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4E" w:rsidRPr="00366BC9" w:rsidRDefault="00D7624E" w:rsidP="00636254">
      <w:pPr>
        <w:tabs>
          <w:tab w:val="num" w:pos="360"/>
        </w:tabs>
        <w:rPr>
          <w:rStyle w:val="a7"/>
          <w:rFonts w:eastAsia="Courier New"/>
          <w:b/>
          <w:bCs/>
          <w:color w:val="000000" w:themeColor="text1"/>
          <w:lang w:val="uk-UA"/>
        </w:rPr>
      </w:pPr>
    </w:p>
    <w:p w:rsidR="00D7624E" w:rsidRPr="00366BC9" w:rsidRDefault="00366BC9" w:rsidP="00D7624E">
      <w:pPr>
        <w:tabs>
          <w:tab w:val="num" w:pos="360"/>
        </w:tabs>
        <w:jc w:val="right"/>
        <w:rPr>
          <w:rStyle w:val="a7"/>
          <w:rFonts w:eastAsia="Courier New"/>
          <w:b/>
          <w:bCs/>
          <w:color w:val="000000" w:themeColor="text1"/>
          <w:lang w:val="uk-UA"/>
        </w:rPr>
      </w:pPr>
      <w:r>
        <w:rPr>
          <w:rStyle w:val="a7"/>
          <w:rFonts w:eastAsia="Courier New"/>
          <w:b/>
          <w:bCs/>
          <w:color w:val="000000" w:themeColor="text1"/>
          <w:lang w:val="uk-UA"/>
        </w:rPr>
        <w:t>Додаток 3</w:t>
      </w:r>
    </w:p>
    <w:p w:rsidR="00D7624E" w:rsidRPr="00366BC9" w:rsidRDefault="00D7624E" w:rsidP="00D7624E">
      <w:pPr>
        <w:tabs>
          <w:tab w:val="num" w:pos="360"/>
        </w:tabs>
        <w:jc w:val="right"/>
        <w:rPr>
          <w:rStyle w:val="a7"/>
          <w:rFonts w:eastAsia="Courier New"/>
          <w:b/>
          <w:bCs/>
          <w:color w:val="000000" w:themeColor="text1"/>
          <w:lang w:val="uk-UA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  <w:r w:rsidRPr="006E0351">
        <w:rPr>
          <w:rFonts w:ascii="Times New Roman" w:hAnsi="Times New Roman"/>
          <w:b w:val="0"/>
          <w:sz w:val="24"/>
          <w:szCs w:val="24"/>
        </w:rPr>
        <w:t>Договір №_______</w:t>
      </w:r>
    </w:p>
    <w:p w:rsidR="00D7624E" w:rsidRPr="00261EA3" w:rsidRDefault="00D7624E" w:rsidP="00D7624E">
      <w:pPr>
        <w:tabs>
          <w:tab w:val="left" w:pos="426"/>
        </w:tabs>
        <w:jc w:val="both"/>
        <w:rPr>
          <w:lang w:val="uk-UA"/>
        </w:rPr>
      </w:pPr>
    </w:p>
    <w:p w:rsidR="00D7624E" w:rsidRPr="00261EA3" w:rsidRDefault="00636254" w:rsidP="00D7624E">
      <w:pPr>
        <w:tabs>
          <w:tab w:val="left" w:pos="426"/>
        </w:tabs>
        <w:jc w:val="center"/>
        <w:rPr>
          <w:lang w:val="uk-UA"/>
        </w:rPr>
      </w:pPr>
      <w:r w:rsidRPr="00261EA3">
        <w:rPr>
          <w:lang w:val="uk-UA"/>
        </w:rPr>
        <w:t>м. Київ</w:t>
      </w:r>
      <w:r w:rsidRPr="00261EA3">
        <w:rPr>
          <w:lang w:val="uk-UA"/>
        </w:rPr>
        <w:tab/>
        <w:t xml:space="preserve">    </w:t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  <w:t xml:space="preserve">      </w:t>
      </w:r>
      <w:r w:rsidR="00D7624E" w:rsidRPr="00261EA3">
        <w:rPr>
          <w:lang w:val="uk-UA"/>
        </w:rPr>
        <w:t xml:space="preserve"> «_____» __________20</w:t>
      </w:r>
      <w:r w:rsidR="008130B4">
        <w:rPr>
          <w:lang w:val="uk-UA"/>
        </w:rPr>
        <w:t>2</w:t>
      </w:r>
      <w:r w:rsidR="00F73A74" w:rsidRPr="00B0695D">
        <w:rPr>
          <w:lang w:val="uk-UA"/>
        </w:rPr>
        <w:t>3</w:t>
      </w:r>
      <w:r w:rsidR="00D7624E">
        <w:rPr>
          <w:lang w:val="uk-UA"/>
        </w:rPr>
        <w:t xml:space="preserve"> </w:t>
      </w:r>
      <w:r w:rsidR="00D7624E" w:rsidRPr="00261EA3">
        <w:rPr>
          <w:lang w:val="uk-UA"/>
        </w:rPr>
        <w:t>року</w:t>
      </w:r>
    </w:p>
    <w:p w:rsidR="00D7624E" w:rsidRPr="00261EA3" w:rsidRDefault="00D7624E" w:rsidP="00D7624E">
      <w:pPr>
        <w:tabs>
          <w:tab w:val="left" w:pos="426"/>
        </w:tabs>
        <w:jc w:val="center"/>
        <w:rPr>
          <w:lang w:val="uk-UA"/>
        </w:rPr>
      </w:pPr>
    </w:p>
    <w:p w:rsidR="00D7624E" w:rsidRPr="00261EA3" w:rsidRDefault="00D7624E" w:rsidP="00636254">
      <w:pPr>
        <w:tabs>
          <w:tab w:val="left" w:pos="426"/>
        </w:tabs>
        <w:jc w:val="both"/>
        <w:rPr>
          <w:lang w:val="uk-UA"/>
        </w:rPr>
      </w:pPr>
      <w:r w:rsidRPr="00261EA3">
        <w:rPr>
          <w:b/>
          <w:lang w:val="uk-UA"/>
        </w:rPr>
        <w:tab/>
      </w:r>
      <w:r w:rsidRPr="00261EA3">
        <w:rPr>
          <w:b/>
          <w:lang w:val="uk-UA"/>
        </w:rPr>
        <w:tab/>
      </w:r>
      <w:r w:rsidR="002C7B83" w:rsidRPr="00B82A12">
        <w:rPr>
          <w:b/>
          <w:color w:val="000000" w:themeColor="text1"/>
          <w:lang w:val="uk-UA"/>
        </w:rPr>
        <w:t>Комунальне некомерційне підприємство «Олександрівська клінічна лікарня м. Києва» виконавчого органу Київської міської ради (Київської міської державної адміністрації)</w:t>
      </w:r>
      <w:r w:rsidR="002C7B83">
        <w:rPr>
          <w:color w:val="000000" w:themeColor="text1"/>
          <w:lang w:val="uk-UA"/>
        </w:rPr>
        <w:t xml:space="preserve"> </w:t>
      </w:r>
      <w:r w:rsidR="00852B8E" w:rsidRPr="00261EA3">
        <w:rPr>
          <w:lang w:val="uk-UA"/>
        </w:rPr>
        <w:t xml:space="preserve">(далі по тексту - </w:t>
      </w:r>
      <w:r w:rsidR="00852B8E">
        <w:rPr>
          <w:lang w:val="uk-UA"/>
        </w:rPr>
        <w:t>Замовник</w:t>
      </w:r>
      <w:r w:rsidR="00852B8E" w:rsidRPr="00261EA3">
        <w:rPr>
          <w:lang w:val="uk-UA"/>
        </w:rPr>
        <w:t xml:space="preserve">), </w:t>
      </w:r>
      <w:r w:rsidR="001D6173" w:rsidRPr="001B06DD">
        <w:rPr>
          <w:color w:val="000000" w:themeColor="text1"/>
          <w:lang w:val="uk-UA"/>
        </w:rPr>
        <w:t xml:space="preserve">в особі </w:t>
      </w:r>
      <w:r w:rsidR="001D6173">
        <w:rPr>
          <w:color w:val="000000" w:themeColor="text1"/>
          <w:lang w:val="uk-UA"/>
        </w:rPr>
        <w:t>заступника директора з економічної роботи Овчар Світлани Борисівни</w:t>
      </w:r>
      <w:r w:rsidR="001D6173" w:rsidRPr="001B06DD">
        <w:rPr>
          <w:color w:val="000000" w:themeColor="text1"/>
          <w:lang w:val="uk-UA"/>
        </w:rPr>
        <w:t xml:space="preserve">,  </w:t>
      </w:r>
      <w:r w:rsidR="001D6173">
        <w:rPr>
          <w:color w:val="000000" w:themeColor="text1"/>
          <w:lang w:val="uk-UA"/>
        </w:rPr>
        <w:t>що</w:t>
      </w:r>
      <w:r w:rsidR="001D6173" w:rsidRPr="001B06DD">
        <w:rPr>
          <w:color w:val="000000" w:themeColor="text1"/>
          <w:lang w:val="uk-UA"/>
        </w:rPr>
        <w:t xml:space="preserve"> діє на підставі</w:t>
      </w:r>
      <w:r w:rsidR="001D6173">
        <w:rPr>
          <w:color w:val="000000" w:themeColor="text1"/>
          <w:lang w:val="uk-UA"/>
        </w:rPr>
        <w:t xml:space="preserve"> наказу КНП </w:t>
      </w:r>
      <w:r w:rsidR="001D6173" w:rsidRPr="001B06DD">
        <w:rPr>
          <w:lang w:val="uk-UA"/>
        </w:rPr>
        <w:t>«Олександрівська клінічна лікарня м. Києва»</w:t>
      </w:r>
      <w:r w:rsidR="001D6173">
        <w:rPr>
          <w:lang w:val="uk-UA"/>
        </w:rPr>
        <w:t xml:space="preserve"> від 24.03.2023 №104-к</w:t>
      </w:r>
      <w:r w:rsidRPr="00261EA3">
        <w:rPr>
          <w:lang w:val="uk-UA"/>
        </w:rPr>
        <w:t xml:space="preserve">, з однієї Сторони, та </w:t>
      </w:r>
      <w:r w:rsidRPr="006E0351">
        <w:rPr>
          <w:lang w:val="uk-UA"/>
        </w:rPr>
        <w:t xml:space="preserve"> </w:t>
      </w:r>
      <w:r w:rsidRPr="00261EA3">
        <w:rPr>
          <w:lang w:val="uk-UA"/>
        </w:rPr>
        <w:t xml:space="preserve">___________________________(далі по тексту - Виконавець), в особі </w:t>
      </w:r>
      <w:r w:rsidRPr="006E0351">
        <w:rPr>
          <w:lang w:val="uk-UA"/>
        </w:rPr>
        <w:t xml:space="preserve">_____ ____(посада)  </w:t>
      </w:r>
      <w:r w:rsidRPr="00261EA3">
        <w:rPr>
          <w:lang w:val="uk-UA"/>
        </w:rPr>
        <w:t>_______________</w:t>
      </w:r>
      <w:r w:rsidRPr="006E0351">
        <w:rPr>
          <w:lang w:val="uk-UA"/>
        </w:rPr>
        <w:t>(ПІБ)</w:t>
      </w:r>
      <w:r w:rsidRPr="00261EA3">
        <w:rPr>
          <w:lang w:val="uk-UA"/>
        </w:rPr>
        <w:t>, який діє на підставі Статуту, з іншої Сторони, разом - Сторони, а кожна окремо іменується "Сторона", уклали даний Договір про наступне:</w:t>
      </w:r>
    </w:p>
    <w:p w:rsidR="00D7624E" w:rsidRPr="00B323CA" w:rsidRDefault="00D7624E" w:rsidP="00754638">
      <w:pPr>
        <w:jc w:val="center"/>
      </w:pPr>
      <w:r w:rsidRPr="00B323CA">
        <w:t>I. Предмет договору</w:t>
      </w:r>
    </w:p>
    <w:p w:rsidR="00D7624E" w:rsidRPr="001D6173" w:rsidRDefault="00D7624E" w:rsidP="002650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D6173">
        <w:rPr>
          <w:rFonts w:ascii="Times New Roman" w:hAnsi="Times New Roman"/>
          <w:sz w:val="24"/>
          <w:szCs w:val="24"/>
        </w:rPr>
        <w:t>1.1. Виконавець зобов’язується за Замовленнями Замовника надавати</w:t>
      </w:r>
      <w:r w:rsidR="00366BC9" w:rsidRPr="001D6173">
        <w:rPr>
          <w:rFonts w:ascii="Times New Roman" w:hAnsi="Times New Roman"/>
          <w:sz w:val="24"/>
          <w:szCs w:val="24"/>
        </w:rPr>
        <w:t xml:space="preserve"> послуги</w:t>
      </w:r>
      <w:r w:rsidR="00DD01F3" w:rsidRPr="001D6173">
        <w:rPr>
          <w:rFonts w:ascii="Times New Roman" w:hAnsi="Times New Roman"/>
          <w:sz w:val="24"/>
          <w:szCs w:val="24"/>
        </w:rPr>
        <w:t xml:space="preserve"> </w:t>
      </w:r>
      <w:r w:rsidR="00754638" w:rsidRPr="001D6173">
        <w:rPr>
          <w:rFonts w:ascii="Times New Roman" w:hAnsi="Times New Roman"/>
          <w:sz w:val="24"/>
          <w:szCs w:val="24"/>
        </w:rPr>
        <w:t>код</w:t>
      </w:r>
      <w:r w:rsidR="001D6173" w:rsidRPr="001D61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6173" w:rsidRPr="001D6173">
        <w:rPr>
          <w:rFonts w:ascii="Times New Roman" w:hAnsi="Times New Roman"/>
          <w:sz w:val="24"/>
          <w:szCs w:val="24"/>
        </w:rPr>
        <w:t>ДК</w:t>
      </w:r>
      <w:proofErr w:type="spellEnd"/>
      <w:r w:rsidR="001D6173" w:rsidRPr="001D6173">
        <w:rPr>
          <w:rFonts w:ascii="Times New Roman" w:hAnsi="Times New Roman"/>
          <w:sz w:val="24"/>
          <w:szCs w:val="24"/>
        </w:rPr>
        <w:t xml:space="preserve"> 021:2015 71630000-3 – Послуги з технічного огляду та випробовувань </w:t>
      </w:r>
      <w:r w:rsidRPr="001D6173">
        <w:rPr>
          <w:rFonts w:ascii="Times New Roman" w:hAnsi="Times New Roman"/>
          <w:sz w:val="24"/>
          <w:szCs w:val="24"/>
        </w:rPr>
        <w:t xml:space="preserve">(далі по тексту - Послуги), а Замовник зобов’язується прийняти і оплатити  надані Послуги на умовах даного Договору. </w:t>
      </w:r>
    </w:p>
    <w:p w:rsidR="00D7624E" w:rsidRPr="006E0351" w:rsidRDefault="00D7624E" w:rsidP="00754638">
      <w:pPr>
        <w:jc w:val="both"/>
      </w:pPr>
      <w:r w:rsidRPr="00B323CA">
        <w:t xml:space="preserve">1.2. </w:t>
      </w:r>
      <w:proofErr w:type="spellStart"/>
      <w:r w:rsidRPr="00B323CA">
        <w:t>Перелі</w:t>
      </w:r>
      <w:proofErr w:type="gramStart"/>
      <w:r w:rsidRPr="00B323CA">
        <w:t>к</w:t>
      </w:r>
      <w:proofErr w:type="spellEnd"/>
      <w:proofErr w:type="gramEnd"/>
      <w:r w:rsidRPr="00B323CA">
        <w:t xml:space="preserve"> </w:t>
      </w:r>
      <w:proofErr w:type="gramStart"/>
      <w:r w:rsidRPr="00B323CA">
        <w:t>та</w:t>
      </w:r>
      <w:proofErr w:type="gramEnd"/>
      <w:r w:rsidRPr="00B323CA">
        <w:t xml:space="preserve"> </w:t>
      </w:r>
      <w:proofErr w:type="spellStart"/>
      <w:r w:rsidRPr="00B323CA">
        <w:t>вартість</w:t>
      </w:r>
      <w:proofErr w:type="spellEnd"/>
      <w:r w:rsidRPr="00B323CA">
        <w:t xml:space="preserve"> </w:t>
      </w:r>
      <w:proofErr w:type="spellStart"/>
      <w:r w:rsidRPr="00B323CA">
        <w:t>послуг</w:t>
      </w:r>
      <w:proofErr w:type="spellEnd"/>
      <w:r w:rsidRPr="00B323CA">
        <w:t xml:space="preserve">, </w:t>
      </w:r>
      <w:proofErr w:type="spellStart"/>
      <w:r w:rsidRPr="00B323CA">
        <w:t>які</w:t>
      </w:r>
      <w:proofErr w:type="spellEnd"/>
      <w:r w:rsidRPr="00B323CA">
        <w:t xml:space="preserve"> </w:t>
      </w:r>
      <w:proofErr w:type="spellStart"/>
      <w:r w:rsidRPr="00B323CA">
        <w:t>надаються</w:t>
      </w:r>
      <w:proofErr w:type="spellEnd"/>
      <w:r w:rsidRPr="00B323CA">
        <w:t xml:space="preserve"> за </w:t>
      </w:r>
      <w:proofErr w:type="spellStart"/>
      <w:r w:rsidRPr="00B323CA">
        <w:t>даним</w:t>
      </w:r>
      <w:proofErr w:type="spellEnd"/>
      <w:r w:rsidRPr="00B323CA">
        <w:t xml:space="preserve"> Договором, </w:t>
      </w:r>
      <w:proofErr w:type="spellStart"/>
      <w:r w:rsidRPr="00B323CA">
        <w:t>вказаний</w:t>
      </w:r>
      <w:proofErr w:type="spellEnd"/>
      <w:r w:rsidRPr="00B323CA">
        <w:t xml:space="preserve"> у </w:t>
      </w:r>
      <w:proofErr w:type="spellStart"/>
      <w:r w:rsidRPr="00B323CA">
        <w:t>Кошторисі</w:t>
      </w:r>
      <w:proofErr w:type="spellEnd"/>
      <w:r w:rsidRPr="00B323CA">
        <w:t xml:space="preserve"> (</w:t>
      </w:r>
      <w:proofErr w:type="spellStart"/>
      <w:r w:rsidRPr="00B323CA">
        <w:t>Додаток</w:t>
      </w:r>
      <w:proofErr w:type="spellEnd"/>
      <w:r w:rsidRPr="00B323CA">
        <w:t xml:space="preserve">  №1) до </w:t>
      </w:r>
      <w:proofErr w:type="spellStart"/>
      <w:r w:rsidRPr="00B323CA">
        <w:t>даного</w:t>
      </w:r>
      <w:proofErr w:type="spellEnd"/>
      <w:r w:rsidRPr="00B323CA">
        <w:t xml:space="preserve"> Договору, </w:t>
      </w:r>
      <w:proofErr w:type="spellStart"/>
      <w:r w:rsidRPr="00B323CA">
        <w:t>який</w:t>
      </w:r>
      <w:proofErr w:type="spellEnd"/>
      <w:r w:rsidRPr="00B323CA">
        <w:t xml:space="preserve"> </w:t>
      </w:r>
      <w:proofErr w:type="spellStart"/>
      <w:r w:rsidRPr="00B323CA">
        <w:t>є</w:t>
      </w:r>
      <w:proofErr w:type="spellEnd"/>
      <w:r w:rsidRPr="00B323CA">
        <w:t xml:space="preserve"> </w:t>
      </w:r>
      <w:proofErr w:type="spellStart"/>
      <w:r w:rsidRPr="00B323CA">
        <w:t>невід’ємною</w:t>
      </w:r>
      <w:proofErr w:type="spellEnd"/>
      <w:r w:rsidRPr="00B323CA">
        <w:t xml:space="preserve"> </w:t>
      </w:r>
      <w:proofErr w:type="spellStart"/>
      <w:r w:rsidRPr="00B323CA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Договору. </w:t>
      </w:r>
    </w:p>
    <w:p w:rsidR="00D7624E" w:rsidRPr="006E0351" w:rsidRDefault="00D7624E" w:rsidP="00754638">
      <w:pPr>
        <w:pStyle w:val="a8"/>
        <w:tabs>
          <w:tab w:val="num" w:pos="0"/>
          <w:tab w:val="left" w:pos="426"/>
        </w:tabs>
        <w:jc w:val="both"/>
        <w:rPr>
          <w:lang w:val="uk-UA"/>
        </w:rPr>
      </w:pPr>
      <w:r w:rsidRPr="006E0351">
        <w:rPr>
          <w:lang w:val="uk-UA"/>
        </w:rPr>
        <w:t xml:space="preserve">1.3. Обсяги закупівлі послуг  та сума Договору можуть бути зменшені залежно від реального фінансування видатків.              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II.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852B8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  2.1. </w:t>
      </w:r>
      <w:proofErr w:type="spellStart"/>
      <w:r w:rsidRPr="006E0351">
        <w:t>Виконавець</w:t>
      </w:r>
      <w:proofErr w:type="spellEnd"/>
      <w:r w:rsidRPr="006E0351">
        <w:t xml:space="preserve"> повинен за </w:t>
      </w:r>
      <w:proofErr w:type="spellStart"/>
      <w:r w:rsidRPr="006E0351">
        <w:t>Замовленнями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proofErr w:type="spellStart"/>
      <w:r w:rsidRPr="006E0351">
        <w:t>виконувати</w:t>
      </w:r>
      <w:proofErr w:type="spellEnd"/>
      <w:r w:rsidRPr="006E0351">
        <w:t xml:space="preserve"> </w:t>
      </w:r>
      <w:proofErr w:type="spellStart"/>
      <w:r w:rsidRPr="006E0351">
        <w:t>передбачені</w:t>
      </w:r>
      <w:proofErr w:type="spellEnd"/>
      <w:r w:rsidRPr="006E0351">
        <w:t xml:space="preserve"> </w:t>
      </w:r>
      <w:proofErr w:type="spellStart"/>
      <w:r w:rsidRPr="006E0351">
        <w:t>цим</w:t>
      </w:r>
      <w:proofErr w:type="spellEnd"/>
      <w:r w:rsidRPr="006E0351">
        <w:t xml:space="preserve"> Договором </w:t>
      </w:r>
      <w:proofErr w:type="spellStart"/>
      <w:r w:rsidRPr="006E0351">
        <w:t>послуги</w:t>
      </w:r>
      <w:proofErr w:type="spellEnd"/>
      <w:proofErr w:type="gramStart"/>
      <w:r w:rsidRPr="006E0351">
        <w:t xml:space="preserve"> ,</w:t>
      </w:r>
      <w:proofErr w:type="gramEnd"/>
      <w:r w:rsidRPr="006E0351">
        <w:t xml:space="preserve">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яких</w:t>
      </w:r>
      <w:proofErr w:type="spellEnd"/>
      <w:r w:rsidRPr="006E0351">
        <w:t xml:space="preserve"> </w:t>
      </w:r>
      <w:proofErr w:type="spellStart"/>
      <w:r w:rsidRPr="006E0351">
        <w:t>відповідає</w:t>
      </w:r>
      <w:proofErr w:type="spellEnd"/>
      <w:r w:rsidRPr="006E0351">
        <w:t xml:space="preserve"> </w:t>
      </w:r>
      <w:proofErr w:type="spellStart"/>
      <w:r w:rsidRPr="006E0351">
        <w:t>вимогам</w:t>
      </w:r>
      <w:proofErr w:type="spellEnd"/>
      <w:r w:rsidR="00852B8E">
        <w:rPr>
          <w:lang w:val="uk-UA"/>
        </w:rPr>
        <w:t xml:space="preserve"> чинного законодавства України</w:t>
      </w:r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III. </w:t>
      </w:r>
      <w:proofErr w:type="spellStart"/>
      <w:proofErr w:type="gramStart"/>
      <w:r w:rsidRPr="006E0351">
        <w:t>Ц</w:t>
      </w:r>
      <w:proofErr w:type="gramEnd"/>
      <w:r w:rsidRPr="006E0351">
        <w:t>іна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3.1. </w:t>
      </w:r>
      <w:r w:rsidRPr="006E0351">
        <w:rPr>
          <w:noProof/>
        </w:rPr>
        <w:t xml:space="preserve">Валюта платежу за даним Договором є національна валюта України – гривня. </w:t>
      </w:r>
    </w:p>
    <w:p w:rsidR="00D7624E" w:rsidRPr="006E0351" w:rsidRDefault="00D7624E" w:rsidP="00636254">
      <w:pPr>
        <w:pStyle w:val="a8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3.2. </w:t>
      </w:r>
      <w:r w:rsidRPr="006E0351">
        <w:rPr>
          <w:noProof/>
          <w:lang w:val="uk-UA"/>
        </w:rPr>
        <w:t>Ціна на Послуги що надаються та загальна сума Договору визначається за відповідним кошторисом до даного Договору (Додаток № 1) , що є невід'ємною частиною цього Договору  .</w:t>
      </w:r>
    </w:p>
    <w:p w:rsidR="00D7624E" w:rsidRPr="006E0351" w:rsidRDefault="00D7624E" w:rsidP="00636254">
      <w:pPr>
        <w:jc w:val="both"/>
      </w:pPr>
      <w:r w:rsidRPr="006E0351">
        <w:rPr>
          <w:noProof/>
        </w:rPr>
        <w:t xml:space="preserve">3.3. Ціна цього Договору становить </w:t>
      </w:r>
      <w:r w:rsidRPr="006E0351">
        <w:t xml:space="preserve">________________ </w:t>
      </w:r>
      <w:proofErr w:type="spellStart"/>
      <w:r w:rsidRPr="006E0351">
        <w:t>грн</w:t>
      </w:r>
      <w:proofErr w:type="spellEnd"/>
      <w:r w:rsidRPr="006E0351">
        <w:t>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t xml:space="preserve"> (______________________________________ </w:t>
      </w:r>
      <w:proofErr w:type="spellStart"/>
      <w:r w:rsidRPr="006E0351">
        <w:t>грн</w:t>
      </w:r>
      <w:proofErr w:type="spellEnd"/>
      <w:r w:rsidRPr="006E0351">
        <w:t xml:space="preserve">._______ коп.) </w:t>
      </w:r>
      <w:r w:rsidRPr="006E0351">
        <w:rPr>
          <w:noProof/>
        </w:rPr>
        <w:t xml:space="preserve">у тому числі ПДВ – </w:t>
      </w:r>
      <w:r w:rsidRPr="006E0351">
        <w:t xml:space="preserve">_____ </w:t>
      </w:r>
      <w:r w:rsidRPr="006E0351">
        <w:rPr>
          <w:noProof/>
        </w:rPr>
        <w:t>грн.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за рахунок коштів загального фонду бюджету _______________________________ грн.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>за ра</w:t>
      </w:r>
      <w:r w:rsidR="003048F5">
        <w:rPr>
          <w:noProof/>
        </w:rPr>
        <w:t xml:space="preserve">хунок </w:t>
      </w:r>
      <w:r w:rsidR="003048F5">
        <w:rPr>
          <w:noProof/>
          <w:lang w:val="uk-UA"/>
        </w:rPr>
        <w:t>власних коштів підприємства</w:t>
      </w:r>
      <w:r w:rsidRPr="006E0351">
        <w:rPr>
          <w:noProof/>
        </w:rPr>
        <w:t xml:space="preserve">         ________________________________ грн.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IV. Порядок </w:t>
      </w:r>
      <w:proofErr w:type="spellStart"/>
      <w:r w:rsidRPr="006E0351">
        <w:t>здійснення</w:t>
      </w:r>
      <w:proofErr w:type="spellEnd"/>
      <w:r w:rsidRPr="006E0351">
        <w:t xml:space="preserve"> оплати</w:t>
      </w:r>
    </w:p>
    <w:p w:rsidR="00D7624E" w:rsidRPr="006E0351" w:rsidRDefault="00D7624E" w:rsidP="00636254">
      <w:pPr>
        <w:pStyle w:val="a8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4.1. </w:t>
      </w:r>
      <w:r w:rsidRPr="006E0351">
        <w:rPr>
          <w:noProof/>
          <w:lang w:val="uk-UA"/>
        </w:rPr>
        <w:t xml:space="preserve">Розрахунки за </w:t>
      </w:r>
      <w:r w:rsidRPr="006E0351">
        <w:rPr>
          <w:lang w:val="uk-UA"/>
        </w:rPr>
        <w:t>Послуги</w:t>
      </w:r>
      <w:r w:rsidRPr="006E0351">
        <w:rPr>
          <w:noProof/>
          <w:lang w:val="uk-UA"/>
        </w:rPr>
        <w:t xml:space="preserve"> здійснюються у разі наявності та в межах відповідних бюджетних асигнувань в безготівковій формі 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 xml:space="preserve">4.2. Оплата </w:t>
      </w:r>
      <w:proofErr w:type="spellStart"/>
      <w:r w:rsidRPr="006E0351">
        <w:t>Послуг</w:t>
      </w:r>
      <w:proofErr w:type="spellEnd"/>
      <w:r w:rsidRPr="006E0351">
        <w:rPr>
          <w:noProof/>
        </w:rPr>
        <w:t xml:space="preserve"> здійснюється відповідно до Бюджетного кодексу України та проводиться Замовником шляхом перерахування грошових коштів на розрахунковий рахунок Виконавця протягом 30 (тридцяти)</w:t>
      </w:r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банківських</w:t>
      </w:r>
      <w:proofErr w:type="spellEnd"/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днів</w:t>
      </w:r>
      <w:proofErr w:type="spellEnd"/>
      <w:r w:rsidRPr="006E0351">
        <w:rPr>
          <w:rStyle w:val="apple-style-span"/>
        </w:rPr>
        <w:t xml:space="preserve"> </w:t>
      </w:r>
      <w:r w:rsidRPr="006E0351">
        <w:rPr>
          <w:noProof/>
        </w:rPr>
        <w:t>після підписання Сторонами Акту наданих послуг</w:t>
      </w:r>
      <w:r w:rsidRPr="006E0351">
        <w:rPr>
          <w:rStyle w:val="apple-style-span"/>
        </w:rPr>
        <w:t xml:space="preserve">. </w:t>
      </w:r>
      <w:r w:rsidRPr="006E0351">
        <w:rPr>
          <w:noProof/>
        </w:rPr>
        <w:t xml:space="preserve">У разі затримки бюджетного фінансування розрахунок за </w:t>
      </w:r>
      <w:proofErr w:type="spellStart"/>
      <w:r w:rsidRPr="006E0351">
        <w:t>Послуги</w:t>
      </w:r>
      <w:proofErr w:type="spellEnd"/>
      <w:r w:rsidRPr="006E0351">
        <w:rPr>
          <w:noProof/>
        </w:rPr>
        <w:t xml:space="preserve"> здійснюється  протягом 30 (тридцяти)</w:t>
      </w:r>
      <w:r w:rsidRPr="006E0351">
        <w:rPr>
          <w:rStyle w:val="apple-style-span"/>
        </w:rPr>
        <w:t xml:space="preserve"> </w:t>
      </w:r>
      <w:r w:rsidRPr="006E0351">
        <w:rPr>
          <w:noProof/>
        </w:rPr>
        <w:t xml:space="preserve">банківських днів з дати отримання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bCs/>
          <w:noProof/>
        </w:rPr>
        <w:t xml:space="preserve"> </w:t>
      </w:r>
      <w:r w:rsidRPr="006E0351">
        <w:rPr>
          <w:noProof/>
        </w:rPr>
        <w:t xml:space="preserve">бюджетного призначення на фінансування закупівлі на свій розрахунковий рахунок. Протягом всього </w:t>
      </w:r>
      <w:proofErr w:type="gramStart"/>
      <w:r w:rsidRPr="006E0351">
        <w:rPr>
          <w:noProof/>
        </w:rPr>
        <w:t xml:space="preserve">періоду затримки бюджетного фінансування до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r w:rsidRPr="006E0351">
        <w:rPr>
          <w:noProof/>
        </w:rPr>
        <w:t>не можуть застосовуватись штрафні санкції за порушення строків оплати</w:t>
      </w:r>
      <w:proofErr w:type="gramEnd"/>
      <w:r w:rsidRPr="006E0351">
        <w:rPr>
          <w:noProof/>
        </w:rPr>
        <w:t xml:space="preserve"> наданих </w:t>
      </w:r>
      <w:r w:rsidRPr="006E0351">
        <w:rPr>
          <w:bCs/>
          <w:noProof/>
        </w:rPr>
        <w:t>Виконавцем</w:t>
      </w:r>
      <w:r w:rsidRPr="006E0351">
        <w:rPr>
          <w:noProof/>
        </w:rPr>
        <w:t xml:space="preserve"> послуг.</w:t>
      </w:r>
      <w:r w:rsidRPr="006E0351">
        <w:t xml:space="preserve"> 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4.3. Датою оплати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вважається</w:t>
      </w:r>
      <w:proofErr w:type="spellEnd"/>
      <w:r w:rsidRPr="006E0351">
        <w:t xml:space="preserve"> дата </w:t>
      </w:r>
      <w:proofErr w:type="spellStart"/>
      <w:r w:rsidRPr="006E0351">
        <w:t>здійснення</w:t>
      </w:r>
      <w:proofErr w:type="spellEnd"/>
      <w:r w:rsidRPr="006E0351">
        <w:t xml:space="preserve"> оплати </w:t>
      </w:r>
      <w:proofErr w:type="spellStart"/>
      <w:r w:rsidRPr="006E0351">
        <w:t>Замовником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lastRenderedPageBreak/>
        <w:t xml:space="preserve">4.4. Оплата </w:t>
      </w:r>
      <w:proofErr w:type="spellStart"/>
      <w:r w:rsidRPr="006E0351">
        <w:t>здійснюється</w:t>
      </w:r>
      <w:proofErr w:type="spellEnd"/>
      <w:r w:rsidRPr="006E0351">
        <w:t xml:space="preserve"> на </w:t>
      </w:r>
      <w:proofErr w:type="spellStart"/>
      <w:proofErr w:type="gramStart"/>
      <w:r w:rsidRPr="006E0351">
        <w:t>п</w:t>
      </w:r>
      <w:proofErr w:type="gramEnd"/>
      <w:r w:rsidRPr="006E0351">
        <w:t>ідставі</w:t>
      </w:r>
      <w:proofErr w:type="spellEnd"/>
      <w:r w:rsidRPr="006E0351">
        <w:t xml:space="preserve"> </w:t>
      </w:r>
      <w:r w:rsidRPr="006E0351">
        <w:rPr>
          <w:noProof/>
        </w:rPr>
        <w:t>Акту наданих послуг</w:t>
      </w:r>
      <w:r w:rsidRPr="006E0351">
        <w:rPr>
          <w:rStyle w:val="apple-style-span"/>
        </w:rPr>
        <w:t>.</w:t>
      </w:r>
    </w:p>
    <w:p w:rsidR="00D7624E" w:rsidRPr="006E0351" w:rsidRDefault="00D7624E" w:rsidP="00754638">
      <w:pPr>
        <w:jc w:val="center"/>
      </w:pPr>
      <w:r w:rsidRPr="006E0351">
        <w:t xml:space="preserve">V. Строк, </w:t>
      </w:r>
      <w:proofErr w:type="spellStart"/>
      <w:proofErr w:type="gramStart"/>
      <w:r w:rsidRPr="006E0351">
        <w:t>м</w:t>
      </w:r>
      <w:proofErr w:type="gramEnd"/>
      <w:r w:rsidRPr="006E0351">
        <w:t>ісце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6E0351" w:rsidRDefault="00D7624E" w:rsidP="00636254">
      <w:pPr>
        <w:jc w:val="both"/>
      </w:pPr>
      <w:r w:rsidRPr="006E0351">
        <w:t xml:space="preserve">5.1. Строк 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протягом</w:t>
      </w:r>
      <w:proofErr w:type="spellEnd"/>
      <w:r w:rsidRPr="006E0351">
        <w:t xml:space="preserve"> 20</w:t>
      </w:r>
      <w:r w:rsidR="008130B4">
        <w:rPr>
          <w:lang w:val="uk-UA"/>
        </w:rPr>
        <w:t>2</w:t>
      </w:r>
      <w:r w:rsidR="00F73A74" w:rsidRPr="00F73A74">
        <w:t xml:space="preserve">3 </w:t>
      </w:r>
      <w:r w:rsidRPr="006E0351">
        <w:t>року.</w:t>
      </w:r>
    </w:p>
    <w:p w:rsidR="00D7624E" w:rsidRPr="006E0351" w:rsidRDefault="00D7624E" w:rsidP="00636254">
      <w:pPr>
        <w:pStyle w:val="a8"/>
        <w:tabs>
          <w:tab w:val="num" w:pos="0"/>
        </w:tabs>
        <w:spacing w:after="0"/>
        <w:jc w:val="both"/>
        <w:rPr>
          <w:bCs/>
          <w:lang w:val="uk-UA"/>
        </w:rPr>
      </w:pPr>
      <w:r w:rsidRPr="006E0351">
        <w:rPr>
          <w:lang w:val="uk-UA"/>
        </w:rPr>
        <w:t>5.2. Послуги</w:t>
      </w:r>
      <w:r w:rsidRPr="006E0351">
        <w:rPr>
          <w:noProof/>
          <w:lang w:val="uk-UA"/>
        </w:rPr>
        <w:t xml:space="preserve"> надаються  за адресою: </w:t>
      </w:r>
      <w:smartTag w:uri="urn:schemas-microsoft-com:office:smarttags" w:element="metricconverter">
        <w:smartTagPr>
          <w:attr w:name="ProductID" w:val="01601, м"/>
        </w:smartTagPr>
        <w:r w:rsidRPr="006E0351">
          <w:rPr>
            <w:noProof/>
            <w:lang w:val="uk-UA"/>
          </w:rPr>
          <w:t>01601, м</w:t>
        </w:r>
      </w:smartTag>
      <w:r w:rsidRPr="006E0351">
        <w:rPr>
          <w:noProof/>
          <w:lang w:val="uk-UA"/>
        </w:rPr>
        <w:t>. Київ, вул. Шовковична, 39/1.</w:t>
      </w:r>
      <w:r w:rsidRPr="006E0351">
        <w:rPr>
          <w:bCs/>
          <w:lang w:val="uk-UA"/>
        </w:rPr>
        <w:t xml:space="preserve">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VI. Права та </w:t>
      </w:r>
      <w:proofErr w:type="spellStart"/>
      <w:r w:rsidRPr="006E0351">
        <w:t>обов'язки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6.1.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6.1.1. </w:t>
      </w:r>
      <w:proofErr w:type="spellStart"/>
      <w:r w:rsidRPr="006E0351">
        <w:t>С</w:t>
      </w:r>
      <w:r w:rsidRPr="006E0351">
        <w:rPr>
          <w:noProof/>
        </w:rPr>
        <w:t>воєчасно</w:t>
      </w:r>
      <w:proofErr w:type="spellEnd"/>
      <w:r w:rsidRPr="006E0351">
        <w:rPr>
          <w:noProof/>
        </w:rPr>
        <w:t xml:space="preserve"> та в повному обсязі сплачувати за надані Послуги;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6.1.2. </w:t>
      </w:r>
      <w:r w:rsidRPr="006E0351">
        <w:rPr>
          <w:noProof/>
        </w:rPr>
        <w:t>Приймати   надані Послуги згідно з актом наданих послуг</w:t>
      </w:r>
      <w:r w:rsidRPr="006E0351">
        <w:t>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6.1.</w:t>
      </w:r>
      <w:r>
        <w:rPr>
          <w:lang w:val="uk-UA"/>
        </w:rPr>
        <w:t>3</w:t>
      </w:r>
      <w:r w:rsidR="00D7624E" w:rsidRPr="006E0351"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зміни</w:t>
      </w:r>
      <w:proofErr w:type="spellEnd"/>
      <w:r w:rsidR="00D7624E" w:rsidRPr="006E0351">
        <w:t xml:space="preserve"> в </w:t>
      </w:r>
      <w:proofErr w:type="spellStart"/>
      <w:r w:rsidR="00D7624E" w:rsidRPr="006E0351">
        <w:t>умовах</w:t>
      </w:r>
      <w:proofErr w:type="spellEnd"/>
      <w:r w:rsidR="00D7624E" w:rsidRPr="006E0351">
        <w:t xml:space="preserve"> договору на </w:t>
      </w:r>
      <w:proofErr w:type="spellStart"/>
      <w:r w:rsidR="00D7624E" w:rsidRPr="006E0351">
        <w:t>протязі</w:t>
      </w:r>
      <w:proofErr w:type="spellEnd"/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6.2.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6.2.1. </w:t>
      </w:r>
      <w:r w:rsidRPr="006E0351">
        <w:rPr>
          <w:noProof/>
        </w:rPr>
        <w:t xml:space="preserve">Достроково розірвати цей Договір  у  разі  невиконання зобов'язань </w:t>
      </w:r>
      <w:proofErr w:type="spellStart"/>
      <w:r w:rsidRPr="006E0351">
        <w:t>Виконавцем</w:t>
      </w:r>
      <w:proofErr w:type="spellEnd"/>
      <w:r w:rsidRPr="006E0351">
        <w:rPr>
          <w:noProof/>
        </w:rPr>
        <w:t>, повідомивши про це його у строк – 5 днів;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6.2.2. </w:t>
      </w:r>
      <w:r w:rsidRPr="006E0351">
        <w:rPr>
          <w:noProof/>
        </w:rPr>
        <w:t>Контролювати надання Послуг у строки, встановлені цим Договором;</w:t>
      </w:r>
    </w:p>
    <w:p w:rsidR="00D7624E" w:rsidRPr="006E0351" w:rsidRDefault="00852B8E" w:rsidP="00636254">
      <w:pPr>
        <w:tabs>
          <w:tab w:val="left" w:pos="426"/>
        </w:tabs>
        <w:jc w:val="both"/>
        <w:rPr>
          <w:noProof/>
        </w:rPr>
      </w:pPr>
      <w:r>
        <w:t>6.2.</w:t>
      </w:r>
      <w:r>
        <w:rPr>
          <w:lang w:val="uk-UA"/>
        </w:rPr>
        <w:t>3</w:t>
      </w:r>
      <w:r w:rsidR="00D7624E" w:rsidRPr="006E0351">
        <w:t xml:space="preserve">. </w:t>
      </w:r>
      <w:r w:rsidR="00D7624E" w:rsidRPr="006E0351">
        <w:rPr>
          <w:noProof/>
        </w:rPr>
        <w:t xml:space="preserve">Повернути Акт наданих послуг </w:t>
      </w:r>
      <w:proofErr w:type="spellStart"/>
      <w:r w:rsidR="00D7624E" w:rsidRPr="006E0351">
        <w:t>Виконавцю</w:t>
      </w:r>
      <w:proofErr w:type="spellEnd"/>
      <w:r w:rsidR="00D7624E" w:rsidRPr="006E0351">
        <w:rPr>
          <w:noProof/>
        </w:rPr>
        <w:t xml:space="preserve"> без здійснення оплати в разі неналежного  оформлення документів (відсутність печатки, підписів тощо);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4</w:t>
      </w:r>
      <w:r w:rsidR="00D7624E" w:rsidRPr="006E0351">
        <w:t xml:space="preserve">. </w:t>
      </w:r>
      <w:proofErr w:type="spellStart"/>
      <w:r w:rsidR="00D7624E" w:rsidRPr="006E0351">
        <w:t>Пред'являти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до </w:t>
      </w:r>
      <w:proofErr w:type="spellStart"/>
      <w:r w:rsidR="00D7624E" w:rsidRPr="006E0351">
        <w:t>якості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кількості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наданих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протягом</w:t>
      </w:r>
      <w:proofErr w:type="spellEnd"/>
      <w:r w:rsidR="00D7624E" w:rsidRPr="006E0351">
        <w:t xml:space="preserve">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послуги</w:t>
      </w:r>
      <w:proofErr w:type="spellEnd"/>
      <w:r w:rsidR="00D7624E" w:rsidRPr="006E0351">
        <w:t>.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5</w:t>
      </w:r>
      <w:r w:rsidR="00D7624E" w:rsidRPr="006E0351">
        <w:t xml:space="preserve">. </w:t>
      </w:r>
      <w:proofErr w:type="spellStart"/>
      <w:r w:rsidR="00D7624E" w:rsidRPr="006E0351">
        <w:t>Відмовитись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прийняття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не </w:t>
      </w:r>
      <w:proofErr w:type="spellStart"/>
      <w:r w:rsidR="00D7624E" w:rsidRPr="006E0351">
        <w:t>відповідають</w:t>
      </w:r>
      <w:proofErr w:type="spellEnd"/>
      <w:r w:rsidR="00D7624E" w:rsidRPr="006E0351">
        <w:t xml:space="preserve"> </w:t>
      </w:r>
      <w:proofErr w:type="spellStart"/>
      <w:r w:rsidR="00D7624E" w:rsidRPr="006E0351">
        <w:t>умовам</w:t>
      </w:r>
      <w:proofErr w:type="spellEnd"/>
      <w:r w:rsidR="00D7624E" w:rsidRPr="006E0351">
        <w:t xml:space="preserve"> Договору шляхом </w:t>
      </w:r>
      <w:proofErr w:type="spellStart"/>
      <w:r w:rsidR="00D7624E" w:rsidRPr="006E0351">
        <w:t>подачі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в строк до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proofErr w:type="gramStart"/>
      <w:r w:rsidR="00D7624E" w:rsidRPr="006E0351">
        <w:t>п</w:t>
      </w:r>
      <w:proofErr w:type="gramEnd"/>
      <w:r w:rsidR="00D7624E" w:rsidRPr="006E0351">
        <w:t>ісля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вимагати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</w:t>
      </w:r>
      <w:proofErr w:type="spellStart"/>
      <w:r w:rsidR="00D7624E" w:rsidRPr="006E0351">
        <w:t>відшкодування</w:t>
      </w:r>
      <w:proofErr w:type="spellEnd"/>
      <w:r w:rsidR="00D7624E" w:rsidRPr="006E0351">
        <w:t xml:space="preserve"> </w:t>
      </w:r>
      <w:proofErr w:type="spellStart"/>
      <w:r w:rsidR="00D7624E" w:rsidRPr="006E0351">
        <w:t>збитків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</w:t>
      </w:r>
      <w:proofErr w:type="spellStart"/>
      <w:r w:rsidR="00D7624E" w:rsidRPr="006E0351">
        <w:t>виникли</w:t>
      </w:r>
      <w:proofErr w:type="spellEnd"/>
      <w:r w:rsidR="00D7624E" w:rsidRPr="006E0351">
        <w:t xml:space="preserve"> </w:t>
      </w:r>
      <w:proofErr w:type="spellStart"/>
      <w:r w:rsidR="00D7624E" w:rsidRPr="006E0351">
        <w:t>внаслідок</w:t>
      </w:r>
      <w:proofErr w:type="spellEnd"/>
      <w:r w:rsidR="00D7624E" w:rsidRPr="006E0351">
        <w:t xml:space="preserve"> </w:t>
      </w:r>
      <w:proofErr w:type="spellStart"/>
      <w:r w:rsidR="00D7624E" w:rsidRPr="006E0351">
        <w:t>невиконання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або</w:t>
      </w:r>
      <w:proofErr w:type="spellEnd"/>
      <w:r w:rsidR="00D7624E" w:rsidRPr="006E0351">
        <w:t xml:space="preserve"> </w:t>
      </w:r>
      <w:proofErr w:type="spellStart"/>
      <w:r w:rsidR="00D7624E" w:rsidRPr="006E0351">
        <w:t>неналежного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Виконавцем</w:t>
      </w:r>
      <w:proofErr w:type="spellEnd"/>
      <w:r w:rsidR="00D7624E" w:rsidRPr="006E0351">
        <w:t xml:space="preserve"> </w:t>
      </w:r>
      <w:proofErr w:type="spellStart"/>
      <w:r w:rsidR="00D7624E" w:rsidRPr="006E0351">
        <w:t>обов'язків</w:t>
      </w:r>
      <w:proofErr w:type="spellEnd"/>
      <w:r w:rsidR="00D7624E" w:rsidRPr="006E0351">
        <w:t xml:space="preserve"> </w:t>
      </w:r>
      <w:proofErr w:type="spellStart"/>
      <w:r w:rsidR="00D7624E" w:rsidRPr="006E0351">
        <w:t>взятих</w:t>
      </w:r>
      <w:proofErr w:type="spellEnd"/>
      <w:r w:rsidR="00D7624E" w:rsidRPr="006E0351">
        <w:t xml:space="preserve"> на себе за </w:t>
      </w:r>
      <w:proofErr w:type="spellStart"/>
      <w:r w:rsidR="00D7624E" w:rsidRPr="006E0351">
        <w:t>даним</w:t>
      </w:r>
      <w:proofErr w:type="spellEnd"/>
      <w:r w:rsidR="00D7624E" w:rsidRPr="006E0351">
        <w:t xml:space="preserve"> Договором.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6.3.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6.3.1. </w:t>
      </w:r>
      <w:r w:rsidRPr="006E0351">
        <w:rPr>
          <w:noProof/>
        </w:rPr>
        <w:t>Забезпечити  надання Послуг у строки, встановлені цим Договором;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6.3.2. </w:t>
      </w:r>
      <w:r w:rsidRPr="006E0351">
        <w:rPr>
          <w:noProof/>
        </w:rPr>
        <w:t>Забезпечити  надання Послуг які  відповідають  умовам,  установленим розділом 2  цього Договору.</w:t>
      </w:r>
      <w:r w:rsidRPr="006E0351">
        <w:t xml:space="preserve"> </w:t>
      </w:r>
    </w:p>
    <w:p w:rsidR="00D7624E" w:rsidRPr="006E0351" w:rsidRDefault="003048F5" w:rsidP="00636254">
      <w:pPr>
        <w:tabs>
          <w:tab w:val="left" w:pos="426"/>
        </w:tabs>
        <w:jc w:val="both"/>
      </w:pPr>
      <w:r>
        <w:rPr>
          <w:lang w:val="uk-UA"/>
        </w:rPr>
        <w:t>6.3.3</w:t>
      </w:r>
      <w:r w:rsidR="00B967E5">
        <w:rPr>
          <w:lang w:val="uk-UA"/>
        </w:rPr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Замовника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</w:t>
      </w:r>
      <w:r w:rsidR="00B967E5">
        <w:t>іни</w:t>
      </w:r>
      <w:proofErr w:type="spellEnd"/>
      <w:r w:rsidR="00B967E5">
        <w:t xml:space="preserve"> в </w:t>
      </w:r>
      <w:proofErr w:type="spellStart"/>
      <w:r w:rsidR="00B967E5">
        <w:t>умовах</w:t>
      </w:r>
      <w:proofErr w:type="spellEnd"/>
      <w:r w:rsidR="00B967E5">
        <w:t xml:space="preserve"> договору </w:t>
      </w:r>
      <w:r w:rsidR="00B967E5">
        <w:rPr>
          <w:lang w:val="uk-UA"/>
        </w:rPr>
        <w:t>протягом</w:t>
      </w:r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6.4.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6.4.1. </w:t>
      </w:r>
      <w:r w:rsidRPr="006E0351">
        <w:rPr>
          <w:noProof/>
        </w:rPr>
        <w:t>Своєчасно та в  повному  обсязі  отримувати  плату  за надані Послуги;</w:t>
      </w:r>
    </w:p>
    <w:p w:rsidR="00D7624E" w:rsidRPr="006E0351" w:rsidRDefault="00D7624E" w:rsidP="00636254">
      <w:pPr>
        <w:jc w:val="both"/>
      </w:pPr>
      <w:r w:rsidRPr="006E0351">
        <w:t xml:space="preserve">6.4.2. На </w:t>
      </w:r>
      <w:proofErr w:type="spellStart"/>
      <w:r w:rsidRPr="006E0351">
        <w:t>дострокове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письмовим</w:t>
      </w:r>
      <w:proofErr w:type="spellEnd"/>
      <w:r w:rsidRPr="006E0351">
        <w:t xml:space="preserve"> </w:t>
      </w:r>
      <w:proofErr w:type="spellStart"/>
      <w:r w:rsidRPr="006E0351">
        <w:t>погодженням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>;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6.4.3. </w:t>
      </w:r>
      <w:r w:rsidRPr="006E0351">
        <w:rPr>
          <w:noProof/>
        </w:rPr>
        <w:t xml:space="preserve">У разі невиконання зобов'язань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noProof/>
        </w:rPr>
        <w:t xml:space="preserve"> </w:t>
      </w:r>
      <w:proofErr w:type="spellStart"/>
      <w:r w:rsidRPr="006E0351">
        <w:t>Виконавець</w:t>
      </w:r>
      <w:proofErr w:type="spellEnd"/>
      <w:r w:rsidRPr="006E0351">
        <w:rPr>
          <w:noProof/>
        </w:rPr>
        <w:t xml:space="preserve"> має право достроково розірвати цей  Договір,  повідомивши про це </w:t>
      </w:r>
      <w:r w:rsidRPr="006E0351">
        <w:rPr>
          <w:bCs/>
          <w:noProof/>
        </w:rPr>
        <w:t>Замовника</w:t>
      </w:r>
      <w:r w:rsidRPr="006E0351">
        <w:rPr>
          <w:noProof/>
        </w:rPr>
        <w:t xml:space="preserve"> у строк – 5 днів.</w:t>
      </w:r>
    </w:p>
    <w:p w:rsidR="00B967E5" w:rsidRDefault="00B967E5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VII. </w:t>
      </w:r>
      <w:proofErr w:type="spellStart"/>
      <w:r w:rsidRPr="006E0351">
        <w:t>Відповідальність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7.1. </w:t>
      </w:r>
      <w:proofErr w:type="gramStart"/>
      <w:r w:rsidRPr="006E0351">
        <w:t>У</w:t>
      </w:r>
      <w:proofErr w:type="gramEnd"/>
      <w:r w:rsidRPr="006E0351">
        <w:t xml:space="preserve"> </w:t>
      </w:r>
      <w:proofErr w:type="spellStart"/>
      <w:proofErr w:type="gramStart"/>
      <w:r w:rsidRPr="006E0351">
        <w:t>раз</w:t>
      </w:r>
      <w:proofErr w:type="gramEnd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невиконання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неналежного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зобов'язань</w:t>
      </w:r>
      <w:proofErr w:type="spellEnd"/>
      <w:r w:rsidRPr="006E0351">
        <w:t xml:space="preserve"> за Договором </w:t>
      </w:r>
      <w:proofErr w:type="spellStart"/>
      <w:r w:rsidRPr="006E0351">
        <w:t>Сторони</w:t>
      </w:r>
      <w:proofErr w:type="spellEnd"/>
      <w:r w:rsidRPr="006E0351">
        <w:t xml:space="preserve">   </w:t>
      </w:r>
      <w:proofErr w:type="spellStart"/>
      <w:r w:rsidRPr="006E0351">
        <w:t>несуть</w:t>
      </w:r>
      <w:proofErr w:type="spellEnd"/>
      <w:r w:rsidRPr="006E0351">
        <w:t xml:space="preserve"> </w:t>
      </w:r>
      <w:proofErr w:type="spellStart"/>
      <w:r w:rsidRPr="006E0351">
        <w:t>відповідальність</w:t>
      </w:r>
      <w:proofErr w:type="spellEnd"/>
      <w:r w:rsidRPr="006E0351">
        <w:t xml:space="preserve">, </w:t>
      </w:r>
      <w:proofErr w:type="spellStart"/>
      <w:r w:rsidRPr="006E0351">
        <w:t>передбачену</w:t>
      </w:r>
      <w:proofErr w:type="spellEnd"/>
      <w:r w:rsidRPr="006E0351">
        <w:t xml:space="preserve"> законами та </w:t>
      </w:r>
      <w:proofErr w:type="spellStart"/>
      <w:r w:rsidRPr="006E0351">
        <w:t>цим</w:t>
      </w:r>
      <w:proofErr w:type="spellEnd"/>
      <w:r w:rsidRPr="006E0351">
        <w:t xml:space="preserve"> Договором.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7.2. Будь </w:t>
      </w:r>
      <w:proofErr w:type="spellStart"/>
      <w:r w:rsidRPr="006E0351">
        <w:t>який</w:t>
      </w:r>
      <w:proofErr w:type="spellEnd"/>
      <w:r w:rsidRPr="006E0351">
        <w:t xml:space="preserve"> </w:t>
      </w:r>
      <w:proofErr w:type="spellStart"/>
      <w:r w:rsidRPr="006E0351">
        <w:t>спі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претензія</w:t>
      </w:r>
      <w:proofErr w:type="spellEnd"/>
      <w:r w:rsidRPr="006E0351">
        <w:t xml:space="preserve">, </w:t>
      </w:r>
      <w:proofErr w:type="spellStart"/>
      <w:r w:rsidRPr="006E0351">
        <w:t>пов'язані</w:t>
      </w:r>
      <w:proofErr w:type="spellEnd"/>
      <w:r w:rsidRPr="006E0351">
        <w:t xml:space="preserve"> </w:t>
      </w:r>
      <w:proofErr w:type="spellStart"/>
      <w:r w:rsidRPr="006E0351">
        <w:t>з</w:t>
      </w:r>
      <w:proofErr w:type="spellEnd"/>
      <w:r w:rsidRPr="006E0351">
        <w:t xml:space="preserve"> </w:t>
      </w:r>
      <w:proofErr w:type="spellStart"/>
      <w:r w:rsidRPr="006E0351">
        <w:t>виконанням</w:t>
      </w:r>
      <w:proofErr w:type="spellEnd"/>
      <w:r w:rsidRPr="006E0351">
        <w:t xml:space="preserve">, </w:t>
      </w:r>
      <w:proofErr w:type="spellStart"/>
      <w:r w:rsidRPr="006E0351">
        <w:t>тлумаченням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договору, </w:t>
      </w:r>
      <w:proofErr w:type="spellStart"/>
      <w:r w:rsidRPr="006E0351">
        <w:t>порушенням</w:t>
      </w:r>
      <w:proofErr w:type="spellEnd"/>
      <w:r w:rsidRPr="006E0351">
        <w:t xml:space="preserve"> </w:t>
      </w:r>
      <w:proofErr w:type="spellStart"/>
      <w:r w:rsidRPr="006E0351">
        <w:t>його</w:t>
      </w:r>
      <w:proofErr w:type="spellEnd"/>
      <w:r w:rsidRPr="006E0351">
        <w:t xml:space="preserve"> умов,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розв’язуватись</w:t>
      </w:r>
      <w:proofErr w:type="spellEnd"/>
      <w:r w:rsidRPr="006E0351">
        <w:t xml:space="preserve"> шляхом </w:t>
      </w:r>
      <w:proofErr w:type="spellStart"/>
      <w:r w:rsidRPr="006E0351">
        <w:t>переговорів</w:t>
      </w:r>
      <w:proofErr w:type="spellEnd"/>
      <w:r w:rsidRPr="006E0351">
        <w:t xml:space="preserve">. У </w:t>
      </w:r>
      <w:proofErr w:type="spellStart"/>
      <w:r w:rsidRPr="006E0351">
        <w:t>випадку</w:t>
      </w:r>
      <w:proofErr w:type="spellEnd"/>
      <w:r w:rsidRPr="006E0351">
        <w:t xml:space="preserve"> не </w:t>
      </w:r>
      <w:proofErr w:type="spellStart"/>
      <w:r w:rsidRPr="006E0351">
        <w:t>досягнення</w:t>
      </w:r>
      <w:proofErr w:type="spellEnd"/>
      <w:r w:rsidRPr="006E0351">
        <w:t xml:space="preserve"> </w:t>
      </w:r>
      <w:proofErr w:type="spellStart"/>
      <w:r w:rsidRPr="006E0351">
        <w:t>згоди</w:t>
      </w:r>
      <w:proofErr w:type="spellEnd"/>
      <w:r w:rsidRPr="006E0351">
        <w:t xml:space="preserve">, </w:t>
      </w:r>
      <w:proofErr w:type="spellStart"/>
      <w:r w:rsidRPr="006E0351">
        <w:t>спір</w:t>
      </w:r>
      <w:proofErr w:type="spellEnd"/>
      <w:r w:rsidRPr="006E0351">
        <w:t xml:space="preserve"> буде </w:t>
      </w:r>
      <w:proofErr w:type="spellStart"/>
      <w:r w:rsidRPr="006E0351">
        <w:t>віднесений</w:t>
      </w:r>
      <w:proofErr w:type="spellEnd"/>
      <w:r w:rsidRPr="006E0351">
        <w:t xml:space="preserve"> для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рішення</w:t>
      </w:r>
      <w:proofErr w:type="spellEnd"/>
      <w:r w:rsidRPr="006E0351">
        <w:t xml:space="preserve"> в </w:t>
      </w:r>
      <w:proofErr w:type="spellStart"/>
      <w:r w:rsidRPr="006E0351">
        <w:t>Господарський</w:t>
      </w:r>
      <w:proofErr w:type="spellEnd"/>
      <w:r w:rsidRPr="006E0351">
        <w:t xml:space="preserve"> суд.</w:t>
      </w:r>
    </w:p>
    <w:p w:rsidR="00D7624E" w:rsidRPr="006E0351" w:rsidRDefault="00D7624E" w:rsidP="00636254">
      <w:pPr>
        <w:jc w:val="both"/>
      </w:pPr>
      <w:r w:rsidRPr="006E0351">
        <w:t xml:space="preserve">7.3.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затримки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понад</w:t>
      </w:r>
      <w:proofErr w:type="spellEnd"/>
      <w:r w:rsidRPr="006E0351">
        <w:t xml:space="preserve"> </w:t>
      </w:r>
      <w:proofErr w:type="spellStart"/>
      <w:r w:rsidRPr="006E0351">
        <w:t>встановлений</w:t>
      </w:r>
      <w:proofErr w:type="spellEnd"/>
      <w:r w:rsidRPr="006E0351">
        <w:t xml:space="preserve"> </w:t>
      </w:r>
      <w:proofErr w:type="spellStart"/>
      <w:r w:rsidRPr="006E0351">
        <w:t>термін</w:t>
      </w:r>
      <w:proofErr w:type="spellEnd"/>
      <w:r w:rsidRPr="006E0351">
        <w:t xml:space="preserve">, </w:t>
      </w:r>
      <w:proofErr w:type="spellStart"/>
      <w:r w:rsidRPr="006E0351">
        <w:t>Виконавець</w:t>
      </w:r>
      <w:proofErr w:type="spellEnd"/>
      <w:r w:rsidRPr="006E0351">
        <w:t xml:space="preserve"> </w:t>
      </w:r>
      <w:proofErr w:type="spellStart"/>
      <w:r w:rsidRPr="006E0351">
        <w:t>сплачує</w:t>
      </w:r>
      <w:proofErr w:type="spellEnd"/>
      <w:r w:rsidRPr="006E0351">
        <w:t xml:space="preserve"> </w:t>
      </w:r>
      <w:proofErr w:type="spellStart"/>
      <w:r w:rsidRPr="006E0351">
        <w:t>Замовнику</w:t>
      </w:r>
      <w:proofErr w:type="spellEnd"/>
      <w:r w:rsidRPr="006E0351">
        <w:t xml:space="preserve"> пеню у </w:t>
      </w:r>
      <w:proofErr w:type="spellStart"/>
      <w:r w:rsidRPr="006E0351">
        <w:t>розмі</w:t>
      </w:r>
      <w:proofErr w:type="gramStart"/>
      <w:r w:rsidRPr="006E0351">
        <w:t>р</w:t>
      </w:r>
      <w:proofErr w:type="gramEnd"/>
      <w:r w:rsidRPr="006E0351">
        <w:t>і</w:t>
      </w:r>
      <w:proofErr w:type="spellEnd"/>
      <w:r w:rsidRPr="006E0351">
        <w:t xml:space="preserve"> 0,1 </w:t>
      </w:r>
      <w:proofErr w:type="spellStart"/>
      <w:r w:rsidRPr="006E0351">
        <w:t>відсотка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 </w:t>
      </w:r>
      <w:proofErr w:type="spellStart"/>
      <w:r w:rsidRPr="006E0351">
        <w:t>вартості</w:t>
      </w:r>
      <w:proofErr w:type="spellEnd"/>
      <w:r w:rsidRPr="006E0351">
        <w:t xml:space="preserve"> </w:t>
      </w:r>
      <w:proofErr w:type="spellStart"/>
      <w:r w:rsidRPr="006E0351">
        <w:t>ненаданих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не </w:t>
      </w:r>
      <w:proofErr w:type="spellStart"/>
      <w:r w:rsidRPr="006E0351">
        <w:t>більше</w:t>
      </w:r>
      <w:proofErr w:type="spellEnd"/>
      <w:r w:rsidRPr="006E0351">
        <w:t xml:space="preserve"> </w:t>
      </w:r>
      <w:proofErr w:type="spellStart"/>
      <w:r w:rsidRPr="006E0351">
        <w:t>подвійної</w:t>
      </w:r>
      <w:proofErr w:type="spellEnd"/>
      <w:r w:rsidRPr="006E0351">
        <w:t xml:space="preserve"> </w:t>
      </w:r>
      <w:proofErr w:type="spellStart"/>
      <w:r w:rsidRPr="006E0351">
        <w:t>облікової</w:t>
      </w:r>
      <w:proofErr w:type="spellEnd"/>
      <w:r w:rsidRPr="006E0351">
        <w:t xml:space="preserve"> ставки НБУ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. </w:t>
      </w:r>
      <w:proofErr w:type="spellStart"/>
      <w:r w:rsidRPr="006E0351">
        <w:t>Сплата</w:t>
      </w:r>
      <w:proofErr w:type="spellEnd"/>
      <w:r w:rsidRPr="006E0351">
        <w:t xml:space="preserve"> </w:t>
      </w:r>
      <w:proofErr w:type="spellStart"/>
      <w:r w:rsidRPr="006E0351">
        <w:t>штрафних</w:t>
      </w:r>
      <w:proofErr w:type="spellEnd"/>
      <w:r w:rsidRPr="006E0351">
        <w:t xml:space="preserve"> </w:t>
      </w:r>
      <w:proofErr w:type="spellStart"/>
      <w:r w:rsidRPr="006E0351">
        <w:t>санкцій</w:t>
      </w:r>
      <w:proofErr w:type="spellEnd"/>
      <w:r w:rsidRPr="006E0351">
        <w:t xml:space="preserve"> не </w:t>
      </w:r>
      <w:proofErr w:type="spellStart"/>
      <w:r w:rsidRPr="006E0351">
        <w:t>звільняє</w:t>
      </w:r>
      <w:proofErr w:type="spellEnd"/>
      <w:r w:rsidRPr="006E0351">
        <w:t xml:space="preserve"> </w:t>
      </w:r>
      <w:proofErr w:type="spellStart"/>
      <w:r w:rsidRPr="006E0351">
        <w:t>Виконавця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обов’язку</w:t>
      </w:r>
      <w:proofErr w:type="spellEnd"/>
      <w:r w:rsidRPr="006E0351">
        <w:t xml:space="preserve"> </w:t>
      </w:r>
      <w:proofErr w:type="spellStart"/>
      <w:r w:rsidRPr="006E0351">
        <w:t>надавати</w:t>
      </w:r>
      <w:proofErr w:type="spellEnd"/>
      <w:r w:rsidRPr="006E0351">
        <w:t xml:space="preserve"> </w:t>
      </w:r>
      <w:proofErr w:type="spellStart"/>
      <w:r w:rsidRPr="006E0351">
        <w:t>Послуги</w:t>
      </w:r>
      <w:proofErr w:type="spellEnd"/>
      <w:r w:rsidRPr="006E0351">
        <w:t xml:space="preserve">  </w:t>
      </w:r>
      <w:proofErr w:type="spellStart"/>
      <w:r w:rsidRPr="006E0351">
        <w:t>відповідно</w:t>
      </w:r>
      <w:proofErr w:type="spellEnd"/>
      <w:r w:rsidRPr="006E0351">
        <w:t xml:space="preserve"> до умов Договору.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VIII.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</w:p>
    <w:p w:rsidR="00D7624E" w:rsidRPr="006E0351" w:rsidRDefault="00D7624E" w:rsidP="00636254">
      <w:pPr>
        <w:adjustRightInd w:val="0"/>
        <w:jc w:val="both"/>
      </w:pPr>
      <w:r w:rsidRPr="006E0351">
        <w:t xml:space="preserve">8.1. При </w:t>
      </w:r>
      <w:proofErr w:type="spellStart"/>
      <w:r w:rsidRPr="006E0351">
        <w:t>настанні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тобто</w:t>
      </w:r>
      <w:proofErr w:type="spellEnd"/>
      <w:r w:rsidRPr="006E0351">
        <w:t xml:space="preserve"> </w:t>
      </w:r>
      <w:proofErr w:type="spellStart"/>
      <w:r w:rsidRPr="006E0351">
        <w:t>неможливості</w:t>
      </w:r>
      <w:proofErr w:type="spellEnd"/>
      <w:r w:rsidRPr="006E0351">
        <w:t xml:space="preserve"> </w:t>
      </w:r>
      <w:proofErr w:type="spellStart"/>
      <w:r w:rsidRPr="006E0351">
        <w:t>повного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часткового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кожною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у тому </w:t>
      </w:r>
      <w:proofErr w:type="spellStart"/>
      <w:r w:rsidRPr="006E0351">
        <w:t>числі</w:t>
      </w:r>
      <w:proofErr w:type="spellEnd"/>
      <w:r w:rsidRPr="006E0351">
        <w:t xml:space="preserve">: </w:t>
      </w:r>
      <w:proofErr w:type="spellStart"/>
      <w:r w:rsidRPr="006E0351">
        <w:t>пожеж</w:t>
      </w:r>
      <w:proofErr w:type="spellEnd"/>
      <w:r w:rsidRPr="006E0351">
        <w:t xml:space="preserve">, </w:t>
      </w:r>
      <w:proofErr w:type="spellStart"/>
      <w:r w:rsidRPr="006E0351">
        <w:t>стихійних</w:t>
      </w:r>
      <w:proofErr w:type="spellEnd"/>
      <w:r w:rsidRPr="006E0351">
        <w:t xml:space="preserve"> лих, </w:t>
      </w:r>
      <w:proofErr w:type="spellStart"/>
      <w:r w:rsidRPr="006E0351">
        <w:t>воєнних</w:t>
      </w:r>
      <w:proofErr w:type="spellEnd"/>
      <w:r w:rsidRPr="006E0351">
        <w:t xml:space="preserve"> </w:t>
      </w:r>
      <w:proofErr w:type="spellStart"/>
      <w:r w:rsidRPr="006E0351">
        <w:t>дій</w:t>
      </w:r>
      <w:proofErr w:type="spellEnd"/>
      <w:r w:rsidRPr="006E0351">
        <w:t xml:space="preserve"> </w:t>
      </w:r>
      <w:proofErr w:type="spellStart"/>
      <w:r w:rsidRPr="006E0351">
        <w:t>будь-якого</w:t>
      </w:r>
      <w:proofErr w:type="spellEnd"/>
      <w:r w:rsidRPr="006E0351">
        <w:t xml:space="preserve"> характеру, </w:t>
      </w:r>
      <w:proofErr w:type="spellStart"/>
      <w:r w:rsidRPr="006E0351">
        <w:t>блокади</w:t>
      </w:r>
      <w:proofErr w:type="spellEnd"/>
      <w:r w:rsidRPr="006E0351">
        <w:t xml:space="preserve">, </w:t>
      </w:r>
      <w:proofErr w:type="spellStart"/>
      <w:r w:rsidRPr="006E0351">
        <w:t>актів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</w:t>
      </w:r>
      <w:proofErr w:type="spellStart"/>
      <w:r w:rsidRPr="006E0351">
        <w:t>влади</w:t>
      </w:r>
      <w:proofErr w:type="spellEnd"/>
      <w:r w:rsidRPr="006E0351">
        <w:t xml:space="preserve"> </w:t>
      </w:r>
      <w:proofErr w:type="spellStart"/>
      <w:r w:rsidRPr="006E0351">
        <w:t>й</w:t>
      </w:r>
      <w:proofErr w:type="spellEnd"/>
      <w:r w:rsidRPr="006E0351">
        <w:t xml:space="preserve"> </w:t>
      </w:r>
      <w:proofErr w:type="spellStart"/>
      <w:r w:rsidRPr="006E0351">
        <w:t>інших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(</w:t>
      </w:r>
      <w:proofErr w:type="spellStart"/>
      <w:r w:rsidRPr="006E0351">
        <w:t>введення</w:t>
      </w:r>
      <w:proofErr w:type="spellEnd"/>
      <w:r w:rsidRPr="006E0351">
        <w:t xml:space="preserve"> </w:t>
      </w:r>
      <w:proofErr w:type="spellStart"/>
      <w:r w:rsidRPr="006E0351">
        <w:t>мораторію</w:t>
      </w:r>
      <w:proofErr w:type="spellEnd"/>
      <w:r w:rsidRPr="006E0351">
        <w:t xml:space="preserve">, </w:t>
      </w:r>
      <w:proofErr w:type="spellStart"/>
      <w:proofErr w:type="gramStart"/>
      <w:r w:rsidRPr="006E0351">
        <w:t>р</w:t>
      </w:r>
      <w:proofErr w:type="gramEnd"/>
      <w:r w:rsidRPr="006E0351">
        <w:t>ішень</w:t>
      </w:r>
      <w:proofErr w:type="spellEnd"/>
      <w:r w:rsidRPr="006E0351">
        <w:t xml:space="preserve">, </w:t>
      </w:r>
      <w:proofErr w:type="spellStart"/>
      <w:r w:rsidRPr="006E0351">
        <w:t>розпоряджень</w:t>
      </w:r>
      <w:proofErr w:type="spellEnd"/>
      <w:r w:rsidRPr="006E0351">
        <w:t xml:space="preserve">, постанов та </w:t>
      </w:r>
      <w:proofErr w:type="spellStart"/>
      <w:r w:rsidRPr="006E0351">
        <w:t>ін</w:t>
      </w:r>
      <w:proofErr w:type="spellEnd"/>
      <w:r w:rsidRPr="006E0351">
        <w:t xml:space="preserve">.),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робить</w:t>
      </w:r>
      <w:proofErr w:type="spellEnd"/>
      <w:r w:rsidRPr="006E0351">
        <w:t xml:space="preserve"> </w:t>
      </w:r>
      <w:proofErr w:type="spellStart"/>
      <w:r w:rsidRPr="006E0351">
        <w:t>неможливим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та не </w:t>
      </w:r>
      <w:proofErr w:type="spellStart"/>
      <w:r w:rsidRPr="006E0351">
        <w:t>залежать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волі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, </w:t>
      </w:r>
      <w:proofErr w:type="spellStart"/>
      <w:r w:rsidRPr="006E0351">
        <w:t>термін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</w:t>
      </w:r>
      <w:proofErr w:type="spellStart"/>
      <w:r w:rsidRPr="006E0351">
        <w:t>відкладається</w:t>
      </w:r>
      <w:proofErr w:type="spellEnd"/>
      <w:r w:rsidRPr="006E0351">
        <w:t xml:space="preserve"> на час, </w:t>
      </w:r>
      <w:proofErr w:type="spellStart"/>
      <w:r w:rsidRPr="006E0351">
        <w:t>протягом</w:t>
      </w:r>
      <w:proofErr w:type="spellEnd"/>
      <w:r w:rsidRPr="006E0351">
        <w:t xml:space="preserve"> </w:t>
      </w:r>
      <w:proofErr w:type="spellStart"/>
      <w:r w:rsidRPr="006E0351">
        <w:t>якого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діяти</w:t>
      </w:r>
      <w:proofErr w:type="spellEnd"/>
      <w:r w:rsidRPr="006E0351">
        <w:t xml:space="preserve"> </w:t>
      </w:r>
      <w:proofErr w:type="spellStart"/>
      <w:r w:rsidRPr="006E0351">
        <w:t>такі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8.2. </w:t>
      </w:r>
      <w:proofErr w:type="spellStart"/>
      <w:r w:rsidRPr="006E0351">
        <w:t>Якщо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продовжуватися</w:t>
      </w:r>
      <w:proofErr w:type="spellEnd"/>
      <w:r w:rsidRPr="006E0351">
        <w:t xml:space="preserve"> на строк </w:t>
      </w:r>
      <w:proofErr w:type="spellStart"/>
      <w:r w:rsidRPr="006E0351">
        <w:t>більш</w:t>
      </w:r>
      <w:proofErr w:type="spellEnd"/>
      <w:r w:rsidRPr="006E0351">
        <w:t xml:space="preserve"> </w:t>
      </w:r>
      <w:proofErr w:type="spellStart"/>
      <w:r w:rsidRPr="006E0351">
        <w:t>ніж</w:t>
      </w:r>
      <w:proofErr w:type="spellEnd"/>
      <w:r w:rsidRPr="006E0351">
        <w:t xml:space="preserve"> 3 (три)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місяця</w:t>
      </w:r>
      <w:proofErr w:type="spellEnd"/>
      <w:r w:rsidRPr="006E0351">
        <w:t xml:space="preserve">, то </w:t>
      </w:r>
      <w:proofErr w:type="spellStart"/>
      <w:r w:rsidRPr="006E0351">
        <w:t>кожна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буде </w:t>
      </w:r>
      <w:proofErr w:type="spellStart"/>
      <w:r w:rsidRPr="006E0351">
        <w:t>мати</w:t>
      </w:r>
      <w:proofErr w:type="spellEnd"/>
      <w:r w:rsidRPr="006E0351">
        <w:t xml:space="preserve"> право </w:t>
      </w:r>
      <w:proofErr w:type="spellStart"/>
      <w:r w:rsidRPr="006E0351">
        <w:t>відмовитися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без </w:t>
      </w:r>
      <w:proofErr w:type="spellStart"/>
      <w:r w:rsidRPr="006E0351">
        <w:t>відшкодування</w:t>
      </w:r>
      <w:proofErr w:type="spellEnd"/>
      <w:r w:rsidRPr="006E0351">
        <w:t xml:space="preserve"> </w:t>
      </w:r>
      <w:proofErr w:type="spellStart"/>
      <w:r w:rsidRPr="006E0351">
        <w:t>іншій</w:t>
      </w:r>
      <w:proofErr w:type="spellEnd"/>
      <w:r w:rsidRPr="006E0351">
        <w:t xml:space="preserve"> </w:t>
      </w:r>
      <w:proofErr w:type="spellStart"/>
      <w:r w:rsidRPr="006E0351">
        <w:t>Стороні</w:t>
      </w:r>
      <w:proofErr w:type="spellEnd"/>
      <w:r w:rsidRPr="006E0351">
        <w:t xml:space="preserve"> </w:t>
      </w:r>
      <w:proofErr w:type="spellStart"/>
      <w:r w:rsidRPr="006E0351">
        <w:t>будь-яких</w:t>
      </w:r>
      <w:proofErr w:type="spellEnd"/>
      <w:r w:rsidRPr="006E0351">
        <w:t xml:space="preserve"> </w:t>
      </w:r>
      <w:proofErr w:type="spellStart"/>
      <w:r w:rsidRPr="006E0351">
        <w:t>збиткі</w:t>
      </w:r>
      <w:proofErr w:type="gramStart"/>
      <w:r w:rsidRPr="006E0351">
        <w:t>в</w:t>
      </w:r>
      <w:proofErr w:type="spellEnd"/>
      <w:proofErr w:type="gram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8.3. Сторона, для </w:t>
      </w:r>
      <w:proofErr w:type="spellStart"/>
      <w:r w:rsidRPr="006E0351">
        <w:t>якої</w:t>
      </w:r>
      <w:proofErr w:type="spellEnd"/>
      <w:r w:rsidRPr="006E0351">
        <w:t xml:space="preserve"> створилась </w:t>
      </w:r>
      <w:proofErr w:type="spellStart"/>
      <w:r w:rsidRPr="006E0351">
        <w:t>неможливість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повинна </w:t>
      </w:r>
      <w:proofErr w:type="spellStart"/>
      <w:r w:rsidRPr="006E0351">
        <w:t>негайно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у </w:t>
      </w:r>
      <w:proofErr w:type="spellStart"/>
      <w:r w:rsidRPr="006E0351">
        <w:t>будь-якому</w:t>
      </w:r>
      <w:proofErr w:type="spellEnd"/>
      <w:r w:rsidRPr="006E0351">
        <w:t xml:space="preserve"> </w:t>
      </w:r>
      <w:proofErr w:type="spellStart"/>
      <w:r w:rsidRPr="006E0351">
        <w:t>разі</w:t>
      </w:r>
      <w:proofErr w:type="spellEnd"/>
      <w:r w:rsidRPr="006E0351">
        <w:t xml:space="preserve"> не </w:t>
      </w:r>
      <w:proofErr w:type="spellStart"/>
      <w:proofErr w:type="gramStart"/>
      <w:r w:rsidRPr="006E0351">
        <w:t>п</w:t>
      </w:r>
      <w:proofErr w:type="gramEnd"/>
      <w:r w:rsidRPr="006E0351">
        <w:t>ізніше</w:t>
      </w:r>
      <w:proofErr w:type="spellEnd"/>
      <w:r w:rsidRPr="006E0351">
        <w:t xml:space="preserve"> 10 (десяти)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днів</w:t>
      </w:r>
      <w:proofErr w:type="spellEnd"/>
      <w:r w:rsidRPr="006E0351">
        <w:t xml:space="preserve"> </w:t>
      </w:r>
      <w:proofErr w:type="spellStart"/>
      <w:r w:rsidRPr="006E0351">
        <w:t>письмово</w:t>
      </w:r>
      <w:proofErr w:type="spellEnd"/>
      <w:r w:rsidRPr="006E0351">
        <w:t xml:space="preserve"> </w:t>
      </w:r>
      <w:proofErr w:type="spellStart"/>
      <w:r w:rsidRPr="006E0351">
        <w:t>повідомити</w:t>
      </w:r>
      <w:proofErr w:type="spellEnd"/>
      <w:r w:rsidRPr="006E0351">
        <w:t xml:space="preserve">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Сторони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перешкоджають</w:t>
      </w:r>
      <w:proofErr w:type="spellEnd"/>
      <w:r w:rsidRPr="006E0351">
        <w:t xml:space="preserve"> </w:t>
      </w:r>
      <w:proofErr w:type="spellStart"/>
      <w:r w:rsidRPr="006E0351">
        <w:t>виконанню</w:t>
      </w:r>
      <w:proofErr w:type="spellEnd"/>
      <w:r w:rsidRPr="006E0351">
        <w:t xml:space="preserve"> умов </w:t>
      </w:r>
      <w:proofErr w:type="spellStart"/>
      <w:r w:rsidRPr="006E0351">
        <w:t>цього</w:t>
      </w:r>
      <w:proofErr w:type="spellEnd"/>
      <w:r w:rsidRPr="006E0351">
        <w:t xml:space="preserve"> Договору. </w:t>
      </w:r>
      <w:proofErr w:type="spellStart"/>
      <w:r w:rsidRPr="006E0351">
        <w:t>Несвоєчасне</w:t>
      </w:r>
      <w:proofErr w:type="spellEnd"/>
      <w:r w:rsidRPr="006E0351">
        <w:t xml:space="preserve"> </w:t>
      </w:r>
      <w:proofErr w:type="spellStart"/>
      <w:r w:rsidRPr="006E0351">
        <w:t>повідомлення</w:t>
      </w:r>
      <w:proofErr w:type="spellEnd"/>
      <w:r w:rsidRPr="006E0351">
        <w:t>/</w:t>
      </w:r>
      <w:proofErr w:type="spellStart"/>
      <w:r w:rsidRPr="006E0351">
        <w:t>неповідомлення</w:t>
      </w:r>
      <w:proofErr w:type="spellEnd"/>
      <w:r w:rsidRPr="006E0351">
        <w:t xml:space="preserve"> про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 </w:t>
      </w:r>
      <w:proofErr w:type="spellStart"/>
      <w:r w:rsidRPr="006E0351">
        <w:t>позбавляє</w:t>
      </w:r>
      <w:proofErr w:type="spellEnd"/>
      <w:r w:rsidRPr="006E0351">
        <w:t xml:space="preserve"> </w:t>
      </w:r>
      <w:proofErr w:type="spellStart"/>
      <w:r w:rsidRPr="006E0351">
        <w:t>відповідну</w:t>
      </w:r>
      <w:proofErr w:type="spellEnd"/>
      <w:r w:rsidRPr="006E0351">
        <w:t xml:space="preserve"> Сторону права </w:t>
      </w:r>
      <w:proofErr w:type="spellStart"/>
      <w:r w:rsidRPr="006E0351">
        <w:t>посилатися</w:t>
      </w:r>
      <w:proofErr w:type="spellEnd"/>
      <w:r w:rsidRPr="006E0351">
        <w:t xml:space="preserve"> на </w:t>
      </w:r>
      <w:proofErr w:type="spellStart"/>
      <w:r w:rsidRPr="006E0351">
        <w:t>ці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в </w:t>
      </w:r>
      <w:proofErr w:type="spellStart"/>
      <w:r w:rsidRPr="006E0351">
        <w:t>майбутньому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  <w:rPr>
          <w:b/>
          <w:bCs/>
        </w:rPr>
      </w:pPr>
      <w:r w:rsidRPr="006E0351">
        <w:t xml:space="preserve">8.4. </w:t>
      </w:r>
      <w:proofErr w:type="spellStart"/>
      <w:r w:rsidRPr="006E0351">
        <w:t>Факти</w:t>
      </w:r>
      <w:proofErr w:type="spellEnd"/>
      <w:r w:rsidRPr="006E0351">
        <w:t xml:space="preserve">, </w:t>
      </w:r>
      <w:proofErr w:type="spellStart"/>
      <w:r w:rsidRPr="006E0351">
        <w:t>викладені</w:t>
      </w:r>
      <w:proofErr w:type="spellEnd"/>
      <w:r w:rsidRPr="006E0351">
        <w:t xml:space="preserve"> у </w:t>
      </w:r>
      <w:proofErr w:type="spellStart"/>
      <w:r w:rsidRPr="006E0351">
        <w:t>повідомленні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повинні</w:t>
      </w:r>
      <w:proofErr w:type="spellEnd"/>
      <w:r w:rsidRPr="006E0351">
        <w:t xml:space="preserve"> бути </w:t>
      </w:r>
      <w:proofErr w:type="spellStart"/>
      <w:proofErr w:type="gramStart"/>
      <w:r w:rsidRPr="006E0351">
        <w:t>п</w:t>
      </w:r>
      <w:proofErr w:type="gramEnd"/>
      <w:r w:rsidRPr="006E0351">
        <w:t>ідтверджені</w:t>
      </w:r>
      <w:proofErr w:type="spellEnd"/>
      <w:r w:rsidRPr="006E0351">
        <w:t xml:space="preserve"> </w:t>
      </w:r>
      <w:proofErr w:type="spellStart"/>
      <w:r w:rsidRPr="006E0351">
        <w:t>відповідним</w:t>
      </w:r>
      <w:proofErr w:type="spellEnd"/>
      <w:r w:rsidRPr="006E0351">
        <w:t xml:space="preserve"> </w:t>
      </w:r>
      <w:proofErr w:type="spellStart"/>
      <w:r w:rsidRPr="006E0351">
        <w:t>сертифікатом</w:t>
      </w:r>
      <w:proofErr w:type="spellEnd"/>
      <w:r w:rsidRPr="006E0351">
        <w:t xml:space="preserve"> </w:t>
      </w:r>
      <w:proofErr w:type="spellStart"/>
      <w:r w:rsidRPr="006E0351">
        <w:t>Торгово-Промислової</w:t>
      </w:r>
      <w:proofErr w:type="spellEnd"/>
      <w:r w:rsidRPr="006E0351">
        <w:t xml:space="preserve"> </w:t>
      </w:r>
      <w:proofErr w:type="spellStart"/>
      <w:r w:rsidRPr="006E0351">
        <w:t>Палати</w:t>
      </w:r>
      <w:proofErr w:type="spellEnd"/>
      <w:r w:rsidRPr="006E0351">
        <w:t xml:space="preserve"> </w:t>
      </w:r>
      <w:proofErr w:type="spellStart"/>
      <w:r w:rsidRPr="006E0351">
        <w:t>України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іншим</w:t>
      </w:r>
      <w:proofErr w:type="spellEnd"/>
      <w:r w:rsidRPr="006E0351">
        <w:t xml:space="preserve"> </w:t>
      </w:r>
      <w:proofErr w:type="spellStart"/>
      <w:r w:rsidRPr="006E0351">
        <w:t>компетентним</w:t>
      </w:r>
      <w:proofErr w:type="spellEnd"/>
      <w:r w:rsidRPr="006E0351">
        <w:t xml:space="preserve"> органом.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IX. </w:t>
      </w:r>
      <w:proofErr w:type="spellStart"/>
      <w:r w:rsidRPr="006E0351">
        <w:t>Вирішення</w:t>
      </w:r>
      <w:proofErr w:type="spellEnd"/>
      <w:r w:rsidRPr="006E0351">
        <w:t xml:space="preserve"> </w:t>
      </w:r>
      <w:proofErr w:type="spellStart"/>
      <w:r w:rsidRPr="006E0351">
        <w:t>спорі</w:t>
      </w:r>
      <w:proofErr w:type="gramStart"/>
      <w:r w:rsidRPr="006E0351">
        <w:t>в</w:t>
      </w:r>
      <w:proofErr w:type="spellEnd"/>
      <w:proofErr w:type="gram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9.1.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виникнення</w:t>
      </w:r>
      <w:proofErr w:type="spellEnd"/>
      <w:r w:rsidRPr="006E0351">
        <w:t xml:space="preserve">  </w:t>
      </w:r>
      <w:proofErr w:type="spellStart"/>
      <w:r w:rsidRPr="006E0351">
        <w:t>спорів</w:t>
      </w:r>
      <w:proofErr w:type="spellEnd"/>
      <w:r w:rsidRPr="006E0351">
        <w:t xml:space="preserve">  </w:t>
      </w:r>
      <w:proofErr w:type="spellStart"/>
      <w:r w:rsidRPr="006E0351">
        <w:t>або</w:t>
      </w:r>
      <w:proofErr w:type="spellEnd"/>
      <w:r w:rsidRPr="006E0351">
        <w:t xml:space="preserve">  </w:t>
      </w:r>
      <w:proofErr w:type="spellStart"/>
      <w:r w:rsidRPr="006E0351">
        <w:t>розбіжностей</w:t>
      </w:r>
      <w:proofErr w:type="spellEnd"/>
      <w:r w:rsidRPr="006E0351">
        <w:t xml:space="preserve">  </w:t>
      </w:r>
      <w:proofErr w:type="spellStart"/>
      <w:r w:rsidRPr="006E0351">
        <w:t>Сторони</w:t>
      </w:r>
      <w:proofErr w:type="spellEnd"/>
      <w:r w:rsidRPr="006E0351">
        <w:t xml:space="preserve"> </w:t>
      </w:r>
      <w:proofErr w:type="spellStart"/>
      <w:r w:rsidRPr="006E0351">
        <w:t>зобов'язуються</w:t>
      </w:r>
      <w:proofErr w:type="spellEnd"/>
      <w:r w:rsidRPr="006E0351">
        <w:t xml:space="preserve">   </w:t>
      </w:r>
      <w:proofErr w:type="spellStart"/>
      <w:r w:rsidRPr="006E0351">
        <w:t>вирішувати</w:t>
      </w:r>
      <w:proofErr w:type="spellEnd"/>
      <w:r w:rsidRPr="006E0351">
        <w:t xml:space="preserve">  </w:t>
      </w:r>
      <w:proofErr w:type="spellStart"/>
      <w:r w:rsidRPr="006E0351">
        <w:t>їх</w:t>
      </w:r>
      <w:proofErr w:type="spellEnd"/>
      <w:r w:rsidRPr="006E0351">
        <w:t xml:space="preserve">  шляхом  </w:t>
      </w:r>
      <w:proofErr w:type="spellStart"/>
      <w:r w:rsidRPr="006E0351">
        <w:t>взаємних</w:t>
      </w:r>
      <w:proofErr w:type="spellEnd"/>
      <w:r w:rsidRPr="006E0351">
        <w:t xml:space="preserve">  </w:t>
      </w:r>
      <w:proofErr w:type="spellStart"/>
      <w:r w:rsidRPr="006E0351">
        <w:t>переговорі</w:t>
      </w:r>
      <w:proofErr w:type="gramStart"/>
      <w:r w:rsidRPr="006E0351">
        <w:t>в</w:t>
      </w:r>
      <w:proofErr w:type="spellEnd"/>
      <w:proofErr w:type="gramEnd"/>
      <w:r w:rsidRPr="006E0351">
        <w:t xml:space="preserve">  та </w:t>
      </w:r>
      <w:proofErr w:type="spellStart"/>
      <w:r w:rsidRPr="006E0351">
        <w:t>консультацій</w:t>
      </w:r>
      <w:proofErr w:type="spellEnd"/>
      <w:r w:rsidRPr="006E0351">
        <w:t xml:space="preserve">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9.2. </w:t>
      </w:r>
      <w:proofErr w:type="gramStart"/>
      <w:r w:rsidRPr="006E0351">
        <w:t xml:space="preserve">У </w:t>
      </w:r>
      <w:proofErr w:type="spellStart"/>
      <w:r w:rsidRPr="006E0351">
        <w:t>разі</w:t>
      </w:r>
      <w:proofErr w:type="spellEnd"/>
      <w:r w:rsidRPr="006E0351">
        <w:t xml:space="preserve"> </w:t>
      </w:r>
      <w:proofErr w:type="spellStart"/>
      <w:r w:rsidRPr="006E0351">
        <w:t>недосягнення</w:t>
      </w:r>
      <w:proofErr w:type="spellEnd"/>
      <w:r w:rsidRPr="006E0351">
        <w:t xml:space="preserve"> Сторонами </w:t>
      </w:r>
      <w:proofErr w:type="spellStart"/>
      <w:r w:rsidRPr="006E0351">
        <w:t>згоди</w:t>
      </w:r>
      <w:proofErr w:type="spellEnd"/>
      <w:r w:rsidRPr="006E0351">
        <w:t xml:space="preserve"> спори  (</w:t>
      </w:r>
      <w:proofErr w:type="spellStart"/>
      <w:r w:rsidRPr="006E0351">
        <w:t>розбіжності</w:t>
      </w:r>
      <w:proofErr w:type="spellEnd"/>
      <w:r w:rsidRPr="006E0351">
        <w:t xml:space="preserve">) </w:t>
      </w:r>
      <w:proofErr w:type="spellStart"/>
      <w:r w:rsidRPr="006E0351">
        <w:t>вирішуються</w:t>
      </w:r>
      <w:proofErr w:type="spellEnd"/>
      <w:r w:rsidRPr="006E0351">
        <w:t xml:space="preserve"> у судовому порядку.</w:t>
      </w:r>
      <w:proofErr w:type="gramEnd"/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X. Строк </w:t>
      </w:r>
      <w:proofErr w:type="spellStart"/>
      <w:r w:rsidRPr="006E0351">
        <w:t>дії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10.1. </w:t>
      </w:r>
      <w:r w:rsidRPr="006E0351">
        <w:rPr>
          <w:noProof/>
        </w:rPr>
        <w:t>Даний Договір набуває чинності з дня його підписання Сторонами і діє до «31» грудня  20</w:t>
      </w:r>
      <w:r w:rsidR="008130B4">
        <w:rPr>
          <w:noProof/>
          <w:lang w:val="uk-UA"/>
        </w:rPr>
        <w:t>2</w:t>
      </w:r>
      <w:r w:rsidR="00F73A74" w:rsidRPr="00F73A74">
        <w:rPr>
          <w:noProof/>
        </w:rPr>
        <w:t>3</w:t>
      </w:r>
      <w:r w:rsidRPr="006E0351">
        <w:rPr>
          <w:noProof/>
        </w:rPr>
        <w:t xml:space="preserve"> р., але в будь-якому випадку до повного виконання Сторонами своїх зобов'язань.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10.2. </w:t>
      </w:r>
      <w:r w:rsidR="000D7310">
        <w:rPr>
          <w:noProof/>
        </w:rPr>
        <w:t>Цей Договір укладаєтьс</w:t>
      </w:r>
      <w:r w:rsidRPr="006E0351">
        <w:rPr>
          <w:noProof/>
        </w:rPr>
        <w:t>я і підписується у 2 примірниках, що мають однакову юридичну силу.</w:t>
      </w:r>
    </w:p>
    <w:p w:rsidR="00D7624E" w:rsidRPr="006E0351" w:rsidRDefault="00D7624E" w:rsidP="00636254">
      <w:pPr>
        <w:tabs>
          <w:tab w:val="num" w:pos="426"/>
        </w:tabs>
        <w:jc w:val="both"/>
        <w:rPr>
          <w:noProof/>
        </w:rPr>
      </w:pPr>
      <w:r w:rsidRPr="006E0351">
        <w:rPr>
          <w:noProof/>
        </w:rPr>
        <w:t>10.3. Дострокове двостороннє розірвання Договору допускається за згодою Сторін.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10.4. В однобічному порядку Договір може бути розторгнутий відповідно до законодавства України діючим на момент розірвання Договору.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10.5. У випадку розірвання даного Договору Сторони здійснюють повний взаєморозрахунок.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XI.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умови</w:t>
      </w:r>
      <w:proofErr w:type="spellEnd"/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1</w:t>
      </w:r>
      <w:r w:rsidR="00D7624E" w:rsidRPr="006E0351">
        <w:t xml:space="preserve">. </w:t>
      </w:r>
      <w:r w:rsidR="00D7624E" w:rsidRPr="006E0351">
        <w:rPr>
          <w:noProof/>
        </w:rPr>
        <w:t>Договір може бути змінено  у випадках передбачених чинним законодавством України за згодою Сторін.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2</w:t>
      </w:r>
      <w:r w:rsidR="00D7624E" w:rsidRPr="006E0351">
        <w:t xml:space="preserve">. </w:t>
      </w:r>
      <w:proofErr w:type="spellStart"/>
      <w:r w:rsidR="00D7624E" w:rsidRPr="006E0351">
        <w:t>Жодна</w:t>
      </w:r>
      <w:proofErr w:type="spellEnd"/>
      <w:r w:rsidR="00D7624E" w:rsidRPr="006E0351">
        <w:t xml:space="preserve"> </w:t>
      </w:r>
      <w:proofErr w:type="spellStart"/>
      <w:r w:rsidR="00D7624E" w:rsidRPr="006E0351">
        <w:t>із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 не </w:t>
      </w:r>
      <w:proofErr w:type="spellStart"/>
      <w:r w:rsidR="00D7624E" w:rsidRPr="006E0351">
        <w:t>має</w:t>
      </w:r>
      <w:proofErr w:type="spellEnd"/>
      <w:r w:rsidR="00D7624E" w:rsidRPr="006E0351">
        <w:t xml:space="preserve"> права </w:t>
      </w:r>
      <w:proofErr w:type="spellStart"/>
      <w:r w:rsidR="00D7624E" w:rsidRPr="006E0351">
        <w:t>передавати</w:t>
      </w:r>
      <w:proofErr w:type="spellEnd"/>
      <w:r w:rsidR="00D7624E" w:rsidRPr="006E0351">
        <w:t xml:space="preserve"> </w:t>
      </w:r>
      <w:proofErr w:type="spellStart"/>
      <w:r w:rsidR="00D7624E" w:rsidRPr="006E0351">
        <w:t>свої</w:t>
      </w:r>
      <w:proofErr w:type="spellEnd"/>
      <w:r w:rsidR="00D7624E" w:rsidRPr="006E0351">
        <w:t xml:space="preserve"> </w:t>
      </w:r>
      <w:proofErr w:type="spellStart"/>
      <w:r w:rsidR="00D7624E" w:rsidRPr="006E0351">
        <w:t>зобов’язання</w:t>
      </w:r>
      <w:proofErr w:type="spellEnd"/>
      <w:r w:rsidR="00D7624E" w:rsidRPr="006E0351">
        <w:t xml:space="preserve"> за </w:t>
      </w:r>
      <w:proofErr w:type="spellStart"/>
      <w:r w:rsidR="00D7624E" w:rsidRPr="006E0351">
        <w:t>цим</w:t>
      </w:r>
      <w:proofErr w:type="spellEnd"/>
      <w:r w:rsidR="00D7624E" w:rsidRPr="006E0351">
        <w:t xml:space="preserve"> Договором </w:t>
      </w:r>
      <w:proofErr w:type="spellStart"/>
      <w:r w:rsidR="00D7624E" w:rsidRPr="006E0351">
        <w:t>іншій</w:t>
      </w:r>
      <w:proofErr w:type="spellEnd"/>
      <w:r w:rsidR="00D7624E" w:rsidRPr="006E0351">
        <w:t xml:space="preserve"> </w:t>
      </w:r>
      <w:proofErr w:type="spellStart"/>
      <w:r w:rsidR="00D7624E" w:rsidRPr="006E0351">
        <w:t>особі</w:t>
      </w:r>
      <w:proofErr w:type="spellEnd"/>
      <w:r w:rsidR="00D7624E" w:rsidRPr="006E0351">
        <w:t xml:space="preserve">  без </w:t>
      </w:r>
      <w:proofErr w:type="spellStart"/>
      <w:r w:rsidR="00D7624E" w:rsidRPr="006E0351">
        <w:t>отримання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письмової</w:t>
      </w:r>
      <w:proofErr w:type="spellEnd"/>
      <w:r w:rsidR="00D7624E" w:rsidRPr="006E0351">
        <w:t xml:space="preserve"> </w:t>
      </w:r>
      <w:proofErr w:type="spellStart"/>
      <w:r w:rsidR="00D7624E" w:rsidRPr="006E0351">
        <w:t>згоди</w:t>
      </w:r>
      <w:proofErr w:type="spellEnd"/>
      <w:r w:rsidR="00D7624E" w:rsidRPr="006E0351">
        <w:t xml:space="preserve"> </w:t>
      </w:r>
      <w:proofErr w:type="spellStart"/>
      <w:r w:rsidR="00D7624E" w:rsidRPr="006E0351">
        <w:t>інших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>.</w:t>
      </w:r>
    </w:p>
    <w:p w:rsidR="00D7624E" w:rsidRPr="006E0351" w:rsidRDefault="006A1950" w:rsidP="00636254">
      <w:pPr>
        <w:tabs>
          <w:tab w:val="num" w:pos="426"/>
        </w:tabs>
        <w:jc w:val="both"/>
      </w:pPr>
      <w:r>
        <w:t>11.</w:t>
      </w:r>
      <w:r>
        <w:rPr>
          <w:lang w:val="uk-UA"/>
        </w:rPr>
        <w:t>3</w:t>
      </w:r>
      <w:r w:rsidR="00D7624E" w:rsidRPr="006E0351">
        <w:t xml:space="preserve">.У </w:t>
      </w:r>
      <w:proofErr w:type="spellStart"/>
      <w:r w:rsidR="00D7624E" w:rsidRPr="006E0351">
        <w:t>випадку</w:t>
      </w:r>
      <w:proofErr w:type="spellEnd"/>
      <w:r w:rsidR="00D7624E" w:rsidRPr="006E0351">
        <w:t xml:space="preserve"> </w:t>
      </w:r>
      <w:proofErr w:type="spellStart"/>
      <w:r w:rsidR="00D7624E" w:rsidRPr="006E0351">
        <w:t>реорганізації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 </w:t>
      </w:r>
      <w:proofErr w:type="spellStart"/>
      <w:r w:rsidR="00D7624E" w:rsidRPr="006E0351">
        <w:t>даного</w:t>
      </w:r>
      <w:proofErr w:type="spellEnd"/>
      <w:r w:rsidR="00D7624E" w:rsidRPr="006E0351">
        <w:t xml:space="preserve"> Договору (</w:t>
      </w:r>
      <w:proofErr w:type="spellStart"/>
      <w:r w:rsidR="00D7624E" w:rsidRPr="006E0351">
        <w:t>зміни</w:t>
      </w:r>
      <w:proofErr w:type="spellEnd"/>
      <w:r w:rsidR="00D7624E" w:rsidRPr="006E0351">
        <w:t xml:space="preserve"> </w:t>
      </w:r>
      <w:proofErr w:type="spellStart"/>
      <w:r w:rsidR="00D7624E" w:rsidRPr="006E0351">
        <w:t>юридичного</w:t>
      </w:r>
      <w:proofErr w:type="spellEnd"/>
      <w:r w:rsidR="00D7624E" w:rsidRPr="006E0351">
        <w:t xml:space="preserve"> статусу), </w:t>
      </w:r>
      <w:proofErr w:type="spellStart"/>
      <w:r w:rsidR="00D7624E" w:rsidRPr="006E0351">
        <w:t>усі</w:t>
      </w:r>
      <w:proofErr w:type="spellEnd"/>
      <w:r w:rsidR="00D7624E" w:rsidRPr="006E0351">
        <w:t xml:space="preserve"> права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зобов'язання</w:t>
      </w:r>
      <w:proofErr w:type="spellEnd"/>
      <w:r w:rsidR="00D7624E" w:rsidRPr="006E0351">
        <w:t xml:space="preserve"> за </w:t>
      </w:r>
      <w:proofErr w:type="spellStart"/>
      <w:r w:rsidR="00D7624E" w:rsidRPr="006E0351">
        <w:t>даним</w:t>
      </w:r>
      <w:proofErr w:type="spellEnd"/>
      <w:r w:rsidR="00D7624E" w:rsidRPr="006E0351">
        <w:t xml:space="preserve"> договором </w:t>
      </w:r>
      <w:proofErr w:type="spellStart"/>
      <w:r w:rsidR="00D7624E" w:rsidRPr="006E0351">
        <w:t>переходять</w:t>
      </w:r>
      <w:proofErr w:type="spellEnd"/>
      <w:r w:rsidR="00D7624E" w:rsidRPr="006E0351">
        <w:t xml:space="preserve"> до </w:t>
      </w:r>
      <w:proofErr w:type="spellStart"/>
      <w:r w:rsidR="00D7624E" w:rsidRPr="006E0351">
        <w:t>реорганізованої</w:t>
      </w:r>
      <w:proofErr w:type="spellEnd"/>
      <w:r w:rsidR="00D7624E" w:rsidRPr="006E0351">
        <w:t xml:space="preserve"> </w:t>
      </w:r>
      <w:proofErr w:type="spellStart"/>
      <w:r w:rsidR="00D7624E" w:rsidRPr="006E0351">
        <w:t>сторони</w:t>
      </w:r>
      <w:proofErr w:type="spellEnd"/>
      <w:r w:rsidR="00D7624E" w:rsidRPr="006E0351">
        <w:t xml:space="preserve">. 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4</w:t>
      </w:r>
      <w:r w:rsidR="00D7624E" w:rsidRPr="006E0351">
        <w:t xml:space="preserve">. </w:t>
      </w:r>
      <w:proofErr w:type="gramStart"/>
      <w:r w:rsidR="00D7624E" w:rsidRPr="006E0351">
        <w:t xml:space="preserve">При </w:t>
      </w:r>
      <w:proofErr w:type="spellStart"/>
      <w:r w:rsidR="00D7624E" w:rsidRPr="006E0351">
        <w:t>зм</w:t>
      </w:r>
      <w:proofErr w:type="gramEnd"/>
      <w:r w:rsidR="00D7624E" w:rsidRPr="006E0351">
        <w:t>іні</w:t>
      </w:r>
      <w:proofErr w:type="spellEnd"/>
      <w:r w:rsidR="00D7624E" w:rsidRPr="006E0351">
        <w:t xml:space="preserve"> </w:t>
      </w:r>
      <w:proofErr w:type="spellStart"/>
      <w:r w:rsidR="00D7624E" w:rsidRPr="006E0351">
        <w:t>банківських</w:t>
      </w:r>
      <w:proofErr w:type="spellEnd"/>
      <w:r w:rsidR="00D7624E" w:rsidRPr="006E0351">
        <w:t xml:space="preserve"> </w:t>
      </w:r>
      <w:proofErr w:type="spellStart"/>
      <w:r w:rsidR="00D7624E" w:rsidRPr="006E0351">
        <w:t>реквізитів</w:t>
      </w:r>
      <w:proofErr w:type="spellEnd"/>
      <w:r w:rsidR="00D7624E" w:rsidRPr="006E0351">
        <w:t xml:space="preserve"> </w:t>
      </w:r>
      <w:proofErr w:type="spellStart"/>
      <w:r w:rsidR="00D7624E" w:rsidRPr="006E0351">
        <w:t>чи</w:t>
      </w:r>
      <w:proofErr w:type="spellEnd"/>
      <w:r w:rsidR="00D7624E" w:rsidRPr="006E0351">
        <w:t xml:space="preserve"> </w:t>
      </w:r>
      <w:proofErr w:type="spellStart"/>
      <w:r w:rsidR="00D7624E" w:rsidRPr="006E0351">
        <w:t>адреси</w:t>
      </w:r>
      <w:proofErr w:type="spellEnd"/>
      <w:r w:rsidR="00D7624E" w:rsidRPr="006E0351">
        <w:t xml:space="preserve"> </w:t>
      </w:r>
      <w:proofErr w:type="spellStart"/>
      <w:r w:rsidR="00D7624E" w:rsidRPr="006E0351">
        <w:t>однієї</w:t>
      </w:r>
      <w:proofErr w:type="spellEnd"/>
      <w:r w:rsidR="00D7624E" w:rsidRPr="006E0351">
        <w:t xml:space="preserve"> </w:t>
      </w:r>
      <w:proofErr w:type="spellStart"/>
      <w:r w:rsidR="00D7624E" w:rsidRPr="006E0351">
        <w:t>зі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, вона </w:t>
      </w:r>
      <w:proofErr w:type="spellStart"/>
      <w:r w:rsidR="00D7624E" w:rsidRPr="006E0351">
        <w:t>зобов'язана</w:t>
      </w:r>
      <w:proofErr w:type="spellEnd"/>
      <w:r w:rsidR="00D7624E" w:rsidRPr="006E0351">
        <w:t xml:space="preserve"> в 3 (три) </w:t>
      </w:r>
      <w:proofErr w:type="spellStart"/>
      <w:r w:rsidR="00D7624E" w:rsidRPr="006E0351">
        <w:t>денний</w:t>
      </w:r>
      <w:proofErr w:type="spellEnd"/>
      <w:r w:rsidR="00D7624E" w:rsidRPr="006E0351">
        <w:t xml:space="preserve"> </w:t>
      </w:r>
      <w:proofErr w:type="spellStart"/>
      <w:r w:rsidR="00D7624E" w:rsidRPr="006E0351">
        <w:t>термін</w:t>
      </w:r>
      <w:proofErr w:type="spellEnd"/>
      <w:r w:rsidR="00D7624E" w:rsidRPr="006E0351">
        <w:t xml:space="preserve"> </w:t>
      </w:r>
      <w:proofErr w:type="spellStart"/>
      <w:r w:rsidR="00D7624E" w:rsidRPr="006E0351">
        <w:t>письмово</w:t>
      </w:r>
      <w:proofErr w:type="spellEnd"/>
      <w:r w:rsidR="00D7624E" w:rsidRPr="006E0351">
        <w:t xml:space="preserve"> </w:t>
      </w:r>
      <w:proofErr w:type="spellStart"/>
      <w:r w:rsidR="00D7624E" w:rsidRPr="006E0351">
        <w:t>повідомити</w:t>
      </w:r>
      <w:proofErr w:type="spellEnd"/>
      <w:r w:rsidR="00D7624E" w:rsidRPr="006E0351">
        <w:t xml:space="preserve"> про </w:t>
      </w:r>
      <w:proofErr w:type="spellStart"/>
      <w:r w:rsidR="00D7624E" w:rsidRPr="006E0351">
        <w:t>це</w:t>
      </w:r>
      <w:proofErr w:type="spellEnd"/>
      <w:r w:rsidR="00D7624E" w:rsidRPr="006E0351">
        <w:t xml:space="preserve"> </w:t>
      </w:r>
      <w:proofErr w:type="spellStart"/>
      <w:r w:rsidR="00D7624E" w:rsidRPr="006E0351">
        <w:t>іншу</w:t>
      </w:r>
      <w:proofErr w:type="spellEnd"/>
      <w:r w:rsidR="00D7624E" w:rsidRPr="006E0351">
        <w:t xml:space="preserve"> Сторону.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5</w:t>
      </w:r>
      <w:r w:rsidR="00D7624E" w:rsidRPr="006E0351">
        <w:t xml:space="preserve">. </w:t>
      </w:r>
      <w:proofErr w:type="spellStart"/>
      <w:proofErr w:type="gramStart"/>
      <w:r w:rsidR="00D7624E" w:rsidRPr="006E0351">
        <w:t>Вс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зміни</w:t>
      </w:r>
      <w:proofErr w:type="spellEnd"/>
      <w:r w:rsidR="00D7624E" w:rsidRPr="006E0351">
        <w:t xml:space="preserve">, </w:t>
      </w:r>
      <w:proofErr w:type="spellStart"/>
      <w:r w:rsidR="00D7624E" w:rsidRPr="006E0351">
        <w:t>доповнення</w:t>
      </w:r>
      <w:proofErr w:type="spellEnd"/>
      <w:r w:rsidR="00D7624E" w:rsidRPr="006E0351">
        <w:t xml:space="preserve">, а </w:t>
      </w:r>
      <w:proofErr w:type="spellStart"/>
      <w:r w:rsidR="00D7624E" w:rsidRPr="006E0351">
        <w:t>також</w:t>
      </w:r>
      <w:proofErr w:type="spellEnd"/>
      <w:r w:rsidR="00D7624E" w:rsidRPr="006E0351">
        <w:t xml:space="preserve"> </w:t>
      </w:r>
      <w:proofErr w:type="spellStart"/>
      <w:r w:rsidR="00D7624E" w:rsidRPr="006E0351">
        <w:t>розірвання</w:t>
      </w:r>
      <w:proofErr w:type="spellEnd"/>
      <w:r w:rsidR="00D7624E" w:rsidRPr="006E0351">
        <w:t xml:space="preserve"> Договору </w:t>
      </w:r>
      <w:proofErr w:type="spellStart"/>
      <w:r w:rsidR="00D7624E" w:rsidRPr="006E0351">
        <w:t>оформлюються</w:t>
      </w:r>
      <w:proofErr w:type="spellEnd"/>
      <w:r w:rsidR="00D7624E" w:rsidRPr="006E0351">
        <w:t xml:space="preserve"> в </w:t>
      </w:r>
      <w:proofErr w:type="spellStart"/>
      <w:r w:rsidR="00D7624E" w:rsidRPr="006E0351">
        <w:t>письмовій</w:t>
      </w:r>
      <w:proofErr w:type="spellEnd"/>
      <w:r w:rsidR="00D7624E" w:rsidRPr="006E0351">
        <w:t xml:space="preserve"> </w:t>
      </w:r>
      <w:proofErr w:type="spellStart"/>
      <w:r w:rsidR="00D7624E" w:rsidRPr="006E0351">
        <w:t>формі</w:t>
      </w:r>
      <w:proofErr w:type="spellEnd"/>
      <w:r w:rsidR="00D7624E" w:rsidRPr="006E0351">
        <w:t xml:space="preserve"> як </w:t>
      </w:r>
      <w:proofErr w:type="spellStart"/>
      <w:r w:rsidR="00D7624E" w:rsidRPr="006E0351">
        <w:t>додаткові</w:t>
      </w:r>
      <w:proofErr w:type="spellEnd"/>
      <w:r w:rsidR="00D7624E" w:rsidRPr="006E0351">
        <w:t xml:space="preserve"> угоди та </w:t>
      </w:r>
      <w:proofErr w:type="spellStart"/>
      <w:r w:rsidR="00D7624E" w:rsidRPr="006E0351">
        <w:t>підписуються</w:t>
      </w:r>
      <w:proofErr w:type="spellEnd"/>
      <w:r w:rsidR="00D7624E" w:rsidRPr="006E0351">
        <w:t xml:space="preserve"> </w:t>
      </w:r>
      <w:proofErr w:type="spellStart"/>
      <w:r w:rsidR="00D7624E" w:rsidRPr="006E0351">
        <w:t>обома</w:t>
      </w:r>
      <w:proofErr w:type="spellEnd"/>
      <w:r w:rsidR="00D7624E" w:rsidRPr="006E0351">
        <w:t xml:space="preserve"> Сторонами.</w:t>
      </w:r>
    </w:p>
    <w:p w:rsidR="00D7624E" w:rsidRPr="006E0351" w:rsidRDefault="006A1950" w:rsidP="00636254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11.6</w:t>
      </w:r>
      <w:r w:rsidR="00D7624E" w:rsidRPr="006E0351">
        <w:rPr>
          <w:rFonts w:ascii="Times New Roman" w:hAnsi="Times New Roman"/>
          <w:noProof/>
          <w:sz w:val="24"/>
          <w:szCs w:val="24"/>
        </w:rPr>
        <w:t>.  Замовник є неприбутковою організацією.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7</w:t>
      </w:r>
      <w:r w:rsidR="00D7624E" w:rsidRPr="006E0351">
        <w:t xml:space="preserve">. </w:t>
      </w:r>
      <w:proofErr w:type="spellStart"/>
      <w:r w:rsidR="00D7624E" w:rsidRPr="006E0351">
        <w:t>Даний</w:t>
      </w:r>
      <w:proofErr w:type="spellEnd"/>
      <w:r w:rsidR="00D7624E" w:rsidRPr="006E0351">
        <w:t xml:space="preserve"> </w:t>
      </w:r>
      <w:proofErr w:type="spellStart"/>
      <w:r w:rsidR="00D7624E" w:rsidRPr="006E0351">
        <w:t>Догові</w:t>
      </w:r>
      <w:proofErr w:type="gramStart"/>
      <w:r w:rsidR="00D7624E" w:rsidRPr="006E0351">
        <w:t>р</w:t>
      </w:r>
      <w:proofErr w:type="spellEnd"/>
      <w:proofErr w:type="gramEnd"/>
      <w:r w:rsidR="00D7624E" w:rsidRPr="006E0351">
        <w:t xml:space="preserve"> </w:t>
      </w:r>
      <w:proofErr w:type="spellStart"/>
      <w:r w:rsidR="00D7624E" w:rsidRPr="006E0351">
        <w:t>укладено</w:t>
      </w:r>
      <w:proofErr w:type="spellEnd"/>
      <w:r w:rsidR="00D7624E" w:rsidRPr="006E0351">
        <w:t xml:space="preserve"> </w:t>
      </w:r>
      <w:proofErr w:type="spellStart"/>
      <w:r w:rsidR="00D7624E" w:rsidRPr="006E0351">
        <w:t>українською</w:t>
      </w:r>
      <w:proofErr w:type="spellEnd"/>
      <w:r w:rsidR="00D7624E" w:rsidRPr="006E0351">
        <w:t xml:space="preserve"> </w:t>
      </w:r>
      <w:proofErr w:type="spellStart"/>
      <w:r w:rsidR="00D7624E" w:rsidRPr="006E0351">
        <w:t>мовою</w:t>
      </w:r>
      <w:proofErr w:type="spellEnd"/>
      <w:r w:rsidR="00D7624E" w:rsidRPr="006E0351">
        <w:t xml:space="preserve">, в 2-х </w:t>
      </w:r>
      <w:proofErr w:type="spellStart"/>
      <w:r w:rsidR="00D7624E" w:rsidRPr="006E0351">
        <w:t>екземплярах</w:t>
      </w:r>
      <w:proofErr w:type="spellEnd"/>
      <w:r w:rsidR="00D7624E" w:rsidRPr="006E0351">
        <w:t xml:space="preserve"> </w:t>
      </w:r>
      <w:proofErr w:type="spellStart"/>
      <w:r w:rsidR="00D7624E" w:rsidRPr="006E0351">
        <w:t>єдиного</w:t>
      </w:r>
      <w:proofErr w:type="spellEnd"/>
      <w:r w:rsidR="00D7624E" w:rsidRPr="006E0351">
        <w:t xml:space="preserve"> </w:t>
      </w:r>
      <w:proofErr w:type="spellStart"/>
      <w:r w:rsidR="00D7624E" w:rsidRPr="006E0351">
        <w:t>зразка</w:t>
      </w:r>
      <w:proofErr w:type="spellEnd"/>
      <w:r w:rsidR="00D7624E" w:rsidRPr="006E0351">
        <w:t xml:space="preserve"> - по 1 для </w:t>
      </w:r>
      <w:proofErr w:type="spellStart"/>
      <w:r w:rsidR="00D7624E" w:rsidRPr="006E0351">
        <w:t>кожної</w:t>
      </w:r>
      <w:proofErr w:type="spellEnd"/>
      <w:r w:rsidR="00D7624E" w:rsidRPr="006E0351">
        <w:t xml:space="preserve"> </w:t>
      </w:r>
      <w:proofErr w:type="spellStart"/>
      <w:r w:rsidR="00D7624E" w:rsidRPr="006E0351">
        <w:t>із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>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8</w:t>
      </w:r>
      <w:r w:rsidR="00D7624E" w:rsidRPr="006E0351">
        <w:t xml:space="preserve">. </w:t>
      </w:r>
      <w:proofErr w:type="spellStart"/>
      <w:r w:rsidR="00D7624E" w:rsidRPr="006E0351">
        <w:t>Даний</w:t>
      </w:r>
      <w:proofErr w:type="spellEnd"/>
      <w:r w:rsidR="00D7624E" w:rsidRPr="006E0351">
        <w:t xml:space="preserve"> </w:t>
      </w:r>
      <w:proofErr w:type="spellStart"/>
      <w:r w:rsidR="00D7624E" w:rsidRPr="006E0351">
        <w:t>Догові</w:t>
      </w:r>
      <w:proofErr w:type="gramStart"/>
      <w:r w:rsidR="00D7624E" w:rsidRPr="006E0351">
        <w:t>р</w:t>
      </w:r>
      <w:proofErr w:type="spellEnd"/>
      <w:proofErr w:type="gramEnd"/>
      <w:r w:rsidR="00D7624E" w:rsidRPr="006E0351">
        <w:t xml:space="preserve"> </w:t>
      </w:r>
      <w:proofErr w:type="spellStart"/>
      <w:r w:rsidR="00D7624E" w:rsidRPr="006E0351">
        <w:t>набирає</w:t>
      </w:r>
      <w:proofErr w:type="spellEnd"/>
      <w:r w:rsidR="00D7624E" w:rsidRPr="006E0351">
        <w:t xml:space="preserve"> </w:t>
      </w:r>
      <w:proofErr w:type="spellStart"/>
      <w:r w:rsidR="00D7624E" w:rsidRPr="006E0351">
        <w:t>чинності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дня </w:t>
      </w:r>
      <w:proofErr w:type="spellStart"/>
      <w:r w:rsidR="00D7624E" w:rsidRPr="006E0351">
        <w:t>його</w:t>
      </w:r>
      <w:proofErr w:type="spellEnd"/>
      <w:r w:rsidR="00D7624E" w:rsidRPr="006E0351">
        <w:t xml:space="preserve"> </w:t>
      </w:r>
      <w:proofErr w:type="spellStart"/>
      <w:r w:rsidR="00D7624E" w:rsidRPr="006E0351">
        <w:t>підписання</w:t>
      </w:r>
      <w:proofErr w:type="spellEnd"/>
      <w:r w:rsidR="00D7624E" w:rsidRPr="006E0351">
        <w:t xml:space="preserve"> Сторонами.</w:t>
      </w:r>
    </w:p>
    <w:p w:rsidR="00D7624E" w:rsidRPr="006E0351" w:rsidRDefault="006A1950" w:rsidP="00636254">
      <w:pPr>
        <w:jc w:val="both"/>
        <w:rPr>
          <w:noProof/>
        </w:rPr>
      </w:pPr>
      <w:r>
        <w:rPr>
          <w:noProof/>
        </w:rPr>
        <w:t>11.</w:t>
      </w:r>
      <w:r>
        <w:rPr>
          <w:noProof/>
          <w:lang w:val="uk-UA"/>
        </w:rPr>
        <w:t>9</w:t>
      </w:r>
      <w:r w:rsidR="00D7624E" w:rsidRPr="006E0351">
        <w:rPr>
          <w:noProof/>
        </w:rPr>
        <w:t>. Відповідальні особи: від Покупця</w:t>
      </w:r>
      <w:proofErr w:type="gramStart"/>
      <w:r w:rsidR="00D7624E" w:rsidRPr="006E0351">
        <w:rPr>
          <w:noProof/>
        </w:rPr>
        <w:t xml:space="preserve"> –</w:t>
      </w:r>
      <w:r w:rsidR="003048F5">
        <w:rPr>
          <w:noProof/>
          <w:lang w:val="uk-UA"/>
        </w:rPr>
        <w:t xml:space="preserve">                                                      </w:t>
      </w:r>
      <w:r w:rsidR="00D7624E">
        <w:rPr>
          <w:rFonts w:eastAsia="Calibri"/>
          <w:lang w:val="uk-UA"/>
        </w:rPr>
        <w:t>;</w:t>
      </w:r>
      <w:proofErr w:type="gramEnd"/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 xml:space="preserve">                </w:t>
      </w:r>
      <w:r w:rsidRPr="006E0351">
        <w:rPr>
          <w:noProof/>
        </w:rPr>
        <w:tab/>
      </w:r>
      <w:r w:rsidRPr="006E0351">
        <w:rPr>
          <w:noProof/>
        </w:rPr>
        <w:tab/>
      </w:r>
      <w:r w:rsidRPr="006E0351">
        <w:rPr>
          <w:noProof/>
        </w:rPr>
        <w:tab/>
        <w:t xml:space="preserve">від </w:t>
      </w:r>
      <w:proofErr w:type="spellStart"/>
      <w:r w:rsidRPr="006E0351">
        <w:t>Продавця</w:t>
      </w:r>
      <w:proofErr w:type="spellEnd"/>
      <w:r w:rsidRPr="006E0351">
        <w:t xml:space="preserve">  </w:t>
      </w:r>
      <w:r w:rsidRPr="006E0351">
        <w:rPr>
          <w:noProof/>
        </w:rPr>
        <w:t>-  ___________  тел: ____________.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XII. </w:t>
      </w:r>
      <w:proofErr w:type="spellStart"/>
      <w:r w:rsidRPr="006E0351">
        <w:t>Додатки</w:t>
      </w:r>
      <w:proofErr w:type="spellEnd"/>
      <w:r w:rsidRPr="006E0351">
        <w:t xml:space="preserve"> </w:t>
      </w:r>
      <w:proofErr w:type="gramStart"/>
      <w:r w:rsidRPr="006E0351">
        <w:t>до</w:t>
      </w:r>
      <w:proofErr w:type="gramEnd"/>
      <w:r w:rsidRPr="006E0351">
        <w:t xml:space="preserve"> договору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12.1. </w:t>
      </w:r>
      <w:proofErr w:type="spellStart"/>
      <w:r w:rsidRPr="006E0351">
        <w:t>Невід'ємною</w:t>
      </w:r>
      <w:proofErr w:type="spellEnd"/>
      <w:r w:rsidRPr="006E0351">
        <w:t xml:space="preserve"> </w:t>
      </w:r>
      <w:proofErr w:type="spellStart"/>
      <w:r w:rsidRPr="006E0351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 </w:t>
      </w:r>
      <w:proofErr w:type="spellStart"/>
      <w:r w:rsidRPr="006E0351">
        <w:t>є</w:t>
      </w:r>
      <w:proofErr w:type="spellEnd"/>
      <w:r w:rsidRPr="006E0351">
        <w:t xml:space="preserve">  </w:t>
      </w:r>
      <w:proofErr w:type="spellStart"/>
      <w:r w:rsidRPr="006E0351">
        <w:t>Додаток</w:t>
      </w:r>
      <w:proofErr w:type="spellEnd"/>
      <w:r w:rsidRPr="006E0351">
        <w:t xml:space="preserve"> № 1 – </w:t>
      </w:r>
      <w:proofErr w:type="spellStart"/>
      <w:r w:rsidRPr="006E0351">
        <w:t>Кошторис</w:t>
      </w:r>
      <w:proofErr w:type="spellEnd"/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p w:rsidR="00D7624E" w:rsidRDefault="00D7624E" w:rsidP="00754638">
      <w:pPr>
        <w:tabs>
          <w:tab w:val="left" w:pos="426"/>
        </w:tabs>
        <w:jc w:val="center"/>
        <w:rPr>
          <w:lang w:val="uk-UA"/>
        </w:rPr>
      </w:pPr>
      <w:r w:rsidRPr="006E0351">
        <w:t>XIII</w:t>
      </w:r>
      <w:r w:rsidRPr="00366BC9">
        <w:rPr>
          <w:lang w:val="uk-UA"/>
        </w:rPr>
        <w:t>. Місцезнаходження та банківські реквізити сторін:</w:t>
      </w:r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tbl>
      <w:tblPr>
        <w:tblW w:w="10461" w:type="dxa"/>
        <w:tblLayout w:type="fixed"/>
        <w:tblLook w:val="01E0"/>
      </w:tblPr>
      <w:tblGrid>
        <w:gridCol w:w="5589"/>
        <w:gridCol w:w="4872"/>
      </w:tblGrid>
      <w:tr w:rsidR="00D7624E" w:rsidRPr="006E0351" w:rsidTr="00D41353">
        <w:trPr>
          <w:trHeight w:val="3381"/>
        </w:trPr>
        <w:tc>
          <w:tcPr>
            <w:tcW w:w="5589" w:type="dxa"/>
          </w:tcPr>
          <w:p w:rsidR="00D7624E" w:rsidRDefault="00D7624E" w:rsidP="00636254">
            <w:pPr>
              <w:jc w:val="both"/>
              <w:rPr>
                <w:lang w:val="uk-UA"/>
              </w:rPr>
            </w:pPr>
            <w:r w:rsidRPr="006E0351">
              <w:rPr>
                <w:caps/>
              </w:rPr>
              <w:t>ЗАМОВНИК</w:t>
            </w:r>
            <w:r w:rsidRPr="006E0351">
              <w:t>:</w:t>
            </w:r>
          </w:p>
          <w:p w:rsidR="00F66937" w:rsidRPr="003709EF" w:rsidRDefault="00F66937" w:rsidP="00F66937">
            <w:r w:rsidRPr="00D55D26">
              <w:rPr>
                <w:color w:val="000000"/>
                <w:lang w:val="uk-UA"/>
              </w:rPr>
              <w:t>Комунальне некомерційне підприємство "</w:t>
            </w:r>
            <w:r w:rsidRPr="003709EF">
              <w:rPr>
                <w:color w:val="000000"/>
                <w:lang w:val="uk-UA"/>
              </w:rPr>
              <w:t>Олександрівська клінічна лікарня м. Києва"</w:t>
            </w:r>
          </w:p>
          <w:p w:rsidR="00B132AA" w:rsidRPr="003709EF" w:rsidRDefault="00F66937" w:rsidP="00F66937">
            <w:pPr>
              <w:rPr>
                <w:color w:val="000000" w:themeColor="text1"/>
                <w:lang w:val="uk-UA"/>
              </w:rPr>
            </w:pPr>
            <w:r w:rsidRPr="003709EF">
              <w:rPr>
                <w:color w:val="000000" w:themeColor="text1"/>
                <w:lang w:val="uk-UA"/>
              </w:rPr>
              <w:t>Україна, 01601,м. Київ, вул. Шовковична, 39/1</w:t>
            </w:r>
          </w:p>
          <w:p w:rsidR="00F66937" w:rsidRPr="00E03AD3" w:rsidRDefault="00F66937" w:rsidP="00F66937">
            <w:pPr>
              <w:rPr>
                <w:lang w:val="uk-UA"/>
              </w:rPr>
            </w:pPr>
            <w:r w:rsidRPr="003709EF">
              <w:rPr>
                <w:lang w:val="uk-UA"/>
              </w:rPr>
              <w:t>01601,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м.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Київ, вул. Шовковична, 39/1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р/р</w:t>
            </w:r>
            <w:r w:rsidRPr="00497621">
              <w:rPr>
                <w:lang w:val="en-US"/>
              </w:rPr>
              <w:t>UA</w:t>
            </w:r>
            <w:r w:rsidRPr="00497621">
              <w:rPr>
                <w:lang w:val="uk-UA"/>
              </w:rPr>
              <w:t>613052990000026003045036880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в АТ КБ «Приватбанк»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Код банку 305299, код ЄДРПОУ 01994095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ІПН 019940926104,</w:t>
            </w:r>
          </w:p>
          <w:p w:rsidR="00B132AA" w:rsidRPr="00B82A12" w:rsidRDefault="00B132AA" w:rsidP="00B132AA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497621">
              <w:rPr>
                <w:lang w:val="uk-UA"/>
              </w:rPr>
              <w:t>Тел.: (044) 255-15-98</w:t>
            </w:r>
          </w:p>
          <w:p w:rsidR="00F66937" w:rsidRPr="00E03AD3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F66937" w:rsidRDefault="00F66937" w:rsidP="00F66937">
            <w:pPr>
              <w:pStyle w:val="2"/>
              <w:spacing w:after="0" w:line="240" w:lineRule="auto"/>
              <w:rPr>
                <w:color w:val="000000" w:themeColor="text1"/>
                <w:lang w:val="uk-UA"/>
              </w:rPr>
            </w:pPr>
          </w:p>
          <w:p w:rsidR="00F66937" w:rsidRPr="00A63C50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1D6173" w:rsidRPr="001B06DD" w:rsidRDefault="001D6173" w:rsidP="001D6173">
            <w:pPr>
              <w:pStyle w:val="2"/>
              <w:spacing w:after="0" w:line="240" w:lineRule="auto"/>
              <w:rPr>
                <w:b/>
                <w:color w:val="000000" w:themeColor="text1"/>
                <w:lang w:val="uk-UA"/>
              </w:rPr>
            </w:pPr>
            <w:r w:rsidRPr="001B06DD">
              <w:rPr>
                <w:b/>
                <w:color w:val="000000" w:themeColor="text1"/>
                <w:lang w:val="uk-UA"/>
              </w:rPr>
              <w:t>Заступник директора</w:t>
            </w:r>
          </w:p>
          <w:p w:rsidR="001D6173" w:rsidRPr="001B06DD" w:rsidRDefault="001D6173" w:rsidP="001D6173">
            <w:pPr>
              <w:pStyle w:val="2"/>
              <w:spacing w:after="0" w:line="240" w:lineRule="auto"/>
              <w:rPr>
                <w:b/>
                <w:color w:val="000000" w:themeColor="text1"/>
                <w:lang w:val="uk-UA"/>
              </w:rPr>
            </w:pPr>
            <w:r w:rsidRPr="001B06DD">
              <w:rPr>
                <w:b/>
                <w:color w:val="000000" w:themeColor="text1"/>
                <w:lang w:val="uk-UA"/>
              </w:rPr>
              <w:t>з економічної роботи</w:t>
            </w:r>
          </w:p>
          <w:p w:rsidR="001D6173" w:rsidRPr="001B06DD" w:rsidRDefault="001D6173" w:rsidP="001D6173">
            <w:pPr>
              <w:pStyle w:val="2"/>
              <w:spacing w:after="0" w:line="240" w:lineRule="auto"/>
              <w:rPr>
                <w:b/>
                <w:color w:val="000000" w:themeColor="text1"/>
              </w:rPr>
            </w:pPr>
          </w:p>
          <w:p w:rsidR="001D6173" w:rsidRPr="001B06DD" w:rsidRDefault="001D6173" w:rsidP="001D6173">
            <w:pPr>
              <w:tabs>
                <w:tab w:val="left" w:pos="2006"/>
              </w:tabs>
              <w:rPr>
                <w:b/>
                <w:lang w:val="uk-UA"/>
              </w:rPr>
            </w:pPr>
            <w:r w:rsidRPr="001B06DD">
              <w:rPr>
                <w:b/>
                <w:color w:val="000000" w:themeColor="text1"/>
              </w:rPr>
              <w:t xml:space="preserve">________________   </w:t>
            </w:r>
            <w:proofErr w:type="gramStart"/>
            <w:r w:rsidRPr="001B06DD">
              <w:rPr>
                <w:b/>
                <w:color w:val="000000" w:themeColor="text1"/>
                <w:lang w:val="uk-UA"/>
              </w:rPr>
              <w:t>Св</w:t>
            </w:r>
            <w:proofErr w:type="gramEnd"/>
            <w:r w:rsidRPr="001B06DD">
              <w:rPr>
                <w:b/>
                <w:color w:val="000000" w:themeColor="text1"/>
                <w:lang w:val="uk-UA"/>
              </w:rPr>
              <w:t>ітлана Овчар</w:t>
            </w:r>
          </w:p>
          <w:p w:rsidR="00F66937" w:rsidRPr="00F66937" w:rsidRDefault="00F66937" w:rsidP="00F66937">
            <w:pPr>
              <w:jc w:val="both"/>
              <w:rPr>
                <w:lang w:val="uk-UA"/>
              </w:rPr>
            </w:pPr>
          </w:p>
          <w:p w:rsidR="00D7624E" w:rsidRPr="00F66937" w:rsidRDefault="00D7624E" w:rsidP="00F66937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4872" w:type="dxa"/>
          </w:tcPr>
          <w:p w:rsidR="00D7624E" w:rsidRPr="006E0351" w:rsidRDefault="00D7624E" w:rsidP="00636254">
            <w:pPr>
              <w:jc w:val="both"/>
            </w:pPr>
            <w:r w:rsidRPr="006E0351">
              <w:t>ВИКОНАВЕЦЬ:</w:t>
            </w:r>
          </w:p>
          <w:p w:rsidR="00D7624E" w:rsidRPr="006E0351" w:rsidRDefault="00D7624E" w:rsidP="00636254">
            <w:pPr>
              <w:jc w:val="both"/>
              <w:rPr>
                <w:bCs/>
              </w:rPr>
            </w:pPr>
            <w:r w:rsidRPr="006E0351">
              <w:rPr>
                <w:bCs/>
              </w:rPr>
              <w:t>___________________</w:t>
            </w:r>
          </w:p>
          <w:p w:rsidR="00D7624E" w:rsidRPr="006E0351" w:rsidRDefault="00D7624E" w:rsidP="00636254">
            <w:pPr>
              <w:jc w:val="both"/>
            </w:pPr>
            <w:proofErr w:type="spellStart"/>
            <w:proofErr w:type="gramStart"/>
            <w:r w:rsidRPr="006E0351">
              <w:t>р</w:t>
            </w:r>
            <w:proofErr w:type="spellEnd"/>
            <w:proofErr w:type="gramEnd"/>
            <w:r w:rsidRPr="006E0351">
              <w:t>/</w:t>
            </w:r>
            <w:proofErr w:type="spellStart"/>
            <w:r w:rsidRPr="006E0351">
              <w:t>р</w:t>
            </w:r>
            <w:proofErr w:type="spellEnd"/>
            <w:r w:rsidRPr="006E0351">
              <w:t xml:space="preserve">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в                       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банку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ЄДРПОУ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>І</w:t>
            </w:r>
            <w:proofErr w:type="gramStart"/>
            <w:r w:rsidRPr="006E0351">
              <w:t>ПН</w:t>
            </w:r>
            <w:proofErr w:type="gramEnd"/>
            <w:r w:rsidRPr="006E0351">
              <w:t xml:space="preserve"> 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proofErr w:type="spellStart"/>
            <w:r w:rsidRPr="006E0351">
              <w:rPr>
                <w:lang w:val="uk-UA"/>
              </w:rPr>
              <w:t>Св-во</w:t>
            </w:r>
            <w:proofErr w:type="spellEnd"/>
            <w:r w:rsidRPr="006E0351">
              <w:rPr>
                <w:lang w:val="uk-UA"/>
              </w:rPr>
              <w:t xml:space="preserve"> платника ПДВ №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r w:rsidRPr="006E0351">
              <w:rPr>
                <w:lang w:val="en-US"/>
              </w:rPr>
              <w:t>e</w:t>
            </w:r>
            <w:r w:rsidRPr="006E0351">
              <w:t>-</w:t>
            </w:r>
            <w:r w:rsidRPr="006E0351">
              <w:rPr>
                <w:lang w:val="en-US"/>
              </w:rPr>
              <w:t>mail</w:t>
            </w:r>
            <w:r w:rsidRPr="006E0351">
              <w:rPr>
                <w:lang w:val="uk-UA"/>
              </w:rPr>
              <w:t>:</w:t>
            </w:r>
            <w:r w:rsidRPr="006E0351">
              <w:t xml:space="preserve"> </w:t>
            </w:r>
            <w:r w:rsidRPr="006E0351">
              <w:rPr>
                <w:lang w:val="uk-UA"/>
              </w:rPr>
              <w:t xml:space="preserve"> </w:t>
            </w:r>
          </w:p>
          <w:p w:rsidR="00D7624E" w:rsidRPr="006E0351" w:rsidRDefault="00D7624E" w:rsidP="00636254">
            <w:pPr>
              <w:jc w:val="both"/>
            </w:pPr>
          </w:p>
        </w:tc>
      </w:tr>
    </w:tbl>
    <w:p w:rsidR="00390207" w:rsidRDefault="00390207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Pr="00B82A12" w:rsidRDefault="001D6173" w:rsidP="001D6173">
      <w:pPr>
        <w:tabs>
          <w:tab w:val="num" w:pos="360"/>
        </w:tabs>
        <w:jc w:val="right"/>
        <w:rPr>
          <w:rStyle w:val="a7"/>
          <w:rFonts w:eastAsia="Courier New"/>
          <w:bCs/>
          <w:color w:val="000000" w:themeColor="text1"/>
          <w:lang w:val="uk-UA"/>
        </w:rPr>
      </w:pPr>
      <w:r w:rsidRPr="00B82A12">
        <w:rPr>
          <w:rStyle w:val="a7"/>
          <w:rFonts w:eastAsia="Courier New"/>
          <w:bCs/>
          <w:color w:val="000000" w:themeColor="text1"/>
          <w:lang w:val="uk-UA"/>
        </w:rPr>
        <w:t>Додаток №1</w:t>
      </w:r>
    </w:p>
    <w:p w:rsidR="001D6173" w:rsidRPr="00B82A12" w:rsidRDefault="001D6173" w:rsidP="001D6173">
      <w:pPr>
        <w:tabs>
          <w:tab w:val="num" w:pos="360"/>
        </w:tabs>
        <w:jc w:val="right"/>
        <w:rPr>
          <w:rStyle w:val="a7"/>
          <w:rFonts w:eastAsia="Courier New"/>
          <w:bCs/>
          <w:color w:val="000000" w:themeColor="text1"/>
          <w:lang w:val="uk-UA"/>
        </w:rPr>
      </w:pPr>
      <w:r w:rsidRPr="00B82A12">
        <w:rPr>
          <w:rStyle w:val="a7"/>
          <w:rFonts w:eastAsia="Courier New"/>
          <w:bCs/>
          <w:color w:val="000000" w:themeColor="text1"/>
          <w:lang w:val="uk-UA"/>
        </w:rPr>
        <w:t>до Договору № __ від _________20</w:t>
      </w:r>
      <w:r>
        <w:rPr>
          <w:rStyle w:val="a7"/>
          <w:rFonts w:eastAsia="Courier New"/>
          <w:bCs/>
          <w:color w:val="000000" w:themeColor="text1"/>
          <w:lang w:val="uk-UA"/>
        </w:rPr>
        <w:t>2</w:t>
      </w:r>
      <w:r w:rsidRPr="001D6173">
        <w:rPr>
          <w:rStyle w:val="a7"/>
          <w:rFonts w:eastAsia="Courier New"/>
          <w:bCs/>
          <w:color w:val="000000" w:themeColor="text1"/>
        </w:rPr>
        <w:t>3</w:t>
      </w:r>
      <w:r w:rsidRPr="00B82A12">
        <w:rPr>
          <w:rStyle w:val="a7"/>
          <w:rFonts w:eastAsia="Courier New"/>
          <w:bCs/>
          <w:color w:val="000000" w:themeColor="text1"/>
          <w:lang w:val="uk-UA"/>
        </w:rPr>
        <w:t xml:space="preserve"> р.</w:t>
      </w:r>
    </w:p>
    <w:p w:rsidR="001D6173" w:rsidRPr="00B82A12" w:rsidRDefault="001D6173" w:rsidP="001D6173">
      <w:pPr>
        <w:tabs>
          <w:tab w:val="num" w:pos="360"/>
        </w:tabs>
        <w:jc w:val="right"/>
        <w:rPr>
          <w:rStyle w:val="a7"/>
          <w:rFonts w:eastAsia="Courier New"/>
          <w:bCs/>
          <w:color w:val="000000" w:themeColor="text1"/>
          <w:lang w:val="uk-UA"/>
        </w:rPr>
      </w:pPr>
    </w:p>
    <w:p w:rsidR="001D6173" w:rsidRDefault="001D6173" w:rsidP="001D6173">
      <w:pPr>
        <w:tabs>
          <w:tab w:val="num" w:pos="360"/>
        </w:tabs>
        <w:jc w:val="center"/>
        <w:rPr>
          <w:rStyle w:val="a7"/>
          <w:rFonts w:eastAsia="Courier New"/>
          <w:b/>
          <w:bCs/>
          <w:color w:val="000000" w:themeColor="text1"/>
          <w:u w:val="none"/>
          <w:lang w:val="uk-UA"/>
        </w:rPr>
      </w:pPr>
    </w:p>
    <w:p w:rsidR="001D6173" w:rsidRPr="001D6173" w:rsidRDefault="001D6173" w:rsidP="001D6173">
      <w:pPr>
        <w:tabs>
          <w:tab w:val="num" w:pos="360"/>
        </w:tabs>
        <w:jc w:val="center"/>
        <w:rPr>
          <w:rStyle w:val="a7"/>
          <w:rFonts w:eastAsia="Courier New"/>
          <w:b/>
          <w:bCs/>
          <w:color w:val="000000" w:themeColor="text1"/>
          <w:u w:val="none"/>
          <w:lang w:val="uk-UA"/>
        </w:rPr>
      </w:pPr>
      <w:r w:rsidRPr="001D6173">
        <w:rPr>
          <w:rStyle w:val="a7"/>
          <w:rFonts w:eastAsia="Courier New"/>
          <w:b/>
          <w:bCs/>
          <w:color w:val="000000" w:themeColor="text1"/>
          <w:u w:val="none"/>
          <w:lang w:val="uk-UA"/>
        </w:rPr>
        <w:t>Кошторис</w:t>
      </w: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13"/>
        <w:gridCol w:w="992"/>
        <w:gridCol w:w="993"/>
        <w:gridCol w:w="1559"/>
        <w:gridCol w:w="850"/>
        <w:gridCol w:w="1134"/>
        <w:gridCol w:w="1276"/>
      </w:tblGrid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ind w:left="-27" w:right="-135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 xml:space="preserve">№ </w:t>
            </w:r>
          </w:p>
        </w:tc>
        <w:tc>
          <w:tcPr>
            <w:tcW w:w="2013" w:type="dxa"/>
          </w:tcPr>
          <w:p w:rsidR="001D6173" w:rsidRPr="00B82A12" w:rsidRDefault="001D6173" w:rsidP="001D6173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 xml:space="preserve">Найменування </w:t>
            </w:r>
            <w:r>
              <w:rPr>
                <w:bCs/>
                <w:color w:val="000000" w:themeColor="text1"/>
                <w:lang w:val="uk-UA"/>
              </w:rPr>
              <w:t>послуг</w:t>
            </w:r>
          </w:p>
        </w:tc>
        <w:tc>
          <w:tcPr>
            <w:tcW w:w="992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>Одиниця виміру</w:t>
            </w:r>
          </w:p>
        </w:tc>
        <w:tc>
          <w:tcPr>
            <w:tcW w:w="993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proofErr w:type="spellStart"/>
            <w:r>
              <w:rPr>
                <w:bCs/>
                <w:color w:val="000000" w:themeColor="text1"/>
                <w:lang w:val="uk-UA"/>
              </w:rPr>
              <w:t>К-</w:t>
            </w:r>
            <w:r w:rsidRPr="00B82A12">
              <w:rPr>
                <w:bCs/>
                <w:color w:val="000000" w:themeColor="text1"/>
                <w:lang w:val="uk-UA"/>
              </w:rPr>
              <w:t>сть</w:t>
            </w:r>
            <w:proofErr w:type="spellEnd"/>
          </w:p>
        </w:tc>
        <w:tc>
          <w:tcPr>
            <w:tcW w:w="1559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ПДВ</w:t>
            </w:r>
          </w:p>
        </w:tc>
        <w:tc>
          <w:tcPr>
            <w:tcW w:w="1134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>Ціна за одиницю, грн., без ПДВ</w:t>
            </w:r>
          </w:p>
        </w:tc>
        <w:tc>
          <w:tcPr>
            <w:tcW w:w="1276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 xml:space="preserve">Загальна вартість, грн., </w:t>
            </w:r>
            <w:r w:rsidRPr="00B82A12">
              <w:rPr>
                <w:bCs/>
                <w:color w:val="000000" w:themeColor="text1"/>
                <w:lang w:val="uk-UA"/>
              </w:rPr>
              <w:t>з ПДВ</w:t>
            </w:r>
          </w:p>
        </w:tc>
      </w:tr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jc w:val="center"/>
              <w:rPr>
                <w:color w:val="000000" w:themeColor="text1"/>
                <w:lang w:val="uk-UA"/>
              </w:rPr>
            </w:pPr>
            <w:r w:rsidRPr="00B82A12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2013" w:type="dxa"/>
          </w:tcPr>
          <w:p w:rsidR="001D6173" w:rsidRPr="00B82A12" w:rsidRDefault="001D6173" w:rsidP="006B0BF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D6173" w:rsidRPr="00B82A12" w:rsidRDefault="001D6173" w:rsidP="006B0BF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D6173" w:rsidRPr="00B82A12" w:rsidRDefault="001D6173" w:rsidP="006B0BF6">
            <w:pPr>
              <w:ind w:left="-52" w:right="-21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2013" w:type="dxa"/>
          </w:tcPr>
          <w:p w:rsidR="001D6173" w:rsidRPr="001D6173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 w:eastAsia="en-US"/>
              </w:rPr>
              <w:t>Загальна вартість:</w:t>
            </w:r>
          </w:p>
        </w:tc>
        <w:tc>
          <w:tcPr>
            <w:tcW w:w="992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93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2013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 xml:space="preserve">В тому числі </w:t>
            </w:r>
            <w:r>
              <w:rPr>
                <w:bCs/>
                <w:color w:val="000000" w:themeColor="text1"/>
                <w:lang w:val="uk-UA"/>
              </w:rPr>
              <w:t xml:space="preserve"> ПДВ</w:t>
            </w:r>
            <w:r w:rsidRPr="00B82A12">
              <w:rPr>
                <w:bCs/>
                <w:color w:val="000000" w:themeColor="text1"/>
                <w:lang w:val="uk-UA"/>
              </w:rPr>
              <w:t>:</w:t>
            </w:r>
          </w:p>
        </w:tc>
        <w:tc>
          <w:tcPr>
            <w:tcW w:w="992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93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</w:tr>
    </w:tbl>
    <w:p w:rsidR="001D6173" w:rsidRPr="001D6173" w:rsidRDefault="001D6173" w:rsidP="00636254">
      <w:pPr>
        <w:jc w:val="both"/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tbl>
      <w:tblPr>
        <w:tblW w:w="10461" w:type="dxa"/>
        <w:tblLayout w:type="fixed"/>
        <w:tblLook w:val="01E0"/>
      </w:tblPr>
      <w:tblGrid>
        <w:gridCol w:w="5589"/>
        <w:gridCol w:w="4872"/>
      </w:tblGrid>
      <w:tr w:rsidR="001D6173" w:rsidRPr="006E0351" w:rsidTr="006B0BF6">
        <w:trPr>
          <w:trHeight w:val="3381"/>
        </w:trPr>
        <w:tc>
          <w:tcPr>
            <w:tcW w:w="5589" w:type="dxa"/>
          </w:tcPr>
          <w:p w:rsidR="001D6173" w:rsidRDefault="001D6173" w:rsidP="006B0BF6">
            <w:pPr>
              <w:jc w:val="both"/>
              <w:rPr>
                <w:lang w:val="uk-UA"/>
              </w:rPr>
            </w:pPr>
            <w:r w:rsidRPr="006E0351">
              <w:rPr>
                <w:caps/>
              </w:rPr>
              <w:t>ЗАМОВНИК</w:t>
            </w:r>
            <w:r w:rsidRPr="006E0351">
              <w:t>:</w:t>
            </w:r>
          </w:p>
          <w:p w:rsidR="001D6173" w:rsidRPr="00E03AD3" w:rsidRDefault="001D6173" w:rsidP="006B0BF6">
            <w:pPr>
              <w:pStyle w:val="2"/>
              <w:spacing w:after="0" w:line="240" w:lineRule="auto"/>
              <w:rPr>
                <w:lang w:val="uk-UA"/>
              </w:rPr>
            </w:pPr>
          </w:p>
          <w:p w:rsidR="001D6173" w:rsidRDefault="001D6173" w:rsidP="006B0BF6">
            <w:pPr>
              <w:pStyle w:val="2"/>
              <w:spacing w:after="0" w:line="240" w:lineRule="auto"/>
              <w:rPr>
                <w:color w:val="000000" w:themeColor="text1"/>
                <w:lang w:val="uk-UA"/>
              </w:rPr>
            </w:pPr>
          </w:p>
          <w:p w:rsidR="001D6173" w:rsidRPr="00A63C50" w:rsidRDefault="001D6173" w:rsidP="006B0BF6">
            <w:pPr>
              <w:pStyle w:val="2"/>
              <w:spacing w:after="0" w:line="240" w:lineRule="auto"/>
              <w:rPr>
                <w:lang w:val="uk-UA"/>
              </w:rPr>
            </w:pPr>
          </w:p>
          <w:p w:rsidR="001D6173" w:rsidRPr="001B06DD" w:rsidRDefault="001D6173" w:rsidP="006B0BF6">
            <w:pPr>
              <w:pStyle w:val="2"/>
              <w:spacing w:after="0" w:line="240" w:lineRule="auto"/>
              <w:rPr>
                <w:b/>
                <w:color w:val="000000" w:themeColor="text1"/>
                <w:lang w:val="uk-UA"/>
              </w:rPr>
            </w:pPr>
            <w:r w:rsidRPr="001B06DD">
              <w:rPr>
                <w:b/>
                <w:color w:val="000000" w:themeColor="text1"/>
                <w:lang w:val="uk-UA"/>
              </w:rPr>
              <w:t>Заступник директора</w:t>
            </w:r>
          </w:p>
          <w:p w:rsidR="001D6173" w:rsidRPr="001B06DD" w:rsidRDefault="001D6173" w:rsidP="006B0BF6">
            <w:pPr>
              <w:pStyle w:val="2"/>
              <w:spacing w:after="0" w:line="240" w:lineRule="auto"/>
              <w:rPr>
                <w:b/>
                <w:color w:val="000000" w:themeColor="text1"/>
                <w:lang w:val="uk-UA"/>
              </w:rPr>
            </w:pPr>
            <w:r w:rsidRPr="001B06DD">
              <w:rPr>
                <w:b/>
                <w:color w:val="000000" w:themeColor="text1"/>
                <w:lang w:val="uk-UA"/>
              </w:rPr>
              <w:t>з економічної роботи</w:t>
            </w:r>
          </w:p>
          <w:p w:rsidR="001D6173" w:rsidRPr="001B06DD" w:rsidRDefault="001D6173" w:rsidP="006B0BF6">
            <w:pPr>
              <w:pStyle w:val="2"/>
              <w:spacing w:after="0" w:line="240" w:lineRule="auto"/>
              <w:rPr>
                <w:b/>
                <w:color w:val="000000" w:themeColor="text1"/>
              </w:rPr>
            </w:pPr>
          </w:p>
          <w:p w:rsidR="001D6173" w:rsidRPr="001B06DD" w:rsidRDefault="001D6173" w:rsidP="006B0BF6">
            <w:pPr>
              <w:tabs>
                <w:tab w:val="left" w:pos="2006"/>
              </w:tabs>
              <w:rPr>
                <w:b/>
                <w:lang w:val="uk-UA"/>
              </w:rPr>
            </w:pPr>
            <w:r w:rsidRPr="001B06DD">
              <w:rPr>
                <w:b/>
                <w:color w:val="000000" w:themeColor="text1"/>
              </w:rPr>
              <w:t xml:space="preserve">________________   </w:t>
            </w:r>
            <w:proofErr w:type="gramStart"/>
            <w:r w:rsidRPr="001B06DD">
              <w:rPr>
                <w:b/>
                <w:color w:val="000000" w:themeColor="text1"/>
                <w:lang w:val="uk-UA"/>
              </w:rPr>
              <w:t>Св</w:t>
            </w:r>
            <w:proofErr w:type="gramEnd"/>
            <w:r w:rsidRPr="001B06DD">
              <w:rPr>
                <w:b/>
                <w:color w:val="000000" w:themeColor="text1"/>
                <w:lang w:val="uk-UA"/>
              </w:rPr>
              <w:t>ітлана Овчар</w:t>
            </w:r>
          </w:p>
          <w:p w:rsidR="001D6173" w:rsidRPr="00F66937" w:rsidRDefault="001D6173" w:rsidP="006B0BF6">
            <w:pPr>
              <w:jc w:val="both"/>
              <w:rPr>
                <w:lang w:val="uk-UA"/>
              </w:rPr>
            </w:pPr>
          </w:p>
          <w:p w:rsidR="001D6173" w:rsidRPr="00F66937" w:rsidRDefault="001D6173" w:rsidP="006B0BF6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4872" w:type="dxa"/>
          </w:tcPr>
          <w:p w:rsidR="001D6173" w:rsidRPr="006E0351" w:rsidRDefault="001D6173" w:rsidP="006B0BF6">
            <w:pPr>
              <w:jc w:val="both"/>
            </w:pPr>
            <w:r w:rsidRPr="006E0351">
              <w:t>ВИКОНАВЕЦЬ:</w:t>
            </w:r>
          </w:p>
          <w:p w:rsidR="001D6173" w:rsidRPr="006E0351" w:rsidRDefault="001D6173" w:rsidP="001D6173">
            <w:pPr>
              <w:pStyle w:val="2"/>
              <w:jc w:val="both"/>
            </w:pPr>
          </w:p>
        </w:tc>
      </w:tr>
    </w:tbl>
    <w:p w:rsidR="001D6173" w:rsidRPr="001D6173" w:rsidRDefault="001D6173" w:rsidP="00636254">
      <w:pPr>
        <w:jc w:val="both"/>
        <w:rPr>
          <w:lang w:val="uk-UA"/>
        </w:rPr>
      </w:pPr>
    </w:p>
    <w:sectPr w:rsidR="001D6173" w:rsidRPr="001D6173" w:rsidSect="0039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7624E"/>
    <w:rsid w:val="0001487E"/>
    <w:rsid w:val="0001539C"/>
    <w:rsid w:val="00052097"/>
    <w:rsid w:val="000D7310"/>
    <w:rsid w:val="0015185A"/>
    <w:rsid w:val="001A2D1C"/>
    <w:rsid w:val="001D6173"/>
    <w:rsid w:val="00237C24"/>
    <w:rsid w:val="00261EA3"/>
    <w:rsid w:val="0026506C"/>
    <w:rsid w:val="002C0FD9"/>
    <w:rsid w:val="002C7B83"/>
    <w:rsid w:val="003048F5"/>
    <w:rsid w:val="0031713F"/>
    <w:rsid w:val="003652A7"/>
    <w:rsid w:val="00366BC9"/>
    <w:rsid w:val="00390207"/>
    <w:rsid w:val="003B3FCD"/>
    <w:rsid w:val="003E5734"/>
    <w:rsid w:val="00424D21"/>
    <w:rsid w:val="004C245C"/>
    <w:rsid w:val="004F3067"/>
    <w:rsid w:val="00636254"/>
    <w:rsid w:val="006A1950"/>
    <w:rsid w:val="00754638"/>
    <w:rsid w:val="00796083"/>
    <w:rsid w:val="008130B4"/>
    <w:rsid w:val="00823D02"/>
    <w:rsid w:val="00852B8E"/>
    <w:rsid w:val="008A1114"/>
    <w:rsid w:val="009601E0"/>
    <w:rsid w:val="009B01B5"/>
    <w:rsid w:val="00A03B35"/>
    <w:rsid w:val="00A4120F"/>
    <w:rsid w:val="00B0695D"/>
    <w:rsid w:val="00B132AA"/>
    <w:rsid w:val="00B323CA"/>
    <w:rsid w:val="00B967E5"/>
    <w:rsid w:val="00BE38CE"/>
    <w:rsid w:val="00C54D78"/>
    <w:rsid w:val="00C6619C"/>
    <w:rsid w:val="00C755D4"/>
    <w:rsid w:val="00CB16F9"/>
    <w:rsid w:val="00CC2268"/>
    <w:rsid w:val="00D201BD"/>
    <w:rsid w:val="00D26909"/>
    <w:rsid w:val="00D7624E"/>
    <w:rsid w:val="00DD01F3"/>
    <w:rsid w:val="00DE24B1"/>
    <w:rsid w:val="00DE7C05"/>
    <w:rsid w:val="00E01490"/>
    <w:rsid w:val="00E85EB4"/>
    <w:rsid w:val="00F321F7"/>
    <w:rsid w:val="00F66937"/>
    <w:rsid w:val="00F73A74"/>
    <w:rsid w:val="00F9373A"/>
    <w:rsid w:val="00FC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24E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customStyle="1" w:styleId="a4">
    <w:name w:val="Название Знак"/>
    <w:basedOn w:val="a0"/>
    <w:link w:val="a3"/>
    <w:rsid w:val="00D7624E"/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5">
    <w:name w:val="No Spacing"/>
    <w:link w:val="a6"/>
    <w:uiPriority w:val="1"/>
    <w:qFormat/>
    <w:rsid w:val="00D7624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7">
    <w:name w:val="Hyperlink"/>
    <w:basedOn w:val="a0"/>
    <w:uiPriority w:val="99"/>
    <w:unhideWhenUsed/>
    <w:rsid w:val="00D7624E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D762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76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7624E"/>
  </w:style>
  <w:style w:type="character" w:customStyle="1" w:styleId="docdata">
    <w:name w:val="docdata"/>
    <w:aliases w:val="docy,v5,2138,baiaagaaboqcaaadwqqaaavnbaaaaaaaaaaaaaaaaaaaaaaaaaaaaaaaaaaaaaaaaaaaaaaaaaaaaaaaaaaaaaaaaaaaaaaaaaaaaaaaaaaaaaaaaaaaaaaaaaaaaaaaaaaaaaaaaaaaaaaaaaaaaaaaaaaaaaaaaaaaaaaaaaaaaaaaaaaaaaaaaaaaaaaaaaaaaaaaaaaaaaaaaaaaaaaaaaaaaaaaaaaaaaaa"/>
    <w:basedOn w:val="a0"/>
    <w:rsid w:val="003E5734"/>
  </w:style>
  <w:style w:type="character" w:customStyle="1" w:styleId="apple-converted-space">
    <w:name w:val="apple-converted-space"/>
    <w:basedOn w:val="a0"/>
    <w:rsid w:val="00B323CA"/>
  </w:style>
  <w:style w:type="character" w:customStyle="1" w:styleId="a6">
    <w:name w:val="Без интервала Знак"/>
    <w:link w:val="a5"/>
    <w:uiPriority w:val="1"/>
    <w:rsid w:val="001D6173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2022-06-15T13:43:00Z</dcterms:created>
  <dcterms:modified xsi:type="dcterms:W3CDTF">2023-05-30T11:04:00Z</dcterms:modified>
</cp:coreProperties>
</file>