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74391F">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Відділ освіти, молоді та спорту Тульчинської міської ради</w:t>
      </w: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Покупець»</w:t>
      </w:r>
      <w:r w:rsidRPr="00E62A00">
        <w:rPr>
          <w:rFonts w:ascii="Times New Roman" w:eastAsia="Times New Roman" w:hAnsi="Times New Roman" w:cs="Arial"/>
          <w:color w:val="000000"/>
          <w:sz w:val="24"/>
          <w:szCs w:val="24"/>
          <w:lang w:eastAsia="ru-RU" w:bidi="ar-SA"/>
        </w:rPr>
        <w:t xml:space="preserve">), в особі </w:t>
      </w:r>
      <w:r w:rsidR="0074391F">
        <w:rPr>
          <w:rFonts w:ascii="Times New Roman" w:eastAsia="Times New Roman" w:hAnsi="Times New Roman" w:cs="Arial"/>
          <w:color w:val="000000"/>
          <w:sz w:val="24"/>
          <w:szCs w:val="24"/>
          <w:lang w:eastAsia="ru-RU" w:bidi="ar-SA"/>
        </w:rPr>
        <w:t>______________________________________</w:t>
      </w:r>
      <w:r w:rsidRPr="00E62A00">
        <w:rPr>
          <w:rFonts w:ascii="Times New Roman" w:eastAsia="Times New Roman" w:hAnsi="Times New Roman" w:cs="Arial"/>
          <w:b/>
          <w:color w:val="000000"/>
          <w:sz w:val="24"/>
          <w:szCs w:val="24"/>
          <w:lang w:eastAsia="ru-RU" w:bidi="ar-SA"/>
        </w:rPr>
        <w:t>,</w:t>
      </w:r>
      <w:r w:rsidRPr="00E62A00">
        <w:rPr>
          <w:rFonts w:ascii="Times New Roman" w:eastAsia="Times New Roman" w:hAnsi="Times New Roman" w:cs="Arial"/>
          <w:color w:val="000000"/>
          <w:sz w:val="24"/>
          <w:szCs w:val="24"/>
          <w:lang w:eastAsia="ru-RU" w:bidi="ar-SA"/>
        </w:rPr>
        <w:t xml:space="preserve"> що діє на підставі Положення,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E56C6E">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4B6DBE" w:rsidRPr="004B6DBE">
        <w:rPr>
          <w:rFonts w:ascii="Times New Roman" w:eastAsia="Arial" w:hAnsi="Times New Roman" w:cs="Microsoft Uighur"/>
          <w:color w:val="000000"/>
          <w:sz w:val="24"/>
          <w:szCs w:val="24"/>
          <w:lang w:eastAsia="ru-RU" w:bidi="ar-SA"/>
        </w:rPr>
        <w:t>15610000-7 - Продукція борошн</w:t>
      </w:r>
      <w:r w:rsidR="004B6DBE">
        <w:rPr>
          <w:rFonts w:ascii="Times New Roman" w:eastAsia="Arial" w:hAnsi="Times New Roman" w:cs="Microsoft Uighur"/>
          <w:color w:val="000000"/>
          <w:sz w:val="24"/>
          <w:szCs w:val="24"/>
          <w:lang w:eastAsia="ru-RU" w:bidi="ar-SA"/>
        </w:rPr>
        <w:t>омельно-круп'яної промисловості</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xml:space="preserve">за цінами, визначену у Додатку </w:t>
      </w:r>
      <w:r w:rsidR="00194336">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 xml:space="preserve">Доставка Продукції здійснюється транспортом Постачальника </w:t>
      </w:r>
      <w:r w:rsidRPr="00E62A00">
        <w:rPr>
          <w:rFonts w:ascii="Times New Roman" w:eastAsia="Arial" w:hAnsi="Times New Roman" w:cs="Microsoft Uighur"/>
          <w:bCs/>
          <w:color w:val="000000"/>
          <w:sz w:val="24"/>
          <w:szCs w:val="24"/>
          <w:lang w:eastAsia="ru-RU" w:bidi="ar-SA"/>
        </w:rPr>
        <w:t>за адресами закладів освіти, що зазначені у Додатку №2 до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C61A9D" w:rsidP="000C55F7">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6.12.</w:t>
      </w:r>
      <w:r>
        <w:rPr>
          <w:rFonts w:ascii="Times New Roman" w:eastAsia="Arial" w:hAnsi="Times New Roman" w:cs="Microsoft Uighur"/>
          <w:color w:val="000000"/>
          <w:sz w:val="24"/>
          <w:szCs w:val="24"/>
          <w:lang w:eastAsia="ru-RU" w:bidi="ar-SA"/>
        </w:rPr>
        <w:tab/>
        <w:t xml:space="preserve">Місце поставки: 1 раз на два тижні </w:t>
      </w:r>
      <w:r w:rsidR="00E62A00" w:rsidRPr="00E62A00">
        <w:rPr>
          <w:rFonts w:ascii="Times New Roman" w:eastAsia="Arial" w:hAnsi="Times New Roman" w:cs="Microsoft Uighur"/>
          <w:color w:val="000000"/>
          <w:sz w:val="24"/>
          <w:szCs w:val="24"/>
          <w:lang w:eastAsia="ru-RU" w:bidi="ar-SA"/>
        </w:rPr>
        <w:t xml:space="preserve">за адресами підпорядкованих закладів Покупця (Додаток </w:t>
      </w:r>
      <w:r w:rsidR="00194336">
        <w:rPr>
          <w:rFonts w:ascii="Times New Roman" w:eastAsia="Arial" w:hAnsi="Times New Roman" w:cs="Microsoft Uighur"/>
          <w:color w:val="000000"/>
          <w:sz w:val="24"/>
          <w:szCs w:val="24"/>
          <w:lang w:eastAsia="ru-RU" w:bidi="ar-SA"/>
        </w:rPr>
        <w:t xml:space="preserve">№ </w:t>
      </w:r>
      <w:r w:rsidR="00E62A00" w:rsidRPr="00E62A00">
        <w:rPr>
          <w:rFonts w:ascii="Times New Roman" w:eastAsia="Arial" w:hAnsi="Times New Roman" w:cs="Microsoft Uighur"/>
          <w:color w:val="000000"/>
          <w:sz w:val="24"/>
          <w:szCs w:val="24"/>
          <w:lang w:eastAsia="ru-RU" w:bidi="ar-SA"/>
        </w:rPr>
        <w:t>2 до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w:t>
      </w:r>
      <w:r w:rsidRPr="00E62A00">
        <w:rPr>
          <w:rFonts w:ascii="Times New Roman" w:eastAsia="Arial" w:hAnsi="Times New Roman" w:cs="Microsoft Uighur"/>
          <w:color w:val="000000"/>
          <w:sz w:val="24"/>
          <w:szCs w:val="24"/>
          <w:lang w:eastAsia="ru-RU" w:bidi="ar-SA"/>
        </w:rPr>
        <w:lastRenderedPageBreak/>
        <w:t>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Pr>
          <w:rFonts w:ascii="Times New Roman" w:eastAsia="Arial" w:hAnsi="Times New Roman" w:cs="Microsoft Uighur"/>
          <w:color w:val="000000"/>
          <w:sz w:val="24"/>
          <w:szCs w:val="24"/>
          <w:lang w:eastAsia="ru-RU" w:bidi="ar-SA"/>
        </w:rPr>
        <w:t>3</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r w:rsidRPr="00E62A00">
        <w:rPr>
          <w:rFonts w:ascii="Times New Roman" w:eastAsia="Arial" w:hAnsi="Times New Roman" w:cs="Microsoft Uighur"/>
          <w:color w:val="000000"/>
          <w:sz w:val="24"/>
          <w:szCs w:val="24"/>
          <w:lang w:eastAsia="ru-RU" w:bidi="ar-SA"/>
        </w:rPr>
        <w:lastRenderedPageBreak/>
        <w:t>внести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затвердження особливостей здійснення публічних закупівель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sidRPr="00A73D36">
        <w:rPr>
          <w:rFonts w:ascii="Times New Roman" w:eastAsia="Arial" w:hAnsi="Times New Roman" w:cs="Microsoft Uighur"/>
          <w:b/>
          <w:bCs/>
          <w:color w:val="000000"/>
          <w:sz w:val="24"/>
          <w:szCs w:val="24"/>
          <w:lang w:val="ru-RU"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3D36">
        <w:rPr>
          <w:rFonts w:ascii="Times New Roman" w:eastAsia="Arial" w:hAnsi="Times New Roman" w:cs="Arial"/>
          <w:color w:val="000000"/>
          <w:sz w:val="24"/>
          <w:szCs w:val="24"/>
          <w:lang w:val="ru-RU"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Сторони можуть внести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62A00" w:rsidRPr="00E62A00" w:rsidTr="00665BCE">
        <w:tc>
          <w:tcPr>
            <w:tcW w:w="4672"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665BCE">
        <w:trPr>
          <w:trHeight w:val="5149"/>
        </w:trPr>
        <w:tc>
          <w:tcPr>
            <w:tcW w:w="4672" w:type="dxa"/>
            <w:shd w:val="clear" w:color="auto" w:fill="auto"/>
          </w:tcPr>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lastRenderedPageBreak/>
              <w:t>Відділ освіти, молоді та спорту Тульчинської міської ради</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Місцезнаходження: </w:t>
            </w:r>
            <w:r w:rsidRPr="00E62A00">
              <w:rPr>
                <w:rFonts w:ascii="Times New Roman" w:eastAsia="SimSun" w:hAnsi="Times New Roman" w:cs="Microsoft Uighur"/>
                <w:b/>
                <w:color w:val="000000"/>
                <w:sz w:val="24"/>
                <w:szCs w:val="20"/>
                <w:lang w:eastAsia="uk-UA" w:bidi="ar-SA"/>
              </w:rPr>
              <w:t xml:space="preserve">вул. Миколи Леонтовича, буд. 1, м. </w:t>
            </w:r>
            <w:r w:rsidRPr="00E62A00">
              <w:rPr>
                <w:rFonts w:ascii="Times New Roman" w:eastAsia="SimSun" w:hAnsi="Times New Roman" w:cs="Microsoft Uighur"/>
                <w:b/>
                <w:color w:val="000000"/>
                <w:sz w:val="24"/>
                <w:szCs w:val="20"/>
                <w:lang w:val="ru-RU" w:eastAsia="uk-UA" w:bidi="ar-SA"/>
              </w:rPr>
              <w:t>Т</w:t>
            </w:r>
            <w:r w:rsidRPr="00E62A00">
              <w:rPr>
                <w:rFonts w:ascii="Times New Roman" w:eastAsia="SimSun" w:hAnsi="Times New Roman" w:cs="Microsoft Uighur"/>
                <w:b/>
                <w:color w:val="000000"/>
                <w:sz w:val="24"/>
                <w:szCs w:val="20"/>
                <w:lang w:eastAsia="uk-UA" w:bidi="ar-SA"/>
              </w:rPr>
              <w:t>ульчин</w:t>
            </w:r>
            <w:r w:rsidRPr="00E62A00">
              <w:rPr>
                <w:rFonts w:ascii="Times New Roman" w:eastAsia="SimSun" w:hAnsi="Times New Roman" w:cs="Microsoft Uighur"/>
                <w:b/>
                <w:color w:val="000000"/>
                <w:sz w:val="24"/>
                <w:szCs w:val="20"/>
                <w:lang w:val="ru-RU" w:eastAsia="uk-UA" w:bidi="ar-SA"/>
              </w:rPr>
              <w:t>, Вінницька обл., 23</w:t>
            </w:r>
            <w:r w:rsidRPr="00E62A00">
              <w:rPr>
                <w:rFonts w:ascii="Times New Roman" w:eastAsia="SimSun" w:hAnsi="Times New Roman" w:cs="Microsoft Uighur"/>
                <w:b/>
                <w:color w:val="000000"/>
                <w:sz w:val="24"/>
                <w:szCs w:val="20"/>
                <w:lang w:eastAsia="uk-UA" w:bidi="ar-SA"/>
              </w:rPr>
              <w:t>6</w:t>
            </w:r>
            <w:r w:rsidRPr="00E62A00">
              <w:rPr>
                <w:rFonts w:ascii="Times New Roman" w:eastAsia="SimSun" w:hAnsi="Times New Roman" w:cs="Microsoft Uighur"/>
                <w:b/>
                <w:color w:val="000000"/>
                <w:sz w:val="24"/>
                <w:szCs w:val="20"/>
                <w:lang w:val="ru-RU" w:eastAsia="uk-UA" w:bidi="ar-SA"/>
              </w:rPr>
              <w:t>00</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код ЄДРПОУ </w:t>
            </w:r>
            <w:r w:rsidRPr="00E62A00">
              <w:rPr>
                <w:rFonts w:ascii="Times New Roman" w:eastAsia="SimSun" w:hAnsi="Times New Roman" w:cs="Microsoft Uighur"/>
                <w:b/>
                <w:color w:val="000000"/>
                <w:sz w:val="24"/>
                <w:szCs w:val="20"/>
                <w:lang w:eastAsia="uk-UA" w:bidi="ar-SA"/>
              </w:rPr>
              <w:t>41532621</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Банк одержувача:   ГУ УДКСУ у  Вінницькій області</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МФО (код банку): 8</w:t>
            </w:r>
            <w:r w:rsidRPr="00E62A00">
              <w:rPr>
                <w:rFonts w:ascii="Times New Roman" w:eastAsia="SimSun" w:hAnsi="Times New Roman" w:cs="Microsoft Uighur"/>
                <w:color w:val="000000"/>
                <w:sz w:val="24"/>
                <w:szCs w:val="20"/>
                <w:lang w:val="ru-RU" w:eastAsia="uk-UA" w:bidi="ar-SA"/>
              </w:rPr>
              <w:t>20172</w:t>
            </w:r>
            <w:r w:rsidRPr="00E62A00">
              <w:rPr>
                <w:rFonts w:ascii="Times New Roman" w:eastAsia="SimSun" w:hAnsi="Times New Roman" w:cs="Microsoft Uighur"/>
                <w:color w:val="000000"/>
                <w:sz w:val="24"/>
                <w:szCs w:val="20"/>
                <w:lang w:eastAsia="uk-UA" w:bidi="ar-SA"/>
              </w:rPr>
              <w:t xml:space="preserve">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р/р: </w:t>
            </w:r>
            <w:r w:rsidRPr="00E62A00">
              <w:rPr>
                <w:rFonts w:ascii="Times New Roman" w:eastAsia="SimSun" w:hAnsi="Times New Roman" w:cs="Microsoft Uighur"/>
                <w:color w:val="000000"/>
                <w:sz w:val="24"/>
                <w:szCs w:val="20"/>
                <w:u w:val="single"/>
                <w:lang w:eastAsia="uk-UA" w:bidi="ar-SA"/>
              </w:rPr>
              <w:t xml:space="preserve">__________________________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74391F" w:rsidP="00E62A0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_____________</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E62A00" w:rsidP="0074391F">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sidR="0074391F">
              <w:rPr>
                <w:rFonts w:ascii="Times New Roman" w:eastAsia="SimSun" w:hAnsi="Times New Roman" w:cs="Microsoft Uighur"/>
                <w:b/>
                <w:bCs/>
                <w:color w:val="000000"/>
                <w:sz w:val="24"/>
                <w:szCs w:val="20"/>
                <w:lang w:eastAsia="uk-UA" w:bidi="ar-SA"/>
              </w:rPr>
              <w:t>________________</w:t>
            </w:r>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p w:rsidR="00E62A00" w:rsidRPr="00E62A00" w:rsidRDefault="00E62A00" w:rsidP="00E62A00">
            <w:pPr>
              <w:spacing w:after="0" w:line="240" w:lineRule="auto"/>
              <w:rPr>
                <w:rFonts w:ascii="Times New Roman" w:eastAsia="Arial" w:hAnsi="Times New Roman" w:cs="Microsoft Uighur"/>
                <w:b/>
                <w:color w:val="000000"/>
                <w:sz w:val="24"/>
                <w:szCs w:val="24"/>
                <w:lang w:eastAsia="ru-RU" w:bidi="ar-SA"/>
              </w:rPr>
            </w:pP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lastRenderedPageBreak/>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t>Відділ освіти, молоді та спорту Тульчинської міської ради</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4391F" w:rsidRPr="00993324" w:rsidRDefault="0074391F" w:rsidP="0074391F">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_____________</w:t>
            </w:r>
          </w:p>
          <w:p w:rsidR="0074391F" w:rsidRPr="00E62A00" w:rsidRDefault="0074391F" w:rsidP="0074391F">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4391F" w:rsidRPr="00E62A00" w:rsidRDefault="0074391F" w:rsidP="0074391F">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4391F" w:rsidRPr="00993324" w:rsidRDefault="0074391F" w:rsidP="0074391F">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Pr>
                <w:rFonts w:ascii="Times New Roman" w:eastAsia="SimSun" w:hAnsi="Times New Roman" w:cs="Microsoft Uighur"/>
                <w:b/>
                <w:bCs/>
                <w:color w:val="000000"/>
                <w:sz w:val="24"/>
                <w:szCs w:val="20"/>
                <w:lang w:eastAsia="uk-UA" w:bidi="ar-SA"/>
              </w:rPr>
              <w:t>________________</w:t>
            </w:r>
          </w:p>
          <w:p w:rsidR="00E62A00" w:rsidRPr="00E62A00" w:rsidRDefault="0074391F" w:rsidP="0074391F">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151B4B" w:rsidRDefault="00E62A00" w:rsidP="00151B4B">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E62A00" w:rsidP="00151B4B">
      <w:pPr>
        <w:tabs>
          <w:tab w:val="left" w:pos="6285"/>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1.1. Місце поставки: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81"/>
        <w:gridCol w:w="3969"/>
        <w:gridCol w:w="2521"/>
      </w:tblGrid>
      <w:tr w:rsidR="000C55F7" w:rsidRPr="000C55F7" w:rsidTr="00C97CE4">
        <w:trPr>
          <w:trHeight w:val="512"/>
        </w:trPr>
        <w:tc>
          <w:tcPr>
            <w:tcW w:w="9780" w:type="dxa"/>
            <w:gridSpan w:val="4"/>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 xml:space="preserve">Перелік </w:t>
            </w:r>
          </w:p>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8"/>
                <w:szCs w:val="28"/>
                <w:lang w:eastAsia="uk-UA" w:bidi="ar-SA"/>
              </w:rPr>
            </w:pPr>
            <w:r w:rsidRPr="000C55F7">
              <w:rPr>
                <w:rFonts w:ascii="Times New Roman" w:eastAsia="Times New Roman" w:hAnsi="Times New Roman" w:cs="Microsoft Uighur"/>
                <w:b/>
                <w:sz w:val="24"/>
                <w:szCs w:val="24"/>
                <w:lang w:eastAsia="uk-UA" w:bidi="ar-SA"/>
              </w:rPr>
              <w:t>Закладів загальної середньої  та  дошкільної</w:t>
            </w:r>
            <w:r w:rsidRPr="000C55F7">
              <w:rPr>
                <w:rFonts w:ascii="Times New Roman" w:eastAsia="Times New Roman" w:hAnsi="Times New Roman" w:cs="Microsoft Uighur"/>
                <w:b/>
                <w:sz w:val="28"/>
                <w:szCs w:val="28"/>
                <w:lang w:eastAsia="uk-UA" w:bidi="ar-SA"/>
              </w:rPr>
              <w:t xml:space="preserve"> </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w:t>
            </w:r>
          </w:p>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п/н</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b/>
                <w:sz w:val="24"/>
                <w:szCs w:val="24"/>
                <w:lang w:eastAsia="uk-UA" w:bidi="ar-SA"/>
              </w:rPr>
              <w:t>Назва закладів загальної середньої  та  дошкільної</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Адреса</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jc w:val="center"/>
              <w:rPr>
                <w:rFonts w:ascii="Times New Roman" w:eastAsia="Times New Roman" w:hAnsi="Times New Roman" w:cs="Microsoft Uighur"/>
                <w:b/>
                <w:sz w:val="24"/>
                <w:szCs w:val="24"/>
                <w:lang w:eastAsia="uk-UA" w:bidi="ar-SA"/>
              </w:rPr>
            </w:pPr>
            <w:r w:rsidRPr="000C55F7">
              <w:rPr>
                <w:rFonts w:ascii="Times New Roman" w:eastAsia="Times New Roman" w:hAnsi="Times New Roman" w:cs="Microsoft Uighur"/>
                <w:b/>
                <w:sz w:val="24"/>
                <w:szCs w:val="24"/>
                <w:lang w:eastAsia="uk-UA" w:bidi="ar-SA"/>
              </w:rPr>
              <w:t>Примітка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Ганнопільський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Ганнопіль, вул. Набережна.1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Ганнопільський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Ганнопіль. вул. Набережна,1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Суворовський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вул. Жовтнева, 7.</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Суворівський заклад дошкільної освіти №1</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вул. Центральна 29</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14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Тиманівський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Тиманівка, вул. Соборна, 2</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Одайська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Одаї, вул. 1-го Травня, 40</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Суворівський заклад дошкільної освіти № 2</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Суворовське, Леонтовича,6</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Дранська  початкова  школа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19 км. від Тульчина</w:t>
            </w:r>
          </w:p>
        </w:tc>
      </w:tr>
      <w:tr w:rsidR="000C55F7" w:rsidRPr="000C55F7" w:rsidTr="00C97CE4">
        <w:trPr>
          <w:trHeight w:val="70"/>
        </w:trPr>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Дранський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с. Дранка, вул. Молодіжна,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200" w:line="240" w:lineRule="auto"/>
              <w:rPr>
                <w:rFonts w:ascii="Times New Roman" w:eastAsia="Times New Roman" w:hAnsi="Times New Roman" w:cs="Microsoft Uighur"/>
                <w:sz w:val="24"/>
                <w:szCs w:val="24"/>
                <w:lang w:eastAsia="uk-UA" w:bidi="ar-SA"/>
              </w:rPr>
            </w:pPr>
            <w:r w:rsidRPr="000C55F7">
              <w:rPr>
                <w:rFonts w:ascii="Times New Roman" w:eastAsia="Times New Roman" w:hAnsi="Times New Roman" w:cs="Microsoft Uighur"/>
                <w:sz w:val="24"/>
                <w:szCs w:val="24"/>
                <w:lang w:eastAsia="uk-UA" w:bidi="ar-SA"/>
              </w:rPr>
              <w:t>19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Білоусівський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Білоусівка, вул. Шевченка, 18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Білоусівський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Білоусівка, ал. Жовтнева 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36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Богданівський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Богданівка, вул..Хмельницького,31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Богданівський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Богданівка, вул. Хмельницького, 23</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Журавлівський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Журавлівка. вул..Шевченка,194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Журавлівський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Журавлівка, вул. Шевченка, 15</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16.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Кинашівський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Кинашів, вул. Першотравнева, 161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Кинашівський заклад дошкільної освіти </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Кинашів, вул. Першотравнева,11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Крищинецький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Крищинці, вул. Колгоспна, 51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Крищинецький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Крищинці, вул. Колгоспна 58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Шура- Копіївський   ліцей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Шура-Копіївська, вул. Шевченка, 119</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Шуро-Копіївський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Шура-Копіївська, ал. Шевченка 64-А</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Зарічненська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Зарічне, вул. Бондарчука,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Зарічненський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Зарічне, вул. Боднарчука, 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24.</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Копіївська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Копіївка,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25.</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Копіївський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Копіївка, вул. Незалежності, 1</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26.</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Мазурівська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Мазурівка, вул. Гагаріна,68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27.</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Мазурівський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Мазурівка, вул. Гагаріна,16</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5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28.</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Нестерварська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Нестерварка, наб. Набережна, 13</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29.</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Сільницька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Сільниця, вул. Центральна, 48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20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30.</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Тарасівська   гімназія  Тульчинської  міської  ради  Вінницької  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31.</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Тарасівський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Тарасівка, вул. Лісова, 28</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8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32.</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 xml:space="preserve">Холодівська   гімназія Тульчинської  міської  ради  Вінницької  </w:t>
            </w:r>
            <w:r w:rsidRPr="000C55F7">
              <w:rPr>
                <w:rFonts w:ascii="Times New Roman" w:eastAsia="Calibri" w:hAnsi="Times New Roman" w:cs="Microsoft Uighur"/>
                <w:sz w:val="24"/>
                <w:szCs w:val="24"/>
                <w:lang w:eastAsia="zh-CN" w:bidi="ar-SA"/>
              </w:rPr>
              <w:lastRenderedPageBreak/>
              <w:t>області</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с. Холодівка, вул. Жовтнева,14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 км. від Тульчина</w:t>
            </w:r>
          </w:p>
        </w:tc>
      </w:tr>
      <w:tr w:rsidR="000C55F7" w:rsidRPr="000C55F7" w:rsidTr="00C97CE4">
        <w:tc>
          <w:tcPr>
            <w:tcW w:w="70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lastRenderedPageBreak/>
              <w:t>33.</w:t>
            </w:r>
          </w:p>
        </w:tc>
        <w:tc>
          <w:tcPr>
            <w:tcW w:w="258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Холодівський заклад дошкільної освіти</w:t>
            </w:r>
          </w:p>
        </w:tc>
        <w:tc>
          <w:tcPr>
            <w:tcW w:w="3969"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с. Холодівка, вул. Жовтнева,14</w:t>
            </w:r>
          </w:p>
        </w:tc>
        <w:tc>
          <w:tcPr>
            <w:tcW w:w="2521" w:type="dxa"/>
            <w:tcBorders>
              <w:top w:val="single" w:sz="4" w:space="0" w:color="auto"/>
              <w:left w:val="single" w:sz="4" w:space="0" w:color="auto"/>
              <w:bottom w:val="single" w:sz="4" w:space="0" w:color="auto"/>
              <w:right w:val="single" w:sz="4" w:space="0" w:color="auto"/>
            </w:tcBorders>
            <w:hideMark/>
          </w:tcPr>
          <w:p w:rsidR="000C55F7" w:rsidRPr="000C55F7" w:rsidRDefault="000C55F7" w:rsidP="000C55F7">
            <w:pPr>
              <w:widowControl w:val="0"/>
              <w:suppressAutoHyphens/>
              <w:autoSpaceDE w:val="0"/>
              <w:autoSpaceDN w:val="0"/>
              <w:spacing w:after="0" w:line="240" w:lineRule="auto"/>
              <w:rPr>
                <w:rFonts w:ascii="Times New Roman" w:eastAsia="Calibri" w:hAnsi="Times New Roman" w:cs="Microsoft Uighur"/>
                <w:sz w:val="24"/>
                <w:szCs w:val="24"/>
                <w:lang w:eastAsia="zh-CN" w:bidi="ar-SA"/>
              </w:rPr>
            </w:pPr>
            <w:r w:rsidRPr="000C55F7">
              <w:rPr>
                <w:rFonts w:ascii="Times New Roman" w:eastAsia="Calibri" w:hAnsi="Times New Roman" w:cs="Microsoft Uighur"/>
                <w:sz w:val="24"/>
                <w:szCs w:val="24"/>
                <w:lang w:eastAsia="zh-CN" w:bidi="ar-SA"/>
              </w:rPr>
              <w:t>11км. від Тульчина</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b/>
          <w:color w:val="000000"/>
          <w:sz w:val="24"/>
          <w:szCs w:val="24"/>
          <w:lang w:eastAsia="ru-RU" w:bidi="ar-SA"/>
        </w:rPr>
      </w:pPr>
    </w:p>
    <w:p w:rsidR="00E62A00" w:rsidRPr="00E62A00" w:rsidRDefault="00E62A00"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2.1. </w:t>
      </w:r>
      <w:r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2.1.1.Технічний опис товару:</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868"/>
        <w:gridCol w:w="1858"/>
        <w:gridCol w:w="3991"/>
        <w:gridCol w:w="906"/>
        <w:gridCol w:w="546"/>
      </w:tblGrid>
      <w:tr w:rsidR="00B52540" w:rsidRPr="004A19F5" w:rsidTr="00C83EFA">
        <w:trPr>
          <w:trHeight w:val="1501"/>
          <w:jc w:val="center"/>
        </w:trPr>
        <w:tc>
          <w:tcPr>
            <w:tcW w:w="263" w:type="pct"/>
            <w:tcBorders>
              <w:top w:val="single" w:sz="4" w:space="0" w:color="auto"/>
              <w:left w:val="single" w:sz="4" w:space="0" w:color="auto"/>
              <w:bottom w:val="single" w:sz="4" w:space="0" w:color="auto"/>
              <w:right w:val="single" w:sz="4" w:space="0" w:color="auto"/>
            </w:tcBorders>
            <w:hideMark/>
          </w:tcPr>
          <w:p w:rsidR="004A19F5" w:rsidRPr="004A19F5" w:rsidRDefault="004A19F5" w:rsidP="004A19F5">
            <w:pPr>
              <w:suppressAutoHyphens/>
              <w:spacing w:after="200" w:line="276" w:lineRule="auto"/>
              <w:jc w:val="center"/>
              <w:rPr>
                <w:rFonts w:ascii="Times New Roman" w:eastAsia="Calibri" w:hAnsi="Times New Roman"/>
                <w:b/>
                <w:bCs/>
                <w:color w:val="000000"/>
                <w:lang w:bidi="ar-SA"/>
              </w:rPr>
            </w:pPr>
            <w:r w:rsidRPr="004A19F5">
              <w:rPr>
                <w:rFonts w:ascii="Times New Roman" w:eastAsia="Calibri" w:hAnsi="Times New Roman"/>
                <w:b/>
                <w:bCs/>
                <w:lang w:eastAsia="zh-CN" w:bidi="ar-SA"/>
              </w:rPr>
              <w:t>№ з/п</w:t>
            </w:r>
          </w:p>
        </w:tc>
        <w:tc>
          <w:tcPr>
            <w:tcW w:w="965" w:type="pct"/>
            <w:tcBorders>
              <w:top w:val="single" w:sz="4" w:space="0" w:color="auto"/>
              <w:left w:val="single" w:sz="4" w:space="0" w:color="auto"/>
              <w:bottom w:val="single" w:sz="4" w:space="0" w:color="auto"/>
              <w:right w:val="single" w:sz="4" w:space="0" w:color="auto"/>
            </w:tcBorders>
            <w:hideMark/>
          </w:tcPr>
          <w:p w:rsidR="004A19F5" w:rsidRPr="004A19F5" w:rsidRDefault="004A19F5" w:rsidP="004A19F5">
            <w:pPr>
              <w:suppressAutoHyphens/>
              <w:spacing w:after="200" w:line="276" w:lineRule="auto"/>
              <w:jc w:val="center"/>
              <w:rPr>
                <w:rFonts w:ascii="Times New Roman" w:eastAsia="Calibri" w:hAnsi="Times New Roman"/>
                <w:b/>
                <w:bCs/>
                <w:color w:val="000000"/>
                <w:lang w:eastAsia="zh-CN" w:bidi="ar-SA"/>
              </w:rPr>
            </w:pPr>
            <w:r w:rsidRPr="004A19F5">
              <w:rPr>
                <w:rFonts w:ascii="Times New Roman" w:eastAsia="Calibri" w:hAnsi="Times New Roman"/>
                <w:b/>
                <w:bCs/>
                <w:lang w:eastAsia="zh-CN" w:bidi="ar-SA"/>
              </w:rPr>
              <w:t>Найменування предмету закупівлі</w:t>
            </w:r>
          </w:p>
        </w:tc>
        <w:tc>
          <w:tcPr>
            <w:tcW w:w="960" w:type="pct"/>
            <w:tcBorders>
              <w:top w:val="single" w:sz="4" w:space="0" w:color="auto"/>
              <w:left w:val="single" w:sz="4" w:space="0" w:color="auto"/>
              <w:bottom w:val="single" w:sz="4" w:space="0" w:color="auto"/>
              <w:right w:val="single" w:sz="4" w:space="0" w:color="auto"/>
            </w:tcBorders>
            <w:hideMark/>
          </w:tcPr>
          <w:p w:rsidR="004A19F5" w:rsidRPr="004A19F5" w:rsidRDefault="004A19F5" w:rsidP="004A19F5">
            <w:pPr>
              <w:suppressAutoHyphens/>
              <w:spacing w:after="200" w:line="276" w:lineRule="auto"/>
              <w:jc w:val="center"/>
              <w:rPr>
                <w:rFonts w:ascii="Times New Roman" w:eastAsia="Calibri" w:hAnsi="Times New Roman"/>
                <w:b/>
                <w:bCs/>
                <w:color w:val="000000"/>
                <w:lang w:eastAsia="zh-CN" w:bidi="ar-SA"/>
              </w:rPr>
            </w:pPr>
            <w:r w:rsidRPr="004A19F5">
              <w:rPr>
                <w:rFonts w:ascii="Times New Roman" w:eastAsia="Calibri" w:hAnsi="Times New Roman"/>
                <w:b/>
                <w:bCs/>
                <w:color w:val="000000"/>
                <w:lang w:eastAsia="zh-CN" w:bidi="ar-SA"/>
              </w:rPr>
              <w:t>Нормативний документ</w:t>
            </w:r>
          </w:p>
        </w:tc>
        <w:tc>
          <w:tcPr>
            <w:tcW w:w="2062" w:type="pct"/>
            <w:tcBorders>
              <w:top w:val="single" w:sz="4" w:space="0" w:color="auto"/>
              <w:left w:val="single" w:sz="4" w:space="0" w:color="auto"/>
              <w:bottom w:val="single" w:sz="4" w:space="0" w:color="auto"/>
              <w:right w:val="single" w:sz="4" w:space="0" w:color="auto"/>
            </w:tcBorders>
            <w:hideMark/>
          </w:tcPr>
          <w:p w:rsidR="004A19F5" w:rsidRPr="004A19F5" w:rsidRDefault="004A19F5" w:rsidP="004A19F5">
            <w:pPr>
              <w:suppressAutoHyphens/>
              <w:spacing w:after="200" w:line="276" w:lineRule="auto"/>
              <w:jc w:val="center"/>
              <w:rPr>
                <w:rFonts w:ascii="Times New Roman" w:eastAsia="Calibri" w:hAnsi="Times New Roman"/>
                <w:b/>
                <w:bCs/>
                <w:color w:val="000000"/>
                <w:lang w:eastAsia="zh-CN" w:bidi="ar-SA"/>
              </w:rPr>
            </w:pPr>
            <w:r w:rsidRPr="004A19F5">
              <w:rPr>
                <w:rFonts w:ascii="Times New Roman" w:eastAsia="Calibri" w:hAnsi="Times New Roman"/>
                <w:b/>
                <w:bCs/>
                <w:lang w:eastAsia="zh-CN" w:bidi="ar-SA"/>
              </w:rPr>
              <w:t>Опис та характеристика товару</w:t>
            </w:r>
          </w:p>
        </w:tc>
        <w:tc>
          <w:tcPr>
            <w:tcW w:w="468" w:type="pct"/>
            <w:tcBorders>
              <w:top w:val="single" w:sz="4" w:space="0" w:color="auto"/>
              <w:left w:val="single" w:sz="4" w:space="0" w:color="auto"/>
              <w:bottom w:val="single" w:sz="4" w:space="0" w:color="auto"/>
              <w:right w:val="single" w:sz="4" w:space="0" w:color="auto"/>
            </w:tcBorders>
            <w:hideMark/>
          </w:tcPr>
          <w:p w:rsidR="004A19F5" w:rsidRPr="004A19F5" w:rsidRDefault="004A19F5" w:rsidP="004A19F5">
            <w:pPr>
              <w:suppressAutoHyphens/>
              <w:spacing w:after="200" w:line="276" w:lineRule="auto"/>
              <w:jc w:val="center"/>
              <w:rPr>
                <w:rFonts w:ascii="Times New Roman" w:eastAsia="Calibri" w:hAnsi="Times New Roman"/>
                <w:b/>
                <w:bCs/>
                <w:color w:val="000000"/>
                <w:lang w:eastAsia="zh-CN" w:bidi="ar-SA"/>
              </w:rPr>
            </w:pPr>
            <w:r w:rsidRPr="004A19F5">
              <w:rPr>
                <w:rFonts w:ascii="Times New Roman" w:eastAsia="Calibri" w:hAnsi="Times New Roman"/>
                <w:b/>
                <w:bCs/>
                <w:lang w:eastAsia="zh-CN" w:bidi="ar-SA"/>
              </w:rPr>
              <w:t>Од. виміру</w:t>
            </w:r>
          </w:p>
        </w:tc>
        <w:tc>
          <w:tcPr>
            <w:tcW w:w="282" w:type="pct"/>
            <w:tcBorders>
              <w:top w:val="single" w:sz="4" w:space="0" w:color="auto"/>
              <w:left w:val="single" w:sz="4" w:space="0" w:color="auto"/>
              <w:bottom w:val="single" w:sz="4" w:space="0" w:color="auto"/>
              <w:right w:val="single" w:sz="4" w:space="0" w:color="auto"/>
            </w:tcBorders>
            <w:hideMark/>
          </w:tcPr>
          <w:p w:rsidR="004A19F5" w:rsidRPr="004A19F5" w:rsidRDefault="004A19F5" w:rsidP="004A19F5">
            <w:pPr>
              <w:suppressAutoHyphens/>
              <w:spacing w:after="200" w:line="276" w:lineRule="auto"/>
              <w:jc w:val="center"/>
              <w:rPr>
                <w:rFonts w:ascii="Times New Roman" w:eastAsia="Calibri" w:hAnsi="Times New Roman"/>
                <w:b/>
                <w:bCs/>
                <w:color w:val="000000"/>
                <w:lang w:eastAsia="zh-CN" w:bidi="ar-SA"/>
              </w:rPr>
            </w:pPr>
            <w:r w:rsidRPr="004A19F5">
              <w:rPr>
                <w:rFonts w:ascii="Times New Roman" w:eastAsia="Calibri" w:hAnsi="Times New Roman"/>
                <w:b/>
                <w:bCs/>
                <w:lang w:eastAsia="zh-CN" w:bidi="ar-SA"/>
              </w:rPr>
              <w:t>К-ть</w:t>
            </w:r>
          </w:p>
        </w:tc>
      </w:tr>
      <w:tr w:rsidR="00C83EFA" w:rsidRPr="004A19F5" w:rsidTr="00C83EFA">
        <w:trPr>
          <w:trHeight w:val="627"/>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1</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A73D36" w:rsidRDefault="00C83EFA" w:rsidP="00A73D36">
            <w:pPr>
              <w:suppressAutoHyphens/>
              <w:spacing w:after="200" w:line="276" w:lineRule="auto"/>
              <w:jc w:val="center"/>
              <w:rPr>
                <w:rFonts w:ascii="Times New Roman" w:eastAsia="Calibri" w:hAnsi="Times New Roman"/>
                <w:lang w:eastAsia="zh-CN" w:bidi="ar-SA"/>
              </w:rPr>
            </w:pPr>
            <w:r w:rsidRPr="00A73D36">
              <w:rPr>
                <w:rFonts w:ascii="Times New Roman" w:eastAsia="Calibri" w:hAnsi="Times New Roman"/>
                <w:lang w:eastAsia="zh-CN" w:bidi="ar-SA"/>
              </w:rPr>
              <w:tab/>
            </w:r>
          </w:p>
          <w:p w:rsidR="00C83EFA" w:rsidRPr="00406F10" w:rsidRDefault="00C83EFA" w:rsidP="00406F10">
            <w:pPr>
              <w:suppressAutoHyphens/>
              <w:spacing w:after="200" w:line="276" w:lineRule="auto"/>
              <w:rPr>
                <w:rFonts w:ascii="Times New Roman" w:eastAsia="Calibri" w:hAnsi="Times New Roman"/>
                <w:lang w:eastAsia="zh-CN" w:bidi="ar-SA"/>
              </w:rPr>
            </w:pPr>
            <w:r w:rsidRPr="00406F10">
              <w:rPr>
                <w:rFonts w:ascii="Times New Roman" w:eastAsia="Calibri" w:hAnsi="Times New Roman"/>
                <w:lang w:eastAsia="zh-CN" w:bidi="ar-SA"/>
              </w:rPr>
              <w:tab/>
            </w:r>
          </w:p>
          <w:p w:rsidR="00C83EFA" w:rsidRPr="004A19F5" w:rsidRDefault="00C83EFA" w:rsidP="00406F10">
            <w:pPr>
              <w:suppressAutoHyphens/>
              <w:spacing w:after="200" w:line="276" w:lineRule="auto"/>
              <w:jc w:val="center"/>
              <w:rPr>
                <w:rFonts w:ascii="Times New Roman" w:eastAsia="Calibri" w:hAnsi="Times New Roman"/>
                <w:lang w:eastAsia="zh-CN" w:bidi="ar-SA"/>
              </w:rPr>
            </w:pPr>
            <w:r w:rsidRPr="00406F10">
              <w:rPr>
                <w:rFonts w:ascii="Times New Roman" w:eastAsia="Calibri" w:hAnsi="Times New Roman"/>
                <w:lang w:eastAsia="zh-CN" w:bidi="ar-SA"/>
              </w:rPr>
              <w:t>Крупа греч</w:t>
            </w:r>
            <w:r>
              <w:rPr>
                <w:rFonts w:ascii="Times New Roman" w:eastAsia="Calibri" w:hAnsi="Times New Roman"/>
                <w:lang w:eastAsia="zh-CN" w:bidi="ar-SA"/>
              </w:rPr>
              <w:t>ана ядриця, ґатунок перший</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A73D36">
              <w:rPr>
                <w:rFonts w:ascii="Times New Roman" w:eastAsia="Calibri" w:hAnsi="Times New Roman"/>
                <w:lang w:eastAsia="zh-CN" w:bidi="ar-SA"/>
              </w:rPr>
              <w:t>ДСТУ 7697</w:t>
            </w:r>
          </w:p>
        </w:tc>
        <w:tc>
          <w:tcPr>
            <w:tcW w:w="2062" w:type="pct"/>
            <w:vMerge w:val="restart"/>
            <w:tcBorders>
              <w:top w:val="single" w:sz="4" w:space="0" w:color="auto"/>
              <w:left w:val="single" w:sz="4" w:space="0" w:color="auto"/>
              <w:right w:val="single" w:sz="4" w:space="0" w:color="auto"/>
            </w:tcBorders>
            <w:vAlign w:val="center"/>
            <w:hideMark/>
          </w:tcPr>
          <w:p w:rsidR="00C83EFA" w:rsidRPr="004A19F5" w:rsidRDefault="00C83EFA" w:rsidP="00684BB4">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 xml:space="preserve">Постачання обов’язково повинно супроводжуватись документом, що підтверджує якість. Якість продуктів харчування, що поставляється повинна відповідати умовам державних стандартів та технічних норм та мати позитивні висновки державної санітарно-гігієнічної експертизи. </w:t>
            </w:r>
            <w:r w:rsidRPr="004A19F5">
              <w:rPr>
                <w:rFonts w:ascii="Times New Roman" w:eastAsia="Calibri" w:hAnsi="Times New Roman"/>
                <w:sz w:val="23"/>
                <w:lang w:eastAsia="zh-CN" w:bidi="ar-SA"/>
              </w:rPr>
              <w:t>Товар</w:t>
            </w:r>
            <w:r w:rsidRPr="004A19F5">
              <w:rPr>
                <w:rFonts w:ascii="Times New Roman" w:eastAsia="Calibri" w:hAnsi="Times New Roman"/>
                <w:lang w:eastAsia="zh-CN" w:bidi="ar-SA"/>
              </w:rPr>
              <w:t xml:space="preserve"> поставляється Замовнику силами (автотранспортом) Учасника, передоручення поставки іншим виконавцям не допускається. </w:t>
            </w:r>
          </w:p>
          <w:p w:rsidR="00C83EFA" w:rsidRPr="004A19F5" w:rsidRDefault="00C83EFA" w:rsidP="004A19F5">
            <w:pPr>
              <w:suppressAutoHyphens/>
              <w:spacing w:after="200" w:line="276" w:lineRule="auto"/>
              <w:jc w:val="center"/>
              <w:rPr>
                <w:rFonts w:ascii="Times New Roman" w:eastAsia="Calibri" w:hAnsi="Times New Roman"/>
                <w:color w:val="000000"/>
                <w:lang w:eastAsia="zh-CN" w:bidi="ar-SA"/>
              </w:rPr>
            </w:pPr>
            <w:r w:rsidRPr="004A19F5">
              <w:rPr>
                <w:rFonts w:ascii="Times New Roman" w:eastAsia="Calibri" w:hAnsi="Times New Roman"/>
                <w:lang w:eastAsia="zh-CN" w:bidi="ar-SA"/>
              </w:rPr>
              <w:t>Фасування 0,8-1,0 кг.</w:t>
            </w:r>
          </w:p>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Якість повинна бути підтверджена посвідченнями про якість, сертифікатами відповідності, згідно діючого законодавства України.</w:t>
            </w: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2C1A37" w:rsidP="004A19F5">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450</w:t>
            </w:r>
          </w:p>
        </w:tc>
      </w:tr>
      <w:tr w:rsidR="00C83EFA" w:rsidRPr="004A19F5" w:rsidTr="00C83EFA">
        <w:trPr>
          <w:trHeight w:val="627"/>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2</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A73D36">
              <w:rPr>
                <w:rFonts w:ascii="Times New Roman" w:eastAsia="Calibri" w:hAnsi="Times New Roman"/>
                <w:lang w:eastAsia="zh-CN" w:bidi="ar-SA"/>
              </w:rPr>
              <w:t>Пластівці ві</w:t>
            </w:r>
            <w:r>
              <w:rPr>
                <w:rFonts w:ascii="Times New Roman" w:eastAsia="Calibri" w:hAnsi="Times New Roman"/>
                <w:lang w:eastAsia="zh-CN" w:bidi="ar-SA"/>
              </w:rPr>
              <w:t>в</w:t>
            </w:r>
            <w:r w:rsidRPr="00A73D36">
              <w:rPr>
                <w:rFonts w:ascii="Times New Roman" w:eastAsia="Calibri" w:hAnsi="Times New Roman"/>
                <w:lang w:eastAsia="zh-CN" w:bidi="ar-SA"/>
              </w:rPr>
              <w:t>сяні Геркулес</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A73D36">
              <w:rPr>
                <w:rFonts w:ascii="Times New Roman" w:eastAsia="Calibri" w:hAnsi="Times New Roman"/>
                <w:lang w:eastAsia="zh-CN" w:bidi="ar-SA"/>
              </w:rPr>
              <w:t>ГОСТ 21149</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100</w:t>
            </w:r>
          </w:p>
        </w:tc>
      </w:tr>
      <w:tr w:rsidR="00C83EFA" w:rsidRPr="004A19F5" w:rsidTr="00C83EFA">
        <w:trPr>
          <w:trHeight w:val="545"/>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color w:val="000000"/>
                <w:lang w:eastAsia="zh-CN" w:bidi="ar-SA"/>
              </w:rPr>
              <w:t>3</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Крупа «Артек»</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1D0819">
              <w:rPr>
                <w:rFonts w:ascii="Times New Roman" w:eastAsia="Calibri" w:hAnsi="Times New Roman"/>
                <w:lang w:eastAsia="zh-CN" w:bidi="ar-SA"/>
              </w:rPr>
              <w:t>ДСТУ 7699</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2C1A37" w:rsidP="004A19F5">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300</w:t>
            </w:r>
          </w:p>
        </w:tc>
      </w:tr>
      <w:tr w:rsidR="00C83EFA" w:rsidRPr="004A19F5" w:rsidTr="00C83EFA">
        <w:trPr>
          <w:trHeight w:val="709"/>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color w:val="000000"/>
                <w:lang w:eastAsia="zh-CN" w:bidi="ar-SA"/>
              </w:rPr>
              <w:t>4</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75204F">
            <w:pPr>
              <w:suppressAutoHyphens/>
              <w:spacing w:after="200" w:line="276" w:lineRule="auto"/>
              <w:jc w:val="center"/>
              <w:rPr>
                <w:rFonts w:ascii="Times New Roman" w:eastAsia="Calibri" w:hAnsi="Times New Roman"/>
                <w:lang w:eastAsia="zh-CN" w:bidi="ar-SA"/>
              </w:rPr>
            </w:pPr>
            <w:r w:rsidRPr="00406F10">
              <w:rPr>
                <w:rFonts w:ascii="Times New Roman" w:eastAsia="Calibri" w:hAnsi="Times New Roman"/>
                <w:lang w:eastAsia="zh-CN" w:bidi="ar-SA"/>
              </w:rPr>
              <w:t xml:space="preserve">Крупа пшоняна, шліфована, </w:t>
            </w:r>
            <w:r w:rsidR="0075204F">
              <w:rPr>
                <w:rFonts w:ascii="Times New Roman" w:eastAsia="Calibri" w:hAnsi="Times New Roman"/>
                <w:lang w:eastAsia="zh-CN" w:bidi="ar-SA"/>
              </w:rPr>
              <w:t>сорт</w:t>
            </w:r>
            <w:bookmarkStart w:id="1" w:name="_GoBack"/>
            <w:bookmarkEnd w:id="1"/>
            <w:r w:rsidRPr="00406F10">
              <w:rPr>
                <w:rFonts w:ascii="Times New Roman" w:eastAsia="Calibri" w:hAnsi="Times New Roman"/>
                <w:lang w:eastAsia="zh-CN" w:bidi="ar-SA"/>
              </w:rPr>
              <w:t xml:space="preserve"> вищий</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C7224F">
              <w:rPr>
                <w:rFonts w:ascii="Times New Roman" w:eastAsia="Calibri" w:hAnsi="Times New Roman"/>
                <w:lang w:eastAsia="zh-CN" w:bidi="ar-SA"/>
              </w:rPr>
              <w:t>ГОСТ 572</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2C1A37" w:rsidP="00A73D36">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80</w:t>
            </w:r>
          </w:p>
        </w:tc>
      </w:tr>
      <w:tr w:rsidR="00C83EFA" w:rsidRPr="004A19F5" w:rsidTr="00C83EFA">
        <w:trPr>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color w:val="000000"/>
                <w:lang w:eastAsia="zh-CN" w:bidi="ar-SA"/>
              </w:rPr>
            </w:pPr>
            <w:r>
              <w:rPr>
                <w:rFonts w:ascii="Times New Roman" w:eastAsia="Calibri" w:hAnsi="Times New Roman"/>
                <w:color w:val="000000"/>
                <w:lang w:eastAsia="zh-CN" w:bidi="ar-SA"/>
              </w:rPr>
              <w:t>5</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A73D36">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 xml:space="preserve">Крупа </w:t>
            </w:r>
            <w:r>
              <w:rPr>
                <w:rFonts w:ascii="Times New Roman" w:eastAsia="Calibri" w:hAnsi="Times New Roman"/>
                <w:lang w:eastAsia="zh-CN" w:bidi="ar-SA"/>
              </w:rPr>
              <w:t xml:space="preserve">ячмінна, </w:t>
            </w:r>
            <w:r w:rsidRPr="004A19F5">
              <w:rPr>
                <w:rFonts w:ascii="Times New Roman" w:eastAsia="Calibri" w:hAnsi="Times New Roman"/>
                <w:lang w:eastAsia="zh-CN" w:bidi="ar-SA"/>
              </w:rPr>
              <w:t>яч</w:t>
            </w:r>
            <w:r>
              <w:rPr>
                <w:rFonts w:ascii="Times New Roman" w:eastAsia="Calibri" w:hAnsi="Times New Roman"/>
                <w:lang w:eastAsia="zh-CN" w:bidi="ar-SA"/>
              </w:rPr>
              <w:t>н</w:t>
            </w:r>
            <w:r w:rsidRPr="004A19F5">
              <w:rPr>
                <w:rFonts w:ascii="Times New Roman" w:eastAsia="Calibri" w:hAnsi="Times New Roman"/>
                <w:lang w:eastAsia="zh-CN" w:bidi="ar-SA"/>
              </w:rPr>
              <w:t>а</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C7224F">
              <w:rPr>
                <w:rFonts w:ascii="Times New Roman" w:eastAsia="Calibri" w:hAnsi="Times New Roman"/>
                <w:lang w:eastAsia="zh-CN" w:bidi="ar-SA"/>
              </w:rPr>
              <w:t>ДСТУ 7700</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2C1A37" w:rsidP="004A19F5">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150</w:t>
            </w:r>
          </w:p>
        </w:tc>
      </w:tr>
      <w:tr w:rsidR="00C83EFA" w:rsidRPr="004A19F5" w:rsidTr="00C83EFA">
        <w:trPr>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color w:val="000000"/>
                <w:lang w:eastAsia="zh-CN" w:bidi="ar-SA"/>
              </w:rPr>
            </w:pPr>
            <w:r>
              <w:rPr>
                <w:rFonts w:ascii="Times New Roman" w:eastAsia="Calibri" w:hAnsi="Times New Roman"/>
                <w:color w:val="000000"/>
                <w:lang w:eastAsia="zh-CN" w:bidi="ar-SA"/>
              </w:rPr>
              <w:t>6</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D347CD" w:rsidP="00D311DE">
            <w:pPr>
              <w:suppressAutoHyphens/>
              <w:spacing w:after="200" w:line="276" w:lineRule="auto"/>
              <w:jc w:val="center"/>
              <w:rPr>
                <w:rFonts w:ascii="Times New Roman" w:eastAsia="Calibri" w:hAnsi="Times New Roman"/>
                <w:lang w:eastAsia="zh-CN" w:bidi="ar-SA"/>
              </w:rPr>
            </w:pPr>
            <w:r w:rsidRPr="00D347CD">
              <w:rPr>
                <w:rFonts w:ascii="Times New Roman" w:eastAsia="Calibri" w:hAnsi="Times New Roman"/>
                <w:lang w:eastAsia="zh-CN" w:bidi="ar-SA"/>
              </w:rPr>
              <w:t>Рис шліфований, сорт вищий</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641547" w:rsidP="004A19F5">
            <w:pPr>
              <w:suppressAutoHyphens/>
              <w:spacing w:after="200" w:line="276" w:lineRule="auto"/>
              <w:jc w:val="center"/>
              <w:rPr>
                <w:rFonts w:ascii="Times New Roman" w:eastAsia="Calibri" w:hAnsi="Times New Roman"/>
                <w:lang w:eastAsia="zh-CN" w:bidi="ar-SA"/>
              </w:rPr>
            </w:pPr>
            <w:r w:rsidRPr="00641547">
              <w:rPr>
                <w:rFonts w:ascii="Times New Roman" w:eastAsia="Calibri" w:hAnsi="Times New Roman"/>
                <w:lang w:eastAsia="zh-CN" w:bidi="ar-SA"/>
              </w:rPr>
              <w:t>ГОСТ 6292</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2C1A37" w:rsidP="004A19F5">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450</w:t>
            </w:r>
          </w:p>
        </w:tc>
      </w:tr>
      <w:tr w:rsidR="00C83EFA" w:rsidRPr="004A19F5" w:rsidTr="00C83EFA">
        <w:trPr>
          <w:trHeight w:val="899"/>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color w:val="000000"/>
                <w:lang w:eastAsia="zh-CN" w:bidi="ar-SA"/>
              </w:rPr>
            </w:pPr>
            <w:r>
              <w:rPr>
                <w:rFonts w:ascii="Times New Roman" w:eastAsia="Calibri" w:hAnsi="Times New Roman"/>
                <w:color w:val="000000"/>
                <w:lang w:eastAsia="zh-CN" w:bidi="ar-SA"/>
              </w:rPr>
              <w:t>7</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D311DE">
              <w:rPr>
                <w:rFonts w:ascii="Times New Roman" w:eastAsia="Calibri" w:hAnsi="Times New Roman"/>
                <w:lang w:eastAsia="zh-CN" w:bidi="ar-SA"/>
              </w:rPr>
              <w:t>Борошно пшеничне, сорт вищий</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D311DE">
              <w:rPr>
                <w:rFonts w:ascii="Times New Roman" w:eastAsia="Calibri" w:hAnsi="Times New Roman"/>
                <w:lang w:eastAsia="zh-CN" w:bidi="ar-SA"/>
              </w:rPr>
              <w:t>ГСТУ 46.004</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2C1A37">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3</w:t>
            </w:r>
            <w:r w:rsidR="002C1A37">
              <w:rPr>
                <w:rFonts w:ascii="Times New Roman" w:eastAsia="Calibri" w:hAnsi="Times New Roman"/>
                <w:lang w:eastAsia="zh-CN" w:bidi="ar-SA"/>
              </w:rPr>
              <w:t>0</w:t>
            </w:r>
            <w:r>
              <w:rPr>
                <w:rFonts w:ascii="Times New Roman" w:eastAsia="Calibri" w:hAnsi="Times New Roman"/>
                <w:lang w:eastAsia="zh-CN" w:bidi="ar-SA"/>
              </w:rPr>
              <w:t>0</w:t>
            </w:r>
          </w:p>
        </w:tc>
      </w:tr>
      <w:tr w:rsidR="00C83EFA" w:rsidRPr="004A19F5" w:rsidTr="00C83EFA">
        <w:trPr>
          <w:trHeight w:val="899"/>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color w:val="000000"/>
                <w:lang w:eastAsia="zh-CN" w:bidi="ar-SA"/>
              </w:rPr>
            </w:pPr>
            <w:r>
              <w:rPr>
                <w:rFonts w:ascii="Times New Roman" w:eastAsia="Calibri" w:hAnsi="Times New Roman"/>
                <w:color w:val="000000"/>
                <w:lang w:eastAsia="zh-CN" w:bidi="ar-SA"/>
              </w:rPr>
              <w:t>8</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06F10" w:rsidRDefault="00C83EFA" w:rsidP="00406F10">
            <w:pPr>
              <w:suppressAutoHyphens/>
              <w:spacing w:after="200" w:line="276" w:lineRule="auto"/>
              <w:rPr>
                <w:rFonts w:ascii="Times New Roman" w:eastAsia="Calibri" w:hAnsi="Times New Roman"/>
                <w:lang w:eastAsia="zh-CN" w:bidi="ar-SA"/>
              </w:rPr>
            </w:pPr>
            <w:r w:rsidRPr="00406F10">
              <w:rPr>
                <w:rFonts w:ascii="Times New Roman" w:eastAsia="Calibri" w:hAnsi="Times New Roman"/>
                <w:lang w:eastAsia="zh-CN" w:bidi="ar-SA"/>
              </w:rPr>
              <w:tab/>
            </w:r>
          </w:p>
          <w:p w:rsidR="00C83EFA" w:rsidRPr="004A19F5" w:rsidRDefault="00C83EFA" w:rsidP="00406F10">
            <w:pPr>
              <w:suppressAutoHyphens/>
              <w:spacing w:after="200" w:line="276" w:lineRule="auto"/>
              <w:jc w:val="center"/>
              <w:rPr>
                <w:rFonts w:ascii="Times New Roman" w:eastAsia="Calibri" w:hAnsi="Times New Roman"/>
                <w:lang w:eastAsia="zh-CN" w:bidi="ar-SA"/>
              </w:rPr>
            </w:pPr>
            <w:r w:rsidRPr="00406F10">
              <w:rPr>
                <w:rFonts w:ascii="Times New Roman" w:eastAsia="Calibri" w:hAnsi="Times New Roman"/>
                <w:lang w:eastAsia="zh-CN" w:bidi="ar-SA"/>
              </w:rPr>
              <w:t>Крупа кукурудзяна, шліфована</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D311DE">
              <w:rPr>
                <w:rFonts w:ascii="Times New Roman" w:eastAsia="Calibri" w:hAnsi="Times New Roman"/>
                <w:lang w:eastAsia="zh-CN" w:bidi="ar-SA"/>
              </w:rPr>
              <w:t>ГОСТ 6002</w:t>
            </w:r>
            <w:r w:rsidRPr="004A19F5">
              <w:rPr>
                <w:rFonts w:ascii="Times New Roman" w:eastAsia="Calibri" w:hAnsi="Times New Roman"/>
                <w:lang w:eastAsia="zh-CN" w:bidi="ar-SA"/>
              </w:rPr>
              <w:t xml:space="preserve"> </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2C1A37" w:rsidP="004A19F5">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5</w:t>
            </w:r>
            <w:r w:rsidR="00C83EFA">
              <w:rPr>
                <w:rFonts w:ascii="Times New Roman" w:eastAsia="Calibri" w:hAnsi="Times New Roman"/>
                <w:lang w:eastAsia="zh-CN" w:bidi="ar-SA"/>
              </w:rPr>
              <w:t>0</w:t>
            </w:r>
          </w:p>
        </w:tc>
      </w:tr>
      <w:tr w:rsidR="00C83EFA" w:rsidRPr="004A19F5" w:rsidTr="00C83EFA">
        <w:trPr>
          <w:trHeight w:val="899"/>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color w:val="000000"/>
                <w:lang w:eastAsia="zh-CN" w:bidi="ar-SA"/>
              </w:rPr>
            </w:pPr>
            <w:r>
              <w:rPr>
                <w:rFonts w:ascii="Times New Roman" w:eastAsia="Calibri" w:hAnsi="Times New Roman"/>
                <w:color w:val="000000"/>
                <w:lang w:eastAsia="zh-CN" w:bidi="ar-SA"/>
              </w:rPr>
              <w:t>9</w:t>
            </w:r>
          </w:p>
        </w:tc>
        <w:tc>
          <w:tcPr>
            <w:tcW w:w="965"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D311DE">
              <w:rPr>
                <w:rFonts w:ascii="Times New Roman" w:eastAsia="Calibri" w:hAnsi="Times New Roman"/>
                <w:lang w:eastAsia="zh-CN" w:bidi="ar-SA"/>
              </w:rPr>
              <w:t>Крупа пшенична булгур</w:t>
            </w:r>
          </w:p>
        </w:tc>
        <w:tc>
          <w:tcPr>
            <w:tcW w:w="960"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D311DE">
              <w:rPr>
                <w:rFonts w:ascii="Times New Roman" w:eastAsia="Calibri" w:hAnsi="Times New Roman"/>
                <w:lang w:eastAsia="zh-CN" w:bidi="ar-SA"/>
              </w:rPr>
              <w:t>ДСТУ 7699</w:t>
            </w:r>
          </w:p>
        </w:tc>
        <w:tc>
          <w:tcPr>
            <w:tcW w:w="0" w:type="auto"/>
            <w:vMerge/>
            <w:tcBorders>
              <w:left w:val="single" w:sz="4" w:space="0" w:color="auto"/>
              <w:right w:val="single" w:sz="4" w:space="0" w:color="auto"/>
            </w:tcBorders>
            <w:vAlign w:val="center"/>
            <w:hideMark/>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hideMark/>
          </w:tcPr>
          <w:p w:rsidR="00C83EFA" w:rsidRPr="004A19F5" w:rsidRDefault="002C1A37" w:rsidP="00A73D36">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3</w:t>
            </w:r>
            <w:r w:rsidR="00C83EFA">
              <w:rPr>
                <w:rFonts w:ascii="Times New Roman" w:eastAsia="Calibri" w:hAnsi="Times New Roman"/>
                <w:lang w:eastAsia="zh-CN" w:bidi="ar-SA"/>
              </w:rPr>
              <w:t>0</w:t>
            </w:r>
          </w:p>
        </w:tc>
      </w:tr>
      <w:tr w:rsidR="00C83EFA" w:rsidRPr="004A19F5" w:rsidTr="00C83EFA">
        <w:trPr>
          <w:trHeight w:val="899"/>
          <w:jc w:val="center"/>
        </w:trPr>
        <w:tc>
          <w:tcPr>
            <w:tcW w:w="263" w:type="pct"/>
            <w:tcBorders>
              <w:top w:val="single" w:sz="4" w:space="0" w:color="auto"/>
              <w:left w:val="single" w:sz="4" w:space="0" w:color="auto"/>
              <w:bottom w:val="single" w:sz="4" w:space="0" w:color="auto"/>
              <w:right w:val="single" w:sz="4" w:space="0" w:color="auto"/>
            </w:tcBorders>
            <w:vAlign w:val="center"/>
          </w:tcPr>
          <w:p w:rsidR="00C83EFA" w:rsidRDefault="00C83EFA" w:rsidP="004A19F5">
            <w:pPr>
              <w:suppressAutoHyphens/>
              <w:spacing w:after="200" w:line="276" w:lineRule="auto"/>
              <w:jc w:val="center"/>
              <w:rPr>
                <w:rFonts w:ascii="Times New Roman" w:eastAsia="Calibri" w:hAnsi="Times New Roman"/>
                <w:color w:val="000000"/>
                <w:lang w:eastAsia="zh-CN" w:bidi="ar-SA"/>
              </w:rPr>
            </w:pPr>
            <w:r>
              <w:rPr>
                <w:rFonts w:ascii="Times New Roman" w:eastAsia="Calibri" w:hAnsi="Times New Roman"/>
                <w:color w:val="000000"/>
                <w:lang w:eastAsia="zh-CN" w:bidi="ar-SA"/>
              </w:rPr>
              <w:t>10</w:t>
            </w:r>
          </w:p>
        </w:tc>
        <w:tc>
          <w:tcPr>
            <w:tcW w:w="965" w:type="pct"/>
            <w:tcBorders>
              <w:top w:val="single" w:sz="4" w:space="0" w:color="auto"/>
              <w:left w:val="single" w:sz="4" w:space="0" w:color="auto"/>
              <w:bottom w:val="single" w:sz="4" w:space="0" w:color="auto"/>
              <w:right w:val="single" w:sz="4" w:space="0" w:color="auto"/>
            </w:tcBorders>
            <w:vAlign w:val="center"/>
          </w:tcPr>
          <w:p w:rsidR="00C83EFA" w:rsidRPr="00D311DE" w:rsidRDefault="00C83EFA" w:rsidP="00C83EFA">
            <w:pPr>
              <w:suppressAutoHyphens/>
              <w:spacing w:after="200" w:line="276" w:lineRule="auto"/>
              <w:jc w:val="center"/>
              <w:rPr>
                <w:rFonts w:ascii="Times New Roman" w:eastAsia="Calibri" w:hAnsi="Times New Roman"/>
                <w:lang w:eastAsia="zh-CN" w:bidi="ar-SA"/>
              </w:rPr>
            </w:pPr>
            <w:r w:rsidRPr="00C83EFA">
              <w:rPr>
                <w:rFonts w:ascii="Times New Roman" w:eastAsia="Calibri" w:hAnsi="Times New Roman"/>
                <w:lang w:eastAsia="zh-CN" w:bidi="ar-SA"/>
              </w:rPr>
              <w:t xml:space="preserve">Крупа ячмінна, </w:t>
            </w:r>
            <w:r>
              <w:rPr>
                <w:rFonts w:ascii="Times New Roman" w:eastAsia="Calibri" w:hAnsi="Times New Roman"/>
                <w:lang w:eastAsia="zh-CN" w:bidi="ar-SA"/>
              </w:rPr>
              <w:t>перлова</w:t>
            </w:r>
          </w:p>
        </w:tc>
        <w:tc>
          <w:tcPr>
            <w:tcW w:w="960" w:type="pct"/>
            <w:tcBorders>
              <w:top w:val="single" w:sz="4" w:space="0" w:color="auto"/>
              <w:left w:val="single" w:sz="4" w:space="0" w:color="auto"/>
              <w:bottom w:val="single" w:sz="4" w:space="0" w:color="auto"/>
              <w:right w:val="single" w:sz="4" w:space="0" w:color="auto"/>
            </w:tcBorders>
            <w:vAlign w:val="center"/>
          </w:tcPr>
          <w:p w:rsidR="00C83EFA" w:rsidRPr="00D311DE" w:rsidRDefault="00117A76" w:rsidP="004A19F5">
            <w:pPr>
              <w:suppressAutoHyphens/>
              <w:spacing w:after="200" w:line="276" w:lineRule="auto"/>
              <w:jc w:val="center"/>
              <w:rPr>
                <w:rFonts w:ascii="Times New Roman" w:eastAsia="Calibri" w:hAnsi="Times New Roman"/>
                <w:lang w:eastAsia="zh-CN" w:bidi="ar-SA"/>
              </w:rPr>
            </w:pPr>
            <w:r w:rsidRPr="00117A76">
              <w:rPr>
                <w:rFonts w:ascii="Times New Roman" w:eastAsia="Calibri" w:hAnsi="Times New Roman"/>
                <w:lang w:eastAsia="zh-CN" w:bidi="ar-SA"/>
              </w:rPr>
              <w:t>ДСТУ 7700</w:t>
            </w:r>
          </w:p>
        </w:tc>
        <w:tc>
          <w:tcPr>
            <w:tcW w:w="0" w:type="auto"/>
            <w:vMerge/>
            <w:tcBorders>
              <w:left w:val="single" w:sz="4" w:space="0" w:color="auto"/>
              <w:bottom w:val="single" w:sz="4" w:space="0" w:color="auto"/>
              <w:right w:val="single" w:sz="4" w:space="0" w:color="auto"/>
            </w:tcBorders>
            <w:vAlign w:val="center"/>
          </w:tcPr>
          <w:p w:rsidR="00C83EFA" w:rsidRPr="004A19F5" w:rsidRDefault="00C83EFA" w:rsidP="004A19F5">
            <w:pPr>
              <w:spacing w:after="0" w:line="240" w:lineRule="auto"/>
              <w:rPr>
                <w:rFonts w:ascii="Times New Roman" w:eastAsia="Calibri" w:hAnsi="Times New Roman"/>
                <w:lang w:eastAsia="zh-CN" w:bidi="ar-SA"/>
              </w:rPr>
            </w:pPr>
          </w:p>
        </w:tc>
        <w:tc>
          <w:tcPr>
            <w:tcW w:w="468" w:type="pct"/>
            <w:tcBorders>
              <w:top w:val="single" w:sz="4" w:space="0" w:color="auto"/>
              <w:left w:val="single" w:sz="4" w:space="0" w:color="auto"/>
              <w:bottom w:val="single" w:sz="4" w:space="0" w:color="auto"/>
              <w:right w:val="single" w:sz="4" w:space="0" w:color="auto"/>
            </w:tcBorders>
            <w:vAlign w:val="center"/>
          </w:tcPr>
          <w:p w:rsidR="00C83EFA" w:rsidRPr="004A19F5" w:rsidRDefault="00C83EFA" w:rsidP="004A19F5">
            <w:pPr>
              <w:suppressAutoHyphens/>
              <w:spacing w:after="200" w:line="276" w:lineRule="auto"/>
              <w:jc w:val="center"/>
              <w:rPr>
                <w:rFonts w:ascii="Times New Roman" w:eastAsia="Calibri" w:hAnsi="Times New Roman"/>
                <w:lang w:eastAsia="zh-CN" w:bidi="ar-SA"/>
              </w:rPr>
            </w:pPr>
            <w:r w:rsidRPr="004A19F5">
              <w:rPr>
                <w:rFonts w:ascii="Times New Roman" w:eastAsia="Calibri" w:hAnsi="Times New Roman"/>
                <w:lang w:eastAsia="zh-CN" w:bidi="ar-SA"/>
              </w:rPr>
              <w:t>кг</w:t>
            </w:r>
          </w:p>
        </w:tc>
        <w:tc>
          <w:tcPr>
            <w:tcW w:w="282" w:type="pct"/>
            <w:tcBorders>
              <w:top w:val="single" w:sz="4" w:space="0" w:color="auto"/>
              <w:left w:val="single" w:sz="4" w:space="0" w:color="auto"/>
              <w:bottom w:val="single" w:sz="4" w:space="0" w:color="auto"/>
              <w:right w:val="single" w:sz="4" w:space="0" w:color="auto"/>
            </w:tcBorders>
            <w:vAlign w:val="center"/>
          </w:tcPr>
          <w:p w:rsidR="00C83EFA" w:rsidRDefault="00C83EFA" w:rsidP="002C1A37">
            <w:pPr>
              <w:suppressAutoHyphens/>
              <w:spacing w:after="200" w:line="276" w:lineRule="auto"/>
              <w:jc w:val="center"/>
              <w:rPr>
                <w:rFonts w:ascii="Times New Roman" w:eastAsia="Calibri" w:hAnsi="Times New Roman"/>
                <w:lang w:eastAsia="zh-CN" w:bidi="ar-SA"/>
              </w:rPr>
            </w:pPr>
            <w:r>
              <w:rPr>
                <w:rFonts w:ascii="Times New Roman" w:eastAsia="Calibri" w:hAnsi="Times New Roman"/>
                <w:lang w:eastAsia="zh-CN" w:bidi="ar-SA"/>
              </w:rPr>
              <w:t>1</w:t>
            </w:r>
            <w:r w:rsidR="002C1A37">
              <w:rPr>
                <w:rFonts w:ascii="Times New Roman" w:eastAsia="Calibri" w:hAnsi="Times New Roman"/>
                <w:lang w:eastAsia="zh-CN" w:bidi="ar-SA"/>
              </w:rPr>
              <w:t>0</w:t>
            </w:r>
            <w:r>
              <w:rPr>
                <w:rFonts w:ascii="Times New Roman" w:eastAsia="Calibri" w:hAnsi="Times New Roman"/>
                <w:lang w:eastAsia="zh-CN" w:bidi="ar-SA"/>
              </w:rPr>
              <w:t>0</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2.1.2. Запропонований Постачальником товар повинен відповідати наступним вимогам:</w:t>
      </w:r>
    </w:p>
    <w:p w:rsidR="0074391F" w:rsidRPr="00E62A00" w:rsidRDefault="0074391F" w:rsidP="004C366F">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4C366F" w:rsidRPr="004C366F">
        <w:rPr>
          <w:rFonts w:ascii="Times New Roman" w:eastAsia="Arial" w:hAnsi="Times New Roman" w:cs="Microsoft Uighur"/>
          <w:color w:val="000000"/>
          <w:sz w:val="24"/>
          <w:szCs w:val="24"/>
          <w:lang w:eastAsia="ru-RU" w:bidi="ar-SA"/>
        </w:rPr>
        <w:t>2.1.1.</w:t>
      </w:r>
      <w:r w:rsidRPr="00E62A00">
        <w:rPr>
          <w:rFonts w:ascii="Times New Roman" w:eastAsia="Arial" w:hAnsi="Times New Roman" w:cs="Microsoft Uighur"/>
          <w:color w:val="000000"/>
          <w:sz w:val="24"/>
          <w:szCs w:val="24"/>
          <w:lang w:eastAsia="ru-RU" w:bidi="ar-SA"/>
        </w:rPr>
        <w:t xml:space="preserve"> даного додатку.</w:t>
      </w:r>
    </w:p>
    <w:p w:rsidR="0074391F" w:rsidRPr="00E62A00" w:rsidRDefault="0074391F" w:rsidP="0074391F">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 xml:space="preserve">- Товар повинен бути безпечним, придатним до споживання, правильно маркованим та відповідати діючим державним стандартам. </w:t>
      </w:r>
    </w:p>
    <w:p w:rsidR="0074391F" w:rsidRDefault="0074391F" w:rsidP="0074391F">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74391F" w:rsidRDefault="0074391F" w:rsidP="0074391F">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74391F" w:rsidRPr="00E62A00" w:rsidRDefault="0074391F" w:rsidP="0074391F">
      <w:pPr>
        <w:tabs>
          <w:tab w:val="num" w:pos="0"/>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 xml:space="preserve">- </w:t>
      </w:r>
      <w:r w:rsidRPr="001D3F88">
        <w:rPr>
          <w:rFonts w:ascii="Times New Roman" w:eastAsia="Arial" w:hAnsi="Times New Roman" w:cs="Microsoft Uighur"/>
          <w:color w:val="000000"/>
          <w:sz w:val="24"/>
          <w:szCs w:val="24"/>
          <w:lang w:eastAsia="ru-RU" w:bidi="ar-SA"/>
        </w:rPr>
        <w:t>Неякісний товар підлягає обов’язковій заміні, але всі витрати пов’язані із заміною товару несе постачальник.</w:t>
      </w:r>
    </w:p>
    <w:p w:rsidR="0074391F" w:rsidRPr="00E62A00" w:rsidRDefault="0074391F" w:rsidP="0074391F">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Times New Roman" w:hAnsi="Times New Roman"/>
          <w:sz w:val="24"/>
          <w:szCs w:val="24"/>
          <w:lang w:eastAsia="uk-UA" w:bidi="ar-SA"/>
        </w:rPr>
        <w:t>-  Залишок терміну зберігання на момент поставки продуктів повинен бути не менше 80% від терміну зберігання.</w:t>
      </w:r>
    </w:p>
    <w:p w:rsidR="0074391F" w:rsidRPr="00E62A00" w:rsidRDefault="0074391F" w:rsidP="0074391F">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r>
        <w:rPr>
          <w:rFonts w:ascii="Times New Roman" w:eastAsia="Arial" w:hAnsi="Times New Roman" w:cs="Microsoft Uighur"/>
          <w:color w:val="000000"/>
          <w:sz w:val="24"/>
          <w:szCs w:val="24"/>
          <w:lang w:eastAsia="ar-SA" w:bidi="ar-SA"/>
        </w:rPr>
        <w:t xml:space="preserve"> </w:t>
      </w:r>
      <w:r w:rsidRPr="00F34CC7">
        <w:rPr>
          <w:rFonts w:ascii="Times New Roman" w:eastAsia="Arial" w:hAnsi="Times New Roman" w:cs="Microsoft Uighur"/>
          <w:color w:val="000000"/>
          <w:sz w:val="24"/>
          <w:szCs w:val="24"/>
          <w:lang w:eastAsia="ar-SA" w:bidi="ar-SA"/>
        </w:rPr>
        <w:t>Упаковка, в якій доставляється  продукція повинна бути екологічно чистою та безпечною</w:t>
      </w:r>
      <w:r>
        <w:rPr>
          <w:rFonts w:ascii="Times New Roman" w:eastAsia="Arial" w:hAnsi="Times New Roman" w:cs="Microsoft Uighur"/>
          <w:color w:val="000000"/>
          <w:sz w:val="24"/>
          <w:szCs w:val="24"/>
          <w:lang w:eastAsia="ar-SA" w:bidi="ar-SA"/>
        </w:rPr>
        <w:t>.</w:t>
      </w:r>
    </w:p>
    <w:p w:rsidR="0074391F" w:rsidRPr="00E62A00" w:rsidRDefault="0074391F" w:rsidP="0074391F">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96307E">
        <w:rPr>
          <w:rFonts w:ascii="Times New Roman" w:eastAsia="Arial" w:hAnsi="Times New Roman" w:cs="Microsoft Uighur"/>
          <w:bCs/>
          <w:color w:val="000000"/>
          <w:sz w:val="24"/>
          <w:szCs w:val="24"/>
          <w:lang w:eastAsia="ar-SA" w:bidi="ar-SA"/>
        </w:rPr>
        <w:t>.</w:t>
      </w:r>
    </w:p>
    <w:p w:rsidR="00E62A00" w:rsidRPr="004C366F" w:rsidRDefault="0074391F" w:rsidP="004C366F">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74391F" w:rsidRPr="00E62A00" w:rsidRDefault="0074391F" w:rsidP="000B78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C01384" w:rsidRPr="00E62A00" w:rsidTr="00EF4903">
        <w:tc>
          <w:tcPr>
            <w:tcW w:w="4820" w:type="dxa"/>
            <w:shd w:val="clear" w:color="auto" w:fill="auto"/>
          </w:tcPr>
          <w:p w:rsidR="00C01384" w:rsidRPr="00E62A00" w:rsidRDefault="00C01384" w:rsidP="00C97CE4">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961" w:type="dxa"/>
            <w:shd w:val="clear" w:color="auto" w:fill="auto"/>
          </w:tcPr>
          <w:p w:rsidR="00C01384" w:rsidRPr="00E62A00" w:rsidRDefault="00C01384" w:rsidP="00C97CE4">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C01384" w:rsidRPr="00E62A00" w:rsidTr="00EF4903">
        <w:tc>
          <w:tcPr>
            <w:tcW w:w="4820" w:type="dxa"/>
            <w:shd w:val="clear" w:color="auto" w:fill="auto"/>
          </w:tcPr>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b/>
                <w:color w:val="000000"/>
                <w:sz w:val="24"/>
                <w:szCs w:val="20"/>
                <w:lang w:eastAsia="uk-UA" w:bidi="ar-SA"/>
              </w:rPr>
              <w:t>Відділ освіти, молоді та спорту Тульчинської міської ради</w:t>
            </w:r>
          </w:p>
          <w:p w:rsidR="00C01384" w:rsidRPr="00E62A00" w:rsidRDefault="00C01384" w:rsidP="00C97CE4">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4391F" w:rsidRPr="00993324" w:rsidRDefault="0074391F" w:rsidP="0074391F">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_____________</w:t>
            </w:r>
          </w:p>
          <w:p w:rsidR="0074391F" w:rsidRPr="00E62A00" w:rsidRDefault="0074391F" w:rsidP="0074391F">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4391F" w:rsidRPr="00E62A00" w:rsidRDefault="0074391F" w:rsidP="0074391F">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4391F" w:rsidRPr="00993324" w:rsidRDefault="0074391F" w:rsidP="0074391F">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/_________________/   </w:t>
            </w:r>
            <w:r>
              <w:rPr>
                <w:rFonts w:ascii="Times New Roman" w:eastAsia="SimSun" w:hAnsi="Times New Roman" w:cs="Microsoft Uighur"/>
                <w:b/>
                <w:bCs/>
                <w:color w:val="000000"/>
                <w:sz w:val="24"/>
                <w:szCs w:val="20"/>
                <w:lang w:eastAsia="uk-UA" w:bidi="ar-SA"/>
              </w:rPr>
              <w:t>________________</w:t>
            </w:r>
          </w:p>
          <w:p w:rsidR="00C01384" w:rsidRPr="00E62A00" w:rsidRDefault="0074391F" w:rsidP="00E57177">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4961" w:type="dxa"/>
            <w:shd w:val="clear" w:color="auto" w:fill="auto"/>
          </w:tcPr>
          <w:p w:rsidR="00C01384" w:rsidRPr="00E62A00" w:rsidRDefault="00C01384" w:rsidP="00C97CE4">
            <w:pPr>
              <w:spacing w:after="0" w:line="240" w:lineRule="auto"/>
              <w:jc w:val="center"/>
              <w:rPr>
                <w:rFonts w:ascii="Times New Roman" w:eastAsia="Arial" w:hAnsi="Times New Roman" w:cs="Microsoft Uighur"/>
                <w:color w:val="000000"/>
                <w:sz w:val="24"/>
                <w:szCs w:val="24"/>
                <w:lang w:eastAsia="ru-RU" w:bidi="ar-SA"/>
              </w:rPr>
            </w:pPr>
          </w:p>
        </w:tc>
      </w:tr>
    </w:tbl>
    <w:p w:rsidR="00122B65" w:rsidRDefault="00122B65"/>
    <w:sectPr w:rsidR="00122B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17" w:rsidRDefault="00E30417" w:rsidP="0074391F">
      <w:pPr>
        <w:spacing w:after="0" w:line="240" w:lineRule="auto"/>
      </w:pPr>
      <w:r>
        <w:separator/>
      </w:r>
    </w:p>
  </w:endnote>
  <w:endnote w:type="continuationSeparator" w:id="0">
    <w:p w:rsidR="00E30417" w:rsidRDefault="00E30417" w:rsidP="0074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17" w:rsidRDefault="00E30417" w:rsidP="0074391F">
      <w:pPr>
        <w:spacing w:after="0" w:line="240" w:lineRule="auto"/>
      </w:pPr>
      <w:r>
        <w:separator/>
      </w:r>
    </w:p>
  </w:footnote>
  <w:footnote w:type="continuationSeparator" w:id="0">
    <w:p w:rsidR="00E30417" w:rsidRDefault="00E30417" w:rsidP="00743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507B5"/>
    <w:rsid w:val="000627B3"/>
    <w:rsid w:val="000A1B54"/>
    <w:rsid w:val="000B6EB8"/>
    <w:rsid w:val="000B7800"/>
    <w:rsid w:val="000C3242"/>
    <w:rsid w:val="000C55F7"/>
    <w:rsid w:val="000D4156"/>
    <w:rsid w:val="000E5E50"/>
    <w:rsid w:val="000F1BAB"/>
    <w:rsid w:val="00117A76"/>
    <w:rsid w:val="00122B65"/>
    <w:rsid w:val="00151B4B"/>
    <w:rsid w:val="00194336"/>
    <w:rsid w:val="001A02BE"/>
    <w:rsid w:val="001D0819"/>
    <w:rsid w:val="001D2125"/>
    <w:rsid w:val="001F7B18"/>
    <w:rsid w:val="002109E0"/>
    <w:rsid w:val="00210FA4"/>
    <w:rsid w:val="00233F29"/>
    <w:rsid w:val="002C1A37"/>
    <w:rsid w:val="002D06D5"/>
    <w:rsid w:val="00322FC2"/>
    <w:rsid w:val="0033628D"/>
    <w:rsid w:val="003A1457"/>
    <w:rsid w:val="003E722E"/>
    <w:rsid w:val="00406F10"/>
    <w:rsid w:val="00413E64"/>
    <w:rsid w:val="00452DC7"/>
    <w:rsid w:val="004A19F5"/>
    <w:rsid w:val="004B6DBE"/>
    <w:rsid w:val="004C366F"/>
    <w:rsid w:val="00546CA2"/>
    <w:rsid w:val="00550DCD"/>
    <w:rsid w:val="0058693A"/>
    <w:rsid w:val="00632780"/>
    <w:rsid w:val="00641547"/>
    <w:rsid w:val="00642D8E"/>
    <w:rsid w:val="00684BB4"/>
    <w:rsid w:val="0074391F"/>
    <w:rsid w:val="0075204F"/>
    <w:rsid w:val="00797429"/>
    <w:rsid w:val="007A4D00"/>
    <w:rsid w:val="00821AB2"/>
    <w:rsid w:val="008A089C"/>
    <w:rsid w:val="008F7255"/>
    <w:rsid w:val="0098135C"/>
    <w:rsid w:val="00984C38"/>
    <w:rsid w:val="00993324"/>
    <w:rsid w:val="009B60A6"/>
    <w:rsid w:val="00A146A8"/>
    <w:rsid w:val="00A73187"/>
    <w:rsid w:val="00A73D36"/>
    <w:rsid w:val="00A95314"/>
    <w:rsid w:val="00AA08A5"/>
    <w:rsid w:val="00B43518"/>
    <w:rsid w:val="00B52540"/>
    <w:rsid w:val="00BA153E"/>
    <w:rsid w:val="00C01384"/>
    <w:rsid w:val="00C61A9D"/>
    <w:rsid w:val="00C65DEF"/>
    <w:rsid w:val="00C7224F"/>
    <w:rsid w:val="00C83EFA"/>
    <w:rsid w:val="00CA7476"/>
    <w:rsid w:val="00D13CA0"/>
    <w:rsid w:val="00D311DE"/>
    <w:rsid w:val="00D347CD"/>
    <w:rsid w:val="00D44D83"/>
    <w:rsid w:val="00D813B1"/>
    <w:rsid w:val="00DC1E78"/>
    <w:rsid w:val="00E30417"/>
    <w:rsid w:val="00E42179"/>
    <w:rsid w:val="00E44C90"/>
    <w:rsid w:val="00E56C6E"/>
    <w:rsid w:val="00E57177"/>
    <w:rsid w:val="00E610B9"/>
    <w:rsid w:val="00E62A00"/>
    <w:rsid w:val="00E65E35"/>
    <w:rsid w:val="00E82816"/>
    <w:rsid w:val="00E84B42"/>
    <w:rsid w:val="00ED64C3"/>
    <w:rsid w:val="00EF4903"/>
    <w:rsid w:val="00EF7CDF"/>
    <w:rsid w:val="00F81E9E"/>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BE71"/>
  <w15:docId w15:val="{54EB18D9-568E-4F0D-AD26-6C9FF0F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91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4391F"/>
    <w:rPr>
      <w:rFonts w:cs="Times New Roman"/>
    </w:rPr>
  </w:style>
  <w:style w:type="paragraph" w:styleId="a5">
    <w:name w:val="footer"/>
    <w:basedOn w:val="a"/>
    <w:link w:val="a6"/>
    <w:uiPriority w:val="99"/>
    <w:unhideWhenUsed/>
    <w:rsid w:val="0074391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439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1267538970">
      <w:bodyDiv w:val="1"/>
      <w:marLeft w:val="0"/>
      <w:marRight w:val="0"/>
      <w:marTop w:val="0"/>
      <w:marBottom w:val="0"/>
      <w:divBdr>
        <w:top w:val="none" w:sz="0" w:space="0" w:color="auto"/>
        <w:left w:val="none" w:sz="0" w:space="0" w:color="auto"/>
        <w:bottom w:val="none" w:sz="0" w:space="0" w:color="auto"/>
        <w:right w:val="none" w:sz="0" w:space="0" w:color="auto"/>
      </w:divBdr>
      <w:divsChild>
        <w:div w:id="953515118">
          <w:marLeft w:val="0"/>
          <w:marRight w:val="0"/>
          <w:marTop w:val="0"/>
          <w:marBottom w:val="0"/>
          <w:divBdr>
            <w:top w:val="none" w:sz="0" w:space="0" w:color="auto"/>
            <w:left w:val="none" w:sz="0" w:space="0" w:color="auto"/>
            <w:bottom w:val="none" w:sz="0" w:space="0" w:color="auto"/>
            <w:right w:val="none" w:sz="0" w:space="0" w:color="auto"/>
          </w:divBdr>
        </w:div>
      </w:divsChild>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20971</Words>
  <Characters>11954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86</cp:revision>
  <dcterms:created xsi:type="dcterms:W3CDTF">2022-11-08T11:00:00Z</dcterms:created>
  <dcterms:modified xsi:type="dcterms:W3CDTF">2023-10-24T05:09:00Z</dcterms:modified>
</cp:coreProperties>
</file>