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2" w:rsidRPr="00E81C27" w:rsidRDefault="00403DC2" w:rsidP="00403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E81C27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ДОДАТОК 2</w:t>
      </w:r>
    </w:p>
    <w:p w:rsidR="00403DC2" w:rsidRDefault="00403DC2" w:rsidP="00403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403DC2" w:rsidRPr="00E81C27" w:rsidRDefault="00403DC2" w:rsidP="00403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DC2" w:rsidRPr="005270B1" w:rsidRDefault="00403DC2" w:rsidP="00403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27">
        <w:rPr>
          <w:rFonts w:ascii="Times New Roman" w:hAnsi="Times New Roman" w:cs="Times New Roman"/>
          <w:b/>
          <w:sz w:val="24"/>
          <w:szCs w:val="24"/>
        </w:rPr>
        <w:t xml:space="preserve">Інформація про технічні, якісні та кількісні характеристики предмету закупівлі </w:t>
      </w:r>
    </w:p>
    <w:p w:rsidR="00403DC2" w:rsidRDefault="00403DC2" w:rsidP="0040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B1">
        <w:rPr>
          <w:rFonts w:ascii="Times New Roman" w:hAnsi="Times New Roman" w:cs="Times New Roman"/>
          <w:b/>
          <w:sz w:val="24"/>
          <w:szCs w:val="24"/>
        </w:rPr>
        <w:t xml:space="preserve">Електрична енергія з урахуванням послуг на її передачу та розподіл </w:t>
      </w:r>
      <w:r w:rsidRPr="005270B1">
        <w:rPr>
          <w:rFonts w:ascii="Times New Roman" w:eastAsia="Calibri" w:hAnsi="Times New Roman" w:cs="Times New Roman"/>
          <w:b/>
          <w:sz w:val="24"/>
          <w:szCs w:val="24"/>
        </w:rPr>
        <w:t>за кодом ДК 021:2015 - 09310000-5 Електрична енергія</w:t>
      </w:r>
      <w:r w:rsidRPr="00527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DC2" w:rsidRDefault="00403DC2" w:rsidP="00403D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DC2" w:rsidRPr="00DE70F9" w:rsidRDefault="00403DC2" w:rsidP="00403D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Загальний обсяг постачання електричної енергії: </w:t>
      </w:r>
      <w:r w:rsidRPr="00370E50">
        <w:rPr>
          <w:rFonts w:ascii="Times New Roman" w:eastAsia="Calibri" w:hAnsi="Times New Roman" w:cs="Times New Roman"/>
          <w:sz w:val="24"/>
          <w:szCs w:val="24"/>
        </w:rPr>
        <w:t>1</w:t>
      </w:r>
      <w:r w:rsidR="00C815B5">
        <w:rPr>
          <w:rFonts w:ascii="Times New Roman" w:eastAsia="Calibri" w:hAnsi="Times New Roman" w:cs="Times New Roman"/>
          <w:sz w:val="24"/>
          <w:szCs w:val="24"/>
        </w:rPr>
        <w:t>1</w:t>
      </w:r>
      <w:r w:rsidRPr="00370E50">
        <w:rPr>
          <w:rFonts w:ascii="Times New Roman" w:eastAsia="Calibri" w:hAnsi="Times New Roman" w:cs="Times New Roman"/>
          <w:sz w:val="24"/>
          <w:szCs w:val="24"/>
        </w:rPr>
        <w:t>0</w:t>
      </w:r>
      <w:r w:rsidR="004E3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0E50">
        <w:rPr>
          <w:rFonts w:ascii="Times New Roman" w:eastAsia="Calibri" w:hAnsi="Times New Roman" w:cs="Times New Roman"/>
          <w:sz w:val="24"/>
          <w:szCs w:val="24"/>
        </w:rPr>
        <w:t>000</w:t>
      </w:r>
      <w:r w:rsidRPr="00370E50">
        <w:rPr>
          <w:rFonts w:ascii="Calibri" w:eastAsia="Calibri" w:hAnsi="Calibri" w:cs="Times New Roman"/>
        </w:rPr>
        <w:t xml:space="preserve"> </w:t>
      </w:r>
      <w:r w:rsidRPr="00370E50">
        <w:rPr>
          <w:rFonts w:ascii="Times New Roman" w:eastAsia="Calibri" w:hAnsi="Times New Roman" w:cs="Times New Roman"/>
          <w:sz w:val="24"/>
          <w:szCs w:val="24"/>
        </w:rPr>
        <w:t>к</w:t>
      </w:r>
      <w:r w:rsidRPr="00DE70F9">
        <w:rPr>
          <w:rFonts w:ascii="Times New Roman" w:eastAsia="Calibri" w:hAnsi="Times New Roman" w:cs="Times New Roman"/>
          <w:color w:val="000000"/>
          <w:sz w:val="24"/>
          <w:szCs w:val="24"/>
        </w:rPr>
        <w:t>Вт/год.</w:t>
      </w:r>
    </w:p>
    <w:p w:rsidR="00403DC2" w:rsidRPr="00DE70F9" w:rsidRDefault="00403DC2" w:rsidP="00403D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Термін постачання: </w:t>
      </w:r>
      <w:r w:rsidR="00B1050F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E7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31 грудня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DE7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року,</w:t>
      </w:r>
      <w:r w:rsidRPr="00DE70F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але в будь-якому випадку до повного виконання Сторонами своїх зобов’язань</w:t>
      </w:r>
      <w:r w:rsidRPr="00DE70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3DC2" w:rsidRPr="00DE70F9" w:rsidRDefault="00403DC2" w:rsidP="00403D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DE70F9">
        <w:rPr>
          <w:rFonts w:ascii="Times New Roman" w:eastAsia="Calibri" w:hAnsi="Times New Roman" w:cs="Times New Roman"/>
          <w:sz w:val="24"/>
          <w:szCs w:val="24"/>
        </w:rPr>
        <w:t xml:space="preserve">Детальний опис </w:t>
      </w:r>
      <w:r w:rsidRPr="00DE70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предмету </w:t>
      </w:r>
      <w:proofErr w:type="spellStart"/>
      <w:r w:rsidRPr="00DE70F9">
        <w:rPr>
          <w:rFonts w:ascii="Times New Roman" w:eastAsia="Calibri" w:hAnsi="Times New Roman" w:cs="Times New Roman"/>
          <w:sz w:val="24"/>
          <w:szCs w:val="24"/>
          <w:lang w:val="ru-RU"/>
        </w:rPr>
        <w:t>закупівлі</w:t>
      </w:r>
      <w:proofErr w:type="spellEnd"/>
      <w:r w:rsidRPr="00DE70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E70F9">
        <w:rPr>
          <w:rFonts w:ascii="Times New Roman" w:eastAsia="Calibri" w:hAnsi="Times New Roman" w:cs="Times New Roman"/>
          <w:sz w:val="24"/>
          <w:szCs w:val="24"/>
          <w:lang w:val="ru-RU"/>
        </w:rPr>
        <w:t>технічні</w:t>
      </w:r>
      <w:proofErr w:type="spellEnd"/>
      <w:r w:rsidRPr="00DE70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70F9">
        <w:rPr>
          <w:rFonts w:ascii="Times New Roman" w:eastAsia="Calibri" w:hAnsi="Times New Roman" w:cs="Times New Roman"/>
          <w:sz w:val="24"/>
          <w:szCs w:val="24"/>
          <w:lang w:val="ru-RU"/>
        </w:rPr>
        <w:t>вимоги</w:t>
      </w:r>
      <w:proofErr w:type="spellEnd"/>
      <w:r w:rsidRPr="00DE70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r w:rsidRPr="00DE70F9">
        <w:rPr>
          <w:rFonts w:ascii="Times New Roman" w:eastAsia="Calibri" w:hAnsi="Times New Roman" w:cs="Times New Roman"/>
          <w:sz w:val="24"/>
          <w:szCs w:val="24"/>
        </w:rPr>
        <w:t>товару:</w:t>
      </w:r>
    </w:p>
    <w:p w:rsidR="00403DC2" w:rsidRPr="00DE70F9" w:rsidRDefault="00403DC2" w:rsidP="00403D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1134"/>
        <w:gridCol w:w="1701"/>
      </w:tblGrid>
      <w:tr w:rsidR="00403DC2" w:rsidRPr="00DE70F9" w:rsidTr="00C130AA">
        <w:trPr>
          <w:cantSplit/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3DC2" w:rsidRPr="00DE70F9" w:rsidRDefault="00403DC2" w:rsidP="00E5594B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</w:rPr>
            </w:pPr>
            <w:r w:rsidRPr="00DE70F9">
              <w:rPr>
                <w:rFonts w:ascii="Times New Roman" w:eastAsia="Calibri" w:hAnsi="Times New Roman" w:cs="Times New Roman"/>
              </w:rPr>
              <w:t>№</w:t>
            </w:r>
          </w:p>
          <w:p w:rsidR="00403DC2" w:rsidRPr="00DE70F9" w:rsidRDefault="00403DC2" w:rsidP="00E5594B">
            <w:pPr>
              <w:spacing w:after="0" w:line="240" w:lineRule="auto"/>
              <w:ind w:left="100" w:right="-40"/>
              <w:jc w:val="center"/>
              <w:rPr>
                <w:rFonts w:ascii="Times New Roman" w:eastAsia="Calibri" w:hAnsi="Times New Roman" w:cs="Times New Roman"/>
              </w:rPr>
            </w:pPr>
            <w:r w:rsidRPr="00DE70F9">
              <w:rPr>
                <w:rFonts w:ascii="Times New Roman" w:eastAsia="Calibri" w:hAnsi="Times New Roman" w:cs="Times New Roman"/>
              </w:rPr>
              <w:t>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3DC2" w:rsidRPr="00DE70F9" w:rsidRDefault="00403DC2" w:rsidP="00E55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70F9">
              <w:rPr>
                <w:rFonts w:ascii="Times New Roman" w:eastAsia="Calibri" w:hAnsi="Times New Roman" w:cs="Times New Roman"/>
                <w:lang w:val="ru-RU"/>
              </w:rPr>
              <w:t>Найменування</w:t>
            </w:r>
            <w:proofErr w:type="spellEnd"/>
            <w:r w:rsidRPr="00DE70F9">
              <w:rPr>
                <w:rFonts w:ascii="Times New Roman" w:eastAsia="Calibri" w:hAnsi="Times New Roman" w:cs="Times New Roman"/>
                <w:lang w:val="ru-RU"/>
              </w:rPr>
              <w:t xml:space="preserve"> товару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3DC2" w:rsidRPr="00DE70F9" w:rsidRDefault="00403DC2" w:rsidP="00E55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0F9">
              <w:rPr>
                <w:rFonts w:ascii="Times New Roman" w:eastAsia="Calibri" w:hAnsi="Times New Roman" w:cs="Times New Roman"/>
              </w:rPr>
              <w:t>Опис та характеристика товару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3DC2" w:rsidRPr="00DE70F9" w:rsidRDefault="00403DC2" w:rsidP="00E5594B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</w:rPr>
            </w:pPr>
            <w:r w:rsidRPr="00DE70F9">
              <w:rPr>
                <w:rFonts w:ascii="Times New Roman" w:eastAsia="Calibri" w:hAnsi="Times New Roman" w:cs="Times New Roman"/>
              </w:rPr>
              <w:t>Одиниця виміру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3DC2" w:rsidRPr="00DE70F9" w:rsidRDefault="00403DC2" w:rsidP="00E55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0F9">
              <w:rPr>
                <w:rFonts w:ascii="Times New Roman" w:eastAsia="Calibri" w:hAnsi="Times New Roman" w:cs="Times New Roman"/>
              </w:rPr>
              <w:t>Кількість</w:t>
            </w:r>
          </w:p>
        </w:tc>
      </w:tr>
      <w:tr w:rsidR="00403DC2" w:rsidRPr="00DE70F9" w:rsidTr="00C130AA">
        <w:trPr>
          <w:trHeight w:val="1101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DC2" w:rsidRPr="00DE70F9" w:rsidRDefault="00403DC2" w:rsidP="00E5594B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</w:rPr>
            </w:pPr>
            <w:r w:rsidRPr="00DE70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DC2" w:rsidRPr="00DE70F9" w:rsidRDefault="00403DC2" w:rsidP="00E5594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</w:rPr>
            </w:pPr>
            <w:r w:rsidRPr="00DE70F9">
              <w:rPr>
                <w:rFonts w:ascii="Times New Roman" w:eastAsia="Calibri" w:hAnsi="Times New Roman" w:cs="Times New Roman"/>
              </w:rPr>
              <w:t xml:space="preserve">Електрична енергія </w:t>
            </w:r>
            <w:r w:rsidRPr="00DE70F9">
              <w:rPr>
                <w:rFonts w:ascii="Times New Roman" w:eastAsia="Times New Roman" w:hAnsi="Times New Roman" w:cs="Times New Roman"/>
                <w:bCs/>
                <w:lang w:eastAsia="ru-RU"/>
              </w:rPr>
              <w:t>з урахуванням послуг на її передачу та розподіл</w:t>
            </w:r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8ED" w:rsidRDefault="00403DC2" w:rsidP="00E559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82482</w:t>
            </w:r>
            <w:r w:rsidRPr="00DE70F9">
              <w:rPr>
                <w:rFonts w:ascii="Times New Roman" w:eastAsia="Times New Roman" w:hAnsi="Times New Roman" w:cs="Times New Roman"/>
              </w:rPr>
              <w:t xml:space="preserve">, </w:t>
            </w:r>
            <w:r w:rsidR="001368ED">
              <w:rPr>
                <w:rFonts w:ascii="Times New Roman" w:eastAsia="Times New Roman" w:hAnsi="Times New Roman" w:cs="Times New Roman"/>
              </w:rPr>
              <w:t xml:space="preserve">вул. Проліскова, 8, </w:t>
            </w:r>
          </w:p>
          <w:p w:rsidR="00403DC2" w:rsidRPr="00DE70F9" w:rsidRDefault="00403DC2" w:rsidP="00E559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70F9">
              <w:rPr>
                <w:rFonts w:ascii="Times New Roman" w:eastAsia="Times New Roman" w:hAnsi="Times New Roman" w:cs="Times New Roman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</w:rPr>
              <w:t>Моршин</w:t>
            </w:r>
            <w:r w:rsidRPr="00DE70F9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Львівська</w:t>
            </w:r>
            <w:r w:rsidRPr="00DE70F9">
              <w:rPr>
                <w:rFonts w:ascii="Times New Roman" w:eastAsia="Times New Roman" w:hAnsi="Times New Roman" w:cs="Times New Roman"/>
              </w:rPr>
              <w:t xml:space="preserve"> обл., </w:t>
            </w:r>
          </w:p>
          <w:p w:rsidR="00403DC2" w:rsidRPr="00DE70F9" w:rsidRDefault="00403DC2" w:rsidP="00E559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0F9">
              <w:rPr>
                <w:rFonts w:ascii="Times New Roman" w:eastAsia="Calibri" w:hAnsi="Times New Roman" w:cs="Times New Roman"/>
              </w:rPr>
              <w:t>Клас напруги: 2</w:t>
            </w:r>
          </w:p>
          <w:p w:rsidR="00403DC2" w:rsidRPr="00DE70F9" w:rsidRDefault="00403DC2" w:rsidP="00E559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0F9">
              <w:rPr>
                <w:rFonts w:ascii="Times New Roman" w:eastAsia="Calibri" w:hAnsi="Times New Roman" w:cs="Times New Roman"/>
              </w:rPr>
              <w:t xml:space="preserve">Вид тарифу – </w:t>
            </w:r>
            <w:proofErr w:type="spellStart"/>
            <w:r w:rsidRPr="00DE70F9">
              <w:rPr>
                <w:rFonts w:ascii="Times New Roman" w:eastAsia="Calibri" w:hAnsi="Times New Roman" w:cs="Times New Roman"/>
              </w:rPr>
              <w:t>загальнодобовий</w:t>
            </w:r>
            <w:proofErr w:type="spellEnd"/>
          </w:p>
          <w:p w:rsidR="00403DC2" w:rsidRPr="00DE70F9" w:rsidRDefault="00403DC2" w:rsidP="00E559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0F9">
              <w:rPr>
                <w:rFonts w:ascii="Times New Roman" w:eastAsia="Calibri" w:hAnsi="Times New Roman" w:cs="Times New Roman"/>
              </w:rPr>
              <w:t>Встановлені лічильники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DC2" w:rsidRPr="00DE70F9" w:rsidRDefault="00403DC2" w:rsidP="00E5594B">
            <w:pPr>
              <w:spacing w:after="0" w:line="240" w:lineRule="auto"/>
              <w:ind w:left="-100" w:right="-105"/>
              <w:jc w:val="center"/>
              <w:rPr>
                <w:rFonts w:ascii="Times New Roman" w:eastAsia="Calibri" w:hAnsi="Times New Roman" w:cs="Times New Roman"/>
              </w:rPr>
            </w:pPr>
            <w:r w:rsidRPr="00DE70F9">
              <w:rPr>
                <w:rFonts w:ascii="Times New Roman" w:eastAsia="Calibri" w:hAnsi="Times New Roman" w:cs="Times New Roman"/>
              </w:rPr>
              <w:t>кВт/год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DC2" w:rsidRPr="00DE70F9" w:rsidRDefault="00403DC2" w:rsidP="004E3D4E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</w:rPr>
            </w:pPr>
            <w:r w:rsidRPr="00370E50">
              <w:rPr>
                <w:rFonts w:ascii="Times New Roman" w:eastAsia="Calibri" w:hAnsi="Times New Roman" w:cs="Times New Roman"/>
              </w:rPr>
              <w:t>1</w:t>
            </w:r>
            <w:r w:rsidR="004E3D4E">
              <w:rPr>
                <w:rFonts w:ascii="Times New Roman" w:eastAsia="Calibri" w:hAnsi="Times New Roman" w:cs="Times New Roman"/>
              </w:rPr>
              <w:t>1</w:t>
            </w:r>
            <w:r w:rsidRPr="00370E50">
              <w:rPr>
                <w:rFonts w:ascii="Times New Roman" w:eastAsia="Calibri" w:hAnsi="Times New Roman" w:cs="Times New Roman"/>
              </w:rPr>
              <w:t>0</w:t>
            </w:r>
            <w:r w:rsidR="004E3D4E">
              <w:rPr>
                <w:rFonts w:ascii="Times New Roman" w:eastAsia="Calibri" w:hAnsi="Times New Roman" w:cs="Times New Roman"/>
              </w:rPr>
              <w:t xml:space="preserve"> </w:t>
            </w:r>
            <w:r w:rsidRPr="00370E50">
              <w:rPr>
                <w:rFonts w:ascii="Times New Roman" w:eastAsia="Calibri" w:hAnsi="Times New Roman" w:cs="Times New Roman"/>
              </w:rPr>
              <w:t>000</w:t>
            </w:r>
          </w:p>
        </w:tc>
      </w:tr>
    </w:tbl>
    <w:p w:rsidR="00403DC2" w:rsidRPr="00DE70F9" w:rsidRDefault="00403DC2" w:rsidP="00403DC2">
      <w:pPr>
        <w:spacing w:after="20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E70F9">
        <w:rPr>
          <w:rFonts w:ascii="Times New Roman" w:eastAsia="TimesNewRomanPSMT" w:hAnsi="Times New Roman" w:cs="Times New Roman"/>
          <w:b/>
          <w:sz w:val="28"/>
          <w:szCs w:val="28"/>
        </w:rPr>
        <w:t>Клас напруги: 2.</w:t>
      </w:r>
    </w:p>
    <w:p w:rsidR="00403DC2" w:rsidRPr="00DE70F9" w:rsidRDefault="00403DC2" w:rsidP="00403DC2">
      <w:pPr>
        <w:spacing w:after="200" w:line="240" w:lineRule="auto"/>
        <w:ind w:right="140"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70F9">
        <w:rPr>
          <w:rFonts w:ascii="Times New Roman" w:eastAsia="TimesNewRomanPSMT" w:hAnsi="Times New Roman" w:cs="Times New Roman"/>
          <w:sz w:val="24"/>
          <w:szCs w:val="24"/>
        </w:rPr>
        <w:t>Якісні характеристики предмета закупівлі та умови постачання замовнику повинні відповідати наступним нормативно-правовим актам:</w:t>
      </w:r>
    </w:p>
    <w:p w:rsidR="00403DC2" w:rsidRPr="00DE70F9" w:rsidRDefault="00403DC2" w:rsidP="00403DC2">
      <w:pPr>
        <w:spacing w:after="200" w:line="240" w:lineRule="auto"/>
        <w:ind w:right="140"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70F9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DE70F9">
        <w:rPr>
          <w:rFonts w:ascii="Times New Roman" w:eastAsia="TimesNewRomanPSMT" w:hAnsi="Times New Roman" w:cs="Times New Roman"/>
          <w:sz w:val="24"/>
          <w:szCs w:val="24"/>
        </w:rPr>
        <w:tab/>
        <w:t>Закону  України  «Про ринок електричної енергії» від 13.04.2017 № 2019-VIII (зі змінами);</w:t>
      </w:r>
    </w:p>
    <w:p w:rsidR="00403DC2" w:rsidRPr="00DE70F9" w:rsidRDefault="00403DC2" w:rsidP="00403DC2">
      <w:pPr>
        <w:spacing w:after="200" w:line="240" w:lineRule="auto"/>
        <w:ind w:right="140"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70F9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DE70F9">
        <w:rPr>
          <w:rFonts w:ascii="Times New Roman" w:eastAsia="TimesNewRomanPSMT" w:hAnsi="Times New Roman" w:cs="Times New Roman"/>
          <w:sz w:val="24"/>
          <w:szCs w:val="24"/>
        </w:rPr>
        <w:tab/>
        <w:t>Правилам роздрібного ринку електричної енергії, затвердженим постановою Національної комісії регулювання електроенергетики та комунальних послуг України від 14.03.2018 № 312 (зі змінами);</w:t>
      </w:r>
    </w:p>
    <w:p w:rsidR="00403DC2" w:rsidRPr="00DE70F9" w:rsidRDefault="00403DC2" w:rsidP="00403DC2">
      <w:pPr>
        <w:spacing w:after="200" w:line="240" w:lineRule="auto"/>
        <w:ind w:right="140"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70F9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DE70F9">
        <w:rPr>
          <w:rFonts w:ascii="Times New Roman" w:eastAsia="TimesNewRomanPSMT" w:hAnsi="Times New Roman" w:cs="Times New Roman"/>
          <w:sz w:val="24"/>
          <w:szCs w:val="24"/>
        </w:rPr>
        <w:tab/>
        <w:t>Кодексу систем розподілу, затвердженому постановою Національної комісії регулювання електроенергетики та комунальних послуг України від 14.03.2018  № 310</w:t>
      </w:r>
      <w:r w:rsidRPr="00DE70F9">
        <w:rPr>
          <w:rFonts w:ascii="Calibri" w:eastAsia="Calibri" w:hAnsi="Calibri" w:cs="Times New Roman"/>
        </w:rPr>
        <w:t xml:space="preserve"> </w:t>
      </w:r>
      <w:r w:rsidRPr="00DE70F9">
        <w:rPr>
          <w:rFonts w:ascii="Times New Roman" w:eastAsia="TimesNewRomanPSMT" w:hAnsi="Times New Roman" w:cs="Times New Roman"/>
          <w:sz w:val="24"/>
          <w:szCs w:val="24"/>
        </w:rPr>
        <w:t>(зі змінами);</w:t>
      </w:r>
    </w:p>
    <w:p w:rsidR="00403DC2" w:rsidRPr="00DE70F9" w:rsidRDefault="00403DC2" w:rsidP="00403DC2">
      <w:pPr>
        <w:spacing w:after="200" w:line="240" w:lineRule="auto"/>
        <w:ind w:right="140"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70F9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DE70F9">
        <w:rPr>
          <w:rFonts w:ascii="Times New Roman" w:eastAsia="TimesNewRomanPSMT" w:hAnsi="Times New Roman" w:cs="Times New Roman"/>
          <w:sz w:val="24"/>
          <w:szCs w:val="24"/>
        </w:rPr>
        <w:tab/>
        <w:t>Кодексу системи передачі, затвердженому постановою Національної комісії регулювання електроенергетики та комунальних послуг України від  14 .03. 2018 року № 309</w:t>
      </w:r>
      <w:r w:rsidRPr="003D0A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E70F9">
        <w:rPr>
          <w:rFonts w:ascii="Times New Roman" w:eastAsia="TimesNewRomanPSMT" w:hAnsi="Times New Roman" w:cs="Times New Roman"/>
          <w:sz w:val="24"/>
          <w:szCs w:val="24"/>
        </w:rPr>
        <w:t>(зі змінами);</w:t>
      </w:r>
    </w:p>
    <w:p w:rsidR="00403DC2" w:rsidRPr="00DE70F9" w:rsidRDefault="00403DC2" w:rsidP="00403DC2">
      <w:pPr>
        <w:spacing w:after="200" w:line="240" w:lineRule="auto"/>
        <w:ind w:right="140"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70F9">
        <w:rPr>
          <w:rFonts w:ascii="Times New Roman" w:eastAsia="TimesNewRomanPSMT" w:hAnsi="Times New Roman" w:cs="Times New Roman"/>
          <w:bCs/>
          <w:sz w:val="24"/>
          <w:szCs w:val="24"/>
        </w:rPr>
        <w:t>Учасник</w:t>
      </w:r>
      <w:r w:rsidRPr="00DE70F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DE70F9">
        <w:rPr>
          <w:rFonts w:ascii="Times New Roman" w:eastAsia="TimesNewRomanPSMT" w:hAnsi="Times New Roman" w:cs="Times New Roman"/>
          <w:bCs/>
          <w:sz w:val="24"/>
          <w:szCs w:val="24"/>
        </w:rPr>
        <w:t xml:space="preserve">закупівлі повинен мати </w:t>
      </w:r>
      <w:r w:rsidRPr="00DE70F9">
        <w:rPr>
          <w:rFonts w:ascii="Times New Roman" w:eastAsia="TimesNewRomanPSMT" w:hAnsi="Times New Roman" w:cs="Times New Roman"/>
          <w:b/>
          <w:bCs/>
          <w:sz w:val="24"/>
          <w:szCs w:val="24"/>
        </w:rPr>
        <w:t>ліцензію</w:t>
      </w:r>
      <w:r w:rsidRPr="00DE70F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на право </w:t>
      </w:r>
      <w:r w:rsidRPr="00DE70F9">
        <w:rPr>
          <w:rFonts w:ascii="Times New Roman" w:eastAsia="Calibri" w:hAnsi="Times New Roman" w:cs="Times New Roman"/>
          <w:bCs/>
          <w:sz w:val="24"/>
          <w:szCs w:val="24"/>
        </w:rPr>
        <w:t xml:space="preserve">провадження господарської діяльності з постачання електричної енергії споживачу. </w:t>
      </w:r>
    </w:p>
    <w:p w:rsidR="00403DC2" w:rsidRPr="00DE70F9" w:rsidRDefault="00403DC2" w:rsidP="00403DC2">
      <w:pPr>
        <w:spacing w:after="200" w:line="240" w:lineRule="auto"/>
        <w:ind w:right="140"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E70F9">
        <w:rPr>
          <w:rFonts w:ascii="Times New Roman" w:eastAsia="Calibri" w:hAnsi="Times New Roman" w:cs="Times New Roman"/>
          <w:bCs/>
          <w:sz w:val="24"/>
          <w:szCs w:val="24"/>
        </w:rPr>
        <w:t xml:space="preserve">Під час розгляду пропозиції Учасника Замовник </w:t>
      </w:r>
      <w:r w:rsidRPr="00DE70F9">
        <w:rPr>
          <w:rFonts w:ascii="Times New Roman" w:eastAsia="Calibri" w:hAnsi="Times New Roman" w:cs="Times New Roman"/>
          <w:b/>
          <w:bCs/>
          <w:sz w:val="24"/>
          <w:szCs w:val="24"/>
        </w:rPr>
        <w:t>додатково</w:t>
      </w:r>
      <w:r w:rsidRPr="00DE70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70F9">
        <w:rPr>
          <w:rFonts w:ascii="Times New Roman" w:eastAsia="Calibri" w:hAnsi="Times New Roman" w:cs="Times New Roman"/>
          <w:b/>
          <w:bCs/>
          <w:sz w:val="24"/>
          <w:szCs w:val="24"/>
        </w:rPr>
        <w:t>перевіряє</w:t>
      </w:r>
      <w:r w:rsidRPr="00DE70F9">
        <w:rPr>
          <w:rFonts w:ascii="Times New Roman" w:eastAsia="Calibri" w:hAnsi="Times New Roman" w:cs="Times New Roman"/>
          <w:bCs/>
          <w:sz w:val="24"/>
          <w:szCs w:val="24"/>
        </w:rPr>
        <w:t xml:space="preserve"> на офіційному веб-сайті </w:t>
      </w:r>
      <w:r w:rsidRPr="00DE70F9">
        <w:rPr>
          <w:rFonts w:ascii="Times New Roman" w:eastAsia="TimesNewRomanPSMT" w:hAnsi="Times New Roman" w:cs="Times New Roman"/>
          <w:sz w:val="24"/>
          <w:szCs w:val="24"/>
        </w:rPr>
        <w:t>Національної комісії, що здійснює державне регулювання у сферах енергетики та комунальних послуг,</w:t>
      </w:r>
      <w:r w:rsidRPr="00DE70F9">
        <w:rPr>
          <w:rFonts w:ascii="Times New Roman" w:eastAsia="Calibri" w:hAnsi="Times New Roman" w:cs="Times New Roman"/>
          <w:bCs/>
          <w:sz w:val="24"/>
          <w:szCs w:val="24"/>
        </w:rPr>
        <w:t xml:space="preserve"> наявність в Учасника необхідної ліцензії</w:t>
      </w:r>
      <w:r w:rsidRPr="00DE70F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403DC2" w:rsidRPr="00DE70F9" w:rsidRDefault="00403DC2" w:rsidP="00403DC2">
      <w:pPr>
        <w:spacing w:after="200" w:line="240" w:lineRule="auto"/>
        <w:ind w:right="140" w:firstLine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03DC2" w:rsidRPr="00DE70F9" w:rsidRDefault="00403DC2" w:rsidP="00403DC2">
      <w:pPr>
        <w:spacing w:after="200" w:line="240" w:lineRule="auto"/>
        <w:ind w:right="140" w:firstLine="284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E70F9">
        <w:rPr>
          <w:rFonts w:ascii="Times New Roman" w:eastAsia="TimesNewRomanPSMT" w:hAnsi="Times New Roman" w:cs="Times New Roman"/>
          <w:b/>
          <w:bCs/>
          <w:sz w:val="24"/>
          <w:szCs w:val="24"/>
        </w:rPr>
        <w:t>Інші характеристики.</w:t>
      </w:r>
    </w:p>
    <w:p w:rsidR="00403DC2" w:rsidRPr="00DE70F9" w:rsidRDefault="00403DC2" w:rsidP="00403DC2">
      <w:pPr>
        <w:spacing w:after="200" w:line="240" w:lineRule="auto"/>
        <w:ind w:right="140" w:firstLine="284"/>
        <w:contextualSpacing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DE70F9">
        <w:rPr>
          <w:rFonts w:ascii="Times New Roman" w:eastAsia="TimesNewRomanPSMT" w:hAnsi="Times New Roman" w:cs="Times New Roman"/>
          <w:bCs/>
          <w:sz w:val="24"/>
          <w:szCs w:val="24"/>
        </w:rPr>
        <w:t xml:space="preserve">1. Товар повинен відповідати вимогам безпеки руху, охорони праці, екології та пожежної безпеки. </w:t>
      </w:r>
    </w:p>
    <w:p w:rsidR="00403DC2" w:rsidRPr="00DE70F9" w:rsidRDefault="00403DC2" w:rsidP="00403DC2">
      <w:pPr>
        <w:spacing w:after="200" w:line="240" w:lineRule="auto"/>
        <w:ind w:right="140" w:firstLine="284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E70F9">
        <w:rPr>
          <w:rFonts w:ascii="Times New Roman" w:eastAsia="TimesNewRomanPSMT" w:hAnsi="Times New Roman" w:cs="Times New Roman"/>
          <w:bCs/>
          <w:sz w:val="24"/>
          <w:szCs w:val="24"/>
        </w:rPr>
        <w:t xml:space="preserve">2. Учасник повинен гарантувати, що товар (електрична енергія) є таким, що не має негативного впливу на навколишнє довкілля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 </w:t>
      </w:r>
      <w:r w:rsidRPr="00DE70F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(Підтвердження даної інформації забезпечується шляхом надання учасником довідки у довільній формі)</w:t>
      </w:r>
      <w:r w:rsidRPr="00DE70F9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403DC2" w:rsidRPr="002A6F23" w:rsidRDefault="00403DC2" w:rsidP="00403DC2">
      <w:pPr>
        <w:spacing w:after="0"/>
        <w:rPr>
          <w:rFonts w:asciiTheme="majorBidi" w:hAnsiTheme="majorBidi" w:cstheme="majorBidi"/>
          <w:highlight w:val="yellow"/>
        </w:rPr>
      </w:pPr>
    </w:p>
    <w:p w:rsidR="00403DC2" w:rsidRPr="00E81C27" w:rsidRDefault="00403DC2" w:rsidP="00403DC2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asciiTheme="majorBidi" w:eastAsia="SimSun" w:hAnsiTheme="majorBidi" w:cstheme="majorBidi"/>
          <w:color w:val="000000"/>
          <w:kern w:val="2"/>
          <w:lang w:eastAsia="hi-IN" w:bidi="hi-IN"/>
        </w:rPr>
      </w:pPr>
      <w:r w:rsidRPr="00E81C27">
        <w:rPr>
          <w:rFonts w:asciiTheme="majorBidi" w:eastAsia="SimSun" w:hAnsiTheme="majorBidi" w:cstheme="majorBidi"/>
          <w:i/>
          <w:color w:val="000000"/>
          <w:kern w:val="2"/>
          <w:lang w:eastAsia="hi-IN" w:bidi="hi-IN"/>
        </w:rPr>
        <w:t>У випадку, якщо товар не відповідає технічним вимогам Замовника, відсутні вищевказані документи, що підтверджують якість товару або Учасник не в змозі виконати умови поставки, які визначені Замовником, Пропозиція відхиляється</w:t>
      </w:r>
      <w:r w:rsidRPr="00E81C27">
        <w:rPr>
          <w:rFonts w:asciiTheme="majorBidi" w:eastAsia="SimSun" w:hAnsiTheme="majorBidi" w:cstheme="majorBidi"/>
          <w:color w:val="000000"/>
          <w:kern w:val="2"/>
          <w:lang w:eastAsia="hi-IN" w:bidi="hi-IN"/>
        </w:rPr>
        <w:t>.</w:t>
      </w:r>
    </w:p>
    <w:p w:rsidR="00403DC2" w:rsidRPr="00E81C27" w:rsidRDefault="00403DC2" w:rsidP="00403DC2">
      <w:pPr>
        <w:spacing w:after="0" w:line="240" w:lineRule="auto"/>
        <w:ind w:firstLine="709"/>
        <w:rPr>
          <w:rFonts w:asciiTheme="majorBidi" w:hAnsiTheme="majorBidi" w:cstheme="majorBidi"/>
          <w:b/>
          <w:sz w:val="20"/>
          <w:szCs w:val="20"/>
        </w:rPr>
      </w:pPr>
      <w:r w:rsidRPr="00E81C27">
        <w:rPr>
          <w:rFonts w:asciiTheme="majorBidi" w:hAnsiTheme="majorBidi" w:cstheme="majorBidi"/>
          <w:b/>
          <w:sz w:val="20"/>
          <w:szCs w:val="20"/>
        </w:rPr>
        <w:t>Вивчивши, інформацію про технічні, якісні та кількісні характеристики предмету закупівлі, на виконання зазначеного вище, погоджуємось виконати вимоги Замовника.</w:t>
      </w:r>
    </w:p>
    <w:p w:rsidR="00403DC2" w:rsidRPr="001708A9" w:rsidRDefault="00403DC2" w:rsidP="00403DC2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i/>
          <w:lang w:eastAsia="ru-RU"/>
        </w:rPr>
      </w:pPr>
      <w:r w:rsidRPr="00E81C27">
        <w:rPr>
          <w:rFonts w:asciiTheme="majorBidi" w:hAnsiTheme="majorBidi" w:cstheme="majorBidi"/>
          <w:u w:val="single"/>
          <w:lang w:eastAsia="ru-RU"/>
        </w:rPr>
        <w:lastRenderedPageBreak/>
        <w:tab/>
      </w:r>
      <w:r w:rsidRPr="00E81C27">
        <w:rPr>
          <w:rFonts w:asciiTheme="majorBidi" w:hAnsiTheme="majorBidi" w:cstheme="majorBidi"/>
          <w:u w:val="single"/>
          <w:lang w:eastAsia="ru-RU"/>
        </w:rPr>
        <w:tab/>
      </w:r>
      <w:r w:rsidRPr="00E81C27">
        <w:rPr>
          <w:rFonts w:asciiTheme="majorBidi" w:hAnsiTheme="majorBidi" w:cstheme="majorBidi"/>
          <w:u w:val="single"/>
          <w:lang w:eastAsia="ru-RU"/>
        </w:rPr>
        <w:tab/>
        <w:t xml:space="preserve">         </w:t>
      </w:r>
      <w:r w:rsidRPr="00E81C27">
        <w:rPr>
          <w:rFonts w:asciiTheme="majorBidi" w:hAnsiTheme="majorBidi" w:cstheme="majorBidi"/>
          <w:lang w:eastAsia="ru-RU"/>
        </w:rPr>
        <w:tab/>
      </w:r>
      <w:r w:rsidRPr="00E81C27">
        <w:rPr>
          <w:rFonts w:asciiTheme="majorBidi" w:hAnsiTheme="majorBidi" w:cstheme="majorBidi"/>
          <w:lang w:eastAsia="ru-RU"/>
        </w:rPr>
        <w:tab/>
      </w:r>
      <w:r w:rsidRPr="00E81C27">
        <w:rPr>
          <w:rFonts w:asciiTheme="majorBidi" w:hAnsiTheme="majorBidi" w:cstheme="majorBidi"/>
          <w:u w:val="single"/>
          <w:lang w:eastAsia="ru-RU"/>
        </w:rPr>
        <w:tab/>
      </w:r>
      <w:r w:rsidRPr="00E81C27">
        <w:rPr>
          <w:rFonts w:asciiTheme="majorBidi" w:hAnsiTheme="majorBidi" w:cstheme="majorBidi"/>
          <w:u w:val="single"/>
          <w:lang w:eastAsia="ru-RU"/>
        </w:rPr>
        <w:tab/>
      </w:r>
      <w:r w:rsidRPr="00E81C27">
        <w:rPr>
          <w:rFonts w:asciiTheme="majorBidi" w:hAnsiTheme="majorBidi" w:cstheme="majorBidi"/>
          <w:u w:val="single"/>
          <w:lang w:eastAsia="ru-RU"/>
        </w:rPr>
        <w:tab/>
      </w:r>
      <w:r w:rsidRPr="00E81C27">
        <w:rPr>
          <w:rFonts w:asciiTheme="majorBidi" w:hAnsiTheme="majorBidi" w:cstheme="majorBidi"/>
          <w:u w:val="single"/>
          <w:lang w:eastAsia="ru-RU"/>
        </w:rPr>
        <w:tab/>
      </w:r>
      <w:r w:rsidRPr="00E81C27">
        <w:rPr>
          <w:rFonts w:asciiTheme="majorBidi" w:hAnsiTheme="majorBidi" w:cstheme="majorBidi"/>
          <w:lang w:eastAsia="ru-RU"/>
        </w:rPr>
        <w:tab/>
      </w:r>
      <w:r w:rsidRPr="00E81C27">
        <w:rPr>
          <w:rFonts w:asciiTheme="majorBidi" w:hAnsiTheme="majorBidi" w:cstheme="majorBidi"/>
          <w:u w:val="single"/>
          <w:lang w:eastAsia="ru-RU"/>
        </w:rPr>
        <w:tab/>
      </w:r>
      <w:r w:rsidRPr="00E81C27">
        <w:rPr>
          <w:rFonts w:asciiTheme="majorBidi" w:hAnsiTheme="majorBidi" w:cstheme="majorBidi"/>
          <w:u w:val="single"/>
          <w:lang w:eastAsia="ru-RU"/>
        </w:rPr>
        <w:tab/>
      </w:r>
      <w:r w:rsidRPr="00E81C27">
        <w:rPr>
          <w:rFonts w:asciiTheme="majorBidi" w:hAnsiTheme="majorBidi" w:cstheme="majorBidi"/>
          <w:u w:val="single"/>
          <w:lang w:eastAsia="ru-RU"/>
        </w:rPr>
        <w:tab/>
      </w:r>
      <w:r w:rsidRPr="00E81C27">
        <w:rPr>
          <w:rFonts w:asciiTheme="majorBidi" w:hAnsiTheme="majorBidi" w:cstheme="majorBidi"/>
          <w:u w:val="single"/>
          <w:lang w:eastAsia="ru-RU"/>
        </w:rPr>
        <w:br/>
      </w:r>
      <w:r w:rsidRPr="00E81C27">
        <w:rPr>
          <w:rFonts w:asciiTheme="majorBidi" w:hAnsiTheme="majorBidi" w:cstheme="majorBidi"/>
          <w:lang w:eastAsia="ru-RU"/>
        </w:rPr>
        <w:tab/>
      </w:r>
      <w:r w:rsidRPr="00E81C27">
        <w:rPr>
          <w:rFonts w:asciiTheme="majorBidi" w:hAnsiTheme="majorBidi" w:cstheme="majorBidi"/>
          <w:i/>
          <w:lang w:eastAsia="ru-RU"/>
        </w:rPr>
        <w:t xml:space="preserve">        (посада)</w:t>
      </w:r>
      <w:r w:rsidRPr="00E81C27">
        <w:rPr>
          <w:rFonts w:asciiTheme="majorBidi" w:hAnsiTheme="majorBidi" w:cstheme="majorBidi"/>
          <w:i/>
          <w:lang w:eastAsia="ru-RU"/>
        </w:rPr>
        <w:tab/>
      </w:r>
      <w:r w:rsidRPr="00E81C27">
        <w:rPr>
          <w:rFonts w:asciiTheme="majorBidi" w:hAnsiTheme="majorBidi" w:cstheme="majorBidi"/>
          <w:i/>
          <w:lang w:eastAsia="ru-RU"/>
        </w:rPr>
        <w:tab/>
      </w:r>
      <w:r w:rsidRPr="00E81C27">
        <w:rPr>
          <w:rFonts w:asciiTheme="majorBidi" w:hAnsiTheme="majorBidi" w:cstheme="majorBidi"/>
          <w:i/>
          <w:lang w:eastAsia="ru-RU"/>
        </w:rPr>
        <w:tab/>
        <w:t xml:space="preserve">(підпис, </w:t>
      </w:r>
      <w:r w:rsidRPr="00E81C27">
        <w:rPr>
          <w:rFonts w:asciiTheme="majorBidi" w:hAnsiTheme="majorBidi" w:cstheme="majorBidi"/>
          <w:i/>
          <w:noProof/>
          <w:lang w:eastAsia="ru-RU"/>
        </w:rPr>
        <w:t>МП (за наявності)</w:t>
      </w:r>
      <w:r w:rsidRPr="00E81C27">
        <w:rPr>
          <w:rFonts w:asciiTheme="majorBidi" w:hAnsiTheme="majorBidi" w:cstheme="majorBidi"/>
          <w:i/>
          <w:lang w:eastAsia="ru-RU"/>
        </w:rPr>
        <w:tab/>
      </w:r>
      <w:r w:rsidRPr="00E81C27">
        <w:rPr>
          <w:rFonts w:asciiTheme="majorBidi" w:hAnsiTheme="majorBidi" w:cstheme="majorBidi"/>
          <w:i/>
          <w:lang w:eastAsia="ru-RU"/>
        </w:rPr>
        <w:tab/>
        <w:t xml:space="preserve">   (ініціали, прізвище)</w:t>
      </w:r>
    </w:p>
    <w:p w:rsidR="00500C0B" w:rsidRDefault="004E3D4E"/>
    <w:sectPr w:rsidR="00500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9A"/>
    <w:rsid w:val="001368ED"/>
    <w:rsid w:val="00262B6C"/>
    <w:rsid w:val="00294E0D"/>
    <w:rsid w:val="00403DC2"/>
    <w:rsid w:val="004E3D4E"/>
    <w:rsid w:val="008C2FEC"/>
    <w:rsid w:val="00B1050F"/>
    <w:rsid w:val="00C130AA"/>
    <w:rsid w:val="00C815B5"/>
    <w:rsid w:val="00C8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70DB"/>
  <w15:chartTrackingRefBased/>
  <w15:docId w15:val="{EFE86A54-8A6A-4B3F-A7A2-A72EA234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1875</Words>
  <Characters>1070</Characters>
  <Application>Microsoft Office Word</Application>
  <DocSecurity>0</DocSecurity>
  <Lines>8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2021-W-34-143</dc:creator>
  <cp:keywords/>
  <dc:description/>
  <cp:lastModifiedBy>2021-W-34-143</cp:lastModifiedBy>
  <cp:revision>8</cp:revision>
  <dcterms:created xsi:type="dcterms:W3CDTF">2023-11-06T11:53:00Z</dcterms:created>
  <dcterms:modified xsi:type="dcterms:W3CDTF">2023-11-10T08:06:00Z</dcterms:modified>
</cp:coreProperties>
</file>