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AAFDD" w14:textId="77777777" w:rsidR="00903017" w:rsidRPr="00071D2D" w:rsidRDefault="00903017" w:rsidP="00903017">
      <w:pPr>
        <w:ind w:left="7920"/>
        <w:contextualSpacing/>
        <w:jc w:val="right"/>
        <w:rPr>
          <w:sz w:val="28"/>
          <w:lang w:val="uk-UA"/>
        </w:rPr>
      </w:pPr>
      <w:r w:rsidRPr="00071D2D">
        <w:rPr>
          <w:b/>
          <w:bCs/>
          <w:color w:val="000000"/>
          <w:sz w:val="28"/>
          <w:lang w:val="uk-UA"/>
        </w:rPr>
        <w:t>Додаток 3</w:t>
      </w:r>
    </w:p>
    <w:p w14:paraId="5B6C967F" w14:textId="77777777" w:rsidR="00752340" w:rsidRPr="00984D44" w:rsidRDefault="00752340" w:rsidP="00F977E8">
      <w:pPr>
        <w:tabs>
          <w:tab w:val="left" w:pos="0"/>
        </w:tabs>
        <w:jc w:val="center"/>
        <w:rPr>
          <w:b/>
          <w:sz w:val="28"/>
          <w:szCs w:val="28"/>
          <w:lang w:val="uk-UA"/>
        </w:rPr>
      </w:pPr>
      <w:r w:rsidRPr="00984D44">
        <w:rPr>
          <w:b/>
          <w:sz w:val="28"/>
          <w:szCs w:val="28"/>
          <w:lang w:val="uk-UA"/>
        </w:rPr>
        <w:t>ДОГОВІР № __</w:t>
      </w:r>
    </w:p>
    <w:p w14:paraId="6FD663B8" w14:textId="77777777" w:rsidR="00752340" w:rsidRPr="00984D44" w:rsidRDefault="00752340" w:rsidP="00F977E8">
      <w:pPr>
        <w:tabs>
          <w:tab w:val="left" w:pos="0"/>
        </w:tabs>
        <w:jc w:val="center"/>
        <w:rPr>
          <w:b/>
          <w:bCs/>
          <w:sz w:val="28"/>
          <w:szCs w:val="28"/>
          <w:lang w:val="uk-UA"/>
        </w:rPr>
      </w:pPr>
      <w:r w:rsidRPr="00984D44">
        <w:rPr>
          <w:b/>
          <w:bCs/>
          <w:sz w:val="28"/>
          <w:szCs w:val="28"/>
          <w:lang w:val="uk-UA"/>
        </w:rPr>
        <w:t xml:space="preserve">про закупівлю засобів інформатизації </w:t>
      </w:r>
    </w:p>
    <w:p w14:paraId="0EBC8507" w14:textId="77777777" w:rsidR="00752340" w:rsidRPr="00984D44" w:rsidRDefault="00752340" w:rsidP="00F977E8">
      <w:pPr>
        <w:tabs>
          <w:tab w:val="left" w:pos="0"/>
        </w:tabs>
        <w:ind w:firstLine="567"/>
        <w:jc w:val="both"/>
        <w:rPr>
          <w:lang w:val="uk-UA"/>
        </w:rPr>
      </w:pPr>
    </w:p>
    <w:p w14:paraId="714828B2" w14:textId="46CB27BE" w:rsidR="00752340" w:rsidRPr="00984D44" w:rsidRDefault="00752340" w:rsidP="00F977E8">
      <w:pPr>
        <w:tabs>
          <w:tab w:val="left" w:pos="0"/>
        </w:tabs>
        <w:ind w:firstLine="540"/>
        <w:rPr>
          <w:iCs/>
          <w:lang w:val="uk-UA"/>
        </w:rPr>
      </w:pPr>
      <w:r w:rsidRPr="00984D44">
        <w:rPr>
          <w:iCs/>
          <w:lang w:val="uk-UA"/>
        </w:rPr>
        <w:t xml:space="preserve">м. </w:t>
      </w:r>
      <w:r>
        <w:rPr>
          <w:iCs/>
          <w:lang w:val="uk-UA"/>
        </w:rPr>
        <w:t>Слов</w:t>
      </w:r>
      <w:r w:rsidRPr="00F977E8">
        <w:rPr>
          <w:iCs/>
          <w:lang w:val="uk-UA"/>
        </w:rPr>
        <w:t>’</w:t>
      </w:r>
      <w:r>
        <w:rPr>
          <w:iCs/>
          <w:lang w:val="uk-UA"/>
        </w:rPr>
        <w:t>янськ</w:t>
      </w:r>
      <w:r w:rsidRPr="00984D44">
        <w:rPr>
          <w:lang w:val="uk-UA"/>
        </w:rPr>
        <w:tab/>
      </w:r>
      <w:r w:rsidRPr="00984D44">
        <w:rPr>
          <w:iCs/>
          <w:lang w:val="uk-UA"/>
        </w:rPr>
        <w:t xml:space="preserve">                                                               </w:t>
      </w:r>
      <w:r w:rsidRPr="00F977E8">
        <w:rPr>
          <w:iCs/>
          <w:lang w:val="uk-UA"/>
        </w:rPr>
        <w:t xml:space="preserve">      </w:t>
      </w:r>
      <w:r w:rsidRPr="00984D44">
        <w:rPr>
          <w:iCs/>
          <w:lang w:val="uk-UA"/>
        </w:rPr>
        <w:t>"___" ___________ 20</w:t>
      </w:r>
      <w:r w:rsidR="00AD03F7">
        <w:rPr>
          <w:iCs/>
          <w:lang w:val="uk-UA"/>
        </w:rPr>
        <w:t>23</w:t>
      </w:r>
      <w:r w:rsidRPr="00984D44">
        <w:rPr>
          <w:iCs/>
          <w:lang w:val="uk-UA"/>
        </w:rPr>
        <w:t xml:space="preserve"> р.</w:t>
      </w:r>
    </w:p>
    <w:p w14:paraId="784E159E" w14:textId="77777777" w:rsidR="00752340" w:rsidRPr="00984D44" w:rsidRDefault="00752340" w:rsidP="00F977E8">
      <w:pPr>
        <w:tabs>
          <w:tab w:val="left" w:pos="0"/>
          <w:tab w:val="right" w:pos="9336"/>
        </w:tabs>
        <w:ind w:firstLine="696"/>
        <w:rPr>
          <w:b/>
          <w:lang w:val="uk-UA"/>
        </w:rPr>
      </w:pPr>
    </w:p>
    <w:p w14:paraId="66A05066" w14:textId="4F73590B" w:rsidR="00F977E8" w:rsidRPr="00F977E8" w:rsidRDefault="00F977E8" w:rsidP="007A7E2D">
      <w:pPr>
        <w:jc w:val="both"/>
        <w:rPr>
          <w:lang w:val="uk-UA"/>
        </w:rPr>
      </w:pPr>
      <w:r w:rsidRPr="00F977E8">
        <w:rPr>
          <w:b/>
          <w:lang w:val="uk-UA"/>
        </w:rPr>
        <w:t>Територіальне управління державної судової адміністрації України в Донецькій області</w:t>
      </w:r>
      <w:r w:rsidRPr="00F977E8">
        <w:rPr>
          <w:lang w:val="uk-UA"/>
        </w:rPr>
        <w:t>,</w:t>
      </w:r>
      <w:r w:rsidRPr="00F977E8">
        <w:rPr>
          <w:b/>
          <w:lang w:val="uk-UA"/>
        </w:rPr>
        <w:t xml:space="preserve"> </w:t>
      </w:r>
      <w:r w:rsidRPr="00F977E8">
        <w:rPr>
          <w:lang w:val="uk-UA"/>
        </w:rPr>
        <w:t xml:space="preserve">в особі  начальника управління </w:t>
      </w:r>
      <w:r w:rsidR="00903017">
        <w:rPr>
          <w:lang w:val="uk-UA"/>
        </w:rPr>
        <w:t>Музиканта С</w:t>
      </w:r>
      <w:r w:rsidRPr="00F977E8">
        <w:rPr>
          <w:lang w:val="uk-UA"/>
        </w:rPr>
        <w:t>.</w:t>
      </w:r>
      <w:r w:rsidR="00903017">
        <w:rPr>
          <w:lang w:val="uk-UA"/>
        </w:rPr>
        <w:t>Л</w:t>
      </w:r>
      <w:r w:rsidRPr="00F977E8">
        <w:rPr>
          <w:lang w:val="uk-UA"/>
        </w:rPr>
        <w:t>., що діє на підставі ,</w:t>
      </w:r>
      <w:r w:rsidRPr="00F977E8">
        <w:rPr>
          <w:lang w:val="uk-UA" w:eastAsia="uk-UA"/>
        </w:rPr>
        <w:t xml:space="preserve"> </w:t>
      </w:r>
      <w:r w:rsidRPr="00F977E8">
        <w:rPr>
          <w:lang w:val="uk-UA"/>
        </w:rPr>
        <w:t xml:space="preserve">Положення   «Про територіальне управління Державної судової адміністрації України в Донецькій області»   від </w:t>
      </w:r>
      <w:r w:rsidR="00AD03F7">
        <w:rPr>
          <w:lang w:val="uk-UA"/>
        </w:rPr>
        <w:t>10</w:t>
      </w:r>
      <w:r w:rsidR="00AD03F7" w:rsidRPr="00DB6BE3">
        <w:rPr>
          <w:lang w:val="uk-UA"/>
        </w:rPr>
        <w:t>.0</w:t>
      </w:r>
      <w:r w:rsidR="00AD03F7">
        <w:rPr>
          <w:lang w:val="uk-UA"/>
        </w:rPr>
        <w:t>5</w:t>
      </w:r>
      <w:r w:rsidR="00AD03F7" w:rsidRPr="00DB6BE3">
        <w:rPr>
          <w:lang w:val="uk-UA"/>
        </w:rPr>
        <w:t>.20</w:t>
      </w:r>
      <w:r w:rsidR="00AD03F7">
        <w:rPr>
          <w:lang w:val="uk-UA"/>
        </w:rPr>
        <w:t>23</w:t>
      </w:r>
      <w:r w:rsidR="00AD03F7" w:rsidRPr="00DB6BE3">
        <w:rPr>
          <w:lang w:val="uk-UA"/>
        </w:rPr>
        <w:t>р.</w:t>
      </w:r>
      <w:r w:rsidRPr="00F977E8">
        <w:rPr>
          <w:lang w:val="uk-UA"/>
        </w:rPr>
        <w:t>,</w:t>
      </w:r>
      <w:r w:rsidRPr="00F977E8">
        <w:rPr>
          <w:snapToGrid w:val="0"/>
          <w:lang w:val="uk-UA"/>
        </w:rPr>
        <w:t xml:space="preserve"> (далі – </w:t>
      </w:r>
      <w:r w:rsidRPr="00F977E8">
        <w:rPr>
          <w:lang w:val="uk-UA"/>
        </w:rPr>
        <w:t>"</w:t>
      </w:r>
      <w:r w:rsidRPr="00F977E8">
        <w:rPr>
          <w:snapToGrid w:val="0"/>
          <w:lang w:val="uk-UA"/>
        </w:rPr>
        <w:t xml:space="preserve">Замовник"), з однієї сторони, та </w:t>
      </w:r>
      <w:r w:rsidRPr="00F977E8">
        <w:rPr>
          <w:lang w:val="uk-UA"/>
        </w:rPr>
        <w:t xml:space="preserve">______________________________ в особі ___________________________, що діє на підставі__________________________________ </w:t>
      </w:r>
      <w:r w:rsidRPr="00F977E8">
        <w:rPr>
          <w:snapToGrid w:val="0"/>
          <w:lang w:val="uk-UA"/>
        </w:rPr>
        <w:t>(далі – "</w:t>
      </w:r>
      <w:r w:rsidRPr="00F977E8">
        <w:rPr>
          <w:lang w:val="uk-UA"/>
        </w:rPr>
        <w:t>Постачальник</w:t>
      </w:r>
      <w:r w:rsidRPr="00F977E8">
        <w:rPr>
          <w:snapToGrid w:val="0"/>
          <w:lang w:val="uk-UA"/>
        </w:rPr>
        <w:t>")</w:t>
      </w:r>
      <w:r w:rsidRPr="00F977E8">
        <w:rPr>
          <w:lang w:val="uk-UA"/>
        </w:rPr>
        <w:t xml:space="preserve">, з іншої сторони, (далі разом </w:t>
      </w:r>
      <w:r w:rsidRPr="00F977E8">
        <w:rPr>
          <w:snapToGrid w:val="0"/>
          <w:lang w:val="uk-UA"/>
        </w:rPr>
        <w:t>–</w:t>
      </w:r>
      <w:r w:rsidRPr="00F977E8">
        <w:rPr>
          <w:lang w:val="uk-UA"/>
        </w:rPr>
        <w:t xml:space="preserve"> </w:t>
      </w:r>
      <w:r w:rsidRPr="00F977E8">
        <w:rPr>
          <w:snapToGrid w:val="0"/>
          <w:lang w:val="uk-UA"/>
        </w:rPr>
        <w:t>"</w:t>
      </w:r>
      <w:r w:rsidRPr="00F977E8">
        <w:rPr>
          <w:lang w:val="uk-UA"/>
        </w:rPr>
        <w:t>Сторони</w:t>
      </w:r>
      <w:r w:rsidRPr="00F977E8">
        <w:rPr>
          <w:snapToGrid w:val="0"/>
          <w:lang w:val="uk-UA"/>
        </w:rPr>
        <w:t>"</w:t>
      </w:r>
      <w:r w:rsidRPr="00F977E8">
        <w:rPr>
          <w:lang w:val="uk-UA"/>
        </w:rPr>
        <w:t xml:space="preserve">, а кожна окремо – </w:t>
      </w:r>
      <w:r w:rsidRPr="00F977E8">
        <w:rPr>
          <w:snapToGrid w:val="0"/>
          <w:lang w:val="uk-UA"/>
        </w:rPr>
        <w:t>"</w:t>
      </w:r>
      <w:r w:rsidRPr="00F977E8">
        <w:rPr>
          <w:lang w:val="uk-UA"/>
        </w:rPr>
        <w:t>Сторона</w:t>
      </w:r>
      <w:r w:rsidRPr="00F977E8">
        <w:rPr>
          <w:snapToGrid w:val="0"/>
          <w:lang w:val="uk-UA"/>
        </w:rPr>
        <w:t>"</w:t>
      </w:r>
      <w:r w:rsidRPr="00F977E8">
        <w:rPr>
          <w:lang w:val="uk-UA"/>
        </w:rPr>
        <w:t xml:space="preserve">), уклали цей Договір </w:t>
      </w:r>
      <w:r w:rsidR="007B7A80">
        <w:rPr>
          <w:lang w:val="uk-UA"/>
        </w:rPr>
        <w:t xml:space="preserve">щодо закупівлі </w:t>
      </w:r>
      <w:r w:rsidR="00333A2E" w:rsidRPr="00333A2E">
        <w:rPr>
          <w:color w:val="000000"/>
          <w:lang w:val="uk-UA"/>
        </w:rPr>
        <w:t>баластів для розрядних ламп чи трубок за кодом Д</w:t>
      </w:r>
      <w:r w:rsidR="00333A2E">
        <w:rPr>
          <w:color w:val="000000"/>
          <w:lang w:val="uk-UA"/>
        </w:rPr>
        <w:t>К 021:2015 - 31150000-2 (Джерел</w:t>
      </w:r>
      <w:r w:rsidR="00333A2E" w:rsidRPr="00333A2E">
        <w:rPr>
          <w:color w:val="000000"/>
          <w:lang w:val="uk-UA"/>
        </w:rPr>
        <w:t xml:space="preserve"> безперебійного живлення)</w:t>
      </w:r>
      <w:r w:rsidR="007A7E2D" w:rsidRPr="00F977E8">
        <w:rPr>
          <w:lang w:val="uk-UA"/>
        </w:rPr>
        <w:t xml:space="preserve"> </w:t>
      </w:r>
      <w:r w:rsidRPr="00F977E8">
        <w:rPr>
          <w:lang w:val="uk-UA"/>
        </w:rPr>
        <w:t>(далі – "Договір") про наступне:</w:t>
      </w:r>
    </w:p>
    <w:p w14:paraId="2F393897" w14:textId="77777777" w:rsidR="00752340" w:rsidRPr="00984D44" w:rsidRDefault="00752340" w:rsidP="00244966">
      <w:pPr>
        <w:numPr>
          <w:ilvl w:val="0"/>
          <w:numId w:val="5"/>
        </w:numPr>
        <w:tabs>
          <w:tab w:val="left" w:pos="0"/>
          <w:tab w:val="left" w:pos="284"/>
        </w:tabs>
        <w:ind w:left="0" w:firstLine="0"/>
        <w:contextualSpacing/>
        <w:jc w:val="center"/>
        <w:rPr>
          <w:b/>
          <w:i/>
          <w:lang w:val="uk-UA"/>
        </w:rPr>
      </w:pPr>
      <w:r w:rsidRPr="00984D44">
        <w:rPr>
          <w:b/>
          <w:lang w:val="uk-UA"/>
        </w:rPr>
        <w:t>Предмет</w:t>
      </w:r>
      <w:r w:rsidRPr="00984D44">
        <w:rPr>
          <w:b/>
          <w:i/>
          <w:lang w:val="uk-UA"/>
        </w:rPr>
        <w:t xml:space="preserve"> </w:t>
      </w:r>
      <w:r w:rsidRPr="00984D44">
        <w:rPr>
          <w:b/>
          <w:lang w:val="uk-UA"/>
        </w:rPr>
        <w:t>договору</w:t>
      </w:r>
    </w:p>
    <w:p w14:paraId="413CC309" w14:textId="14A043F1" w:rsidR="00752340" w:rsidRPr="00984D44" w:rsidRDefault="00752340" w:rsidP="00244966">
      <w:pPr>
        <w:pStyle w:val="ListParagraph1"/>
        <w:numPr>
          <w:ilvl w:val="1"/>
          <w:numId w:val="12"/>
        </w:numPr>
        <w:tabs>
          <w:tab w:val="left" w:pos="0"/>
          <w:tab w:val="left" w:pos="426"/>
        </w:tabs>
        <w:ind w:left="0" w:firstLine="0"/>
        <w:contextualSpacing w:val="0"/>
        <w:jc w:val="both"/>
        <w:rPr>
          <w:sz w:val="24"/>
          <w:szCs w:val="24"/>
          <w:lang w:val="uk-UA"/>
        </w:rPr>
      </w:pPr>
      <w:r w:rsidRPr="00984D44">
        <w:rPr>
          <w:sz w:val="24"/>
          <w:szCs w:val="24"/>
          <w:lang w:val="uk-UA"/>
        </w:rPr>
        <w:t xml:space="preserve">Постачальник зобов'язується протягом </w:t>
      </w:r>
      <w:r w:rsidR="003711FD">
        <w:rPr>
          <w:sz w:val="24"/>
          <w:szCs w:val="24"/>
          <w:lang w:val="uk-UA"/>
        </w:rPr>
        <w:t>строку дії договору</w:t>
      </w:r>
      <w:r w:rsidRPr="00984D44">
        <w:rPr>
          <w:sz w:val="24"/>
          <w:szCs w:val="24"/>
          <w:lang w:val="uk-UA"/>
        </w:rPr>
        <w:t xml:space="preserve"> забезпечити постачання Замовнику </w:t>
      </w:r>
      <w:r w:rsidR="007A7055">
        <w:rPr>
          <w:sz w:val="24"/>
          <w:szCs w:val="24"/>
          <w:lang w:val="uk-UA"/>
        </w:rPr>
        <w:t>д</w:t>
      </w:r>
      <w:r w:rsidR="007A7055" w:rsidRPr="007A7055">
        <w:rPr>
          <w:sz w:val="24"/>
          <w:szCs w:val="24"/>
          <w:lang w:val="uk-UA"/>
        </w:rPr>
        <w:t>жерел безперебійного живлення</w:t>
      </w:r>
      <w:r w:rsidRPr="00984D44">
        <w:rPr>
          <w:sz w:val="24"/>
          <w:szCs w:val="24"/>
          <w:lang w:val="uk-UA"/>
        </w:rPr>
        <w:t xml:space="preserve">, відповідно до умов Договору (далі – </w:t>
      </w:r>
      <w:r w:rsidRPr="00984D44">
        <w:rPr>
          <w:snapToGrid w:val="0"/>
          <w:sz w:val="24"/>
          <w:szCs w:val="24"/>
          <w:lang w:val="uk-UA"/>
        </w:rPr>
        <w:t>"</w:t>
      </w:r>
      <w:r w:rsidRPr="00984D44">
        <w:rPr>
          <w:sz w:val="24"/>
          <w:szCs w:val="24"/>
          <w:lang w:val="uk-UA"/>
        </w:rPr>
        <w:t>Товар</w:t>
      </w:r>
      <w:r w:rsidRPr="00984D44">
        <w:rPr>
          <w:snapToGrid w:val="0"/>
          <w:sz w:val="24"/>
          <w:szCs w:val="24"/>
          <w:lang w:val="uk-UA"/>
        </w:rPr>
        <w:t>"</w:t>
      </w:r>
      <w:r w:rsidRPr="00984D44">
        <w:rPr>
          <w:sz w:val="24"/>
          <w:szCs w:val="24"/>
          <w:lang w:val="uk-UA"/>
        </w:rPr>
        <w:t>), а Замовник – прийняти і оплатити такий Товар, на умовах, викладених у Договорі.</w:t>
      </w:r>
    </w:p>
    <w:p w14:paraId="5313035D"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Найменування (номенклатура, асортимент), кількість Товару визначена Сторонами в Додатку 1 до Договору, який є його невід’ємною частиною.</w:t>
      </w:r>
    </w:p>
    <w:p w14:paraId="1B74F17C"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bCs/>
          <w:sz w:val="24"/>
          <w:szCs w:val="24"/>
          <w:lang w:val="uk-UA"/>
        </w:rPr>
        <w:t>Комплектація, опис та технічні характеристики складових Товару</w:t>
      </w:r>
      <w:r w:rsidRPr="00984D44">
        <w:rPr>
          <w:sz w:val="24"/>
          <w:szCs w:val="24"/>
          <w:lang w:val="uk-UA"/>
        </w:rPr>
        <w:t xml:space="preserve"> наведено в Додатку 1 до Договору, який є його невід’ємною частиною.</w:t>
      </w:r>
    </w:p>
    <w:p w14:paraId="7060EEB2" w14:textId="77777777" w:rsidR="00752340" w:rsidRPr="00984D44" w:rsidRDefault="00752340" w:rsidP="00244966">
      <w:pPr>
        <w:pStyle w:val="ListParagraph1"/>
        <w:numPr>
          <w:ilvl w:val="1"/>
          <w:numId w:val="12"/>
        </w:numPr>
        <w:tabs>
          <w:tab w:val="left" w:pos="0"/>
          <w:tab w:val="left" w:pos="426"/>
        </w:tabs>
        <w:ind w:left="0" w:firstLine="0"/>
        <w:jc w:val="both"/>
        <w:rPr>
          <w:sz w:val="24"/>
          <w:szCs w:val="24"/>
          <w:lang w:val="uk-UA"/>
        </w:rPr>
      </w:pPr>
      <w:r w:rsidRPr="00984D44">
        <w:rPr>
          <w:sz w:val="24"/>
          <w:szCs w:val="24"/>
          <w:lang w:val="uk-UA"/>
        </w:rPr>
        <w:t>Обсяги закупівлі можуть бути зменшені залежно від реального фінансування видатків.</w:t>
      </w:r>
    </w:p>
    <w:p w14:paraId="51B21BE6" w14:textId="77777777" w:rsidR="00752340" w:rsidRPr="00984D44" w:rsidRDefault="00752340" w:rsidP="00244966">
      <w:pPr>
        <w:numPr>
          <w:ilvl w:val="0"/>
          <w:numId w:val="5"/>
        </w:numPr>
        <w:tabs>
          <w:tab w:val="left" w:pos="0"/>
          <w:tab w:val="left" w:pos="284"/>
        </w:tabs>
        <w:ind w:left="0" w:firstLine="0"/>
        <w:contextualSpacing/>
        <w:jc w:val="center"/>
        <w:rPr>
          <w:b/>
          <w:lang w:val="uk-UA"/>
        </w:rPr>
      </w:pPr>
      <w:r w:rsidRPr="00984D44">
        <w:rPr>
          <w:b/>
          <w:lang w:val="uk-UA"/>
        </w:rPr>
        <w:t>Якість Товару</w:t>
      </w:r>
    </w:p>
    <w:p w14:paraId="38E51C80" w14:textId="57050CAE"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Постачальник повинен поставити Товар, якість якого повинна відповідати необхідним технічним, якісним та кількісним характеристикам предмета закупівлі</w:t>
      </w:r>
      <w:r w:rsidR="00A775F8">
        <w:rPr>
          <w:sz w:val="24"/>
          <w:szCs w:val="24"/>
          <w:lang w:val="uk-UA"/>
        </w:rPr>
        <w:t xml:space="preserve"> за </w:t>
      </w:r>
      <w:proofErr w:type="spellStart"/>
      <w:r w:rsidR="00A775F8">
        <w:rPr>
          <w:sz w:val="24"/>
          <w:szCs w:val="24"/>
          <w:lang w:val="uk-UA"/>
        </w:rPr>
        <w:t>індентифікатором</w:t>
      </w:r>
      <w:proofErr w:type="spellEnd"/>
      <w:r w:rsidR="00A775F8">
        <w:rPr>
          <w:sz w:val="24"/>
          <w:szCs w:val="24"/>
          <w:lang w:val="uk-UA"/>
        </w:rPr>
        <w:t xml:space="preserve"> </w:t>
      </w:r>
      <w:proofErr w:type="spellStart"/>
      <w:r w:rsidR="00A775F8" w:rsidRPr="00A775F8">
        <w:rPr>
          <w:color w:val="000000"/>
          <w:sz w:val="24"/>
          <w:szCs w:val="24"/>
          <w:lang w:val="ru-RU"/>
        </w:rPr>
        <w:t>електронн</w:t>
      </w:r>
      <w:r w:rsidR="00A775F8">
        <w:rPr>
          <w:color w:val="000000"/>
          <w:sz w:val="24"/>
          <w:szCs w:val="24"/>
          <w:lang w:val="ru-RU"/>
        </w:rPr>
        <w:t>ої</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систем</w:t>
      </w:r>
      <w:r w:rsidR="00A775F8">
        <w:rPr>
          <w:color w:val="000000"/>
          <w:sz w:val="24"/>
          <w:szCs w:val="24"/>
          <w:lang w:val="ru-RU"/>
        </w:rPr>
        <w:t>и</w:t>
      </w:r>
      <w:proofErr w:type="spellEnd"/>
      <w:r w:rsidR="00A775F8" w:rsidRPr="00A775F8">
        <w:rPr>
          <w:color w:val="000000"/>
          <w:sz w:val="24"/>
          <w:szCs w:val="24"/>
          <w:lang w:val="ru-RU"/>
        </w:rPr>
        <w:t xml:space="preserve"> </w:t>
      </w:r>
      <w:proofErr w:type="spellStart"/>
      <w:r w:rsidR="00A775F8" w:rsidRPr="00A775F8">
        <w:rPr>
          <w:color w:val="000000"/>
          <w:sz w:val="24"/>
          <w:szCs w:val="24"/>
          <w:lang w:val="ru-RU"/>
        </w:rPr>
        <w:t>закупівель</w:t>
      </w:r>
      <w:proofErr w:type="spellEnd"/>
      <w:r w:rsidR="00A775F8">
        <w:rPr>
          <w:color w:val="000000"/>
          <w:sz w:val="24"/>
          <w:szCs w:val="24"/>
          <w:lang w:val="ru-RU"/>
        </w:rPr>
        <w:t xml:space="preserve"> №</w:t>
      </w:r>
      <w:r w:rsidR="00A775F8">
        <w:rPr>
          <w:color w:val="000000"/>
          <w:sz w:val="24"/>
          <w:szCs w:val="24"/>
          <w:lang w:val="en-US"/>
        </w:rPr>
        <w:t>UA</w:t>
      </w:r>
      <w:r w:rsidR="00A775F8" w:rsidRPr="00A775F8">
        <w:rPr>
          <w:color w:val="000000"/>
          <w:sz w:val="24"/>
          <w:szCs w:val="24"/>
          <w:lang w:val="ru-RU"/>
        </w:rPr>
        <w:t>-</w:t>
      </w:r>
      <w:r w:rsidR="00A775F8">
        <w:rPr>
          <w:color w:val="000000"/>
          <w:sz w:val="24"/>
          <w:szCs w:val="24"/>
          <w:lang w:val="ru-RU"/>
        </w:rPr>
        <w:t>____________________</w:t>
      </w:r>
      <w:r w:rsidR="00A775F8">
        <w:rPr>
          <w:sz w:val="24"/>
          <w:szCs w:val="24"/>
          <w:lang w:val="uk-UA"/>
        </w:rPr>
        <w:t xml:space="preserve"> </w:t>
      </w:r>
      <w:r w:rsidRPr="00984D44">
        <w:rPr>
          <w:sz w:val="24"/>
          <w:szCs w:val="24"/>
          <w:lang w:val="uk-UA"/>
        </w:rPr>
        <w:t xml:space="preserve">. </w:t>
      </w:r>
    </w:p>
    <w:p w14:paraId="48831B17"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w:t>
      </w:r>
      <w:r w:rsidR="00B1577F">
        <w:rPr>
          <w:sz w:val="24"/>
          <w:szCs w:val="24"/>
          <w:lang w:val="uk-UA"/>
        </w:rPr>
        <w:t xml:space="preserve">10 </w:t>
      </w:r>
      <w:r w:rsidRPr="00984D44">
        <w:rPr>
          <w:sz w:val="24"/>
          <w:szCs w:val="24"/>
          <w:lang w:val="uk-UA"/>
        </w:rPr>
        <w:t>робочих днів після отримання від Замовника письмової претензії.</w:t>
      </w:r>
    </w:p>
    <w:p w14:paraId="68B30ADC"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Допустиме покращення якості Товару за умови, що таке покращення не призведе до збільшення суми, визначеної у Договорі.</w:t>
      </w:r>
    </w:p>
    <w:p w14:paraId="37B47B08"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 xml:space="preserve">Товар повинен бути </w:t>
      </w:r>
      <w:proofErr w:type="spellStart"/>
      <w:r w:rsidRPr="00984D44">
        <w:rPr>
          <w:sz w:val="24"/>
          <w:szCs w:val="24"/>
          <w:lang w:val="uk-UA"/>
        </w:rPr>
        <w:t>затарений</w:t>
      </w:r>
      <w:proofErr w:type="spellEnd"/>
      <w:r w:rsidRPr="00984D44">
        <w:rPr>
          <w:sz w:val="24"/>
          <w:szCs w:val="24"/>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14:paraId="21E0A4F8" w14:textId="284AA798" w:rsidR="00752340" w:rsidRPr="00984D44" w:rsidRDefault="00C95767" w:rsidP="00244966">
      <w:pPr>
        <w:pStyle w:val="ListParagraph1"/>
        <w:numPr>
          <w:ilvl w:val="1"/>
          <w:numId w:val="13"/>
        </w:numPr>
        <w:tabs>
          <w:tab w:val="left" w:pos="0"/>
          <w:tab w:val="left" w:pos="426"/>
        </w:tabs>
        <w:ind w:left="0" w:firstLine="0"/>
        <w:jc w:val="both"/>
        <w:rPr>
          <w:sz w:val="24"/>
          <w:szCs w:val="24"/>
          <w:lang w:val="uk-UA"/>
        </w:rPr>
      </w:pPr>
      <w:r>
        <w:rPr>
          <w:sz w:val="24"/>
          <w:szCs w:val="24"/>
          <w:lang w:val="uk-UA"/>
        </w:rPr>
        <w:t>П</w:t>
      </w:r>
      <w:r w:rsidR="00752340" w:rsidRPr="00984D44">
        <w:rPr>
          <w:sz w:val="24"/>
          <w:szCs w:val="24"/>
          <w:lang w:val="uk-UA"/>
        </w:rPr>
        <w:t>акування, в якому відвантажується Товар, повинно забезпечувати його цілісність при транспортуванні.</w:t>
      </w:r>
    </w:p>
    <w:p w14:paraId="42258760" w14:textId="77777777" w:rsidR="00752340" w:rsidRPr="00984D44" w:rsidRDefault="00752340" w:rsidP="00244966">
      <w:pPr>
        <w:pStyle w:val="ListParagraph1"/>
        <w:numPr>
          <w:ilvl w:val="1"/>
          <w:numId w:val="13"/>
        </w:numPr>
        <w:tabs>
          <w:tab w:val="left" w:pos="0"/>
          <w:tab w:val="left" w:pos="426"/>
        </w:tabs>
        <w:ind w:left="0" w:firstLine="0"/>
        <w:jc w:val="both"/>
        <w:rPr>
          <w:sz w:val="24"/>
          <w:szCs w:val="24"/>
          <w:lang w:val="uk-UA"/>
        </w:rPr>
      </w:pPr>
      <w:r w:rsidRPr="00984D44">
        <w:rPr>
          <w:sz w:val="24"/>
          <w:szCs w:val="24"/>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14:paraId="34C73A14" w14:textId="77777777" w:rsidR="00752340" w:rsidRPr="00984D44" w:rsidRDefault="00752340" w:rsidP="00244966">
      <w:pPr>
        <w:pStyle w:val="ListParagraph1"/>
        <w:numPr>
          <w:ilvl w:val="0"/>
          <w:numId w:val="13"/>
        </w:numPr>
        <w:tabs>
          <w:tab w:val="left" w:pos="0"/>
          <w:tab w:val="left" w:pos="284"/>
          <w:tab w:val="left" w:pos="4065"/>
        </w:tabs>
        <w:ind w:left="0" w:firstLine="0"/>
        <w:jc w:val="center"/>
        <w:rPr>
          <w:b/>
          <w:sz w:val="24"/>
          <w:szCs w:val="24"/>
          <w:lang w:val="uk-UA"/>
        </w:rPr>
      </w:pPr>
      <w:r w:rsidRPr="00984D44">
        <w:rPr>
          <w:b/>
          <w:sz w:val="24"/>
          <w:szCs w:val="24"/>
          <w:lang w:val="uk-UA"/>
        </w:rPr>
        <w:t>Ціна Договору</w:t>
      </w:r>
    </w:p>
    <w:p w14:paraId="5A0BE0B0"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 становить ______ грн. __ коп. (______ гривень __ копійок), у тому числі ПДВ – _____ грн. __ коп. (____ гривень __ копійок).</w:t>
      </w:r>
    </w:p>
    <w:p w14:paraId="14B7AE7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одиниці Товару визначена Сторонами в Додатку 1 до Договору, який є його невід’ємною частиною.</w:t>
      </w:r>
    </w:p>
    <w:p w14:paraId="65AC9545"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Ціна (сума) Договору</w:t>
      </w:r>
      <w:r w:rsidRPr="00984D44">
        <w:rPr>
          <w:b/>
          <w:i/>
          <w:lang w:val="uk-UA"/>
        </w:rPr>
        <w:t xml:space="preserve"> </w:t>
      </w:r>
      <w:r w:rsidRPr="00984D44">
        <w:rPr>
          <w:lang w:val="uk-UA"/>
        </w:rPr>
        <w:t>може бути зменшена за взаємною згодою Сторін (зменшення обсягів закупівлі), зокрема з урахуванням фактичного обсягу видатків Замовника.</w:t>
      </w:r>
    </w:p>
    <w:p w14:paraId="28E75EF2" w14:textId="3FF6EC1C"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 xml:space="preserve">До ціни Товару включаються витрати на сплату податків і зборів (обов’язкових платежів), </w:t>
      </w:r>
      <w:r w:rsidR="006C70BC">
        <w:rPr>
          <w:lang w:val="uk-UA"/>
        </w:rPr>
        <w:t>постачання,  проведення пусконалагоджувальних робіт, програмування (за необхідності), навчання роботі з обладнанням, гарантійного обслуговування</w:t>
      </w:r>
      <w:r w:rsidRPr="00984D44">
        <w:rPr>
          <w:lang w:val="uk-UA"/>
        </w:rPr>
        <w:t>.</w:t>
      </w:r>
    </w:p>
    <w:p w14:paraId="64DAA294" w14:textId="77777777" w:rsidR="00752340" w:rsidRPr="00984D44" w:rsidRDefault="00752340" w:rsidP="00244966">
      <w:pPr>
        <w:numPr>
          <w:ilvl w:val="0"/>
          <w:numId w:val="13"/>
        </w:numPr>
        <w:tabs>
          <w:tab w:val="left" w:pos="0"/>
          <w:tab w:val="left" w:pos="284"/>
        </w:tabs>
        <w:ind w:left="0" w:firstLine="0"/>
        <w:jc w:val="center"/>
        <w:rPr>
          <w:b/>
          <w:lang w:val="uk-UA"/>
        </w:rPr>
      </w:pPr>
      <w:r w:rsidRPr="00984D44">
        <w:rPr>
          <w:b/>
          <w:lang w:val="uk-UA"/>
        </w:rPr>
        <w:t>Порядок здійснення оплати</w:t>
      </w:r>
    </w:p>
    <w:p w14:paraId="329C02A6"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Усі розрахунки за Договором здійснюються у національній валюті України. Замовник оплату Товару здійснює на підставі Актів приймання-передачі шляхом перерахування коштів на рахунок Постачальника.</w:t>
      </w:r>
    </w:p>
    <w:p w14:paraId="261E6FF3" w14:textId="64CBDF2F"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lastRenderedPageBreak/>
        <w:t xml:space="preserve">Оплата Товару Замовником здійснюється протягом </w:t>
      </w:r>
      <w:r w:rsidR="00D916BE">
        <w:rPr>
          <w:lang w:val="uk-UA"/>
        </w:rPr>
        <w:t>15-ти</w:t>
      </w:r>
      <w:bookmarkStart w:id="0" w:name="_GoBack"/>
      <w:bookmarkEnd w:id="0"/>
      <w:r w:rsidRPr="00984D44">
        <w:rPr>
          <w:lang w:val="uk-UA"/>
        </w:rPr>
        <w:t xml:space="preserve"> </w:t>
      </w:r>
      <w:r w:rsidR="00903017">
        <w:rPr>
          <w:lang w:val="uk-UA"/>
        </w:rPr>
        <w:t>календарних</w:t>
      </w:r>
      <w:r w:rsidRPr="00984D44">
        <w:rPr>
          <w:lang w:val="uk-UA"/>
        </w:rPr>
        <w:t xml:space="preserve"> днів з дати підписання належним чином оформлених Актів приймання-передачі Товару (далі-Акт). Зразок Акту наведено в Додатку </w:t>
      </w:r>
      <w:r w:rsidR="00A775F8" w:rsidRPr="00A775F8">
        <w:t>2</w:t>
      </w:r>
      <w:r w:rsidRPr="00984D44">
        <w:rPr>
          <w:lang w:val="uk-UA"/>
        </w:rPr>
        <w:t xml:space="preserve"> до Договору, який є його невід’ємною частиною.</w:t>
      </w:r>
    </w:p>
    <w:p w14:paraId="78B9885A"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Допускається поетапна оплата суми Договору відповідно до поставленого Товару, засвідченого Актами.</w:t>
      </w:r>
    </w:p>
    <w:p w14:paraId="00B0E50D" w14:textId="77777777" w:rsidR="00752340" w:rsidRPr="00984D44" w:rsidRDefault="00752340" w:rsidP="00244966">
      <w:pPr>
        <w:numPr>
          <w:ilvl w:val="1"/>
          <w:numId w:val="13"/>
        </w:numPr>
        <w:tabs>
          <w:tab w:val="left" w:pos="0"/>
          <w:tab w:val="left" w:pos="426"/>
        </w:tabs>
        <w:ind w:left="0" w:firstLine="0"/>
        <w:jc w:val="both"/>
        <w:rPr>
          <w:lang w:val="uk-UA"/>
        </w:rPr>
      </w:pPr>
      <w:r w:rsidRPr="00984D44">
        <w:rPr>
          <w:lang w:val="uk-UA"/>
        </w:rPr>
        <w:t>В</w:t>
      </w:r>
      <w:r w:rsidRPr="00984D44">
        <w:rPr>
          <w:bCs/>
          <w:lang w:val="uk-UA" w:eastAsia="uk-UA"/>
        </w:rPr>
        <w:t>ідповідно до вимог частини 2 статті 48 Бюджетного кодексу України Замовник візьме на себе бюджетні зобов’язання щодо товарів, що поставляються відповідно до фактичних надходжень до Спеціально фонду бюджету.</w:t>
      </w:r>
    </w:p>
    <w:p w14:paraId="1D4FDD0C" w14:textId="77777777" w:rsidR="00752340" w:rsidRDefault="00752340" w:rsidP="00244966">
      <w:pPr>
        <w:numPr>
          <w:ilvl w:val="1"/>
          <w:numId w:val="13"/>
        </w:numPr>
        <w:tabs>
          <w:tab w:val="left" w:pos="0"/>
          <w:tab w:val="left" w:pos="426"/>
        </w:tabs>
        <w:ind w:left="0" w:firstLine="0"/>
        <w:jc w:val="both"/>
        <w:rPr>
          <w:lang w:val="uk-UA"/>
        </w:rPr>
      </w:pPr>
      <w:r w:rsidRPr="00984D44">
        <w:rPr>
          <w:lang w:val="uk-UA"/>
        </w:rPr>
        <w:t xml:space="preserve">Розрахунок за поставлені Товари здійснюється у відповідності до ст. 49 Бюджетного кодексу України. У разі затримки надходжень бюджетних коштів розрахунок за поставлені товари здійснюється протягом </w:t>
      </w:r>
      <w:r w:rsidR="00D92E9A">
        <w:rPr>
          <w:lang w:val="uk-UA"/>
        </w:rPr>
        <w:t>7</w:t>
      </w:r>
      <w:r w:rsidRPr="00984D44">
        <w:rPr>
          <w:lang w:val="uk-UA"/>
        </w:rPr>
        <w:t xml:space="preserve"> робочих днів з дати їх отримання.</w:t>
      </w:r>
    </w:p>
    <w:p w14:paraId="1BDFC71E" w14:textId="77777777" w:rsidR="00752340" w:rsidRPr="00984D44" w:rsidRDefault="00752340" w:rsidP="00244966">
      <w:pPr>
        <w:numPr>
          <w:ilvl w:val="0"/>
          <w:numId w:val="6"/>
        </w:numPr>
        <w:tabs>
          <w:tab w:val="left" w:pos="0"/>
          <w:tab w:val="left" w:pos="284"/>
        </w:tabs>
        <w:ind w:left="0" w:firstLine="0"/>
        <w:jc w:val="center"/>
        <w:rPr>
          <w:b/>
          <w:lang w:val="uk-UA"/>
        </w:rPr>
      </w:pPr>
      <w:r w:rsidRPr="00984D44">
        <w:rPr>
          <w:b/>
          <w:lang w:val="uk-UA"/>
        </w:rPr>
        <w:t>Постачання Товару</w:t>
      </w:r>
    </w:p>
    <w:p w14:paraId="72E679E3" w14:textId="7F528DC2"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Строк постачання Товару – </w:t>
      </w:r>
      <w:r w:rsidR="00CC67D9">
        <w:rPr>
          <w:lang w:val="uk-UA"/>
        </w:rPr>
        <w:t xml:space="preserve">до </w:t>
      </w:r>
      <w:r w:rsidR="00914F1C">
        <w:rPr>
          <w:lang w:val="uk-UA"/>
        </w:rPr>
        <w:t>15</w:t>
      </w:r>
      <w:r w:rsidR="00C22084">
        <w:rPr>
          <w:lang w:val="uk-UA"/>
        </w:rPr>
        <w:t>.</w:t>
      </w:r>
      <w:r w:rsidR="00A775F8" w:rsidRPr="00A775F8">
        <w:t>12</w:t>
      </w:r>
      <w:r w:rsidR="00C22084">
        <w:rPr>
          <w:lang w:val="uk-UA"/>
        </w:rPr>
        <w:t>.20</w:t>
      </w:r>
      <w:r w:rsidR="00903017">
        <w:rPr>
          <w:lang w:val="uk-UA"/>
        </w:rPr>
        <w:t>2</w:t>
      </w:r>
      <w:r w:rsidR="00AD03F7">
        <w:rPr>
          <w:lang w:val="uk-UA"/>
        </w:rPr>
        <w:t>3</w:t>
      </w:r>
      <w:r w:rsidR="00C22084">
        <w:rPr>
          <w:lang w:val="uk-UA"/>
        </w:rPr>
        <w:t xml:space="preserve"> року</w:t>
      </w:r>
      <w:r w:rsidR="00CC67D9">
        <w:rPr>
          <w:lang w:val="uk-UA"/>
        </w:rPr>
        <w:t>,</w:t>
      </w:r>
      <w:r w:rsidR="00CC67D9" w:rsidRPr="00CC67D9">
        <w:rPr>
          <w:lang w:val="uk-UA"/>
        </w:rPr>
        <w:t xml:space="preserve"> </w:t>
      </w:r>
      <w:r w:rsidR="00CC67D9">
        <w:rPr>
          <w:lang w:val="uk-UA"/>
        </w:rPr>
        <w:t>виключно за заявкою Замовника</w:t>
      </w:r>
      <w:r w:rsidRPr="00984D44">
        <w:rPr>
          <w:lang w:val="uk-UA"/>
        </w:rPr>
        <w:t>.</w:t>
      </w:r>
    </w:p>
    <w:p w14:paraId="0EDEF390"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Місце постачання Товару: </w:t>
      </w:r>
      <w:r w:rsidR="00C22084" w:rsidRPr="00C22084">
        <w:rPr>
          <w:lang w:val="uk-UA"/>
        </w:rPr>
        <w:t>згідно з Додатком 3 до Договору, який є його невід’ємною частиною</w:t>
      </w:r>
      <w:r w:rsidRPr="00984D44">
        <w:rPr>
          <w:lang w:val="uk-UA"/>
        </w:rPr>
        <w:t>.</w:t>
      </w:r>
    </w:p>
    <w:p w14:paraId="1A32A160" w14:textId="65A11C96" w:rsidR="00C22084" w:rsidRPr="00C22084" w:rsidRDefault="00752340" w:rsidP="00244966">
      <w:pPr>
        <w:numPr>
          <w:ilvl w:val="1"/>
          <w:numId w:val="6"/>
        </w:numPr>
        <w:tabs>
          <w:tab w:val="left" w:pos="0"/>
          <w:tab w:val="left" w:pos="426"/>
        </w:tabs>
        <w:ind w:left="0" w:firstLine="0"/>
        <w:jc w:val="both"/>
        <w:rPr>
          <w:lang w:val="uk-UA"/>
        </w:rPr>
      </w:pPr>
      <w:r w:rsidRPr="00C22084">
        <w:rPr>
          <w:lang w:val="uk-UA"/>
        </w:rPr>
        <w:t xml:space="preserve">Отримувачами Товару є: </w:t>
      </w:r>
      <w:r w:rsidR="00A775F8">
        <w:t>м</w:t>
      </w:r>
      <w:proofErr w:type="spellStart"/>
      <w:r w:rsidR="00A775F8">
        <w:rPr>
          <w:lang w:val="uk-UA"/>
        </w:rPr>
        <w:t>ісцеві</w:t>
      </w:r>
      <w:proofErr w:type="spellEnd"/>
      <w:r w:rsidR="00A775F8">
        <w:rPr>
          <w:lang w:val="uk-UA"/>
        </w:rPr>
        <w:t xml:space="preserve"> загальні суди</w:t>
      </w:r>
      <w:r w:rsidR="00C22084" w:rsidRPr="00C22084">
        <w:rPr>
          <w:lang w:val="uk-UA"/>
        </w:rPr>
        <w:t xml:space="preserve"> Донецької області згідно з Додатком 3 до Договору.</w:t>
      </w:r>
    </w:p>
    <w:p w14:paraId="23658CFC"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При постачанні Товару на адреси місцевих загальних судів </w:t>
      </w:r>
      <w:r w:rsidR="00D324F8">
        <w:rPr>
          <w:lang w:val="uk-UA"/>
        </w:rPr>
        <w:t>А</w:t>
      </w:r>
      <w:r w:rsidRPr="00984D44">
        <w:rPr>
          <w:lang w:val="uk-UA"/>
        </w:rPr>
        <w:t>кти підписуються відповідними</w:t>
      </w:r>
      <w:r w:rsidR="00C22084">
        <w:rPr>
          <w:lang w:val="uk-UA"/>
        </w:rPr>
        <w:t xml:space="preserve"> отримувачами та затверджуються </w:t>
      </w:r>
      <w:r w:rsidRPr="00984D44">
        <w:rPr>
          <w:lang w:val="uk-UA"/>
        </w:rPr>
        <w:t xml:space="preserve"> територіальним управлінням Державної судової адміністрації України</w:t>
      </w:r>
      <w:r w:rsidR="00C22084">
        <w:rPr>
          <w:lang w:val="uk-UA"/>
        </w:rPr>
        <w:t xml:space="preserve"> в Донецькі області</w:t>
      </w:r>
      <w:r w:rsidRPr="00984D44">
        <w:rPr>
          <w:lang w:val="uk-UA"/>
        </w:rPr>
        <w:t>.</w:t>
      </w:r>
    </w:p>
    <w:p w14:paraId="09DE605D" w14:textId="0D4E5D94"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Датою поставки Товару вважається дата </w:t>
      </w:r>
      <w:r w:rsidR="00A775F8">
        <w:rPr>
          <w:lang w:val="uk-UA"/>
        </w:rPr>
        <w:t>доставки</w:t>
      </w:r>
      <w:r w:rsidRPr="00984D44">
        <w:rPr>
          <w:lang w:val="uk-UA"/>
        </w:rPr>
        <w:t xml:space="preserve"> Товару </w:t>
      </w:r>
      <w:r w:rsidR="00A775F8">
        <w:rPr>
          <w:lang w:val="uk-UA"/>
        </w:rPr>
        <w:t>до</w:t>
      </w:r>
      <w:r w:rsidRPr="00984D44">
        <w:rPr>
          <w:lang w:val="uk-UA"/>
        </w:rPr>
        <w:t xml:space="preserve"> місця постачання та підписання Акту відповідним Отримувачем.</w:t>
      </w:r>
    </w:p>
    <w:p w14:paraId="332387D5" w14:textId="77777777"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Разом з Товаром Постачальник повинен передати Отримувачу документи, які належать до передачі разом з Товаром. До таких документів належать документи, що засвідчують якість Товару (технічний паспорт, гарантійний документ тощо).</w:t>
      </w:r>
    </w:p>
    <w:p w14:paraId="751ECB1F" w14:textId="059D8F63" w:rsidR="00752340" w:rsidRPr="00984D44" w:rsidRDefault="00752340" w:rsidP="00244966">
      <w:pPr>
        <w:numPr>
          <w:ilvl w:val="1"/>
          <w:numId w:val="6"/>
        </w:numPr>
        <w:tabs>
          <w:tab w:val="left" w:pos="0"/>
          <w:tab w:val="left" w:pos="426"/>
        </w:tabs>
        <w:ind w:left="0" w:firstLine="0"/>
        <w:jc w:val="both"/>
        <w:rPr>
          <w:lang w:val="uk-UA"/>
        </w:rPr>
      </w:pPr>
      <w:r w:rsidRPr="00984D44">
        <w:rPr>
          <w:lang w:val="uk-UA"/>
        </w:rPr>
        <w:t xml:space="preserve">Поставка та </w:t>
      </w:r>
      <w:r w:rsidR="00A775F8">
        <w:rPr>
          <w:lang w:val="uk-UA"/>
        </w:rPr>
        <w:t>розвантаження</w:t>
      </w:r>
      <w:r w:rsidRPr="00984D44">
        <w:rPr>
          <w:lang w:val="uk-UA"/>
        </w:rPr>
        <w:t xml:space="preserve"> Товару здійснюється за рахунок Постачальника.</w:t>
      </w:r>
    </w:p>
    <w:p w14:paraId="39634ECF"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Право власності на Товар переходить до Замовника після поставки Товару та підписання Замовником відповідного Акту прийому-передачі Товару.</w:t>
      </w:r>
    </w:p>
    <w:p w14:paraId="31D3406E" w14:textId="77777777" w:rsidR="00752340" w:rsidRPr="00984D44" w:rsidRDefault="00752340" w:rsidP="00244966">
      <w:pPr>
        <w:numPr>
          <w:ilvl w:val="1"/>
          <w:numId w:val="6"/>
        </w:numPr>
        <w:tabs>
          <w:tab w:val="left" w:pos="0"/>
          <w:tab w:val="left" w:pos="567"/>
        </w:tabs>
        <w:ind w:left="0" w:firstLine="0"/>
        <w:jc w:val="both"/>
        <w:rPr>
          <w:lang w:val="uk-UA"/>
        </w:rPr>
      </w:pPr>
      <w:r w:rsidRPr="00984D44">
        <w:rPr>
          <w:lang w:val="uk-UA"/>
        </w:rPr>
        <w:t xml:space="preserve">У разі виникнення претензій щодо некомплектності, кількості чи якості поставленого Товару, Постачальник та Отримувач протягом </w:t>
      </w:r>
      <w:r w:rsidR="00C22084">
        <w:rPr>
          <w:lang w:val="uk-UA"/>
        </w:rPr>
        <w:t>10</w:t>
      </w:r>
      <w:r w:rsidRPr="00984D44">
        <w:rPr>
          <w:lang w:val="uk-UA"/>
        </w:rPr>
        <w:t xml:space="preserve"> робочих днів зобов’язуються письмово узгодити перелік претензій, виклавши їх у відповідному Дефектному акті. Постачальник, згідно з Дефектним актом, зобов’язаний здійснити поставку непоставленого Товару, замінити Товар неналежної якості протягом </w:t>
      </w:r>
      <w:r w:rsidR="00C22084">
        <w:rPr>
          <w:lang w:val="uk-UA"/>
        </w:rPr>
        <w:t>14</w:t>
      </w:r>
      <w:r w:rsidRPr="00984D44">
        <w:rPr>
          <w:lang w:val="uk-UA"/>
        </w:rPr>
        <w:t xml:space="preserve"> календарних днів або повернути вартість Товару неналежної якості.</w:t>
      </w:r>
    </w:p>
    <w:p w14:paraId="105B7EA6" w14:textId="77777777" w:rsidR="00752340" w:rsidRPr="00984D44" w:rsidRDefault="00752340" w:rsidP="00F977E8">
      <w:pPr>
        <w:tabs>
          <w:tab w:val="left" w:pos="0"/>
          <w:tab w:val="left" w:pos="284"/>
        </w:tabs>
        <w:jc w:val="center"/>
        <w:rPr>
          <w:b/>
          <w:lang w:val="uk-UA"/>
        </w:rPr>
      </w:pPr>
      <w:r w:rsidRPr="00984D44">
        <w:rPr>
          <w:b/>
          <w:lang w:val="uk-UA"/>
        </w:rPr>
        <w:t>6. Права та обов’язки Сторін</w:t>
      </w:r>
    </w:p>
    <w:p w14:paraId="2116731C"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зобов’язаний:</w:t>
      </w:r>
    </w:p>
    <w:p w14:paraId="754AB39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Своєчасно та в повному обсязі сплачувати за поставлений Товар;</w:t>
      </w:r>
    </w:p>
    <w:p w14:paraId="4DD981F3"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Приймати поставлений Товар;</w:t>
      </w:r>
    </w:p>
    <w:p w14:paraId="2C5B211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14:paraId="3F124D9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До початку поставки Товару, а також, за необхідності, під час поставки Товару, за взаємною згодою Сторін, забезпечити Постачальника усією необхід</w:t>
      </w:r>
      <w:r w:rsidR="00C22084">
        <w:rPr>
          <w:lang w:val="uk-UA"/>
        </w:rPr>
        <w:t>ною інформацією згідно з Додатко</w:t>
      </w:r>
      <w:r w:rsidRPr="00984D44">
        <w:rPr>
          <w:lang w:val="uk-UA"/>
        </w:rPr>
        <w:t xml:space="preserve">м </w:t>
      </w:r>
      <w:r w:rsidR="00C22084">
        <w:rPr>
          <w:lang w:val="uk-UA"/>
        </w:rPr>
        <w:t>3</w:t>
      </w:r>
      <w:r w:rsidRPr="00984D44">
        <w:rPr>
          <w:lang w:val="uk-UA"/>
        </w:rPr>
        <w:t>;</w:t>
      </w:r>
    </w:p>
    <w:p w14:paraId="3C36B36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Постачальник не несе відповідальності за неправильність та/або несвоєчасність оформлення Актів тощо;</w:t>
      </w:r>
    </w:p>
    <w:p w14:paraId="198E513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Не чинити дій, що суперечать умовам Договору і завдають збитків іншій Стороні;</w:t>
      </w:r>
    </w:p>
    <w:p w14:paraId="03CD6A3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усього строку дії Договору сприяти Постачальнику у виконанні його зобов’язань за Договором;</w:t>
      </w:r>
    </w:p>
    <w:p w14:paraId="7A6FA5C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Поважати та захищати законні права Постачальника, пов’язані з виконанням Договору;</w:t>
      </w:r>
    </w:p>
    <w:p w14:paraId="2837A42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79A226F0"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Замовник має право:</w:t>
      </w:r>
    </w:p>
    <w:p w14:paraId="5CBCC829"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Достроково розірвати цей Договір у разі невиконання зобов'язань Постачальником, повідомивши про це його у строк </w:t>
      </w:r>
      <w:r w:rsidR="00C22084">
        <w:rPr>
          <w:lang w:val="uk-UA"/>
        </w:rPr>
        <w:t>10</w:t>
      </w:r>
      <w:r w:rsidRPr="00984D44">
        <w:rPr>
          <w:lang w:val="uk-UA"/>
        </w:rPr>
        <w:t xml:space="preserve"> календарних днів; </w:t>
      </w:r>
    </w:p>
    <w:p w14:paraId="5157BA3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Контролювати поставку Товару у строки, встановлені Договором;</w:t>
      </w:r>
    </w:p>
    <w:p w14:paraId="2D8FAA58"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lastRenderedPageBreak/>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14:paraId="7B86CE0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Повернути Акт Постачальнику без здійснення оплати в разі неналежного його оформлення (відсутність печатки, підписів тощо);</w:t>
      </w:r>
    </w:p>
    <w:p w14:paraId="7D9BD1FD"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Отримувати необхідні пояснення та консультації щодо предмету Договору, його виконання тощо;</w:t>
      </w:r>
    </w:p>
    <w:p w14:paraId="5DD3CE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Вносити зауваження, пропозиції або заперечення щодо Товару, якщо Постачальником порушено вимоги, вказані у Договорі;</w:t>
      </w:r>
    </w:p>
    <w:p w14:paraId="219754C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459D18A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36C6E8BA"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зобов’язаний:</w:t>
      </w:r>
    </w:p>
    <w:p w14:paraId="07DAF44D" w14:textId="7E1833BB"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w:t>
      </w:r>
      <w:r w:rsidR="001F2E8D">
        <w:rPr>
          <w:lang w:val="uk-UA"/>
        </w:rPr>
        <w:t xml:space="preserve"> </w:t>
      </w:r>
      <w:r w:rsidRPr="00984D44">
        <w:rPr>
          <w:lang w:val="uk-UA"/>
        </w:rPr>
        <w:t xml:space="preserve">Товару у строки, встановлені цим Договором; </w:t>
      </w:r>
    </w:p>
    <w:p w14:paraId="75DAE172" w14:textId="01857EC1"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поставку Товару, якість якого відповідає умовам, установленим цим Договором;</w:t>
      </w:r>
    </w:p>
    <w:p w14:paraId="6907CA72"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14:paraId="6AEE7750"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Інформувати Замовника про будь-які обставини, що заважають виконувати обов’язки за Договором;</w:t>
      </w:r>
    </w:p>
    <w:p w14:paraId="59643A9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Провести навчання працівників за місцем постачання щодо експлуатації Товару;</w:t>
      </w:r>
    </w:p>
    <w:p w14:paraId="75287683" w14:textId="4518A89F"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Виконувати гарантійні зобов</w:t>
      </w:r>
      <w:r w:rsidR="001F2E8D" w:rsidRPr="00984D44">
        <w:rPr>
          <w:lang w:val="uk-UA"/>
        </w:rPr>
        <w:t>’</w:t>
      </w:r>
      <w:r w:rsidRPr="00984D44">
        <w:rPr>
          <w:lang w:val="uk-UA"/>
        </w:rPr>
        <w:t xml:space="preserve">язання, а саме: </w:t>
      </w:r>
      <w:proofErr w:type="spellStart"/>
      <w:r w:rsidR="00C22084">
        <w:rPr>
          <w:lang w:val="uk-UA"/>
        </w:rPr>
        <w:t>здісювати</w:t>
      </w:r>
      <w:proofErr w:type="spellEnd"/>
      <w:r w:rsidR="00C22084">
        <w:rPr>
          <w:lang w:val="uk-UA"/>
        </w:rPr>
        <w:t xml:space="preserve"> </w:t>
      </w:r>
      <w:r w:rsidR="00C22084">
        <w:rPr>
          <w:rFonts w:eastAsia="Calibri"/>
          <w:lang w:val="uk-UA" w:eastAsia="en-US" w:bidi="en-US"/>
        </w:rPr>
        <w:t>гарантійне обслуговування</w:t>
      </w:r>
      <w:r w:rsidR="00C22084" w:rsidRPr="00C22084">
        <w:rPr>
          <w:rFonts w:eastAsia="Calibri"/>
          <w:lang w:val="uk-UA" w:eastAsia="en-US" w:bidi="en-US"/>
        </w:rPr>
        <w:t xml:space="preserve"> </w:t>
      </w:r>
      <w:r w:rsidR="00C22084">
        <w:rPr>
          <w:rFonts w:eastAsia="Calibri"/>
          <w:lang w:val="uk-UA" w:eastAsia="en-US" w:bidi="en-US"/>
        </w:rPr>
        <w:t xml:space="preserve">всіх компонентів </w:t>
      </w:r>
      <w:r w:rsidR="00333A2E">
        <w:rPr>
          <w:rFonts w:eastAsia="Calibri"/>
          <w:lang w:val="uk-UA" w:eastAsia="en-US" w:bidi="en-US"/>
        </w:rPr>
        <w:t>ДБЖ</w:t>
      </w:r>
      <w:r w:rsidR="00C22084">
        <w:rPr>
          <w:rFonts w:eastAsia="Calibri"/>
          <w:lang w:val="uk-UA" w:eastAsia="en-US" w:bidi="en-US"/>
        </w:rPr>
        <w:t xml:space="preserve"> </w:t>
      </w:r>
      <w:r w:rsidR="00C22084">
        <w:rPr>
          <w:rFonts w:eastAsia="Calibri"/>
          <w:bCs/>
          <w:lang w:val="uk-UA" w:eastAsia="en-US" w:bidi="en-US"/>
        </w:rPr>
        <w:t>протягом</w:t>
      </w:r>
      <w:r w:rsidR="00C22084">
        <w:rPr>
          <w:rFonts w:eastAsia="Calibri"/>
          <w:lang w:val="uk-UA" w:eastAsia="en-US" w:bidi="en-US"/>
        </w:rPr>
        <w:t xml:space="preserve"> </w:t>
      </w:r>
      <w:r w:rsidR="00333A2E">
        <w:rPr>
          <w:rFonts w:eastAsia="Calibri"/>
          <w:lang w:val="uk-UA" w:eastAsia="en-US" w:bidi="en-US"/>
        </w:rPr>
        <w:t>24</w:t>
      </w:r>
      <w:r w:rsidR="00C22084">
        <w:rPr>
          <w:rFonts w:eastAsia="Calibri"/>
          <w:lang w:val="uk-UA" w:eastAsia="en-US" w:bidi="en-US"/>
        </w:rPr>
        <w:t xml:space="preserve"> місяців з дати укладення договору</w:t>
      </w:r>
      <w:r w:rsidRPr="00984D44">
        <w:rPr>
          <w:lang w:val="uk-UA"/>
        </w:rPr>
        <w:t>;</w:t>
      </w:r>
    </w:p>
    <w:p w14:paraId="2C57809E"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Забезпечити своєчасну підготовку та підписання зі своєї сторони Актів, а також інших документів, передбачених Договором;</w:t>
      </w:r>
    </w:p>
    <w:p w14:paraId="33EDFF25"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14:paraId="4C620EC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Протягом всього строку дії Договору сприяти Замовнику у виконанні його зобов’язань за Договором;</w:t>
      </w:r>
    </w:p>
    <w:p w14:paraId="68DE9893"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Не чинити дій, що суперечать умовам Договору і можуть завдати збитків іншій Стороні;</w:t>
      </w:r>
    </w:p>
    <w:p w14:paraId="3E9031E5"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Поважати та захищати законні права Замовника, пов’язані з виконанням Договору;</w:t>
      </w:r>
    </w:p>
    <w:p w14:paraId="3CD6E6A6" w14:textId="77777777" w:rsidR="00752340" w:rsidRPr="00984D44" w:rsidRDefault="00752340" w:rsidP="00244966">
      <w:pPr>
        <w:pStyle w:val="af8"/>
        <w:numPr>
          <w:ilvl w:val="2"/>
          <w:numId w:val="4"/>
        </w:numPr>
        <w:tabs>
          <w:tab w:val="left" w:pos="0"/>
          <w:tab w:val="left" w:pos="720"/>
        </w:tabs>
        <w:spacing w:after="0"/>
        <w:ind w:left="0" w:firstLine="0"/>
        <w:jc w:val="both"/>
        <w:rPr>
          <w:lang w:val="uk-UA"/>
        </w:rPr>
      </w:pPr>
      <w:r w:rsidRPr="00984D44">
        <w:rPr>
          <w:lang w:val="uk-UA"/>
        </w:rPr>
        <w:t>Належним чином виконувати інші зобов’язання, пов’язані з виконанням Договору.</w:t>
      </w:r>
    </w:p>
    <w:p w14:paraId="1B5B3A96" w14:textId="77777777" w:rsidR="00752340" w:rsidRPr="00984D44" w:rsidRDefault="00752340" w:rsidP="00244966">
      <w:pPr>
        <w:numPr>
          <w:ilvl w:val="1"/>
          <w:numId w:val="4"/>
        </w:numPr>
        <w:tabs>
          <w:tab w:val="left" w:pos="0"/>
          <w:tab w:val="left" w:pos="426"/>
        </w:tabs>
        <w:ind w:left="0" w:firstLine="0"/>
        <w:jc w:val="both"/>
        <w:rPr>
          <w:b/>
          <w:lang w:val="uk-UA"/>
        </w:rPr>
      </w:pPr>
      <w:r w:rsidRPr="00984D44">
        <w:rPr>
          <w:b/>
          <w:lang w:val="uk-UA"/>
        </w:rPr>
        <w:t>Постачальник має право:</w:t>
      </w:r>
    </w:p>
    <w:p w14:paraId="15E33C8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Своєчасно та в повному обсязі отримувати оплату за Товар, що поставляється за цим Договором; </w:t>
      </w:r>
    </w:p>
    <w:p w14:paraId="4995A4B7"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 xml:space="preserve">У разі невиконання зобов'язань Замовником Постачальник має право достроково розірвати цей Договір, повідомивши про це Замовника у строк </w:t>
      </w:r>
      <w:r w:rsidR="00835996">
        <w:rPr>
          <w:lang w:val="uk-UA"/>
        </w:rPr>
        <w:t>10</w:t>
      </w:r>
      <w:r w:rsidRPr="00984D44">
        <w:rPr>
          <w:lang w:val="uk-UA"/>
        </w:rPr>
        <w:t xml:space="preserve"> календарних днів;</w:t>
      </w:r>
    </w:p>
    <w:p w14:paraId="0CDCD7A0" w14:textId="4A9E3B36"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На дострокову поставку Товару</w:t>
      </w:r>
      <w:r w:rsidR="001F2E8D">
        <w:rPr>
          <w:lang w:val="uk-UA"/>
        </w:rPr>
        <w:t>, за попереднім узгодженням з Замовником</w:t>
      </w:r>
      <w:r w:rsidRPr="00984D44">
        <w:rPr>
          <w:lang w:val="uk-UA"/>
        </w:rPr>
        <w:t>;</w:t>
      </w:r>
    </w:p>
    <w:p w14:paraId="0F48D21F"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оплатити Товар, який був фактично поставлений ним до дня, коли Замовник прийняв рішення про розірвання Договору;</w:t>
      </w:r>
    </w:p>
    <w:p w14:paraId="77B19D31"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Вимагати від Замовника усунення будь-яких порушень, виявлених у ході виконання Договору;</w:t>
      </w:r>
    </w:p>
    <w:p w14:paraId="73E847E6"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Для виконання своїх зобов’язань за Договором залучати інших юридичних та/або фізичних осіб, залишаючись відповідальним перед Замовником за якість та строки (терміни) поставки Товару;</w:t>
      </w:r>
    </w:p>
    <w:p w14:paraId="311B40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Ініціювати питання щодо внесення змін або розірвання Договору відповідно до чинного законодавства України;</w:t>
      </w:r>
    </w:p>
    <w:p w14:paraId="7D80E25C" w14:textId="77777777" w:rsidR="00752340" w:rsidRPr="00984D44" w:rsidRDefault="00752340" w:rsidP="00244966">
      <w:pPr>
        <w:pStyle w:val="af8"/>
        <w:numPr>
          <w:ilvl w:val="2"/>
          <w:numId w:val="4"/>
        </w:numPr>
        <w:tabs>
          <w:tab w:val="left" w:pos="0"/>
          <w:tab w:val="left" w:pos="567"/>
        </w:tabs>
        <w:spacing w:after="0"/>
        <w:ind w:left="0" w:firstLine="0"/>
        <w:jc w:val="both"/>
        <w:rPr>
          <w:lang w:val="uk-UA"/>
        </w:rPr>
      </w:pPr>
      <w:r w:rsidRPr="00984D44">
        <w:rPr>
          <w:lang w:val="uk-UA"/>
        </w:rPr>
        <w:t>Користуватися іншими правами, передбаченими чинним законодавством України.</w:t>
      </w:r>
    </w:p>
    <w:p w14:paraId="5478D490" w14:textId="38D2A858" w:rsidR="00752340" w:rsidRPr="00984D44" w:rsidRDefault="001F2E8D" w:rsidP="00F977E8">
      <w:pPr>
        <w:tabs>
          <w:tab w:val="left" w:pos="0"/>
        </w:tabs>
        <w:jc w:val="center"/>
        <w:rPr>
          <w:b/>
          <w:lang w:val="uk-UA"/>
        </w:rPr>
      </w:pPr>
      <w:r>
        <w:rPr>
          <w:b/>
          <w:lang w:val="uk-UA"/>
        </w:rPr>
        <w:t xml:space="preserve"> </w:t>
      </w:r>
      <w:r w:rsidR="00752340" w:rsidRPr="00984D44">
        <w:rPr>
          <w:b/>
          <w:lang w:val="uk-UA"/>
        </w:rPr>
        <w:t>7. Відповідальність Сторін</w:t>
      </w:r>
    </w:p>
    <w:p w14:paraId="3A7F7CF1" w14:textId="77777777" w:rsidR="00752340" w:rsidRPr="00984D44" w:rsidRDefault="00752340" w:rsidP="00244966">
      <w:pPr>
        <w:numPr>
          <w:ilvl w:val="1"/>
          <w:numId w:val="7"/>
        </w:numPr>
        <w:tabs>
          <w:tab w:val="left" w:pos="0"/>
          <w:tab w:val="left" w:pos="426"/>
        </w:tabs>
        <w:ind w:left="0" w:firstLine="0"/>
        <w:jc w:val="both"/>
        <w:rPr>
          <w:lang w:val="uk-UA"/>
        </w:rPr>
      </w:pPr>
      <w:r w:rsidRPr="00984D44">
        <w:rPr>
          <w:lang w:val="uk-UA"/>
        </w:rPr>
        <w:t>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7E90137" w14:textId="77777777" w:rsidR="00752340" w:rsidRPr="00984D44" w:rsidRDefault="00752340" w:rsidP="00244966">
      <w:pPr>
        <w:numPr>
          <w:ilvl w:val="1"/>
          <w:numId w:val="7"/>
        </w:numPr>
        <w:tabs>
          <w:tab w:val="left" w:pos="0"/>
          <w:tab w:val="left" w:pos="426"/>
          <w:tab w:val="left" w:pos="8647"/>
        </w:tabs>
        <w:ind w:left="0" w:firstLine="0"/>
        <w:jc w:val="both"/>
        <w:rPr>
          <w:lang w:val="uk-UA"/>
        </w:rPr>
      </w:pPr>
      <w:r w:rsidRPr="00984D44">
        <w:rPr>
          <w:lang w:val="uk-UA" w:eastAsia="ar-SA"/>
        </w:rPr>
        <w:t xml:space="preserve">У разі невиконання або несвоєчасного виконання зобов'язань при закупівлі товарів за бюджетні кошти Постачальник сплачує Замовнику штрафні санкції – пеню у розмірі </w:t>
      </w:r>
      <w:r w:rsidR="00835996">
        <w:rPr>
          <w:lang w:val="uk-UA" w:eastAsia="ar-SA"/>
        </w:rPr>
        <w:t>0,5</w:t>
      </w:r>
      <w:r w:rsidRPr="00984D44">
        <w:rPr>
          <w:lang w:val="uk-UA" w:eastAsia="ar-SA"/>
        </w:rPr>
        <w:t xml:space="preserve"> відсотка вартості товарів, з яких допущено прострочення виконання за кожен день прострочення.</w:t>
      </w:r>
    </w:p>
    <w:p w14:paraId="50E088C0" w14:textId="77777777" w:rsidR="00752340" w:rsidRPr="00984D44" w:rsidRDefault="00B16624" w:rsidP="00B16624">
      <w:pPr>
        <w:pStyle w:val="24"/>
        <w:tabs>
          <w:tab w:val="left" w:pos="0"/>
          <w:tab w:val="left" w:pos="426"/>
          <w:tab w:val="left" w:pos="1224"/>
        </w:tabs>
        <w:ind w:left="0"/>
        <w:jc w:val="both"/>
        <w:rPr>
          <w:sz w:val="24"/>
          <w:szCs w:val="24"/>
          <w:lang w:val="uk-UA"/>
        </w:rPr>
      </w:pPr>
      <w:r w:rsidRPr="00B16624">
        <w:rPr>
          <w:sz w:val="24"/>
          <w:szCs w:val="24"/>
          <w:lang w:val="uk-UA"/>
        </w:rPr>
        <w:lastRenderedPageBreak/>
        <w:t xml:space="preserve">7.3 </w:t>
      </w:r>
      <w:r w:rsidR="00752340" w:rsidRPr="00984D44">
        <w:rPr>
          <w:sz w:val="24"/>
          <w:szCs w:val="24"/>
          <w:lang w:val="uk-UA"/>
        </w:rPr>
        <w:t>Сторона звільняється від відповідальності за невиконання або несвоєчасне виконання своїх зобов’язань за Договором, якщо таке порушення було спричинене невиконанням або неналежним виконанням іншою Стороною своїх зобов’язань за Договором;</w:t>
      </w:r>
    </w:p>
    <w:p w14:paraId="50EB0B8F" w14:textId="77777777" w:rsidR="00752340" w:rsidRPr="00984D44" w:rsidRDefault="00752340" w:rsidP="00244966">
      <w:pPr>
        <w:pStyle w:val="24"/>
        <w:numPr>
          <w:ilvl w:val="1"/>
          <w:numId w:val="8"/>
        </w:numPr>
        <w:tabs>
          <w:tab w:val="left" w:pos="0"/>
          <w:tab w:val="left" w:pos="426"/>
        </w:tabs>
        <w:ind w:left="0" w:firstLine="0"/>
        <w:jc w:val="both"/>
        <w:rPr>
          <w:sz w:val="24"/>
          <w:szCs w:val="24"/>
          <w:lang w:val="uk-UA"/>
        </w:rPr>
      </w:pPr>
      <w:r w:rsidRPr="00984D44">
        <w:rPr>
          <w:sz w:val="24"/>
          <w:szCs w:val="24"/>
          <w:lang w:val="uk-UA"/>
        </w:rPr>
        <w:t>Сплата штрафних санкцій не звільняє Сторони від виконання своїх зобов’язань за Договором.</w:t>
      </w:r>
    </w:p>
    <w:p w14:paraId="642756AC" w14:textId="77777777" w:rsidR="00752340" w:rsidRPr="00984D44" w:rsidRDefault="00752340" w:rsidP="00244966">
      <w:pPr>
        <w:numPr>
          <w:ilvl w:val="1"/>
          <w:numId w:val="8"/>
        </w:numPr>
        <w:tabs>
          <w:tab w:val="left" w:pos="0"/>
          <w:tab w:val="left" w:pos="426"/>
        </w:tabs>
        <w:ind w:left="0" w:firstLine="0"/>
        <w:jc w:val="both"/>
        <w:rPr>
          <w:lang w:val="uk-UA"/>
        </w:rPr>
      </w:pPr>
      <w:r w:rsidRPr="00984D44">
        <w:rPr>
          <w:lang w:val="uk-UA"/>
        </w:rPr>
        <w:t>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14:paraId="5434E9A3" w14:textId="77777777" w:rsidR="00752340" w:rsidRPr="00984D44" w:rsidRDefault="00752340" w:rsidP="00244966">
      <w:pPr>
        <w:numPr>
          <w:ilvl w:val="1"/>
          <w:numId w:val="8"/>
        </w:numPr>
        <w:tabs>
          <w:tab w:val="left" w:pos="0"/>
          <w:tab w:val="left" w:pos="426"/>
        </w:tabs>
        <w:ind w:left="0" w:firstLine="0"/>
        <w:jc w:val="both"/>
        <w:rPr>
          <w:lang w:val="uk-UA"/>
        </w:rPr>
      </w:pPr>
      <w:r w:rsidRPr="00984D44">
        <w:rPr>
          <w:color w:val="000000"/>
          <w:lang w:val="uk-UA"/>
        </w:rPr>
        <w:t xml:space="preserve">У разі порушень зобов’язань, визначених у </w:t>
      </w:r>
      <w:proofErr w:type="spellStart"/>
      <w:r w:rsidRPr="00984D44">
        <w:rPr>
          <w:color w:val="000000"/>
          <w:lang w:val="uk-UA"/>
        </w:rPr>
        <w:t>п.п</w:t>
      </w:r>
      <w:proofErr w:type="spellEnd"/>
      <w:r w:rsidRPr="00984D44">
        <w:rPr>
          <w:color w:val="000000"/>
          <w:lang w:val="uk-UA"/>
        </w:rPr>
        <w:t>. 6.3.6 та 1</w:t>
      </w:r>
      <w:r w:rsidR="00835996">
        <w:rPr>
          <w:color w:val="000000"/>
          <w:lang w:val="uk-UA"/>
        </w:rPr>
        <w:t>1</w:t>
      </w:r>
      <w:r w:rsidRPr="00984D44">
        <w:rPr>
          <w:color w:val="000000"/>
          <w:lang w:val="uk-UA"/>
        </w:rPr>
        <w:t xml:space="preserve">.1.1 цього Договору, Постачальник сплачує Замовнику штраф у розмірі </w:t>
      </w:r>
      <w:r w:rsidR="00835996">
        <w:rPr>
          <w:color w:val="000000"/>
          <w:lang w:val="uk-UA"/>
        </w:rPr>
        <w:t>0,5</w:t>
      </w:r>
      <w:r w:rsidRPr="00984D44">
        <w:rPr>
          <w:color w:val="000000"/>
          <w:lang w:val="uk-UA"/>
        </w:rPr>
        <w:t xml:space="preserve"> відсотка від вартості обладнання, що підлягає гарантійному ремонту за кожний випадок порушення.</w:t>
      </w:r>
    </w:p>
    <w:p w14:paraId="0CF3F44D" w14:textId="77777777" w:rsidR="00752340" w:rsidRPr="00984D44" w:rsidRDefault="00752340" w:rsidP="00244966">
      <w:pPr>
        <w:numPr>
          <w:ilvl w:val="0"/>
          <w:numId w:val="8"/>
        </w:numPr>
        <w:tabs>
          <w:tab w:val="left" w:pos="0"/>
          <w:tab w:val="left" w:pos="284"/>
        </w:tabs>
        <w:ind w:left="0" w:firstLine="0"/>
        <w:jc w:val="center"/>
        <w:rPr>
          <w:b/>
          <w:lang w:val="uk-UA"/>
        </w:rPr>
      </w:pPr>
      <w:r w:rsidRPr="00984D44">
        <w:rPr>
          <w:b/>
          <w:lang w:val="uk-UA"/>
        </w:rPr>
        <w:t>Обставини непереборної сили</w:t>
      </w:r>
    </w:p>
    <w:p w14:paraId="05EFD88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проведення АТО</w:t>
      </w:r>
      <w:r w:rsidR="0081730E">
        <w:rPr>
          <w:lang w:val="uk-UA"/>
        </w:rPr>
        <w:t>, ООС</w:t>
      </w:r>
      <w:r w:rsidRPr="00984D44">
        <w:rPr>
          <w:lang w:val="uk-UA"/>
        </w:rPr>
        <w:t xml:space="preserve"> тощо).</w:t>
      </w:r>
    </w:p>
    <w:p w14:paraId="5D52B9D6"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Сторона, що не може виконувати зобов’язання за Договором внаслідок дії обставин непереборної сили, повинна не пізніше ніж протягом </w:t>
      </w:r>
      <w:r w:rsidR="00835996">
        <w:rPr>
          <w:lang w:val="uk-UA"/>
        </w:rPr>
        <w:t>10</w:t>
      </w:r>
      <w:r w:rsidRPr="00984D44">
        <w:rPr>
          <w:lang w:val="uk-UA"/>
        </w:rPr>
        <w:t xml:space="preserve"> календарних днів з моменту їх виникнення повідомити про це іншу Сторону у письмовій формі.</w:t>
      </w:r>
    </w:p>
    <w:p w14:paraId="49B03E2D"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Доказом виникнення обставин непереборної сили та строку їх дії є відповідні документи, які видаються уповноваженим органом.</w:t>
      </w:r>
    </w:p>
    <w:p w14:paraId="094E32B8"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 xml:space="preserve">У разі, коли строк дії обставин непереборної сили продовжується більше ніж </w:t>
      </w:r>
      <w:r w:rsidR="00835996">
        <w:rPr>
          <w:lang w:val="uk-UA"/>
        </w:rPr>
        <w:t>10</w:t>
      </w:r>
      <w:r w:rsidRPr="00984D44">
        <w:rPr>
          <w:lang w:val="uk-UA"/>
        </w:rPr>
        <w:t xml:space="preserve"> календарних днів, кожна із Сторін в установленому порядку має право розірвати Договір. У разі попередньої оплати Постачальник повертає Замовнику кошти протягом </w:t>
      </w:r>
      <w:r w:rsidR="00835996">
        <w:rPr>
          <w:lang w:val="uk-UA"/>
        </w:rPr>
        <w:t>10</w:t>
      </w:r>
      <w:r w:rsidRPr="00984D44">
        <w:rPr>
          <w:lang w:val="uk-UA"/>
        </w:rPr>
        <w:t xml:space="preserve"> днів з дня розірвання Договору.</w:t>
      </w:r>
    </w:p>
    <w:p w14:paraId="17FC85AD" w14:textId="77777777" w:rsidR="00752340" w:rsidRPr="00984D44" w:rsidRDefault="00752340" w:rsidP="00244966">
      <w:pPr>
        <w:numPr>
          <w:ilvl w:val="0"/>
          <w:numId w:val="9"/>
        </w:numPr>
        <w:tabs>
          <w:tab w:val="left" w:pos="0"/>
          <w:tab w:val="left" w:pos="284"/>
        </w:tabs>
        <w:ind w:left="0" w:firstLine="0"/>
        <w:jc w:val="center"/>
        <w:rPr>
          <w:b/>
          <w:lang w:val="uk-UA"/>
        </w:rPr>
      </w:pPr>
      <w:r w:rsidRPr="00984D44">
        <w:rPr>
          <w:b/>
          <w:lang w:val="uk-UA"/>
        </w:rPr>
        <w:t>Вирішення спорів</w:t>
      </w:r>
    </w:p>
    <w:p w14:paraId="4DA1069A"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випадку виникнення спорів або розбіжностей Сторони зобов’язуються вирішувати їх шляхом взаємних переговорів та консультацій.</w:t>
      </w:r>
    </w:p>
    <w:p w14:paraId="35872A19" w14:textId="77777777" w:rsidR="00752340" w:rsidRPr="00984D44" w:rsidRDefault="00752340" w:rsidP="00244966">
      <w:pPr>
        <w:numPr>
          <w:ilvl w:val="1"/>
          <w:numId w:val="9"/>
        </w:numPr>
        <w:tabs>
          <w:tab w:val="left" w:pos="0"/>
          <w:tab w:val="left" w:pos="426"/>
        </w:tabs>
        <w:ind w:left="0" w:firstLine="0"/>
        <w:jc w:val="both"/>
        <w:rPr>
          <w:lang w:val="uk-UA"/>
        </w:rPr>
      </w:pPr>
      <w:r w:rsidRPr="00984D44">
        <w:rPr>
          <w:lang w:val="uk-UA"/>
        </w:rPr>
        <w:t>У разі недосягнення Сторонами згоди, спори (розбіжності) вирішуються в судовому порядку.</w:t>
      </w:r>
    </w:p>
    <w:p w14:paraId="1D66C6FE"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Строк дії Договору</w:t>
      </w:r>
    </w:p>
    <w:p w14:paraId="0AECC3CF" w14:textId="32EFB326" w:rsidR="00752340" w:rsidRPr="00984D44" w:rsidRDefault="00752340" w:rsidP="00244966">
      <w:pPr>
        <w:numPr>
          <w:ilvl w:val="1"/>
          <w:numId w:val="9"/>
        </w:numPr>
        <w:tabs>
          <w:tab w:val="left" w:pos="0"/>
          <w:tab w:val="left" w:pos="567"/>
        </w:tabs>
        <w:ind w:left="0" w:firstLine="0"/>
        <w:jc w:val="both"/>
        <w:rPr>
          <w:lang w:val="uk-UA"/>
        </w:rPr>
      </w:pPr>
      <w:r w:rsidRPr="00984D44">
        <w:rPr>
          <w:lang w:val="uk-UA"/>
        </w:rPr>
        <w:t xml:space="preserve">Цей Договір набирає чинності з моменту підписання і діє до </w:t>
      </w:r>
      <w:r w:rsidR="00835996">
        <w:rPr>
          <w:lang w:val="uk-UA"/>
        </w:rPr>
        <w:t>31.12.20</w:t>
      </w:r>
      <w:r w:rsidR="0081730E">
        <w:rPr>
          <w:lang w:val="uk-UA"/>
        </w:rPr>
        <w:t>2</w:t>
      </w:r>
      <w:r w:rsidR="00AD03F7">
        <w:rPr>
          <w:lang w:val="uk-UA"/>
        </w:rPr>
        <w:t>3</w:t>
      </w:r>
      <w:r w:rsidR="00835996">
        <w:rPr>
          <w:lang w:val="uk-UA"/>
        </w:rPr>
        <w:t xml:space="preserve"> року</w:t>
      </w:r>
      <w:r w:rsidRPr="00984D44">
        <w:rPr>
          <w:lang w:val="uk-UA"/>
        </w:rPr>
        <w:t xml:space="preserve">, </w:t>
      </w:r>
      <w:r w:rsidRPr="00984D44">
        <w:rPr>
          <w:lang w:val="uk-UA" w:eastAsia="ar-SA"/>
        </w:rPr>
        <w:t>а в частині розрахунків до повного їх виконання</w:t>
      </w:r>
      <w:r w:rsidRPr="00984D44">
        <w:rPr>
          <w:lang w:val="uk-UA"/>
        </w:rPr>
        <w:t>.</w:t>
      </w:r>
    </w:p>
    <w:p w14:paraId="3820A541"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Інші умови</w:t>
      </w:r>
    </w:p>
    <w:p w14:paraId="57708C46"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Гарантії Сторін:</w:t>
      </w:r>
    </w:p>
    <w:p w14:paraId="13C23538" w14:textId="5497E0C2"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eastAsia="ar-SA"/>
        </w:rPr>
        <w:t xml:space="preserve">Гарантійний термін Товару: </w:t>
      </w:r>
      <w:r w:rsidR="00644D18">
        <w:rPr>
          <w:sz w:val="24"/>
          <w:szCs w:val="24"/>
          <w:lang w:val="uk-UA"/>
        </w:rPr>
        <w:t>24</w:t>
      </w:r>
      <w:r w:rsidR="00835996">
        <w:rPr>
          <w:sz w:val="24"/>
          <w:szCs w:val="24"/>
          <w:lang w:val="uk-UA"/>
        </w:rPr>
        <w:t xml:space="preserve"> місяці</w:t>
      </w:r>
      <w:r w:rsidRPr="00984D44">
        <w:rPr>
          <w:sz w:val="24"/>
          <w:szCs w:val="24"/>
          <w:lang w:val="uk-UA"/>
        </w:rPr>
        <w:t>;</w:t>
      </w:r>
    </w:p>
    <w:p w14:paraId="1C806C6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відповідно до своїх статутів/положень та інших установчих документів вони мають повне право підписувати та виконувати Договір;</w:t>
      </w:r>
    </w:p>
    <w:p w14:paraId="05CA8036"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Сторони гарантують одна одній, що особи, які підписали Договір, мають на це право відповідно до установчих документів та/або чинного законодавства України;</w:t>
      </w:r>
    </w:p>
    <w:p w14:paraId="44A54938"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napToGrid w:val="0"/>
          <w:sz w:val="24"/>
          <w:szCs w:val="24"/>
          <w:lang w:val="uk-UA"/>
        </w:rPr>
        <w:t xml:space="preserve">У разі, якщо з’ясується, що будь-яка гарантія із зазначених в </w:t>
      </w:r>
      <w:proofErr w:type="spellStart"/>
      <w:r w:rsidRPr="00984D44">
        <w:rPr>
          <w:snapToGrid w:val="0"/>
          <w:sz w:val="24"/>
          <w:szCs w:val="24"/>
          <w:lang w:val="uk-UA"/>
        </w:rPr>
        <w:t>п.п</w:t>
      </w:r>
      <w:proofErr w:type="spellEnd"/>
      <w:r w:rsidRPr="00984D44">
        <w:rPr>
          <w:snapToGrid w:val="0"/>
          <w:sz w:val="24"/>
          <w:szCs w:val="24"/>
          <w:lang w:val="uk-UA"/>
        </w:rPr>
        <w:t>. 1</w:t>
      </w:r>
      <w:r w:rsidR="00835996">
        <w:rPr>
          <w:snapToGrid w:val="0"/>
          <w:sz w:val="24"/>
          <w:szCs w:val="24"/>
          <w:lang w:val="uk-UA"/>
        </w:rPr>
        <w:t>1</w:t>
      </w:r>
      <w:r w:rsidRPr="00984D44">
        <w:rPr>
          <w:snapToGrid w:val="0"/>
          <w:sz w:val="24"/>
          <w:szCs w:val="24"/>
          <w:lang w:val="uk-UA"/>
        </w:rPr>
        <w:t>.1.1. - 1</w:t>
      </w:r>
      <w:r w:rsidR="00835996">
        <w:rPr>
          <w:snapToGrid w:val="0"/>
          <w:sz w:val="24"/>
          <w:szCs w:val="24"/>
          <w:lang w:val="uk-UA"/>
        </w:rPr>
        <w:t>1</w:t>
      </w:r>
      <w:r w:rsidRPr="00984D44">
        <w:rPr>
          <w:snapToGrid w:val="0"/>
          <w:sz w:val="24"/>
          <w:szCs w:val="24"/>
          <w:lang w:val="uk-UA"/>
        </w:rPr>
        <w:t>.1.3. Договору, не відповідає дійсності, це буде вважатися порушенням умов Договору і винна Сторона нестиме відповідальність згідно чинного законодавства України.</w:t>
      </w:r>
    </w:p>
    <w:p w14:paraId="13F6CCA0" w14:textId="77777777" w:rsidR="00752340" w:rsidRPr="00984D44" w:rsidRDefault="00752340" w:rsidP="00244966">
      <w:pPr>
        <w:pStyle w:val="ListParagraph1"/>
        <w:numPr>
          <w:ilvl w:val="1"/>
          <w:numId w:val="9"/>
        </w:numPr>
        <w:tabs>
          <w:tab w:val="left" w:pos="0"/>
          <w:tab w:val="left" w:pos="567"/>
        </w:tabs>
        <w:ind w:left="0" w:firstLine="0"/>
        <w:jc w:val="both"/>
        <w:rPr>
          <w:b/>
          <w:snapToGrid w:val="0"/>
          <w:sz w:val="24"/>
          <w:szCs w:val="24"/>
          <w:lang w:val="uk-UA"/>
        </w:rPr>
      </w:pPr>
      <w:r w:rsidRPr="00984D44">
        <w:rPr>
          <w:b/>
          <w:snapToGrid w:val="0"/>
          <w:sz w:val="24"/>
          <w:szCs w:val="24"/>
          <w:lang w:val="uk-UA"/>
        </w:rPr>
        <w:t>Прикінцеві положення:</w:t>
      </w:r>
    </w:p>
    <w:p w14:paraId="7E14E373"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14:paraId="02669E01"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 випадках, не передбачених Договором, Сторони керуються законодавством України;</w:t>
      </w:r>
    </w:p>
    <w:p w14:paraId="35C83D24"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14:paraId="5DDE716F"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Умови Договору не можуть змінюватися після його підписання до виконання зобов'язань сторонами у повному обсязі, крім випадків:</w:t>
      </w:r>
    </w:p>
    <w:p w14:paraId="39B29A9F" w14:textId="77777777" w:rsidR="00752340" w:rsidRPr="00984D44" w:rsidRDefault="00752340" w:rsidP="00F977E8">
      <w:pPr>
        <w:tabs>
          <w:tab w:val="left" w:pos="0"/>
        </w:tabs>
        <w:ind w:firstLine="425"/>
        <w:jc w:val="both"/>
        <w:rPr>
          <w:lang w:val="uk-UA"/>
        </w:rPr>
      </w:pPr>
      <w:r w:rsidRPr="00984D44">
        <w:rPr>
          <w:lang w:val="uk-UA"/>
        </w:rPr>
        <w:t>1) зменшення обсягів закупівлі, зокрема з урахуван</w:t>
      </w:r>
      <w:r w:rsidR="00CC67D9">
        <w:rPr>
          <w:lang w:val="uk-UA"/>
        </w:rPr>
        <w:t>ням фактичного обсягу видатків З</w:t>
      </w:r>
      <w:r w:rsidRPr="00984D44">
        <w:rPr>
          <w:lang w:val="uk-UA"/>
        </w:rPr>
        <w:t>амовника;</w:t>
      </w:r>
    </w:p>
    <w:p w14:paraId="13E2A3CD" w14:textId="77777777" w:rsidR="00752340" w:rsidRPr="00984D44" w:rsidRDefault="00752340" w:rsidP="00F977E8">
      <w:pPr>
        <w:tabs>
          <w:tab w:val="left" w:pos="0"/>
        </w:tabs>
        <w:ind w:firstLine="425"/>
        <w:jc w:val="both"/>
        <w:rPr>
          <w:lang w:val="uk-UA"/>
        </w:rPr>
      </w:pPr>
      <w:r w:rsidRPr="00984D44">
        <w:rPr>
          <w:lang w:val="uk-UA"/>
        </w:rPr>
        <w:t xml:space="preserve">2) зміни ціни за одиницю товару не більше ніж на </w:t>
      </w:r>
      <w:r w:rsidR="00835996">
        <w:rPr>
          <w:lang w:val="uk-UA"/>
        </w:rPr>
        <w:t>10</w:t>
      </w:r>
      <w:r w:rsidRPr="00984D44">
        <w:rPr>
          <w:lang w:val="uk-UA"/>
        </w:rPr>
        <w:t xml:space="preserve"> відсотків у разі коливання ціни такого товару на ринку за умови, що зазначена зміна не призведе до збільшення суми, визначеної в договорі;</w:t>
      </w:r>
    </w:p>
    <w:p w14:paraId="78B2A15F" w14:textId="77777777" w:rsidR="00752340" w:rsidRPr="00984D44" w:rsidRDefault="00752340" w:rsidP="00F977E8">
      <w:pPr>
        <w:tabs>
          <w:tab w:val="left" w:pos="0"/>
        </w:tabs>
        <w:ind w:firstLine="425"/>
        <w:jc w:val="both"/>
        <w:rPr>
          <w:lang w:val="uk-UA"/>
        </w:rPr>
      </w:pPr>
      <w:r w:rsidRPr="00984D44">
        <w:rPr>
          <w:lang w:val="uk-UA"/>
        </w:rPr>
        <w:t>3) покращення якості предмета закупівлі за умови, що таке покращення не призведе до збільшення суми, визначеної в договорі;</w:t>
      </w:r>
    </w:p>
    <w:p w14:paraId="77E5B8A9" w14:textId="77777777" w:rsidR="00752340" w:rsidRPr="00984D44" w:rsidRDefault="00752340" w:rsidP="00F977E8">
      <w:pPr>
        <w:tabs>
          <w:tab w:val="left" w:pos="0"/>
        </w:tabs>
        <w:ind w:firstLine="425"/>
        <w:jc w:val="both"/>
        <w:rPr>
          <w:lang w:val="uk-UA"/>
        </w:rPr>
      </w:pPr>
      <w:r w:rsidRPr="00984D44">
        <w:rPr>
          <w:lang w:val="uk-UA"/>
        </w:rPr>
        <w:t xml:space="preserve">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w:t>
      </w:r>
      <w:r w:rsidRPr="00984D44">
        <w:rPr>
          <w:lang w:val="uk-UA"/>
        </w:rPr>
        <w:lastRenderedPageBreak/>
        <w:t>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2EA350A" w14:textId="77777777" w:rsidR="00752340" w:rsidRPr="00984D44" w:rsidRDefault="00752340" w:rsidP="00F977E8">
      <w:pPr>
        <w:tabs>
          <w:tab w:val="left" w:pos="0"/>
        </w:tabs>
        <w:ind w:firstLine="425"/>
        <w:jc w:val="both"/>
        <w:rPr>
          <w:lang w:val="uk-UA"/>
        </w:rPr>
      </w:pPr>
      <w:r w:rsidRPr="00984D44">
        <w:rPr>
          <w:lang w:val="uk-UA"/>
        </w:rPr>
        <w:t>5) узгодженої зміни ціни в бік зменшення (без зміни кількості (обсягу) та якості товарів, робіт і послуг);</w:t>
      </w:r>
    </w:p>
    <w:p w14:paraId="2E018E09" w14:textId="77777777" w:rsidR="00752340" w:rsidRPr="00984D44" w:rsidRDefault="00752340" w:rsidP="00F977E8">
      <w:pPr>
        <w:tabs>
          <w:tab w:val="left" w:pos="0"/>
        </w:tabs>
        <w:ind w:firstLine="425"/>
        <w:jc w:val="both"/>
        <w:rPr>
          <w:lang w:val="uk-UA"/>
        </w:rPr>
      </w:pPr>
      <w:r w:rsidRPr="00984D44">
        <w:rPr>
          <w:lang w:val="uk-UA"/>
        </w:rPr>
        <w:t>6) зміни ціни у зв’язку із зміною ставок податків і зборів пропорційно до змін таких ставок;</w:t>
      </w:r>
    </w:p>
    <w:p w14:paraId="0CB2BB1A" w14:textId="77777777" w:rsidR="00752340" w:rsidRPr="00984D44" w:rsidRDefault="00752340" w:rsidP="00F977E8">
      <w:pPr>
        <w:tabs>
          <w:tab w:val="left" w:pos="0"/>
        </w:tabs>
        <w:ind w:firstLine="425"/>
        <w:jc w:val="both"/>
        <w:rPr>
          <w:lang w:val="uk-UA"/>
        </w:rPr>
      </w:pPr>
      <w:r w:rsidRPr="00984D44">
        <w:rPr>
          <w:lang w:val="uk-UA"/>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984D44">
        <w:rPr>
          <w:lang w:val="uk-UA"/>
        </w:rPr>
        <w:t>Platts</w:t>
      </w:r>
      <w:proofErr w:type="spellEnd"/>
      <w:r w:rsidRPr="00984D44">
        <w:rPr>
          <w:lang w:val="uk-UA"/>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14:paraId="3FC08107" w14:textId="77777777" w:rsidR="00752340" w:rsidRPr="00984D44" w:rsidRDefault="00752340" w:rsidP="00F977E8">
      <w:pPr>
        <w:pStyle w:val="24"/>
        <w:widowControl w:val="0"/>
        <w:tabs>
          <w:tab w:val="left" w:pos="0"/>
          <w:tab w:val="left" w:pos="960"/>
        </w:tabs>
        <w:ind w:left="0" w:firstLine="425"/>
        <w:jc w:val="both"/>
        <w:rPr>
          <w:sz w:val="24"/>
          <w:szCs w:val="24"/>
          <w:lang w:val="uk-UA"/>
        </w:rPr>
      </w:pPr>
      <w:r w:rsidRPr="00984D44">
        <w:rPr>
          <w:sz w:val="24"/>
          <w:szCs w:val="24"/>
          <w:lang w:val="uk-UA" w:eastAsia="ar-SA"/>
        </w:rPr>
        <w:t>8) зміни умов у зв’язку із застосуванням положень частини шостої статті 36 Закону України «Про публічні закупівлі»</w:t>
      </w:r>
      <w:r w:rsidRPr="00984D44">
        <w:rPr>
          <w:sz w:val="24"/>
          <w:szCs w:val="24"/>
          <w:lang w:val="uk-UA"/>
        </w:rPr>
        <w:t>.</w:t>
      </w:r>
    </w:p>
    <w:p w14:paraId="5722C64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Усі правовідносини, що виникають з Договору, або пов’язані з ним, у тому числі пов’язані із дійсністю, укладенням, виконанням, зміною та припиненням Договору, тлумаченням його умов, визначенням наслідків недійсності або порушення Договору, регулюються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C1E733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 xml:space="preserve">Постачальник засвідчує, що він є платником податку </w:t>
      </w:r>
      <w:r w:rsidR="00835996">
        <w:rPr>
          <w:sz w:val="24"/>
          <w:szCs w:val="24"/>
          <w:lang w:val="uk-UA"/>
        </w:rPr>
        <w:t>________________</w:t>
      </w:r>
      <w:r w:rsidRPr="00984D44">
        <w:rPr>
          <w:sz w:val="24"/>
          <w:szCs w:val="24"/>
          <w:lang w:val="uk-UA"/>
        </w:rPr>
        <w:t xml:space="preserve"> визначених Податковим Кодексом України;</w:t>
      </w:r>
    </w:p>
    <w:p w14:paraId="6737708E"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Замовник засвідчує, що він є державною неприбутковою установою;</w:t>
      </w:r>
    </w:p>
    <w:p w14:paraId="54E5D46C"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 але можуть враховуватись при тлумаченні умов Договору;</w:t>
      </w:r>
    </w:p>
    <w:p w14:paraId="10130F1A" w14:textId="77777777" w:rsidR="00752340" w:rsidRPr="00984D44" w:rsidRDefault="00752340" w:rsidP="00244966">
      <w:pPr>
        <w:pStyle w:val="24"/>
        <w:widowControl w:val="0"/>
        <w:numPr>
          <w:ilvl w:val="2"/>
          <w:numId w:val="9"/>
        </w:numPr>
        <w:tabs>
          <w:tab w:val="left" w:pos="0"/>
          <w:tab w:val="left" w:pos="709"/>
        </w:tabs>
        <w:ind w:left="0" w:firstLine="0"/>
        <w:jc w:val="both"/>
        <w:rPr>
          <w:sz w:val="24"/>
          <w:szCs w:val="24"/>
          <w:lang w:val="uk-UA"/>
        </w:rPr>
      </w:pPr>
      <w:r w:rsidRPr="00984D44">
        <w:rPr>
          <w:sz w:val="24"/>
          <w:szCs w:val="24"/>
          <w:lang w:val="uk-UA"/>
        </w:rPr>
        <w:t>Сторони несуть повну відповідальність за правильність вказаних ними 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14:paraId="46370015"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Сторона не вправі уступати права вимоги та/або здійснювати переведення боргу за своїми зобов’язаннями, які виникли у зв’язку з укладенням Договору, на користь будь-яких третіх осіб без письмової згоди Замовника;</w:t>
      </w:r>
    </w:p>
    <w:p w14:paraId="470B02D7"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 межах чинного законодавства України, Сторони за домовленістю можуть вносити зміни до Договору. У такому випадку, зміни до Договору набирають чинності з моменту належного оформлення Сторонами відповідної додаткової угоди до Договору, якщо інше не встановлено у самій додатковій угоді;</w:t>
      </w:r>
    </w:p>
    <w:p w14:paraId="0C78CA73"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Додаткові угоди та додатки до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10FB572D"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повідомлення, що робляться у зв’язку із Договором, повинні здійснюватись письмово й будуть вважатися надісланими, якщо вони передаються за допомогою факсимільного зв’язку, з подальшою передачею цих повідомлень особисто, надсилаються рекомендованою кореспонденцією, або кур’єрською поштою на зазначені в Договорі адреси;</w:t>
      </w:r>
    </w:p>
    <w:p w14:paraId="154C1212"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Закінчення дії Договору не звільняє Сторін від відповідальності за його порушення, яке мало місце під час його дії;</w:t>
      </w:r>
    </w:p>
    <w:p w14:paraId="225E0346" w14:textId="77777777" w:rsidR="00752340" w:rsidRPr="00984D44"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Усі назви статей використовуються лише для зручності та ніяким чином не впливають на їх зміст та тлумачення;</w:t>
      </w:r>
    </w:p>
    <w:p w14:paraId="0BB059E4" w14:textId="77777777" w:rsidR="00752340" w:rsidRDefault="00752340" w:rsidP="00244966">
      <w:pPr>
        <w:pStyle w:val="24"/>
        <w:widowControl w:val="0"/>
        <w:numPr>
          <w:ilvl w:val="2"/>
          <w:numId w:val="9"/>
        </w:numPr>
        <w:tabs>
          <w:tab w:val="left" w:pos="0"/>
          <w:tab w:val="left" w:pos="851"/>
        </w:tabs>
        <w:ind w:left="0" w:firstLine="0"/>
        <w:jc w:val="both"/>
        <w:rPr>
          <w:sz w:val="24"/>
          <w:szCs w:val="24"/>
          <w:lang w:val="uk-UA"/>
        </w:rPr>
      </w:pPr>
      <w:r w:rsidRPr="00984D44">
        <w:rPr>
          <w:sz w:val="24"/>
          <w:szCs w:val="24"/>
          <w:lang w:val="uk-UA"/>
        </w:rPr>
        <w:t>Якщо будь-яке положення Договору буде в майбутньому визнано судом недійсним, то таке визнання не буде впливати на дійсність Договору у цілому. Сторони зобов’язуються сумлінно розробити нове положення Договору, яке в більш повній мірі буде відображати їхні наміри, що були на момент укладання Договору;</w:t>
      </w:r>
    </w:p>
    <w:p w14:paraId="077541EB" w14:textId="77777777" w:rsid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sz w:val="24"/>
          <w:szCs w:val="24"/>
          <w:lang w:val="uk-UA"/>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w:t>
      </w:r>
      <w:r w:rsidRPr="0081730E">
        <w:rPr>
          <w:rFonts w:eastAsia="Times New Roman"/>
          <w:sz w:val="24"/>
          <w:szCs w:val="24"/>
          <w:lang w:val="uk-UA" w:eastAsia="ru-RU"/>
        </w:rPr>
        <w:t xml:space="preserve"> зобов’язання (пункт 4 частини першої статті 236 Господарського кодексу України).</w:t>
      </w:r>
      <w:r>
        <w:rPr>
          <w:rFonts w:eastAsia="Times New Roman"/>
          <w:sz w:val="24"/>
          <w:szCs w:val="24"/>
          <w:lang w:val="uk-UA" w:eastAsia="ru-RU"/>
        </w:rPr>
        <w:t xml:space="preserve"> </w:t>
      </w:r>
    </w:p>
    <w:p w14:paraId="386E8FCA" w14:textId="77777777" w:rsidR="0081730E" w:rsidRPr="0081730E" w:rsidRDefault="0081730E" w:rsidP="0081730E">
      <w:pPr>
        <w:pStyle w:val="24"/>
        <w:widowControl w:val="0"/>
        <w:numPr>
          <w:ilvl w:val="2"/>
          <w:numId w:val="9"/>
        </w:numPr>
        <w:shd w:val="clear" w:color="auto" w:fill="FFFFFF"/>
        <w:tabs>
          <w:tab w:val="left" w:pos="0"/>
          <w:tab w:val="left" w:pos="567"/>
          <w:tab w:val="left" w:pos="851"/>
        </w:tabs>
        <w:ind w:left="20" w:firstLine="0"/>
        <w:jc w:val="both"/>
        <w:rPr>
          <w:rFonts w:eastAsia="Times New Roman"/>
          <w:sz w:val="24"/>
          <w:szCs w:val="24"/>
          <w:lang w:val="uk-UA" w:eastAsia="ru-RU"/>
        </w:rPr>
      </w:pPr>
      <w:r w:rsidRPr="0081730E">
        <w:rPr>
          <w:rFonts w:eastAsia="Times New Roman"/>
          <w:sz w:val="24"/>
          <w:szCs w:val="24"/>
          <w:lang w:val="uk-UA" w:eastAsia="ru-RU"/>
        </w:rPr>
        <w:t xml:space="preserve">Відмова від встановлення на майбутнє господарських відносин із стороною, яка порушує </w:t>
      </w:r>
      <w:r w:rsidRPr="0081730E">
        <w:rPr>
          <w:rFonts w:eastAsia="Times New Roman"/>
          <w:sz w:val="24"/>
          <w:szCs w:val="24"/>
          <w:lang w:val="uk-UA" w:eastAsia="ru-RU"/>
        </w:rPr>
        <w:lastRenderedPageBreak/>
        <w:t xml:space="preserve">зобов’язання, може застосовуватися Замовником до </w:t>
      </w:r>
      <w:r w:rsidR="00FE2C44">
        <w:rPr>
          <w:rFonts w:eastAsia="Times New Roman"/>
          <w:sz w:val="24"/>
          <w:szCs w:val="24"/>
          <w:lang w:val="uk-UA" w:eastAsia="ru-RU"/>
        </w:rPr>
        <w:t>Постачальника</w:t>
      </w:r>
      <w:r w:rsidRPr="0081730E">
        <w:rPr>
          <w:rFonts w:eastAsia="Times New Roman"/>
          <w:sz w:val="24"/>
          <w:szCs w:val="24"/>
          <w:lang w:val="uk-UA" w:eastAsia="ru-RU"/>
        </w:rPr>
        <w:t xml:space="preserve"> за невиконання </w:t>
      </w:r>
      <w:r w:rsidR="00FE2C44">
        <w:rPr>
          <w:rFonts w:eastAsia="Times New Roman"/>
          <w:sz w:val="24"/>
          <w:szCs w:val="24"/>
          <w:lang w:val="uk-UA" w:eastAsia="ru-RU"/>
        </w:rPr>
        <w:t>Постачальником</w:t>
      </w:r>
      <w:r w:rsidRPr="0081730E">
        <w:rPr>
          <w:rFonts w:eastAsia="Times New Roman"/>
          <w:sz w:val="24"/>
          <w:szCs w:val="24"/>
          <w:lang w:val="uk-UA" w:eastAsia="ru-RU"/>
        </w:rPr>
        <w:t xml:space="preserve"> своїх зобов’язань перед Замовником в частині, що стосується: </w:t>
      </w:r>
    </w:p>
    <w:p w14:paraId="048F13CD"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якості </w:t>
      </w:r>
      <w:r>
        <w:rPr>
          <w:lang w:val="uk-UA"/>
        </w:rPr>
        <w:t>поставлених товарів</w:t>
      </w:r>
      <w:r w:rsidRPr="00DD091E">
        <w:rPr>
          <w:color w:val="000000"/>
          <w:lang w:val="uk-UA"/>
        </w:rPr>
        <w:t>;</w:t>
      </w:r>
    </w:p>
    <w:p w14:paraId="7FF743A9" w14:textId="77777777" w:rsidR="0081730E" w:rsidRPr="00DD091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 xml:space="preserve">розірвання аналогічного за своєю природою Договору з Замовником у разі прострочення строку </w:t>
      </w:r>
      <w:r>
        <w:rPr>
          <w:lang w:val="uk-UA"/>
        </w:rPr>
        <w:t>поставки товарів</w:t>
      </w:r>
      <w:r w:rsidRPr="00755CAE">
        <w:rPr>
          <w:lang w:val="uk-UA"/>
        </w:rPr>
        <w:t>;</w:t>
      </w:r>
    </w:p>
    <w:p w14:paraId="4BEBA055" w14:textId="77777777" w:rsidR="0081730E" w:rsidRDefault="0081730E" w:rsidP="0081730E">
      <w:pPr>
        <w:pStyle w:val="af8"/>
        <w:shd w:val="clear" w:color="auto" w:fill="FFFFFF"/>
        <w:tabs>
          <w:tab w:val="left" w:pos="567"/>
        </w:tabs>
        <w:spacing w:after="0"/>
        <w:ind w:left="20" w:firstLine="547"/>
        <w:jc w:val="both"/>
        <w:rPr>
          <w:lang w:val="uk-UA"/>
        </w:rPr>
      </w:pPr>
      <w:r w:rsidRPr="00755CAE">
        <w:rPr>
          <w:lang w:val="uk-UA"/>
        </w:rPr>
        <w:t>•</w:t>
      </w:r>
      <w:r w:rsidRPr="00755CAE">
        <w:rPr>
          <w:lang w:val="uk-UA"/>
        </w:rPr>
        <w:tab/>
        <w:t>розірвання аналогічного за своєю природою Договору з Замовником у разі прострочення строку усунення дефектів.</w:t>
      </w:r>
    </w:p>
    <w:p w14:paraId="2972B320" w14:textId="77777777" w:rsidR="0081730E" w:rsidRPr="00755CAE" w:rsidRDefault="0081730E" w:rsidP="0081730E">
      <w:pPr>
        <w:pStyle w:val="af8"/>
        <w:shd w:val="clear" w:color="auto" w:fill="FFFFFF"/>
        <w:tabs>
          <w:tab w:val="left" w:pos="567"/>
        </w:tabs>
        <w:spacing w:after="0"/>
        <w:ind w:left="20" w:firstLine="547"/>
        <w:jc w:val="both"/>
        <w:rPr>
          <w:lang w:val="uk-UA"/>
        </w:rPr>
      </w:pPr>
      <w:r w:rsidRPr="00755CAE">
        <w:rPr>
          <w:lang w:val="uk-UA"/>
        </w:rPr>
        <w:t xml:space="preserve">У разі порушення </w:t>
      </w:r>
      <w:r w:rsidR="00FE2C44">
        <w:rPr>
          <w:lang w:val="uk-UA"/>
        </w:rPr>
        <w:t>Постачальником</w:t>
      </w:r>
      <w:r w:rsidRPr="00755CAE">
        <w:rPr>
          <w:lang w:val="uk-UA"/>
        </w:rPr>
        <w:t xml:space="preserve"> умов щодо </w:t>
      </w:r>
      <w:r>
        <w:rPr>
          <w:lang w:val="uk-UA"/>
        </w:rPr>
        <w:t>умов</w:t>
      </w:r>
      <w:r w:rsidRPr="00755CAE">
        <w:rPr>
          <w:lang w:val="uk-UA"/>
        </w:rPr>
        <w:t xml:space="preserve"> та строків </w:t>
      </w:r>
      <w:r>
        <w:rPr>
          <w:lang w:val="uk-UA"/>
        </w:rPr>
        <w:t>поставки товарів</w:t>
      </w:r>
      <w:r w:rsidRPr="00755CAE">
        <w:rPr>
          <w:lang w:val="uk-UA"/>
        </w:rPr>
        <w:t xml:space="preserve">, якості </w:t>
      </w:r>
      <w:r>
        <w:rPr>
          <w:lang w:val="uk-UA"/>
        </w:rPr>
        <w:t>поставлених товарів</w:t>
      </w:r>
      <w:r w:rsidRPr="00755CAE">
        <w:rPr>
          <w:lang w:val="uk-UA"/>
        </w:rPr>
        <w:t xml:space="preserve">,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FE2C44">
        <w:rPr>
          <w:lang w:val="uk-UA"/>
        </w:rPr>
        <w:t>Постачальника</w:t>
      </w:r>
      <w:r w:rsidRPr="00755CAE">
        <w:rPr>
          <w:lang w:val="uk-UA"/>
        </w:rPr>
        <w:t xml:space="preserve"> оперативно-господарську санкцію у формі відмови від встановлення на майбутнє господарських зав’язків (далі – Санкція).</w:t>
      </w:r>
    </w:p>
    <w:p w14:paraId="304E88B9" w14:textId="77777777" w:rsidR="0081730E" w:rsidRPr="00984D44" w:rsidRDefault="0081730E" w:rsidP="0081730E">
      <w:pPr>
        <w:pStyle w:val="24"/>
        <w:widowControl w:val="0"/>
        <w:numPr>
          <w:ilvl w:val="2"/>
          <w:numId w:val="9"/>
        </w:numPr>
        <w:tabs>
          <w:tab w:val="left" w:pos="0"/>
          <w:tab w:val="left" w:pos="851"/>
        </w:tabs>
        <w:ind w:left="0" w:firstLine="0"/>
        <w:jc w:val="both"/>
        <w:rPr>
          <w:sz w:val="24"/>
          <w:szCs w:val="24"/>
          <w:lang w:val="uk-UA"/>
        </w:rPr>
      </w:pPr>
      <w:r w:rsidRPr="00755CAE">
        <w:rPr>
          <w:rFonts w:eastAsia="Times New Roman"/>
          <w:sz w:val="24"/>
          <w:szCs w:val="24"/>
          <w:lang w:val="uk-UA" w:eastAsia="ru-RU"/>
        </w:rPr>
        <w:t xml:space="preserve">  Строк дії Санкції визначає Замовник, але він не буде перевищувати трьох років з моменту початку її застосування. Замовник повідомляє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w:t>
      </w:r>
      <w:r w:rsidR="00FE2C44">
        <w:rPr>
          <w:rFonts w:eastAsia="Times New Roman"/>
          <w:sz w:val="24"/>
          <w:szCs w:val="24"/>
          <w:lang w:val="uk-UA" w:eastAsia="ru-RU"/>
        </w:rPr>
        <w:t>Постачальника</w:t>
      </w:r>
      <w:r w:rsidRPr="00755CAE">
        <w:rPr>
          <w:rFonts w:eastAsia="Times New Roman"/>
          <w:sz w:val="24"/>
          <w:szCs w:val="24"/>
          <w:lang w:val="uk-UA" w:eastAsia="ru-RU"/>
        </w:rPr>
        <w:t xml:space="preserve"> _________________, з</w:t>
      </w:r>
      <w:r w:rsidRPr="00DD091E">
        <w:rPr>
          <w:rFonts w:eastAsia="Times New Roman"/>
          <w:color w:val="000000"/>
          <w:sz w:val="24"/>
          <w:szCs w:val="24"/>
          <w:lang w:val="uk-UA" w:eastAsia="ru-RU"/>
        </w:rPr>
        <w:t xml:space="preserve"> подальшим направленням цінним листом з описом вкладення та повідомленням на поштову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__________________________________</w:t>
      </w:r>
      <w:r>
        <w:rPr>
          <w:rFonts w:eastAsia="Times New Roman"/>
          <w:color w:val="000000"/>
          <w:sz w:val="24"/>
          <w:szCs w:val="24"/>
          <w:lang w:val="uk-UA" w:eastAsia="ru-RU"/>
        </w:rPr>
        <w:t>)</w:t>
      </w:r>
      <w:r w:rsidRPr="00DD091E">
        <w:rPr>
          <w:rFonts w:eastAsia="Times New Roman"/>
          <w:color w:val="000000"/>
          <w:sz w:val="24"/>
          <w:szCs w:val="24"/>
          <w:lang w:val="uk-UA" w:eastAsia="ru-RU"/>
        </w:rPr>
        <w:t>, передбачений Договор</w:t>
      </w:r>
      <w:r>
        <w:rPr>
          <w:rFonts w:eastAsia="Times New Roman"/>
          <w:color w:val="000000"/>
          <w:sz w:val="24"/>
          <w:szCs w:val="24"/>
          <w:lang w:val="uk-UA" w:eastAsia="ru-RU"/>
        </w:rPr>
        <w:t>ом</w:t>
      </w:r>
      <w:r w:rsidRPr="00DD091E">
        <w:rPr>
          <w:rFonts w:eastAsia="Times New Roman"/>
          <w:color w:val="000000"/>
          <w:sz w:val="24"/>
          <w:szCs w:val="24"/>
          <w:lang w:val="uk-UA" w:eastAsia="ru-RU"/>
        </w:rPr>
        <w:t xml:space="preserve">. Всі документи (листи, повідомлення, інша кореспонденція та </w:t>
      </w:r>
      <w:proofErr w:type="spellStart"/>
      <w:r w:rsidRPr="00DD091E">
        <w:rPr>
          <w:rFonts w:eastAsia="Times New Roman"/>
          <w:color w:val="000000"/>
          <w:sz w:val="24"/>
          <w:szCs w:val="24"/>
          <w:lang w:val="uk-UA" w:eastAsia="ru-RU"/>
        </w:rPr>
        <w:t>т.і</w:t>
      </w:r>
      <w:proofErr w:type="spellEnd"/>
      <w:r w:rsidRPr="00DD091E">
        <w:rPr>
          <w:rFonts w:eastAsia="Times New Roman"/>
          <w:color w:val="000000"/>
          <w:sz w:val="24"/>
          <w:szCs w:val="24"/>
          <w:lang w:val="uk-UA" w:eastAsia="ru-RU"/>
        </w:rPr>
        <w:t xml:space="preserve">.), що будуть відправлені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xml:space="preserve">, вказану у Договорі, вважаються такими, що були відправлені належним чином належному отримувачу до тих пір, поки </w:t>
      </w:r>
      <w:r w:rsidR="00FE2C44">
        <w:rPr>
          <w:rFonts w:eastAsia="Times New Roman"/>
          <w:color w:val="000000"/>
          <w:sz w:val="24"/>
          <w:szCs w:val="24"/>
          <w:lang w:val="uk-UA" w:eastAsia="ru-RU"/>
        </w:rPr>
        <w:t>Постачальник</w:t>
      </w:r>
      <w:r w:rsidRPr="00DD091E">
        <w:rPr>
          <w:rFonts w:eastAsia="Times New Roman"/>
          <w:color w:val="000000"/>
          <w:sz w:val="24"/>
          <w:szCs w:val="24"/>
          <w:lang w:val="uk-UA" w:eastAsia="ru-RU"/>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00FE2C44">
        <w:rPr>
          <w:rFonts w:eastAsia="Times New Roman"/>
          <w:color w:val="000000"/>
          <w:sz w:val="24"/>
          <w:szCs w:val="24"/>
          <w:lang w:val="uk-UA" w:eastAsia="ru-RU"/>
        </w:rPr>
        <w:t>Постачальником</w:t>
      </w:r>
      <w:r w:rsidRPr="00DD091E">
        <w:rPr>
          <w:rFonts w:eastAsia="Times New Roman"/>
          <w:color w:val="000000"/>
          <w:sz w:val="24"/>
          <w:szCs w:val="24"/>
          <w:lang w:val="uk-UA" w:eastAsia="ru-RU"/>
        </w:rPr>
        <w:t xml:space="preserve"> не пізніше 14-ти днів з моменту її відправки Замовником на адресу </w:t>
      </w:r>
      <w:r w:rsidR="00FE2C44">
        <w:rPr>
          <w:rFonts w:eastAsia="Times New Roman"/>
          <w:color w:val="000000"/>
          <w:sz w:val="24"/>
          <w:szCs w:val="24"/>
          <w:lang w:val="uk-UA" w:eastAsia="ru-RU"/>
        </w:rPr>
        <w:t>Постачальника</w:t>
      </w:r>
      <w:r w:rsidRPr="00DD091E">
        <w:rPr>
          <w:rFonts w:eastAsia="Times New Roman"/>
          <w:color w:val="000000"/>
          <w:sz w:val="24"/>
          <w:szCs w:val="24"/>
          <w:lang w:val="uk-UA" w:eastAsia="ru-RU"/>
        </w:rPr>
        <w:t>, зазначену в Договорі.</w:t>
      </w:r>
    </w:p>
    <w:p w14:paraId="4FE00097" w14:textId="77777777" w:rsidR="00752340" w:rsidRPr="00984D44" w:rsidRDefault="00752340" w:rsidP="00244966">
      <w:pPr>
        <w:numPr>
          <w:ilvl w:val="0"/>
          <w:numId w:val="9"/>
        </w:numPr>
        <w:tabs>
          <w:tab w:val="left" w:pos="0"/>
          <w:tab w:val="left" w:pos="426"/>
        </w:tabs>
        <w:ind w:left="0" w:firstLine="0"/>
        <w:jc w:val="center"/>
        <w:rPr>
          <w:b/>
          <w:lang w:val="uk-UA"/>
        </w:rPr>
      </w:pPr>
      <w:r w:rsidRPr="00984D44">
        <w:rPr>
          <w:b/>
          <w:lang w:val="uk-UA"/>
        </w:rPr>
        <w:t>Додатки до Договору</w:t>
      </w:r>
    </w:p>
    <w:p w14:paraId="5F838376" w14:textId="77777777" w:rsidR="00752340" w:rsidRPr="00984D44" w:rsidRDefault="00752340" w:rsidP="00244966">
      <w:pPr>
        <w:numPr>
          <w:ilvl w:val="1"/>
          <w:numId w:val="9"/>
        </w:numPr>
        <w:tabs>
          <w:tab w:val="left" w:pos="0"/>
          <w:tab w:val="left" w:pos="567"/>
        </w:tabs>
        <w:ind w:left="0" w:firstLine="0"/>
        <w:rPr>
          <w:lang w:val="uk-UA"/>
        </w:rPr>
      </w:pPr>
      <w:r w:rsidRPr="00984D44">
        <w:rPr>
          <w:lang w:val="uk-UA"/>
        </w:rPr>
        <w:t xml:space="preserve">Невід’ємною частиною Договору є: </w:t>
      </w:r>
    </w:p>
    <w:p w14:paraId="53572134" w14:textId="77777777" w:rsidR="00752340" w:rsidRPr="00984D44" w:rsidRDefault="00752340" w:rsidP="00F977E8">
      <w:pPr>
        <w:tabs>
          <w:tab w:val="left" w:pos="0"/>
        </w:tabs>
        <w:rPr>
          <w:lang w:val="uk-UA"/>
        </w:rPr>
      </w:pPr>
      <w:r w:rsidRPr="00984D44">
        <w:rPr>
          <w:lang w:val="uk-UA"/>
        </w:rPr>
        <w:t>Додаток 1. Специфікація, опис та технічні характеристики складових Товару.</w:t>
      </w:r>
    </w:p>
    <w:p w14:paraId="50A1B1D7"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2</w:t>
      </w:r>
      <w:r w:rsidRPr="00984D44">
        <w:rPr>
          <w:lang w:val="uk-UA"/>
        </w:rPr>
        <w:t>. Зразок Акту приймання-передачі Товару.</w:t>
      </w:r>
    </w:p>
    <w:p w14:paraId="663058CC" w14:textId="77777777" w:rsidR="00752340" w:rsidRPr="00984D44" w:rsidRDefault="00752340" w:rsidP="00F977E8">
      <w:pPr>
        <w:tabs>
          <w:tab w:val="left" w:pos="0"/>
        </w:tabs>
        <w:jc w:val="both"/>
        <w:rPr>
          <w:lang w:val="uk-UA"/>
        </w:rPr>
      </w:pPr>
      <w:r w:rsidRPr="00984D44">
        <w:rPr>
          <w:lang w:val="uk-UA"/>
        </w:rPr>
        <w:t xml:space="preserve">Додаток </w:t>
      </w:r>
      <w:r w:rsidR="00835996">
        <w:rPr>
          <w:lang w:val="uk-UA"/>
        </w:rPr>
        <w:t>3</w:t>
      </w:r>
      <w:r w:rsidRPr="00984D44">
        <w:rPr>
          <w:lang w:val="uk-UA"/>
        </w:rPr>
        <w:t>. Розподіл постачання.</w:t>
      </w:r>
    </w:p>
    <w:p w14:paraId="67CB8630" w14:textId="77777777" w:rsidR="00752340" w:rsidRDefault="00752340" w:rsidP="00244966">
      <w:pPr>
        <w:numPr>
          <w:ilvl w:val="0"/>
          <w:numId w:val="9"/>
        </w:numPr>
        <w:tabs>
          <w:tab w:val="left" w:pos="0"/>
          <w:tab w:val="left" w:pos="426"/>
        </w:tabs>
        <w:ind w:left="0" w:firstLine="0"/>
        <w:jc w:val="center"/>
        <w:rPr>
          <w:b/>
          <w:lang w:val="uk-UA"/>
        </w:rPr>
      </w:pPr>
      <w:r w:rsidRPr="00984D44">
        <w:rPr>
          <w:b/>
          <w:lang w:val="uk-UA"/>
        </w:rPr>
        <w:t>Місцезнаходження та банківські реквізити Сторін</w:t>
      </w:r>
    </w:p>
    <w:tbl>
      <w:tblPr>
        <w:tblpPr w:leftFromText="180" w:rightFromText="180" w:vertAnchor="text" w:horzAnchor="margin" w:tblpY="2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7460"/>
      </w:tblGrid>
      <w:tr w:rsidR="00835996" w:rsidRPr="008F6988" w14:paraId="2A5075B4" w14:textId="77777777" w:rsidTr="00AF5450">
        <w:trPr>
          <w:trHeight w:val="270"/>
        </w:trPr>
        <w:tc>
          <w:tcPr>
            <w:tcW w:w="9747" w:type="dxa"/>
            <w:gridSpan w:val="2"/>
            <w:shd w:val="clear" w:color="auto" w:fill="B3B3B3"/>
          </w:tcPr>
          <w:p w14:paraId="05E7D7DA" w14:textId="77777777" w:rsidR="00835996" w:rsidRPr="008F6988" w:rsidRDefault="00835996" w:rsidP="00754302">
            <w:pPr>
              <w:tabs>
                <w:tab w:val="left" w:pos="0"/>
              </w:tabs>
              <w:ind w:left="142"/>
              <w:rPr>
                <w:color w:val="000000"/>
              </w:rPr>
            </w:pPr>
            <w:proofErr w:type="spellStart"/>
            <w:r w:rsidRPr="00254758">
              <w:rPr>
                <w:b/>
                <w:bCs/>
                <w:lang w:eastAsia="uk-UA"/>
              </w:rPr>
              <w:t>Постачальник</w:t>
            </w:r>
            <w:proofErr w:type="spellEnd"/>
            <w:proofErr w:type="gramStart"/>
            <w:r>
              <w:rPr>
                <w:b/>
                <w:bCs/>
                <w:lang w:eastAsia="uk-UA"/>
              </w:rPr>
              <w:t xml:space="preserve"> :</w:t>
            </w:r>
            <w:proofErr w:type="gramEnd"/>
          </w:p>
        </w:tc>
      </w:tr>
      <w:tr w:rsidR="00835996" w:rsidRPr="00E658D2" w14:paraId="32C56137" w14:textId="77777777" w:rsidTr="00754302">
        <w:trPr>
          <w:trHeight w:val="309"/>
        </w:trPr>
        <w:tc>
          <w:tcPr>
            <w:tcW w:w="2287" w:type="dxa"/>
          </w:tcPr>
          <w:p w14:paraId="6BC03402" w14:textId="77777777" w:rsidR="00835996" w:rsidRPr="00C85D75" w:rsidRDefault="00835996" w:rsidP="00AF5450">
            <w:pPr>
              <w:tabs>
                <w:tab w:val="left" w:pos="0"/>
              </w:tabs>
              <w:spacing w:line="240" w:lineRule="atLeast"/>
              <w:ind w:left="142" w:hanging="108"/>
              <w:rPr>
                <w:b/>
              </w:rPr>
            </w:pPr>
            <w:r w:rsidRPr="00C85D75">
              <w:rPr>
                <w:b/>
              </w:rPr>
              <w:t>Адреса</w:t>
            </w:r>
          </w:p>
        </w:tc>
        <w:tc>
          <w:tcPr>
            <w:tcW w:w="7460" w:type="dxa"/>
          </w:tcPr>
          <w:p w14:paraId="479824B7" w14:textId="77777777" w:rsidR="00835996" w:rsidRPr="00571D69" w:rsidRDefault="00835996" w:rsidP="00754302">
            <w:pPr>
              <w:pStyle w:val="ad"/>
              <w:tabs>
                <w:tab w:val="left" w:pos="0"/>
              </w:tabs>
              <w:spacing w:before="0" w:after="0" w:line="240" w:lineRule="atLeast"/>
              <w:ind w:left="142"/>
              <w:rPr>
                <w:rFonts w:ascii="Verdana" w:hAnsi="Verdana"/>
                <w:color w:val="000000"/>
                <w:lang w:val="uk-UA"/>
              </w:rPr>
            </w:pPr>
          </w:p>
        </w:tc>
      </w:tr>
      <w:tr w:rsidR="00835996" w:rsidRPr="00E658D2" w14:paraId="7B9AE1DA" w14:textId="77777777" w:rsidTr="00DA71B4">
        <w:trPr>
          <w:trHeight w:val="234"/>
        </w:trPr>
        <w:tc>
          <w:tcPr>
            <w:tcW w:w="2287" w:type="dxa"/>
          </w:tcPr>
          <w:p w14:paraId="592F4190" w14:textId="77777777" w:rsidR="00835996" w:rsidRPr="00C85D75" w:rsidRDefault="00835996" w:rsidP="00AF5450">
            <w:pPr>
              <w:tabs>
                <w:tab w:val="left" w:pos="0"/>
              </w:tabs>
              <w:spacing w:line="240" w:lineRule="atLeast"/>
              <w:ind w:left="142" w:hanging="108"/>
              <w:rPr>
                <w:b/>
              </w:rPr>
            </w:pPr>
            <w:r w:rsidRPr="00C85D75">
              <w:rPr>
                <w:b/>
              </w:rPr>
              <w:t xml:space="preserve">р/р   </w:t>
            </w:r>
          </w:p>
        </w:tc>
        <w:tc>
          <w:tcPr>
            <w:tcW w:w="7460" w:type="dxa"/>
          </w:tcPr>
          <w:p w14:paraId="04F30F34" w14:textId="77777777" w:rsidR="00835996" w:rsidRPr="00E658D2" w:rsidRDefault="00835996" w:rsidP="00754302">
            <w:pPr>
              <w:tabs>
                <w:tab w:val="left" w:pos="0"/>
              </w:tabs>
              <w:spacing w:line="240" w:lineRule="atLeast"/>
              <w:ind w:left="142"/>
              <w:jc w:val="both"/>
              <w:rPr>
                <w:b/>
              </w:rPr>
            </w:pPr>
          </w:p>
        </w:tc>
      </w:tr>
      <w:tr w:rsidR="00835996" w:rsidRPr="00E658D2" w14:paraId="7A8D6868" w14:textId="77777777" w:rsidTr="00754302">
        <w:trPr>
          <w:trHeight w:val="290"/>
        </w:trPr>
        <w:tc>
          <w:tcPr>
            <w:tcW w:w="2287" w:type="dxa"/>
          </w:tcPr>
          <w:p w14:paraId="7FD76F96" w14:textId="77777777" w:rsidR="00835996" w:rsidRPr="00C85D75" w:rsidRDefault="00835996" w:rsidP="00AF5450">
            <w:pPr>
              <w:tabs>
                <w:tab w:val="left" w:pos="0"/>
              </w:tabs>
              <w:spacing w:line="240" w:lineRule="atLeast"/>
              <w:ind w:left="142" w:hanging="108"/>
            </w:pPr>
            <w:r w:rsidRPr="00C85D75">
              <w:rPr>
                <w:b/>
              </w:rPr>
              <w:t xml:space="preserve">МФО   </w:t>
            </w:r>
          </w:p>
        </w:tc>
        <w:tc>
          <w:tcPr>
            <w:tcW w:w="7460" w:type="dxa"/>
          </w:tcPr>
          <w:p w14:paraId="06E0D664" w14:textId="77777777" w:rsidR="00835996" w:rsidRPr="00E658D2" w:rsidRDefault="00835996" w:rsidP="00754302">
            <w:pPr>
              <w:tabs>
                <w:tab w:val="left" w:pos="0"/>
              </w:tabs>
              <w:spacing w:line="240" w:lineRule="atLeast"/>
              <w:ind w:left="142"/>
              <w:jc w:val="both"/>
            </w:pPr>
          </w:p>
        </w:tc>
      </w:tr>
      <w:tr w:rsidR="00835996" w:rsidRPr="00E658D2" w14:paraId="741281C3" w14:textId="77777777" w:rsidTr="00AF5450">
        <w:trPr>
          <w:trHeight w:val="219"/>
        </w:trPr>
        <w:tc>
          <w:tcPr>
            <w:tcW w:w="2287" w:type="dxa"/>
          </w:tcPr>
          <w:p w14:paraId="1DEB52D2" w14:textId="68A44DC7" w:rsidR="00835996" w:rsidRPr="00C85D75" w:rsidRDefault="00835996" w:rsidP="00AF5450">
            <w:pPr>
              <w:tabs>
                <w:tab w:val="left" w:pos="0"/>
              </w:tabs>
              <w:spacing w:line="240" w:lineRule="atLeast"/>
              <w:ind w:left="142" w:hanging="108"/>
              <w:rPr>
                <w:b/>
              </w:rPr>
            </w:pPr>
            <w:r w:rsidRPr="00C85D75">
              <w:rPr>
                <w:b/>
              </w:rPr>
              <w:t xml:space="preserve">Код </w:t>
            </w:r>
            <w:r w:rsidR="00AF5450">
              <w:rPr>
                <w:b/>
                <w:lang w:val="uk-UA"/>
              </w:rPr>
              <w:t>Є</w:t>
            </w:r>
            <w:r w:rsidRPr="00C85D75">
              <w:rPr>
                <w:b/>
              </w:rPr>
              <w:t>ДРПОУ</w:t>
            </w:r>
          </w:p>
        </w:tc>
        <w:tc>
          <w:tcPr>
            <w:tcW w:w="7460" w:type="dxa"/>
          </w:tcPr>
          <w:p w14:paraId="67D511A3" w14:textId="77777777" w:rsidR="00835996" w:rsidRPr="006D599E" w:rsidRDefault="00835996" w:rsidP="00754302">
            <w:pPr>
              <w:pStyle w:val="ad"/>
              <w:tabs>
                <w:tab w:val="left" w:pos="0"/>
              </w:tabs>
              <w:spacing w:before="0" w:after="0" w:line="240" w:lineRule="atLeast"/>
              <w:ind w:left="142"/>
              <w:rPr>
                <w:color w:val="000000"/>
                <w:lang w:val="uk-UA"/>
              </w:rPr>
            </w:pPr>
          </w:p>
        </w:tc>
      </w:tr>
      <w:tr w:rsidR="00835996" w:rsidRPr="00E658D2" w14:paraId="304EA4DA" w14:textId="77777777" w:rsidTr="00754302">
        <w:trPr>
          <w:trHeight w:val="290"/>
        </w:trPr>
        <w:tc>
          <w:tcPr>
            <w:tcW w:w="2287" w:type="dxa"/>
          </w:tcPr>
          <w:p w14:paraId="05091718" w14:textId="77777777" w:rsidR="00835996" w:rsidRPr="00C85D75" w:rsidRDefault="00835996" w:rsidP="00AF5450">
            <w:pPr>
              <w:tabs>
                <w:tab w:val="left" w:pos="0"/>
              </w:tabs>
              <w:spacing w:line="240" w:lineRule="atLeast"/>
              <w:ind w:left="142" w:hanging="108"/>
              <w:rPr>
                <w:b/>
              </w:rPr>
            </w:pPr>
            <w:r w:rsidRPr="00C85D75">
              <w:rPr>
                <w:b/>
              </w:rPr>
              <w:t>Банк</w:t>
            </w:r>
          </w:p>
        </w:tc>
        <w:tc>
          <w:tcPr>
            <w:tcW w:w="7460" w:type="dxa"/>
          </w:tcPr>
          <w:p w14:paraId="48C7B3EF" w14:textId="77777777" w:rsidR="00835996" w:rsidRPr="00E658D2" w:rsidRDefault="00835996" w:rsidP="00754302">
            <w:pPr>
              <w:tabs>
                <w:tab w:val="left" w:pos="0"/>
              </w:tabs>
              <w:spacing w:line="240" w:lineRule="atLeast"/>
              <w:ind w:left="142"/>
              <w:jc w:val="both"/>
            </w:pPr>
          </w:p>
        </w:tc>
      </w:tr>
      <w:tr w:rsidR="00835996" w:rsidRPr="00E658D2" w14:paraId="75A7F13F" w14:textId="77777777" w:rsidTr="00754302">
        <w:trPr>
          <w:trHeight w:val="290"/>
        </w:trPr>
        <w:tc>
          <w:tcPr>
            <w:tcW w:w="2287" w:type="dxa"/>
          </w:tcPr>
          <w:p w14:paraId="54170E8B" w14:textId="77777777" w:rsidR="00835996" w:rsidRPr="00C85D75" w:rsidRDefault="00835996" w:rsidP="00AF5450">
            <w:pPr>
              <w:tabs>
                <w:tab w:val="left" w:pos="0"/>
              </w:tabs>
              <w:spacing w:line="240" w:lineRule="atLeast"/>
              <w:ind w:left="142" w:hanging="108"/>
              <w:rPr>
                <w:b/>
              </w:rPr>
            </w:pPr>
            <w:r w:rsidRPr="00C85D75">
              <w:rPr>
                <w:b/>
                <w:color w:val="000000"/>
              </w:rPr>
              <w:t>Тел.</w:t>
            </w:r>
          </w:p>
        </w:tc>
        <w:tc>
          <w:tcPr>
            <w:tcW w:w="7460" w:type="dxa"/>
          </w:tcPr>
          <w:p w14:paraId="1395D20D" w14:textId="77777777" w:rsidR="00835996" w:rsidRPr="00E658D2" w:rsidRDefault="00835996" w:rsidP="00754302">
            <w:pPr>
              <w:pStyle w:val="ad"/>
              <w:tabs>
                <w:tab w:val="left" w:pos="0"/>
              </w:tabs>
              <w:spacing w:before="0" w:after="0" w:line="240" w:lineRule="atLeast"/>
              <w:ind w:left="142"/>
              <w:rPr>
                <w:color w:val="000000"/>
                <w:lang w:val="uk-UA"/>
              </w:rPr>
            </w:pPr>
          </w:p>
        </w:tc>
      </w:tr>
    </w:tbl>
    <w:tbl>
      <w:tblPr>
        <w:tblW w:w="9781" w:type="dxa"/>
        <w:tblInd w:w="-37" w:type="dxa"/>
        <w:tblLayout w:type="fixed"/>
        <w:tblCellMar>
          <w:left w:w="105" w:type="dxa"/>
          <w:right w:w="105" w:type="dxa"/>
        </w:tblCellMar>
        <w:tblLook w:val="0000" w:firstRow="0" w:lastRow="0" w:firstColumn="0" w:lastColumn="0" w:noHBand="0" w:noVBand="0"/>
      </w:tblPr>
      <w:tblGrid>
        <w:gridCol w:w="2395"/>
        <w:gridCol w:w="2355"/>
        <w:gridCol w:w="4750"/>
        <w:gridCol w:w="281"/>
      </w:tblGrid>
      <w:tr w:rsidR="00835996" w:rsidRPr="00485860" w14:paraId="6FEC9662" w14:textId="77777777" w:rsidTr="00835996">
        <w:trPr>
          <w:trHeight w:val="288"/>
        </w:trPr>
        <w:tc>
          <w:tcPr>
            <w:tcW w:w="9781" w:type="dxa"/>
            <w:gridSpan w:val="4"/>
            <w:tcBorders>
              <w:top w:val="single" w:sz="4" w:space="0" w:color="auto"/>
              <w:left w:val="single" w:sz="4" w:space="0" w:color="auto"/>
              <w:bottom w:val="single" w:sz="4" w:space="0" w:color="auto"/>
              <w:right w:val="single" w:sz="4" w:space="0" w:color="auto"/>
            </w:tcBorders>
          </w:tcPr>
          <w:p w14:paraId="46DEE463" w14:textId="77777777" w:rsidR="00835996" w:rsidRPr="004508E8" w:rsidRDefault="00835996" w:rsidP="00754302">
            <w:pPr>
              <w:tabs>
                <w:tab w:val="left" w:pos="0"/>
              </w:tabs>
              <w:spacing w:line="240" w:lineRule="atLeast"/>
              <w:ind w:left="142"/>
              <w:jc w:val="both"/>
              <w:rPr>
                <w:b/>
                <w:noProof/>
                <w:highlight w:val="lightGray"/>
              </w:rPr>
            </w:pPr>
            <w:proofErr w:type="spellStart"/>
            <w:r w:rsidRPr="00CD6D1E">
              <w:rPr>
                <w:b/>
                <w:sz w:val="28"/>
                <w:szCs w:val="28"/>
                <w:highlight w:val="lightGray"/>
              </w:rPr>
              <w:t>Замовник</w:t>
            </w:r>
            <w:proofErr w:type="spellEnd"/>
            <w:r w:rsidRPr="00CD6D1E">
              <w:rPr>
                <w:b/>
                <w:sz w:val="28"/>
                <w:szCs w:val="28"/>
                <w:highlight w:val="lightGray"/>
              </w:rPr>
              <w:t>:</w:t>
            </w:r>
            <w:r w:rsidRPr="004508E8">
              <w:rPr>
                <w:highlight w:val="lightGray"/>
              </w:rPr>
              <w:t xml:space="preserve"> </w:t>
            </w:r>
            <w:proofErr w:type="spellStart"/>
            <w:r w:rsidRPr="004508E8">
              <w:rPr>
                <w:b/>
                <w:highlight w:val="lightGray"/>
              </w:rPr>
              <w:t>Територіальне</w:t>
            </w:r>
            <w:proofErr w:type="spellEnd"/>
            <w:r w:rsidRPr="004508E8">
              <w:rPr>
                <w:b/>
                <w:highlight w:val="lightGray"/>
              </w:rPr>
              <w:t xml:space="preserve"> </w:t>
            </w:r>
            <w:proofErr w:type="spellStart"/>
            <w:r w:rsidRPr="004508E8">
              <w:rPr>
                <w:b/>
                <w:highlight w:val="lightGray"/>
              </w:rPr>
              <w:t>управління</w:t>
            </w:r>
            <w:proofErr w:type="spellEnd"/>
            <w:r w:rsidRPr="004508E8">
              <w:rPr>
                <w:b/>
                <w:highlight w:val="lightGray"/>
              </w:rPr>
              <w:t xml:space="preserve"> </w:t>
            </w:r>
            <w:proofErr w:type="spellStart"/>
            <w:r w:rsidRPr="004508E8">
              <w:rPr>
                <w:b/>
                <w:highlight w:val="lightGray"/>
              </w:rPr>
              <w:t>державної</w:t>
            </w:r>
            <w:proofErr w:type="spellEnd"/>
            <w:r w:rsidRPr="004508E8">
              <w:rPr>
                <w:b/>
                <w:highlight w:val="lightGray"/>
              </w:rPr>
              <w:t xml:space="preserve"> </w:t>
            </w:r>
            <w:proofErr w:type="spellStart"/>
            <w:r w:rsidRPr="004508E8">
              <w:rPr>
                <w:b/>
                <w:highlight w:val="lightGray"/>
              </w:rPr>
              <w:t>судової</w:t>
            </w:r>
            <w:proofErr w:type="spellEnd"/>
            <w:r w:rsidRPr="004508E8">
              <w:rPr>
                <w:b/>
                <w:highlight w:val="lightGray"/>
              </w:rPr>
              <w:t xml:space="preserve"> </w:t>
            </w:r>
            <w:proofErr w:type="spellStart"/>
            <w:r w:rsidRPr="004508E8">
              <w:rPr>
                <w:b/>
                <w:highlight w:val="lightGray"/>
              </w:rPr>
              <w:t>адміністрації</w:t>
            </w:r>
            <w:proofErr w:type="spellEnd"/>
            <w:r w:rsidRPr="004508E8">
              <w:rPr>
                <w:b/>
                <w:highlight w:val="lightGray"/>
              </w:rPr>
              <w:t xml:space="preserve"> </w:t>
            </w:r>
            <w:proofErr w:type="spellStart"/>
            <w:r>
              <w:rPr>
                <w:b/>
                <w:highlight w:val="lightGray"/>
              </w:rPr>
              <w:t>України</w:t>
            </w:r>
            <w:proofErr w:type="spellEnd"/>
            <w:r>
              <w:rPr>
                <w:b/>
                <w:highlight w:val="lightGray"/>
              </w:rPr>
              <w:t xml:space="preserve"> </w:t>
            </w:r>
            <w:r w:rsidRPr="004508E8">
              <w:rPr>
                <w:b/>
                <w:highlight w:val="lightGray"/>
              </w:rPr>
              <w:t xml:space="preserve">в </w:t>
            </w:r>
            <w:proofErr w:type="spellStart"/>
            <w:r w:rsidRPr="004508E8">
              <w:rPr>
                <w:b/>
                <w:highlight w:val="lightGray"/>
              </w:rPr>
              <w:t>Донецькій</w:t>
            </w:r>
            <w:proofErr w:type="spellEnd"/>
            <w:r w:rsidRPr="004508E8">
              <w:rPr>
                <w:b/>
                <w:highlight w:val="lightGray"/>
              </w:rPr>
              <w:t xml:space="preserve"> </w:t>
            </w:r>
            <w:proofErr w:type="spellStart"/>
            <w:r w:rsidRPr="004508E8">
              <w:rPr>
                <w:b/>
                <w:highlight w:val="lightGray"/>
              </w:rPr>
              <w:t>області</w:t>
            </w:r>
            <w:proofErr w:type="spellEnd"/>
            <w:r w:rsidRPr="004508E8">
              <w:rPr>
                <w:b/>
                <w:highlight w:val="lightGray"/>
              </w:rPr>
              <w:t>.</w:t>
            </w:r>
          </w:p>
        </w:tc>
      </w:tr>
      <w:tr w:rsidR="00835996" w:rsidRPr="00AE0CFE" w14:paraId="498230A7"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252276F" w14:textId="77777777" w:rsidR="00835996" w:rsidRPr="00C85D75" w:rsidRDefault="00835996" w:rsidP="00AF5450">
            <w:pPr>
              <w:tabs>
                <w:tab w:val="left" w:pos="0"/>
              </w:tabs>
              <w:spacing w:line="240" w:lineRule="atLeast"/>
              <w:ind w:left="142" w:hanging="72"/>
              <w:jc w:val="both"/>
              <w:rPr>
                <w:b/>
              </w:rPr>
            </w:pPr>
            <w:r w:rsidRPr="00C85D75">
              <w:rPr>
                <w:b/>
              </w:rPr>
              <w:t>Адреса</w:t>
            </w:r>
          </w:p>
        </w:tc>
        <w:tc>
          <w:tcPr>
            <w:tcW w:w="7371" w:type="dxa"/>
            <w:gridSpan w:val="3"/>
            <w:tcBorders>
              <w:top w:val="single" w:sz="4" w:space="0" w:color="auto"/>
              <w:left w:val="single" w:sz="4" w:space="0" w:color="auto"/>
              <w:bottom w:val="single" w:sz="4" w:space="0" w:color="auto"/>
              <w:right w:val="single" w:sz="4" w:space="0" w:color="auto"/>
            </w:tcBorders>
          </w:tcPr>
          <w:p w14:paraId="04BFB4A7" w14:textId="77777777" w:rsidR="00835996" w:rsidRPr="00AE0CFE" w:rsidRDefault="00835996" w:rsidP="00AF5450">
            <w:pPr>
              <w:tabs>
                <w:tab w:val="left" w:pos="0"/>
              </w:tabs>
              <w:spacing w:line="240" w:lineRule="atLeast"/>
              <w:rPr>
                <w:b/>
                <w:noProof/>
              </w:rPr>
            </w:pPr>
            <w:proofErr w:type="spellStart"/>
            <w:r w:rsidRPr="004508E8">
              <w:t>Україна</w:t>
            </w:r>
            <w:proofErr w:type="spellEnd"/>
            <w:r w:rsidRPr="004508E8">
              <w:t xml:space="preserve">, </w:t>
            </w:r>
            <w:r>
              <w:t>841</w:t>
            </w:r>
            <w:r w:rsidRPr="00566F1A">
              <w:t>1</w:t>
            </w:r>
            <w:r>
              <w:t>2</w:t>
            </w:r>
            <w:r w:rsidRPr="004508E8">
              <w:t>,</w:t>
            </w:r>
            <w:r>
              <w:t xml:space="preserve"> </w:t>
            </w:r>
            <w:proofErr w:type="spellStart"/>
            <w:r w:rsidRPr="00F5060D">
              <w:t>Донецька</w:t>
            </w:r>
            <w:proofErr w:type="spellEnd"/>
            <w:r w:rsidRPr="00F5060D">
              <w:t xml:space="preserve"> обл.,</w:t>
            </w:r>
            <w:r>
              <w:t xml:space="preserve"> </w:t>
            </w:r>
            <w:r w:rsidRPr="004508E8">
              <w:t xml:space="preserve"> м.</w:t>
            </w:r>
            <w:r w:rsidRPr="007A5915">
              <w:t xml:space="preserve"> </w:t>
            </w:r>
            <w:proofErr w:type="spellStart"/>
            <w:r>
              <w:t>Слов</w:t>
            </w:r>
            <w:proofErr w:type="gramStart"/>
            <w:r w:rsidRPr="00AE0CFE">
              <w:t>`</w:t>
            </w:r>
            <w:r>
              <w:t>я</w:t>
            </w:r>
            <w:proofErr w:type="gramEnd"/>
            <w:r>
              <w:t>нськ</w:t>
            </w:r>
            <w:proofErr w:type="spellEnd"/>
            <w:r w:rsidRPr="004508E8">
              <w:t xml:space="preserve">, </w:t>
            </w:r>
            <w:proofErr w:type="spellStart"/>
            <w:r w:rsidRPr="004508E8">
              <w:t>вул</w:t>
            </w:r>
            <w:proofErr w:type="spellEnd"/>
            <w:r w:rsidRPr="004508E8">
              <w:t xml:space="preserve">. </w:t>
            </w:r>
            <w:proofErr w:type="spellStart"/>
            <w:r>
              <w:t>Добровольського</w:t>
            </w:r>
            <w:proofErr w:type="spellEnd"/>
            <w:r w:rsidRPr="004508E8">
              <w:t xml:space="preserve">, </w:t>
            </w:r>
            <w:r>
              <w:t>б.2</w:t>
            </w:r>
          </w:p>
        </w:tc>
      </w:tr>
      <w:tr w:rsidR="00835996" w:rsidRPr="00AE0CFE" w14:paraId="31FF9A0C"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2291432C" w14:textId="77777777" w:rsidR="00835996" w:rsidRPr="00C85D75" w:rsidRDefault="00835996" w:rsidP="00AF5450">
            <w:pPr>
              <w:tabs>
                <w:tab w:val="left" w:pos="0"/>
              </w:tabs>
              <w:spacing w:line="240" w:lineRule="atLeast"/>
              <w:ind w:left="142" w:hanging="72"/>
              <w:jc w:val="both"/>
              <w:rPr>
                <w:b/>
              </w:rPr>
            </w:pPr>
            <w:r w:rsidRPr="00C85D75">
              <w:rPr>
                <w:b/>
              </w:rPr>
              <w:t xml:space="preserve">р/р   </w:t>
            </w:r>
          </w:p>
        </w:tc>
        <w:tc>
          <w:tcPr>
            <w:tcW w:w="7371" w:type="dxa"/>
            <w:gridSpan w:val="3"/>
            <w:tcBorders>
              <w:top w:val="single" w:sz="4" w:space="0" w:color="auto"/>
              <w:left w:val="single" w:sz="4" w:space="0" w:color="auto"/>
              <w:bottom w:val="single" w:sz="4" w:space="0" w:color="auto"/>
              <w:right w:val="single" w:sz="4" w:space="0" w:color="auto"/>
            </w:tcBorders>
          </w:tcPr>
          <w:p w14:paraId="39CAB3EB" w14:textId="77777777" w:rsidR="00FE2C44" w:rsidRPr="00CA2946" w:rsidRDefault="00FE2C44" w:rsidP="00FE2C44">
            <w:pPr>
              <w:widowControl w:val="0"/>
              <w:jc w:val="both"/>
              <w:rPr>
                <w:rFonts w:eastAsia="Calibri"/>
                <w:lang w:val="uk-UA"/>
              </w:rPr>
            </w:pPr>
            <w:r w:rsidRPr="00CA2946">
              <w:rPr>
                <w:rFonts w:eastAsia="Calibri"/>
                <w:lang w:val="uk-UA"/>
              </w:rPr>
              <w:t>UA 328201720343110002000011792</w:t>
            </w:r>
          </w:p>
          <w:p w14:paraId="30651C68" w14:textId="77777777" w:rsidR="00835996" w:rsidRPr="004508E8" w:rsidRDefault="00FE2C44" w:rsidP="00FE2C44">
            <w:pPr>
              <w:widowControl w:val="0"/>
              <w:jc w:val="both"/>
              <w:rPr>
                <w:noProof/>
              </w:rPr>
            </w:pPr>
            <w:r w:rsidRPr="00CA2946">
              <w:rPr>
                <w:rFonts w:eastAsia="Calibri"/>
                <w:lang w:val="uk-UA"/>
              </w:rPr>
              <w:t>UA 458201720343191002100011792</w:t>
            </w:r>
          </w:p>
        </w:tc>
      </w:tr>
      <w:tr w:rsidR="00835996" w:rsidRPr="00AE0CFE" w14:paraId="7489E972"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35C59726" w14:textId="77777777" w:rsidR="00835996" w:rsidRPr="00C85D75" w:rsidRDefault="00835996" w:rsidP="00AF5450">
            <w:pPr>
              <w:tabs>
                <w:tab w:val="left" w:pos="0"/>
              </w:tabs>
              <w:spacing w:line="240" w:lineRule="atLeast"/>
              <w:ind w:left="142" w:hanging="72"/>
              <w:jc w:val="both"/>
            </w:pPr>
            <w:r w:rsidRPr="00C85D75">
              <w:rPr>
                <w:b/>
              </w:rPr>
              <w:t xml:space="preserve">МФО   </w:t>
            </w:r>
          </w:p>
        </w:tc>
        <w:tc>
          <w:tcPr>
            <w:tcW w:w="7371" w:type="dxa"/>
            <w:gridSpan w:val="3"/>
            <w:tcBorders>
              <w:top w:val="single" w:sz="4" w:space="0" w:color="auto"/>
              <w:left w:val="single" w:sz="4" w:space="0" w:color="auto"/>
              <w:bottom w:val="single" w:sz="4" w:space="0" w:color="auto"/>
              <w:right w:val="single" w:sz="4" w:space="0" w:color="auto"/>
            </w:tcBorders>
          </w:tcPr>
          <w:p w14:paraId="78447002" w14:textId="77777777" w:rsidR="00835996" w:rsidRPr="004508E8" w:rsidRDefault="00835996" w:rsidP="00AF5450">
            <w:pPr>
              <w:tabs>
                <w:tab w:val="left" w:pos="0"/>
              </w:tabs>
              <w:spacing w:line="240" w:lineRule="atLeast"/>
              <w:ind w:left="142" w:hanging="142"/>
              <w:jc w:val="both"/>
              <w:rPr>
                <w:noProof/>
              </w:rPr>
            </w:pPr>
            <w:r>
              <w:t>820172</w:t>
            </w:r>
          </w:p>
        </w:tc>
      </w:tr>
      <w:tr w:rsidR="00835996" w:rsidRPr="00AE0CFE" w14:paraId="1F6AF14B"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69CDA9D5" w14:textId="77777777" w:rsidR="00835996" w:rsidRPr="00C85D75" w:rsidRDefault="00835996" w:rsidP="00AF5450">
            <w:pPr>
              <w:tabs>
                <w:tab w:val="left" w:pos="0"/>
              </w:tabs>
              <w:spacing w:line="240" w:lineRule="atLeast"/>
              <w:ind w:left="142" w:hanging="72"/>
              <w:jc w:val="both"/>
              <w:rPr>
                <w:b/>
              </w:rPr>
            </w:pPr>
            <w:r w:rsidRPr="00C85D75">
              <w:rPr>
                <w:b/>
              </w:rPr>
              <w:t>Код ЄДРПОУ</w:t>
            </w:r>
          </w:p>
        </w:tc>
        <w:tc>
          <w:tcPr>
            <w:tcW w:w="7371" w:type="dxa"/>
            <w:gridSpan w:val="3"/>
            <w:tcBorders>
              <w:top w:val="single" w:sz="4" w:space="0" w:color="auto"/>
              <w:left w:val="single" w:sz="4" w:space="0" w:color="auto"/>
              <w:bottom w:val="single" w:sz="4" w:space="0" w:color="auto"/>
              <w:right w:val="single" w:sz="4" w:space="0" w:color="auto"/>
            </w:tcBorders>
          </w:tcPr>
          <w:p w14:paraId="11F92E1E" w14:textId="77777777" w:rsidR="00835996" w:rsidRPr="004508E8" w:rsidRDefault="00835996" w:rsidP="00AF5450">
            <w:pPr>
              <w:tabs>
                <w:tab w:val="left" w:pos="0"/>
              </w:tabs>
              <w:spacing w:line="240" w:lineRule="atLeast"/>
              <w:ind w:left="142" w:hanging="142"/>
              <w:jc w:val="both"/>
              <w:rPr>
                <w:noProof/>
              </w:rPr>
            </w:pPr>
            <w:r w:rsidRPr="00AE0CFE">
              <w:t>26288796</w:t>
            </w:r>
          </w:p>
        </w:tc>
      </w:tr>
      <w:tr w:rsidR="00835996" w:rsidRPr="00AE0CFE" w14:paraId="08680D9C" w14:textId="77777777" w:rsidTr="00DA71B4">
        <w:trPr>
          <w:trHeight w:val="137"/>
        </w:trPr>
        <w:tc>
          <w:tcPr>
            <w:tcW w:w="2410" w:type="dxa"/>
            <w:tcBorders>
              <w:top w:val="single" w:sz="4" w:space="0" w:color="auto"/>
              <w:left w:val="single" w:sz="4" w:space="0" w:color="auto"/>
              <w:bottom w:val="single" w:sz="4" w:space="0" w:color="auto"/>
              <w:right w:val="single" w:sz="4" w:space="0" w:color="auto"/>
            </w:tcBorders>
          </w:tcPr>
          <w:p w14:paraId="64B78D28" w14:textId="77777777" w:rsidR="00835996" w:rsidRPr="00C85D75" w:rsidRDefault="00835996" w:rsidP="00AF5450">
            <w:pPr>
              <w:tabs>
                <w:tab w:val="left" w:pos="0"/>
              </w:tabs>
              <w:spacing w:line="240" w:lineRule="atLeast"/>
              <w:ind w:left="142" w:hanging="72"/>
              <w:jc w:val="both"/>
              <w:rPr>
                <w:b/>
              </w:rPr>
            </w:pPr>
            <w:r w:rsidRPr="00C85D75">
              <w:rPr>
                <w:b/>
              </w:rPr>
              <w:t>Банк</w:t>
            </w:r>
          </w:p>
        </w:tc>
        <w:tc>
          <w:tcPr>
            <w:tcW w:w="7371" w:type="dxa"/>
            <w:gridSpan w:val="3"/>
            <w:tcBorders>
              <w:top w:val="single" w:sz="4" w:space="0" w:color="auto"/>
              <w:left w:val="single" w:sz="4" w:space="0" w:color="auto"/>
              <w:bottom w:val="single" w:sz="4" w:space="0" w:color="auto"/>
              <w:right w:val="single" w:sz="4" w:space="0" w:color="auto"/>
            </w:tcBorders>
          </w:tcPr>
          <w:p w14:paraId="70AF193C" w14:textId="77777777" w:rsidR="00835996" w:rsidRPr="004508E8" w:rsidRDefault="00835996" w:rsidP="00AF5450">
            <w:pPr>
              <w:tabs>
                <w:tab w:val="left" w:pos="0"/>
              </w:tabs>
              <w:spacing w:line="240" w:lineRule="atLeast"/>
              <w:ind w:left="142" w:hanging="142"/>
              <w:jc w:val="both"/>
              <w:rPr>
                <w:noProof/>
              </w:rPr>
            </w:pPr>
            <w:r w:rsidRPr="004508E8">
              <w:rPr>
                <w:noProof/>
              </w:rPr>
              <w:t>ДК</w:t>
            </w:r>
            <w:r>
              <w:rPr>
                <w:noProof/>
              </w:rPr>
              <w:t>С</w:t>
            </w:r>
            <w:r w:rsidRPr="004508E8">
              <w:rPr>
                <w:noProof/>
              </w:rPr>
              <w:t>У</w:t>
            </w:r>
            <w:r>
              <w:rPr>
                <w:noProof/>
              </w:rPr>
              <w:t>,</w:t>
            </w:r>
            <w:r w:rsidRPr="004508E8">
              <w:rPr>
                <w:noProof/>
              </w:rPr>
              <w:t xml:space="preserve"> </w:t>
            </w:r>
            <w:r>
              <w:rPr>
                <w:noProof/>
              </w:rPr>
              <w:t>м.Київ</w:t>
            </w:r>
          </w:p>
        </w:tc>
      </w:tr>
      <w:tr w:rsidR="00835996" w:rsidRPr="004508E8" w14:paraId="78DD75E3" w14:textId="77777777" w:rsidTr="00835996">
        <w:trPr>
          <w:trHeight w:val="288"/>
        </w:trPr>
        <w:tc>
          <w:tcPr>
            <w:tcW w:w="2410" w:type="dxa"/>
            <w:tcBorders>
              <w:top w:val="single" w:sz="4" w:space="0" w:color="auto"/>
              <w:left w:val="single" w:sz="4" w:space="0" w:color="auto"/>
              <w:bottom w:val="single" w:sz="4" w:space="0" w:color="auto"/>
              <w:right w:val="single" w:sz="4" w:space="0" w:color="auto"/>
            </w:tcBorders>
          </w:tcPr>
          <w:p w14:paraId="1ADEC210" w14:textId="77777777" w:rsidR="00835996" w:rsidRPr="007A5915" w:rsidRDefault="00835996" w:rsidP="00AF5450">
            <w:pPr>
              <w:tabs>
                <w:tab w:val="left" w:pos="0"/>
              </w:tabs>
              <w:spacing w:line="240" w:lineRule="atLeast"/>
              <w:ind w:left="142" w:hanging="72"/>
              <w:jc w:val="both"/>
              <w:rPr>
                <w:b/>
                <w:sz w:val="20"/>
                <w:szCs w:val="20"/>
              </w:rPr>
            </w:pPr>
            <w:r>
              <w:rPr>
                <w:b/>
              </w:rPr>
              <w:t>т</w:t>
            </w:r>
            <w:r w:rsidRPr="00047375">
              <w:rPr>
                <w:b/>
              </w:rPr>
              <w:t>ел</w:t>
            </w:r>
            <w:r>
              <w:rPr>
                <w:b/>
              </w:rPr>
              <w:t>.</w:t>
            </w:r>
            <w:r w:rsidRPr="00047375">
              <w:rPr>
                <w:b/>
              </w:rPr>
              <w:t>/Факс</w:t>
            </w:r>
          </w:p>
        </w:tc>
        <w:tc>
          <w:tcPr>
            <w:tcW w:w="7371" w:type="dxa"/>
            <w:gridSpan w:val="3"/>
            <w:tcBorders>
              <w:top w:val="single" w:sz="4" w:space="0" w:color="auto"/>
              <w:left w:val="single" w:sz="4" w:space="0" w:color="auto"/>
              <w:bottom w:val="single" w:sz="4" w:space="0" w:color="auto"/>
              <w:right w:val="single" w:sz="4" w:space="0" w:color="auto"/>
            </w:tcBorders>
          </w:tcPr>
          <w:p w14:paraId="6EC78F9D" w14:textId="34968D56" w:rsidR="00835996" w:rsidRPr="0067225E" w:rsidRDefault="00835996" w:rsidP="00AF5450">
            <w:pPr>
              <w:tabs>
                <w:tab w:val="left" w:pos="0"/>
              </w:tabs>
              <w:spacing w:line="240" w:lineRule="atLeast"/>
              <w:ind w:left="142" w:hanging="142"/>
              <w:jc w:val="both"/>
              <w:rPr>
                <w:noProof/>
                <w:color w:val="000000"/>
              </w:rPr>
            </w:pPr>
            <w:r>
              <w:rPr>
                <w:color w:val="000000"/>
              </w:rPr>
              <w:t>06262</w:t>
            </w:r>
            <w:r w:rsidR="00AD03F7">
              <w:rPr>
                <w:color w:val="000000"/>
                <w:lang w:val="uk-UA"/>
              </w:rPr>
              <w:t>3</w:t>
            </w:r>
            <w:r>
              <w:rPr>
                <w:color w:val="000000"/>
              </w:rPr>
              <w:t>5685</w:t>
            </w:r>
          </w:p>
        </w:tc>
      </w:tr>
      <w:tr w:rsidR="00752340" w:rsidRPr="00984D44" w14:paraId="34979478" w14:textId="77777777" w:rsidTr="00835996">
        <w:tblPrEx>
          <w:jc w:val="center"/>
          <w:tblCellMar>
            <w:left w:w="108" w:type="dxa"/>
            <w:right w:w="108" w:type="dxa"/>
          </w:tblCellMar>
          <w:tblLook w:val="00A0" w:firstRow="1" w:lastRow="0" w:firstColumn="1" w:lastColumn="0" w:noHBand="0" w:noVBand="0"/>
        </w:tblPrEx>
        <w:trPr>
          <w:gridAfter w:val="1"/>
          <w:wAfter w:w="183" w:type="dxa"/>
          <w:jc w:val="center"/>
        </w:trPr>
        <w:tc>
          <w:tcPr>
            <w:tcW w:w="4782" w:type="dxa"/>
            <w:gridSpan w:val="2"/>
          </w:tcPr>
          <w:p w14:paraId="2972CCF3" w14:textId="77777777" w:rsidR="00AF5450" w:rsidRDefault="00AF5450" w:rsidP="00F977E8">
            <w:pPr>
              <w:widowControl w:val="0"/>
              <w:tabs>
                <w:tab w:val="left" w:pos="0"/>
              </w:tabs>
              <w:jc w:val="center"/>
              <w:rPr>
                <w:b/>
                <w:lang w:val="uk-UA"/>
              </w:rPr>
            </w:pPr>
          </w:p>
          <w:p w14:paraId="78959430" w14:textId="56417D5A"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7C81EDE" w14:textId="77777777" w:rsidR="00AF5450" w:rsidRDefault="00AF5450" w:rsidP="00835996">
            <w:pPr>
              <w:widowControl w:val="0"/>
              <w:tabs>
                <w:tab w:val="left" w:pos="0"/>
              </w:tabs>
              <w:jc w:val="center"/>
              <w:rPr>
                <w:b/>
                <w:lang w:val="uk-UA"/>
              </w:rPr>
            </w:pPr>
          </w:p>
          <w:p w14:paraId="50524D86" w14:textId="342D454B" w:rsidR="00752340" w:rsidRDefault="00752340" w:rsidP="00835996">
            <w:pPr>
              <w:widowControl w:val="0"/>
              <w:tabs>
                <w:tab w:val="left" w:pos="0"/>
              </w:tabs>
              <w:jc w:val="center"/>
              <w:rPr>
                <w:b/>
                <w:lang w:val="uk-UA"/>
              </w:rPr>
            </w:pPr>
            <w:r w:rsidRPr="00984D44">
              <w:rPr>
                <w:b/>
                <w:lang w:val="uk-UA"/>
              </w:rPr>
              <w:t>Постачальник:</w:t>
            </w:r>
          </w:p>
          <w:p w14:paraId="0074DBC2" w14:textId="77777777" w:rsidR="00835996" w:rsidRDefault="00835996" w:rsidP="00835996">
            <w:pPr>
              <w:widowControl w:val="0"/>
              <w:tabs>
                <w:tab w:val="left" w:pos="0"/>
              </w:tabs>
              <w:jc w:val="center"/>
              <w:rPr>
                <w:b/>
                <w:lang w:val="uk-UA"/>
              </w:rPr>
            </w:pPr>
          </w:p>
          <w:p w14:paraId="1E1F5F4B" w14:textId="77777777" w:rsidR="00835996" w:rsidRPr="00984D44" w:rsidRDefault="00835996" w:rsidP="00835996">
            <w:pPr>
              <w:widowControl w:val="0"/>
              <w:tabs>
                <w:tab w:val="left" w:pos="0"/>
              </w:tabs>
              <w:jc w:val="center"/>
              <w:rPr>
                <w:b/>
                <w:lang w:val="uk-UA"/>
              </w:rPr>
            </w:pPr>
          </w:p>
        </w:tc>
      </w:tr>
      <w:tr w:rsidR="00752340" w:rsidRPr="00984D44" w14:paraId="7D836D00" w14:textId="77777777" w:rsidTr="00835996">
        <w:tblPrEx>
          <w:jc w:val="center"/>
          <w:tblCellMar>
            <w:left w:w="108" w:type="dxa"/>
            <w:right w:w="108" w:type="dxa"/>
          </w:tblCellMar>
          <w:tblLook w:val="00A0" w:firstRow="1" w:lastRow="0" w:firstColumn="1" w:lastColumn="0" w:noHBand="0" w:noVBand="0"/>
        </w:tblPrEx>
        <w:trPr>
          <w:gridAfter w:val="1"/>
          <w:wAfter w:w="183" w:type="dxa"/>
          <w:trHeight w:val="327"/>
          <w:jc w:val="center"/>
        </w:trPr>
        <w:tc>
          <w:tcPr>
            <w:tcW w:w="4782" w:type="dxa"/>
            <w:gridSpan w:val="2"/>
          </w:tcPr>
          <w:p w14:paraId="362784DE" w14:textId="77777777" w:rsidR="00752340" w:rsidRPr="00984D44" w:rsidRDefault="00752340" w:rsidP="00835996">
            <w:pPr>
              <w:widowControl w:val="0"/>
              <w:tabs>
                <w:tab w:val="left" w:pos="0"/>
              </w:tabs>
              <w:jc w:val="center"/>
              <w:rPr>
                <w:highlight w:val="yellow"/>
                <w:lang w:val="uk-UA"/>
              </w:rPr>
            </w:pPr>
            <w:r w:rsidRPr="00984D44">
              <w:rPr>
                <w:b/>
                <w:lang w:val="uk-UA"/>
              </w:rPr>
              <w:t>_______________________________</w:t>
            </w:r>
          </w:p>
        </w:tc>
        <w:tc>
          <w:tcPr>
            <w:tcW w:w="4782" w:type="dxa"/>
          </w:tcPr>
          <w:p w14:paraId="2520FC7F" w14:textId="77777777" w:rsidR="00752340" w:rsidRPr="00984D44" w:rsidRDefault="00752340" w:rsidP="00835996">
            <w:pPr>
              <w:tabs>
                <w:tab w:val="left" w:pos="0"/>
                <w:tab w:val="left" w:pos="348"/>
              </w:tabs>
              <w:jc w:val="center"/>
              <w:rPr>
                <w:b/>
                <w:lang w:val="uk-UA"/>
              </w:rPr>
            </w:pPr>
            <w:r w:rsidRPr="00984D44">
              <w:rPr>
                <w:b/>
                <w:lang w:val="uk-UA"/>
              </w:rPr>
              <w:t>_________________________</w:t>
            </w:r>
          </w:p>
        </w:tc>
      </w:tr>
      <w:tr w:rsidR="00752340" w:rsidRPr="00984D44" w14:paraId="273C08D6" w14:textId="77777777" w:rsidTr="00835996">
        <w:tblPrEx>
          <w:tblCellMar>
            <w:left w:w="108" w:type="dxa"/>
            <w:right w:w="108" w:type="dxa"/>
          </w:tblCellMar>
          <w:tblLook w:val="01E0" w:firstRow="1" w:lastRow="1" w:firstColumn="1" w:lastColumn="1" w:noHBand="0" w:noVBand="0"/>
        </w:tblPrEx>
        <w:trPr>
          <w:gridAfter w:val="1"/>
          <w:wAfter w:w="283" w:type="dxa"/>
        </w:trPr>
        <w:tc>
          <w:tcPr>
            <w:tcW w:w="4732" w:type="dxa"/>
            <w:gridSpan w:val="2"/>
          </w:tcPr>
          <w:p w14:paraId="35F9832D" w14:textId="77777777" w:rsidR="00752340" w:rsidRDefault="00752340" w:rsidP="00F977E8">
            <w:pPr>
              <w:tabs>
                <w:tab w:val="left" w:pos="0"/>
              </w:tabs>
              <w:ind w:right="5901"/>
              <w:jc w:val="both"/>
              <w:rPr>
                <w:b/>
                <w:bCs/>
                <w:lang w:val="uk-UA"/>
              </w:rPr>
            </w:pPr>
          </w:p>
          <w:p w14:paraId="402A17A9" w14:textId="77777777" w:rsidR="00835996" w:rsidRDefault="00835996" w:rsidP="00F977E8">
            <w:pPr>
              <w:tabs>
                <w:tab w:val="left" w:pos="0"/>
              </w:tabs>
              <w:ind w:right="5901"/>
              <w:jc w:val="both"/>
              <w:rPr>
                <w:b/>
                <w:bCs/>
                <w:lang w:val="uk-UA"/>
              </w:rPr>
            </w:pPr>
          </w:p>
          <w:p w14:paraId="29DA7EB8" w14:textId="77777777" w:rsidR="00835996" w:rsidRPr="00984D44" w:rsidRDefault="00835996" w:rsidP="00F977E8">
            <w:pPr>
              <w:tabs>
                <w:tab w:val="left" w:pos="0"/>
              </w:tabs>
              <w:ind w:right="5901"/>
              <w:jc w:val="both"/>
              <w:rPr>
                <w:b/>
                <w:bCs/>
                <w:lang w:val="uk-UA"/>
              </w:rPr>
            </w:pPr>
          </w:p>
        </w:tc>
        <w:tc>
          <w:tcPr>
            <w:tcW w:w="4732" w:type="dxa"/>
          </w:tcPr>
          <w:p w14:paraId="3F4AED53" w14:textId="77777777" w:rsidR="00FE2C44" w:rsidRDefault="00FE2C44" w:rsidP="00F977E8">
            <w:pPr>
              <w:tabs>
                <w:tab w:val="left" w:pos="0"/>
              </w:tabs>
              <w:jc w:val="right"/>
              <w:rPr>
                <w:b/>
                <w:bCs/>
                <w:lang w:val="uk-UA"/>
              </w:rPr>
            </w:pPr>
          </w:p>
          <w:p w14:paraId="387F5761" w14:textId="77777777" w:rsidR="00FE2C44" w:rsidRDefault="00FE2C44" w:rsidP="00F977E8">
            <w:pPr>
              <w:tabs>
                <w:tab w:val="left" w:pos="0"/>
              </w:tabs>
              <w:jc w:val="right"/>
              <w:rPr>
                <w:b/>
                <w:bCs/>
                <w:lang w:val="uk-UA"/>
              </w:rPr>
            </w:pPr>
          </w:p>
          <w:p w14:paraId="0ED71D72" w14:textId="77777777" w:rsidR="00752340" w:rsidRPr="00984D44" w:rsidRDefault="00752340" w:rsidP="00F977E8">
            <w:pPr>
              <w:tabs>
                <w:tab w:val="left" w:pos="0"/>
              </w:tabs>
              <w:jc w:val="right"/>
              <w:rPr>
                <w:b/>
                <w:bCs/>
                <w:lang w:val="uk-UA"/>
              </w:rPr>
            </w:pPr>
            <w:r w:rsidRPr="00984D44">
              <w:rPr>
                <w:b/>
                <w:bCs/>
                <w:lang w:val="uk-UA"/>
              </w:rPr>
              <w:t>Додаток 1</w:t>
            </w:r>
          </w:p>
          <w:p w14:paraId="6D9163CC" w14:textId="77777777" w:rsidR="00752340" w:rsidRPr="00984D44" w:rsidRDefault="00752340" w:rsidP="00F977E8">
            <w:pPr>
              <w:tabs>
                <w:tab w:val="left" w:pos="0"/>
              </w:tabs>
              <w:jc w:val="right"/>
              <w:rPr>
                <w:b/>
                <w:bCs/>
                <w:lang w:val="uk-UA"/>
              </w:rPr>
            </w:pPr>
            <w:r w:rsidRPr="00984D44">
              <w:rPr>
                <w:b/>
                <w:bCs/>
                <w:lang w:val="uk-UA"/>
              </w:rPr>
              <w:t>до Договору № ________</w:t>
            </w:r>
          </w:p>
          <w:p w14:paraId="7DAE6A96" w14:textId="22A527EF" w:rsidR="00752340" w:rsidRPr="00984D44" w:rsidRDefault="00752340" w:rsidP="00FE2C44">
            <w:pPr>
              <w:tabs>
                <w:tab w:val="left" w:pos="0"/>
              </w:tabs>
              <w:jc w:val="right"/>
              <w:rPr>
                <w:b/>
                <w:bCs/>
                <w:lang w:val="uk-UA"/>
              </w:rPr>
            </w:pPr>
            <w:r w:rsidRPr="00984D44">
              <w:rPr>
                <w:b/>
                <w:bCs/>
                <w:lang w:val="uk-UA"/>
              </w:rPr>
              <w:t>від "___" _________ 20</w:t>
            </w:r>
            <w:r w:rsidR="00FE2C44">
              <w:rPr>
                <w:b/>
                <w:bCs/>
                <w:lang w:val="uk-UA"/>
              </w:rPr>
              <w:t>2</w:t>
            </w:r>
            <w:r w:rsidR="00AD03F7">
              <w:rPr>
                <w:b/>
                <w:bCs/>
                <w:lang w:val="uk-UA"/>
              </w:rPr>
              <w:t>3</w:t>
            </w:r>
            <w:r w:rsidRPr="00984D44">
              <w:rPr>
                <w:b/>
                <w:bCs/>
                <w:lang w:val="uk-UA"/>
              </w:rPr>
              <w:t xml:space="preserve"> р.</w:t>
            </w:r>
          </w:p>
        </w:tc>
      </w:tr>
    </w:tbl>
    <w:p w14:paraId="452BB576" w14:textId="77777777" w:rsidR="00752340" w:rsidRPr="00984D44" w:rsidRDefault="00752340" w:rsidP="00F977E8">
      <w:pPr>
        <w:tabs>
          <w:tab w:val="left" w:pos="0"/>
        </w:tabs>
        <w:rPr>
          <w:lang w:val="uk-UA"/>
        </w:rPr>
      </w:pPr>
    </w:p>
    <w:p w14:paraId="38DD40CA" w14:textId="77777777" w:rsidR="00752340" w:rsidRPr="00984D44" w:rsidRDefault="00752340" w:rsidP="00F977E8">
      <w:pPr>
        <w:tabs>
          <w:tab w:val="left" w:pos="0"/>
        </w:tabs>
      </w:pPr>
    </w:p>
    <w:p w14:paraId="1B0B65D1" w14:textId="77777777" w:rsidR="00752340" w:rsidRDefault="00752340" w:rsidP="00F977E8">
      <w:pPr>
        <w:pStyle w:val="aff4"/>
        <w:tabs>
          <w:tab w:val="left" w:pos="0"/>
        </w:tabs>
        <w:spacing w:after="0"/>
        <w:rPr>
          <w:rFonts w:ascii="Times New Roman" w:hAnsi="Times New Roman"/>
          <w:b/>
          <w:bCs/>
        </w:rPr>
      </w:pPr>
      <w:r w:rsidRPr="00984D44">
        <w:rPr>
          <w:rFonts w:ascii="Times New Roman" w:hAnsi="Times New Roman"/>
          <w:b/>
          <w:lang w:eastAsia="ar-SA"/>
        </w:rPr>
        <w:t xml:space="preserve">Специфікація, </w:t>
      </w:r>
      <w:r w:rsidRPr="00984D44">
        <w:rPr>
          <w:rFonts w:ascii="Times New Roman" w:hAnsi="Times New Roman"/>
          <w:b/>
          <w:bCs/>
        </w:rPr>
        <w:t>опис та технічні характеристики складових Товару</w:t>
      </w:r>
    </w:p>
    <w:p w14:paraId="6516D6F2" w14:textId="77777777" w:rsidR="00AF5450" w:rsidRDefault="00AF5450" w:rsidP="00F977E8">
      <w:pPr>
        <w:pStyle w:val="aff4"/>
        <w:tabs>
          <w:tab w:val="left" w:pos="0"/>
        </w:tabs>
        <w:spacing w:after="0"/>
        <w:rPr>
          <w:rFonts w:ascii="Times New Roman" w:hAnsi="Times New Roman"/>
          <w:b/>
          <w:bCs/>
        </w:rPr>
      </w:pPr>
    </w:p>
    <w:tbl>
      <w:tblPr>
        <w:tblW w:w="5507" w:type="pct"/>
        <w:tblLayout w:type="fixed"/>
        <w:tblLook w:val="04A0" w:firstRow="1" w:lastRow="0" w:firstColumn="1" w:lastColumn="0" w:noHBand="0" w:noVBand="1"/>
      </w:tblPr>
      <w:tblGrid>
        <w:gridCol w:w="677"/>
        <w:gridCol w:w="4255"/>
        <w:gridCol w:w="699"/>
        <w:gridCol w:w="1426"/>
        <w:gridCol w:w="978"/>
        <w:gridCol w:w="893"/>
        <w:gridCol w:w="1553"/>
        <w:gridCol w:w="1057"/>
      </w:tblGrid>
      <w:tr w:rsidR="00AF5450" w:rsidRPr="00D94A45" w14:paraId="1C170C12" w14:textId="77777777" w:rsidTr="0064116E">
        <w:trPr>
          <w:gridAfter w:val="1"/>
          <w:wAfter w:w="458" w:type="pct"/>
        </w:trPr>
        <w:tc>
          <w:tcPr>
            <w:tcW w:w="293" w:type="pct"/>
            <w:tcBorders>
              <w:top w:val="single" w:sz="6" w:space="0" w:color="auto"/>
              <w:left w:val="single" w:sz="6" w:space="0" w:color="auto"/>
              <w:bottom w:val="single" w:sz="6" w:space="0" w:color="auto"/>
              <w:right w:val="single" w:sz="6" w:space="0" w:color="auto"/>
            </w:tcBorders>
            <w:vAlign w:val="center"/>
          </w:tcPr>
          <w:p w14:paraId="16CC73CB" w14:textId="77777777" w:rsidR="00AF5450" w:rsidRPr="00D94A45" w:rsidRDefault="00AF5450" w:rsidP="006E1BBB">
            <w:pPr>
              <w:widowControl w:val="0"/>
              <w:autoSpaceDE w:val="0"/>
              <w:autoSpaceDN w:val="0"/>
              <w:adjustRightInd w:val="0"/>
              <w:jc w:val="center"/>
              <w:rPr>
                <w:b/>
                <w:bCs/>
              </w:rPr>
            </w:pPr>
            <w:r w:rsidRPr="00D94A45">
              <w:rPr>
                <w:b/>
                <w:bCs/>
              </w:rPr>
              <w:t>№</w:t>
            </w:r>
          </w:p>
        </w:tc>
        <w:tc>
          <w:tcPr>
            <w:tcW w:w="1844" w:type="pct"/>
            <w:tcBorders>
              <w:top w:val="single" w:sz="6" w:space="0" w:color="auto"/>
              <w:left w:val="single" w:sz="6" w:space="0" w:color="auto"/>
              <w:bottom w:val="single" w:sz="6" w:space="0" w:color="auto"/>
              <w:right w:val="single" w:sz="6" w:space="0" w:color="auto"/>
            </w:tcBorders>
            <w:vAlign w:val="center"/>
          </w:tcPr>
          <w:p w14:paraId="3C82ED31" w14:textId="77777777" w:rsidR="00AF5450" w:rsidRPr="00D94A45" w:rsidRDefault="00AF5450" w:rsidP="006E1BBB">
            <w:pPr>
              <w:widowControl w:val="0"/>
              <w:autoSpaceDE w:val="0"/>
              <w:autoSpaceDN w:val="0"/>
              <w:adjustRightInd w:val="0"/>
              <w:jc w:val="center"/>
              <w:rPr>
                <w:b/>
                <w:bCs/>
              </w:rPr>
            </w:pPr>
            <w:proofErr w:type="spellStart"/>
            <w:r w:rsidRPr="00D94A45">
              <w:rPr>
                <w:b/>
                <w:bCs/>
              </w:rPr>
              <w:t>Найменування</w:t>
            </w:r>
            <w:proofErr w:type="spellEnd"/>
            <w:r w:rsidRPr="00D94A45">
              <w:rPr>
                <w:b/>
                <w:bCs/>
              </w:rPr>
              <w:t xml:space="preserve"> товару</w:t>
            </w:r>
            <w:r w:rsidRPr="00D94A45">
              <w:rPr>
                <w:b/>
                <w:bCs/>
                <w:vertAlign w:val="superscript"/>
              </w:rPr>
              <w:t>*)</w:t>
            </w:r>
          </w:p>
        </w:tc>
        <w:tc>
          <w:tcPr>
            <w:tcW w:w="303" w:type="pct"/>
            <w:tcBorders>
              <w:top w:val="single" w:sz="6" w:space="0" w:color="auto"/>
              <w:left w:val="single" w:sz="6" w:space="0" w:color="auto"/>
              <w:bottom w:val="single" w:sz="6" w:space="0" w:color="auto"/>
              <w:right w:val="single" w:sz="6" w:space="0" w:color="auto"/>
            </w:tcBorders>
            <w:vAlign w:val="center"/>
          </w:tcPr>
          <w:p w14:paraId="05D23E5B" w14:textId="77777777" w:rsidR="00AF5450" w:rsidRPr="00D94A45" w:rsidRDefault="00AF5450" w:rsidP="006E1BBB">
            <w:pPr>
              <w:widowControl w:val="0"/>
              <w:autoSpaceDE w:val="0"/>
              <w:autoSpaceDN w:val="0"/>
              <w:adjustRightInd w:val="0"/>
              <w:jc w:val="center"/>
              <w:rPr>
                <w:b/>
                <w:bCs/>
              </w:rPr>
            </w:pPr>
            <w:r w:rsidRPr="001716B4">
              <w:rPr>
                <w:b/>
                <w:bCs/>
                <w:sz w:val="22"/>
              </w:rPr>
              <w:t xml:space="preserve">Од. </w:t>
            </w:r>
            <w:proofErr w:type="spellStart"/>
            <w:r w:rsidRPr="001716B4">
              <w:rPr>
                <w:b/>
                <w:bCs/>
                <w:sz w:val="22"/>
              </w:rPr>
              <w:t>вим</w:t>
            </w:r>
            <w:proofErr w:type="spellEnd"/>
            <w:r w:rsidRPr="001716B4">
              <w:rPr>
                <w:b/>
                <w:bCs/>
                <w:sz w:val="22"/>
              </w:rPr>
              <w:t>.</w:t>
            </w:r>
          </w:p>
        </w:tc>
        <w:tc>
          <w:tcPr>
            <w:tcW w:w="618" w:type="pct"/>
            <w:tcBorders>
              <w:top w:val="single" w:sz="6" w:space="0" w:color="auto"/>
              <w:left w:val="single" w:sz="6" w:space="0" w:color="auto"/>
              <w:bottom w:val="single" w:sz="6" w:space="0" w:color="auto"/>
              <w:right w:val="single" w:sz="6" w:space="0" w:color="auto"/>
            </w:tcBorders>
            <w:vAlign w:val="center"/>
          </w:tcPr>
          <w:p w14:paraId="6DAEDC75" w14:textId="77777777" w:rsidR="00AF5450" w:rsidRPr="00D94A45" w:rsidRDefault="00AF5450" w:rsidP="006E1BBB">
            <w:pPr>
              <w:widowControl w:val="0"/>
              <w:autoSpaceDE w:val="0"/>
              <w:autoSpaceDN w:val="0"/>
              <w:adjustRightInd w:val="0"/>
              <w:jc w:val="center"/>
              <w:rPr>
                <w:b/>
                <w:bCs/>
                <w:highlight w:val="yellow"/>
              </w:rPr>
            </w:pPr>
            <w:proofErr w:type="spellStart"/>
            <w:r w:rsidRPr="00D94A45">
              <w:rPr>
                <w:b/>
                <w:bCs/>
              </w:rPr>
              <w:t>Кількість</w:t>
            </w:r>
            <w:proofErr w:type="spellEnd"/>
          </w:p>
        </w:tc>
        <w:tc>
          <w:tcPr>
            <w:tcW w:w="424" w:type="pct"/>
            <w:tcBorders>
              <w:top w:val="single" w:sz="6" w:space="0" w:color="auto"/>
              <w:left w:val="single" w:sz="6" w:space="0" w:color="auto"/>
              <w:bottom w:val="single" w:sz="6" w:space="0" w:color="auto"/>
              <w:right w:val="single" w:sz="6" w:space="0" w:color="auto"/>
            </w:tcBorders>
            <w:vAlign w:val="center"/>
          </w:tcPr>
          <w:p w14:paraId="684C6592" w14:textId="77777777" w:rsidR="00AF5450" w:rsidRPr="00D94A45" w:rsidRDefault="00AF5450" w:rsidP="006E1BBB">
            <w:pPr>
              <w:widowControl w:val="0"/>
              <w:autoSpaceDE w:val="0"/>
              <w:autoSpaceDN w:val="0"/>
              <w:adjustRightInd w:val="0"/>
              <w:jc w:val="center"/>
              <w:rPr>
                <w:b/>
                <w:bCs/>
              </w:rPr>
            </w:pPr>
            <w:proofErr w:type="spellStart"/>
            <w:r w:rsidRPr="00D94A45">
              <w:rPr>
                <w:b/>
                <w:bCs/>
              </w:rPr>
              <w:t>Ціна</w:t>
            </w:r>
            <w:proofErr w:type="spellEnd"/>
            <w:r w:rsidRPr="00D94A45">
              <w:rPr>
                <w:b/>
                <w:bCs/>
              </w:rPr>
              <w:t xml:space="preserve"> за од., грн., без ПДВ</w:t>
            </w:r>
          </w:p>
        </w:tc>
        <w:tc>
          <w:tcPr>
            <w:tcW w:w="387" w:type="pct"/>
            <w:tcBorders>
              <w:top w:val="single" w:sz="6" w:space="0" w:color="auto"/>
              <w:left w:val="single" w:sz="6" w:space="0" w:color="auto"/>
              <w:bottom w:val="single" w:sz="6" w:space="0" w:color="auto"/>
              <w:right w:val="single" w:sz="6" w:space="0" w:color="auto"/>
            </w:tcBorders>
            <w:vAlign w:val="center"/>
          </w:tcPr>
          <w:p w14:paraId="55E16FA0" w14:textId="77777777" w:rsidR="00AF5450" w:rsidRPr="00D94A45" w:rsidRDefault="00AF5450" w:rsidP="006E1BBB">
            <w:pPr>
              <w:widowControl w:val="0"/>
              <w:autoSpaceDE w:val="0"/>
              <w:autoSpaceDN w:val="0"/>
              <w:adjustRightInd w:val="0"/>
              <w:jc w:val="center"/>
              <w:rPr>
                <w:b/>
                <w:bCs/>
              </w:rPr>
            </w:pPr>
            <w:r>
              <w:rPr>
                <w:b/>
                <w:bCs/>
              </w:rPr>
              <w:t>ПДВ</w:t>
            </w:r>
          </w:p>
        </w:tc>
        <w:tc>
          <w:tcPr>
            <w:tcW w:w="673" w:type="pct"/>
            <w:tcBorders>
              <w:top w:val="single" w:sz="6" w:space="0" w:color="auto"/>
              <w:left w:val="single" w:sz="6" w:space="0" w:color="auto"/>
              <w:bottom w:val="single" w:sz="6" w:space="0" w:color="auto"/>
              <w:right w:val="single" w:sz="6" w:space="0" w:color="auto"/>
            </w:tcBorders>
            <w:vAlign w:val="center"/>
          </w:tcPr>
          <w:p w14:paraId="448421F2" w14:textId="77777777" w:rsidR="00AF5450" w:rsidRPr="00D94A45" w:rsidRDefault="00AF5450" w:rsidP="006E1BBB">
            <w:pPr>
              <w:widowControl w:val="0"/>
              <w:autoSpaceDE w:val="0"/>
              <w:autoSpaceDN w:val="0"/>
              <w:adjustRightInd w:val="0"/>
              <w:jc w:val="center"/>
              <w:rPr>
                <w:b/>
                <w:bCs/>
              </w:rPr>
            </w:pPr>
            <w:proofErr w:type="spellStart"/>
            <w:r w:rsidRPr="00D94A45">
              <w:rPr>
                <w:b/>
                <w:bCs/>
              </w:rPr>
              <w:t>Загальна</w:t>
            </w:r>
            <w:proofErr w:type="spellEnd"/>
            <w:r w:rsidRPr="00D94A45">
              <w:rPr>
                <w:b/>
                <w:bCs/>
              </w:rPr>
              <w:t xml:space="preserve"> </w:t>
            </w:r>
            <w:proofErr w:type="spellStart"/>
            <w:r w:rsidRPr="00D94A45">
              <w:rPr>
                <w:b/>
                <w:bCs/>
              </w:rPr>
              <w:t>вартість</w:t>
            </w:r>
            <w:proofErr w:type="spellEnd"/>
            <w:r w:rsidRPr="00D94A45">
              <w:rPr>
                <w:b/>
                <w:bCs/>
              </w:rPr>
              <w:t>, грн., з ПДВ*</w:t>
            </w:r>
          </w:p>
        </w:tc>
      </w:tr>
      <w:tr w:rsidR="00DA71B4" w:rsidRPr="00DA71B4" w14:paraId="15BDF00C" w14:textId="77777777" w:rsidTr="0064116E">
        <w:trPr>
          <w:trHeight w:val="1701"/>
        </w:trPr>
        <w:tc>
          <w:tcPr>
            <w:tcW w:w="293" w:type="pct"/>
            <w:vMerge w:val="restart"/>
            <w:tcBorders>
              <w:top w:val="single" w:sz="6" w:space="0" w:color="auto"/>
              <w:left w:val="single" w:sz="6" w:space="0" w:color="auto"/>
              <w:bottom w:val="single" w:sz="4" w:space="0" w:color="auto"/>
              <w:right w:val="single" w:sz="6" w:space="0" w:color="auto"/>
            </w:tcBorders>
            <w:vAlign w:val="center"/>
          </w:tcPr>
          <w:p w14:paraId="3B36C922" w14:textId="7A711632" w:rsidR="00DA71B4" w:rsidRPr="00DA71B4" w:rsidRDefault="00DA71B4" w:rsidP="006E1BBB">
            <w:pPr>
              <w:widowControl w:val="0"/>
              <w:autoSpaceDE w:val="0"/>
              <w:autoSpaceDN w:val="0"/>
              <w:adjustRightInd w:val="0"/>
              <w:jc w:val="center"/>
              <w:rPr>
                <w:rFonts w:eastAsia="Calibri"/>
                <w:b/>
                <w:lang w:eastAsia="en-US" w:bidi="en-US"/>
              </w:rPr>
            </w:pPr>
            <w:r w:rsidRPr="00DA71B4">
              <w:rPr>
                <w:rFonts w:eastAsia="Calibri"/>
                <w:b/>
                <w:lang w:eastAsia="en-US" w:bidi="en-US"/>
              </w:rPr>
              <w:t>1</w:t>
            </w:r>
          </w:p>
        </w:tc>
        <w:tc>
          <w:tcPr>
            <w:tcW w:w="1844" w:type="pct"/>
            <w:vMerge w:val="restart"/>
            <w:tcBorders>
              <w:top w:val="single" w:sz="6" w:space="0" w:color="auto"/>
              <w:left w:val="single" w:sz="6" w:space="0" w:color="auto"/>
              <w:bottom w:val="single" w:sz="4" w:space="0" w:color="auto"/>
              <w:right w:val="single" w:sz="6" w:space="0" w:color="auto"/>
            </w:tcBorders>
            <w:vAlign w:val="center"/>
          </w:tcPr>
          <w:p w14:paraId="0EC869B7" w14:textId="720A77A9" w:rsidR="00DA71B4" w:rsidRPr="00DF69DE" w:rsidRDefault="00DF69DE" w:rsidP="00333A2E">
            <w:pPr>
              <w:widowControl w:val="0"/>
              <w:autoSpaceDE w:val="0"/>
              <w:autoSpaceDN w:val="0"/>
              <w:adjustRightInd w:val="0"/>
              <w:jc w:val="center"/>
              <w:rPr>
                <w:lang w:val="uk-UA"/>
              </w:rPr>
            </w:pPr>
            <w:r>
              <w:rPr>
                <w:color w:val="000000"/>
              </w:rPr>
              <w:t xml:space="preserve"> </w:t>
            </w:r>
            <w:r w:rsidR="00333A2E" w:rsidRPr="00333A2E">
              <w:rPr>
                <w:b/>
                <w:bCs/>
                <w:lang w:val="uk-UA"/>
              </w:rPr>
              <w:t>Джерел</w:t>
            </w:r>
            <w:r w:rsidR="00333A2E">
              <w:rPr>
                <w:b/>
                <w:bCs/>
                <w:lang w:val="uk-UA"/>
              </w:rPr>
              <w:t>о</w:t>
            </w:r>
            <w:r w:rsidR="00333A2E" w:rsidRPr="00333A2E">
              <w:rPr>
                <w:b/>
                <w:bCs/>
                <w:lang w:val="uk-UA"/>
              </w:rPr>
              <w:t xml:space="preserve"> безперебійного живлення</w:t>
            </w:r>
            <w:r w:rsidR="00333A2E" w:rsidRPr="00D94A45">
              <w:rPr>
                <w:b/>
                <w:bCs/>
                <w:vertAlign w:val="superscript"/>
              </w:rPr>
              <w:t xml:space="preserve"> </w:t>
            </w:r>
            <w:r w:rsidRPr="00D94A45">
              <w:rPr>
                <w:b/>
                <w:bCs/>
                <w:vertAlign w:val="superscript"/>
              </w:rPr>
              <w:t>*)</w:t>
            </w:r>
          </w:p>
        </w:tc>
        <w:tc>
          <w:tcPr>
            <w:tcW w:w="303" w:type="pct"/>
            <w:vMerge w:val="restart"/>
            <w:tcBorders>
              <w:top w:val="single" w:sz="6" w:space="0" w:color="auto"/>
              <w:left w:val="single" w:sz="6" w:space="0" w:color="auto"/>
              <w:bottom w:val="single" w:sz="4" w:space="0" w:color="auto"/>
              <w:right w:val="single" w:sz="6" w:space="0" w:color="auto"/>
            </w:tcBorders>
            <w:vAlign w:val="center"/>
          </w:tcPr>
          <w:p w14:paraId="186FE8F2" w14:textId="77777777" w:rsidR="00DA71B4" w:rsidRPr="00DA71B4" w:rsidRDefault="00DA71B4" w:rsidP="0064116E">
            <w:pPr>
              <w:widowControl w:val="0"/>
              <w:autoSpaceDE w:val="0"/>
              <w:autoSpaceDN w:val="0"/>
              <w:adjustRightInd w:val="0"/>
              <w:jc w:val="center"/>
              <w:rPr>
                <w:b/>
                <w:bCs/>
              </w:rPr>
            </w:pPr>
          </w:p>
          <w:p w14:paraId="18483C06" w14:textId="77777777" w:rsidR="00DA71B4" w:rsidRPr="00DA71B4" w:rsidRDefault="00DA71B4" w:rsidP="0064116E">
            <w:pPr>
              <w:widowControl w:val="0"/>
              <w:autoSpaceDE w:val="0"/>
              <w:autoSpaceDN w:val="0"/>
              <w:adjustRightInd w:val="0"/>
              <w:jc w:val="center"/>
              <w:rPr>
                <w:b/>
                <w:bCs/>
              </w:rPr>
            </w:pPr>
          </w:p>
          <w:p w14:paraId="26336DD3" w14:textId="77777777" w:rsidR="00DA71B4" w:rsidRPr="00DA71B4" w:rsidRDefault="00DA71B4" w:rsidP="0064116E">
            <w:pPr>
              <w:widowControl w:val="0"/>
              <w:autoSpaceDE w:val="0"/>
              <w:autoSpaceDN w:val="0"/>
              <w:adjustRightInd w:val="0"/>
              <w:jc w:val="center"/>
              <w:rPr>
                <w:b/>
                <w:bCs/>
              </w:rPr>
            </w:pPr>
          </w:p>
          <w:p w14:paraId="628F85A4" w14:textId="77777777" w:rsidR="0064116E" w:rsidRDefault="0064116E" w:rsidP="0064116E">
            <w:pPr>
              <w:widowControl w:val="0"/>
              <w:autoSpaceDE w:val="0"/>
              <w:autoSpaceDN w:val="0"/>
              <w:adjustRightInd w:val="0"/>
              <w:jc w:val="center"/>
              <w:rPr>
                <w:b/>
                <w:bCs/>
                <w:lang w:val="uk-UA"/>
              </w:rPr>
            </w:pPr>
          </w:p>
          <w:p w14:paraId="0A32FCCF" w14:textId="708E829F" w:rsidR="00DA71B4" w:rsidRPr="00DA71B4" w:rsidRDefault="00DA71B4" w:rsidP="0064116E">
            <w:pPr>
              <w:widowControl w:val="0"/>
              <w:autoSpaceDE w:val="0"/>
              <w:autoSpaceDN w:val="0"/>
              <w:adjustRightInd w:val="0"/>
              <w:jc w:val="center"/>
              <w:rPr>
                <w:b/>
                <w:bCs/>
              </w:rPr>
            </w:pPr>
            <w:proofErr w:type="spellStart"/>
            <w:r w:rsidRPr="00DA71B4">
              <w:rPr>
                <w:b/>
                <w:bCs/>
                <w:lang w:val="uk-UA"/>
              </w:rPr>
              <w:t>шт</w:t>
            </w:r>
            <w:proofErr w:type="spellEnd"/>
            <w:r w:rsidRPr="00DA71B4">
              <w:rPr>
                <w:b/>
                <w:bCs/>
              </w:rPr>
              <w:t>.</w:t>
            </w:r>
          </w:p>
          <w:p w14:paraId="61194B0B" w14:textId="77777777" w:rsidR="00DA71B4" w:rsidRPr="00DA71B4" w:rsidRDefault="00DA71B4" w:rsidP="0064116E">
            <w:pPr>
              <w:widowControl w:val="0"/>
              <w:autoSpaceDE w:val="0"/>
              <w:autoSpaceDN w:val="0"/>
              <w:adjustRightInd w:val="0"/>
              <w:jc w:val="center"/>
              <w:rPr>
                <w:b/>
                <w:bCs/>
              </w:rPr>
            </w:pPr>
          </w:p>
          <w:p w14:paraId="2260C787" w14:textId="77777777" w:rsidR="00DA71B4" w:rsidRPr="00DA71B4" w:rsidRDefault="00DA71B4" w:rsidP="0064116E">
            <w:pPr>
              <w:widowControl w:val="0"/>
              <w:autoSpaceDE w:val="0"/>
              <w:autoSpaceDN w:val="0"/>
              <w:adjustRightInd w:val="0"/>
              <w:jc w:val="center"/>
              <w:rPr>
                <w:b/>
                <w:bCs/>
              </w:rPr>
            </w:pPr>
          </w:p>
          <w:p w14:paraId="75D35A69" w14:textId="77777777" w:rsidR="00DA71B4" w:rsidRPr="00DA71B4" w:rsidRDefault="00DA71B4" w:rsidP="0064116E">
            <w:pPr>
              <w:widowControl w:val="0"/>
              <w:autoSpaceDE w:val="0"/>
              <w:autoSpaceDN w:val="0"/>
              <w:adjustRightInd w:val="0"/>
              <w:jc w:val="center"/>
              <w:rPr>
                <w:b/>
                <w:bCs/>
              </w:rPr>
            </w:pPr>
          </w:p>
          <w:p w14:paraId="48405C37" w14:textId="77777777" w:rsidR="00DA71B4" w:rsidRPr="00DA71B4" w:rsidRDefault="00DA71B4" w:rsidP="0064116E">
            <w:pPr>
              <w:widowControl w:val="0"/>
              <w:autoSpaceDE w:val="0"/>
              <w:autoSpaceDN w:val="0"/>
              <w:adjustRightInd w:val="0"/>
              <w:jc w:val="center"/>
              <w:rPr>
                <w:b/>
                <w:bCs/>
              </w:rPr>
            </w:pPr>
          </w:p>
          <w:p w14:paraId="681E7D60" w14:textId="77777777" w:rsidR="00DA71B4" w:rsidRPr="00DA71B4" w:rsidRDefault="00DA71B4" w:rsidP="0064116E">
            <w:pPr>
              <w:widowControl w:val="0"/>
              <w:autoSpaceDE w:val="0"/>
              <w:autoSpaceDN w:val="0"/>
              <w:adjustRightInd w:val="0"/>
              <w:jc w:val="center"/>
              <w:rPr>
                <w:b/>
                <w:bCs/>
              </w:rPr>
            </w:pPr>
          </w:p>
          <w:p w14:paraId="74BCAC14" w14:textId="77777777" w:rsidR="00DA71B4" w:rsidRPr="00DA71B4" w:rsidRDefault="00DA71B4" w:rsidP="0064116E">
            <w:pPr>
              <w:widowControl w:val="0"/>
              <w:autoSpaceDE w:val="0"/>
              <w:autoSpaceDN w:val="0"/>
              <w:adjustRightInd w:val="0"/>
              <w:jc w:val="center"/>
              <w:rPr>
                <w:b/>
                <w:bCs/>
              </w:rPr>
            </w:pPr>
          </w:p>
          <w:p w14:paraId="0522842A" w14:textId="77777777" w:rsidR="00DA71B4" w:rsidRPr="00DA71B4" w:rsidRDefault="00DA71B4" w:rsidP="0064116E">
            <w:pPr>
              <w:widowControl w:val="0"/>
              <w:autoSpaceDE w:val="0"/>
              <w:autoSpaceDN w:val="0"/>
              <w:adjustRightInd w:val="0"/>
              <w:jc w:val="center"/>
              <w:rPr>
                <w:b/>
                <w:bCs/>
              </w:rPr>
            </w:pPr>
          </w:p>
          <w:p w14:paraId="1834ED57" w14:textId="77777777" w:rsidR="00DA71B4" w:rsidRPr="00DA71B4" w:rsidRDefault="00DA71B4" w:rsidP="0064116E">
            <w:pPr>
              <w:widowControl w:val="0"/>
              <w:autoSpaceDE w:val="0"/>
              <w:autoSpaceDN w:val="0"/>
              <w:adjustRightInd w:val="0"/>
              <w:jc w:val="center"/>
              <w:rPr>
                <w:b/>
                <w:bCs/>
              </w:rPr>
            </w:pPr>
          </w:p>
          <w:p w14:paraId="4181F148" w14:textId="77777777" w:rsidR="00DA71B4" w:rsidRPr="00DA71B4" w:rsidRDefault="00DA71B4" w:rsidP="0064116E">
            <w:pPr>
              <w:widowControl w:val="0"/>
              <w:autoSpaceDE w:val="0"/>
              <w:autoSpaceDN w:val="0"/>
              <w:adjustRightInd w:val="0"/>
              <w:jc w:val="center"/>
              <w:rPr>
                <w:b/>
                <w:bCs/>
              </w:rPr>
            </w:pPr>
          </w:p>
          <w:p w14:paraId="3112265B" w14:textId="77777777" w:rsidR="00DA71B4" w:rsidRPr="00DA71B4" w:rsidRDefault="00DA71B4" w:rsidP="0064116E">
            <w:pPr>
              <w:widowControl w:val="0"/>
              <w:autoSpaceDE w:val="0"/>
              <w:autoSpaceDN w:val="0"/>
              <w:adjustRightInd w:val="0"/>
              <w:jc w:val="center"/>
              <w:rPr>
                <w:b/>
                <w:bCs/>
              </w:rPr>
            </w:pPr>
          </w:p>
          <w:p w14:paraId="20564AAD" w14:textId="77777777" w:rsidR="00DA71B4" w:rsidRPr="00DA71B4" w:rsidRDefault="00DA71B4" w:rsidP="0064116E">
            <w:pPr>
              <w:widowControl w:val="0"/>
              <w:autoSpaceDE w:val="0"/>
              <w:autoSpaceDN w:val="0"/>
              <w:adjustRightInd w:val="0"/>
              <w:jc w:val="center"/>
              <w:rPr>
                <w:b/>
                <w:bCs/>
              </w:rPr>
            </w:pPr>
          </w:p>
          <w:p w14:paraId="297B8B9E" w14:textId="77777777" w:rsidR="00DA71B4" w:rsidRPr="00DA71B4" w:rsidRDefault="00DA71B4" w:rsidP="0064116E">
            <w:pPr>
              <w:widowControl w:val="0"/>
              <w:autoSpaceDE w:val="0"/>
              <w:autoSpaceDN w:val="0"/>
              <w:adjustRightInd w:val="0"/>
              <w:jc w:val="center"/>
              <w:rPr>
                <w:b/>
                <w:bCs/>
              </w:rPr>
            </w:pPr>
          </w:p>
          <w:p w14:paraId="03A7EBCB" w14:textId="77777777" w:rsidR="00DA71B4" w:rsidRPr="00DA71B4" w:rsidRDefault="00DA71B4" w:rsidP="0064116E">
            <w:pPr>
              <w:widowControl w:val="0"/>
              <w:autoSpaceDE w:val="0"/>
              <w:autoSpaceDN w:val="0"/>
              <w:adjustRightInd w:val="0"/>
              <w:jc w:val="center"/>
              <w:rPr>
                <w:b/>
                <w:bCs/>
              </w:rPr>
            </w:pPr>
          </w:p>
          <w:p w14:paraId="5C0D717C" w14:textId="77777777" w:rsidR="00DA71B4" w:rsidRPr="00DA71B4" w:rsidRDefault="00DA71B4" w:rsidP="0064116E">
            <w:pPr>
              <w:widowControl w:val="0"/>
              <w:autoSpaceDE w:val="0"/>
              <w:autoSpaceDN w:val="0"/>
              <w:adjustRightInd w:val="0"/>
              <w:jc w:val="center"/>
              <w:rPr>
                <w:b/>
                <w:bCs/>
              </w:rPr>
            </w:pPr>
          </w:p>
          <w:p w14:paraId="0AC7785E" w14:textId="77777777" w:rsidR="00DA71B4" w:rsidRPr="00DA71B4" w:rsidRDefault="00DA71B4" w:rsidP="0064116E">
            <w:pPr>
              <w:widowControl w:val="0"/>
              <w:autoSpaceDE w:val="0"/>
              <w:autoSpaceDN w:val="0"/>
              <w:adjustRightInd w:val="0"/>
              <w:jc w:val="center"/>
              <w:rPr>
                <w:b/>
                <w:bCs/>
              </w:rPr>
            </w:pPr>
          </w:p>
          <w:p w14:paraId="21616B38" w14:textId="77777777" w:rsidR="00DA71B4" w:rsidRPr="00DA71B4" w:rsidRDefault="00DA71B4" w:rsidP="0064116E">
            <w:pPr>
              <w:widowControl w:val="0"/>
              <w:autoSpaceDE w:val="0"/>
              <w:autoSpaceDN w:val="0"/>
              <w:adjustRightInd w:val="0"/>
              <w:jc w:val="center"/>
              <w:rPr>
                <w:b/>
                <w:bCs/>
              </w:rPr>
            </w:pPr>
          </w:p>
          <w:p w14:paraId="315AF83F" w14:textId="77777777" w:rsidR="00DA71B4" w:rsidRPr="00DA71B4" w:rsidRDefault="00DA71B4" w:rsidP="0064116E">
            <w:pPr>
              <w:widowControl w:val="0"/>
              <w:autoSpaceDE w:val="0"/>
              <w:autoSpaceDN w:val="0"/>
              <w:adjustRightInd w:val="0"/>
              <w:jc w:val="center"/>
              <w:rPr>
                <w:b/>
                <w:bCs/>
              </w:rPr>
            </w:pPr>
          </w:p>
          <w:p w14:paraId="09F24582" w14:textId="77777777" w:rsidR="00DA71B4" w:rsidRPr="00DA71B4" w:rsidRDefault="00DA71B4" w:rsidP="0064116E">
            <w:pPr>
              <w:widowControl w:val="0"/>
              <w:autoSpaceDE w:val="0"/>
              <w:autoSpaceDN w:val="0"/>
              <w:adjustRightInd w:val="0"/>
              <w:jc w:val="center"/>
              <w:rPr>
                <w:b/>
                <w:bCs/>
              </w:rPr>
            </w:pPr>
          </w:p>
        </w:tc>
        <w:tc>
          <w:tcPr>
            <w:tcW w:w="618" w:type="pct"/>
            <w:vMerge w:val="restart"/>
            <w:tcBorders>
              <w:top w:val="single" w:sz="6" w:space="0" w:color="auto"/>
              <w:left w:val="single" w:sz="6" w:space="0" w:color="auto"/>
              <w:bottom w:val="single" w:sz="4" w:space="0" w:color="auto"/>
              <w:right w:val="single" w:sz="6" w:space="0" w:color="auto"/>
            </w:tcBorders>
            <w:vAlign w:val="center"/>
          </w:tcPr>
          <w:p w14:paraId="2E613DAE" w14:textId="357CF504" w:rsidR="00DA71B4" w:rsidRPr="00DA71B4" w:rsidRDefault="00333A2E" w:rsidP="006E1BBB">
            <w:pPr>
              <w:widowControl w:val="0"/>
              <w:autoSpaceDE w:val="0"/>
              <w:autoSpaceDN w:val="0"/>
              <w:adjustRightInd w:val="0"/>
              <w:jc w:val="center"/>
              <w:rPr>
                <w:lang w:val="uk-UA"/>
              </w:rPr>
            </w:pPr>
            <w:r>
              <w:rPr>
                <w:b/>
                <w:bCs/>
                <w:lang w:val="uk-UA"/>
              </w:rPr>
              <w:t>30</w:t>
            </w:r>
          </w:p>
        </w:tc>
        <w:tc>
          <w:tcPr>
            <w:tcW w:w="424" w:type="pct"/>
            <w:vMerge w:val="restart"/>
            <w:tcBorders>
              <w:top w:val="single" w:sz="6" w:space="0" w:color="auto"/>
              <w:left w:val="single" w:sz="6" w:space="0" w:color="auto"/>
              <w:bottom w:val="single" w:sz="4" w:space="0" w:color="auto"/>
              <w:right w:val="single" w:sz="6" w:space="0" w:color="auto"/>
            </w:tcBorders>
          </w:tcPr>
          <w:p w14:paraId="6388118D" w14:textId="77777777" w:rsidR="00DA71B4" w:rsidRPr="00DA71B4" w:rsidRDefault="00DA71B4" w:rsidP="006E1BBB">
            <w:pPr>
              <w:widowControl w:val="0"/>
              <w:autoSpaceDE w:val="0"/>
              <w:autoSpaceDN w:val="0"/>
              <w:adjustRightInd w:val="0"/>
              <w:jc w:val="center"/>
              <w:rPr>
                <w:b/>
                <w:bCs/>
                <w:highlight w:val="yellow"/>
              </w:rPr>
            </w:pPr>
          </w:p>
        </w:tc>
        <w:tc>
          <w:tcPr>
            <w:tcW w:w="387" w:type="pct"/>
            <w:vMerge w:val="restart"/>
            <w:tcBorders>
              <w:top w:val="single" w:sz="6" w:space="0" w:color="auto"/>
              <w:left w:val="single" w:sz="6" w:space="0" w:color="auto"/>
              <w:bottom w:val="single" w:sz="4" w:space="0" w:color="auto"/>
              <w:right w:val="single" w:sz="6" w:space="0" w:color="auto"/>
            </w:tcBorders>
          </w:tcPr>
          <w:p w14:paraId="76164A27" w14:textId="77777777" w:rsidR="00DA71B4" w:rsidRPr="00DA71B4" w:rsidRDefault="00DA71B4" w:rsidP="006E1BBB">
            <w:pPr>
              <w:widowControl w:val="0"/>
              <w:autoSpaceDE w:val="0"/>
              <w:autoSpaceDN w:val="0"/>
              <w:adjustRightInd w:val="0"/>
              <w:jc w:val="both"/>
              <w:rPr>
                <w:b/>
                <w:bCs/>
              </w:rPr>
            </w:pPr>
          </w:p>
        </w:tc>
        <w:tc>
          <w:tcPr>
            <w:tcW w:w="673" w:type="pct"/>
            <w:vMerge w:val="restart"/>
            <w:tcBorders>
              <w:top w:val="single" w:sz="6" w:space="0" w:color="auto"/>
              <w:left w:val="single" w:sz="6" w:space="0" w:color="auto"/>
              <w:bottom w:val="single" w:sz="4" w:space="0" w:color="auto"/>
              <w:right w:val="single" w:sz="6" w:space="0" w:color="auto"/>
            </w:tcBorders>
          </w:tcPr>
          <w:p w14:paraId="5027A4A4" w14:textId="77777777" w:rsidR="00DA71B4" w:rsidRPr="00DA71B4" w:rsidRDefault="00DA71B4" w:rsidP="006E1BBB">
            <w:pPr>
              <w:widowControl w:val="0"/>
              <w:autoSpaceDE w:val="0"/>
              <w:autoSpaceDN w:val="0"/>
              <w:adjustRightInd w:val="0"/>
              <w:jc w:val="both"/>
              <w:rPr>
                <w:b/>
                <w:bCs/>
              </w:rPr>
            </w:pPr>
          </w:p>
        </w:tc>
        <w:tc>
          <w:tcPr>
            <w:tcW w:w="458" w:type="pct"/>
          </w:tcPr>
          <w:p w14:paraId="1BE405C4" w14:textId="77777777" w:rsidR="00DA71B4" w:rsidRPr="00DA71B4" w:rsidRDefault="00DA71B4" w:rsidP="006E1BBB">
            <w:pPr>
              <w:widowControl w:val="0"/>
              <w:autoSpaceDE w:val="0"/>
              <w:autoSpaceDN w:val="0"/>
              <w:adjustRightInd w:val="0"/>
              <w:jc w:val="both"/>
              <w:rPr>
                <w:b/>
                <w:bCs/>
              </w:rPr>
            </w:pPr>
          </w:p>
        </w:tc>
      </w:tr>
      <w:tr w:rsidR="00DA71B4" w:rsidRPr="00D94A45" w14:paraId="05C3BCDF" w14:textId="77777777" w:rsidTr="0064116E">
        <w:trPr>
          <w:cantSplit/>
          <w:trHeight w:hRule="exact" w:val="418"/>
        </w:trPr>
        <w:tc>
          <w:tcPr>
            <w:tcW w:w="293" w:type="pct"/>
            <w:vMerge/>
            <w:tcBorders>
              <w:top w:val="single" w:sz="6" w:space="0" w:color="auto"/>
              <w:left w:val="single" w:sz="6" w:space="0" w:color="auto"/>
              <w:bottom w:val="single" w:sz="4" w:space="0" w:color="auto"/>
              <w:right w:val="single" w:sz="6" w:space="0" w:color="auto"/>
            </w:tcBorders>
            <w:vAlign w:val="center"/>
          </w:tcPr>
          <w:p w14:paraId="65A75A79" w14:textId="77777777" w:rsidR="00DA71B4" w:rsidRPr="00D94A45" w:rsidRDefault="00DA71B4" w:rsidP="006E1BBB">
            <w:pPr>
              <w:widowControl w:val="0"/>
              <w:autoSpaceDE w:val="0"/>
              <w:autoSpaceDN w:val="0"/>
              <w:adjustRightInd w:val="0"/>
              <w:jc w:val="center"/>
              <w:rPr>
                <w:rFonts w:eastAsia="Calibri"/>
                <w:b/>
                <w:lang w:eastAsia="en-US" w:bidi="en-US"/>
              </w:rPr>
            </w:pPr>
          </w:p>
        </w:tc>
        <w:tc>
          <w:tcPr>
            <w:tcW w:w="1844" w:type="pct"/>
            <w:vMerge/>
            <w:tcBorders>
              <w:top w:val="single" w:sz="6" w:space="0" w:color="auto"/>
              <w:left w:val="single" w:sz="6" w:space="0" w:color="auto"/>
              <w:bottom w:val="single" w:sz="4" w:space="0" w:color="auto"/>
              <w:right w:val="single" w:sz="6" w:space="0" w:color="auto"/>
            </w:tcBorders>
          </w:tcPr>
          <w:p w14:paraId="12CB39AE" w14:textId="45C6AF12" w:rsidR="00DA71B4" w:rsidRPr="00FF179B" w:rsidRDefault="00DA71B4" w:rsidP="006E1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19708B6D" w14:textId="77777777" w:rsidR="00DA71B4" w:rsidRPr="00D94A45" w:rsidRDefault="00DA71B4" w:rsidP="006E1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0DA18574" w14:textId="77777777" w:rsidR="00DA71B4" w:rsidRPr="00D94A45" w:rsidRDefault="00DA71B4" w:rsidP="006E1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0889771B" w14:textId="77777777" w:rsidR="00DA71B4" w:rsidRPr="00D94A45" w:rsidRDefault="00DA71B4" w:rsidP="006E1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1CAAF09F" w14:textId="77777777" w:rsidR="00DA71B4" w:rsidRPr="00D94A45" w:rsidRDefault="00DA71B4" w:rsidP="006E1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4DDC4DF" w14:textId="77777777" w:rsidR="00DA71B4" w:rsidRPr="00D94A45" w:rsidRDefault="00DA71B4" w:rsidP="006E1BBB">
            <w:pPr>
              <w:widowControl w:val="0"/>
              <w:autoSpaceDE w:val="0"/>
              <w:autoSpaceDN w:val="0"/>
              <w:adjustRightInd w:val="0"/>
              <w:jc w:val="both"/>
              <w:rPr>
                <w:b/>
                <w:bCs/>
              </w:rPr>
            </w:pPr>
          </w:p>
        </w:tc>
        <w:tc>
          <w:tcPr>
            <w:tcW w:w="458" w:type="pct"/>
          </w:tcPr>
          <w:p w14:paraId="2AD6994C" w14:textId="77777777" w:rsidR="00DA71B4" w:rsidRPr="00D94A45" w:rsidRDefault="00DA71B4" w:rsidP="006E1BBB">
            <w:pPr>
              <w:widowControl w:val="0"/>
              <w:autoSpaceDE w:val="0"/>
              <w:autoSpaceDN w:val="0"/>
              <w:adjustRightInd w:val="0"/>
              <w:jc w:val="both"/>
              <w:rPr>
                <w:b/>
                <w:bCs/>
              </w:rPr>
            </w:pPr>
          </w:p>
        </w:tc>
      </w:tr>
      <w:tr w:rsidR="00DA71B4" w:rsidRPr="00D94A45" w14:paraId="1447BFD0" w14:textId="77777777" w:rsidTr="0064116E">
        <w:trPr>
          <w:cantSplit/>
          <w:trHeight w:hRule="exact" w:val="414"/>
        </w:trPr>
        <w:tc>
          <w:tcPr>
            <w:tcW w:w="293" w:type="pct"/>
            <w:vMerge/>
            <w:tcBorders>
              <w:top w:val="single" w:sz="6" w:space="0" w:color="auto"/>
              <w:left w:val="single" w:sz="6" w:space="0" w:color="auto"/>
              <w:bottom w:val="single" w:sz="4" w:space="0" w:color="auto"/>
              <w:right w:val="single" w:sz="6" w:space="0" w:color="auto"/>
            </w:tcBorders>
            <w:vAlign w:val="center"/>
          </w:tcPr>
          <w:p w14:paraId="6E7DF32F" w14:textId="77777777" w:rsidR="00DA71B4" w:rsidRPr="00D94A45" w:rsidRDefault="00DA71B4" w:rsidP="006E1BBB">
            <w:pPr>
              <w:widowControl w:val="0"/>
              <w:autoSpaceDE w:val="0"/>
              <w:autoSpaceDN w:val="0"/>
              <w:adjustRightInd w:val="0"/>
              <w:jc w:val="center"/>
              <w:rPr>
                <w:rFonts w:eastAsia="Calibri"/>
                <w:b/>
                <w:lang w:eastAsia="en-US" w:bidi="en-US"/>
              </w:rPr>
            </w:pPr>
          </w:p>
        </w:tc>
        <w:tc>
          <w:tcPr>
            <w:tcW w:w="1844" w:type="pct"/>
            <w:vMerge/>
            <w:tcBorders>
              <w:top w:val="single" w:sz="6" w:space="0" w:color="auto"/>
              <w:left w:val="single" w:sz="6" w:space="0" w:color="auto"/>
              <w:bottom w:val="single" w:sz="4" w:space="0" w:color="auto"/>
              <w:right w:val="single" w:sz="6" w:space="0" w:color="auto"/>
            </w:tcBorders>
          </w:tcPr>
          <w:p w14:paraId="2B536B63" w14:textId="77777777" w:rsidR="00DA71B4" w:rsidRPr="00FF179B" w:rsidRDefault="00DA71B4" w:rsidP="006E1BBB">
            <w:pPr>
              <w:rPr>
                <w:rFonts w:ascii="Arial" w:hAnsi="Arial" w:cs="Arial"/>
                <w:sz w:val="16"/>
                <w:szCs w:val="16"/>
              </w:rPr>
            </w:pPr>
          </w:p>
        </w:tc>
        <w:tc>
          <w:tcPr>
            <w:tcW w:w="303" w:type="pct"/>
            <w:vMerge/>
            <w:tcBorders>
              <w:top w:val="single" w:sz="6" w:space="0" w:color="auto"/>
              <w:left w:val="single" w:sz="6" w:space="0" w:color="auto"/>
              <w:bottom w:val="single" w:sz="4" w:space="0" w:color="auto"/>
              <w:right w:val="single" w:sz="6" w:space="0" w:color="auto"/>
            </w:tcBorders>
          </w:tcPr>
          <w:p w14:paraId="3A4B7554" w14:textId="77777777" w:rsidR="00DA71B4" w:rsidRPr="00D94A45" w:rsidRDefault="00DA71B4" w:rsidP="006E1BBB">
            <w:pPr>
              <w:widowControl w:val="0"/>
              <w:autoSpaceDE w:val="0"/>
              <w:autoSpaceDN w:val="0"/>
              <w:adjustRightInd w:val="0"/>
              <w:rPr>
                <w:b/>
                <w:bCs/>
              </w:rPr>
            </w:pPr>
          </w:p>
        </w:tc>
        <w:tc>
          <w:tcPr>
            <w:tcW w:w="618" w:type="pct"/>
            <w:vMerge/>
            <w:tcBorders>
              <w:top w:val="single" w:sz="6" w:space="0" w:color="auto"/>
              <w:left w:val="single" w:sz="6" w:space="0" w:color="auto"/>
              <w:bottom w:val="single" w:sz="4" w:space="0" w:color="auto"/>
              <w:right w:val="single" w:sz="6" w:space="0" w:color="auto"/>
            </w:tcBorders>
            <w:vAlign w:val="center"/>
          </w:tcPr>
          <w:p w14:paraId="7BE0F27A" w14:textId="77777777" w:rsidR="00DA71B4" w:rsidRPr="00D94A45" w:rsidRDefault="00DA71B4" w:rsidP="006E1BBB">
            <w:pPr>
              <w:jc w:val="center"/>
            </w:pPr>
          </w:p>
        </w:tc>
        <w:tc>
          <w:tcPr>
            <w:tcW w:w="424" w:type="pct"/>
            <w:vMerge/>
            <w:tcBorders>
              <w:top w:val="single" w:sz="6" w:space="0" w:color="auto"/>
              <w:left w:val="single" w:sz="6" w:space="0" w:color="auto"/>
              <w:bottom w:val="single" w:sz="4" w:space="0" w:color="auto"/>
              <w:right w:val="single" w:sz="6" w:space="0" w:color="auto"/>
            </w:tcBorders>
          </w:tcPr>
          <w:p w14:paraId="7FC31FC9" w14:textId="77777777" w:rsidR="00DA71B4" w:rsidRPr="00D94A45" w:rsidRDefault="00DA71B4" w:rsidP="006E1BBB">
            <w:pPr>
              <w:widowControl w:val="0"/>
              <w:autoSpaceDE w:val="0"/>
              <w:autoSpaceDN w:val="0"/>
              <w:adjustRightInd w:val="0"/>
              <w:jc w:val="center"/>
              <w:rPr>
                <w:b/>
                <w:bCs/>
                <w:highlight w:val="yellow"/>
              </w:rPr>
            </w:pPr>
          </w:p>
        </w:tc>
        <w:tc>
          <w:tcPr>
            <w:tcW w:w="387" w:type="pct"/>
            <w:vMerge/>
            <w:tcBorders>
              <w:top w:val="single" w:sz="6" w:space="0" w:color="auto"/>
              <w:left w:val="single" w:sz="6" w:space="0" w:color="auto"/>
              <w:bottom w:val="single" w:sz="4" w:space="0" w:color="auto"/>
              <w:right w:val="single" w:sz="6" w:space="0" w:color="auto"/>
            </w:tcBorders>
          </w:tcPr>
          <w:p w14:paraId="7BA770C1" w14:textId="77777777" w:rsidR="00DA71B4" w:rsidRPr="00D94A45" w:rsidRDefault="00DA71B4" w:rsidP="006E1BBB">
            <w:pPr>
              <w:widowControl w:val="0"/>
              <w:autoSpaceDE w:val="0"/>
              <w:autoSpaceDN w:val="0"/>
              <w:adjustRightInd w:val="0"/>
              <w:jc w:val="both"/>
              <w:rPr>
                <w:b/>
                <w:bCs/>
              </w:rPr>
            </w:pPr>
          </w:p>
        </w:tc>
        <w:tc>
          <w:tcPr>
            <w:tcW w:w="673" w:type="pct"/>
            <w:vMerge/>
            <w:tcBorders>
              <w:top w:val="single" w:sz="6" w:space="0" w:color="auto"/>
              <w:left w:val="single" w:sz="6" w:space="0" w:color="auto"/>
              <w:bottom w:val="single" w:sz="4" w:space="0" w:color="auto"/>
              <w:right w:val="single" w:sz="6" w:space="0" w:color="auto"/>
            </w:tcBorders>
          </w:tcPr>
          <w:p w14:paraId="619D9D5D" w14:textId="77777777" w:rsidR="00DA71B4" w:rsidRPr="00D94A45" w:rsidRDefault="00DA71B4" w:rsidP="006E1BBB">
            <w:pPr>
              <w:widowControl w:val="0"/>
              <w:autoSpaceDE w:val="0"/>
              <w:autoSpaceDN w:val="0"/>
              <w:adjustRightInd w:val="0"/>
              <w:jc w:val="both"/>
              <w:rPr>
                <w:b/>
                <w:bCs/>
              </w:rPr>
            </w:pPr>
          </w:p>
        </w:tc>
        <w:tc>
          <w:tcPr>
            <w:tcW w:w="458" w:type="pct"/>
          </w:tcPr>
          <w:p w14:paraId="76AADF5C" w14:textId="77777777" w:rsidR="00DA71B4" w:rsidRPr="00D94A45" w:rsidRDefault="00DA71B4" w:rsidP="006E1BBB">
            <w:pPr>
              <w:widowControl w:val="0"/>
              <w:autoSpaceDE w:val="0"/>
              <w:autoSpaceDN w:val="0"/>
              <w:adjustRightInd w:val="0"/>
              <w:jc w:val="both"/>
              <w:rPr>
                <w:b/>
                <w:bCs/>
              </w:rPr>
            </w:pPr>
          </w:p>
        </w:tc>
      </w:tr>
    </w:tbl>
    <w:p w14:paraId="5CF97A70" w14:textId="4C27AF10" w:rsidR="00752340" w:rsidRPr="00984D44" w:rsidRDefault="00752340" w:rsidP="00F977E8">
      <w:pPr>
        <w:tabs>
          <w:tab w:val="left" w:pos="0"/>
        </w:tabs>
        <w:jc w:val="both"/>
        <w:rPr>
          <w:lang w:val="uk-UA"/>
        </w:rPr>
      </w:pPr>
      <w:r w:rsidRPr="00984D44">
        <w:rPr>
          <w:vertAlign w:val="superscript"/>
          <w:lang w:val="uk-UA"/>
        </w:rPr>
        <w:t>*)</w:t>
      </w:r>
      <w:r w:rsidRPr="00984D44">
        <w:rPr>
          <w:lang w:val="uk-UA"/>
        </w:rPr>
        <w:t xml:space="preserve"> У найменуванні товару зазначається детальна специфікація та комплектація </w:t>
      </w:r>
      <w:r w:rsidR="00906271">
        <w:rPr>
          <w:lang w:val="uk-UA"/>
        </w:rPr>
        <w:t xml:space="preserve">запропонованого до закупівлі  </w:t>
      </w:r>
      <w:r w:rsidRPr="00984D44">
        <w:rPr>
          <w:lang w:val="uk-UA"/>
        </w:rPr>
        <w:t xml:space="preserve">товару згідно з вимогами </w:t>
      </w:r>
      <w:r w:rsidR="007F148C">
        <w:rPr>
          <w:lang w:val="uk-UA"/>
        </w:rPr>
        <w:t>Додатку №</w:t>
      </w:r>
      <w:r w:rsidR="008C4E28">
        <w:rPr>
          <w:lang w:val="uk-UA"/>
        </w:rPr>
        <w:t xml:space="preserve"> 2</w:t>
      </w:r>
      <w:r w:rsidR="007F148C">
        <w:rPr>
          <w:lang w:val="uk-UA"/>
        </w:rPr>
        <w:t xml:space="preserve"> </w:t>
      </w:r>
      <w:r w:rsidRPr="00984D44">
        <w:rPr>
          <w:lang w:val="uk-UA"/>
        </w:rPr>
        <w:t>тендерної документації.</w:t>
      </w:r>
    </w:p>
    <w:p w14:paraId="69DB017D" w14:textId="77777777" w:rsidR="00752340" w:rsidRDefault="00752340" w:rsidP="00F977E8">
      <w:pPr>
        <w:tabs>
          <w:tab w:val="left" w:pos="0"/>
        </w:tabs>
        <w:jc w:val="both"/>
        <w:rPr>
          <w:lang w:val="uk-UA"/>
        </w:rPr>
      </w:pPr>
    </w:p>
    <w:p w14:paraId="11D4FA58" w14:textId="77777777" w:rsidR="007F148C" w:rsidRDefault="007F148C" w:rsidP="00F977E8">
      <w:pPr>
        <w:tabs>
          <w:tab w:val="left" w:pos="0"/>
        </w:tabs>
        <w:jc w:val="both"/>
        <w:rPr>
          <w:lang w:val="uk-UA"/>
        </w:rPr>
      </w:pPr>
    </w:p>
    <w:p w14:paraId="3294C4F5" w14:textId="77777777" w:rsidR="007F148C" w:rsidRPr="00984D44" w:rsidRDefault="007F148C" w:rsidP="00F977E8">
      <w:pPr>
        <w:tabs>
          <w:tab w:val="left" w:pos="0"/>
        </w:tabs>
        <w:jc w:val="both"/>
        <w:rPr>
          <w:lang w:val="uk-UA"/>
        </w:rPr>
      </w:pPr>
    </w:p>
    <w:p w14:paraId="1054AD52" w14:textId="77777777" w:rsidR="00752340" w:rsidRPr="00984D44" w:rsidRDefault="00752340" w:rsidP="00F977E8">
      <w:pPr>
        <w:tabs>
          <w:tab w:val="left" w:pos="0"/>
        </w:tabs>
        <w:ind w:firstLine="567"/>
        <w:jc w:val="both"/>
        <w:rPr>
          <w:lang w:val="uk-UA"/>
        </w:rPr>
      </w:pPr>
      <w:r w:rsidRPr="00984D44">
        <w:rPr>
          <w:lang w:val="uk-UA"/>
        </w:rPr>
        <w:t xml:space="preserve">Ми, які підписалися нижче, </w:t>
      </w:r>
    </w:p>
    <w:p w14:paraId="1B89CCC0" w14:textId="77777777" w:rsidR="00752340" w:rsidRPr="00984D44" w:rsidRDefault="00752340" w:rsidP="00F977E8">
      <w:pPr>
        <w:tabs>
          <w:tab w:val="left" w:pos="0"/>
        </w:tabs>
        <w:ind w:firstLine="567"/>
        <w:jc w:val="both"/>
        <w:rPr>
          <w:lang w:val="uk-UA"/>
        </w:rPr>
      </w:pPr>
      <w:r w:rsidRPr="00984D44">
        <w:rPr>
          <w:lang w:val="uk-UA"/>
        </w:rPr>
        <w:t>від імені Замовника ____________________, з одного боку, та від Постачальника __________, з другого боку, засвідчуємо, що Сторонами досягнуто згоди, що ціна (сума) Договору становить: _______</w:t>
      </w:r>
      <w:r w:rsidRPr="00984D44">
        <w:rPr>
          <w:bCs/>
          <w:lang w:val="uk-UA"/>
        </w:rPr>
        <w:t xml:space="preserve"> грн</w:t>
      </w:r>
      <w:r w:rsidRPr="00984D44">
        <w:rPr>
          <w:i/>
          <w:lang w:val="uk-UA"/>
        </w:rPr>
        <w:t xml:space="preserve">., </w:t>
      </w:r>
      <w:r w:rsidRPr="00984D44">
        <w:rPr>
          <w:lang w:val="uk-UA"/>
        </w:rPr>
        <w:t>у тому числі ПДВ ____ грн. (_____________________________ гривень, 00 копійок, у тому числі ПДВ _______________________________________ гривень, 00 копійок).</w:t>
      </w:r>
    </w:p>
    <w:p w14:paraId="1080B0CD" w14:textId="77777777" w:rsidR="00752340" w:rsidRPr="00984D44" w:rsidRDefault="00752340" w:rsidP="00F977E8">
      <w:pPr>
        <w:tabs>
          <w:tab w:val="left" w:pos="0"/>
        </w:tabs>
        <w:ind w:firstLine="284"/>
        <w:jc w:val="both"/>
        <w:rPr>
          <w:b/>
          <w:snapToGrid w:val="0"/>
          <w:lang w:val="uk-UA"/>
        </w:rPr>
      </w:pPr>
    </w:p>
    <w:p w14:paraId="340B7427" w14:textId="77777777" w:rsidR="00752340" w:rsidRDefault="00752340" w:rsidP="00F977E8">
      <w:pPr>
        <w:tabs>
          <w:tab w:val="left" w:pos="0"/>
        </w:tabs>
        <w:ind w:firstLine="284"/>
        <w:jc w:val="both"/>
        <w:rPr>
          <w:b/>
          <w:snapToGrid w:val="0"/>
          <w:lang w:val="uk-UA"/>
        </w:rPr>
      </w:pPr>
    </w:p>
    <w:p w14:paraId="3673C12E" w14:textId="77777777" w:rsidR="007F148C" w:rsidRDefault="007F148C" w:rsidP="00F977E8">
      <w:pPr>
        <w:tabs>
          <w:tab w:val="left" w:pos="0"/>
        </w:tabs>
        <w:ind w:firstLine="284"/>
        <w:jc w:val="both"/>
        <w:rPr>
          <w:b/>
          <w:snapToGrid w:val="0"/>
          <w:lang w:val="uk-UA"/>
        </w:rPr>
      </w:pPr>
    </w:p>
    <w:p w14:paraId="3011E4DE" w14:textId="77777777" w:rsidR="007F148C" w:rsidRDefault="007F148C" w:rsidP="00F977E8">
      <w:pPr>
        <w:tabs>
          <w:tab w:val="left" w:pos="0"/>
        </w:tabs>
        <w:ind w:firstLine="284"/>
        <w:jc w:val="both"/>
        <w:rPr>
          <w:b/>
          <w:snapToGrid w:val="0"/>
          <w:lang w:val="uk-UA"/>
        </w:rPr>
      </w:pPr>
    </w:p>
    <w:p w14:paraId="4681DCEE" w14:textId="77777777" w:rsidR="0064116E" w:rsidRDefault="0064116E" w:rsidP="00F977E8">
      <w:pPr>
        <w:tabs>
          <w:tab w:val="left" w:pos="0"/>
        </w:tabs>
        <w:ind w:firstLine="284"/>
        <w:jc w:val="both"/>
        <w:rPr>
          <w:b/>
          <w:snapToGrid w:val="0"/>
          <w:lang w:val="uk-UA"/>
        </w:rPr>
      </w:pPr>
    </w:p>
    <w:p w14:paraId="7F057039" w14:textId="77777777" w:rsidR="0064116E" w:rsidRDefault="0064116E" w:rsidP="00F977E8">
      <w:pPr>
        <w:tabs>
          <w:tab w:val="left" w:pos="0"/>
        </w:tabs>
        <w:ind w:firstLine="284"/>
        <w:jc w:val="both"/>
        <w:rPr>
          <w:b/>
          <w:snapToGrid w:val="0"/>
          <w:lang w:val="uk-UA"/>
        </w:rPr>
      </w:pPr>
    </w:p>
    <w:p w14:paraId="0EAF2BC7" w14:textId="77777777" w:rsidR="0064116E" w:rsidRDefault="0064116E" w:rsidP="00F977E8">
      <w:pPr>
        <w:tabs>
          <w:tab w:val="left" w:pos="0"/>
        </w:tabs>
        <w:ind w:firstLine="284"/>
        <w:jc w:val="both"/>
        <w:rPr>
          <w:b/>
          <w:snapToGrid w:val="0"/>
          <w:lang w:val="uk-UA"/>
        </w:rPr>
      </w:pPr>
    </w:p>
    <w:p w14:paraId="712F2883" w14:textId="77777777" w:rsidR="0064116E" w:rsidRDefault="0064116E" w:rsidP="00F977E8">
      <w:pPr>
        <w:tabs>
          <w:tab w:val="left" w:pos="0"/>
        </w:tabs>
        <w:ind w:firstLine="284"/>
        <w:jc w:val="both"/>
        <w:rPr>
          <w:b/>
          <w:snapToGrid w:val="0"/>
          <w:lang w:val="uk-UA"/>
        </w:rPr>
      </w:pPr>
    </w:p>
    <w:p w14:paraId="393224C6" w14:textId="77777777" w:rsidR="0064116E" w:rsidRDefault="0064116E" w:rsidP="00F977E8">
      <w:pPr>
        <w:tabs>
          <w:tab w:val="left" w:pos="0"/>
        </w:tabs>
        <w:ind w:firstLine="284"/>
        <w:jc w:val="both"/>
        <w:rPr>
          <w:b/>
          <w:snapToGrid w:val="0"/>
          <w:lang w:val="uk-UA"/>
        </w:rPr>
      </w:pPr>
    </w:p>
    <w:p w14:paraId="53B98B15" w14:textId="77777777" w:rsidR="0064116E" w:rsidRDefault="0064116E" w:rsidP="00F977E8">
      <w:pPr>
        <w:tabs>
          <w:tab w:val="left" w:pos="0"/>
        </w:tabs>
        <w:ind w:firstLine="284"/>
        <w:jc w:val="both"/>
        <w:rPr>
          <w:b/>
          <w:snapToGrid w:val="0"/>
          <w:lang w:val="uk-UA"/>
        </w:rPr>
      </w:pPr>
    </w:p>
    <w:p w14:paraId="10198597" w14:textId="77777777" w:rsidR="0064116E" w:rsidRDefault="0064116E" w:rsidP="00F977E8">
      <w:pPr>
        <w:tabs>
          <w:tab w:val="left" w:pos="0"/>
        </w:tabs>
        <w:ind w:firstLine="284"/>
        <w:jc w:val="both"/>
        <w:rPr>
          <w:b/>
          <w:snapToGrid w:val="0"/>
          <w:lang w:val="uk-UA"/>
        </w:rPr>
      </w:pPr>
    </w:p>
    <w:p w14:paraId="3E26A6FB" w14:textId="77777777" w:rsidR="0064116E" w:rsidRDefault="0064116E" w:rsidP="00F977E8">
      <w:pPr>
        <w:tabs>
          <w:tab w:val="left" w:pos="0"/>
        </w:tabs>
        <w:ind w:firstLine="284"/>
        <w:jc w:val="both"/>
        <w:rPr>
          <w:b/>
          <w:snapToGrid w:val="0"/>
          <w:lang w:val="uk-UA"/>
        </w:rPr>
      </w:pPr>
    </w:p>
    <w:p w14:paraId="6BE0BCB4" w14:textId="77777777" w:rsidR="0064116E" w:rsidRDefault="0064116E" w:rsidP="00F977E8">
      <w:pPr>
        <w:tabs>
          <w:tab w:val="left" w:pos="0"/>
        </w:tabs>
        <w:ind w:firstLine="284"/>
        <w:jc w:val="both"/>
        <w:rPr>
          <w:b/>
          <w:snapToGrid w:val="0"/>
          <w:lang w:val="uk-UA"/>
        </w:rPr>
      </w:pPr>
    </w:p>
    <w:p w14:paraId="3985E381" w14:textId="77777777" w:rsidR="007F148C" w:rsidRDefault="007F148C" w:rsidP="00F977E8">
      <w:pPr>
        <w:tabs>
          <w:tab w:val="left" w:pos="0"/>
        </w:tabs>
        <w:ind w:firstLine="284"/>
        <w:jc w:val="both"/>
        <w:rPr>
          <w:b/>
          <w:snapToGrid w:val="0"/>
          <w:lang w:val="uk-UA"/>
        </w:rPr>
      </w:pPr>
    </w:p>
    <w:p w14:paraId="607590F2" w14:textId="77777777" w:rsidR="007F148C" w:rsidRPr="00984D44" w:rsidRDefault="007F148C" w:rsidP="00F977E8">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52340" w:rsidRPr="00984D44" w14:paraId="13B74FF4" w14:textId="77777777" w:rsidTr="00C22084">
        <w:trPr>
          <w:jc w:val="center"/>
        </w:trPr>
        <w:tc>
          <w:tcPr>
            <w:tcW w:w="4782" w:type="dxa"/>
          </w:tcPr>
          <w:p w14:paraId="19467FE3" w14:textId="77777777" w:rsidR="00752340" w:rsidRPr="00984D44" w:rsidRDefault="00752340" w:rsidP="00F977E8">
            <w:pPr>
              <w:widowControl w:val="0"/>
              <w:tabs>
                <w:tab w:val="left" w:pos="0"/>
              </w:tabs>
              <w:jc w:val="center"/>
              <w:rPr>
                <w:b/>
                <w:lang w:val="uk-UA"/>
              </w:rPr>
            </w:pPr>
            <w:r w:rsidRPr="00984D44">
              <w:rPr>
                <w:b/>
                <w:lang w:val="uk-UA"/>
              </w:rPr>
              <w:t>Замовник:</w:t>
            </w:r>
          </w:p>
        </w:tc>
        <w:tc>
          <w:tcPr>
            <w:tcW w:w="4782" w:type="dxa"/>
          </w:tcPr>
          <w:p w14:paraId="40A4F77D" w14:textId="77777777" w:rsidR="00752340" w:rsidRPr="00984D44" w:rsidRDefault="00752340" w:rsidP="00F977E8">
            <w:pPr>
              <w:widowControl w:val="0"/>
              <w:tabs>
                <w:tab w:val="left" w:pos="0"/>
              </w:tabs>
              <w:jc w:val="center"/>
              <w:rPr>
                <w:b/>
                <w:lang w:val="uk-UA"/>
              </w:rPr>
            </w:pPr>
            <w:r w:rsidRPr="00984D44">
              <w:rPr>
                <w:b/>
                <w:lang w:val="uk-UA"/>
              </w:rPr>
              <w:t>Постачальник:</w:t>
            </w:r>
          </w:p>
        </w:tc>
      </w:tr>
      <w:tr w:rsidR="00752340" w:rsidRPr="00984D44" w14:paraId="07028C1E" w14:textId="77777777" w:rsidTr="00C22084">
        <w:trPr>
          <w:jc w:val="center"/>
        </w:trPr>
        <w:tc>
          <w:tcPr>
            <w:tcW w:w="4782" w:type="dxa"/>
          </w:tcPr>
          <w:p w14:paraId="7A82F970" w14:textId="77777777" w:rsidR="00752340" w:rsidRPr="00984D44" w:rsidRDefault="00752340" w:rsidP="00F977E8">
            <w:pPr>
              <w:widowControl w:val="0"/>
              <w:tabs>
                <w:tab w:val="left" w:pos="0"/>
              </w:tabs>
              <w:jc w:val="center"/>
              <w:rPr>
                <w:b/>
                <w:highlight w:val="yellow"/>
                <w:lang w:val="uk-UA"/>
              </w:rPr>
            </w:pPr>
            <w:r w:rsidRPr="00984D44">
              <w:rPr>
                <w:b/>
                <w:lang w:val="uk-UA"/>
              </w:rPr>
              <w:t>____________________________</w:t>
            </w:r>
          </w:p>
        </w:tc>
        <w:tc>
          <w:tcPr>
            <w:tcW w:w="4782" w:type="dxa"/>
          </w:tcPr>
          <w:p w14:paraId="0DA82791" w14:textId="77777777" w:rsidR="00752340" w:rsidRPr="00984D44" w:rsidRDefault="00752340" w:rsidP="00F977E8">
            <w:pPr>
              <w:tabs>
                <w:tab w:val="left" w:pos="0"/>
                <w:tab w:val="left" w:pos="348"/>
              </w:tabs>
              <w:jc w:val="center"/>
              <w:rPr>
                <w:b/>
                <w:lang w:val="uk-UA"/>
              </w:rPr>
            </w:pPr>
            <w:r w:rsidRPr="00984D44">
              <w:rPr>
                <w:b/>
                <w:lang w:val="uk-UA"/>
              </w:rPr>
              <w:t>________________________</w:t>
            </w:r>
          </w:p>
        </w:tc>
      </w:tr>
    </w:tbl>
    <w:p w14:paraId="07C61559" w14:textId="77777777" w:rsidR="00752340" w:rsidRDefault="00752340" w:rsidP="00F977E8">
      <w:pPr>
        <w:tabs>
          <w:tab w:val="left" w:pos="0"/>
        </w:tabs>
        <w:jc w:val="center"/>
        <w:rPr>
          <w:b/>
          <w:lang w:val="uk-UA"/>
        </w:rPr>
      </w:pPr>
    </w:p>
    <w:p w14:paraId="552D9E85" w14:textId="77777777" w:rsidR="007232C3" w:rsidRDefault="007232C3" w:rsidP="00F977E8">
      <w:pPr>
        <w:tabs>
          <w:tab w:val="left" w:pos="0"/>
        </w:tabs>
        <w:spacing w:after="200" w:line="276" w:lineRule="auto"/>
        <w:rPr>
          <w:lang w:val="uk-UA"/>
        </w:rPr>
      </w:pPr>
    </w:p>
    <w:p w14:paraId="07D74719" w14:textId="77777777" w:rsidR="00333A2E" w:rsidRDefault="00333A2E" w:rsidP="00F977E8">
      <w:pPr>
        <w:tabs>
          <w:tab w:val="left" w:pos="0"/>
        </w:tabs>
        <w:spacing w:after="200" w:line="276" w:lineRule="auto"/>
        <w:rPr>
          <w:lang w:val="uk-UA"/>
        </w:rPr>
      </w:pPr>
    </w:p>
    <w:p w14:paraId="68CF4725" w14:textId="77777777" w:rsidR="00333A2E" w:rsidRDefault="00333A2E" w:rsidP="00F977E8">
      <w:pPr>
        <w:tabs>
          <w:tab w:val="left" w:pos="0"/>
        </w:tabs>
        <w:spacing w:after="200" w:line="276" w:lineRule="auto"/>
        <w:rPr>
          <w:lang w:val="uk-UA"/>
        </w:rPr>
      </w:pPr>
    </w:p>
    <w:p w14:paraId="52272E14" w14:textId="77777777" w:rsidR="007F148C" w:rsidRDefault="007F148C" w:rsidP="00F977E8">
      <w:pPr>
        <w:tabs>
          <w:tab w:val="left" w:pos="0"/>
        </w:tabs>
        <w:spacing w:after="200" w:line="276" w:lineRule="auto"/>
        <w:rPr>
          <w:lang w:val="uk-UA"/>
        </w:rPr>
      </w:pPr>
    </w:p>
    <w:tbl>
      <w:tblPr>
        <w:tblW w:w="0" w:type="auto"/>
        <w:jc w:val="center"/>
        <w:tblLook w:val="01E0" w:firstRow="1" w:lastRow="1" w:firstColumn="1" w:lastColumn="1" w:noHBand="0" w:noVBand="0"/>
      </w:tblPr>
      <w:tblGrid>
        <w:gridCol w:w="4855"/>
        <w:gridCol w:w="4709"/>
      </w:tblGrid>
      <w:tr w:rsidR="007232C3" w:rsidRPr="00D94A45" w14:paraId="56525440" w14:textId="77777777" w:rsidTr="00706BA9">
        <w:trPr>
          <w:jc w:val="center"/>
        </w:trPr>
        <w:tc>
          <w:tcPr>
            <w:tcW w:w="4855" w:type="dxa"/>
          </w:tcPr>
          <w:p w14:paraId="08423DFD" w14:textId="77777777" w:rsidR="007232C3" w:rsidRPr="00D94A45" w:rsidRDefault="007232C3" w:rsidP="00F977E8">
            <w:pPr>
              <w:tabs>
                <w:tab w:val="left" w:pos="0"/>
              </w:tabs>
              <w:jc w:val="both"/>
              <w:rPr>
                <w:b/>
                <w:bCs/>
              </w:rPr>
            </w:pPr>
          </w:p>
        </w:tc>
        <w:tc>
          <w:tcPr>
            <w:tcW w:w="4709" w:type="dxa"/>
          </w:tcPr>
          <w:p w14:paraId="7050CD47" w14:textId="77777777" w:rsidR="007232C3" w:rsidRPr="00D94A45" w:rsidRDefault="007232C3"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2</w:t>
            </w:r>
          </w:p>
          <w:p w14:paraId="66E009BD" w14:textId="77777777" w:rsidR="007232C3" w:rsidRPr="00D94A45" w:rsidRDefault="007232C3" w:rsidP="00F977E8">
            <w:pPr>
              <w:tabs>
                <w:tab w:val="left" w:pos="0"/>
              </w:tabs>
              <w:jc w:val="right"/>
              <w:rPr>
                <w:b/>
                <w:bCs/>
              </w:rPr>
            </w:pPr>
            <w:r w:rsidRPr="00D94A45">
              <w:rPr>
                <w:b/>
                <w:bCs/>
              </w:rPr>
              <w:t>до Договору № ________</w:t>
            </w:r>
          </w:p>
          <w:p w14:paraId="3BE275B2" w14:textId="0AF51FE4" w:rsidR="007232C3" w:rsidRPr="00D94A45" w:rsidRDefault="007232C3" w:rsidP="00F977E8">
            <w:pPr>
              <w:tabs>
                <w:tab w:val="left" w:pos="0"/>
              </w:tabs>
              <w:jc w:val="right"/>
              <w:rPr>
                <w:b/>
                <w:bCs/>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79CA05ED" w14:textId="77777777" w:rsidR="007232C3" w:rsidRPr="00D94A45" w:rsidRDefault="007232C3" w:rsidP="00F977E8">
            <w:pPr>
              <w:tabs>
                <w:tab w:val="left" w:pos="0"/>
              </w:tabs>
              <w:jc w:val="both"/>
              <w:rPr>
                <w:b/>
                <w:bCs/>
              </w:rPr>
            </w:pPr>
          </w:p>
        </w:tc>
      </w:tr>
    </w:tbl>
    <w:p w14:paraId="2F76FE88" w14:textId="18DFA713" w:rsidR="007232C3" w:rsidRPr="00E04730" w:rsidRDefault="00E04730" w:rsidP="00F977E8">
      <w:pPr>
        <w:tabs>
          <w:tab w:val="left" w:pos="0"/>
        </w:tabs>
        <w:rPr>
          <w:b/>
          <w:i/>
          <w:lang w:val="uk-UA"/>
        </w:rPr>
      </w:pPr>
      <w:r>
        <w:rPr>
          <w:b/>
          <w:i/>
          <w:lang w:val="uk-UA"/>
        </w:rPr>
        <w:t>Початок форми</w:t>
      </w:r>
    </w:p>
    <w:tbl>
      <w:tblPr>
        <w:tblW w:w="9640" w:type="dxa"/>
        <w:tblInd w:w="-35" w:type="dxa"/>
        <w:tblLayout w:type="fixed"/>
        <w:tblCellMar>
          <w:left w:w="107" w:type="dxa"/>
          <w:right w:w="107" w:type="dxa"/>
        </w:tblCellMar>
        <w:tblLook w:val="0000" w:firstRow="0" w:lastRow="0" w:firstColumn="0" w:lastColumn="0" w:noHBand="0" w:noVBand="0"/>
      </w:tblPr>
      <w:tblGrid>
        <w:gridCol w:w="4891"/>
        <w:gridCol w:w="4749"/>
      </w:tblGrid>
      <w:tr w:rsidR="007232C3" w:rsidRPr="00D94A45" w14:paraId="687E7699" w14:textId="77777777" w:rsidTr="00706BA9">
        <w:trPr>
          <w:cantSplit/>
          <w:trHeight w:val="20"/>
        </w:trPr>
        <w:tc>
          <w:tcPr>
            <w:tcW w:w="4891" w:type="dxa"/>
          </w:tcPr>
          <w:p w14:paraId="030F74BC" w14:textId="77777777" w:rsidR="007232C3" w:rsidRPr="00D8217E" w:rsidRDefault="007232C3" w:rsidP="00F977E8">
            <w:pPr>
              <w:tabs>
                <w:tab w:val="left" w:pos="0"/>
              </w:tabs>
              <w:jc w:val="center"/>
              <w:rPr>
                <w:b/>
              </w:rPr>
            </w:pPr>
            <w:r w:rsidRPr="00D8217E">
              <w:rPr>
                <w:b/>
              </w:rPr>
              <w:t>"ЗАТВЕРДЖУЮ"</w:t>
            </w:r>
          </w:p>
        </w:tc>
        <w:tc>
          <w:tcPr>
            <w:tcW w:w="4749" w:type="dxa"/>
          </w:tcPr>
          <w:p w14:paraId="02FE1529" w14:textId="77777777" w:rsidR="007232C3" w:rsidRPr="00D8217E" w:rsidRDefault="007232C3" w:rsidP="00F977E8">
            <w:pPr>
              <w:tabs>
                <w:tab w:val="left" w:pos="0"/>
              </w:tabs>
              <w:jc w:val="center"/>
              <w:rPr>
                <w:b/>
              </w:rPr>
            </w:pPr>
            <w:r w:rsidRPr="00D8217E">
              <w:rPr>
                <w:b/>
              </w:rPr>
              <w:t>"ЗАТВЕРДЖУЮ"</w:t>
            </w:r>
          </w:p>
        </w:tc>
      </w:tr>
      <w:tr w:rsidR="007232C3" w:rsidRPr="00D94A45" w14:paraId="6A4946CA" w14:textId="77777777" w:rsidTr="00706BA9">
        <w:trPr>
          <w:cantSplit/>
        </w:trPr>
        <w:tc>
          <w:tcPr>
            <w:tcW w:w="4891" w:type="dxa"/>
          </w:tcPr>
          <w:p w14:paraId="5698BEF7" w14:textId="77777777" w:rsidR="007232C3" w:rsidRPr="00D8217E" w:rsidRDefault="007232C3" w:rsidP="00F977E8">
            <w:pPr>
              <w:tabs>
                <w:tab w:val="left" w:pos="0"/>
              </w:tabs>
              <w:jc w:val="center"/>
              <w:rPr>
                <w:b/>
              </w:rPr>
            </w:pPr>
            <w:r w:rsidRPr="00D8217E">
              <w:rPr>
                <w:b/>
              </w:rPr>
              <w:t>_____________________________________</w:t>
            </w:r>
          </w:p>
        </w:tc>
        <w:tc>
          <w:tcPr>
            <w:tcW w:w="4749" w:type="dxa"/>
          </w:tcPr>
          <w:p w14:paraId="3CE2F7CD" w14:textId="77777777" w:rsidR="007232C3" w:rsidRPr="00D8217E" w:rsidRDefault="007232C3" w:rsidP="00F977E8">
            <w:pPr>
              <w:tabs>
                <w:tab w:val="left" w:pos="0"/>
              </w:tabs>
              <w:jc w:val="center"/>
              <w:rPr>
                <w:b/>
              </w:rPr>
            </w:pPr>
            <w:r w:rsidRPr="00D8217E">
              <w:rPr>
                <w:b/>
              </w:rPr>
              <w:t>_____________________________________</w:t>
            </w:r>
          </w:p>
        </w:tc>
      </w:tr>
      <w:tr w:rsidR="007232C3" w:rsidRPr="00D94A45" w14:paraId="0802FC87" w14:textId="77777777" w:rsidTr="00706BA9">
        <w:trPr>
          <w:cantSplit/>
        </w:trPr>
        <w:tc>
          <w:tcPr>
            <w:tcW w:w="4891" w:type="dxa"/>
          </w:tcPr>
          <w:p w14:paraId="182DB2FD" w14:textId="77777777" w:rsidR="007232C3" w:rsidRPr="00D94A45" w:rsidDel="00AD7B85" w:rsidRDefault="007232C3" w:rsidP="00F977E8">
            <w:pPr>
              <w:tabs>
                <w:tab w:val="left" w:pos="0"/>
              </w:tabs>
              <w:jc w:val="both"/>
            </w:pPr>
            <w:r w:rsidRPr="00D94A45">
              <w:t>_____________________________________</w:t>
            </w:r>
          </w:p>
        </w:tc>
        <w:tc>
          <w:tcPr>
            <w:tcW w:w="4749" w:type="dxa"/>
            <w:tcBorders>
              <w:bottom w:val="single" w:sz="4" w:space="0" w:color="auto"/>
            </w:tcBorders>
          </w:tcPr>
          <w:p w14:paraId="2C385433" w14:textId="77777777" w:rsidR="007232C3" w:rsidRPr="00D94A45" w:rsidDel="00AD7B85" w:rsidRDefault="007232C3" w:rsidP="00F977E8">
            <w:pPr>
              <w:tabs>
                <w:tab w:val="left" w:pos="0"/>
              </w:tabs>
              <w:jc w:val="both"/>
            </w:pPr>
          </w:p>
        </w:tc>
      </w:tr>
      <w:tr w:rsidR="007232C3" w:rsidRPr="00D94A45" w14:paraId="324F47B2" w14:textId="77777777" w:rsidTr="00706BA9">
        <w:trPr>
          <w:cantSplit/>
        </w:trPr>
        <w:tc>
          <w:tcPr>
            <w:tcW w:w="4891" w:type="dxa"/>
          </w:tcPr>
          <w:p w14:paraId="759E6BE8" w14:textId="77777777" w:rsidR="007232C3" w:rsidRPr="00D94A45" w:rsidDel="00AD7B85" w:rsidRDefault="007232C3" w:rsidP="00F977E8">
            <w:pPr>
              <w:tabs>
                <w:tab w:val="left" w:pos="0"/>
              </w:tabs>
              <w:jc w:val="center"/>
            </w:pPr>
            <w:r w:rsidRPr="00D94A45">
              <w:t>(посада)</w:t>
            </w:r>
          </w:p>
        </w:tc>
        <w:tc>
          <w:tcPr>
            <w:tcW w:w="4749" w:type="dxa"/>
            <w:tcBorders>
              <w:top w:val="single" w:sz="4" w:space="0" w:color="auto"/>
            </w:tcBorders>
          </w:tcPr>
          <w:p w14:paraId="599E8B35" w14:textId="77777777" w:rsidR="007232C3" w:rsidRPr="00D94A45" w:rsidDel="00AD7B85" w:rsidRDefault="007232C3" w:rsidP="00F977E8">
            <w:pPr>
              <w:tabs>
                <w:tab w:val="left" w:pos="0"/>
              </w:tabs>
              <w:jc w:val="center"/>
            </w:pPr>
            <w:r w:rsidRPr="00D94A45">
              <w:t>(посада)</w:t>
            </w:r>
          </w:p>
        </w:tc>
      </w:tr>
      <w:tr w:rsidR="007232C3" w:rsidRPr="00D94A45" w14:paraId="0BDA6795" w14:textId="77777777" w:rsidTr="00706BA9">
        <w:trPr>
          <w:cantSplit/>
        </w:trPr>
        <w:tc>
          <w:tcPr>
            <w:tcW w:w="4891" w:type="dxa"/>
          </w:tcPr>
          <w:p w14:paraId="267E5088" w14:textId="77777777" w:rsidR="007232C3" w:rsidRPr="00D94A45" w:rsidRDefault="007232C3" w:rsidP="00F977E8">
            <w:pPr>
              <w:tabs>
                <w:tab w:val="left" w:pos="0"/>
                <w:tab w:val="left" w:pos="5954"/>
              </w:tabs>
              <w:jc w:val="both"/>
            </w:pPr>
            <w:r w:rsidRPr="00D94A45">
              <w:t>______________________ / ______________/</w:t>
            </w:r>
          </w:p>
        </w:tc>
        <w:tc>
          <w:tcPr>
            <w:tcW w:w="4749" w:type="dxa"/>
          </w:tcPr>
          <w:p w14:paraId="56E43537" w14:textId="77777777" w:rsidR="007232C3" w:rsidRPr="00D94A45" w:rsidDel="00AD7B85" w:rsidRDefault="007232C3" w:rsidP="00F977E8">
            <w:pPr>
              <w:tabs>
                <w:tab w:val="left" w:pos="0"/>
              </w:tabs>
              <w:jc w:val="center"/>
            </w:pPr>
            <w:r w:rsidRPr="00D94A45">
              <w:t xml:space="preserve">____________________ /___________________/ </w:t>
            </w:r>
          </w:p>
        </w:tc>
      </w:tr>
      <w:tr w:rsidR="007232C3" w:rsidRPr="00D94A45" w14:paraId="3DA4BFA6" w14:textId="77777777" w:rsidTr="00706BA9">
        <w:trPr>
          <w:cantSplit/>
        </w:trPr>
        <w:tc>
          <w:tcPr>
            <w:tcW w:w="4891" w:type="dxa"/>
          </w:tcPr>
          <w:p w14:paraId="54C4887C" w14:textId="77777777" w:rsidR="007232C3" w:rsidRPr="00D94A45" w:rsidRDefault="007232C3" w:rsidP="00F977E8">
            <w:pPr>
              <w:tabs>
                <w:tab w:val="left" w:pos="0"/>
                <w:tab w:val="left" w:pos="5954"/>
              </w:tabs>
            </w:pPr>
            <w:r w:rsidRPr="00D94A45">
              <w:t>М.П.                                                  (П.І.Б.)</w:t>
            </w:r>
          </w:p>
        </w:tc>
        <w:tc>
          <w:tcPr>
            <w:tcW w:w="4749" w:type="dxa"/>
          </w:tcPr>
          <w:p w14:paraId="12B4D038" w14:textId="77777777" w:rsidR="007232C3" w:rsidRPr="00D94A45" w:rsidRDefault="007232C3" w:rsidP="00F977E8">
            <w:pPr>
              <w:tabs>
                <w:tab w:val="left" w:pos="0"/>
              </w:tabs>
            </w:pPr>
            <w:r w:rsidRPr="00D94A45">
              <w:t>М.П.                                                  (П.І.Б.)</w:t>
            </w:r>
          </w:p>
        </w:tc>
      </w:tr>
    </w:tbl>
    <w:p w14:paraId="74590BD5" w14:textId="77777777" w:rsidR="007232C3" w:rsidRPr="00D94A45" w:rsidRDefault="007232C3" w:rsidP="00F977E8">
      <w:pPr>
        <w:pStyle w:val="7"/>
        <w:tabs>
          <w:tab w:val="left" w:pos="0"/>
          <w:tab w:val="left" w:pos="2224"/>
        </w:tabs>
        <w:spacing w:before="0"/>
        <w:jc w:val="center"/>
        <w:rPr>
          <w:rFonts w:ascii="Times New Roman" w:hAnsi="Times New Roman"/>
          <w:b/>
        </w:rPr>
      </w:pPr>
    </w:p>
    <w:p w14:paraId="1727E3FE" w14:textId="77777777" w:rsidR="007232C3" w:rsidRPr="00D94A45" w:rsidRDefault="007232C3" w:rsidP="00F977E8">
      <w:pPr>
        <w:tabs>
          <w:tab w:val="left" w:pos="0"/>
        </w:tabs>
        <w:jc w:val="center"/>
        <w:rPr>
          <w:b/>
        </w:rPr>
      </w:pPr>
      <w:r w:rsidRPr="00D94A45">
        <w:rPr>
          <w:b/>
        </w:rPr>
        <w:t>АКТ № _______</w:t>
      </w:r>
    </w:p>
    <w:p w14:paraId="70623341" w14:textId="77777777" w:rsidR="007232C3" w:rsidRPr="00D94A45" w:rsidRDefault="007232C3" w:rsidP="00F977E8">
      <w:pPr>
        <w:tabs>
          <w:tab w:val="left" w:pos="0"/>
        </w:tabs>
        <w:jc w:val="center"/>
        <w:rPr>
          <w:b/>
          <w:spacing w:val="2"/>
          <w:lang w:val="en-US"/>
        </w:rPr>
      </w:pPr>
      <w:proofErr w:type="spellStart"/>
      <w:r w:rsidRPr="00D94A45">
        <w:rPr>
          <w:b/>
        </w:rPr>
        <w:t>приймання-передачі</w:t>
      </w:r>
      <w:proofErr w:type="spellEnd"/>
      <w:r w:rsidRPr="00D94A45">
        <w:rPr>
          <w:b/>
          <w:lang w:val="en-US"/>
        </w:rPr>
        <w:t>*</w:t>
      </w:r>
    </w:p>
    <w:p w14:paraId="0255365C" w14:textId="77777777" w:rsidR="007232C3" w:rsidRPr="00D94A45" w:rsidRDefault="007232C3" w:rsidP="00F977E8">
      <w:pPr>
        <w:tabs>
          <w:tab w:val="left" w:pos="0"/>
        </w:tabs>
        <w:jc w:val="right"/>
      </w:pPr>
    </w:p>
    <w:p w14:paraId="1A1310B6" w14:textId="4699509D" w:rsidR="007232C3" w:rsidRPr="00D94A45" w:rsidRDefault="007232C3" w:rsidP="00F977E8">
      <w:pPr>
        <w:tabs>
          <w:tab w:val="left" w:pos="0"/>
          <w:tab w:val="right" w:pos="9072"/>
        </w:tabs>
        <w:jc w:val="center"/>
        <w:rPr>
          <w:b/>
        </w:rPr>
      </w:pPr>
      <w:r w:rsidRPr="00D94A45">
        <w:rPr>
          <w:b/>
        </w:rPr>
        <w:t>м. ____________________</w:t>
      </w:r>
      <w:r w:rsidRPr="00D94A45">
        <w:rPr>
          <w:b/>
        </w:rPr>
        <w:tab/>
      </w:r>
      <w:r w:rsidRPr="00D94A45">
        <w:rPr>
          <w:b/>
          <w:bCs/>
        </w:rPr>
        <w:t>"</w:t>
      </w:r>
      <w:r w:rsidRPr="00D94A45">
        <w:rPr>
          <w:b/>
        </w:rPr>
        <w:t>___</w:t>
      </w:r>
      <w:r w:rsidRPr="00D94A45">
        <w:rPr>
          <w:b/>
          <w:bCs/>
        </w:rPr>
        <w:t>"</w:t>
      </w:r>
      <w:r w:rsidRPr="00D94A45">
        <w:rPr>
          <w:b/>
        </w:rPr>
        <w:t xml:space="preserve"> _____________ 20</w:t>
      </w:r>
      <w:r w:rsidR="00FE2C44">
        <w:rPr>
          <w:b/>
          <w:lang w:val="uk-UA"/>
        </w:rPr>
        <w:t>2</w:t>
      </w:r>
      <w:r w:rsidR="001A18DC">
        <w:rPr>
          <w:b/>
          <w:lang w:val="uk-UA"/>
        </w:rPr>
        <w:t>3</w:t>
      </w:r>
      <w:r w:rsidRPr="00D94A45">
        <w:rPr>
          <w:b/>
        </w:rPr>
        <w:t xml:space="preserve"> р.</w:t>
      </w:r>
    </w:p>
    <w:p w14:paraId="6874CCD1" w14:textId="77777777" w:rsidR="007232C3" w:rsidRPr="00D94A45" w:rsidRDefault="007232C3" w:rsidP="00F977E8">
      <w:pPr>
        <w:tabs>
          <w:tab w:val="left" w:pos="0"/>
        </w:tabs>
        <w:ind w:firstLine="567"/>
        <w:jc w:val="both"/>
        <w:rPr>
          <w:b/>
        </w:rPr>
      </w:pPr>
      <w:r w:rsidRPr="00D94A45">
        <w:t xml:space="preserve">_______________, </w:t>
      </w:r>
      <w:proofErr w:type="spellStart"/>
      <w:r w:rsidRPr="00D94A45">
        <w:t>далі</w:t>
      </w:r>
      <w:proofErr w:type="spellEnd"/>
      <w:r w:rsidRPr="00D94A45">
        <w:t xml:space="preserve"> – </w:t>
      </w:r>
      <w:proofErr w:type="spellStart"/>
      <w:r w:rsidRPr="00D94A45">
        <w:t>Постачальник</w:t>
      </w:r>
      <w:proofErr w:type="spellEnd"/>
      <w:r w:rsidRPr="00D94A45">
        <w:t>, та __________________________</w:t>
      </w:r>
      <w:r w:rsidRPr="00D94A45">
        <w:rPr>
          <w:b/>
        </w:rPr>
        <w:t xml:space="preserve"> </w:t>
      </w:r>
      <w:r w:rsidRPr="00D94A45">
        <w:t>_____________________________________________________________________________,</w:t>
      </w:r>
    </w:p>
    <w:p w14:paraId="63E24F55" w14:textId="77777777" w:rsidR="007232C3" w:rsidRPr="00D94A45" w:rsidRDefault="007232C3" w:rsidP="00F977E8">
      <w:pPr>
        <w:tabs>
          <w:tab w:val="left" w:pos="0"/>
          <w:tab w:val="left" w:pos="993"/>
        </w:tabs>
        <w:jc w:val="both"/>
        <w:rPr>
          <w:b/>
        </w:rPr>
      </w:pPr>
      <w:r w:rsidRPr="00D94A45">
        <w:t xml:space="preserve"> </w:t>
      </w:r>
      <w:proofErr w:type="spellStart"/>
      <w:r w:rsidRPr="00D94A45">
        <w:t>далі</w:t>
      </w:r>
      <w:proofErr w:type="spellEnd"/>
      <w:r w:rsidRPr="00D94A45">
        <w:t xml:space="preserve"> – </w:t>
      </w:r>
      <w:proofErr w:type="spellStart"/>
      <w:r w:rsidRPr="00D94A45">
        <w:t>Отримувач</w:t>
      </w:r>
      <w:proofErr w:type="spellEnd"/>
      <w:r w:rsidRPr="00D94A45">
        <w:t xml:space="preserve">, </w:t>
      </w:r>
      <w:proofErr w:type="spellStart"/>
      <w:r w:rsidRPr="00D94A45">
        <w:t>склали</w:t>
      </w:r>
      <w:proofErr w:type="spellEnd"/>
      <w:r w:rsidRPr="00D94A45">
        <w:t xml:space="preserve"> </w:t>
      </w:r>
      <w:proofErr w:type="spellStart"/>
      <w:r w:rsidRPr="00D94A45">
        <w:t>цей</w:t>
      </w:r>
      <w:proofErr w:type="spellEnd"/>
      <w:r w:rsidRPr="00D94A45">
        <w:t xml:space="preserve"> Акт про </w:t>
      </w:r>
      <w:proofErr w:type="spellStart"/>
      <w:r w:rsidRPr="00D94A45">
        <w:t>наступне</w:t>
      </w:r>
      <w:proofErr w:type="spellEnd"/>
      <w:r w:rsidRPr="00D94A45">
        <w:t>:</w:t>
      </w:r>
    </w:p>
    <w:p w14:paraId="7C0A4ECF" w14:textId="0F19A91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proofErr w:type="spellStart"/>
      <w:r w:rsidRPr="00D94A45">
        <w:t>Отримувач</w:t>
      </w:r>
      <w:proofErr w:type="spellEnd"/>
      <w:r w:rsidRPr="00D94A45">
        <w:t xml:space="preserve"> </w:t>
      </w:r>
      <w:proofErr w:type="spellStart"/>
      <w:r w:rsidRPr="00D94A45">
        <w:t>засвідчує</w:t>
      </w:r>
      <w:proofErr w:type="spellEnd"/>
      <w:r w:rsidRPr="00D94A45">
        <w:t xml:space="preserve"> доставку Товару до __________________________________________________________________________</w:t>
      </w:r>
    </w:p>
    <w:p w14:paraId="327E60B9" w14:textId="77777777" w:rsidR="007232C3" w:rsidRPr="00D94A45" w:rsidRDefault="007232C3" w:rsidP="00F977E8">
      <w:pPr>
        <w:tabs>
          <w:tab w:val="left" w:pos="0"/>
          <w:tab w:val="left" w:pos="993"/>
        </w:tabs>
        <w:ind w:firstLine="708"/>
        <w:jc w:val="both"/>
      </w:pPr>
      <w:r w:rsidRPr="00D94A45">
        <w:tab/>
      </w:r>
      <w:r w:rsidRPr="00D94A45">
        <w:tab/>
      </w:r>
      <w:r w:rsidRPr="00D94A45">
        <w:tab/>
      </w:r>
      <w:r w:rsidRPr="00D94A45">
        <w:tab/>
      </w:r>
      <w:r w:rsidRPr="00D94A45">
        <w:tab/>
        <w:t>(</w:t>
      </w:r>
      <w:proofErr w:type="spellStart"/>
      <w:r w:rsidRPr="00D94A45">
        <w:t>назва</w:t>
      </w:r>
      <w:proofErr w:type="spellEnd"/>
      <w:r w:rsidRPr="00D94A45">
        <w:t xml:space="preserve"> </w:t>
      </w:r>
      <w:proofErr w:type="spellStart"/>
      <w:r w:rsidRPr="00D94A45">
        <w:t>Отримувача</w:t>
      </w:r>
      <w:proofErr w:type="spellEnd"/>
      <w:r w:rsidRPr="00D94A45">
        <w:t>)</w:t>
      </w:r>
    </w:p>
    <w:p w14:paraId="3551670F" w14:textId="77777777" w:rsidR="007232C3" w:rsidRPr="00D94A45" w:rsidRDefault="007232C3" w:rsidP="00F977E8">
      <w:pPr>
        <w:tabs>
          <w:tab w:val="left" w:pos="0"/>
          <w:tab w:val="left" w:pos="993"/>
        </w:tabs>
        <w:ind w:firstLine="708"/>
        <w:jc w:val="both"/>
      </w:pPr>
    </w:p>
    <w:p w14:paraId="0EEB79BA" w14:textId="77777777" w:rsidR="007232C3" w:rsidRPr="00D94A45" w:rsidRDefault="007232C3" w:rsidP="00F977E8">
      <w:pPr>
        <w:tabs>
          <w:tab w:val="left" w:pos="0"/>
          <w:tab w:val="left" w:pos="993"/>
        </w:tabs>
        <w:jc w:val="both"/>
      </w:pPr>
      <w:r w:rsidRPr="00D94A45">
        <w:t xml:space="preserve">у </w:t>
      </w:r>
      <w:proofErr w:type="spellStart"/>
      <w:r w:rsidRPr="00D94A45">
        <w:t>наступній</w:t>
      </w:r>
      <w:proofErr w:type="spellEnd"/>
      <w:r w:rsidRPr="00D94A45">
        <w:t xml:space="preserve"> </w:t>
      </w:r>
      <w:proofErr w:type="spellStart"/>
      <w:r w:rsidRPr="00D94A45">
        <w:t>комплектації</w:t>
      </w:r>
      <w:proofErr w:type="spellEnd"/>
      <w:r w:rsidRPr="00D94A45">
        <w:t xml:space="preserve"> та в </w:t>
      </w:r>
      <w:proofErr w:type="spellStart"/>
      <w:r w:rsidRPr="00D94A45">
        <w:t>кількості</w:t>
      </w:r>
      <w:proofErr w:type="spellEnd"/>
      <w:r w:rsidRPr="00D94A45">
        <w:t>:</w:t>
      </w: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6544"/>
        <w:gridCol w:w="1151"/>
        <w:gridCol w:w="691"/>
        <w:gridCol w:w="1110"/>
      </w:tblGrid>
      <w:tr w:rsidR="007232C3" w:rsidRPr="00D94A45" w14:paraId="64533DB1" w14:textId="77777777" w:rsidTr="00E04730">
        <w:trPr>
          <w:trHeight w:val="273"/>
          <w:jc w:val="center"/>
        </w:trPr>
        <w:tc>
          <w:tcPr>
            <w:tcW w:w="380" w:type="dxa"/>
            <w:tcMar>
              <w:top w:w="15" w:type="dxa"/>
              <w:left w:w="15" w:type="dxa"/>
              <w:bottom w:w="0" w:type="dxa"/>
              <w:right w:w="15" w:type="dxa"/>
            </w:tcMar>
            <w:vAlign w:val="center"/>
          </w:tcPr>
          <w:p w14:paraId="7AA98EC9" w14:textId="77777777" w:rsidR="007232C3" w:rsidRPr="00D94A45" w:rsidRDefault="007232C3" w:rsidP="00F977E8">
            <w:pPr>
              <w:tabs>
                <w:tab w:val="left" w:pos="0"/>
              </w:tabs>
              <w:jc w:val="center"/>
              <w:rPr>
                <w:rFonts w:eastAsia="Arial Unicode MS"/>
              </w:rPr>
            </w:pPr>
            <w:r w:rsidRPr="00D94A45">
              <w:t>№ з/</w:t>
            </w:r>
            <w:proofErr w:type="gramStart"/>
            <w:r w:rsidRPr="00D94A45">
              <w:t>п</w:t>
            </w:r>
            <w:proofErr w:type="gramEnd"/>
          </w:p>
        </w:tc>
        <w:tc>
          <w:tcPr>
            <w:tcW w:w="6544" w:type="dxa"/>
            <w:tcMar>
              <w:top w:w="15" w:type="dxa"/>
              <w:left w:w="15" w:type="dxa"/>
              <w:bottom w:w="0" w:type="dxa"/>
              <w:right w:w="15" w:type="dxa"/>
            </w:tcMar>
            <w:vAlign w:val="center"/>
          </w:tcPr>
          <w:p w14:paraId="55D7BA64" w14:textId="77777777" w:rsidR="007232C3" w:rsidRPr="00D94A45" w:rsidRDefault="007232C3" w:rsidP="00F977E8">
            <w:pPr>
              <w:tabs>
                <w:tab w:val="left" w:pos="0"/>
              </w:tabs>
              <w:jc w:val="center"/>
              <w:rPr>
                <w:rFonts w:eastAsia="Arial Unicode MS"/>
              </w:rPr>
            </w:pPr>
            <w:proofErr w:type="spellStart"/>
            <w:r w:rsidRPr="00D94A45">
              <w:t>Найменування</w:t>
            </w:r>
            <w:proofErr w:type="spellEnd"/>
            <w:r w:rsidRPr="00D94A45">
              <w:t xml:space="preserve"> (</w:t>
            </w:r>
            <w:proofErr w:type="spellStart"/>
            <w:r w:rsidRPr="00D94A45">
              <w:t>комплектація</w:t>
            </w:r>
            <w:proofErr w:type="spellEnd"/>
            <w:r w:rsidRPr="00D94A45">
              <w:t>) Товару</w:t>
            </w:r>
          </w:p>
        </w:tc>
        <w:tc>
          <w:tcPr>
            <w:tcW w:w="1151" w:type="dxa"/>
            <w:vAlign w:val="center"/>
          </w:tcPr>
          <w:p w14:paraId="5016747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Кількість</w:t>
            </w:r>
            <w:proofErr w:type="spellEnd"/>
            <w:r w:rsidRPr="00D94A45">
              <w:rPr>
                <w:rFonts w:eastAsia="Batang"/>
                <w:lang w:eastAsia="ko-KR"/>
              </w:rPr>
              <w:t>, шт.</w:t>
            </w:r>
          </w:p>
        </w:tc>
        <w:tc>
          <w:tcPr>
            <w:tcW w:w="691" w:type="dxa"/>
            <w:vAlign w:val="center"/>
          </w:tcPr>
          <w:p w14:paraId="087E7616"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Ціна</w:t>
            </w:r>
            <w:proofErr w:type="spellEnd"/>
            <w:r w:rsidRPr="00D94A45">
              <w:rPr>
                <w:rFonts w:eastAsia="Batang"/>
                <w:lang w:eastAsia="ko-KR"/>
              </w:rPr>
              <w:t>, грн.</w:t>
            </w:r>
          </w:p>
        </w:tc>
        <w:tc>
          <w:tcPr>
            <w:tcW w:w="1110" w:type="dxa"/>
            <w:tcMar>
              <w:top w:w="15" w:type="dxa"/>
              <w:left w:w="15" w:type="dxa"/>
              <w:bottom w:w="0" w:type="dxa"/>
              <w:right w:w="15" w:type="dxa"/>
            </w:tcMar>
            <w:vAlign w:val="center"/>
          </w:tcPr>
          <w:p w14:paraId="7684EBB4" w14:textId="77777777" w:rsidR="007232C3" w:rsidRPr="00D94A45" w:rsidRDefault="007232C3" w:rsidP="00F977E8">
            <w:pPr>
              <w:tabs>
                <w:tab w:val="left" w:pos="0"/>
              </w:tabs>
              <w:jc w:val="center"/>
              <w:rPr>
                <w:rFonts w:eastAsia="Batang"/>
                <w:lang w:eastAsia="ko-KR"/>
              </w:rPr>
            </w:pPr>
            <w:proofErr w:type="spellStart"/>
            <w:r w:rsidRPr="00D94A45">
              <w:rPr>
                <w:rFonts w:eastAsia="Batang"/>
                <w:lang w:eastAsia="ko-KR"/>
              </w:rPr>
              <w:t>Вартість</w:t>
            </w:r>
            <w:proofErr w:type="spellEnd"/>
            <w:r w:rsidRPr="00D94A45">
              <w:rPr>
                <w:rFonts w:eastAsia="Batang"/>
                <w:lang w:eastAsia="ko-KR"/>
              </w:rPr>
              <w:t>, грн.</w:t>
            </w:r>
          </w:p>
        </w:tc>
      </w:tr>
      <w:tr w:rsidR="007232C3" w:rsidRPr="00E04730" w14:paraId="2E21DA7B" w14:textId="77777777" w:rsidTr="00E04730">
        <w:trPr>
          <w:trHeight w:val="562"/>
          <w:jc w:val="center"/>
        </w:trPr>
        <w:tc>
          <w:tcPr>
            <w:tcW w:w="380" w:type="dxa"/>
            <w:tcMar>
              <w:top w:w="15" w:type="dxa"/>
              <w:left w:w="15" w:type="dxa"/>
              <w:bottom w:w="0" w:type="dxa"/>
              <w:right w:w="15" w:type="dxa"/>
            </w:tcMar>
            <w:vAlign w:val="center"/>
          </w:tcPr>
          <w:p w14:paraId="68729F51" w14:textId="77777777" w:rsidR="007232C3" w:rsidRPr="00D94A45" w:rsidRDefault="007232C3" w:rsidP="00F977E8">
            <w:pPr>
              <w:tabs>
                <w:tab w:val="left" w:pos="0"/>
              </w:tabs>
              <w:ind w:firstLine="851"/>
              <w:jc w:val="center"/>
              <w:rPr>
                <w:rFonts w:eastAsia="Arial Unicode MS"/>
                <w:b/>
                <w:bCs/>
              </w:rPr>
            </w:pPr>
            <w:r w:rsidRPr="00D94A45">
              <w:rPr>
                <w:rFonts w:eastAsia="Arial Unicode MS"/>
                <w:b/>
                <w:bCs/>
              </w:rPr>
              <w:t>11</w:t>
            </w:r>
          </w:p>
        </w:tc>
        <w:tc>
          <w:tcPr>
            <w:tcW w:w="6544" w:type="dxa"/>
            <w:tcMar>
              <w:top w:w="15" w:type="dxa"/>
              <w:left w:w="15" w:type="dxa"/>
              <w:bottom w:w="0" w:type="dxa"/>
              <w:right w:w="15" w:type="dxa"/>
            </w:tcMar>
            <w:vAlign w:val="center"/>
          </w:tcPr>
          <w:p w14:paraId="662523CD" w14:textId="77BC526D" w:rsidR="00333A2E" w:rsidRDefault="00333A2E" w:rsidP="002660BB">
            <w:pPr>
              <w:tabs>
                <w:tab w:val="left" w:pos="0"/>
                <w:tab w:val="left" w:pos="333"/>
              </w:tabs>
              <w:ind w:left="49"/>
              <w:jc w:val="center"/>
              <w:rPr>
                <w:b/>
                <w:bCs/>
                <w:vertAlign w:val="superscript"/>
                <w:lang w:val="uk-UA"/>
              </w:rPr>
            </w:pPr>
            <w:r w:rsidRPr="00333A2E">
              <w:rPr>
                <w:b/>
                <w:bCs/>
                <w:lang w:val="uk-UA"/>
              </w:rPr>
              <w:t>Джерел</w:t>
            </w:r>
            <w:r>
              <w:rPr>
                <w:b/>
                <w:bCs/>
                <w:lang w:val="uk-UA"/>
              </w:rPr>
              <w:t>о</w:t>
            </w:r>
            <w:r w:rsidRPr="00333A2E">
              <w:rPr>
                <w:b/>
                <w:bCs/>
                <w:lang w:val="uk-UA"/>
              </w:rPr>
              <w:t xml:space="preserve"> безперебійного живлення</w:t>
            </w:r>
            <w:r w:rsidRPr="00D94A45">
              <w:rPr>
                <w:b/>
                <w:bCs/>
                <w:vertAlign w:val="superscript"/>
              </w:rPr>
              <w:t xml:space="preserve"> </w:t>
            </w:r>
          </w:p>
          <w:p w14:paraId="6E483DC6" w14:textId="519D6E82" w:rsidR="007232C3" w:rsidRPr="00D92E9A" w:rsidRDefault="002660BB" w:rsidP="002660BB">
            <w:pPr>
              <w:tabs>
                <w:tab w:val="left" w:pos="0"/>
                <w:tab w:val="left" w:pos="333"/>
              </w:tabs>
              <w:ind w:left="49"/>
              <w:jc w:val="center"/>
              <w:rPr>
                <w:rFonts w:eastAsia="Batang"/>
                <w:lang w:val="uk-UA"/>
              </w:rPr>
            </w:pPr>
            <w:r>
              <w:rPr>
                <w:lang w:val="uk-UA"/>
              </w:rPr>
              <w:t xml:space="preserve"> </w:t>
            </w:r>
            <w:r w:rsidR="00E04730">
              <w:rPr>
                <w:lang w:val="uk-UA"/>
              </w:rPr>
              <w:t>(</w:t>
            </w:r>
            <w:r w:rsidR="007F148C">
              <w:rPr>
                <w:lang w:val="uk-UA"/>
              </w:rPr>
              <w:t>З</w:t>
            </w:r>
            <w:r w:rsidR="007F148C" w:rsidRPr="00984D44">
              <w:rPr>
                <w:lang w:val="uk-UA"/>
              </w:rPr>
              <w:t xml:space="preserve">азначається детальна специфікація та комплектація </w:t>
            </w:r>
            <w:r w:rsidR="00906271">
              <w:rPr>
                <w:lang w:val="uk-UA"/>
              </w:rPr>
              <w:t xml:space="preserve">запропонованого до закупівлі </w:t>
            </w:r>
            <w:r w:rsidR="007F148C" w:rsidRPr="00984D44">
              <w:rPr>
                <w:lang w:val="uk-UA"/>
              </w:rPr>
              <w:t xml:space="preserve">товару згідно з вимогами </w:t>
            </w:r>
            <w:r w:rsidR="007F148C">
              <w:rPr>
                <w:lang w:val="uk-UA"/>
              </w:rPr>
              <w:t xml:space="preserve">Додатку № </w:t>
            </w:r>
            <w:r w:rsidR="008C4E28">
              <w:rPr>
                <w:lang w:val="uk-UA"/>
              </w:rPr>
              <w:t>2</w:t>
            </w:r>
            <w:r w:rsidR="007F148C">
              <w:rPr>
                <w:lang w:val="uk-UA"/>
              </w:rPr>
              <w:t xml:space="preserve"> </w:t>
            </w:r>
            <w:r w:rsidR="007F148C" w:rsidRPr="00984D44">
              <w:rPr>
                <w:lang w:val="uk-UA"/>
              </w:rPr>
              <w:t>тендерної документації</w:t>
            </w:r>
            <w:r w:rsidR="00E04730">
              <w:rPr>
                <w:lang w:val="uk-UA"/>
              </w:rPr>
              <w:t>)</w:t>
            </w:r>
          </w:p>
        </w:tc>
        <w:tc>
          <w:tcPr>
            <w:tcW w:w="1151" w:type="dxa"/>
            <w:vAlign w:val="center"/>
          </w:tcPr>
          <w:p w14:paraId="6476C552" w14:textId="6678886E" w:rsidR="007232C3" w:rsidRPr="00D92E9A" w:rsidRDefault="007232C3" w:rsidP="00AD03F7">
            <w:pPr>
              <w:tabs>
                <w:tab w:val="left" w:pos="0"/>
              </w:tabs>
              <w:ind w:hanging="31"/>
              <w:jc w:val="center"/>
              <w:rPr>
                <w:rFonts w:eastAsia="Arial Unicode MS"/>
                <w:b/>
                <w:bCs/>
                <w:lang w:val="uk-UA"/>
              </w:rPr>
            </w:pPr>
          </w:p>
        </w:tc>
        <w:tc>
          <w:tcPr>
            <w:tcW w:w="691" w:type="dxa"/>
            <w:vAlign w:val="center"/>
          </w:tcPr>
          <w:p w14:paraId="3B7CC650" w14:textId="77777777" w:rsidR="007232C3" w:rsidRPr="00D92E9A" w:rsidRDefault="007232C3" w:rsidP="00F977E8">
            <w:pPr>
              <w:tabs>
                <w:tab w:val="left" w:pos="0"/>
              </w:tabs>
              <w:ind w:firstLine="851"/>
              <w:jc w:val="center"/>
              <w:rPr>
                <w:rFonts w:eastAsia="Arial Unicode MS"/>
                <w:b/>
                <w:bCs/>
                <w:lang w:val="uk-UA"/>
              </w:rPr>
            </w:pPr>
          </w:p>
        </w:tc>
        <w:tc>
          <w:tcPr>
            <w:tcW w:w="1110" w:type="dxa"/>
            <w:tcMar>
              <w:top w:w="15" w:type="dxa"/>
              <w:left w:w="15" w:type="dxa"/>
              <w:bottom w:w="0" w:type="dxa"/>
              <w:right w:w="15" w:type="dxa"/>
            </w:tcMar>
            <w:vAlign w:val="center"/>
          </w:tcPr>
          <w:p w14:paraId="3CD0B7A4" w14:textId="77777777" w:rsidR="007232C3" w:rsidRPr="00D92E9A" w:rsidRDefault="007232C3" w:rsidP="00F977E8">
            <w:pPr>
              <w:tabs>
                <w:tab w:val="left" w:pos="0"/>
              </w:tabs>
              <w:ind w:firstLine="851"/>
              <w:jc w:val="center"/>
              <w:rPr>
                <w:rFonts w:eastAsia="Arial Unicode MS"/>
                <w:b/>
                <w:bCs/>
                <w:lang w:val="uk-UA"/>
              </w:rPr>
            </w:pPr>
          </w:p>
        </w:tc>
      </w:tr>
    </w:tbl>
    <w:p w14:paraId="63C77A98" w14:textId="77777777" w:rsidR="007232C3" w:rsidRPr="00D94A45" w:rsidRDefault="007232C3" w:rsidP="00244966">
      <w:pPr>
        <w:pStyle w:val="2"/>
        <w:numPr>
          <w:ilvl w:val="1"/>
          <w:numId w:val="3"/>
        </w:numPr>
        <w:tabs>
          <w:tab w:val="clear" w:pos="1440"/>
          <w:tab w:val="left" w:pos="0"/>
          <w:tab w:val="left" w:pos="1134"/>
        </w:tabs>
        <w:spacing w:after="0" w:line="240" w:lineRule="auto"/>
        <w:ind w:left="0" w:firstLine="851"/>
        <w:jc w:val="both"/>
      </w:pPr>
      <w:r w:rsidRPr="00D94A45">
        <w:t xml:space="preserve">Товар </w:t>
      </w:r>
      <w:proofErr w:type="spellStart"/>
      <w:r w:rsidRPr="00D94A45">
        <w:t>відповідає</w:t>
      </w:r>
      <w:proofErr w:type="spellEnd"/>
      <w:r w:rsidRPr="00D94A45">
        <w:t xml:space="preserve"> </w:t>
      </w:r>
      <w:proofErr w:type="spellStart"/>
      <w:proofErr w:type="gramStart"/>
      <w:r w:rsidRPr="00D94A45">
        <w:t>техн</w:t>
      </w:r>
      <w:proofErr w:type="gramEnd"/>
      <w:r w:rsidRPr="00D94A45">
        <w:t>ічним</w:t>
      </w:r>
      <w:proofErr w:type="spellEnd"/>
      <w:r w:rsidRPr="00D94A45">
        <w:t xml:space="preserve"> характеристикам </w:t>
      </w:r>
      <w:proofErr w:type="spellStart"/>
      <w:r w:rsidRPr="00D94A45">
        <w:t>згідно</w:t>
      </w:r>
      <w:proofErr w:type="spellEnd"/>
      <w:r w:rsidRPr="00D94A45">
        <w:t xml:space="preserve"> з </w:t>
      </w:r>
      <w:proofErr w:type="spellStart"/>
      <w:r w:rsidRPr="00D94A45">
        <w:t>маркуванням</w:t>
      </w:r>
      <w:proofErr w:type="spellEnd"/>
      <w:r w:rsidRPr="00D94A45">
        <w:t xml:space="preserve">, </w:t>
      </w:r>
      <w:proofErr w:type="spellStart"/>
      <w:r w:rsidRPr="00D94A45">
        <w:t>поставленого</w:t>
      </w:r>
      <w:proofErr w:type="spellEnd"/>
      <w:r w:rsidRPr="00D94A45">
        <w:t xml:space="preserve"> в </w:t>
      </w:r>
      <w:proofErr w:type="spellStart"/>
      <w:r w:rsidRPr="00D94A45">
        <w:t>комплекті</w:t>
      </w:r>
      <w:proofErr w:type="spellEnd"/>
      <w:r w:rsidRPr="00D94A45">
        <w:t xml:space="preserve"> </w:t>
      </w:r>
      <w:proofErr w:type="spellStart"/>
      <w:r w:rsidRPr="00D94A45">
        <w:t>відповідно</w:t>
      </w:r>
      <w:proofErr w:type="spellEnd"/>
      <w:r w:rsidRPr="00D94A45">
        <w:t xml:space="preserve"> до Договору </w:t>
      </w:r>
      <w:proofErr w:type="spellStart"/>
      <w:r w:rsidRPr="00D94A45">
        <w:t>від</w:t>
      </w:r>
      <w:proofErr w:type="spellEnd"/>
      <w:r w:rsidRPr="00D94A45">
        <w:t xml:space="preserve"> _____ №____, </w:t>
      </w:r>
      <w:proofErr w:type="spellStart"/>
      <w:r w:rsidRPr="00D94A45">
        <w:t>підписаного</w:t>
      </w:r>
      <w:proofErr w:type="spellEnd"/>
      <w:r w:rsidRPr="00D94A45">
        <w:t xml:space="preserve"> </w:t>
      </w:r>
      <w:proofErr w:type="spellStart"/>
      <w:r w:rsidRPr="00D94A45">
        <w:t>між</w:t>
      </w:r>
      <w:proofErr w:type="spellEnd"/>
      <w:r w:rsidRPr="00D94A45">
        <w:t xml:space="preserve"> </w:t>
      </w:r>
      <w:proofErr w:type="spellStart"/>
      <w:r w:rsidRPr="00D94A45">
        <w:t>Замовником</w:t>
      </w:r>
      <w:proofErr w:type="spellEnd"/>
      <w:r w:rsidRPr="00D94A45">
        <w:t xml:space="preserve"> та </w:t>
      </w:r>
      <w:proofErr w:type="spellStart"/>
      <w:r w:rsidRPr="00D94A45">
        <w:t>Постачальником</w:t>
      </w:r>
      <w:proofErr w:type="spellEnd"/>
      <w:r w:rsidRPr="00D94A45">
        <w:t>.</w:t>
      </w:r>
    </w:p>
    <w:p w14:paraId="76B71838" w14:textId="77777777" w:rsidR="007232C3" w:rsidRPr="00D94A45" w:rsidRDefault="007232C3" w:rsidP="00244966">
      <w:pPr>
        <w:numPr>
          <w:ilvl w:val="1"/>
          <w:numId w:val="3"/>
        </w:numPr>
        <w:tabs>
          <w:tab w:val="clear" w:pos="1440"/>
          <w:tab w:val="left" w:pos="0"/>
          <w:tab w:val="left" w:pos="1134"/>
        </w:tabs>
        <w:ind w:left="0" w:firstLine="851"/>
        <w:jc w:val="both"/>
      </w:pPr>
      <w:r w:rsidRPr="00D94A45">
        <w:t xml:space="preserve">Акт </w:t>
      </w:r>
      <w:proofErr w:type="spellStart"/>
      <w:r w:rsidRPr="00D94A45">
        <w:t>складений</w:t>
      </w:r>
      <w:proofErr w:type="spellEnd"/>
      <w:r w:rsidRPr="00D94A45">
        <w:t xml:space="preserve"> у ___ </w:t>
      </w:r>
      <w:proofErr w:type="spellStart"/>
      <w:r w:rsidRPr="00D94A45">
        <w:rPr>
          <w:spacing w:val="2"/>
        </w:rPr>
        <w:t>примірниках</w:t>
      </w:r>
      <w:proofErr w:type="spellEnd"/>
      <w:r w:rsidRPr="00D94A45">
        <w:rPr>
          <w:spacing w:val="2"/>
        </w:rPr>
        <w:t>,</w:t>
      </w:r>
      <w:r w:rsidRPr="00D94A45">
        <w:t xml:space="preserve"> </w:t>
      </w:r>
      <w:proofErr w:type="spellStart"/>
      <w:r w:rsidRPr="00D94A45">
        <w:t>що</w:t>
      </w:r>
      <w:proofErr w:type="spellEnd"/>
      <w:r w:rsidRPr="00D94A45">
        <w:t xml:space="preserve"> </w:t>
      </w:r>
      <w:proofErr w:type="spellStart"/>
      <w:r w:rsidRPr="00D94A45">
        <w:t>мають</w:t>
      </w:r>
      <w:proofErr w:type="spellEnd"/>
      <w:r w:rsidRPr="00D94A45">
        <w:t xml:space="preserve"> </w:t>
      </w:r>
      <w:proofErr w:type="spellStart"/>
      <w:r w:rsidRPr="00D94A45">
        <w:t>однакову</w:t>
      </w:r>
      <w:proofErr w:type="spellEnd"/>
      <w:r w:rsidRPr="00D94A45">
        <w:t xml:space="preserve"> </w:t>
      </w:r>
      <w:proofErr w:type="spellStart"/>
      <w:r w:rsidRPr="00D94A45">
        <w:t>юридичну</w:t>
      </w:r>
      <w:proofErr w:type="spellEnd"/>
      <w:r w:rsidRPr="00D94A45">
        <w:t xml:space="preserve"> силу: один – для </w:t>
      </w:r>
      <w:proofErr w:type="spellStart"/>
      <w:r w:rsidRPr="00D94A45">
        <w:t>Замовника</w:t>
      </w:r>
      <w:proofErr w:type="spellEnd"/>
      <w:r w:rsidRPr="00D94A45">
        <w:t xml:space="preserve"> та один для </w:t>
      </w:r>
      <w:proofErr w:type="spellStart"/>
      <w:r w:rsidRPr="00D94A45">
        <w:t>Постачальника</w:t>
      </w:r>
      <w:proofErr w:type="spellEnd"/>
      <w:r w:rsidRPr="00D94A45">
        <w:t>.</w:t>
      </w:r>
    </w:p>
    <w:p w14:paraId="692917F9" w14:textId="77777777" w:rsidR="007232C3" w:rsidRPr="00D94A45" w:rsidRDefault="007232C3" w:rsidP="00F977E8">
      <w:pPr>
        <w:tabs>
          <w:tab w:val="left" w:pos="0"/>
        </w:tabs>
        <w:ind w:left="851"/>
        <w:jc w:val="both"/>
      </w:pPr>
    </w:p>
    <w:tbl>
      <w:tblPr>
        <w:tblW w:w="9720" w:type="dxa"/>
        <w:jc w:val="center"/>
        <w:tblLayout w:type="fixed"/>
        <w:tblCellMar>
          <w:left w:w="107" w:type="dxa"/>
          <w:right w:w="107" w:type="dxa"/>
        </w:tblCellMar>
        <w:tblLook w:val="0000" w:firstRow="0" w:lastRow="0" w:firstColumn="0" w:lastColumn="0" w:noHBand="0" w:noVBand="0"/>
      </w:tblPr>
      <w:tblGrid>
        <w:gridCol w:w="4860"/>
        <w:gridCol w:w="4860"/>
      </w:tblGrid>
      <w:tr w:rsidR="007232C3" w:rsidRPr="00D94A45" w14:paraId="2D09E1C0" w14:textId="77777777" w:rsidTr="007F148C">
        <w:trPr>
          <w:cantSplit/>
          <w:trHeight w:val="284"/>
          <w:jc w:val="center"/>
        </w:trPr>
        <w:tc>
          <w:tcPr>
            <w:tcW w:w="4860" w:type="dxa"/>
          </w:tcPr>
          <w:p w14:paraId="6889A091" w14:textId="77777777" w:rsidR="007232C3" w:rsidRPr="00D8217E" w:rsidRDefault="007232C3" w:rsidP="00F977E8">
            <w:pPr>
              <w:tabs>
                <w:tab w:val="left" w:pos="0"/>
                <w:tab w:val="left" w:pos="1276"/>
              </w:tabs>
              <w:rPr>
                <w:b/>
                <w:bCs/>
                <w:lang w:val="uk-UA"/>
              </w:rPr>
            </w:pPr>
            <w:proofErr w:type="spellStart"/>
            <w:r w:rsidRPr="00D94A45">
              <w:rPr>
                <w:b/>
              </w:rPr>
              <w:t>Від</w:t>
            </w:r>
            <w:proofErr w:type="spellEnd"/>
            <w:r w:rsidRPr="00D94A45">
              <w:rPr>
                <w:b/>
              </w:rPr>
              <w:t xml:space="preserve"> </w:t>
            </w:r>
            <w:proofErr w:type="spellStart"/>
            <w:r w:rsidRPr="00D94A45">
              <w:rPr>
                <w:b/>
              </w:rPr>
              <w:t>Постачальника</w:t>
            </w:r>
            <w:proofErr w:type="spellEnd"/>
            <w:r w:rsidR="00D8217E">
              <w:rPr>
                <w:b/>
                <w:lang w:val="uk-UA"/>
              </w:rPr>
              <w:t xml:space="preserve">  </w:t>
            </w:r>
          </w:p>
        </w:tc>
        <w:tc>
          <w:tcPr>
            <w:tcW w:w="4860" w:type="dxa"/>
          </w:tcPr>
          <w:p w14:paraId="02E1D736" w14:textId="77777777" w:rsidR="007232C3" w:rsidRPr="00D94A45" w:rsidRDefault="007232C3" w:rsidP="00F977E8">
            <w:pPr>
              <w:tabs>
                <w:tab w:val="left" w:pos="0"/>
                <w:tab w:val="left" w:pos="1276"/>
              </w:tabs>
            </w:pPr>
            <w:proofErr w:type="spellStart"/>
            <w:r w:rsidRPr="00D94A45">
              <w:rPr>
                <w:b/>
                <w:bCs/>
              </w:rPr>
              <w:t>Від</w:t>
            </w:r>
            <w:proofErr w:type="spellEnd"/>
            <w:r w:rsidRPr="00D94A45">
              <w:rPr>
                <w:b/>
                <w:bCs/>
              </w:rPr>
              <w:t xml:space="preserve"> </w:t>
            </w:r>
            <w:proofErr w:type="spellStart"/>
            <w:r w:rsidRPr="00D94A45">
              <w:rPr>
                <w:b/>
                <w:bCs/>
              </w:rPr>
              <w:t>Отримувача</w:t>
            </w:r>
            <w:proofErr w:type="spellEnd"/>
          </w:p>
        </w:tc>
      </w:tr>
      <w:tr w:rsidR="007232C3" w:rsidRPr="00D94A45" w14:paraId="7D11C6C0" w14:textId="77777777" w:rsidTr="007F148C">
        <w:trPr>
          <w:cantSplit/>
          <w:trHeight w:val="184"/>
          <w:jc w:val="center"/>
        </w:trPr>
        <w:tc>
          <w:tcPr>
            <w:tcW w:w="4860" w:type="dxa"/>
          </w:tcPr>
          <w:p w14:paraId="6F263FE4" w14:textId="77777777" w:rsidR="007232C3" w:rsidRPr="00D94A45" w:rsidRDefault="007232C3" w:rsidP="00F977E8">
            <w:pPr>
              <w:tabs>
                <w:tab w:val="left" w:pos="0"/>
                <w:tab w:val="left" w:pos="5954"/>
              </w:tabs>
            </w:pPr>
            <w:r w:rsidRPr="00D94A45">
              <w:t>Товар Передав</w:t>
            </w:r>
          </w:p>
        </w:tc>
        <w:tc>
          <w:tcPr>
            <w:tcW w:w="4860" w:type="dxa"/>
          </w:tcPr>
          <w:p w14:paraId="296E0710" w14:textId="77777777" w:rsidR="007232C3" w:rsidRPr="00D94A45" w:rsidRDefault="007232C3" w:rsidP="00F977E8">
            <w:pPr>
              <w:tabs>
                <w:tab w:val="left" w:pos="0"/>
                <w:tab w:val="left" w:pos="5954"/>
              </w:tabs>
            </w:pPr>
            <w:r w:rsidRPr="00D94A45">
              <w:t xml:space="preserve">Товар </w:t>
            </w:r>
            <w:proofErr w:type="spellStart"/>
            <w:r w:rsidRPr="00D94A45">
              <w:t>прийняв</w:t>
            </w:r>
            <w:proofErr w:type="spellEnd"/>
          </w:p>
        </w:tc>
      </w:tr>
      <w:tr w:rsidR="007232C3" w:rsidRPr="00D94A45" w14:paraId="41052943" w14:textId="77777777" w:rsidTr="007F148C">
        <w:trPr>
          <w:cantSplit/>
          <w:trHeight w:val="123"/>
          <w:jc w:val="center"/>
        </w:trPr>
        <w:tc>
          <w:tcPr>
            <w:tcW w:w="4860" w:type="dxa"/>
          </w:tcPr>
          <w:p w14:paraId="2E02C111" w14:textId="77777777" w:rsidR="007232C3" w:rsidRPr="00D94A45" w:rsidRDefault="007232C3" w:rsidP="00F977E8">
            <w:pPr>
              <w:tabs>
                <w:tab w:val="left" w:pos="0"/>
                <w:tab w:val="left" w:pos="5954"/>
              </w:tabs>
            </w:pPr>
            <w:r w:rsidRPr="00D94A45">
              <w:t xml:space="preserve">____________________ /___________________/ </w:t>
            </w:r>
          </w:p>
          <w:p w14:paraId="3AB572D5" w14:textId="77777777" w:rsidR="00FE2C44" w:rsidRDefault="007232C3" w:rsidP="00FE2C44">
            <w:pPr>
              <w:tabs>
                <w:tab w:val="left" w:pos="0"/>
                <w:tab w:val="left" w:pos="5954"/>
              </w:tabs>
              <w:rPr>
                <w:i/>
                <w:lang w:val="uk-UA"/>
              </w:rPr>
            </w:pPr>
            <w:r w:rsidRPr="00D94A45">
              <w:rPr>
                <w:i/>
              </w:rPr>
              <w:t xml:space="preserve">          </w:t>
            </w:r>
            <w:proofErr w:type="spellStart"/>
            <w:r w:rsidRPr="00D94A45">
              <w:rPr>
                <w:i/>
              </w:rPr>
              <w:t>Підпис</w:t>
            </w:r>
            <w:proofErr w:type="spellEnd"/>
            <w:r w:rsidRPr="00D94A45">
              <w:rPr>
                <w:i/>
              </w:rPr>
              <w:t xml:space="preserve">                        </w:t>
            </w:r>
          </w:p>
          <w:p w14:paraId="5E031E0F" w14:textId="77777777" w:rsidR="007232C3" w:rsidRPr="00D94A45" w:rsidRDefault="007232C3" w:rsidP="00FE2C44">
            <w:pPr>
              <w:tabs>
                <w:tab w:val="left" w:pos="0"/>
                <w:tab w:val="left" w:pos="5954"/>
              </w:tabs>
              <w:rPr>
                <w:i/>
              </w:rPr>
            </w:pPr>
            <w:r w:rsidRPr="00D94A45">
              <w:rPr>
                <w:i/>
              </w:rPr>
              <w:t>П.І.Б.</w:t>
            </w:r>
          </w:p>
        </w:tc>
        <w:tc>
          <w:tcPr>
            <w:tcW w:w="4860" w:type="dxa"/>
          </w:tcPr>
          <w:p w14:paraId="38A506A2" w14:textId="77777777" w:rsidR="007232C3" w:rsidRPr="00D94A45" w:rsidRDefault="007232C3" w:rsidP="00F977E8">
            <w:pPr>
              <w:tabs>
                <w:tab w:val="left" w:pos="0"/>
                <w:tab w:val="left" w:pos="5954"/>
              </w:tabs>
            </w:pPr>
            <w:r w:rsidRPr="00D94A45">
              <w:t>____________________ /___________________/</w:t>
            </w:r>
          </w:p>
          <w:p w14:paraId="2DFC3EE2" w14:textId="77777777" w:rsidR="007232C3" w:rsidRPr="00D94A45" w:rsidDel="00D22DD8" w:rsidRDefault="007232C3" w:rsidP="00F977E8">
            <w:pPr>
              <w:tabs>
                <w:tab w:val="left" w:pos="0"/>
                <w:tab w:val="left" w:pos="5954"/>
              </w:tabs>
              <w:rPr>
                <w:i/>
              </w:rPr>
            </w:pPr>
            <w:r w:rsidRPr="00D94A45">
              <w:rPr>
                <w:i/>
              </w:rPr>
              <w:t xml:space="preserve">                </w:t>
            </w:r>
            <w:proofErr w:type="spellStart"/>
            <w:r w:rsidRPr="00D94A45">
              <w:rPr>
                <w:i/>
              </w:rPr>
              <w:t>Підпис</w:t>
            </w:r>
            <w:proofErr w:type="spellEnd"/>
            <w:r w:rsidRPr="00D94A45">
              <w:rPr>
                <w:i/>
              </w:rPr>
              <w:t xml:space="preserve">                                            П.І.Б.</w:t>
            </w:r>
          </w:p>
        </w:tc>
      </w:tr>
    </w:tbl>
    <w:p w14:paraId="7E0CBBEA" w14:textId="77777777" w:rsidR="007232C3" w:rsidRPr="00D94A45" w:rsidRDefault="007232C3" w:rsidP="00F977E8">
      <w:pPr>
        <w:tabs>
          <w:tab w:val="left" w:pos="0"/>
        </w:tabs>
        <w:rPr>
          <w:lang w:val="en-US"/>
        </w:rPr>
      </w:pPr>
    </w:p>
    <w:tbl>
      <w:tblPr>
        <w:tblW w:w="0" w:type="auto"/>
        <w:jc w:val="center"/>
        <w:tblLook w:val="00A0" w:firstRow="1" w:lastRow="0" w:firstColumn="1" w:lastColumn="0" w:noHBand="0" w:noVBand="0"/>
      </w:tblPr>
      <w:tblGrid>
        <w:gridCol w:w="4792"/>
        <w:gridCol w:w="4779"/>
      </w:tblGrid>
      <w:tr w:rsidR="007232C3" w:rsidRPr="00D94A45" w14:paraId="7AC2857A" w14:textId="77777777" w:rsidTr="00706BA9">
        <w:trPr>
          <w:jc w:val="center"/>
        </w:trPr>
        <w:tc>
          <w:tcPr>
            <w:tcW w:w="4792" w:type="dxa"/>
          </w:tcPr>
          <w:p w14:paraId="4991F246" w14:textId="41B82405" w:rsidR="007232C3" w:rsidRPr="00E04730" w:rsidRDefault="00E04730" w:rsidP="00E04730">
            <w:pPr>
              <w:widowControl w:val="0"/>
              <w:tabs>
                <w:tab w:val="left" w:pos="0"/>
              </w:tabs>
              <w:rPr>
                <w:b/>
                <w:i/>
                <w:iCs/>
                <w:lang w:val="uk-UA"/>
              </w:rPr>
            </w:pPr>
            <w:r w:rsidRPr="00E04730">
              <w:rPr>
                <w:b/>
                <w:i/>
                <w:iCs/>
                <w:lang w:val="uk-UA"/>
              </w:rPr>
              <w:t>Кінець форми</w:t>
            </w:r>
          </w:p>
        </w:tc>
        <w:tc>
          <w:tcPr>
            <w:tcW w:w="4779" w:type="dxa"/>
          </w:tcPr>
          <w:p w14:paraId="7F08416A" w14:textId="77777777" w:rsidR="007232C3" w:rsidRPr="00D94A45" w:rsidRDefault="007232C3" w:rsidP="00F977E8">
            <w:pPr>
              <w:widowControl w:val="0"/>
              <w:tabs>
                <w:tab w:val="left" w:pos="0"/>
              </w:tabs>
              <w:jc w:val="center"/>
              <w:rPr>
                <w:b/>
              </w:rPr>
            </w:pPr>
          </w:p>
        </w:tc>
      </w:tr>
      <w:tr w:rsidR="007232C3" w:rsidRPr="00D94A45" w14:paraId="78B8E9A3" w14:textId="77777777" w:rsidTr="00706BA9">
        <w:trPr>
          <w:jc w:val="center"/>
        </w:trPr>
        <w:tc>
          <w:tcPr>
            <w:tcW w:w="4792" w:type="dxa"/>
          </w:tcPr>
          <w:p w14:paraId="138790D5" w14:textId="77777777" w:rsidR="007232C3" w:rsidRPr="00D94A45" w:rsidRDefault="007232C3" w:rsidP="00F977E8">
            <w:pPr>
              <w:widowControl w:val="0"/>
              <w:tabs>
                <w:tab w:val="left" w:pos="0"/>
              </w:tabs>
              <w:jc w:val="center"/>
              <w:rPr>
                <w:b/>
              </w:rPr>
            </w:pPr>
          </w:p>
        </w:tc>
        <w:tc>
          <w:tcPr>
            <w:tcW w:w="4779" w:type="dxa"/>
          </w:tcPr>
          <w:p w14:paraId="52CC0A6D" w14:textId="77777777" w:rsidR="007232C3" w:rsidRPr="00D94A45" w:rsidRDefault="007232C3" w:rsidP="00F977E8">
            <w:pPr>
              <w:widowControl w:val="0"/>
              <w:tabs>
                <w:tab w:val="left" w:pos="0"/>
              </w:tabs>
              <w:jc w:val="center"/>
              <w:rPr>
                <w:b/>
              </w:rPr>
            </w:pPr>
          </w:p>
        </w:tc>
      </w:tr>
      <w:tr w:rsidR="007232C3" w:rsidRPr="00D94A45" w14:paraId="1E04E427" w14:textId="77777777" w:rsidTr="00706BA9">
        <w:trPr>
          <w:jc w:val="center"/>
        </w:trPr>
        <w:tc>
          <w:tcPr>
            <w:tcW w:w="4792" w:type="dxa"/>
          </w:tcPr>
          <w:p w14:paraId="68E7FD96" w14:textId="77777777" w:rsidR="007232C3" w:rsidRPr="00D94A45" w:rsidRDefault="007232C3" w:rsidP="00F977E8">
            <w:pPr>
              <w:widowControl w:val="0"/>
              <w:tabs>
                <w:tab w:val="left" w:pos="0"/>
              </w:tabs>
              <w:jc w:val="center"/>
              <w:rPr>
                <w:b/>
                <w:highlight w:val="yellow"/>
              </w:rPr>
            </w:pPr>
          </w:p>
        </w:tc>
        <w:tc>
          <w:tcPr>
            <w:tcW w:w="4779" w:type="dxa"/>
          </w:tcPr>
          <w:p w14:paraId="26F84893" w14:textId="77777777" w:rsidR="007232C3" w:rsidRPr="00D94A45" w:rsidRDefault="007232C3" w:rsidP="00F977E8">
            <w:pPr>
              <w:widowControl w:val="0"/>
              <w:tabs>
                <w:tab w:val="left" w:pos="0"/>
              </w:tabs>
              <w:jc w:val="center"/>
              <w:rPr>
                <w:b/>
              </w:rPr>
            </w:pPr>
          </w:p>
        </w:tc>
      </w:tr>
    </w:tbl>
    <w:p w14:paraId="3CB18136" w14:textId="77777777" w:rsidR="007F148C" w:rsidRPr="00984D44" w:rsidRDefault="007F148C" w:rsidP="00754302">
      <w:pPr>
        <w:tabs>
          <w:tab w:val="left" w:pos="0"/>
        </w:tabs>
        <w:ind w:firstLine="284"/>
        <w:jc w:val="both"/>
        <w:rPr>
          <w:b/>
          <w:snapToGrid w:val="0"/>
          <w:lang w:val="uk-UA"/>
        </w:rPr>
      </w:pPr>
    </w:p>
    <w:tbl>
      <w:tblPr>
        <w:tblW w:w="0" w:type="auto"/>
        <w:jc w:val="center"/>
        <w:tblLook w:val="00A0" w:firstRow="1" w:lastRow="0" w:firstColumn="1" w:lastColumn="0" w:noHBand="0" w:noVBand="0"/>
      </w:tblPr>
      <w:tblGrid>
        <w:gridCol w:w="4782"/>
        <w:gridCol w:w="4782"/>
      </w:tblGrid>
      <w:tr w:rsidR="007F148C" w:rsidRPr="00984D44" w14:paraId="6EE85CA9" w14:textId="77777777" w:rsidTr="00754302">
        <w:trPr>
          <w:jc w:val="center"/>
        </w:trPr>
        <w:tc>
          <w:tcPr>
            <w:tcW w:w="4782" w:type="dxa"/>
          </w:tcPr>
          <w:p w14:paraId="00B6D4AE" w14:textId="77777777" w:rsidR="007F148C" w:rsidRPr="00984D44" w:rsidRDefault="007F148C" w:rsidP="007F148C">
            <w:pPr>
              <w:widowControl w:val="0"/>
              <w:tabs>
                <w:tab w:val="left" w:pos="0"/>
              </w:tabs>
              <w:jc w:val="center"/>
              <w:rPr>
                <w:b/>
                <w:lang w:val="uk-UA"/>
              </w:rPr>
            </w:pPr>
            <w:r w:rsidRPr="00984D44">
              <w:rPr>
                <w:b/>
                <w:lang w:val="uk-UA"/>
              </w:rPr>
              <w:t>Замовник:</w:t>
            </w:r>
          </w:p>
        </w:tc>
        <w:tc>
          <w:tcPr>
            <w:tcW w:w="4782" w:type="dxa"/>
          </w:tcPr>
          <w:p w14:paraId="0109C572" w14:textId="77777777" w:rsidR="007F148C" w:rsidRPr="00984D44" w:rsidRDefault="007F148C" w:rsidP="007F148C">
            <w:pPr>
              <w:widowControl w:val="0"/>
              <w:tabs>
                <w:tab w:val="left" w:pos="0"/>
              </w:tabs>
              <w:jc w:val="center"/>
              <w:rPr>
                <w:b/>
                <w:lang w:val="uk-UA"/>
              </w:rPr>
            </w:pPr>
            <w:r w:rsidRPr="00984D44">
              <w:rPr>
                <w:b/>
                <w:lang w:val="uk-UA"/>
              </w:rPr>
              <w:t>Постачальник:</w:t>
            </w:r>
          </w:p>
        </w:tc>
      </w:tr>
      <w:tr w:rsidR="007F148C" w:rsidRPr="00984D44" w14:paraId="63AC2A69" w14:textId="77777777" w:rsidTr="00754302">
        <w:trPr>
          <w:jc w:val="center"/>
        </w:trPr>
        <w:tc>
          <w:tcPr>
            <w:tcW w:w="4782" w:type="dxa"/>
          </w:tcPr>
          <w:p w14:paraId="6337B836" w14:textId="77777777" w:rsidR="007F148C" w:rsidRPr="00984D44" w:rsidRDefault="007F148C" w:rsidP="007F148C">
            <w:pPr>
              <w:widowControl w:val="0"/>
              <w:tabs>
                <w:tab w:val="left" w:pos="0"/>
              </w:tabs>
              <w:jc w:val="center"/>
              <w:rPr>
                <w:b/>
                <w:highlight w:val="yellow"/>
                <w:lang w:val="uk-UA"/>
              </w:rPr>
            </w:pPr>
            <w:r w:rsidRPr="00984D44">
              <w:rPr>
                <w:b/>
                <w:lang w:val="uk-UA"/>
              </w:rPr>
              <w:t>____________________________</w:t>
            </w:r>
          </w:p>
        </w:tc>
        <w:tc>
          <w:tcPr>
            <w:tcW w:w="4782" w:type="dxa"/>
          </w:tcPr>
          <w:p w14:paraId="6BA2E806" w14:textId="77777777" w:rsidR="007F148C" w:rsidRPr="00984D44" w:rsidRDefault="007F148C" w:rsidP="007F148C">
            <w:pPr>
              <w:tabs>
                <w:tab w:val="left" w:pos="0"/>
                <w:tab w:val="left" w:pos="348"/>
              </w:tabs>
              <w:jc w:val="center"/>
              <w:rPr>
                <w:b/>
                <w:lang w:val="uk-UA"/>
              </w:rPr>
            </w:pPr>
            <w:r w:rsidRPr="00984D44">
              <w:rPr>
                <w:b/>
                <w:lang w:val="uk-UA"/>
              </w:rPr>
              <w:t>________________________</w:t>
            </w:r>
          </w:p>
        </w:tc>
      </w:tr>
    </w:tbl>
    <w:p w14:paraId="5EE3DE47" w14:textId="77777777" w:rsidR="007F148C" w:rsidRDefault="007F148C" w:rsidP="007F148C">
      <w:pPr>
        <w:tabs>
          <w:tab w:val="left" w:pos="0"/>
        </w:tabs>
        <w:jc w:val="center"/>
        <w:rPr>
          <w:b/>
          <w:lang w:val="uk-UA"/>
        </w:rPr>
      </w:pPr>
    </w:p>
    <w:tbl>
      <w:tblPr>
        <w:tblW w:w="0" w:type="auto"/>
        <w:jc w:val="center"/>
        <w:tblLook w:val="01E0" w:firstRow="1" w:lastRow="1" w:firstColumn="1" w:lastColumn="1" w:noHBand="0" w:noVBand="0"/>
      </w:tblPr>
      <w:tblGrid>
        <w:gridCol w:w="480"/>
        <w:gridCol w:w="9996"/>
      </w:tblGrid>
      <w:tr w:rsidR="00D8217E" w:rsidRPr="00D94A45" w14:paraId="4C9729A8" w14:textId="77777777" w:rsidTr="00E04730">
        <w:trPr>
          <w:jc w:val="center"/>
        </w:trPr>
        <w:tc>
          <w:tcPr>
            <w:tcW w:w="4215" w:type="dxa"/>
          </w:tcPr>
          <w:p w14:paraId="66D3255A" w14:textId="77777777" w:rsidR="00D8217E" w:rsidRPr="00D94A45" w:rsidRDefault="00D8217E" w:rsidP="00F977E8">
            <w:pPr>
              <w:tabs>
                <w:tab w:val="left" w:pos="0"/>
              </w:tabs>
              <w:jc w:val="both"/>
              <w:rPr>
                <w:b/>
                <w:bCs/>
              </w:rPr>
            </w:pPr>
            <w:r w:rsidRPr="00D94A45">
              <w:br w:type="page"/>
            </w:r>
          </w:p>
        </w:tc>
        <w:tc>
          <w:tcPr>
            <w:tcW w:w="4782" w:type="dxa"/>
          </w:tcPr>
          <w:p w14:paraId="4D4CEC8C" w14:textId="77777777" w:rsidR="007F148C" w:rsidRDefault="007F148C" w:rsidP="00F977E8">
            <w:pPr>
              <w:tabs>
                <w:tab w:val="left" w:pos="0"/>
              </w:tabs>
              <w:jc w:val="right"/>
              <w:rPr>
                <w:b/>
                <w:bCs/>
                <w:lang w:val="uk-UA"/>
              </w:rPr>
            </w:pPr>
          </w:p>
          <w:p w14:paraId="1B1BA48F" w14:textId="77777777" w:rsidR="007F148C" w:rsidRDefault="007F148C" w:rsidP="00F977E8">
            <w:pPr>
              <w:tabs>
                <w:tab w:val="left" w:pos="0"/>
              </w:tabs>
              <w:jc w:val="right"/>
              <w:rPr>
                <w:b/>
                <w:bCs/>
                <w:lang w:val="uk-UA"/>
              </w:rPr>
            </w:pPr>
          </w:p>
          <w:p w14:paraId="4E100669" w14:textId="77777777" w:rsidR="0064116E" w:rsidRDefault="0064116E" w:rsidP="00F977E8">
            <w:pPr>
              <w:tabs>
                <w:tab w:val="left" w:pos="0"/>
              </w:tabs>
              <w:jc w:val="right"/>
              <w:rPr>
                <w:b/>
                <w:bCs/>
                <w:lang w:val="uk-UA"/>
              </w:rPr>
            </w:pPr>
          </w:p>
          <w:p w14:paraId="0E84B26E" w14:textId="77777777" w:rsidR="007F148C" w:rsidRDefault="007F148C" w:rsidP="00F977E8">
            <w:pPr>
              <w:tabs>
                <w:tab w:val="left" w:pos="0"/>
              </w:tabs>
              <w:jc w:val="right"/>
              <w:rPr>
                <w:b/>
                <w:bCs/>
                <w:lang w:val="uk-UA"/>
              </w:rPr>
            </w:pPr>
          </w:p>
          <w:p w14:paraId="0EB3062E" w14:textId="77777777" w:rsidR="00333A2E" w:rsidRDefault="00333A2E" w:rsidP="00F977E8">
            <w:pPr>
              <w:tabs>
                <w:tab w:val="left" w:pos="0"/>
              </w:tabs>
              <w:jc w:val="right"/>
              <w:rPr>
                <w:b/>
                <w:bCs/>
                <w:lang w:val="uk-UA"/>
              </w:rPr>
            </w:pPr>
          </w:p>
          <w:p w14:paraId="0500B974" w14:textId="77777777" w:rsidR="00333A2E" w:rsidRDefault="00333A2E" w:rsidP="00F977E8">
            <w:pPr>
              <w:tabs>
                <w:tab w:val="left" w:pos="0"/>
              </w:tabs>
              <w:jc w:val="right"/>
              <w:rPr>
                <w:b/>
                <w:bCs/>
                <w:lang w:val="uk-UA"/>
              </w:rPr>
            </w:pPr>
          </w:p>
          <w:p w14:paraId="13BDED72" w14:textId="77777777" w:rsidR="007F148C" w:rsidRDefault="007F148C" w:rsidP="00F977E8">
            <w:pPr>
              <w:tabs>
                <w:tab w:val="left" w:pos="0"/>
              </w:tabs>
              <w:jc w:val="right"/>
              <w:rPr>
                <w:b/>
                <w:bCs/>
                <w:lang w:val="uk-UA"/>
              </w:rPr>
            </w:pPr>
          </w:p>
          <w:p w14:paraId="784AECD4" w14:textId="77777777" w:rsidR="00D8217E" w:rsidRPr="00D94A45" w:rsidRDefault="00D8217E" w:rsidP="00F977E8">
            <w:pPr>
              <w:tabs>
                <w:tab w:val="left" w:pos="0"/>
              </w:tabs>
              <w:jc w:val="right"/>
              <w:rPr>
                <w:b/>
                <w:bCs/>
              </w:rPr>
            </w:pPr>
            <w:proofErr w:type="spellStart"/>
            <w:r w:rsidRPr="00D94A45">
              <w:rPr>
                <w:b/>
                <w:bCs/>
              </w:rPr>
              <w:t>Додаток</w:t>
            </w:r>
            <w:proofErr w:type="spellEnd"/>
            <w:r w:rsidRPr="00D94A45">
              <w:rPr>
                <w:b/>
                <w:bCs/>
              </w:rPr>
              <w:t xml:space="preserve"> </w:t>
            </w:r>
            <w:r>
              <w:rPr>
                <w:b/>
                <w:bCs/>
              </w:rPr>
              <w:t>3</w:t>
            </w:r>
          </w:p>
          <w:p w14:paraId="6D6C669E" w14:textId="77777777" w:rsidR="00D8217E" w:rsidRPr="00D94A45" w:rsidRDefault="00D8217E" w:rsidP="00F977E8">
            <w:pPr>
              <w:tabs>
                <w:tab w:val="left" w:pos="0"/>
              </w:tabs>
              <w:jc w:val="right"/>
              <w:rPr>
                <w:b/>
                <w:bCs/>
              </w:rPr>
            </w:pPr>
            <w:r w:rsidRPr="00D94A45">
              <w:rPr>
                <w:b/>
                <w:bCs/>
              </w:rPr>
              <w:t>до Договору № ________</w:t>
            </w:r>
          </w:p>
          <w:p w14:paraId="72A9A0EC" w14:textId="6700BD7F" w:rsidR="00D8217E" w:rsidRDefault="00D8217E" w:rsidP="007F148C">
            <w:pPr>
              <w:tabs>
                <w:tab w:val="left" w:pos="0"/>
              </w:tabs>
              <w:jc w:val="right"/>
              <w:rPr>
                <w:b/>
                <w:bCs/>
                <w:lang w:val="uk-UA"/>
              </w:rPr>
            </w:pPr>
            <w:proofErr w:type="spellStart"/>
            <w:r w:rsidRPr="00D94A45">
              <w:rPr>
                <w:b/>
                <w:bCs/>
              </w:rPr>
              <w:t>від</w:t>
            </w:r>
            <w:proofErr w:type="spellEnd"/>
            <w:r w:rsidRPr="00D94A45">
              <w:rPr>
                <w:b/>
                <w:bCs/>
              </w:rPr>
              <w:t xml:space="preserve"> "___" _________ 20</w:t>
            </w:r>
            <w:r w:rsidR="00FE2C44">
              <w:rPr>
                <w:b/>
                <w:bCs/>
                <w:lang w:val="uk-UA"/>
              </w:rPr>
              <w:t>2</w:t>
            </w:r>
            <w:r w:rsidR="00AD03F7">
              <w:rPr>
                <w:b/>
                <w:bCs/>
                <w:lang w:val="uk-UA"/>
              </w:rPr>
              <w:t>3</w:t>
            </w:r>
            <w:r w:rsidRPr="00D94A45">
              <w:rPr>
                <w:b/>
                <w:bCs/>
              </w:rPr>
              <w:t xml:space="preserve"> р.</w:t>
            </w:r>
          </w:p>
          <w:p w14:paraId="579EAF93" w14:textId="77777777" w:rsidR="00D92E9A" w:rsidRDefault="00D92E9A" w:rsidP="007F148C">
            <w:pPr>
              <w:tabs>
                <w:tab w:val="left" w:pos="0"/>
              </w:tabs>
              <w:jc w:val="right"/>
              <w:rPr>
                <w:b/>
                <w:bCs/>
                <w:lang w:val="uk-UA"/>
              </w:rPr>
            </w:pPr>
          </w:p>
          <w:tbl>
            <w:tblPr>
              <w:tblW w:w="9677" w:type="dxa"/>
              <w:tblInd w:w="93" w:type="dxa"/>
              <w:tblLook w:val="04A0" w:firstRow="1" w:lastRow="0" w:firstColumn="1" w:lastColumn="0" w:noHBand="0" w:noVBand="1"/>
            </w:tblPr>
            <w:tblGrid>
              <w:gridCol w:w="443"/>
              <w:gridCol w:w="4704"/>
              <w:gridCol w:w="4530"/>
            </w:tblGrid>
            <w:tr w:rsidR="007B7A80" w:rsidRPr="00194131" w14:paraId="28A41C90" w14:textId="77777777" w:rsidTr="00A3249D">
              <w:trPr>
                <w:trHeight w:val="517"/>
              </w:trPr>
              <w:tc>
                <w:tcPr>
                  <w:tcW w:w="44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14:paraId="2F20DAAA" w14:textId="77777777" w:rsidR="007B7A80" w:rsidRPr="00194131" w:rsidRDefault="007B7A80" w:rsidP="00A3249D">
                  <w:pPr>
                    <w:jc w:val="center"/>
                    <w:rPr>
                      <w:b/>
                      <w:bCs/>
                      <w:sz w:val="14"/>
                      <w:szCs w:val="14"/>
                    </w:rPr>
                  </w:pPr>
                  <w:r w:rsidRPr="00194131">
                    <w:rPr>
                      <w:b/>
                      <w:bCs/>
                      <w:sz w:val="14"/>
                      <w:szCs w:val="14"/>
                    </w:rPr>
                    <w:t xml:space="preserve">№ </w:t>
                  </w:r>
                </w:p>
              </w:tc>
              <w:tc>
                <w:tcPr>
                  <w:tcW w:w="4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717C4F" w14:textId="77777777" w:rsidR="007B7A80" w:rsidRPr="00194131" w:rsidRDefault="007B7A80" w:rsidP="00A3249D">
                  <w:pPr>
                    <w:jc w:val="center"/>
                    <w:rPr>
                      <w:b/>
                      <w:bCs/>
                      <w:sz w:val="20"/>
                      <w:szCs w:val="20"/>
                    </w:rPr>
                  </w:pPr>
                  <w:proofErr w:type="spellStart"/>
                  <w:r>
                    <w:rPr>
                      <w:b/>
                    </w:rPr>
                    <w:t>Найменування</w:t>
                  </w:r>
                  <w:proofErr w:type="spellEnd"/>
                  <w:r>
                    <w:rPr>
                      <w:b/>
                    </w:rPr>
                    <w:t xml:space="preserve"> </w:t>
                  </w:r>
                  <w:proofErr w:type="spellStart"/>
                  <w:r>
                    <w:rPr>
                      <w:b/>
                    </w:rPr>
                    <w:t>отримувача</w:t>
                  </w:r>
                  <w:proofErr w:type="spellEnd"/>
                </w:p>
              </w:tc>
              <w:tc>
                <w:tcPr>
                  <w:tcW w:w="4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BAA04B" w14:textId="77777777" w:rsidR="007B7A80" w:rsidRPr="00194131" w:rsidRDefault="007B7A80" w:rsidP="00A3249D">
                  <w:pPr>
                    <w:jc w:val="center"/>
                    <w:rPr>
                      <w:b/>
                      <w:bCs/>
                      <w:sz w:val="20"/>
                      <w:szCs w:val="20"/>
                    </w:rPr>
                  </w:pPr>
                  <w:proofErr w:type="spellStart"/>
                  <w:r w:rsidRPr="00D94A45">
                    <w:rPr>
                      <w:b/>
                    </w:rPr>
                    <w:t>Місце</w:t>
                  </w:r>
                  <w:proofErr w:type="spellEnd"/>
                  <w:r w:rsidRPr="00D94A45">
                    <w:rPr>
                      <w:b/>
                    </w:rPr>
                    <w:t xml:space="preserve"> </w:t>
                  </w:r>
                  <w:proofErr w:type="spellStart"/>
                  <w:r w:rsidRPr="00D94A45">
                    <w:rPr>
                      <w:b/>
                    </w:rPr>
                    <w:t>постачання</w:t>
                  </w:r>
                  <w:proofErr w:type="spellEnd"/>
                </w:p>
              </w:tc>
            </w:tr>
            <w:tr w:rsidR="007B7A80" w:rsidRPr="00194131" w14:paraId="33E55109" w14:textId="77777777" w:rsidTr="00A3249D">
              <w:trPr>
                <w:trHeight w:val="517"/>
              </w:trPr>
              <w:tc>
                <w:tcPr>
                  <w:tcW w:w="443" w:type="dxa"/>
                  <w:vMerge/>
                  <w:tcBorders>
                    <w:top w:val="single" w:sz="4" w:space="0" w:color="auto"/>
                    <w:left w:val="single" w:sz="4" w:space="0" w:color="auto"/>
                    <w:bottom w:val="single" w:sz="4" w:space="0" w:color="auto"/>
                    <w:right w:val="single" w:sz="4" w:space="0" w:color="auto"/>
                  </w:tcBorders>
                  <w:vAlign w:val="center"/>
                  <w:hideMark/>
                </w:tcPr>
                <w:p w14:paraId="3AE88672" w14:textId="77777777" w:rsidR="007B7A80" w:rsidRPr="00194131" w:rsidRDefault="007B7A80" w:rsidP="00A3249D">
                  <w:pPr>
                    <w:rPr>
                      <w:b/>
                      <w:bCs/>
                      <w:sz w:val="14"/>
                      <w:szCs w:val="14"/>
                    </w:rPr>
                  </w:pPr>
                </w:p>
              </w:tc>
              <w:tc>
                <w:tcPr>
                  <w:tcW w:w="4704" w:type="dxa"/>
                  <w:vMerge/>
                  <w:tcBorders>
                    <w:top w:val="single" w:sz="4" w:space="0" w:color="auto"/>
                    <w:left w:val="single" w:sz="4" w:space="0" w:color="auto"/>
                    <w:bottom w:val="single" w:sz="4" w:space="0" w:color="000000"/>
                    <w:right w:val="single" w:sz="4" w:space="0" w:color="auto"/>
                  </w:tcBorders>
                  <w:vAlign w:val="center"/>
                  <w:hideMark/>
                </w:tcPr>
                <w:p w14:paraId="057A9DDB" w14:textId="77777777" w:rsidR="007B7A80" w:rsidRPr="00194131" w:rsidRDefault="007B7A80" w:rsidP="00A3249D">
                  <w:pPr>
                    <w:rPr>
                      <w:b/>
                      <w:bCs/>
                      <w:sz w:val="20"/>
                      <w:szCs w:val="20"/>
                    </w:rPr>
                  </w:pPr>
                </w:p>
              </w:tc>
              <w:tc>
                <w:tcPr>
                  <w:tcW w:w="4530" w:type="dxa"/>
                  <w:vMerge/>
                  <w:tcBorders>
                    <w:top w:val="single" w:sz="4" w:space="0" w:color="auto"/>
                    <w:left w:val="single" w:sz="4" w:space="0" w:color="auto"/>
                    <w:bottom w:val="single" w:sz="4" w:space="0" w:color="000000"/>
                    <w:right w:val="single" w:sz="4" w:space="0" w:color="auto"/>
                  </w:tcBorders>
                  <w:vAlign w:val="center"/>
                  <w:hideMark/>
                </w:tcPr>
                <w:p w14:paraId="4C069740" w14:textId="77777777" w:rsidR="007B7A80" w:rsidRPr="00194131" w:rsidRDefault="007B7A80" w:rsidP="00A3249D">
                  <w:pPr>
                    <w:rPr>
                      <w:b/>
                      <w:bCs/>
                      <w:sz w:val="20"/>
                      <w:szCs w:val="20"/>
                    </w:rPr>
                  </w:pPr>
                </w:p>
              </w:tc>
            </w:tr>
            <w:tr w:rsidR="007B7A80" w:rsidRPr="00194131" w14:paraId="2BFF14B3" w14:textId="77777777" w:rsidTr="00A3249D">
              <w:trPr>
                <w:trHeight w:val="36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F62977D" w14:textId="77777777" w:rsidR="007B7A80" w:rsidRPr="00194131" w:rsidRDefault="007B7A80" w:rsidP="00A3249D">
                  <w:pPr>
                    <w:jc w:val="center"/>
                    <w:rPr>
                      <w:sz w:val="14"/>
                      <w:szCs w:val="14"/>
                    </w:rPr>
                  </w:pPr>
                  <w:r w:rsidRPr="00194131">
                    <w:rPr>
                      <w:sz w:val="14"/>
                      <w:szCs w:val="14"/>
                    </w:rPr>
                    <w:t>1</w:t>
                  </w:r>
                </w:p>
              </w:tc>
              <w:tc>
                <w:tcPr>
                  <w:tcW w:w="4704" w:type="dxa"/>
                  <w:tcBorders>
                    <w:top w:val="nil"/>
                    <w:left w:val="nil"/>
                    <w:bottom w:val="single" w:sz="4" w:space="0" w:color="auto"/>
                    <w:right w:val="single" w:sz="4" w:space="0" w:color="auto"/>
                  </w:tcBorders>
                  <w:shd w:val="clear" w:color="000000" w:fill="FFFFFF"/>
                  <w:noWrap/>
                  <w:vAlign w:val="bottom"/>
                  <w:hideMark/>
                </w:tcPr>
                <w:p w14:paraId="045A92B8" w14:textId="77777777" w:rsidR="007B7A80" w:rsidRPr="009570E9" w:rsidRDefault="007B7A80" w:rsidP="00A3249D">
                  <w:pPr>
                    <w:rPr>
                      <w:color w:val="000000"/>
                      <w:sz w:val="20"/>
                      <w:szCs w:val="20"/>
                    </w:rPr>
                  </w:pPr>
                  <w:r w:rsidRPr="009570E9">
                    <w:rPr>
                      <w:color w:val="000000"/>
                      <w:sz w:val="20"/>
                      <w:szCs w:val="20"/>
                      <w:lang w:val="uk-UA"/>
                    </w:rPr>
                    <w:t xml:space="preserve">Авдіївський міський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1BB5D82" w14:textId="77777777" w:rsidR="007B7A80" w:rsidRPr="009570E9" w:rsidRDefault="007B7A80" w:rsidP="00A3249D">
                  <w:pPr>
                    <w:rPr>
                      <w:color w:val="000000"/>
                      <w:sz w:val="20"/>
                      <w:szCs w:val="20"/>
                      <w:lang w:val="uk-UA"/>
                    </w:rPr>
                  </w:pPr>
                  <w:r w:rsidRPr="00F928CA">
                    <w:rPr>
                      <w:color w:val="000000"/>
                      <w:sz w:val="20"/>
                      <w:szCs w:val="20"/>
                    </w:rPr>
                    <w:t xml:space="preserve">м. </w:t>
                  </w:r>
                  <w:proofErr w:type="spellStart"/>
                  <w:r w:rsidRPr="00F928CA">
                    <w:rPr>
                      <w:color w:val="000000"/>
                      <w:sz w:val="20"/>
                      <w:szCs w:val="20"/>
                    </w:rPr>
                    <w:t>Авдіївка</w:t>
                  </w:r>
                  <w:proofErr w:type="spellEnd"/>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56CB8874" w14:textId="77777777" w:rsidTr="00A3249D">
              <w:trPr>
                <w:trHeight w:val="51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3C9F403" w14:textId="77777777" w:rsidR="007B7A80" w:rsidRPr="00F928CA" w:rsidRDefault="007B7A80" w:rsidP="00A3249D">
                  <w:pPr>
                    <w:jc w:val="center"/>
                    <w:rPr>
                      <w:sz w:val="14"/>
                      <w:szCs w:val="14"/>
                    </w:rPr>
                  </w:pPr>
                  <w:r>
                    <w:rPr>
                      <w:sz w:val="14"/>
                      <w:szCs w:val="14"/>
                      <w:lang w:val="uk-UA"/>
                    </w:rPr>
                    <w:t>2</w:t>
                  </w:r>
                </w:p>
              </w:tc>
              <w:tc>
                <w:tcPr>
                  <w:tcW w:w="4704" w:type="dxa"/>
                  <w:tcBorders>
                    <w:top w:val="nil"/>
                    <w:left w:val="nil"/>
                    <w:bottom w:val="single" w:sz="4" w:space="0" w:color="auto"/>
                    <w:right w:val="single" w:sz="4" w:space="0" w:color="auto"/>
                  </w:tcBorders>
                  <w:shd w:val="clear" w:color="000000" w:fill="FFFFFF"/>
                  <w:noWrap/>
                  <w:vAlign w:val="bottom"/>
                  <w:hideMark/>
                </w:tcPr>
                <w:p w14:paraId="25A300E4" w14:textId="77777777" w:rsidR="007B7A80" w:rsidRPr="009570E9" w:rsidRDefault="007B7A80" w:rsidP="00A3249D">
                  <w:pPr>
                    <w:rPr>
                      <w:color w:val="000000"/>
                      <w:sz w:val="20"/>
                      <w:szCs w:val="20"/>
                    </w:rPr>
                  </w:pPr>
                  <w:proofErr w:type="spellStart"/>
                  <w:r w:rsidRPr="009570E9">
                    <w:rPr>
                      <w:color w:val="000000"/>
                      <w:sz w:val="20"/>
                      <w:szCs w:val="20"/>
                    </w:rPr>
                    <w:t>Великоновосілківський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7965F095" w14:textId="77777777" w:rsidR="007B7A80" w:rsidRPr="009570E9" w:rsidRDefault="007B7A80" w:rsidP="00A3249D">
                  <w:pPr>
                    <w:rPr>
                      <w:color w:val="000000"/>
                      <w:sz w:val="20"/>
                      <w:szCs w:val="20"/>
                      <w:lang w:val="uk-UA"/>
                    </w:rPr>
                  </w:pPr>
                  <w:r>
                    <w:rPr>
                      <w:color w:val="000000"/>
                      <w:sz w:val="20"/>
                      <w:szCs w:val="20"/>
                      <w:lang w:val="uk-UA"/>
                    </w:rPr>
                    <w:t>с</w:t>
                  </w:r>
                  <w:proofErr w:type="spellStart"/>
                  <w:r>
                    <w:rPr>
                      <w:color w:val="000000"/>
                      <w:sz w:val="20"/>
                      <w:szCs w:val="20"/>
                    </w:rPr>
                    <w:t>мт</w:t>
                  </w:r>
                  <w:proofErr w:type="spellEnd"/>
                  <w:r>
                    <w:rPr>
                      <w:color w:val="000000"/>
                      <w:sz w:val="20"/>
                      <w:szCs w:val="20"/>
                      <w:lang w:val="uk-UA"/>
                    </w:rPr>
                    <w:t>.</w:t>
                  </w:r>
                  <w:r>
                    <w:rPr>
                      <w:color w:val="000000"/>
                      <w:sz w:val="20"/>
                      <w:szCs w:val="20"/>
                    </w:rPr>
                    <w:t xml:space="preserve"> Велика </w:t>
                  </w:r>
                  <w:proofErr w:type="spellStart"/>
                  <w:r>
                    <w:rPr>
                      <w:color w:val="000000"/>
                      <w:sz w:val="20"/>
                      <w:szCs w:val="20"/>
                    </w:rPr>
                    <w:t>Новосілка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7F0070CA"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593E9B96" w14:textId="77777777" w:rsidR="007B7A80" w:rsidRPr="00F928CA" w:rsidRDefault="007B7A80" w:rsidP="00A3249D">
                  <w:pPr>
                    <w:jc w:val="center"/>
                    <w:rPr>
                      <w:sz w:val="14"/>
                      <w:szCs w:val="14"/>
                    </w:rPr>
                  </w:pPr>
                  <w:r>
                    <w:rPr>
                      <w:sz w:val="14"/>
                      <w:szCs w:val="14"/>
                      <w:lang w:val="uk-UA"/>
                    </w:rPr>
                    <w:t>3</w:t>
                  </w:r>
                </w:p>
              </w:tc>
              <w:tc>
                <w:tcPr>
                  <w:tcW w:w="4704" w:type="dxa"/>
                  <w:tcBorders>
                    <w:top w:val="nil"/>
                    <w:left w:val="nil"/>
                    <w:bottom w:val="single" w:sz="4" w:space="0" w:color="auto"/>
                    <w:right w:val="single" w:sz="4" w:space="0" w:color="auto"/>
                  </w:tcBorders>
                  <w:shd w:val="clear" w:color="000000" w:fill="FFFFFF"/>
                  <w:noWrap/>
                  <w:vAlign w:val="bottom"/>
                  <w:hideMark/>
                </w:tcPr>
                <w:p w14:paraId="51E3B457" w14:textId="77777777" w:rsidR="007B7A80" w:rsidRPr="009570E9" w:rsidRDefault="007B7A80" w:rsidP="00A3249D">
                  <w:pPr>
                    <w:rPr>
                      <w:color w:val="000000"/>
                      <w:sz w:val="20"/>
                      <w:szCs w:val="20"/>
                    </w:rPr>
                  </w:pPr>
                  <w:proofErr w:type="spellStart"/>
                  <w:r w:rsidRPr="009570E9">
                    <w:rPr>
                      <w:color w:val="000000"/>
                      <w:sz w:val="20"/>
                      <w:szCs w:val="20"/>
                    </w:rPr>
                    <w:t>Дружківський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78A4832"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Дружківка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r w:rsidRPr="00194131">
                    <w:rPr>
                      <w:color w:val="000000"/>
                      <w:sz w:val="20"/>
                      <w:szCs w:val="20"/>
                    </w:rPr>
                    <w:t xml:space="preserve"> </w:t>
                  </w:r>
                </w:p>
              </w:tc>
            </w:tr>
            <w:tr w:rsidR="007B7A80" w:rsidRPr="00194131" w14:paraId="4898D8A6" w14:textId="77777777" w:rsidTr="00A3249D">
              <w:trPr>
                <w:trHeight w:val="42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EF3F24A" w14:textId="77777777" w:rsidR="007B7A80" w:rsidRPr="00F928CA" w:rsidRDefault="007B7A80" w:rsidP="00A3249D">
                  <w:pPr>
                    <w:jc w:val="center"/>
                    <w:rPr>
                      <w:sz w:val="14"/>
                      <w:szCs w:val="14"/>
                    </w:rPr>
                  </w:pPr>
                  <w:r>
                    <w:rPr>
                      <w:sz w:val="14"/>
                      <w:szCs w:val="14"/>
                      <w:lang w:val="uk-UA"/>
                    </w:rPr>
                    <w:t>4</w:t>
                  </w:r>
                </w:p>
              </w:tc>
              <w:tc>
                <w:tcPr>
                  <w:tcW w:w="4704" w:type="dxa"/>
                  <w:tcBorders>
                    <w:top w:val="nil"/>
                    <w:left w:val="nil"/>
                    <w:bottom w:val="single" w:sz="4" w:space="0" w:color="auto"/>
                    <w:right w:val="single" w:sz="4" w:space="0" w:color="auto"/>
                  </w:tcBorders>
                  <w:shd w:val="clear" w:color="000000" w:fill="FFFFFF"/>
                  <w:noWrap/>
                  <w:vAlign w:val="bottom"/>
                  <w:hideMark/>
                </w:tcPr>
                <w:p w14:paraId="7FA2D2ED" w14:textId="77777777" w:rsidR="007B7A80" w:rsidRPr="009570E9" w:rsidRDefault="007B7A80" w:rsidP="00A3249D">
                  <w:pPr>
                    <w:rPr>
                      <w:color w:val="000000"/>
                      <w:sz w:val="20"/>
                      <w:szCs w:val="20"/>
                    </w:rPr>
                  </w:pPr>
                  <w:proofErr w:type="spellStart"/>
                  <w:r w:rsidRPr="009570E9">
                    <w:rPr>
                      <w:color w:val="000000"/>
                      <w:sz w:val="20"/>
                      <w:szCs w:val="20"/>
                    </w:rPr>
                    <w:t>Димитровський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2482CA55"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Мирноград</w:t>
                  </w:r>
                  <w:proofErr w:type="spellEnd"/>
                  <w:r w:rsidRPr="00194131">
                    <w:rPr>
                      <w:color w:val="000000"/>
                      <w:sz w:val="20"/>
                      <w:szCs w:val="20"/>
                    </w:rPr>
                    <w:t xml:space="preserve">, </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0F6152FD" w14:textId="77777777" w:rsidTr="00A3249D">
              <w:trPr>
                <w:trHeight w:val="32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ABC33DE" w14:textId="77777777" w:rsidR="007B7A80" w:rsidRPr="00F928CA" w:rsidRDefault="007B7A80" w:rsidP="00A3249D">
                  <w:pPr>
                    <w:jc w:val="center"/>
                    <w:rPr>
                      <w:sz w:val="14"/>
                      <w:szCs w:val="14"/>
                    </w:rPr>
                  </w:pPr>
                  <w:r>
                    <w:rPr>
                      <w:sz w:val="14"/>
                      <w:szCs w:val="14"/>
                      <w:lang w:val="uk-UA"/>
                    </w:rPr>
                    <w:t>5</w:t>
                  </w:r>
                </w:p>
              </w:tc>
              <w:tc>
                <w:tcPr>
                  <w:tcW w:w="4704" w:type="dxa"/>
                  <w:tcBorders>
                    <w:top w:val="nil"/>
                    <w:left w:val="nil"/>
                    <w:bottom w:val="single" w:sz="4" w:space="0" w:color="auto"/>
                    <w:right w:val="single" w:sz="4" w:space="0" w:color="auto"/>
                  </w:tcBorders>
                  <w:shd w:val="clear" w:color="000000" w:fill="FFFFFF"/>
                  <w:noWrap/>
                  <w:vAlign w:val="bottom"/>
                  <w:hideMark/>
                </w:tcPr>
                <w:p w14:paraId="111EA424" w14:textId="77777777" w:rsidR="007B7A80" w:rsidRPr="009570E9" w:rsidRDefault="007B7A80" w:rsidP="00A3249D">
                  <w:pPr>
                    <w:rPr>
                      <w:color w:val="000000"/>
                      <w:sz w:val="20"/>
                      <w:szCs w:val="20"/>
                    </w:rPr>
                  </w:pPr>
                  <w:proofErr w:type="spellStart"/>
                  <w:r w:rsidRPr="009570E9">
                    <w:rPr>
                      <w:color w:val="000000"/>
                      <w:sz w:val="20"/>
                      <w:szCs w:val="20"/>
                    </w:rPr>
                    <w:t>Дзержинський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F8BC0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Торецьк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CC23EAD" w14:textId="77777777" w:rsidTr="00A3249D">
              <w:trPr>
                <w:trHeight w:val="51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3B97B65" w14:textId="77777777" w:rsidR="007B7A80" w:rsidRPr="00F928CA" w:rsidRDefault="007B7A80" w:rsidP="00A3249D">
                  <w:pPr>
                    <w:jc w:val="center"/>
                    <w:rPr>
                      <w:sz w:val="14"/>
                      <w:szCs w:val="14"/>
                    </w:rPr>
                  </w:pPr>
                  <w:r>
                    <w:rPr>
                      <w:sz w:val="14"/>
                      <w:szCs w:val="14"/>
                      <w:lang w:val="uk-UA"/>
                    </w:rPr>
                    <w:t>6</w:t>
                  </w:r>
                </w:p>
              </w:tc>
              <w:tc>
                <w:tcPr>
                  <w:tcW w:w="4704" w:type="dxa"/>
                  <w:tcBorders>
                    <w:top w:val="nil"/>
                    <w:left w:val="nil"/>
                    <w:bottom w:val="single" w:sz="4" w:space="0" w:color="auto"/>
                    <w:right w:val="single" w:sz="4" w:space="0" w:color="auto"/>
                  </w:tcBorders>
                  <w:shd w:val="clear" w:color="000000" w:fill="FFFFFF"/>
                  <w:noWrap/>
                  <w:vAlign w:val="bottom"/>
                  <w:hideMark/>
                </w:tcPr>
                <w:p w14:paraId="1DBF901C" w14:textId="77777777" w:rsidR="007B7A80" w:rsidRPr="009570E9" w:rsidRDefault="007B7A80" w:rsidP="00A3249D">
                  <w:pPr>
                    <w:rPr>
                      <w:color w:val="000000"/>
                      <w:sz w:val="20"/>
                      <w:szCs w:val="20"/>
                    </w:rPr>
                  </w:pPr>
                  <w:proofErr w:type="spellStart"/>
                  <w:r w:rsidRPr="009570E9">
                    <w:rPr>
                      <w:color w:val="000000"/>
                      <w:sz w:val="20"/>
                      <w:szCs w:val="20"/>
                    </w:rPr>
                    <w:t>Добропільський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59084169"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Добропілля</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54E68FFF"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32EB2B0C" w14:textId="77777777" w:rsidR="007B7A80" w:rsidRPr="00B10F9D" w:rsidRDefault="007B7A80" w:rsidP="00A3249D">
                  <w:pPr>
                    <w:jc w:val="center"/>
                    <w:rPr>
                      <w:sz w:val="14"/>
                      <w:szCs w:val="14"/>
                      <w:lang w:val="uk-UA"/>
                    </w:rPr>
                  </w:pPr>
                  <w:r>
                    <w:rPr>
                      <w:sz w:val="14"/>
                      <w:szCs w:val="14"/>
                      <w:lang w:val="uk-UA"/>
                    </w:rPr>
                    <w:t>7</w:t>
                  </w:r>
                </w:p>
              </w:tc>
              <w:tc>
                <w:tcPr>
                  <w:tcW w:w="4704" w:type="dxa"/>
                  <w:tcBorders>
                    <w:top w:val="nil"/>
                    <w:left w:val="nil"/>
                    <w:bottom w:val="single" w:sz="4" w:space="0" w:color="auto"/>
                    <w:right w:val="single" w:sz="4" w:space="0" w:color="auto"/>
                  </w:tcBorders>
                  <w:shd w:val="clear" w:color="000000" w:fill="FFFFFF"/>
                  <w:noWrap/>
                  <w:vAlign w:val="bottom"/>
                  <w:hideMark/>
                </w:tcPr>
                <w:p w14:paraId="02DF27AE" w14:textId="77777777" w:rsidR="007B7A80" w:rsidRPr="009570E9" w:rsidRDefault="007B7A80" w:rsidP="00A3249D">
                  <w:pPr>
                    <w:rPr>
                      <w:color w:val="000000"/>
                      <w:sz w:val="20"/>
                      <w:szCs w:val="20"/>
                    </w:rPr>
                  </w:pPr>
                  <w:r>
                    <w:rPr>
                      <w:color w:val="000000"/>
                      <w:sz w:val="20"/>
                      <w:szCs w:val="20"/>
                      <w:lang w:val="uk-UA"/>
                    </w:rPr>
                    <w:t xml:space="preserve">Красноармійський </w:t>
                  </w:r>
                  <w:proofErr w:type="spellStart"/>
                  <w:r>
                    <w:rPr>
                      <w:color w:val="000000"/>
                      <w:sz w:val="20"/>
                      <w:szCs w:val="20"/>
                      <w:lang w:val="uk-UA"/>
                    </w:rPr>
                    <w:t>міськрайонний</w:t>
                  </w:r>
                  <w:proofErr w:type="spellEnd"/>
                  <w:r>
                    <w:rPr>
                      <w:color w:val="000000"/>
                      <w:sz w:val="20"/>
                      <w:szCs w:val="20"/>
                      <w:lang w:val="uk-UA"/>
                    </w:rPr>
                    <w:t xml:space="preserve"> </w:t>
                  </w:r>
                  <w:r w:rsidRPr="009570E9">
                    <w:rPr>
                      <w:color w:val="000000"/>
                      <w:sz w:val="20"/>
                      <w:szCs w:val="20"/>
                    </w:rPr>
                    <w:t xml:space="preserve">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601FA27" w14:textId="77777777" w:rsidR="007B7A80" w:rsidRPr="00194131" w:rsidRDefault="007B7A80" w:rsidP="00A3249D">
                  <w:pPr>
                    <w:rPr>
                      <w:color w:val="000000"/>
                      <w:sz w:val="20"/>
                      <w:szCs w:val="20"/>
                    </w:rPr>
                  </w:pPr>
                  <w:r>
                    <w:rPr>
                      <w:color w:val="000000"/>
                      <w:sz w:val="20"/>
                      <w:szCs w:val="20"/>
                      <w:lang w:val="uk-UA"/>
                    </w:rPr>
                    <w:t xml:space="preserve">м. </w:t>
                  </w:r>
                  <w:proofErr w:type="spellStart"/>
                  <w:r>
                    <w:rPr>
                      <w:color w:val="000000"/>
                      <w:sz w:val="20"/>
                      <w:szCs w:val="20"/>
                      <w:lang w:val="uk-UA"/>
                    </w:rPr>
                    <w:t>Покровськ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79EDAB9E" w14:textId="77777777" w:rsidTr="00A3249D">
              <w:trPr>
                <w:trHeight w:val="480"/>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C2F14B6" w14:textId="77777777" w:rsidR="007B7A80" w:rsidRPr="00B10F9D" w:rsidRDefault="007B7A80" w:rsidP="00A3249D">
                  <w:pPr>
                    <w:jc w:val="center"/>
                    <w:rPr>
                      <w:sz w:val="14"/>
                      <w:szCs w:val="14"/>
                      <w:lang w:val="uk-UA"/>
                    </w:rPr>
                  </w:pPr>
                  <w:r>
                    <w:rPr>
                      <w:sz w:val="14"/>
                      <w:szCs w:val="14"/>
                      <w:lang w:val="uk-UA"/>
                    </w:rPr>
                    <w:t>8</w:t>
                  </w:r>
                </w:p>
              </w:tc>
              <w:tc>
                <w:tcPr>
                  <w:tcW w:w="4704" w:type="dxa"/>
                  <w:tcBorders>
                    <w:top w:val="nil"/>
                    <w:left w:val="nil"/>
                    <w:bottom w:val="single" w:sz="4" w:space="0" w:color="auto"/>
                    <w:right w:val="single" w:sz="4" w:space="0" w:color="auto"/>
                  </w:tcBorders>
                  <w:shd w:val="clear" w:color="000000" w:fill="FFFFFF"/>
                  <w:noWrap/>
                  <w:vAlign w:val="bottom"/>
                  <w:hideMark/>
                </w:tcPr>
                <w:p w14:paraId="253A5340" w14:textId="77777777" w:rsidR="007B7A80" w:rsidRPr="009570E9" w:rsidRDefault="007B7A80" w:rsidP="00A3249D">
                  <w:pPr>
                    <w:rPr>
                      <w:color w:val="000000"/>
                      <w:sz w:val="20"/>
                      <w:szCs w:val="20"/>
                    </w:rPr>
                  </w:pPr>
                  <w:proofErr w:type="spellStart"/>
                  <w:r w:rsidRPr="009570E9">
                    <w:rPr>
                      <w:color w:val="000000"/>
                      <w:sz w:val="20"/>
                      <w:szCs w:val="20"/>
                    </w:rPr>
                    <w:t>Олександрівський</w:t>
                  </w:r>
                  <w:proofErr w:type="spellEnd"/>
                  <w:r w:rsidRPr="009570E9">
                    <w:rPr>
                      <w:color w:val="000000"/>
                      <w:sz w:val="20"/>
                      <w:szCs w:val="20"/>
                    </w:rPr>
                    <w:t xml:space="preserve"> </w:t>
                  </w:r>
                  <w:proofErr w:type="spellStart"/>
                  <w:r w:rsidRPr="009570E9">
                    <w:rPr>
                      <w:color w:val="000000"/>
                      <w:sz w:val="20"/>
                      <w:szCs w:val="20"/>
                    </w:rPr>
                    <w:t>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9987C84" w14:textId="77777777" w:rsidR="007B7A80" w:rsidRPr="00194131" w:rsidRDefault="007B7A80" w:rsidP="00A3249D">
                  <w:pPr>
                    <w:rPr>
                      <w:color w:val="000000"/>
                      <w:sz w:val="20"/>
                      <w:szCs w:val="20"/>
                    </w:rPr>
                  </w:pPr>
                  <w:r>
                    <w:rPr>
                      <w:color w:val="000000"/>
                      <w:sz w:val="20"/>
                      <w:szCs w:val="20"/>
                      <w:lang w:val="uk-UA"/>
                    </w:rPr>
                    <w:t>с</w:t>
                  </w:r>
                  <w:proofErr w:type="spellStart"/>
                  <w:r w:rsidRPr="00194131">
                    <w:rPr>
                      <w:color w:val="000000"/>
                      <w:sz w:val="20"/>
                      <w:szCs w:val="20"/>
                    </w:rPr>
                    <w:t>мт</w:t>
                  </w:r>
                  <w:proofErr w:type="spellEnd"/>
                  <w:r>
                    <w:rPr>
                      <w:color w:val="000000"/>
                      <w:sz w:val="20"/>
                      <w:szCs w:val="20"/>
                      <w:lang w:val="uk-UA"/>
                    </w:rPr>
                    <w:t>.</w:t>
                  </w:r>
                  <w:r w:rsidRPr="00194131">
                    <w:rPr>
                      <w:color w:val="000000"/>
                      <w:sz w:val="20"/>
                      <w:szCs w:val="20"/>
                    </w:rPr>
                    <w:t xml:space="preserve"> </w:t>
                  </w:r>
                  <w:proofErr w:type="spellStart"/>
                  <w:r w:rsidRPr="00194131">
                    <w:rPr>
                      <w:color w:val="000000"/>
                      <w:sz w:val="20"/>
                      <w:szCs w:val="20"/>
                    </w:rPr>
                    <w:t>Олександрівка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2139E29F"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2DDDBA2B" w14:textId="77777777" w:rsidR="007B7A80" w:rsidRPr="00B10F9D" w:rsidRDefault="007B7A80" w:rsidP="00A3249D">
                  <w:pPr>
                    <w:jc w:val="center"/>
                    <w:rPr>
                      <w:sz w:val="14"/>
                      <w:szCs w:val="14"/>
                      <w:lang w:val="uk-UA"/>
                    </w:rPr>
                  </w:pPr>
                  <w:r>
                    <w:rPr>
                      <w:sz w:val="14"/>
                      <w:szCs w:val="14"/>
                      <w:lang w:val="uk-UA"/>
                    </w:rPr>
                    <w:t>9</w:t>
                  </w:r>
                </w:p>
              </w:tc>
              <w:tc>
                <w:tcPr>
                  <w:tcW w:w="4704" w:type="dxa"/>
                  <w:tcBorders>
                    <w:top w:val="nil"/>
                    <w:left w:val="nil"/>
                    <w:bottom w:val="single" w:sz="4" w:space="0" w:color="auto"/>
                    <w:right w:val="single" w:sz="4" w:space="0" w:color="auto"/>
                  </w:tcBorders>
                  <w:shd w:val="clear" w:color="000000" w:fill="FFFFFF"/>
                  <w:noWrap/>
                  <w:vAlign w:val="bottom"/>
                  <w:hideMark/>
                </w:tcPr>
                <w:p w14:paraId="2E3BE182" w14:textId="77777777" w:rsidR="007B7A80" w:rsidRPr="009570E9" w:rsidRDefault="007B7A80" w:rsidP="00A3249D">
                  <w:pPr>
                    <w:rPr>
                      <w:color w:val="000000"/>
                      <w:sz w:val="20"/>
                      <w:szCs w:val="20"/>
                    </w:rPr>
                  </w:pPr>
                  <w:proofErr w:type="spellStart"/>
                  <w:r w:rsidRPr="009570E9">
                    <w:rPr>
                      <w:color w:val="000000"/>
                      <w:sz w:val="20"/>
                      <w:szCs w:val="20"/>
                    </w:rPr>
                    <w:t>Селидівський</w:t>
                  </w:r>
                  <w:proofErr w:type="spellEnd"/>
                  <w:r w:rsidRPr="009570E9">
                    <w:rPr>
                      <w:color w:val="000000"/>
                      <w:sz w:val="20"/>
                      <w:szCs w:val="20"/>
                    </w:rPr>
                    <w:t xml:space="preserve"> </w:t>
                  </w:r>
                  <w:proofErr w:type="spellStart"/>
                  <w:r w:rsidRPr="009570E9">
                    <w:rPr>
                      <w:color w:val="000000"/>
                      <w:sz w:val="20"/>
                      <w:szCs w:val="20"/>
                    </w:rPr>
                    <w:t>міський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A47028E" w14:textId="77777777" w:rsidR="007B7A80" w:rsidRPr="00194131" w:rsidRDefault="007B7A80" w:rsidP="00A3249D">
                  <w:pPr>
                    <w:rPr>
                      <w:color w:val="000000"/>
                      <w:sz w:val="20"/>
                      <w:szCs w:val="20"/>
                    </w:rPr>
                  </w:pPr>
                  <w:r w:rsidRPr="00194131">
                    <w:rPr>
                      <w:color w:val="000000"/>
                      <w:sz w:val="20"/>
                      <w:szCs w:val="20"/>
                    </w:rPr>
                    <w:t xml:space="preserve">м. </w:t>
                  </w:r>
                  <w:proofErr w:type="gramStart"/>
                  <w:r w:rsidRPr="00194131">
                    <w:rPr>
                      <w:color w:val="000000"/>
                      <w:sz w:val="20"/>
                      <w:szCs w:val="20"/>
                    </w:rPr>
                    <w:t>Селидове</w:t>
                  </w:r>
                  <w:proofErr w:type="gram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604A111C" w14:textId="77777777" w:rsidTr="00A3249D">
              <w:trPr>
                <w:trHeight w:val="495"/>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44B7A9DB" w14:textId="77777777" w:rsidR="007B7A80" w:rsidRPr="00B10F9D" w:rsidRDefault="007B7A80" w:rsidP="00A3249D">
                  <w:pPr>
                    <w:jc w:val="center"/>
                    <w:rPr>
                      <w:sz w:val="14"/>
                      <w:szCs w:val="14"/>
                      <w:lang w:val="uk-UA"/>
                    </w:rPr>
                  </w:pPr>
                  <w:r>
                    <w:rPr>
                      <w:sz w:val="14"/>
                      <w:szCs w:val="14"/>
                      <w:lang w:val="uk-UA"/>
                    </w:rPr>
                    <w:t>10</w:t>
                  </w:r>
                </w:p>
              </w:tc>
              <w:tc>
                <w:tcPr>
                  <w:tcW w:w="4704" w:type="dxa"/>
                  <w:tcBorders>
                    <w:top w:val="nil"/>
                    <w:left w:val="nil"/>
                    <w:bottom w:val="single" w:sz="4" w:space="0" w:color="auto"/>
                    <w:right w:val="single" w:sz="4" w:space="0" w:color="auto"/>
                  </w:tcBorders>
                  <w:shd w:val="clear" w:color="000000" w:fill="FFFFFF"/>
                  <w:noWrap/>
                  <w:vAlign w:val="bottom"/>
                  <w:hideMark/>
                </w:tcPr>
                <w:p w14:paraId="54FC03F5" w14:textId="77777777" w:rsidR="007B7A80" w:rsidRPr="009570E9" w:rsidRDefault="007B7A80" w:rsidP="00A3249D">
                  <w:pPr>
                    <w:rPr>
                      <w:color w:val="000000"/>
                      <w:sz w:val="20"/>
                      <w:szCs w:val="20"/>
                    </w:rPr>
                  </w:pPr>
                  <w:proofErr w:type="spellStart"/>
                  <w:r w:rsidRPr="009570E9">
                    <w:rPr>
                      <w:color w:val="000000"/>
                      <w:sz w:val="20"/>
                      <w:szCs w:val="20"/>
                    </w:rPr>
                    <w:t>Слов'янський</w:t>
                  </w:r>
                  <w:proofErr w:type="spellEnd"/>
                  <w:r w:rsidRPr="009570E9">
                    <w:rPr>
                      <w:color w:val="000000"/>
                      <w:sz w:val="20"/>
                      <w:szCs w:val="20"/>
                    </w:rPr>
                    <w:t xml:space="preserve"> </w:t>
                  </w:r>
                  <w:proofErr w:type="spellStart"/>
                  <w:r w:rsidRPr="009570E9">
                    <w:rPr>
                      <w:color w:val="000000"/>
                      <w:sz w:val="20"/>
                      <w:szCs w:val="20"/>
                    </w:rPr>
                    <w:t>міськрайонний</w:t>
                  </w:r>
                  <w:proofErr w:type="spellEnd"/>
                  <w:r w:rsidRPr="009570E9">
                    <w:rPr>
                      <w:color w:val="000000"/>
                      <w:sz w:val="20"/>
                      <w:szCs w:val="20"/>
                    </w:rPr>
                    <w:t xml:space="preserve"> суд </w:t>
                  </w:r>
                  <w:proofErr w:type="spellStart"/>
                  <w:r w:rsidRPr="009570E9">
                    <w:rPr>
                      <w:color w:val="000000"/>
                      <w:sz w:val="20"/>
                      <w:szCs w:val="20"/>
                    </w:rPr>
                    <w:t>Донецької</w:t>
                  </w:r>
                  <w:proofErr w:type="spellEnd"/>
                  <w:r w:rsidRPr="009570E9">
                    <w:rPr>
                      <w:color w:val="000000"/>
                      <w:sz w:val="20"/>
                      <w:szCs w:val="20"/>
                    </w:rPr>
                    <w:t xml:space="preserve"> </w:t>
                  </w:r>
                  <w:proofErr w:type="spellStart"/>
                  <w:r w:rsidRPr="009570E9">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6330C031" w14:textId="77777777" w:rsidR="007B7A80" w:rsidRPr="009570E9" w:rsidRDefault="007B7A80" w:rsidP="00A3249D">
                  <w:pPr>
                    <w:rPr>
                      <w:color w:val="000000"/>
                      <w:sz w:val="20"/>
                      <w:szCs w:val="20"/>
                      <w:lang w:val="uk-UA"/>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434CE891" w14:textId="77777777" w:rsidTr="00A3249D">
              <w:trPr>
                <w:trHeight w:val="239"/>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147F3BF0" w14:textId="77777777" w:rsidR="007B7A80" w:rsidRPr="00F928CA" w:rsidRDefault="007B7A80" w:rsidP="00A3249D">
                  <w:pPr>
                    <w:jc w:val="center"/>
                    <w:rPr>
                      <w:sz w:val="14"/>
                      <w:szCs w:val="14"/>
                    </w:rPr>
                  </w:pPr>
                  <w:r>
                    <w:rPr>
                      <w:sz w:val="14"/>
                      <w:szCs w:val="14"/>
                      <w:lang w:val="uk-UA"/>
                    </w:rPr>
                    <w:t>11</w:t>
                  </w:r>
                </w:p>
              </w:tc>
              <w:tc>
                <w:tcPr>
                  <w:tcW w:w="4704" w:type="dxa"/>
                  <w:tcBorders>
                    <w:top w:val="nil"/>
                    <w:left w:val="nil"/>
                    <w:bottom w:val="single" w:sz="4" w:space="0" w:color="auto"/>
                    <w:right w:val="single" w:sz="4" w:space="0" w:color="auto"/>
                  </w:tcBorders>
                  <w:shd w:val="clear" w:color="000000" w:fill="FFFFFF"/>
                  <w:noWrap/>
                  <w:vAlign w:val="bottom"/>
                  <w:hideMark/>
                </w:tcPr>
                <w:p w14:paraId="702B14B7" w14:textId="77777777" w:rsidR="007B7A80" w:rsidRPr="00194131" w:rsidRDefault="007B7A80" w:rsidP="00A3249D">
                  <w:pPr>
                    <w:rPr>
                      <w:color w:val="000000"/>
                      <w:sz w:val="20"/>
                      <w:szCs w:val="20"/>
                    </w:rPr>
                  </w:pPr>
                  <w:proofErr w:type="spellStart"/>
                  <w:r w:rsidRPr="00194131">
                    <w:rPr>
                      <w:color w:val="000000"/>
                      <w:sz w:val="20"/>
                      <w:szCs w:val="20"/>
                    </w:rPr>
                    <w:t>Марїнський</w:t>
                  </w:r>
                  <w:proofErr w:type="spellEnd"/>
                  <w:r w:rsidRPr="00194131">
                    <w:rPr>
                      <w:color w:val="000000"/>
                      <w:sz w:val="20"/>
                      <w:szCs w:val="20"/>
                    </w:rPr>
                    <w:t xml:space="preserve"> </w:t>
                  </w:r>
                  <w:proofErr w:type="spellStart"/>
                  <w:r w:rsidRPr="00194131">
                    <w:rPr>
                      <w:color w:val="000000"/>
                      <w:sz w:val="20"/>
                      <w:szCs w:val="20"/>
                    </w:rPr>
                    <w:t>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3FC6A8F7" w14:textId="77777777" w:rsidR="007B7A80" w:rsidRPr="00194131" w:rsidRDefault="007B7A80" w:rsidP="00A3249D">
                  <w:pPr>
                    <w:rPr>
                      <w:color w:val="000000"/>
                      <w:sz w:val="20"/>
                      <w:szCs w:val="20"/>
                    </w:rPr>
                  </w:pPr>
                  <w:r w:rsidRPr="00194131">
                    <w:rPr>
                      <w:color w:val="000000"/>
                      <w:sz w:val="20"/>
                      <w:szCs w:val="20"/>
                    </w:rPr>
                    <w:t xml:space="preserve">м. </w:t>
                  </w:r>
                  <w:proofErr w:type="gramStart"/>
                  <w:r w:rsidRPr="00194131">
                    <w:rPr>
                      <w:color w:val="000000"/>
                      <w:sz w:val="20"/>
                      <w:szCs w:val="20"/>
                    </w:rPr>
                    <w:t>Курахове</w:t>
                  </w:r>
                  <w:proofErr w:type="gram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36DDFF86" w14:textId="77777777" w:rsidTr="00A3249D">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882DE89" w14:textId="77777777" w:rsidR="007B7A80" w:rsidRPr="00F928CA" w:rsidRDefault="007B7A80" w:rsidP="00A3249D">
                  <w:pPr>
                    <w:jc w:val="center"/>
                    <w:rPr>
                      <w:sz w:val="14"/>
                      <w:szCs w:val="14"/>
                    </w:rPr>
                  </w:pPr>
                  <w:r>
                    <w:rPr>
                      <w:sz w:val="14"/>
                      <w:szCs w:val="14"/>
                      <w:lang w:val="uk-UA"/>
                    </w:rPr>
                    <w:t>12</w:t>
                  </w:r>
                </w:p>
              </w:tc>
              <w:tc>
                <w:tcPr>
                  <w:tcW w:w="4704" w:type="dxa"/>
                  <w:tcBorders>
                    <w:top w:val="nil"/>
                    <w:left w:val="nil"/>
                    <w:bottom w:val="single" w:sz="4" w:space="0" w:color="auto"/>
                    <w:right w:val="single" w:sz="4" w:space="0" w:color="auto"/>
                  </w:tcBorders>
                  <w:shd w:val="clear" w:color="000000" w:fill="FFFFFF"/>
                  <w:noWrap/>
                  <w:vAlign w:val="bottom"/>
                  <w:hideMark/>
                </w:tcPr>
                <w:p w14:paraId="4FA02222" w14:textId="77777777" w:rsidR="007B7A80" w:rsidRPr="00194131" w:rsidRDefault="007B7A80" w:rsidP="00A3249D">
                  <w:pPr>
                    <w:rPr>
                      <w:color w:val="000000"/>
                      <w:sz w:val="20"/>
                      <w:szCs w:val="20"/>
                    </w:rPr>
                  </w:pPr>
                  <w:proofErr w:type="spellStart"/>
                  <w:r w:rsidRPr="00194131">
                    <w:rPr>
                      <w:color w:val="000000"/>
                      <w:sz w:val="20"/>
                      <w:szCs w:val="20"/>
                    </w:rPr>
                    <w:t>Костянтинівський</w:t>
                  </w:r>
                  <w:proofErr w:type="spellEnd"/>
                  <w:r w:rsidRPr="00194131">
                    <w:rPr>
                      <w:color w:val="000000"/>
                      <w:sz w:val="20"/>
                      <w:szCs w:val="20"/>
                    </w:rPr>
                    <w:t xml:space="preserve"> </w:t>
                  </w:r>
                  <w:proofErr w:type="spellStart"/>
                  <w:r w:rsidRPr="00194131">
                    <w:rPr>
                      <w:color w:val="000000"/>
                      <w:sz w:val="20"/>
                      <w:szCs w:val="20"/>
                    </w:rPr>
                    <w:t>міськрайонний</w:t>
                  </w:r>
                  <w:proofErr w:type="spellEnd"/>
                  <w:r w:rsidRPr="00194131">
                    <w:rPr>
                      <w:color w:val="000000"/>
                      <w:sz w:val="20"/>
                      <w:szCs w:val="20"/>
                    </w:rPr>
                    <w:t xml:space="preserve"> суд </w:t>
                  </w:r>
                  <w:proofErr w:type="spellStart"/>
                  <w:r w:rsidRPr="00194131">
                    <w:rPr>
                      <w:color w:val="000000"/>
                      <w:sz w:val="20"/>
                      <w:szCs w:val="20"/>
                    </w:rPr>
                    <w:t>Донецької</w:t>
                  </w:r>
                  <w:proofErr w:type="spellEnd"/>
                  <w:r w:rsidRPr="00194131">
                    <w:rPr>
                      <w:color w:val="000000"/>
                      <w:sz w:val="20"/>
                      <w:szCs w:val="20"/>
                    </w:rPr>
                    <w:t xml:space="preserve"> </w:t>
                  </w:r>
                  <w:proofErr w:type="spellStart"/>
                  <w:r w:rsidRPr="00194131">
                    <w:rPr>
                      <w:color w:val="000000"/>
                      <w:sz w:val="20"/>
                      <w:szCs w:val="20"/>
                    </w:rPr>
                    <w:t>області</w:t>
                  </w:r>
                  <w:proofErr w:type="spellEnd"/>
                </w:p>
              </w:tc>
              <w:tc>
                <w:tcPr>
                  <w:tcW w:w="4530" w:type="dxa"/>
                  <w:tcBorders>
                    <w:top w:val="nil"/>
                    <w:left w:val="nil"/>
                    <w:bottom w:val="single" w:sz="4" w:space="0" w:color="auto"/>
                    <w:right w:val="single" w:sz="4" w:space="0" w:color="auto"/>
                  </w:tcBorders>
                  <w:shd w:val="clear" w:color="000000" w:fill="FFFFFF"/>
                  <w:noWrap/>
                  <w:vAlign w:val="center"/>
                  <w:hideMark/>
                </w:tcPr>
                <w:p w14:paraId="4D4A4FA3" w14:textId="77777777" w:rsidR="007B7A80" w:rsidRPr="00194131" w:rsidRDefault="007B7A80" w:rsidP="00A3249D">
                  <w:pPr>
                    <w:rPr>
                      <w:color w:val="000000"/>
                      <w:sz w:val="20"/>
                      <w:szCs w:val="20"/>
                    </w:rPr>
                  </w:pPr>
                  <w:r w:rsidRPr="00194131">
                    <w:rPr>
                      <w:color w:val="000000"/>
                      <w:sz w:val="20"/>
                      <w:szCs w:val="20"/>
                    </w:rPr>
                    <w:t xml:space="preserve">м. </w:t>
                  </w:r>
                  <w:proofErr w:type="spellStart"/>
                  <w:r w:rsidRPr="00194131">
                    <w:rPr>
                      <w:color w:val="000000"/>
                      <w:sz w:val="20"/>
                      <w:szCs w:val="20"/>
                    </w:rPr>
                    <w:t>Костянтинівка</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r w:rsidR="007B7A80" w:rsidRPr="00194131" w14:paraId="31B8A3EB" w14:textId="77777777" w:rsidTr="00A3249D">
              <w:trPr>
                <w:trHeight w:val="273"/>
              </w:trPr>
              <w:tc>
                <w:tcPr>
                  <w:tcW w:w="443" w:type="dxa"/>
                  <w:tcBorders>
                    <w:top w:val="nil"/>
                    <w:left w:val="single" w:sz="4" w:space="0" w:color="auto"/>
                    <w:bottom w:val="single" w:sz="4" w:space="0" w:color="auto"/>
                    <w:right w:val="single" w:sz="4" w:space="0" w:color="auto"/>
                  </w:tcBorders>
                  <w:shd w:val="clear" w:color="000000" w:fill="FFFFFF"/>
                  <w:noWrap/>
                  <w:vAlign w:val="center"/>
                  <w:hideMark/>
                </w:tcPr>
                <w:p w14:paraId="7DA09350" w14:textId="77777777" w:rsidR="007B7A80" w:rsidRPr="00F928CA" w:rsidRDefault="007B7A80" w:rsidP="00A3249D">
                  <w:pPr>
                    <w:jc w:val="center"/>
                    <w:rPr>
                      <w:sz w:val="14"/>
                      <w:szCs w:val="14"/>
                    </w:rPr>
                  </w:pPr>
                  <w:r>
                    <w:rPr>
                      <w:sz w:val="14"/>
                      <w:szCs w:val="14"/>
                      <w:lang w:val="uk-UA"/>
                    </w:rPr>
                    <w:t>13</w:t>
                  </w:r>
                </w:p>
              </w:tc>
              <w:tc>
                <w:tcPr>
                  <w:tcW w:w="4704" w:type="dxa"/>
                  <w:tcBorders>
                    <w:top w:val="nil"/>
                    <w:left w:val="nil"/>
                    <w:bottom w:val="single" w:sz="4" w:space="0" w:color="auto"/>
                    <w:right w:val="single" w:sz="4" w:space="0" w:color="auto"/>
                  </w:tcBorders>
                  <w:shd w:val="clear" w:color="000000" w:fill="FFFFFF"/>
                  <w:noWrap/>
                  <w:vAlign w:val="bottom"/>
                  <w:hideMark/>
                </w:tcPr>
                <w:p w14:paraId="144069E3" w14:textId="77777777" w:rsidR="007B7A80" w:rsidRPr="009570E9" w:rsidRDefault="007B7A80" w:rsidP="00A3249D">
                  <w:pPr>
                    <w:rPr>
                      <w:color w:val="000000"/>
                      <w:sz w:val="20"/>
                      <w:szCs w:val="20"/>
                    </w:rPr>
                  </w:pPr>
                  <w:r w:rsidRPr="009570E9">
                    <w:rPr>
                      <w:color w:val="000000"/>
                      <w:sz w:val="20"/>
                      <w:szCs w:val="20"/>
                    </w:rPr>
                    <w:t xml:space="preserve">ТУ ДСА </w:t>
                  </w:r>
                  <w:proofErr w:type="spellStart"/>
                  <w:r w:rsidRPr="009570E9">
                    <w:rPr>
                      <w:color w:val="000000"/>
                      <w:sz w:val="20"/>
                      <w:szCs w:val="20"/>
                    </w:rPr>
                    <w:t>України</w:t>
                  </w:r>
                  <w:proofErr w:type="spellEnd"/>
                  <w:r w:rsidRPr="009570E9">
                    <w:rPr>
                      <w:color w:val="000000"/>
                      <w:sz w:val="20"/>
                      <w:szCs w:val="20"/>
                    </w:rPr>
                    <w:t xml:space="preserve">   в </w:t>
                  </w:r>
                  <w:proofErr w:type="spellStart"/>
                  <w:r w:rsidRPr="009570E9">
                    <w:rPr>
                      <w:color w:val="000000"/>
                      <w:sz w:val="20"/>
                      <w:szCs w:val="20"/>
                    </w:rPr>
                    <w:t>Донецькій</w:t>
                  </w:r>
                  <w:proofErr w:type="spellEnd"/>
                  <w:r w:rsidRPr="009570E9">
                    <w:rPr>
                      <w:color w:val="000000"/>
                      <w:sz w:val="20"/>
                      <w:szCs w:val="20"/>
                    </w:rPr>
                    <w:t xml:space="preserve"> </w:t>
                  </w:r>
                  <w:proofErr w:type="spellStart"/>
                  <w:r w:rsidRPr="009570E9">
                    <w:rPr>
                      <w:color w:val="000000"/>
                      <w:sz w:val="20"/>
                      <w:szCs w:val="20"/>
                    </w:rPr>
                    <w:t>області</w:t>
                  </w:r>
                  <w:proofErr w:type="spellEnd"/>
                </w:p>
                <w:p w14:paraId="062AECD4" w14:textId="77777777" w:rsidR="007B7A80" w:rsidRPr="009570E9" w:rsidRDefault="007B7A80" w:rsidP="00A3249D">
                  <w:pPr>
                    <w:rPr>
                      <w:color w:val="000000"/>
                      <w:sz w:val="20"/>
                      <w:szCs w:val="20"/>
                      <w:lang w:val="uk-UA"/>
                    </w:rPr>
                  </w:pPr>
                </w:p>
              </w:tc>
              <w:tc>
                <w:tcPr>
                  <w:tcW w:w="4530" w:type="dxa"/>
                  <w:tcBorders>
                    <w:top w:val="nil"/>
                    <w:left w:val="nil"/>
                    <w:bottom w:val="single" w:sz="4" w:space="0" w:color="auto"/>
                    <w:right w:val="single" w:sz="4" w:space="0" w:color="auto"/>
                  </w:tcBorders>
                  <w:shd w:val="clear" w:color="000000" w:fill="FFFFFF"/>
                  <w:noWrap/>
                  <w:vAlign w:val="center"/>
                  <w:hideMark/>
                </w:tcPr>
                <w:p w14:paraId="37CC3FCE" w14:textId="77777777" w:rsidR="007B7A80" w:rsidRPr="00194131" w:rsidRDefault="007B7A80" w:rsidP="00A3249D">
                  <w:pPr>
                    <w:rPr>
                      <w:color w:val="000000"/>
                      <w:sz w:val="20"/>
                      <w:szCs w:val="20"/>
                    </w:rPr>
                  </w:pPr>
                  <w:r>
                    <w:rPr>
                      <w:color w:val="000000"/>
                      <w:sz w:val="20"/>
                      <w:szCs w:val="20"/>
                    </w:rPr>
                    <w:t xml:space="preserve">м. </w:t>
                  </w:r>
                  <w:proofErr w:type="spellStart"/>
                  <w:r>
                    <w:rPr>
                      <w:color w:val="000000"/>
                      <w:sz w:val="20"/>
                      <w:szCs w:val="20"/>
                    </w:rPr>
                    <w:t>Слов</w:t>
                  </w:r>
                  <w:proofErr w:type="gramStart"/>
                  <w:r>
                    <w:rPr>
                      <w:color w:val="000000"/>
                      <w:sz w:val="20"/>
                      <w:szCs w:val="20"/>
                    </w:rPr>
                    <w:t>`я</w:t>
                  </w:r>
                  <w:proofErr w:type="gramEnd"/>
                  <w:r>
                    <w:rPr>
                      <w:color w:val="000000"/>
                      <w:sz w:val="20"/>
                      <w:szCs w:val="20"/>
                    </w:rPr>
                    <w:t>нськ</w:t>
                  </w:r>
                  <w:proofErr w:type="spellEnd"/>
                  <w:r>
                    <w:rPr>
                      <w:color w:val="000000"/>
                      <w:sz w:val="20"/>
                      <w:szCs w:val="20"/>
                      <w:lang w:val="uk-UA"/>
                    </w:rPr>
                    <w:t>,</w:t>
                  </w:r>
                  <w:r w:rsidRPr="009570E9">
                    <w:rPr>
                      <w:color w:val="000000"/>
                      <w:sz w:val="20"/>
                      <w:szCs w:val="20"/>
                    </w:rPr>
                    <w:t xml:space="preserve"> </w:t>
                  </w:r>
                  <w:proofErr w:type="spellStart"/>
                  <w:r w:rsidRPr="009570E9">
                    <w:rPr>
                      <w:color w:val="000000"/>
                      <w:sz w:val="20"/>
                      <w:szCs w:val="20"/>
                    </w:rPr>
                    <w:t>Донецька</w:t>
                  </w:r>
                  <w:proofErr w:type="spellEnd"/>
                  <w:r w:rsidRPr="009570E9">
                    <w:rPr>
                      <w:color w:val="000000"/>
                      <w:sz w:val="20"/>
                      <w:szCs w:val="20"/>
                    </w:rPr>
                    <w:t xml:space="preserve"> область</w:t>
                  </w:r>
                </w:p>
              </w:tc>
            </w:tr>
          </w:tbl>
          <w:p w14:paraId="708F82BB" w14:textId="77777777" w:rsidR="00E04730" w:rsidRPr="007B7A80" w:rsidRDefault="00E04730" w:rsidP="007F148C">
            <w:pPr>
              <w:tabs>
                <w:tab w:val="left" w:pos="0"/>
              </w:tabs>
              <w:jc w:val="right"/>
              <w:rPr>
                <w:b/>
                <w:bCs/>
              </w:rPr>
            </w:pPr>
          </w:p>
        </w:tc>
      </w:tr>
    </w:tbl>
    <w:p w14:paraId="6B7850BB" w14:textId="77777777" w:rsidR="00D8217E" w:rsidRPr="00F948E7" w:rsidRDefault="00D8217E" w:rsidP="00F977E8">
      <w:pPr>
        <w:tabs>
          <w:tab w:val="left" w:pos="0"/>
        </w:tabs>
        <w:jc w:val="center"/>
        <w:rPr>
          <w:highlight w:val="yellow"/>
          <w:u w:val="single"/>
        </w:rPr>
      </w:pPr>
    </w:p>
    <w:p w14:paraId="46D9658A" w14:textId="77777777" w:rsidR="0064116E" w:rsidRDefault="0064116E" w:rsidP="00F977E8">
      <w:pPr>
        <w:tabs>
          <w:tab w:val="left" w:pos="0"/>
        </w:tabs>
        <w:jc w:val="right"/>
        <w:rPr>
          <w:noProof/>
          <w:lang w:val="uk-UA"/>
        </w:rPr>
      </w:pPr>
    </w:p>
    <w:p w14:paraId="1D19488F" w14:textId="77777777" w:rsidR="0064116E" w:rsidRDefault="0064116E" w:rsidP="00F977E8">
      <w:pPr>
        <w:tabs>
          <w:tab w:val="left" w:pos="0"/>
        </w:tabs>
        <w:jc w:val="right"/>
        <w:rPr>
          <w:noProof/>
          <w:lang w:val="uk-UA"/>
        </w:rPr>
      </w:pPr>
    </w:p>
    <w:p w14:paraId="6E015F3A" w14:textId="77777777" w:rsidR="0064116E" w:rsidRDefault="0064116E" w:rsidP="00F977E8">
      <w:pPr>
        <w:tabs>
          <w:tab w:val="left" w:pos="0"/>
        </w:tabs>
        <w:jc w:val="right"/>
        <w:rPr>
          <w:noProof/>
          <w:lang w:val="uk-UA"/>
        </w:rPr>
      </w:pPr>
    </w:p>
    <w:p w14:paraId="7344C74E" w14:textId="77777777" w:rsidR="005360EF" w:rsidRDefault="00D8217E" w:rsidP="005360EF">
      <w:pPr>
        <w:tabs>
          <w:tab w:val="left" w:pos="0"/>
        </w:tabs>
        <w:rPr>
          <w:b/>
          <w:noProof/>
          <w:snapToGrid w:val="0"/>
          <w:color w:val="000000"/>
          <w:lang w:val="uk-UA"/>
        </w:rPr>
      </w:pPr>
      <w:r>
        <w:rPr>
          <w:b/>
          <w:bCs/>
          <w:lang w:val="uk-UA" w:eastAsia="uk-UA"/>
        </w:rPr>
        <w:t xml:space="preserve">   </w:t>
      </w:r>
    </w:p>
    <w:tbl>
      <w:tblPr>
        <w:tblW w:w="0" w:type="auto"/>
        <w:jc w:val="center"/>
        <w:tblLook w:val="00A0" w:firstRow="1" w:lastRow="0" w:firstColumn="1" w:lastColumn="0" w:noHBand="0" w:noVBand="0"/>
      </w:tblPr>
      <w:tblGrid>
        <w:gridCol w:w="4782"/>
        <w:gridCol w:w="4782"/>
      </w:tblGrid>
      <w:tr w:rsidR="005360EF" w:rsidRPr="00984D44" w14:paraId="0B64661D" w14:textId="77777777" w:rsidTr="00754302">
        <w:trPr>
          <w:jc w:val="center"/>
        </w:trPr>
        <w:tc>
          <w:tcPr>
            <w:tcW w:w="4782" w:type="dxa"/>
          </w:tcPr>
          <w:p w14:paraId="7F6448E9" w14:textId="77777777" w:rsidR="005360EF" w:rsidRDefault="005360EF" w:rsidP="00754302">
            <w:pPr>
              <w:widowControl w:val="0"/>
              <w:tabs>
                <w:tab w:val="left" w:pos="0"/>
              </w:tabs>
              <w:jc w:val="center"/>
              <w:rPr>
                <w:b/>
                <w:lang w:val="uk-UA"/>
              </w:rPr>
            </w:pPr>
            <w:r w:rsidRPr="00984D44">
              <w:rPr>
                <w:b/>
                <w:lang w:val="uk-UA"/>
              </w:rPr>
              <w:t>Замовник:</w:t>
            </w:r>
          </w:p>
          <w:p w14:paraId="309EF206" w14:textId="77777777" w:rsidR="00A82A57" w:rsidRPr="00984D44" w:rsidRDefault="00A82A57" w:rsidP="00754302">
            <w:pPr>
              <w:widowControl w:val="0"/>
              <w:tabs>
                <w:tab w:val="left" w:pos="0"/>
              </w:tabs>
              <w:jc w:val="center"/>
              <w:rPr>
                <w:b/>
                <w:lang w:val="uk-UA"/>
              </w:rPr>
            </w:pPr>
          </w:p>
        </w:tc>
        <w:tc>
          <w:tcPr>
            <w:tcW w:w="4782" w:type="dxa"/>
          </w:tcPr>
          <w:p w14:paraId="5CB79F3A" w14:textId="77777777" w:rsidR="005360EF" w:rsidRPr="00984D44" w:rsidRDefault="005360EF" w:rsidP="00754302">
            <w:pPr>
              <w:widowControl w:val="0"/>
              <w:tabs>
                <w:tab w:val="left" w:pos="0"/>
              </w:tabs>
              <w:jc w:val="center"/>
              <w:rPr>
                <w:b/>
                <w:lang w:val="uk-UA"/>
              </w:rPr>
            </w:pPr>
            <w:r w:rsidRPr="00984D44">
              <w:rPr>
                <w:b/>
                <w:lang w:val="uk-UA"/>
              </w:rPr>
              <w:t>Постачальник:</w:t>
            </w:r>
          </w:p>
        </w:tc>
      </w:tr>
      <w:tr w:rsidR="005360EF" w:rsidRPr="00984D44" w14:paraId="3854FAA5" w14:textId="77777777" w:rsidTr="00754302">
        <w:trPr>
          <w:jc w:val="center"/>
        </w:trPr>
        <w:tc>
          <w:tcPr>
            <w:tcW w:w="4782" w:type="dxa"/>
          </w:tcPr>
          <w:p w14:paraId="25AE2B8C" w14:textId="77777777" w:rsidR="005360EF" w:rsidRPr="00984D44" w:rsidRDefault="005360EF" w:rsidP="00754302">
            <w:pPr>
              <w:widowControl w:val="0"/>
              <w:tabs>
                <w:tab w:val="left" w:pos="0"/>
              </w:tabs>
              <w:jc w:val="center"/>
              <w:rPr>
                <w:b/>
                <w:highlight w:val="yellow"/>
                <w:lang w:val="uk-UA"/>
              </w:rPr>
            </w:pPr>
            <w:r w:rsidRPr="00984D44">
              <w:rPr>
                <w:b/>
                <w:lang w:val="uk-UA"/>
              </w:rPr>
              <w:t>____________________________</w:t>
            </w:r>
          </w:p>
        </w:tc>
        <w:tc>
          <w:tcPr>
            <w:tcW w:w="4782" w:type="dxa"/>
          </w:tcPr>
          <w:p w14:paraId="25C95880" w14:textId="77777777" w:rsidR="005360EF" w:rsidRPr="00984D44" w:rsidRDefault="005360EF" w:rsidP="00754302">
            <w:pPr>
              <w:tabs>
                <w:tab w:val="left" w:pos="0"/>
                <w:tab w:val="left" w:pos="348"/>
              </w:tabs>
              <w:jc w:val="center"/>
              <w:rPr>
                <w:b/>
                <w:lang w:val="uk-UA"/>
              </w:rPr>
            </w:pPr>
            <w:r w:rsidRPr="00984D44">
              <w:rPr>
                <w:b/>
                <w:lang w:val="uk-UA"/>
              </w:rPr>
              <w:t>________________________</w:t>
            </w:r>
          </w:p>
        </w:tc>
      </w:tr>
    </w:tbl>
    <w:p w14:paraId="2F20651C" w14:textId="77777777" w:rsidR="005360EF" w:rsidRDefault="005360EF" w:rsidP="005360EF">
      <w:pPr>
        <w:tabs>
          <w:tab w:val="left" w:pos="0"/>
        </w:tabs>
        <w:jc w:val="center"/>
        <w:rPr>
          <w:b/>
          <w:lang w:val="uk-UA"/>
        </w:rPr>
      </w:pPr>
    </w:p>
    <w:p w14:paraId="08D39C7F" w14:textId="77777777" w:rsidR="00814973" w:rsidRDefault="00814973" w:rsidP="005360EF">
      <w:pPr>
        <w:tabs>
          <w:tab w:val="left" w:pos="0"/>
        </w:tabs>
        <w:rPr>
          <w:b/>
          <w:noProof/>
          <w:snapToGrid w:val="0"/>
          <w:color w:val="000000"/>
          <w:lang w:val="uk-UA"/>
        </w:rPr>
      </w:pPr>
    </w:p>
    <w:p w14:paraId="392765E4" w14:textId="77777777" w:rsidR="001D09D1" w:rsidRPr="00B92787" w:rsidRDefault="001D09D1" w:rsidP="005360EF">
      <w:pPr>
        <w:tabs>
          <w:tab w:val="left" w:pos="0"/>
        </w:tabs>
        <w:rPr>
          <w:b/>
          <w:noProof/>
          <w:snapToGrid w:val="0"/>
          <w:color w:val="000000"/>
          <w:lang w:val="en-US"/>
        </w:rPr>
      </w:pPr>
    </w:p>
    <w:sectPr w:rsidR="001D09D1" w:rsidRPr="00B92787" w:rsidSect="00DA71B4">
      <w:footerReference w:type="even" r:id="rId9"/>
      <w:footerReference w:type="default" r:id="rId10"/>
      <w:pgSz w:w="11906" w:h="16838"/>
      <w:pgMar w:top="284" w:right="566" w:bottom="851"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742A80" w14:textId="77777777" w:rsidR="0078505A" w:rsidRDefault="0078505A">
      <w:r>
        <w:separator/>
      </w:r>
    </w:p>
  </w:endnote>
  <w:endnote w:type="continuationSeparator" w:id="0">
    <w:p w14:paraId="683C9733" w14:textId="77777777" w:rsidR="0078505A" w:rsidRDefault="0078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D992F"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14:paraId="765A7291" w14:textId="77777777" w:rsidR="0078505A" w:rsidRDefault="0078505A" w:rsidP="00245487">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17E50" w14:textId="77777777" w:rsidR="0078505A" w:rsidRDefault="0078505A" w:rsidP="00454BDE">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D916BE">
      <w:rPr>
        <w:rStyle w:val="af7"/>
        <w:noProof/>
      </w:rPr>
      <w:t>2</w:t>
    </w:r>
    <w:r>
      <w:rPr>
        <w:rStyle w:val="af7"/>
      </w:rPr>
      <w:fldChar w:fldCharType="end"/>
    </w:r>
  </w:p>
  <w:p w14:paraId="05D7B94E" w14:textId="77777777" w:rsidR="0078505A" w:rsidRDefault="0078505A" w:rsidP="0024548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CA6AF" w14:textId="77777777" w:rsidR="0078505A" w:rsidRDefault="0078505A">
      <w:r>
        <w:separator/>
      </w:r>
    </w:p>
  </w:footnote>
  <w:footnote w:type="continuationSeparator" w:id="0">
    <w:p w14:paraId="3370B501" w14:textId="77777777" w:rsidR="0078505A" w:rsidRDefault="0078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7"/>
      <w:numFmt w:val="upperRoman"/>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1080"/>
        </w:tabs>
        <w:ind w:left="1080" w:hanging="360"/>
      </w:pPr>
      <w:rPr>
        <w:rFonts w:ascii="Times New Roman" w:hAnsi="Times New Roman" w:cs="Times New Roman"/>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3"/>
    <w:multiLevelType w:val="multilevel"/>
    <w:tmpl w:val="00000003"/>
    <w:name w:val="WW8Num3"/>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3">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3C77E8B"/>
    <w:multiLevelType w:val="hybridMultilevel"/>
    <w:tmpl w:val="E0665F64"/>
    <w:lvl w:ilvl="0" w:tplc="04190001">
      <w:start w:val="1"/>
      <w:numFmt w:val="bullet"/>
      <w:lvlText w:val=""/>
      <w:lvlJc w:val="left"/>
      <w:pPr>
        <w:ind w:left="644"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1D2842C9"/>
    <w:multiLevelType w:val="multilevel"/>
    <w:tmpl w:val="D21288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870BD6"/>
    <w:multiLevelType w:val="multilevel"/>
    <w:tmpl w:val="D5BC17CE"/>
    <w:lvl w:ilvl="0">
      <w:start w:val="7"/>
      <w:numFmt w:val="decimal"/>
      <w:lvlText w:val="%1."/>
      <w:lvlJc w:val="left"/>
      <w:pPr>
        <w:ind w:left="360" w:hanging="360"/>
      </w:pPr>
      <w:rPr>
        <w:rFonts w:hint="default"/>
      </w:rPr>
    </w:lvl>
    <w:lvl w:ilvl="1">
      <w:start w:val="1"/>
      <w:numFmt w:val="decimal"/>
      <w:lvlText w:val="%1.%2."/>
      <w:lvlJc w:val="left"/>
      <w:pPr>
        <w:ind w:left="2771"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78266B"/>
    <w:multiLevelType w:val="multilevel"/>
    <w:tmpl w:val="62A6E99A"/>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BD5A6F"/>
    <w:multiLevelType w:val="multilevel"/>
    <w:tmpl w:val="5BF8A9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0448A"/>
    <w:multiLevelType w:val="hybridMultilevel"/>
    <w:tmpl w:val="E23CC560"/>
    <w:lvl w:ilvl="0" w:tplc="C11CE87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3E102E0B"/>
    <w:multiLevelType w:val="multilevel"/>
    <w:tmpl w:val="2E72425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49620AA8"/>
    <w:multiLevelType w:val="multilevel"/>
    <w:tmpl w:val="813AEF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703FA9"/>
    <w:multiLevelType w:val="hybridMultilevel"/>
    <w:tmpl w:val="3626B04C"/>
    <w:lvl w:ilvl="0" w:tplc="C988DD70">
      <w:start w:val="1"/>
      <w:numFmt w:val="decimal"/>
      <w:lvlText w:val="%1."/>
      <w:lvlJc w:val="left"/>
      <w:pPr>
        <w:ind w:left="4188" w:hanging="360"/>
      </w:pPr>
      <w:rPr>
        <w:rFonts w:hint="default"/>
        <w:i w:val="0"/>
      </w:rPr>
    </w:lvl>
    <w:lvl w:ilvl="1" w:tplc="04190019">
      <w:start w:val="1"/>
      <w:numFmt w:val="lowerLetter"/>
      <w:lvlText w:val="%2."/>
      <w:lvlJc w:val="left"/>
      <w:pPr>
        <w:ind w:left="4908" w:hanging="360"/>
      </w:pPr>
    </w:lvl>
    <w:lvl w:ilvl="2" w:tplc="0419001B">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7">
    <w:nsid w:val="52107F66"/>
    <w:multiLevelType w:val="multilevel"/>
    <w:tmpl w:val="28605C16"/>
    <w:lvl w:ilvl="0">
      <w:start w:val="2"/>
      <w:numFmt w:val="decimal"/>
      <w:lvlText w:val="%1."/>
      <w:lvlJc w:val="left"/>
      <w:pPr>
        <w:ind w:left="107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ascii="Times New Roman" w:eastAsia="Times New Roman" w:hAnsi="Times New Roman" w:cs="Times New Roman"/>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64445D61"/>
    <w:multiLevelType w:val="hybridMultilevel"/>
    <w:tmpl w:val="2D185446"/>
    <w:lvl w:ilvl="0" w:tplc="00000001">
      <w:start w:val="13"/>
      <w:numFmt w:val="bullet"/>
      <w:lvlText w:val="-"/>
      <w:lvlJc w:val="left"/>
      <w:pPr>
        <w:ind w:left="720" w:hanging="360"/>
      </w:pPr>
      <w:rPr>
        <w:rFonts w:ascii="Times New Roman CYR" w:hAnsi="Times New Roman CYR" w:cs="Times New Roman CYR"/>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0">
    <w:nsid w:val="7DDC2399"/>
    <w:multiLevelType w:val="multilevel"/>
    <w:tmpl w:val="4CA6FD46"/>
    <w:lvl w:ilvl="0">
      <w:start w:val="1"/>
      <w:numFmt w:val="upperRoman"/>
      <w:lvlText w:val="%1."/>
      <w:lvlJc w:val="righ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9"/>
  </w:num>
  <w:num w:numId="2">
    <w:abstractNumId w:val="1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9"/>
  </w:num>
  <w:num w:numId="7">
    <w:abstractNumId w:val="7"/>
  </w:num>
  <w:num w:numId="8">
    <w:abstractNumId w:val="12"/>
  </w:num>
  <w:num w:numId="9">
    <w:abstractNumId w:val="15"/>
  </w:num>
  <w:num w:numId="10">
    <w:abstractNumId w:val="5"/>
  </w:num>
  <w:num w:numId="11">
    <w:abstractNumId w:val="11"/>
  </w:num>
  <w:num w:numId="12">
    <w:abstractNumId w:val="20"/>
  </w:num>
  <w:num w:numId="13">
    <w:abstractNumId w:val="6"/>
  </w:num>
  <w:num w:numId="14">
    <w:abstractNumId w:val="17"/>
  </w:num>
  <w:num w:numId="15">
    <w:abstractNumId w:val="4"/>
  </w:num>
  <w:num w:numId="16">
    <w:abstractNumId w:val="8"/>
  </w:num>
  <w:num w:numId="17">
    <w:abstractNumId w:val="18"/>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6E"/>
    <w:rsid w:val="000011CE"/>
    <w:rsid w:val="000019EA"/>
    <w:rsid w:val="00002563"/>
    <w:rsid w:val="0000292E"/>
    <w:rsid w:val="0000325C"/>
    <w:rsid w:val="00007EAB"/>
    <w:rsid w:val="000112D4"/>
    <w:rsid w:val="00011349"/>
    <w:rsid w:val="00012513"/>
    <w:rsid w:val="00013569"/>
    <w:rsid w:val="00014A16"/>
    <w:rsid w:val="00014AA3"/>
    <w:rsid w:val="0001584D"/>
    <w:rsid w:val="00017A42"/>
    <w:rsid w:val="0002096E"/>
    <w:rsid w:val="00020E76"/>
    <w:rsid w:val="0002184A"/>
    <w:rsid w:val="000256F4"/>
    <w:rsid w:val="00025DFD"/>
    <w:rsid w:val="0002775A"/>
    <w:rsid w:val="000320F4"/>
    <w:rsid w:val="00033054"/>
    <w:rsid w:val="00033611"/>
    <w:rsid w:val="00034201"/>
    <w:rsid w:val="00034A9D"/>
    <w:rsid w:val="00035DFA"/>
    <w:rsid w:val="00036424"/>
    <w:rsid w:val="00037442"/>
    <w:rsid w:val="000375B9"/>
    <w:rsid w:val="000416E6"/>
    <w:rsid w:val="00041EB0"/>
    <w:rsid w:val="0004476F"/>
    <w:rsid w:val="0004549C"/>
    <w:rsid w:val="00046143"/>
    <w:rsid w:val="000467C6"/>
    <w:rsid w:val="00051A1F"/>
    <w:rsid w:val="00051D86"/>
    <w:rsid w:val="000571A3"/>
    <w:rsid w:val="0005741B"/>
    <w:rsid w:val="00057AD5"/>
    <w:rsid w:val="00060B62"/>
    <w:rsid w:val="00060D12"/>
    <w:rsid w:val="00060F9E"/>
    <w:rsid w:val="000618D2"/>
    <w:rsid w:val="000625C2"/>
    <w:rsid w:val="00062777"/>
    <w:rsid w:val="00064E9F"/>
    <w:rsid w:val="00065914"/>
    <w:rsid w:val="000679FF"/>
    <w:rsid w:val="000709D4"/>
    <w:rsid w:val="00071D2D"/>
    <w:rsid w:val="00071EED"/>
    <w:rsid w:val="00072860"/>
    <w:rsid w:val="000754EB"/>
    <w:rsid w:val="000759C0"/>
    <w:rsid w:val="00080741"/>
    <w:rsid w:val="00080F1F"/>
    <w:rsid w:val="00081C12"/>
    <w:rsid w:val="0008294C"/>
    <w:rsid w:val="00084AE4"/>
    <w:rsid w:val="00090233"/>
    <w:rsid w:val="000904A4"/>
    <w:rsid w:val="000905CE"/>
    <w:rsid w:val="00092518"/>
    <w:rsid w:val="000932D6"/>
    <w:rsid w:val="00095D88"/>
    <w:rsid w:val="000A006F"/>
    <w:rsid w:val="000A026E"/>
    <w:rsid w:val="000A0C1E"/>
    <w:rsid w:val="000A1077"/>
    <w:rsid w:val="000A1642"/>
    <w:rsid w:val="000A36F2"/>
    <w:rsid w:val="000A38F9"/>
    <w:rsid w:val="000A3F7C"/>
    <w:rsid w:val="000A4CD7"/>
    <w:rsid w:val="000A6AFE"/>
    <w:rsid w:val="000A7754"/>
    <w:rsid w:val="000B07DB"/>
    <w:rsid w:val="000B1302"/>
    <w:rsid w:val="000B2D46"/>
    <w:rsid w:val="000B6F13"/>
    <w:rsid w:val="000C066C"/>
    <w:rsid w:val="000C0EE5"/>
    <w:rsid w:val="000C2C9D"/>
    <w:rsid w:val="000C2D9A"/>
    <w:rsid w:val="000C34F1"/>
    <w:rsid w:val="000C538F"/>
    <w:rsid w:val="000C7843"/>
    <w:rsid w:val="000D3B63"/>
    <w:rsid w:val="000D3F5E"/>
    <w:rsid w:val="000D4904"/>
    <w:rsid w:val="000D49C2"/>
    <w:rsid w:val="000D732D"/>
    <w:rsid w:val="000D7646"/>
    <w:rsid w:val="000D783C"/>
    <w:rsid w:val="000E082A"/>
    <w:rsid w:val="000E0B22"/>
    <w:rsid w:val="000E17A9"/>
    <w:rsid w:val="000E297A"/>
    <w:rsid w:val="000E4737"/>
    <w:rsid w:val="000E48EB"/>
    <w:rsid w:val="000E5050"/>
    <w:rsid w:val="000E5C46"/>
    <w:rsid w:val="000F038A"/>
    <w:rsid w:val="000F5BFC"/>
    <w:rsid w:val="001047D6"/>
    <w:rsid w:val="00104AFF"/>
    <w:rsid w:val="00106751"/>
    <w:rsid w:val="00106FA7"/>
    <w:rsid w:val="001074E0"/>
    <w:rsid w:val="0011020D"/>
    <w:rsid w:val="00110C0E"/>
    <w:rsid w:val="00110F17"/>
    <w:rsid w:val="0011324F"/>
    <w:rsid w:val="00113936"/>
    <w:rsid w:val="001150C7"/>
    <w:rsid w:val="00116328"/>
    <w:rsid w:val="00117493"/>
    <w:rsid w:val="00117C1B"/>
    <w:rsid w:val="00121F9B"/>
    <w:rsid w:val="0012285D"/>
    <w:rsid w:val="0012325F"/>
    <w:rsid w:val="001241F1"/>
    <w:rsid w:val="00124F61"/>
    <w:rsid w:val="00125F9D"/>
    <w:rsid w:val="00127C05"/>
    <w:rsid w:val="00131D2A"/>
    <w:rsid w:val="0013209A"/>
    <w:rsid w:val="001327F9"/>
    <w:rsid w:val="00137C67"/>
    <w:rsid w:val="001403ED"/>
    <w:rsid w:val="00140FAD"/>
    <w:rsid w:val="00141441"/>
    <w:rsid w:val="00144402"/>
    <w:rsid w:val="00145B6D"/>
    <w:rsid w:val="001469E3"/>
    <w:rsid w:val="00147280"/>
    <w:rsid w:val="00150882"/>
    <w:rsid w:val="00152C7F"/>
    <w:rsid w:val="00153111"/>
    <w:rsid w:val="00154D76"/>
    <w:rsid w:val="00157021"/>
    <w:rsid w:val="00157FBD"/>
    <w:rsid w:val="00160FC5"/>
    <w:rsid w:val="00162CC6"/>
    <w:rsid w:val="00163BE8"/>
    <w:rsid w:val="0016750A"/>
    <w:rsid w:val="00167DEE"/>
    <w:rsid w:val="00172888"/>
    <w:rsid w:val="00173C3D"/>
    <w:rsid w:val="001758FE"/>
    <w:rsid w:val="001809DA"/>
    <w:rsid w:val="001827DB"/>
    <w:rsid w:val="00182BDE"/>
    <w:rsid w:val="00184310"/>
    <w:rsid w:val="001843AE"/>
    <w:rsid w:val="0018444B"/>
    <w:rsid w:val="00184E79"/>
    <w:rsid w:val="00185441"/>
    <w:rsid w:val="00186CEF"/>
    <w:rsid w:val="001906BE"/>
    <w:rsid w:val="001916C7"/>
    <w:rsid w:val="00192E09"/>
    <w:rsid w:val="0019612F"/>
    <w:rsid w:val="00197F5D"/>
    <w:rsid w:val="001A076A"/>
    <w:rsid w:val="001A18DC"/>
    <w:rsid w:val="001A1AFC"/>
    <w:rsid w:val="001A3DE8"/>
    <w:rsid w:val="001A50E9"/>
    <w:rsid w:val="001A58D4"/>
    <w:rsid w:val="001B1108"/>
    <w:rsid w:val="001B21E7"/>
    <w:rsid w:val="001B278B"/>
    <w:rsid w:val="001C0D12"/>
    <w:rsid w:val="001C1FCD"/>
    <w:rsid w:val="001C4080"/>
    <w:rsid w:val="001C5113"/>
    <w:rsid w:val="001C554D"/>
    <w:rsid w:val="001D0928"/>
    <w:rsid w:val="001D09D1"/>
    <w:rsid w:val="001D12C9"/>
    <w:rsid w:val="001D1828"/>
    <w:rsid w:val="001D5F09"/>
    <w:rsid w:val="001D654C"/>
    <w:rsid w:val="001E089F"/>
    <w:rsid w:val="001E1F88"/>
    <w:rsid w:val="001E24EC"/>
    <w:rsid w:val="001E358F"/>
    <w:rsid w:val="001E40F7"/>
    <w:rsid w:val="001E6BB8"/>
    <w:rsid w:val="001E72F5"/>
    <w:rsid w:val="001E7556"/>
    <w:rsid w:val="001E7EAB"/>
    <w:rsid w:val="001F0535"/>
    <w:rsid w:val="001F0730"/>
    <w:rsid w:val="001F2E8D"/>
    <w:rsid w:val="001F2EBD"/>
    <w:rsid w:val="002003D7"/>
    <w:rsid w:val="002007F6"/>
    <w:rsid w:val="002028FA"/>
    <w:rsid w:val="002048AB"/>
    <w:rsid w:val="00204B48"/>
    <w:rsid w:val="002058A2"/>
    <w:rsid w:val="002118A3"/>
    <w:rsid w:val="002120E2"/>
    <w:rsid w:val="00212294"/>
    <w:rsid w:val="00212521"/>
    <w:rsid w:val="00212745"/>
    <w:rsid w:val="0021344F"/>
    <w:rsid w:val="002145A3"/>
    <w:rsid w:val="00215925"/>
    <w:rsid w:val="002178AF"/>
    <w:rsid w:val="00221328"/>
    <w:rsid w:val="002214C2"/>
    <w:rsid w:val="00222FF0"/>
    <w:rsid w:val="002240DC"/>
    <w:rsid w:val="002244A6"/>
    <w:rsid w:val="0022658E"/>
    <w:rsid w:val="0022677F"/>
    <w:rsid w:val="002268FE"/>
    <w:rsid w:val="00227716"/>
    <w:rsid w:val="00227F99"/>
    <w:rsid w:val="00233575"/>
    <w:rsid w:val="0023635C"/>
    <w:rsid w:val="00236D45"/>
    <w:rsid w:val="002374B7"/>
    <w:rsid w:val="00240014"/>
    <w:rsid w:val="00241D73"/>
    <w:rsid w:val="00241E39"/>
    <w:rsid w:val="00244966"/>
    <w:rsid w:val="00244B67"/>
    <w:rsid w:val="00244C3A"/>
    <w:rsid w:val="00244F00"/>
    <w:rsid w:val="00245044"/>
    <w:rsid w:val="00245487"/>
    <w:rsid w:val="00245D8A"/>
    <w:rsid w:val="00250060"/>
    <w:rsid w:val="002525F5"/>
    <w:rsid w:val="00252A8D"/>
    <w:rsid w:val="0025359F"/>
    <w:rsid w:val="00254F3F"/>
    <w:rsid w:val="00255C13"/>
    <w:rsid w:val="0025682D"/>
    <w:rsid w:val="0025700B"/>
    <w:rsid w:val="00261AB2"/>
    <w:rsid w:val="00263751"/>
    <w:rsid w:val="00263CC1"/>
    <w:rsid w:val="00264B60"/>
    <w:rsid w:val="00264DF2"/>
    <w:rsid w:val="002650A4"/>
    <w:rsid w:val="0026595F"/>
    <w:rsid w:val="002660BB"/>
    <w:rsid w:val="002674B8"/>
    <w:rsid w:val="00271BCD"/>
    <w:rsid w:val="002723E6"/>
    <w:rsid w:val="00273399"/>
    <w:rsid w:val="00275424"/>
    <w:rsid w:val="00275509"/>
    <w:rsid w:val="00276E98"/>
    <w:rsid w:val="00277305"/>
    <w:rsid w:val="0028041F"/>
    <w:rsid w:val="00282961"/>
    <w:rsid w:val="002852A5"/>
    <w:rsid w:val="00292276"/>
    <w:rsid w:val="00292679"/>
    <w:rsid w:val="002975E0"/>
    <w:rsid w:val="002A0817"/>
    <w:rsid w:val="002A0FE0"/>
    <w:rsid w:val="002A1AC7"/>
    <w:rsid w:val="002A5304"/>
    <w:rsid w:val="002B04FA"/>
    <w:rsid w:val="002B249B"/>
    <w:rsid w:val="002B386D"/>
    <w:rsid w:val="002B6901"/>
    <w:rsid w:val="002B74E6"/>
    <w:rsid w:val="002C0215"/>
    <w:rsid w:val="002C4A94"/>
    <w:rsid w:val="002C5A72"/>
    <w:rsid w:val="002C679B"/>
    <w:rsid w:val="002D08E8"/>
    <w:rsid w:val="002D24D3"/>
    <w:rsid w:val="002D2B20"/>
    <w:rsid w:val="002D3814"/>
    <w:rsid w:val="002D4D82"/>
    <w:rsid w:val="002D638D"/>
    <w:rsid w:val="002D7568"/>
    <w:rsid w:val="002E19AB"/>
    <w:rsid w:val="002E1C10"/>
    <w:rsid w:val="002E1EAC"/>
    <w:rsid w:val="002E4D28"/>
    <w:rsid w:val="002E56C2"/>
    <w:rsid w:val="002F1ACE"/>
    <w:rsid w:val="002F1B77"/>
    <w:rsid w:val="002F2213"/>
    <w:rsid w:val="002F2481"/>
    <w:rsid w:val="002F2505"/>
    <w:rsid w:val="002F26F4"/>
    <w:rsid w:val="002F3965"/>
    <w:rsid w:val="002F5E2D"/>
    <w:rsid w:val="0030093D"/>
    <w:rsid w:val="003012E8"/>
    <w:rsid w:val="00301CD9"/>
    <w:rsid w:val="00306BC5"/>
    <w:rsid w:val="00312442"/>
    <w:rsid w:val="00314E3C"/>
    <w:rsid w:val="00316144"/>
    <w:rsid w:val="003168BE"/>
    <w:rsid w:val="00316C4E"/>
    <w:rsid w:val="00321DC9"/>
    <w:rsid w:val="0032218D"/>
    <w:rsid w:val="0032257E"/>
    <w:rsid w:val="00323E70"/>
    <w:rsid w:val="0032409F"/>
    <w:rsid w:val="00324F55"/>
    <w:rsid w:val="003259B2"/>
    <w:rsid w:val="00331A11"/>
    <w:rsid w:val="0033295B"/>
    <w:rsid w:val="00333A2E"/>
    <w:rsid w:val="003400DF"/>
    <w:rsid w:val="0034143A"/>
    <w:rsid w:val="0034471C"/>
    <w:rsid w:val="00344766"/>
    <w:rsid w:val="0034482C"/>
    <w:rsid w:val="00345579"/>
    <w:rsid w:val="00347AA7"/>
    <w:rsid w:val="00350DE0"/>
    <w:rsid w:val="00352154"/>
    <w:rsid w:val="00354AD6"/>
    <w:rsid w:val="003558E4"/>
    <w:rsid w:val="00360478"/>
    <w:rsid w:val="00360B4F"/>
    <w:rsid w:val="003610B1"/>
    <w:rsid w:val="00363CB1"/>
    <w:rsid w:val="00365156"/>
    <w:rsid w:val="0036621B"/>
    <w:rsid w:val="00370504"/>
    <w:rsid w:val="003711FD"/>
    <w:rsid w:val="003731F0"/>
    <w:rsid w:val="00373525"/>
    <w:rsid w:val="003750D0"/>
    <w:rsid w:val="003750F9"/>
    <w:rsid w:val="00375F6E"/>
    <w:rsid w:val="00380719"/>
    <w:rsid w:val="0038135C"/>
    <w:rsid w:val="003830B8"/>
    <w:rsid w:val="0038319D"/>
    <w:rsid w:val="00383F2C"/>
    <w:rsid w:val="00386FF0"/>
    <w:rsid w:val="00387718"/>
    <w:rsid w:val="0039108E"/>
    <w:rsid w:val="0039551E"/>
    <w:rsid w:val="003A00FE"/>
    <w:rsid w:val="003A10DD"/>
    <w:rsid w:val="003A1FE1"/>
    <w:rsid w:val="003A3B26"/>
    <w:rsid w:val="003A4B0E"/>
    <w:rsid w:val="003A5929"/>
    <w:rsid w:val="003B00D3"/>
    <w:rsid w:val="003B2F09"/>
    <w:rsid w:val="003B700D"/>
    <w:rsid w:val="003B7A82"/>
    <w:rsid w:val="003C0240"/>
    <w:rsid w:val="003C0DE8"/>
    <w:rsid w:val="003C1416"/>
    <w:rsid w:val="003C1A75"/>
    <w:rsid w:val="003C3857"/>
    <w:rsid w:val="003C5A80"/>
    <w:rsid w:val="003C6688"/>
    <w:rsid w:val="003C6A53"/>
    <w:rsid w:val="003C7ED4"/>
    <w:rsid w:val="003D073A"/>
    <w:rsid w:val="003D08D2"/>
    <w:rsid w:val="003D2414"/>
    <w:rsid w:val="003D347D"/>
    <w:rsid w:val="003D401A"/>
    <w:rsid w:val="003D5F1F"/>
    <w:rsid w:val="003D5FD5"/>
    <w:rsid w:val="003D6CCE"/>
    <w:rsid w:val="003E1616"/>
    <w:rsid w:val="003E31FA"/>
    <w:rsid w:val="003E5324"/>
    <w:rsid w:val="003F123A"/>
    <w:rsid w:val="003F130B"/>
    <w:rsid w:val="003F2152"/>
    <w:rsid w:val="003F22A4"/>
    <w:rsid w:val="003F3231"/>
    <w:rsid w:val="003F6CA7"/>
    <w:rsid w:val="004015DA"/>
    <w:rsid w:val="00405224"/>
    <w:rsid w:val="00406E71"/>
    <w:rsid w:val="00410187"/>
    <w:rsid w:val="00414694"/>
    <w:rsid w:val="00416551"/>
    <w:rsid w:val="00420B36"/>
    <w:rsid w:val="004210A6"/>
    <w:rsid w:val="004216E3"/>
    <w:rsid w:val="0042259E"/>
    <w:rsid w:val="0042348F"/>
    <w:rsid w:val="00423609"/>
    <w:rsid w:val="00423C7C"/>
    <w:rsid w:val="00424A23"/>
    <w:rsid w:val="00425348"/>
    <w:rsid w:val="00425BBA"/>
    <w:rsid w:val="00426C3B"/>
    <w:rsid w:val="004300B0"/>
    <w:rsid w:val="004310D1"/>
    <w:rsid w:val="004319C8"/>
    <w:rsid w:val="00432F4A"/>
    <w:rsid w:val="0043356F"/>
    <w:rsid w:val="004347D3"/>
    <w:rsid w:val="00435806"/>
    <w:rsid w:val="00435B97"/>
    <w:rsid w:val="00436A66"/>
    <w:rsid w:val="00436D00"/>
    <w:rsid w:val="004421FA"/>
    <w:rsid w:val="004428BF"/>
    <w:rsid w:val="00445363"/>
    <w:rsid w:val="00447479"/>
    <w:rsid w:val="004505C1"/>
    <w:rsid w:val="0045137A"/>
    <w:rsid w:val="00451AAA"/>
    <w:rsid w:val="004522B2"/>
    <w:rsid w:val="00454BDE"/>
    <w:rsid w:val="00454E5E"/>
    <w:rsid w:val="00457175"/>
    <w:rsid w:val="00461743"/>
    <w:rsid w:val="00461C72"/>
    <w:rsid w:val="00462E13"/>
    <w:rsid w:val="004644B7"/>
    <w:rsid w:val="0046503C"/>
    <w:rsid w:val="00466C5A"/>
    <w:rsid w:val="0047123B"/>
    <w:rsid w:val="004729AB"/>
    <w:rsid w:val="0048279B"/>
    <w:rsid w:val="004827EE"/>
    <w:rsid w:val="00486D7D"/>
    <w:rsid w:val="00486E7E"/>
    <w:rsid w:val="00490C12"/>
    <w:rsid w:val="004916D4"/>
    <w:rsid w:val="0049197A"/>
    <w:rsid w:val="00491A8D"/>
    <w:rsid w:val="00495DCB"/>
    <w:rsid w:val="0049650B"/>
    <w:rsid w:val="00496942"/>
    <w:rsid w:val="004A0AB1"/>
    <w:rsid w:val="004A2661"/>
    <w:rsid w:val="004A6676"/>
    <w:rsid w:val="004B38DA"/>
    <w:rsid w:val="004B40EC"/>
    <w:rsid w:val="004B464B"/>
    <w:rsid w:val="004B5186"/>
    <w:rsid w:val="004C27A5"/>
    <w:rsid w:val="004C3CF8"/>
    <w:rsid w:val="004C3E38"/>
    <w:rsid w:val="004C63DE"/>
    <w:rsid w:val="004D0B0B"/>
    <w:rsid w:val="004D17FF"/>
    <w:rsid w:val="004D25AF"/>
    <w:rsid w:val="004D2C97"/>
    <w:rsid w:val="004D427A"/>
    <w:rsid w:val="004D4E92"/>
    <w:rsid w:val="004D5682"/>
    <w:rsid w:val="004E1297"/>
    <w:rsid w:val="004E3E9F"/>
    <w:rsid w:val="004E5227"/>
    <w:rsid w:val="004E7588"/>
    <w:rsid w:val="004F29B7"/>
    <w:rsid w:val="004F29B9"/>
    <w:rsid w:val="004F7E6C"/>
    <w:rsid w:val="0050102F"/>
    <w:rsid w:val="005010B9"/>
    <w:rsid w:val="00501260"/>
    <w:rsid w:val="00502B84"/>
    <w:rsid w:val="00502D20"/>
    <w:rsid w:val="0050371C"/>
    <w:rsid w:val="00505519"/>
    <w:rsid w:val="00505ADB"/>
    <w:rsid w:val="00506D56"/>
    <w:rsid w:val="0050778C"/>
    <w:rsid w:val="00510262"/>
    <w:rsid w:val="0051083A"/>
    <w:rsid w:val="00512D90"/>
    <w:rsid w:val="00513217"/>
    <w:rsid w:val="005135E8"/>
    <w:rsid w:val="00513B20"/>
    <w:rsid w:val="00513D8B"/>
    <w:rsid w:val="0052408D"/>
    <w:rsid w:val="00525836"/>
    <w:rsid w:val="00525CD9"/>
    <w:rsid w:val="00526464"/>
    <w:rsid w:val="00526922"/>
    <w:rsid w:val="00527383"/>
    <w:rsid w:val="0052749F"/>
    <w:rsid w:val="00530440"/>
    <w:rsid w:val="005322B2"/>
    <w:rsid w:val="00532D2D"/>
    <w:rsid w:val="0053359A"/>
    <w:rsid w:val="00534719"/>
    <w:rsid w:val="005360EF"/>
    <w:rsid w:val="00536CD5"/>
    <w:rsid w:val="00542A16"/>
    <w:rsid w:val="005433F9"/>
    <w:rsid w:val="005437F6"/>
    <w:rsid w:val="00543BA8"/>
    <w:rsid w:val="00544785"/>
    <w:rsid w:val="0054483E"/>
    <w:rsid w:val="00547006"/>
    <w:rsid w:val="0055177E"/>
    <w:rsid w:val="0055416E"/>
    <w:rsid w:val="005569BB"/>
    <w:rsid w:val="00556E93"/>
    <w:rsid w:val="00561682"/>
    <w:rsid w:val="0056232E"/>
    <w:rsid w:val="00562E3A"/>
    <w:rsid w:val="00565652"/>
    <w:rsid w:val="0056660F"/>
    <w:rsid w:val="005705C0"/>
    <w:rsid w:val="005705FB"/>
    <w:rsid w:val="00571F5B"/>
    <w:rsid w:val="00581582"/>
    <w:rsid w:val="00582026"/>
    <w:rsid w:val="00582F81"/>
    <w:rsid w:val="005842C7"/>
    <w:rsid w:val="005842FB"/>
    <w:rsid w:val="00584A89"/>
    <w:rsid w:val="00587488"/>
    <w:rsid w:val="005908D1"/>
    <w:rsid w:val="00590E0F"/>
    <w:rsid w:val="00591DF3"/>
    <w:rsid w:val="005928B2"/>
    <w:rsid w:val="00593697"/>
    <w:rsid w:val="005959D5"/>
    <w:rsid w:val="00595B53"/>
    <w:rsid w:val="00596DE5"/>
    <w:rsid w:val="005A02E6"/>
    <w:rsid w:val="005A1DDD"/>
    <w:rsid w:val="005A5263"/>
    <w:rsid w:val="005A7F91"/>
    <w:rsid w:val="005B0388"/>
    <w:rsid w:val="005B2729"/>
    <w:rsid w:val="005B29D7"/>
    <w:rsid w:val="005B3E9A"/>
    <w:rsid w:val="005B5B8E"/>
    <w:rsid w:val="005B5BF6"/>
    <w:rsid w:val="005B6F8E"/>
    <w:rsid w:val="005B7622"/>
    <w:rsid w:val="005C0687"/>
    <w:rsid w:val="005C15DE"/>
    <w:rsid w:val="005C26C3"/>
    <w:rsid w:val="005C4FB8"/>
    <w:rsid w:val="005C659A"/>
    <w:rsid w:val="005D013F"/>
    <w:rsid w:val="005D2FAF"/>
    <w:rsid w:val="005D50D2"/>
    <w:rsid w:val="005D7EF7"/>
    <w:rsid w:val="005E05AE"/>
    <w:rsid w:val="005E177E"/>
    <w:rsid w:val="005E4CF0"/>
    <w:rsid w:val="005E5A45"/>
    <w:rsid w:val="005E5E27"/>
    <w:rsid w:val="005F168A"/>
    <w:rsid w:val="005F270E"/>
    <w:rsid w:val="005F5EB2"/>
    <w:rsid w:val="005F6786"/>
    <w:rsid w:val="006000C2"/>
    <w:rsid w:val="00602E54"/>
    <w:rsid w:val="00603FFD"/>
    <w:rsid w:val="00606A72"/>
    <w:rsid w:val="00607739"/>
    <w:rsid w:val="0060776A"/>
    <w:rsid w:val="00607A13"/>
    <w:rsid w:val="0061065B"/>
    <w:rsid w:val="00612646"/>
    <w:rsid w:val="006139CF"/>
    <w:rsid w:val="00613B3F"/>
    <w:rsid w:val="006165B9"/>
    <w:rsid w:val="00621888"/>
    <w:rsid w:val="00625424"/>
    <w:rsid w:val="00630FFB"/>
    <w:rsid w:val="0063262D"/>
    <w:rsid w:val="0063327E"/>
    <w:rsid w:val="00633DE4"/>
    <w:rsid w:val="00634CD0"/>
    <w:rsid w:val="00634D9E"/>
    <w:rsid w:val="00635DF6"/>
    <w:rsid w:val="0063605F"/>
    <w:rsid w:val="006372A3"/>
    <w:rsid w:val="00640B16"/>
    <w:rsid w:val="0064116E"/>
    <w:rsid w:val="006421DC"/>
    <w:rsid w:val="00644CFB"/>
    <w:rsid w:val="00644D18"/>
    <w:rsid w:val="006460A7"/>
    <w:rsid w:val="006467A9"/>
    <w:rsid w:val="00647EA8"/>
    <w:rsid w:val="006511CB"/>
    <w:rsid w:val="00653BBF"/>
    <w:rsid w:val="006553CB"/>
    <w:rsid w:val="00656D69"/>
    <w:rsid w:val="00660F5E"/>
    <w:rsid w:val="00661491"/>
    <w:rsid w:val="0066296B"/>
    <w:rsid w:val="0066301B"/>
    <w:rsid w:val="006648DE"/>
    <w:rsid w:val="00665059"/>
    <w:rsid w:val="00666857"/>
    <w:rsid w:val="0067094F"/>
    <w:rsid w:val="00670FFC"/>
    <w:rsid w:val="006717A4"/>
    <w:rsid w:val="0067483B"/>
    <w:rsid w:val="00676B5E"/>
    <w:rsid w:val="00677850"/>
    <w:rsid w:val="00680441"/>
    <w:rsid w:val="00680ED5"/>
    <w:rsid w:val="006819CE"/>
    <w:rsid w:val="006837BF"/>
    <w:rsid w:val="00683D29"/>
    <w:rsid w:val="006864BF"/>
    <w:rsid w:val="0068754C"/>
    <w:rsid w:val="006906E1"/>
    <w:rsid w:val="0069232B"/>
    <w:rsid w:val="00694B1F"/>
    <w:rsid w:val="00694F79"/>
    <w:rsid w:val="006A2BD1"/>
    <w:rsid w:val="006A30AE"/>
    <w:rsid w:val="006A46B8"/>
    <w:rsid w:val="006A644D"/>
    <w:rsid w:val="006A7A9D"/>
    <w:rsid w:val="006B7BAA"/>
    <w:rsid w:val="006C0655"/>
    <w:rsid w:val="006C2425"/>
    <w:rsid w:val="006C38C4"/>
    <w:rsid w:val="006C391B"/>
    <w:rsid w:val="006C5D8C"/>
    <w:rsid w:val="006C62A3"/>
    <w:rsid w:val="006C69FF"/>
    <w:rsid w:val="006C70BC"/>
    <w:rsid w:val="006D0F02"/>
    <w:rsid w:val="006D168A"/>
    <w:rsid w:val="006D238A"/>
    <w:rsid w:val="006D2D97"/>
    <w:rsid w:val="006D371C"/>
    <w:rsid w:val="006D6F71"/>
    <w:rsid w:val="006E05C2"/>
    <w:rsid w:val="006E0935"/>
    <w:rsid w:val="006E0A4C"/>
    <w:rsid w:val="006E1C23"/>
    <w:rsid w:val="006E2200"/>
    <w:rsid w:val="006E2817"/>
    <w:rsid w:val="006E4568"/>
    <w:rsid w:val="006E4E23"/>
    <w:rsid w:val="006E4FAB"/>
    <w:rsid w:val="006E6541"/>
    <w:rsid w:val="006E6F3F"/>
    <w:rsid w:val="006E718B"/>
    <w:rsid w:val="006F2438"/>
    <w:rsid w:val="006F5B03"/>
    <w:rsid w:val="006F6197"/>
    <w:rsid w:val="006F639B"/>
    <w:rsid w:val="006F7497"/>
    <w:rsid w:val="0070278C"/>
    <w:rsid w:val="00704164"/>
    <w:rsid w:val="007043E5"/>
    <w:rsid w:val="00706BA9"/>
    <w:rsid w:val="007070AC"/>
    <w:rsid w:val="0071410D"/>
    <w:rsid w:val="00715ACB"/>
    <w:rsid w:val="00715AD7"/>
    <w:rsid w:val="00716469"/>
    <w:rsid w:val="007171E7"/>
    <w:rsid w:val="00717675"/>
    <w:rsid w:val="00721054"/>
    <w:rsid w:val="0072134F"/>
    <w:rsid w:val="007232C3"/>
    <w:rsid w:val="00724138"/>
    <w:rsid w:val="00725073"/>
    <w:rsid w:val="00725CFE"/>
    <w:rsid w:val="00731145"/>
    <w:rsid w:val="007329A9"/>
    <w:rsid w:val="0073381B"/>
    <w:rsid w:val="00733E81"/>
    <w:rsid w:val="00734476"/>
    <w:rsid w:val="00734DD8"/>
    <w:rsid w:val="00735BAE"/>
    <w:rsid w:val="00737942"/>
    <w:rsid w:val="007409FB"/>
    <w:rsid w:val="007422E4"/>
    <w:rsid w:val="00745CBE"/>
    <w:rsid w:val="00745E95"/>
    <w:rsid w:val="00747271"/>
    <w:rsid w:val="007501F2"/>
    <w:rsid w:val="00750AE3"/>
    <w:rsid w:val="00751341"/>
    <w:rsid w:val="007514AA"/>
    <w:rsid w:val="00752340"/>
    <w:rsid w:val="00752C5D"/>
    <w:rsid w:val="00752F0A"/>
    <w:rsid w:val="00754302"/>
    <w:rsid w:val="00756D81"/>
    <w:rsid w:val="007570FF"/>
    <w:rsid w:val="00761E35"/>
    <w:rsid w:val="007625DA"/>
    <w:rsid w:val="00762D85"/>
    <w:rsid w:val="007636AA"/>
    <w:rsid w:val="007640AC"/>
    <w:rsid w:val="00764CDD"/>
    <w:rsid w:val="00765E61"/>
    <w:rsid w:val="007666AE"/>
    <w:rsid w:val="00767A84"/>
    <w:rsid w:val="00771093"/>
    <w:rsid w:val="0077176D"/>
    <w:rsid w:val="007718B5"/>
    <w:rsid w:val="0077478D"/>
    <w:rsid w:val="00774E84"/>
    <w:rsid w:val="00777DA4"/>
    <w:rsid w:val="00781ABA"/>
    <w:rsid w:val="00781CB4"/>
    <w:rsid w:val="0078432F"/>
    <w:rsid w:val="0078505A"/>
    <w:rsid w:val="00787526"/>
    <w:rsid w:val="007900BD"/>
    <w:rsid w:val="00791AC9"/>
    <w:rsid w:val="007930ED"/>
    <w:rsid w:val="00794020"/>
    <w:rsid w:val="00796E8A"/>
    <w:rsid w:val="007A1F33"/>
    <w:rsid w:val="007A4E2A"/>
    <w:rsid w:val="007A4F40"/>
    <w:rsid w:val="007A54AE"/>
    <w:rsid w:val="007A6532"/>
    <w:rsid w:val="007A7055"/>
    <w:rsid w:val="007A71B5"/>
    <w:rsid w:val="007A7E2D"/>
    <w:rsid w:val="007B00FC"/>
    <w:rsid w:val="007B043E"/>
    <w:rsid w:val="007B2201"/>
    <w:rsid w:val="007B39ED"/>
    <w:rsid w:val="007B4B7F"/>
    <w:rsid w:val="007B6050"/>
    <w:rsid w:val="007B6A7D"/>
    <w:rsid w:val="007B6B24"/>
    <w:rsid w:val="007B6C36"/>
    <w:rsid w:val="007B7A80"/>
    <w:rsid w:val="007B7ECD"/>
    <w:rsid w:val="007C1BA1"/>
    <w:rsid w:val="007C4B07"/>
    <w:rsid w:val="007C6DAC"/>
    <w:rsid w:val="007C79FD"/>
    <w:rsid w:val="007D04E8"/>
    <w:rsid w:val="007D2B5D"/>
    <w:rsid w:val="007D36FD"/>
    <w:rsid w:val="007D38E3"/>
    <w:rsid w:val="007D4818"/>
    <w:rsid w:val="007D5441"/>
    <w:rsid w:val="007D574A"/>
    <w:rsid w:val="007D6E48"/>
    <w:rsid w:val="007D7C61"/>
    <w:rsid w:val="007E0D00"/>
    <w:rsid w:val="007E28D6"/>
    <w:rsid w:val="007E2B14"/>
    <w:rsid w:val="007E73B9"/>
    <w:rsid w:val="007F00E5"/>
    <w:rsid w:val="007F010A"/>
    <w:rsid w:val="007F148C"/>
    <w:rsid w:val="007F1A7F"/>
    <w:rsid w:val="007F3B55"/>
    <w:rsid w:val="00800727"/>
    <w:rsid w:val="0080178D"/>
    <w:rsid w:val="008050C2"/>
    <w:rsid w:val="00810380"/>
    <w:rsid w:val="0081079A"/>
    <w:rsid w:val="00814188"/>
    <w:rsid w:val="00814973"/>
    <w:rsid w:val="00814FDF"/>
    <w:rsid w:val="0081540E"/>
    <w:rsid w:val="0081730E"/>
    <w:rsid w:val="008201F9"/>
    <w:rsid w:val="00824BCF"/>
    <w:rsid w:val="0082582F"/>
    <w:rsid w:val="008258AD"/>
    <w:rsid w:val="008258F9"/>
    <w:rsid w:val="008268EE"/>
    <w:rsid w:val="00827F82"/>
    <w:rsid w:val="00830845"/>
    <w:rsid w:val="00833DCE"/>
    <w:rsid w:val="00833EFE"/>
    <w:rsid w:val="00835996"/>
    <w:rsid w:val="0083614A"/>
    <w:rsid w:val="00837AA1"/>
    <w:rsid w:val="008400F5"/>
    <w:rsid w:val="00841D24"/>
    <w:rsid w:val="00843ECB"/>
    <w:rsid w:val="00844AF1"/>
    <w:rsid w:val="00844BDF"/>
    <w:rsid w:val="00853502"/>
    <w:rsid w:val="00854022"/>
    <w:rsid w:val="00854E29"/>
    <w:rsid w:val="00855BE5"/>
    <w:rsid w:val="0085606F"/>
    <w:rsid w:val="00860F65"/>
    <w:rsid w:val="00863DDA"/>
    <w:rsid w:val="008648B9"/>
    <w:rsid w:val="00865415"/>
    <w:rsid w:val="00873F27"/>
    <w:rsid w:val="00874437"/>
    <w:rsid w:val="008750BF"/>
    <w:rsid w:val="00875150"/>
    <w:rsid w:val="00877045"/>
    <w:rsid w:val="008770A2"/>
    <w:rsid w:val="00877C42"/>
    <w:rsid w:val="00877DE5"/>
    <w:rsid w:val="00877E3F"/>
    <w:rsid w:val="008806D1"/>
    <w:rsid w:val="0088169A"/>
    <w:rsid w:val="0088231A"/>
    <w:rsid w:val="0088340C"/>
    <w:rsid w:val="00883732"/>
    <w:rsid w:val="00884E59"/>
    <w:rsid w:val="00887AD8"/>
    <w:rsid w:val="00887BC3"/>
    <w:rsid w:val="00892DF5"/>
    <w:rsid w:val="00895EBC"/>
    <w:rsid w:val="00897355"/>
    <w:rsid w:val="00897D92"/>
    <w:rsid w:val="008A05C4"/>
    <w:rsid w:val="008A1112"/>
    <w:rsid w:val="008A1C5B"/>
    <w:rsid w:val="008A2552"/>
    <w:rsid w:val="008A3180"/>
    <w:rsid w:val="008A31E7"/>
    <w:rsid w:val="008A704A"/>
    <w:rsid w:val="008A72DA"/>
    <w:rsid w:val="008A7607"/>
    <w:rsid w:val="008B4282"/>
    <w:rsid w:val="008B4536"/>
    <w:rsid w:val="008B684B"/>
    <w:rsid w:val="008B7364"/>
    <w:rsid w:val="008B7D5A"/>
    <w:rsid w:val="008C4E28"/>
    <w:rsid w:val="008C6A72"/>
    <w:rsid w:val="008C6E49"/>
    <w:rsid w:val="008D33AC"/>
    <w:rsid w:val="008D512E"/>
    <w:rsid w:val="008D71D1"/>
    <w:rsid w:val="008E24C9"/>
    <w:rsid w:val="008E282D"/>
    <w:rsid w:val="008E3053"/>
    <w:rsid w:val="008E50D0"/>
    <w:rsid w:val="008E7DF0"/>
    <w:rsid w:val="008F0910"/>
    <w:rsid w:val="008F1E94"/>
    <w:rsid w:val="008F2515"/>
    <w:rsid w:val="008F35A1"/>
    <w:rsid w:val="008F37C4"/>
    <w:rsid w:val="008F4A9B"/>
    <w:rsid w:val="008F71EB"/>
    <w:rsid w:val="008F74F9"/>
    <w:rsid w:val="008F7FCE"/>
    <w:rsid w:val="009024E5"/>
    <w:rsid w:val="00903017"/>
    <w:rsid w:val="0090366C"/>
    <w:rsid w:val="00905CC6"/>
    <w:rsid w:val="00906271"/>
    <w:rsid w:val="00906443"/>
    <w:rsid w:val="009068E8"/>
    <w:rsid w:val="009072FB"/>
    <w:rsid w:val="00912683"/>
    <w:rsid w:val="00913A52"/>
    <w:rsid w:val="00914F1C"/>
    <w:rsid w:val="009150B3"/>
    <w:rsid w:val="00915283"/>
    <w:rsid w:val="00916250"/>
    <w:rsid w:val="00916B8D"/>
    <w:rsid w:val="00921780"/>
    <w:rsid w:val="00921F5A"/>
    <w:rsid w:val="009230E5"/>
    <w:rsid w:val="00926DF9"/>
    <w:rsid w:val="009276E6"/>
    <w:rsid w:val="00931BAD"/>
    <w:rsid w:val="00940603"/>
    <w:rsid w:val="00942C4B"/>
    <w:rsid w:val="00943852"/>
    <w:rsid w:val="00946103"/>
    <w:rsid w:val="009507D5"/>
    <w:rsid w:val="00950958"/>
    <w:rsid w:val="00950B93"/>
    <w:rsid w:val="0095231B"/>
    <w:rsid w:val="00953A17"/>
    <w:rsid w:val="00953C2E"/>
    <w:rsid w:val="00953E6E"/>
    <w:rsid w:val="00962947"/>
    <w:rsid w:val="009631F2"/>
    <w:rsid w:val="00964AEE"/>
    <w:rsid w:val="009666C7"/>
    <w:rsid w:val="00967FBE"/>
    <w:rsid w:val="0097198F"/>
    <w:rsid w:val="009737A2"/>
    <w:rsid w:val="00974001"/>
    <w:rsid w:val="00974BD4"/>
    <w:rsid w:val="00975113"/>
    <w:rsid w:val="00975917"/>
    <w:rsid w:val="0097700F"/>
    <w:rsid w:val="009770C4"/>
    <w:rsid w:val="00977677"/>
    <w:rsid w:val="00977BB6"/>
    <w:rsid w:val="00980F9A"/>
    <w:rsid w:val="0098435D"/>
    <w:rsid w:val="0098448C"/>
    <w:rsid w:val="0098531C"/>
    <w:rsid w:val="00985D7A"/>
    <w:rsid w:val="00985D96"/>
    <w:rsid w:val="00985E5F"/>
    <w:rsid w:val="00985FB8"/>
    <w:rsid w:val="00992E49"/>
    <w:rsid w:val="00993714"/>
    <w:rsid w:val="00993849"/>
    <w:rsid w:val="00995309"/>
    <w:rsid w:val="00995D11"/>
    <w:rsid w:val="009A404E"/>
    <w:rsid w:val="009B4835"/>
    <w:rsid w:val="009C04CD"/>
    <w:rsid w:val="009C1F6F"/>
    <w:rsid w:val="009C332D"/>
    <w:rsid w:val="009C347F"/>
    <w:rsid w:val="009C35E5"/>
    <w:rsid w:val="009C774E"/>
    <w:rsid w:val="009D0318"/>
    <w:rsid w:val="009D04A1"/>
    <w:rsid w:val="009D0923"/>
    <w:rsid w:val="009D0EFB"/>
    <w:rsid w:val="009D14D7"/>
    <w:rsid w:val="009D20EC"/>
    <w:rsid w:val="009D3187"/>
    <w:rsid w:val="009D4D1D"/>
    <w:rsid w:val="009D4F3B"/>
    <w:rsid w:val="009E3B2F"/>
    <w:rsid w:val="009E554E"/>
    <w:rsid w:val="009E5BC0"/>
    <w:rsid w:val="009E617A"/>
    <w:rsid w:val="009E6C1C"/>
    <w:rsid w:val="009E6C2B"/>
    <w:rsid w:val="009E7391"/>
    <w:rsid w:val="009F0132"/>
    <w:rsid w:val="009F04D2"/>
    <w:rsid w:val="009F4FDE"/>
    <w:rsid w:val="009F63E6"/>
    <w:rsid w:val="00A002EB"/>
    <w:rsid w:val="00A0058A"/>
    <w:rsid w:val="00A0543E"/>
    <w:rsid w:val="00A0645F"/>
    <w:rsid w:val="00A06E07"/>
    <w:rsid w:val="00A07A70"/>
    <w:rsid w:val="00A10263"/>
    <w:rsid w:val="00A109FE"/>
    <w:rsid w:val="00A1283F"/>
    <w:rsid w:val="00A12C65"/>
    <w:rsid w:val="00A12E55"/>
    <w:rsid w:val="00A131E7"/>
    <w:rsid w:val="00A13DF1"/>
    <w:rsid w:val="00A14197"/>
    <w:rsid w:val="00A1541A"/>
    <w:rsid w:val="00A1741E"/>
    <w:rsid w:val="00A17CAB"/>
    <w:rsid w:val="00A2033F"/>
    <w:rsid w:val="00A2077A"/>
    <w:rsid w:val="00A21CFE"/>
    <w:rsid w:val="00A21DF1"/>
    <w:rsid w:val="00A254CF"/>
    <w:rsid w:val="00A27CB9"/>
    <w:rsid w:val="00A4068E"/>
    <w:rsid w:val="00A411CD"/>
    <w:rsid w:val="00A43A1D"/>
    <w:rsid w:val="00A44476"/>
    <w:rsid w:val="00A44932"/>
    <w:rsid w:val="00A46702"/>
    <w:rsid w:val="00A512B5"/>
    <w:rsid w:val="00A53501"/>
    <w:rsid w:val="00A539EB"/>
    <w:rsid w:val="00A57731"/>
    <w:rsid w:val="00A579B1"/>
    <w:rsid w:val="00A61019"/>
    <w:rsid w:val="00A6134D"/>
    <w:rsid w:val="00A629E0"/>
    <w:rsid w:val="00A62BF7"/>
    <w:rsid w:val="00A63C44"/>
    <w:rsid w:val="00A63D9C"/>
    <w:rsid w:val="00A6536B"/>
    <w:rsid w:val="00A670BA"/>
    <w:rsid w:val="00A6777D"/>
    <w:rsid w:val="00A709EB"/>
    <w:rsid w:val="00A70A1F"/>
    <w:rsid w:val="00A71498"/>
    <w:rsid w:val="00A73EA5"/>
    <w:rsid w:val="00A75EE8"/>
    <w:rsid w:val="00A775F8"/>
    <w:rsid w:val="00A824C1"/>
    <w:rsid w:val="00A82A57"/>
    <w:rsid w:val="00A84436"/>
    <w:rsid w:val="00A8623C"/>
    <w:rsid w:val="00A90B91"/>
    <w:rsid w:val="00A9450C"/>
    <w:rsid w:val="00A947AF"/>
    <w:rsid w:val="00A9645B"/>
    <w:rsid w:val="00AA05AD"/>
    <w:rsid w:val="00AA148D"/>
    <w:rsid w:val="00AA154F"/>
    <w:rsid w:val="00AA4176"/>
    <w:rsid w:val="00AA6943"/>
    <w:rsid w:val="00AB0899"/>
    <w:rsid w:val="00AB6F96"/>
    <w:rsid w:val="00AB7DAB"/>
    <w:rsid w:val="00AC0606"/>
    <w:rsid w:val="00AC4D32"/>
    <w:rsid w:val="00AC7D34"/>
    <w:rsid w:val="00AD03F7"/>
    <w:rsid w:val="00AD1677"/>
    <w:rsid w:val="00AD16BB"/>
    <w:rsid w:val="00AD221B"/>
    <w:rsid w:val="00AD32A0"/>
    <w:rsid w:val="00AD5853"/>
    <w:rsid w:val="00AD6D4C"/>
    <w:rsid w:val="00AD6E38"/>
    <w:rsid w:val="00AD7071"/>
    <w:rsid w:val="00AD75F0"/>
    <w:rsid w:val="00AD75F7"/>
    <w:rsid w:val="00AE0361"/>
    <w:rsid w:val="00AE1A56"/>
    <w:rsid w:val="00AE3B73"/>
    <w:rsid w:val="00AE62C9"/>
    <w:rsid w:val="00AF1529"/>
    <w:rsid w:val="00AF3E2F"/>
    <w:rsid w:val="00AF5450"/>
    <w:rsid w:val="00AF5E3F"/>
    <w:rsid w:val="00B00C33"/>
    <w:rsid w:val="00B0103F"/>
    <w:rsid w:val="00B0220C"/>
    <w:rsid w:val="00B03A83"/>
    <w:rsid w:val="00B04521"/>
    <w:rsid w:val="00B0788B"/>
    <w:rsid w:val="00B1577F"/>
    <w:rsid w:val="00B16624"/>
    <w:rsid w:val="00B17007"/>
    <w:rsid w:val="00B2182D"/>
    <w:rsid w:val="00B22266"/>
    <w:rsid w:val="00B2428D"/>
    <w:rsid w:val="00B3396A"/>
    <w:rsid w:val="00B33D93"/>
    <w:rsid w:val="00B37CDA"/>
    <w:rsid w:val="00B40ED6"/>
    <w:rsid w:val="00B42DDE"/>
    <w:rsid w:val="00B47687"/>
    <w:rsid w:val="00B50D04"/>
    <w:rsid w:val="00B5381B"/>
    <w:rsid w:val="00B5492C"/>
    <w:rsid w:val="00B549D6"/>
    <w:rsid w:val="00B554D4"/>
    <w:rsid w:val="00B55CA7"/>
    <w:rsid w:val="00B5607F"/>
    <w:rsid w:val="00B56CAA"/>
    <w:rsid w:val="00B56CDC"/>
    <w:rsid w:val="00B62282"/>
    <w:rsid w:val="00B64E5C"/>
    <w:rsid w:val="00B65D05"/>
    <w:rsid w:val="00B66CA8"/>
    <w:rsid w:val="00B70B52"/>
    <w:rsid w:val="00B70F24"/>
    <w:rsid w:val="00B7146C"/>
    <w:rsid w:val="00B7465F"/>
    <w:rsid w:val="00B74904"/>
    <w:rsid w:val="00B7692B"/>
    <w:rsid w:val="00B76E16"/>
    <w:rsid w:val="00B76EA6"/>
    <w:rsid w:val="00B76F86"/>
    <w:rsid w:val="00B77F18"/>
    <w:rsid w:val="00B77FCD"/>
    <w:rsid w:val="00B80809"/>
    <w:rsid w:val="00B80B92"/>
    <w:rsid w:val="00B81E25"/>
    <w:rsid w:val="00B820AF"/>
    <w:rsid w:val="00B869EF"/>
    <w:rsid w:val="00B92787"/>
    <w:rsid w:val="00B92E7B"/>
    <w:rsid w:val="00B93535"/>
    <w:rsid w:val="00B9496C"/>
    <w:rsid w:val="00B96FF0"/>
    <w:rsid w:val="00B972F8"/>
    <w:rsid w:val="00B9773A"/>
    <w:rsid w:val="00B97774"/>
    <w:rsid w:val="00BA177D"/>
    <w:rsid w:val="00BA1D5C"/>
    <w:rsid w:val="00BA2305"/>
    <w:rsid w:val="00BA309F"/>
    <w:rsid w:val="00BA4BF7"/>
    <w:rsid w:val="00BA4E55"/>
    <w:rsid w:val="00BA5D02"/>
    <w:rsid w:val="00BA6F53"/>
    <w:rsid w:val="00BA7E48"/>
    <w:rsid w:val="00BB18F2"/>
    <w:rsid w:val="00BB1A49"/>
    <w:rsid w:val="00BB4813"/>
    <w:rsid w:val="00BB4DCD"/>
    <w:rsid w:val="00BB5685"/>
    <w:rsid w:val="00BB64A1"/>
    <w:rsid w:val="00BC0B11"/>
    <w:rsid w:val="00BC1194"/>
    <w:rsid w:val="00BC3CD4"/>
    <w:rsid w:val="00BC5189"/>
    <w:rsid w:val="00BC687B"/>
    <w:rsid w:val="00BD0721"/>
    <w:rsid w:val="00BD1CE5"/>
    <w:rsid w:val="00BD2B0F"/>
    <w:rsid w:val="00BD40F1"/>
    <w:rsid w:val="00BD63AC"/>
    <w:rsid w:val="00BD65E8"/>
    <w:rsid w:val="00BD6957"/>
    <w:rsid w:val="00BD6AFC"/>
    <w:rsid w:val="00BD6D69"/>
    <w:rsid w:val="00BD6D6E"/>
    <w:rsid w:val="00BD774E"/>
    <w:rsid w:val="00BD7BE4"/>
    <w:rsid w:val="00BE06AB"/>
    <w:rsid w:val="00BE11AC"/>
    <w:rsid w:val="00BE1D36"/>
    <w:rsid w:val="00BE2731"/>
    <w:rsid w:val="00BE5150"/>
    <w:rsid w:val="00BE6224"/>
    <w:rsid w:val="00BE7D77"/>
    <w:rsid w:val="00BE7EF0"/>
    <w:rsid w:val="00BF0965"/>
    <w:rsid w:val="00BF324B"/>
    <w:rsid w:val="00BF51E5"/>
    <w:rsid w:val="00BF717E"/>
    <w:rsid w:val="00C02F2C"/>
    <w:rsid w:val="00C0306C"/>
    <w:rsid w:val="00C05D26"/>
    <w:rsid w:val="00C06E2D"/>
    <w:rsid w:val="00C14E19"/>
    <w:rsid w:val="00C15885"/>
    <w:rsid w:val="00C178E1"/>
    <w:rsid w:val="00C17FDF"/>
    <w:rsid w:val="00C208D8"/>
    <w:rsid w:val="00C20B72"/>
    <w:rsid w:val="00C219CD"/>
    <w:rsid w:val="00C22084"/>
    <w:rsid w:val="00C2249D"/>
    <w:rsid w:val="00C230D0"/>
    <w:rsid w:val="00C234BF"/>
    <w:rsid w:val="00C23516"/>
    <w:rsid w:val="00C2381B"/>
    <w:rsid w:val="00C263D2"/>
    <w:rsid w:val="00C277CC"/>
    <w:rsid w:val="00C27E3A"/>
    <w:rsid w:val="00C303FA"/>
    <w:rsid w:val="00C3148C"/>
    <w:rsid w:val="00C33725"/>
    <w:rsid w:val="00C344D5"/>
    <w:rsid w:val="00C34CB6"/>
    <w:rsid w:val="00C3559C"/>
    <w:rsid w:val="00C361C6"/>
    <w:rsid w:val="00C37455"/>
    <w:rsid w:val="00C40CB0"/>
    <w:rsid w:val="00C4146E"/>
    <w:rsid w:val="00C4336F"/>
    <w:rsid w:val="00C435B0"/>
    <w:rsid w:val="00C43692"/>
    <w:rsid w:val="00C45FFE"/>
    <w:rsid w:val="00C46D63"/>
    <w:rsid w:val="00C46E8E"/>
    <w:rsid w:val="00C50575"/>
    <w:rsid w:val="00C507E4"/>
    <w:rsid w:val="00C51C2E"/>
    <w:rsid w:val="00C5257C"/>
    <w:rsid w:val="00C52AF5"/>
    <w:rsid w:val="00C55664"/>
    <w:rsid w:val="00C57E7F"/>
    <w:rsid w:val="00C60D22"/>
    <w:rsid w:val="00C62DE7"/>
    <w:rsid w:val="00C63977"/>
    <w:rsid w:val="00C66C42"/>
    <w:rsid w:val="00C67EDA"/>
    <w:rsid w:val="00C7114F"/>
    <w:rsid w:val="00C72C0E"/>
    <w:rsid w:val="00C7377F"/>
    <w:rsid w:val="00C757A2"/>
    <w:rsid w:val="00C75B04"/>
    <w:rsid w:val="00C84DE8"/>
    <w:rsid w:val="00C85325"/>
    <w:rsid w:val="00C85690"/>
    <w:rsid w:val="00C85845"/>
    <w:rsid w:val="00C864EC"/>
    <w:rsid w:val="00C87B7E"/>
    <w:rsid w:val="00C87F89"/>
    <w:rsid w:val="00C911F6"/>
    <w:rsid w:val="00C92C4B"/>
    <w:rsid w:val="00C94A05"/>
    <w:rsid w:val="00C9542B"/>
    <w:rsid w:val="00C95767"/>
    <w:rsid w:val="00CA06E1"/>
    <w:rsid w:val="00CA1BC1"/>
    <w:rsid w:val="00CA40C0"/>
    <w:rsid w:val="00CA473E"/>
    <w:rsid w:val="00CB1082"/>
    <w:rsid w:val="00CB1EC0"/>
    <w:rsid w:val="00CB25B8"/>
    <w:rsid w:val="00CB47E9"/>
    <w:rsid w:val="00CB47FF"/>
    <w:rsid w:val="00CB6AFB"/>
    <w:rsid w:val="00CC0AF2"/>
    <w:rsid w:val="00CC16D7"/>
    <w:rsid w:val="00CC1FE6"/>
    <w:rsid w:val="00CC2F93"/>
    <w:rsid w:val="00CC480F"/>
    <w:rsid w:val="00CC4EED"/>
    <w:rsid w:val="00CC51A4"/>
    <w:rsid w:val="00CC572A"/>
    <w:rsid w:val="00CC67D9"/>
    <w:rsid w:val="00CD0216"/>
    <w:rsid w:val="00CD0ED3"/>
    <w:rsid w:val="00CD1EB2"/>
    <w:rsid w:val="00CD2055"/>
    <w:rsid w:val="00CD32E4"/>
    <w:rsid w:val="00CD5716"/>
    <w:rsid w:val="00CD7650"/>
    <w:rsid w:val="00CE0480"/>
    <w:rsid w:val="00CE22B5"/>
    <w:rsid w:val="00CE4167"/>
    <w:rsid w:val="00CE76B0"/>
    <w:rsid w:val="00CE7BAF"/>
    <w:rsid w:val="00CF0086"/>
    <w:rsid w:val="00CF0EFA"/>
    <w:rsid w:val="00CF1373"/>
    <w:rsid w:val="00CF1C2D"/>
    <w:rsid w:val="00CF2D65"/>
    <w:rsid w:val="00CF4352"/>
    <w:rsid w:val="00CF5197"/>
    <w:rsid w:val="00CF7053"/>
    <w:rsid w:val="00CF72A2"/>
    <w:rsid w:val="00D0002D"/>
    <w:rsid w:val="00D024E4"/>
    <w:rsid w:val="00D02720"/>
    <w:rsid w:val="00D029DD"/>
    <w:rsid w:val="00D031FD"/>
    <w:rsid w:val="00D03232"/>
    <w:rsid w:val="00D03C94"/>
    <w:rsid w:val="00D04E23"/>
    <w:rsid w:val="00D04E5D"/>
    <w:rsid w:val="00D0566E"/>
    <w:rsid w:val="00D05A7D"/>
    <w:rsid w:val="00D05EA8"/>
    <w:rsid w:val="00D0735A"/>
    <w:rsid w:val="00D10E50"/>
    <w:rsid w:val="00D116B3"/>
    <w:rsid w:val="00D121A2"/>
    <w:rsid w:val="00D13B5C"/>
    <w:rsid w:val="00D15871"/>
    <w:rsid w:val="00D171B6"/>
    <w:rsid w:val="00D17C7C"/>
    <w:rsid w:val="00D20594"/>
    <w:rsid w:val="00D20DBE"/>
    <w:rsid w:val="00D210C8"/>
    <w:rsid w:val="00D2240A"/>
    <w:rsid w:val="00D23855"/>
    <w:rsid w:val="00D23B9E"/>
    <w:rsid w:val="00D25608"/>
    <w:rsid w:val="00D2731A"/>
    <w:rsid w:val="00D30F36"/>
    <w:rsid w:val="00D31451"/>
    <w:rsid w:val="00D324F8"/>
    <w:rsid w:val="00D33E54"/>
    <w:rsid w:val="00D34592"/>
    <w:rsid w:val="00D34B47"/>
    <w:rsid w:val="00D37E26"/>
    <w:rsid w:val="00D42AF6"/>
    <w:rsid w:val="00D464E7"/>
    <w:rsid w:val="00D51B1F"/>
    <w:rsid w:val="00D5254E"/>
    <w:rsid w:val="00D52A57"/>
    <w:rsid w:val="00D55233"/>
    <w:rsid w:val="00D553DE"/>
    <w:rsid w:val="00D55CF8"/>
    <w:rsid w:val="00D607DB"/>
    <w:rsid w:val="00D60FD9"/>
    <w:rsid w:val="00D6321F"/>
    <w:rsid w:val="00D64506"/>
    <w:rsid w:val="00D65043"/>
    <w:rsid w:val="00D650C9"/>
    <w:rsid w:val="00D6517C"/>
    <w:rsid w:val="00D71961"/>
    <w:rsid w:val="00D72A4D"/>
    <w:rsid w:val="00D73F36"/>
    <w:rsid w:val="00D80023"/>
    <w:rsid w:val="00D804A7"/>
    <w:rsid w:val="00D81138"/>
    <w:rsid w:val="00D8217E"/>
    <w:rsid w:val="00D84343"/>
    <w:rsid w:val="00D85B99"/>
    <w:rsid w:val="00D86AA7"/>
    <w:rsid w:val="00D916BE"/>
    <w:rsid w:val="00D9174C"/>
    <w:rsid w:val="00D92E9A"/>
    <w:rsid w:val="00DA109F"/>
    <w:rsid w:val="00DA3CE8"/>
    <w:rsid w:val="00DA6B43"/>
    <w:rsid w:val="00DA71B4"/>
    <w:rsid w:val="00DA7588"/>
    <w:rsid w:val="00DB0462"/>
    <w:rsid w:val="00DB0786"/>
    <w:rsid w:val="00DB28CD"/>
    <w:rsid w:val="00DB31C6"/>
    <w:rsid w:val="00DB3B07"/>
    <w:rsid w:val="00DB41C2"/>
    <w:rsid w:val="00DB450E"/>
    <w:rsid w:val="00DB6434"/>
    <w:rsid w:val="00DB7D03"/>
    <w:rsid w:val="00DC0B9B"/>
    <w:rsid w:val="00DC0CA9"/>
    <w:rsid w:val="00DC119E"/>
    <w:rsid w:val="00DC194A"/>
    <w:rsid w:val="00DC1EB7"/>
    <w:rsid w:val="00DC2F85"/>
    <w:rsid w:val="00DC34C1"/>
    <w:rsid w:val="00DC4628"/>
    <w:rsid w:val="00DC5E58"/>
    <w:rsid w:val="00DC659A"/>
    <w:rsid w:val="00DC73F8"/>
    <w:rsid w:val="00DC77EF"/>
    <w:rsid w:val="00DD024A"/>
    <w:rsid w:val="00DD1B8F"/>
    <w:rsid w:val="00DD1E12"/>
    <w:rsid w:val="00DD29B6"/>
    <w:rsid w:val="00DD6DA7"/>
    <w:rsid w:val="00DE0103"/>
    <w:rsid w:val="00DE16FE"/>
    <w:rsid w:val="00DE1A92"/>
    <w:rsid w:val="00DE1DBD"/>
    <w:rsid w:val="00DE2E3A"/>
    <w:rsid w:val="00DE34E2"/>
    <w:rsid w:val="00DE3523"/>
    <w:rsid w:val="00DE5EAA"/>
    <w:rsid w:val="00DE76BF"/>
    <w:rsid w:val="00DF20DB"/>
    <w:rsid w:val="00DF3FAF"/>
    <w:rsid w:val="00DF69DE"/>
    <w:rsid w:val="00E01949"/>
    <w:rsid w:val="00E029F7"/>
    <w:rsid w:val="00E04730"/>
    <w:rsid w:val="00E05851"/>
    <w:rsid w:val="00E060BF"/>
    <w:rsid w:val="00E07F1B"/>
    <w:rsid w:val="00E1261B"/>
    <w:rsid w:val="00E157F8"/>
    <w:rsid w:val="00E1734A"/>
    <w:rsid w:val="00E175D6"/>
    <w:rsid w:val="00E175DC"/>
    <w:rsid w:val="00E21693"/>
    <w:rsid w:val="00E23140"/>
    <w:rsid w:val="00E2418D"/>
    <w:rsid w:val="00E24A1F"/>
    <w:rsid w:val="00E24E53"/>
    <w:rsid w:val="00E267FA"/>
    <w:rsid w:val="00E26B02"/>
    <w:rsid w:val="00E320FF"/>
    <w:rsid w:val="00E346E1"/>
    <w:rsid w:val="00E35ABE"/>
    <w:rsid w:val="00E37CAF"/>
    <w:rsid w:val="00E41583"/>
    <w:rsid w:val="00E42B0E"/>
    <w:rsid w:val="00E42D76"/>
    <w:rsid w:val="00E42FD3"/>
    <w:rsid w:val="00E440B2"/>
    <w:rsid w:val="00E4618D"/>
    <w:rsid w:val="00E46334"/>
    <w:rsid w:val="00E468CF"/>
    <w:rsid w:val="00E507A9"/>
    <w:rsid w:val="00E5120A"/>
    <w:rsid w:val="00E522D5"/>
    <w:rsid w:val="00E55096"/>
    <w:rsid w:val="00E5656F"/>
    <w:rsid w:val="00E565D0"/>
    <w:rsid w:val="00E627CC"/>
    <w:rsid w:val="00E62BA6"/>
    <w:rsid w:val="00E63E80"/>
    <w:rsid w:val="00E644BB"/>
    <w:rsid w:val="00E645C2"/>
    <w:rsid w:val="00E65EAE"/>
    <w:rsid w:val="00E6776B"/>
    <w:rsid w:val="00E701C4"/>
    <w:rsid w:val="00E80885"/>
    <w:rsid w:val="00E81553"/>
    <w:rsid w:val="00E82EBE"/>
    <w:rsid w:val="00E8477A"/>
    <w:rsid w:val="00E911BD"/>
    <w:rsid w:val="00E918D0"/>
    <w:rsid w:val="00E91DDD"/>
    <w:rsid w:val="00E920ED"/>
    <w:rsid w:val="00E94689"/>
    <w:rsid w:val="00E965CC"/>
    <w:rsid w:val="00EA1207"/>
    <w:rsid w:val="00EA181D"/>
    <w:rsid w:val="00EA215C"/>
    <w:rsid w:val="00EA33EF"/>
    <w:rsid w:val="00EA4610"/>
    <w:rsid w:val="00EA7A37"/>
    <w:rsid w:val="00EB0BB5"/>
    <w:rsid w:val="00EB0E2C"/>
    <w:rsid w:val="00EB34D0"/>
    <w:rsid w:val="00EB3803"/>
    <w:rsid w:val="00EB3E2A"/>
    <w:rsid w:val="00EB5ADA"/>
    <w:rsid w:val="00EB66CF"/>
    <w:rsid w:val="00EB7456"/>
    <w:rsid w:val="00EC10D0"/>
    <w:rsid w:val="00EC1596"/>
    <w:rsid w:val="00EC2059"/>
    <w:rsid w:val="00EC25A9"/>
    <w:rsid w:val="00EC4606"/>
    <w:rsid w:val="00EC5B10"/>
    <w:rsid w:val="00EC5FBF"/>
    <w:rsid w:val="00EC61A2"/>
    <w:rsid w:val="00EC639F"/>
    <w:rsid w:val="00EC6D8B"/>
    <w:rsid w:val="00ED762C"/>
    <w:rsid w:val="00ED7C09"/>
    <w:rsid w:val="00ED7FD9"/>
    <w:rsid w:val="00EE03B3"/>
    <w:rsid w:val="00EE12EA"/>
    <w:rsid w:val="00EE2CDD"/>
    <w:rsid w:val="00EE5037"/>
    <w:rsid w:val="00EE59F4"/>
    <w:rsid w:val="00EE61BE"/>
    <w:rsid w:val="00EE71B3"/>
    <w:rsid w:val="00EF04CB"/>
    <w:rsid w:val="00EF22C0"/>
    <w:rsid w:val="00EF2739"/>
    <w:rsid w:val="00EF28D6"/>
    <w:rsid w:val="00EF3188"/>
    <w:rsid w:val="00EF3418"/>
    <w:rsid w:val="00EF7093"/>
    <w:rsid w:val="00EF7250"/>
    <w:rsid w:val="00EF7D49"/>
    <w:rsid w:val="00F01CA8"/>
    <w:rsid w:val="00F0367F"/>
    <w:rsid w:val="00F1059D"/>
    <w:rsid w:val="00F109C9"/>
    <w:rsid w:val="00F144BD"/>
    <w:rsid w:val="00F14EED"/>
    <w:rsid w:val="00F15883"/>
    <w:rsid w:val="00F16087"/>
    <w:rsid w:val="00F169F1"/>
    <w:rsid w:val="00F17DD4"/>
    <w:rsid w:val="00F212DF"/>
    <w:rsid w:val="00F21987"/>
    <w:rsid w:val="00F25754"/>
    <w:rsid w:val="00F25D94"/>
    <w:rsid w:val="00F2602D"/>
    <w:rsid w:val="00F27016"/>
    <w:rsid w:val="00F31C99"/>
    <w:rsid w:val="00F32350"/>
    <w:rsid w:val="00F32E05"/>
    <w:rsid w:val="00F35014"/>
    <w:rsid w:val="00F35015"/>
    <w:rsid w:val="00F378F0"/>
    <w:rsid w:val="00F4287A"/>
    <w:rsid w:val="00F43B28"/>
    <w:rsid w:val="00F4464B"/>
    <w:rsid w:val="00F463AB"/>
    <w:rsid w:val="00F50A4A"/>
    <w:rsid w:val="00F528ED"/>
    <w:rsid w:val="00F53D72"/>
    <w:rsid w:val="00F54DFB"/>
    <w:rsid w:val="00F60E3E"/>
    <w:rsid w:val="00F610AF"/>
    <w:rsid w:val="00F62A3D"/>
    <w:rsid w:val="00F646BE"/>
    <w:rsid w:val="00F64AB8"/>
    <w:rsid w:val="00F64BEC"/>
    <w:rsid w:val="00F65615"/>
    <w:rsid w:val="00F6612D"/>
    <w:rsid w:val="00F703C1"/>
    <w:rsid w:val="00F71E14"/>
    <w:rsid w:val="00F71ECE"/>
    <w:rsid w:val="00F726CC"/>
    <w:rsid w:val="00F735CF"/>
    <w:rsid w:val="00F73709"/>
    <w:rsid w:val="00F73787"/>
    <w:rsid w:val="00F73844"/>
    <w:rsid w:val="00F75825"/>
    <w:rsid w:val="00F77D0A"/>
    <w:rsid w:val="00F815B4"/>
    <w:rsid w:val="00F8160C"/>
    <w:rsid w:val="00F836DB"/>
    <w:rsid w:val="00F842D5"/>
    <w:rsid w:val="00F86CA5"/>
    <w:rsid w:val="00F8738C"/>
    <w:rsid w:val="00F87A95"/>
    <w:rsid w:val="00F9176E"/>
    <w:rsid w:val="00F9540F"/>
    <w:rsid w:val="00F977E8"/>
    <w:rsid w:val="00F97CA3"/>
    <w:rsid w:val="00FA117E"/>
    <w:rsid w:val="00FA153A"/>
    <w:rsid w:val="00FA1B53"/>
    <w:rsid w:val="00FA1CA5"/>
    <w:rsid w:val="00FA2581"/>
    <w:rsid w:val="00FA38F8"/>
    <w:rsid w:val="00FA5152"/>
    <w:rsid w:val="00FB24AE"/>
    <w:rsid w:val="00FB27A2"/>
    <w:rsid w:val="00FB3597"/>
    <w:rsid w:val="00FB6198"/>
    <w:rsid w:val="00FB7D76"/>
    <w:rsid w:val="00FC29BA"/>
    <w:rsid w:val="00FC2ABF"/>
    <w:rsid w:val="00FC3C5D"/>
    <w:rsid w:val="00FC47B3"/>
    <w:rsid w:val="00FC67FF"/>
    <w:rsid w:val="00FC6BB4"/>
    <w:rsid w:val="00FC7015"/>
    <w:rsid w:val="00FC7C1E"/>
    <w:rsid w:val="00FD04DC"/>
    <w:rsid w:val="00FD139C"/>
    <w:rsid w:val="00FD2D6E"/>
    <w:rsid w:val="00FD5756"/>
    <w:rsid w:val="00FE191F"/>
    <w:rsid w:val="00FE2C44"/>
    <w:rsid w:val="00FE3A86"/>
    <w:rsid w:val="00FE3BB3"/>
    <w:rsid w:val="00FE707B"/>
    <w:rsid w:val="00FF65BC"/>
    <w:rsid w:val="00FF7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FB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nhideWhenUsed="0" w:qFormat="1"/>
    <w:lsdException w:name="Normal (Web)" w:locked="1" w:semiHidden="0" w:unhideWhenUsed="0"/>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D16BB"/>
    <w:rPr>
      <w:sz w:val="24"/>
      <w:szCs w:val="24"/>
    </w:rPr>
  </w:style>
  <w:style w:type="paragraph" w:styleId="1">
    <w:name w:val="heading 1"/>
    <w:basedOn w:val="a0"/>
    <w:link w:val="10"/>
    <w:uiPriority w:val="99"/>
    <w:qFormat/>
    <w:rsid w:val="006E1C23"/>
    <w:pPr>
      <w:spacing w:before="100" w:beforeAutospacing="1" w:after="100" w:afterAutospacing="1"/>
      <w:outlineLvl w:val="0"/>
    </w:pPr>
    <w:rPr>
      <w:b/>
      <w:bCs/>
      <w:kern w:val="36"/>
      <w:sz w:val="48"/>
      <w:szCs w:val="48"/>
    </w:rPr>
  </w:style>
  <w:style w:type="paragraph" w:styleId="3">
    <w:name w:val="heading 3"/>
    <w:basedOn w:val="a0"/>
    <w:next w:val="a0"/>
    <w:link w:val="30"/>
    <w:uiPriority w:val="99"/>
    <w:qFormat/>
    <w:rsid w:val="003F123A"/>
    <w:pPr>
      <w:widowControl w:val="0"/>
      <w:autoSpaceDE w:val="0"/>
      <w:autoSpaceDN w:val="0"/>
      <w:adjustRightInd w:val="0"/>
      <w:outlineLvl w:val="2"/>
    </w:pPr>
    <w:rPr>
      <w:rFonts w:ascii="Times New Roman CYR" w:hAnsi="Times New Roman CYR" w:cs="Times New Roman CYR"/>
    </w:rPr>
  </w:style>
  <w:style w:type="paragraph" w:styleId="4">
    <w:name w:val="heading 4"/>
    <w:basedOn w:val="a0"/>
    <w:next w:val="a0"/>
    <w:link w:val="40"/>
    <w:semiHidden/>
    <w:unhideWhenUsed/>
    <w:qFormat/>
    <w:locked/>
    <w:rsid w:val="0028041F"/>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uiPriority w:val="99"/>
    <w:qFormat/>
    <w:locked/>
    <w:rsid w:val="00DA3CE8"/>
    <w:pPr>
      <w:keepNext/>
      <w:keepLines/>
      <w:spacing w:before="40"/>
      <w:outlineLvl w:val="5"/>
    </w:pPr>
    <w:rPr>
      <w:rFonts w:ascii="Cambria" w:hAnsi="Cambria"/>
      <w:color w:val="243F60"/>
    </w:rPr>
  </w:style>
  <w:style w:type="paragraph" w:styleId="7">
    <w:name w:val="heading 7"/>
    <w:basedOn w:val="a0"/>
    <w:next w:val="a0"/>
    <w:link w:val="70"/>
    <w:semiHidden/>
    <w:unhideWhenUsed/>
    <w:qFormat/>
    <w:locked/>
    <w:rsid w:val="007232C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E1C23"/>
    <w:rPr>
      <w:rFonts w:cs="Times New Roman"/>
      <w:b/>
      <w:bCs/>
      <w:kern w:val="36"/>
      <w:sz w:val="48"/>
      <w:szCs w:val="48"/>
      <w:lang w:val="ru-RU" w:eastAsia="ru-RU" w:bidi="ar-SA"/>
    </w:rPr>
  </w:style>
  <w:style w:type="character" w:customStyle="1" w:styleId="30">
    <w:name w:val="Заголовок 3 Знак"/>
    <w:basedOn w:val="a1"/>
    <w:link w:val="3"/>
    <w:uiPriority w:val="99"/>
    <w:semiHidden/>
    <w:locked/>
    <w:rsid w:val="009B4835"/>
    <w:rPr>
      <w:rFonts w:ascii="Cambria" w:hAnsi="Cambria" w:cs="Times New Roman"/>
      <w:b/>
      <w:bCs/>
      <w:sz w:val="26"/>
      <w:szCs w:val="26"/>
    </w:rPr>
  </w:style>
  <w:style w:type="character" w:customStyle="1" w:styleId="60">
    <w:name w:val="Заголовок 6 Знак"/>
    <w:basedOn w:val="a1"/>
    <w:link w:val="6"/>
    <w:uiPriority w:val="99"/>
    <w:semiHidden/>
    <w:locked/>
    <w:rsid w:val="00DA3CE8"/>
    <w:rPr>
      <w:rFonts w:ascii="Cambria" w:hAnsi="Cambria" w:cs="Times New Roman"/>
      <w:color w:val="243F60"/>
      <w:sz w:val="24"/>
      <w:szCs w:val="24"/>
    </w:rPr>
  </w:style>
  <w:style w:type="table" w:styleId="a4">
    <w:name w:val="Table Grid"/>
    <w:basedOn w:val="a2"/>
    <w:uiPriority w:val="99"/>
    <w:rsid w:val="00BD1CE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w:basedOn w:val="a0"/>
    <w:uiPriority w:val="99"/>
    <w:rsid w:val="00BD1CE5"/>
    <w:rPr>
      <w:rFonts w:ascii="Verdana" w:hAnsi="Verdana" w:cs="Verdana"/>
      <w:sz w:val="20"/>
      <w:szCs w:val="20"/>
      <w:lang w:val="en-US" w:eastAsia="en-US"/>
    </w:rPr>
  </w:style>
  <w:style w:type="character" w:styleId="a6">
    <w:name w:val="annotation reference"/>
    <w:basedOn w:val="a1"/>
    <w:uiPriority w:val="99"/>
    <w:semiHidden/>
    <w:rsid w:val="00505ADB"/>
    <w:rPr>
      <w:rFonts w:cs="Times New Roman"/>
      <w:sz w:val="16"/>
      <w:szCs w:val="16"/>
    </w:rPr>
  </w:style>
  <w:style w:type="paragraph" w:styleId="a7">
    <w:name w:val="annotation text"/>
    <w:basedOn w:val="a0"/>
    <w:link w:val="a8"/>
    <w:uiPriority w:val="99"/>
    <w:semiHidden/>
    <w:rsid w:val="00505ADB"/>
    <w:rPr>
      <w:sz w:val="20"/>
      <w:szCs w:val="20"/>
    </w:rPr>
  </w:style>
  <w:style w:type="character" w:customStyle="1" w:styleId="a8">
    <w:name w:val="Текст примечания Знак"/>
    <w:basedOn w:val="a1"/>
    <w:link w:val="a7"/>
    <w:uiPriority w:val="99"/>
    <w:semiHidden/>
    <w:locked/>
    <w:rsid w:val="009B4835"/>
    <w:rPr>
      <w:rFonts w:cs="Times New Roman"/>
      <w:sz w:val="20"/>
      <w:szCs w:val="20"/>
    </w:rPr>
  </w:style>
  <w:style w:type="paragraph" w:styleId="a9">
    <w:name w:val="annotation subject"/>
    <w:basedOn w:val="a7"/>
    <w:next w:val="a7"/>
    <w:link w:val="aa"/>
    <w:uiPriority w:val="99"/>
    <w:semiHidden/>
    <w:rsid w:val="00505ADB"/>
    <w:rPr>
      <w:b/>
      <w:bCs/>
    </w:rPr>
  </w:style>
  <w:style w:type="character" w:customStyle="1" w:styleId="aa">
    <w:name w:val="Тема примечания Знак"/>
    <w:basedOn w:val="a8"/>
    <w:link w:val="a9"/>
    <w:uiPriority w:val="99"/>
    <w:semiHidden/>
    <w:locked/>
    <w:rsid w:val="009B4835"/>
    <w:rPr>
      <w:rFonts w:cs="Times New Roman"/>
      <w:b/>
      <w:bCs/>
      <w:sz w:val="20"/>
      <w:szCs w:val="20"/>
    </w:rPr>
  </w:style>
  <w:style w:type="paragraph" w:styleId="ab">
    <w:name w:val="Balloon Text"/>
    <w:basedOn w:val="a0"/>
    <w:link w:val="ac"/>
    <w:uiPriority w:val="99"/>
    <w:semiHidden/>
    <w:rsid w:val="00505ADB"/>
    <w:rPr>
      <w:rFonts w:ascii="Tahoma" w:hAnsi="Tahoma" w:cs="Tahoma"/>
      <w:sz w:val="16"/>
      <w:szCs w:val="16"/>
    </w:rPr>
  </w:style>
  <w:style w:type="character" w:customStyle="1" w:styleId="ac">
    <w:name w:val="Текст выноски Знак"/>
    <w:basedOn w:val="a1"/>
    <w:link w:val="ab"/>
    <w:uiPriority w:val="99"/>
    <w:semiHidden/>
    <w:locked/>
    <w:rsid w:val="000B2D46"/>
    <w:rPr>
      <w:rFonts w:ascii="Tahoma" w:hAnsi="Tahoma" w:cs="Tahoma"/>
      <w:sz w:val="16"/>
      <w:szCs w:val="16"/>
      <w:lang w:val="ru-RU" w:eastAsia="ru-RU"/>
    </w:rPr>
  </w:style>
  <w:style w:type="character" w:customStyle="1" w:styleId="apple-style-span">
    <w:name w:val="apple-style-span"/>
    <w:basedOn w:val="a1"/>
    <w:uiPriority w:val="99"/>
    <w:rsid w:val="00B77F18"/>
    <w:rPr>
      <w:rFonts w:cs="Times New Roman"/>
    </w:rPr>
  </w:style>
  <w:style w:type="paragraph" w:styleId="ad">
    <w:name w:val="Normal (Web)"/>
    <w:aliases w:val="Обычный (Web)"/>
    <w:basedOn w:val="a0"/>
    <w:link w:val="ae"/>
    <w:uiPriority w:val="99"/>
    <w:rsid w:val="004015DA"/>
    <w:pPr>
      <w:spacing w:before="100" w:beforeAutospacing="1" w:after="100" w:afterAutospacing="1"/>
    </w:pPr>
    <w:rPr>
      <w:szCs w:val="20"/>
    </w:rPr>
  </w:style>
  <w:style w:type="character" w:customStyle="1" w:styleId="ae">
    <w:name w:val="Обычный (веб) Знак"/>
    <w:aliases w:val="Обычный (Web) Знак"/>
    <w:link w:val="ad"/>
    <w:uiPriority w:val="99"/>
    <w:locked/>
    <w:rsid w:val="003B2F09"/>
    <w:rPr>
      <w:sz w:val="24"/>
    </w:rPr>
  </w:style>
  <w:style w:type="character" w:styleId="af">
    <w:name w:val="Strong"/>
    <w:basedOn w:val="a1"/>
    <w:uiPriority w:val="99"/>
    <w:qFormat/>
    <w:rsid w:val="004015DA"/>
    <w:rPr>
      <w:rFonts w:cs="Times New Roman"/>
      <w:b/>
      <w:bCs/>
    </w:rPr>
  </w:style>
  <w:style w:type="character" w:customStyle="1" w:styleId="apple-converted-space">
    <w:name w:val="apple-converted-space"/>
    <w:basedOn w:val="a1"/>
    <w:uiPriority w:val="99"/>
    <w:rsid w:val="004015DA"/>
    <w:rPr>
      <w:rFonts w:cs="Times New Roman"/>
    </w:rPr>
  </w:style>
  <w:style w:type="character" w:styleId="af0">
    <w:name w:val="Emphasis"/>
    <w:basedOn w:val="a1"/>
    <w:uiPriority w:val="99"/>
    <w:qFormat/>
    <w:rsid w:val="004015DA"/>
    <w:rPr>
      <w:rFonts w:cs="Times New Roman"/>
      <w:i/>
      <w:iCs/>
    </w:rPr>
  </w:style>
  <w:style w:type="character" w:styleId="af1">
    <w:name w:val="Hyperlink"/>
    <w:basedOn w:val="a1"/>
    <w:uiPriority w:val="99"/>
    <w:rsid w:val="0098531C"/>
    <w:rPr>
      <w:rFonts w:cs="Times New Roman"/>
      <w:color w:val="0000FF"/>
      <w:u w:val="single"/>
    </w:rPr>
  </w:style>
  <w:style w:type="paragraph" w:styleId="31">
    <w:name w:val="Body Text Indent 3"/>
    <w:basedOn w:val="a0"/>
    <w:link w:val="32"/>
    <w:uiPriority w:val="99"/>
    <w:rsid w:val="003F123A"/>
    <w:pPr>
      <w:spacing w:after="120"/>
      <w:ind w:left="283"/>
    </w:pPr>
    <w:rPr>
      <w:rFonts w:ascii="Times New Roman CYR" w:hAnsi="Times New Roman CYR" w:cs="Times New Roman CYR"/>
      <w:sz w:val="16"/>
      <w:szCs w:val="16"/>
      <w:lang w:val="uk-UA"/>
    </w:rPr>
  </w:style>
  <w:style w:type="character" w:customStyle="1" w:styleId="32">
    <w:name w:val="Основной текст с отступом 3 Знак"/>
    <w:basedOn w:val="a1"/>
    <w:link w:val="31"/>
    <w:uiPriority w:val="99"/>
    <w:semiHidden/>
    <w:locked/>
    <w:rsid w:val="009B4835"/>
    <w:rPr>
      <w:rFonts w:cs="Times New Roman"/>
      <w:sz w:val="16"/>
      <w:szCs w:val="16"/>
    </w:rPr>
  </w:style>
  <w:style w:type="paragraph" w:styleId="af2">
    <w:name w:val="Body Text Indent"/>
    <w:basedOn w:val="a0"/>
    <w:link w:val="af3"/>
    <w:uiPriority w:val="99"/>
    <w:rsid w:val="009F0132"/>
    <w:pPr>
      <w:spacing w:after="120"/>
      <w:ind w:left="283"/>
    </w:pPr>
  </w:style>
  <w:style w:type="character" w:customStyle="1" w:styleId="af3">
    <w:name w:val="Основной текст с отступом Знак"/>
    <w:basedOn w:val="a1"/>
    <w:link w:val="af2"/>
    <w:uiPriority w:val="99"/>
    <w:semiHidden/>
    <w:locked/>
    <w:rsid w:val="009B4835"/>
    <w:rPr>
      <w:rFonts w:cs="Times New Roman"/>
      <w:sz w:val="24"/>
      <w:szCs w:val="24"/>
    </w:rPr>
  </w:style>
  <w:style w:type="paragraph" w:customStyle="1" w:styleId="21">
    <w:name w:val="Основной текст с отступом 21"/>
    <w:basedOn w:val="a0"/>
    <w:uiPriority w:val="99"/>
    <w:rsid w:val="009F0132"/>
    <w:pPr>
      <w:suppressAutoHyphens/>
      <w:ind w:firstLine="709"/>
      <w:jc w:val="both"/>
    </w:pPr>
    <w:rPr>
      <w:szCs w:val="20"/>
      <w:lang w:eastAsia="ar-SA"/>
    </w:rPr>
  </w:style>
  <w:style w:type="paragraph" w:customStyle="1" w:styleId="af4">
    <w:name w:val="Òåêñò"/>
    <w:uiPriority w:val="99"/>
    <w:rsid w:val="009F0132"/>
    <w:pPr>
      <w:widowControl w:val="0"/>
      <w:suppressAutoHyphens/>
      <w:spacing w:line="210" w:lineRule="atLeast"/>
      <w:ind w:firstLine="454"/>
      <w:jc w:val="both"/>
    </w:pPr>
    <w:rPr>
      <w:color w:val="000000"/>
      <w:sz w:val="20"/>
      <w:szCs w:val="20"/>
      <w:lang w:val="en-US" w:eastAsia="ar-SA"/>
    </w:rPr>
  </w:style>
  <w:style w:type="paragraph" w:styleId="af5">
    <w:name w:val="footer"/>
    <w:basedOn w:val="a0"/>
    <w:link w:val="af6"/>
    <w:uiPriority w:val="99"/>
    <w:rsid w:val="00245487"/>
    <w:pPr>
      <w:tabs>
        <w:tab w:val="center" w:pos="4819"/>
        <w:tab w:val="right" w:pos="9639"/>
      </w:tabs>
    </w:pPr>
  </w:style>
  <w:style w:type="character" w:customStyle="1" w:styleId="af6">
    <w:name w:val="Нижний колонтитул Знак"/>
    <w:basedOn w:val="a1"/>
    <w:link w:val="af5"/>
    <w:uiPriority w:val="99"/>
    <w:locked/>
    <w:rsid w:val="009B4835"/>
    <w:rPr>
      <w:rFonts w:cs="Times New Roman"/>
      <w:sz w:val="24"/>
      <w:szCs w:val="24"/>
    </w:rPr>
  </w:style>
  <w:style w:type="character" w:styleId="af7">
    <w:name w:val="page number"/>
    <w:basedOn w:val="a1"/>
    <w:rsid w:val="00245487"/>
    <w:rPr>
      <w:rFonts w:cs="Times New Roman"/>
    </w:rPr>
  </w:style>
  <w:style w:type="paragraph" w:styleId="af8">
    <w:name w:val="Body Text"/>
    <w:basedOn w:val="a0"/>
    <w:link w:val="af9"/>
    <w:uiPriority w:val="99"/>
    <w:rsid w:val="002B386D"/>
    <w:pPr>
      <w:spacing w:after="120"/>
    </w:pPr>
  </w:style>
  <w:style w:type="character" w:customStyle="1" w:styleId="af9">
    <w:name w:val="Основной текст Знак"/>
    <w:basedOn w:val="a1"/>
    <w:link w:val="af8"/>
    <w:uiPriority w:val="99"/>
    <w:locked/>
    <w:rsid w:val="002B386D"/>
    <w:rPr>
      <w:rFonts w:cs="Times New Roman"/>
      <w:sz w:val="24"/>
      <w:szCs w:val="24"/>
      <w:lang w:val="ru-RU" w:eastAsia="ru-RU"/>
    </w:rPr>
  </w:style>
  <w:style w:type="paragraph" w:styleId="33">
    <w:name w:val="Body Text 3"/>
    <w:basedOn w:val="a0"/>
    <w:link w:val="34"/>
    <w:uiPriority w:val="99"/>
    <w:rsid w:val="009D14D7"/>
    <w:pPr>
      <w:spacing w:after="120"/>
    </w:pPr>
    <w:rPr>
      <w:sz w:val="16"/>
      <w:szCs w:val="16"/>
    </w:rPr>
  </w:style>
  <w:style w:type="character" w:customStyle="1" w:styleId="34">
    <w:name w:val="Основной текст 3 Знак"/>
    <w:basedOn w:val="a1"/>
    <w:link w:val="33"/>
    <w:uiPriority w:val="99"/>
    <w:locked/>
    <w:rsid w:val="009D14D7"/>
    <w:rPr>
      <w:rFonts w:cs="Times New Roman"/>
      <w:sz w:val="16"/>
      <w:szCs w:val="16"/>
      <w:lang w:val="ru-RU" w:eastAsia="ru-RU"/>
    </w:rPr>
  </w:style>
  <w:style w:type="character" w:customStyle="1" w:styleId="11">
    <w:name w:val="Знак Знак1"/>
    <w:uiPriority w:val="99"/>
    <w:rsid w:val="00344766"/>
    <w:rPr>
      <w:rFonts w:ascii="Arial" w:hAnsi="Arial"/>
      <w:sz w:val="24"/>
      <w:lang w:val="ru-RU"/>
    </w:rPr>
  </w:style>
  <w:style w:type="paragraph" w:styleId="HTML">
    <w:name w:val="HTML Preformatted"/>
    <w:basedOn w:val="a0"/>
    <w:link w:val="HTML0"/>
    <w:uiPriority w:val="99"/>
    <w:rsid w:val="0050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ar-SA"/>
    </w:rPr>
  </w:style>
  <w:style w:type="character" w:customStyle="1" w:styleId="HTML0">
    <w:name w:val="Стандартный HTML Знак"/>
    <w:basedOn w:val="a1"/>
    <w:link w:val="HTML"/>
    <w:uiPriority w:val="99"/>
    <w:locked/>
    <w:rsid w:val="005010B9"/>
    <w:rPr>
      <w:rFonts w:ascii="Courier New" w:hAnsi="Courier New" w:cs="Times New Roman"/>
      <w:lang w:eastAsia="ar-SA" w:bidi="ar-SA"/>
    </w:rPr>
  </w:style>
  <w:style w:type="paragraph" w:styleId="afa">
    <w:name w:val="header"/>
    <w:basedOn w:val="a0"/>
    <w:link w:val="afb"/>
    <w:uiPriority w:val="99"/>
    <w:rsid w:val="00E82EBE"/>
    <w:pPr>
      <w:tabs>
        <w:tab w:val="center" w:pos="4677"/>
        <w:tab w:val="right" w:pos="9355"/>
      </w:tabs>
    </w:pPr>
  </w:style>
  <w:style w:type="character" w:customStyle="1" w:styleId="afb">
    <w:name w:val="Верхний колонтитул Знак"/>
    <w:basedOn w:val="a1"/>
    <w:link w:val="afa"/>
    <w:uiPriority w:val="99"/>
    <w:locked/>
    <w:rsid w:val="00E82EBE"/>
    <w:rPr>
      <w:rFonts w:cs="Times New Roman"/>
      <w:sz w:val="24"/>
      <w:szCs w:val="24"/>
    </w:rPr>
  </w:style>
  <w:style w:type="paragraph" w:styleId="2">
    <w:name w:val="Body Text Indent 2"/>
    <w:basedOn w:val="a0"/>
    <w:link w:val="20"/>
    <w:uiPriority w:val="99"/>
    <w:rsid w:val="008E50D0"/>
    <w:pPr>
      <w:spacing w:after="120" w:line="480" w:lineRule="auto"/>
      <w:ind w:left="283"/>
    </w:pPr>
  </w:style>
  <w:style w:type="character" w:customStyle="1" w:styleId="20">
    <w:name w:val="Основной текст с отступом 2 Знак"/>
    <w:basedOn w:val="a1"/>
    <w:link w:val="2"/>
    <w:uiPriority w:val="99"/>
    <w:locked/>
    <w:rsid w:val="008E50D0"/>
    <w:rPr>
      <w:rFonts w:cs="Times New Roman"/>
      <w:sz w:val="24"/>
      <w:szCs w:val="24"/>
    </w:rPr>
  </w:style>
  <w:style w:type="paragraph" w:customStyle="1" w:styleId="afc">
    <w:name w:val="a"/>
    <w:basedOn w:val="a0"/>
    <w:uiPriority w:val="99"/>
    <w:rsid w:val="008E50D0"/>
    <w:pPr>
      <w:spacing w:before="100" w:beforeAutospacing="1" w:after="100" w:afterAutospacing="1"/>
    </w:pPr>
  </w:style>
  <w:style w:type="paragraph" w:customStyle="1" w:styleId="12">
    <w:name w:val="Стиль1"/>
    <w:basedOn w:val="a0"/>
    <w:link w:val="13"/>
    <w:uiPriority w:val="99"/>
    <w:rsid w:val="005B6F8E"/>
    <w:pPr>
      <w:ind w:firstLine="601"/>
      <w:jc w:val="both"/>
    </w:pPr>
    <w:rPr>
      <w:sz w:val="28"/>
      <w:szCs w:val="20"/>
    </w:rPr>
  </w:style>
  <w:style w:type="character" w:customStyle="1" w:styleId="13">
    <w:name w:val="Стиль1 Знак"/>
    <w:link w:val="12"/>
    <w:uiPriority w:val="99"/>
    <w:locked/>
    <w:rsid w:val="005B6F8E"/>
    <w:rPr>
      <w:sz w:val="28"/>
    </w:rPr>
  </w:style>
  <w:style w:type="paragraph" w:customStyle="1" w:styleId="FontStyle251">
    <w:name w:val="Font Style25+1 + По ширине"/>
    <w:aliases w:val="Слева:  0,5 см,Первая строка:  1,25 см"/>
    <w:basedOn w:val="a0"/>
    <w:uiPriority w:val="99"/>
    <w:rsid w:val="00A709EB"/>
    <w:pPr>
      <w:widowControl w:val="0"/>
      <w:shd w:val="clear" w:color="auto" w:fill="FFFFFF"/>
      <w:suppressAutoHyphens/>
      <w:autoSpaceDE w:val="0"/>
      <w:ind w:left="284" w:firstLine="709"/>
      <w:jc w:val="both"/>
    </w:pPr>
    <w:rPr>
      <w:lang w:eastAsia="ar-SA"/>
    </w:rPr>
  </w:style>
  <w:style w:type="paragraph" w:customStyle="1" w:styleId="3f3f3f3f3f3f3f3f3f3f3f3f3f2">
    <w:name w:val="О3fс3fн3fо3fв3fн3fо3fй3f т3fе3fк3fс3fт3f 2"/>
    <w:basedOn w:val="a0"/>
    <w:uiPriority w:val="99"/>
    <w:rsid w:val="00A2077A"/>
    <w:pPr>
      <w:jc w:val="both"/>
    </w:pPr>
    <w:rPr>
      <w:rFonts w:ascii="Times New Roman CYR" w:hAnsi="Times New Roman CYR" w:cs="Times New Roman CYR"/>
      <w:szCs w:val="20"/>
      <w:lang w:val="uk-UA" w:eastAsia="ar-SA"/>
    </w:rPr>
  </w:style>
  <w:style w:type="paragraph" w:customStyle="1" w:styleId="afd">
    <w:name w:val="Содержимое таблицы"/>
    <w:basedOn w:val="af8"/>
    <w:uiPriority w:val="99"/>
    <w:rsid w:val="00A2077A"/>
    <w:pPr>
      <w:widowControl w:val="0"/>
      <w:suppressLineNumbers/>
      <w:suppressAutoHyphens/>
    </w:pPr>
    <w:rPr>
      <w:rFonts w:ascii="Thorndale" w:hAnsi="Thorndale" w:cs="Thorndale"/>
      <w:color w:val="000000"/>
      <w:szCs w:val="20"/>
      <w:lang w:eastAsia="ar-SA"/>
    </w:rPr>
  </w:style>
  <w:style w:type="paragraph" w:customStyle="1" w:styleId="afe">
    <w:name w:val="Заголовок таблицы"/>
    <w:basedOn w:val="afd"/>
    <w:uiPriority w:val="99"/>
    <w:rsid w:val="00117C1B"/>
    <w:pPr>
      <w:jc w:val="center"/>
    </w:pPr>
    <w:rPr>
      <w:b/>
      <w:i/>
    </w:rPr>
  </w:style>
  <w:style w:type="paragraph" w:customStyle="1" w:styleId="210">
    <w:name w:val="Основной текст 21"/>
    <w:basedOn w:val="a0"/>
    <w:uiPriority w:val="99"/>
    <w:rsid w:val="00CF72A2"/>
    <w:pPr>
      <w:suppressAutoHyphens/>
      <w:spacing w:after="120" w:line="480" w:lineRule="auto"/>
    </w:pPr>
    <w:rPr>
      <w:lang w:eastAsia="ar-SA"/>
    </w:rPr>
  </w:style>
  <w:style w:type="character" w:customStyle="1" w:styleId="FontStyle11">
    <w:name w:val="Font Style11"/>
    <w:uiPriority w:val="99"/>
    <w:rsid w:val="008B7D5A"/>
    <w:rPr>
      <w:rFonts w:ascii="Times New Roman" w:hAnsi="Times New Roman"/>
      <w:sz w:val="22"/>
    </w:rPr>
  </w:style>
  <w:style w:type="paragraph" w:customStyle="1" w:styleId="a">
    <w:name w:val="_тире"/>
    <w:basedOn w:val="a0"/>
    <w:uiPriority w:val="99"/>
    <w:rsid w:val="00715AD7"/>
    <w:pPr>
      <w:numPr>
        <w:numId w:val="1"/>
      </w:numPr>
      <w:spacing w:after="120"/>
      <w:ind w:left="284" w:hanging="284"/>
      <w:jc w:val="both"/>
    </w:pPr>
    <w:rPr>
      <w:lang w:val="uk-UA"/>
    </w:rPr>
  </w:style>
  <w:style w:type="paragraph" w:customStyle="1" w:styleId="aff">
    <w:name w:val="Знак Знак Знак Знак Знак Знак Знак Знак Знак Знак Знак"/>
    <w:basedOn w:val="a0"/>
    <w:uiPriority w:val="99"/>
    <w:rsid w:val="00640B16"/>
    <w:pPr>
      <w:spacing w:after="160" w:line="240" w:lineRule="exact"/>
    </w:pPr>
    <w:rPr>
      <w:rFonts w:ascii="Verdana" w:hAnsi="Verdana" w:cs="Verdana"/>
      <w:sz w:val="20"/>
      <w:szCs w:val="20"/>
      <w:lang w:eastAsia="en-US"/>
    </w:rPr>
  </w:style>
  <w:style w:type="paragraph" w:styleId="aff0">
    <w:name w:val="List Paragraph"/>
    <w:basedOn w:val="a0"/>
    <w:link w:val="aff1"/>
    <w:uiPriority w:val="99"/>
    <w:qFormat/>
    <w:rsid w:val="0039551E"/>
    <w:pPr>
      <w:ind w:left="720"/>
      <w:contextualSpacing/>
    </w:pPr>
  </w:style>
  <w:style w:type="character" w:customStyle="1" w:styleId="WW8Num2z3">
    <w:name w:val="WW8Num2z3"/>
    <w:uiPriority w:val="99"/>
    <w:rsid w:val="002268FE"/>
  </w:style>
  <w:style w:type="paragraph" w:customStyle="1" w:styleId="310">
    <w:name w:val="Основной текст с отступом 31"/>
    <w:basedOn w:val="a0"/>
    <w:uiPriority w:val="99"/>
    <w:rsid w:val="002268FE"/>
    <w:pPr>
      <w:suppressAutoHyphens/>
      <w:spacing w:after="120"/>
      <w:ind w:left="283"/>
    </w:pPr>
    <w:rPr>
      <w:rFonts w:ascii="Times New Roman CYR" w:hAnsi="Times New Roman CYR" w:cs="Times New Roman CYR"/>
      <w:sz w:val="16"/>
      <w:szCs w:val="16"/>
      <w:lang w:eastAsia="zh-CN"/>
    </w:rPr>
  </w:style>
  <w:style w:type="character" w:customStyle="1" w:styleId="rvts11">
    <w:name w:val="rvts11"/>
    <w:basedOn w:val="a1"/>
    <w:uiPriority w:val="99"/>
    <w:rsid w:val="001047D6"/>
    <w:rPr>
      <w:rFonts w:cs="Times New Roman"/>
    </w:rPr>
  </w:style>
  <w:style w:type="character" w:customStyle="1" w:styleId="rvts37">
    <w:name w:val="rvts37"/>
    <w:basedOn w:val="a1"/>
    <w:uiPriority w:val="99"/>
    <w:rsid w:val="001047D6"/>
    <w:rPr>
      <w:rFonts w:cs="Times New Roman"/>
    </w:rPr>
  </w:style>
  <w:style w:type="character" w:customStyle="1" w:styleId="rvts46">
    <w:name w:val="rvts46"/>
    <w:basedOn w:val="a1"/>
    <w:uiPriority w:val="99"/>
    <w:rsid w:val="001047D6"/>
    <w:rPr>
      <w:rFonts w:cs="Times New Roman"/>
    </w:rPr>
  </w:style>
  <w:style w:type="paragraph" w:customStyle="1" w:styleId="FR1">
    <w:name w:val="FR1"/>
    <w:uiPriority w:val="99"/>
    <w:rsid w:val="003558E4"/>
    <w:pPr>
      <w:widowControl w:val="0"/>
      <w:ind w:left="40"/>
      <w:jc w:val="both"/>
    </w:pPr>
    <w:rPr>
      <w:sz w:val="20"/>
      <w:szCs w:val="20"/>
      <w:lang w:val="uk-UA" w:eastAsia="en-US"/>
    </w:rPr>
  </w:style>
  <w:style w:type="character" w:customStyle="1" w:styleId="22">
    <w:name w:val="Основной текст (2)_"/>
    <w:link w:val="23"/>
    <w:uiPriority w:val="99"/>
    <w:locked/>
    <w:rsid w:val="00B7692B"/>
    <w:rPr>
      <w:shd w:val="clear" w:color="auto" w:fill="FFFFFF"/>
    </w:rPr>
  </w:style>
  <w:style w:type="paragraph" w:customStyle="1" w:styleId="23">
    <w:name w:val="Основной текст (2)"/>
    <w:basedOn w:val="a0"/>
    <w:link w:val="22"/>
    <w:uiPriority w:val="99"/>
    <w:rsid w:val="00B7692B"/>
    <w:pPr>
      <w:widowControl w:val="0"/>
      <w:shd w:val="clear" w:color="auto" w:fill="FFFFFF"/>
      <w:spacing w:before="60" w:after="240" w:line="274" w:lineRule="exact"/>
      <w:ind w:hanging="820"/>
    </w:pPr>
    <w:rPr>
      <w:sz w:val="20"/>
      <w:szCs w:val="20"/>
    </w:rPr>
  </w:style>
  <w:style w:type="table" w:customStyle="1" w:styleId="14">
    <w:name w:val="Сетка таблицы1"/>
    <w:uiPriority w:val="99"/>
    <w:rsid w:val="00DA3CE8"/>
    <w:rPr>
      <w:rFonts w:ascii="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1"/>
    <w:uiPriority w:val="99"/>
    <w:rsid w:val="002E4D28"/>
    <w:rPr>
      <w:rFonts w:cs="Times New Roman"/>
    </w:rPr>
  </w:style>
  <w:style w:type="character" w:customStyle="1" w:styleId="shorttext">
    <w:name w:val="short_text"/>
    <w:basedOn w:val="a1"/>
    <w:uiPriority w:val="99"/>
    <w:rsid w:val="002E4D28"/>
    <w:rPr>
      <w:rFonts w:cs="Times New Roman"/>
    </w:rPr>
  </w:style>
  <w:style w:type="character" w:customStyle="1" w:styleId="atn">
    <w:name w:val="atn"/>
    <w:basedOn w:val="a1"/>
    <w:uiPriority w:val="99"/>
    <w:rsid w:val="00273399"/>
    <w:rPr>
      <w:rFonts w:cs="Times New Roman"/>
    </w:rPr>
  </w:style>
  <w:style w:type="paragraph" w:customStyle="1" w:styleId="Standard">
    <w:name w:val="Standard"/>
    <w:uiPriority w:val="99"/>
    <w:rsid w:val="00360478"/>
    <w:pPr>
      <w:suppressAutoHyphens/>
      <w:autoSpaceDN w:val="0"/>
      <w:textAlignment w:val="baseline"/>
    </w:pPr>
    <w:rPr>
      <w:kern w:val="3"/>
      <w:sz w:val="24"/>
      <w:szCs w:val="24"/>
    </w:rPr>
  </w:style>
  <w:style w:type="paragraph" w:styleId="aff2">
    <w:name w:val="No Spacing"/>
    <w:uiPriority w:val="1"/>
    <w:qFormat/>
    <w:rsid w:val="00B549D6"/>
    <w:rPr>
      <w:rFonts w:ascii="Calibri" w:hAnsi="Calibri"/>
      <w:lang w:val="uk-UA" w:eastAsia="uk-UA"/>
    </w:rPr>
  </w:style>
  <w:style w:type="character" w:customStyle="1" w:styleId="rvts0">
    <w:name w:val="rvts0"/>
    <w:uiPriority w:val="99"/>
    <w:rsid w:val="00B7146C"/>
    <w:rPr>
      <w:rFonts w:cs="Times New Roman"/>
    </w:rPr>
  </w:style>
  <w:style w:type="paragraph" w:customStyle="1" w:styleId="15">
    <w:name w:val="Обычный (веб)1"/>
    <w:basedOn w:val="a0"/>
    <w:uiPriority w:val="99"/>
    <w:rsid w:val="00F73709"/>
    <w:pPr>
      <w:overflowPunct w:val="0"/>
      <w:autoSpaceDE w:val="0"/>
      <w:autoSpaceDN w:val="0"/>
      <w:adjustRightInd w:val="0"/>
      <w:spacing w:before="100" w:after="100"/>
      <w:textAlignment w:val="baseline"/>
    </w:pPr>
    <w:rPr>
      <w:szCs w:val="20"/>
    </w:rPr>
  </w:style>
  <w:style w:type="character" w:customStyle="1" w:styleId="40">
    <w:name w:val="Заголовок 4 Знак"/>
    <w:basedOn w:val="a1"/>
    <w:link w:val="4"/>
    <w:semiHidden/>
    <w:rsid w:val="0028041F"/>
    <w:rPr>
      <w:rFonts w:asciiTheme="majorHAnsi" w:eastAsiaTheme="majorEastAsia" w:hAnsiTheme="majorHAnsi" w:cstheme="majorBidi"/>
      <w:b/>
      <w:bCs/>
      <w:i/>
      <w:iCs/>
      <w:color w:val="4F81BD" w:themeColor="accent1"/>
      <w:sz w:val="24"/>
      <w:szCs w:val="24"/>
    </w:rPr>
  </w:style>
  <w:style w:type="character" w:customStyle="1" w:styleId="bold">
    <w:name w:val="bold"/>
    <w:basedOn w:val="a1"/>
    <w:rsid w:val="00B9496C"/>
  </w:style>
  <w:style w:type="character" w:customStyle="1" w:styleId="aff1">
    <w:name w:val="Абзац списка Знак"/>
    <w:basedOn w:val="a1"/>
    <w:link w:val="aff0"/>
    <w:rsid w:val="00F54DFB"/>
    <w:rPr>
      <w:sz w:val="24"/>
      <w:szCs w:val="24"/>
    </w:rPr>
  </w:style>
  <w:style w:type="character" w:customStyle="1" w:styleId="70">
    <w:name w:val="Заголовок 7 Знак"/>
    <w:basedOn w:val="a1"/>
    <w:link w:val="7"/>
    <w:semiHidden/>
    <w:rsid w:val="007232C3"/>
    <w:rPr>
      <w:rFonts w:asciiTheme="majorHAnsi" w:eastAsiaTheme="majorEastAsia" w:hAnsiTheme="majorHAnsi" w:cstheme="majorBidi"/>
      <w:i/>
      <w:iCs/>
      <w:color w:val="404040" w:themeColor="text1" w:themeTint="BF"/>
      <w:sz w:val="24"/>
      <w:szCs w:val="24"/>
    </w:rPr>
  </w:style>
  <w:style w:type="paragraph" w:customStyle="1" w:styleId="ListParagraph1">
    <w:name w:val="List Paragraph1"/>
    <w:basedOn w:val="a0"/>
    <w:rsid w:val="007232C3"/>
    <w:pPr>
      <w:ind w:left="720"/>
      <w:contextualSpacing/>
    </w:pPr>
    <w:rPr>
      <w:sz w:val="20"/>
      <w:szCs w:val="20"/>
      <w:lang w:val="en-AU" w:eastAsia="en-US"/>
    </w:rPr>
  </w:style>
  <w:style w:type="paragraph" w:customStyle="1" w:styleId="24">
    <w:name w:val="Абзац списка2"/>
    <w:basedOn w:val="a0"/>
    <w:rsid w:val="007232C3"/>
    <w:pPr>
      <w:ind w:left="720"/>
      <w:contextualSpacing/>
    </w:pPr>
    <w:rPr>
      <w:rFonts w:eastAsia="Calibri"/>
      <w:sz w:val="20"/>
      <w:szCs w:val="20"/>
      <w:lang w:val="en-AU" w:eastAsia="en-US"/>
    </w:rPr>
  </w:style>
  <w:style w:type="paragraph" w:styleId="aff3">
    <w:name w:val="Title"/>
    <w:basedOn w:val="a0"/>
    <w:next w:val="aff4"/>
    <w:link w:val="aff5"/>
    <w:qFormat/>
    <w:locked/>
    <w:rsid w:val="007232C3"/>
    <w:pPr>
      <w:suppressAutoHyphens/>
      <w:ind w:right="-908" w:hanging="851"/>
      <w:jc w:val="center"/>
    </w:pPr>
    <w:rPr>
      <w:b/>
      <w:szCs w:val="20"/>
      <w:lang w:val="uk-UA" w:eastAsia="ar-SA"/>
    </w:rPr>
  </w:style>
  <w:style w:type="character" w:customStyle="1" w:styleId="aff5">
    <w:name w:val="Название Знак"/>
    <w:basedOn w:val="a1"/>
    <w:link w:val="aff3"/>
    <w:rsid w:val="007232C3"/>
    <w:rPr>
      <w:b/>
      <w:sz w:val="24"/>
      <w:szCs w:val="20"/>
      <w:lang w:val="uk-UA" w:eastAsia="ar-SA"/>
    </w:rPr>
  </w:style>
  <w:style w:type="paragraph" w:styleId="aff4">
    <w:name w:val="Subtitle"/>
    <w:basedOn w:val="a0"/>
    <w:link w:val="aff6"/>
    <w:qFormat/>
    <w:locked/>
    <w:rsid w:val="007232C3"/>
    <w:pPr>
      <w:spacing w:after="60"/>
      <w:jc w:val="center"/>
      <w:outlineLvl w:val="1"/>
    </w:pPr>
    <w:rPr>
      <w:rFonts w:ascii="Arial" w:hAnsi="Arial"/>
      <w:lang w:val="uk-UA"/>
    </w:rPr>
  </w:style>
  <w:style w:type="character" w:customStyle="1" w:styleId="aff6">
    <w:name w:val="Подзаголовок Знак"/>
    <w:basedOn w:val="a1"/>
    <w:link w:val="aff4"/>
    <w:rsid w:val="007232C3"/>
    <w:rPr>
      <w:rFonts w:ascii="Arial" w:hAnsi="Arial"/>
      <w:sz w:val="24"/>
      <w:szCs w:val="24"/>
      <w:lang w:val="uk-UA"/>
    </w:rPr>
  </w:style>
  <w:style w:type="paragraph" w:customStyle="1" w:styleId="xfmc1">
    <w:name w:val="xfmc1"/>
    <w:basedOn w:val="a0"/>
    <w:rsid w:val="00706BA9"/>
    <w:pPr>
      <w:spacing w:before="100" w:beforeAutospacing="1" w:after="100" w:afterAutospacing="1"/>
    </w:pPr>
  </w:style>
  <w:style w:type="character" w:customStyle="1" w:styleId="gloss">
    <w:name w:val="gloss"/>
    <w:basedOn w:val="a1"/>
    <w:rsid w:val="00706BA9"/>
  </w:style>
  <w:style w:type="character" w:customStyle="1" w:styleId="nobr">
    <w:name w:val="nobr"/>
    <w:basedOn w:val="a1"/>
    <w:rsid w:val="00706BA9"/>
  </w:style>
  <w:style w:type="character" w:customStyle="1" w:styleId="cmp-gr-name">
    <w:name w:val="cmp-gr-name"/>
    <w:basedOn w:val="a1"/>
    <w:rsid w:val="00706BA9"/>
  </w:style>
  <w:style w:type="character" w:customStyle="1" w:styleId="oth">
    <w:name w:val="oth"/>
    <w:basedOn w:val="a1"/>
    <w:rsid w:val="00706BA9"/>
  </w:style>
  <w:style w:type="character" w:customStyle="1" w:styleId="aff7">
    <w:name w:val="Заголовок Знак"/>
    <w:rsid w:val="00752340"/>
    <w:rPr>
      <w:rFonts w:ascii="Times New Roman" w:eastAsia="Times New Roman" w:hAnsi="Times New Roman" w:cs="Times New Roman"/>
      <w:b/>
      <w:sz w:val="24"/>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22">
      <w:bodyDiv w:val="1"/>
      <w:marLeft w:val="0"/>
      <w:marRight w:val="0"/>
      <w:marTop w:val="0"/>
      <w:marBottom w:val="0"/>
      <w:divBdr>
        <w:top w:val="none" w:sz="0" w:space="0" w:color="auto"/>
        <w:left w:val="none" w:sz="0" w:space="0" w:color="auto"/>
        <w:bottom w:val="none" w:sz="0" w:space="0" w:color="auto"/>
        <w:right w:val="none" w:sz="0" w:space="0" w:color="auto"/>
      </w:divBdr>
    </w:div>
    <w:div w:id="205416576">
      <w:bodyDiv w:val="1"/>
      <w:marLeft w:val="0"/>
      <w:marRight w:val="0"/>
      <w:marTop w:val="0"/>
      <w:marBottom w:val="0"/>
      <w:divBdr>
        <w:top w:val="none" w:sz="0" w:space="0" w:color="auto"/>
        <w:left w:val="none" w:sz="0" w:space="0" w:color="auto"/>
        <w:bottom w:val="none" w:sz="0" w:space="0" w:color="auto"/>
        <w:right w:val="none" w:sz="0" w:space="0" w:color="auto"/>
      </w:divBdr>
    </w:div>
    <w:div w:id="390736318">
      <w:marLeft w:val="0"/>
      <w:marRight w:val="0"/>
      <w:marTop w:val="0"/>
      <w:marBottom w:val="0"/>
      <w:divBdr>
        <w:top w:val="none" w:sz="0" w:space="0" w:color="auto"/>
        <w:left w:val="none" w:sz="0" w:space="0" w:color="auto"/>
        <w:bottom w:val="none" w:sz="0" w:space="0" w:color="auto"/>
        <w:right w:val="none" w:sz="0" w:space="0" w:color="auto"/>
      </w:divBdr>
    </w:div>
    <w:div w:id="390736319">
      <w:marLeft w:val="0"/>
      <w:marRight w:val="0"/>
      <w:marTop w:val="0"/>
      <w:marBottom w:val="0"/>
      <w:divBdr>
        <w:top w:val="none" w:sz="0" w:space="0" w:color="auto"/>
        <w:left w:val="none" w:sz="0" w:space="0" w:color="auto"/>
        <w:bottom w:val="none" w:sz="0" w:space="0" w:color="auto"/>
        <w:right w:val="none" w:sz="0" w:space="0" w:color="auto"/>
      </w:divBdr>
    </w:div>
    <w:div w:id="390736320">
      <w:marLeft w:val="0"/>
      <w:marRight w:val="0"/>
      <w:marTop w:val="0"/>
      <w:marBottom w:val="0"/>
      <w:divBdr>
        <w:top w:val="none" w:sz="0" w:space="0" w:color="auto"/>
        <w:left w:val="none" w:sz="0" w:space="0" w:color="auto"/>
        <w:bottom w:val="none" w:sz="0" w:space="0" w:color="auto"/>
        <w:right w:val="none" w:sz="0" w:space="0" w:color="auto"/>
      </w:divBdr>
    </w:div>
    <w:div w:id="390736321">
      <w:marLeft w:val="0"/>
      <w:marRight w:val="0"/>
      <w:marTop w:val="0"/>
      <w:marBottom w:val="0"/>
      <w:divBdr>
        <w:top w:val="none" w:sz="0" w:space="0" w:color="auto"/>
        <w:left w:val="none" w:sz="0" w:space="0" w:color="auto"/>
        <w:bottom w:val="none" w:sz="0" w:space="0" w:color="auto"/>
        <w:right w:val="none" w:sz="0" w:space="0" w:color="auto"/>
      </w:divBdr>
    </w:div>
    <w:div w:id="390736322">
      <w:marLeft w:val="0"/>
      <w:marRight w:val="0"/>
      <w:marTop w:val="0"/>
      <w:marBottom w:val="0"/>
      <w:divBdr>
        <w:top w:val="none" w:sz="0" w:space="0" w:color="auto"/>
        <w:left w:val="none" w:sz="0" w:space="0" w:color="auto"/>
        <w:bottom w:val="none" w:sz="0" w:space="0" w:color="auto"/>
        <w:right w:val="none" w:sz="0" w:space="0" w:color="auto"/>
      </w:divBdr>
      <w:divsChild>
        <w:div w:id="390736335">
          <w:marLeft w:val="0"/>
          <w:marRight w:val="0"/>
          <w:marTop w:val="0"/>
          <w:marBottom w:val="150"/>
          <w:divBdr>
            <w:top w:val="none" w:sz="0" w:space="0" w:color="auto"/>
            <w:left w:val="none" w:sz="0" w:space="0" w:color="auto"/>
            <w:bottom w:val="single" w:sz="6" w:space="4" w:color="F5F5F5"/>
            <w:right w:val="none" w:sz="0" w:space="0" w:color="auto"/>
          </w:divBdr>
        </w:div>
        <w:div w:id="390736338">
          <w:marLeft w:val="0"/>
          <w:marRight w:val="0"/>
          <w:marTop w:val="225"/>
          <w:marBottom w:val="0"/>
          <w:divBdr>
            <w:top w:val="none" w:sz="0" w:space="0" w:color="auto"/>
            <w:left w:val="none" w:sz="0" w:space="0" w:color="auto"/>
            <w:bottom w:val="none" w:sz="0" w:space="0" w:color="auto"/>
            <w:right w:val="none" w:sz="0" w:space="0" w:color="auto"/>
          </w:divBdr>
        </w:div>
      </w:divsChild>
    </w:div>
    <w:div w:id="390736328">
      <w:marLeft w:val="0"/>
      <w:marRight w:val="0"/>
      <w:marTop w:val="0"/>
      <w:marBottom w:val="0"/>
      <w:divBdr>
        <w:top w:val="none" w:sz="0" w:space="0" w:color="auto"/>
        <w:left w:val="none" w:sz="0" w:space="0" w:color="auto"/>
        <w:bottom w:val="none" w:sz="0" w:space="0" w:color="auto"/>
        <w:right w:val="none" w:sz="0" w:space="0" w:color="auto"/>
      </w:divBdr>
      <w:divsChild>
        <w:div w:id="390736323">
          <w:marLeft w:val="0"/>
          <w:marRight w:val="0"/>
          <w:marTop w:val="125"/>
          <w:marBottom w:val="0"/>
          <w:divBdr>
            <w:top w:val="none" w:sz="0" w:space="0" w:color="auto"/>
            <w:left w:val="none" w:sz="0" w:space="0" w:color="auto"/>
            <w:bottom w:val="none" w:sz="0" w:space="0" w:color="auto"/>
            <w:right w:val="none" w:sz="0" w:space="0" w:color="auto"/>
          </w:divBdr>
        </w:div>
        <w:div w:id="390736324">
          <w:marLeft w:val="0"/>
          <w:marRight w:val="0"/>
          <w:marTop w:val="125"/>
          <w:marBottom w:val="0"/>
          <w:divBdr>
            <w:top w:val="none" w:sz="0" w:space="0" w:color="auto"/>
            <w:left w:val="none" w:sz="0" w:space="0" w:color="auto"/>
            <w:bottom w:val="none" w:sz="0" w:space="0" w:color="auto"/>
            <w:right w:val="none" w:sz="0" w:space="0" w:color="auto"/>
          </w:divBdr>
        </w:div>
        <w:div w:id="390736325">
          <w:marLeft w:val="0"/>
          <w:marRight w:val="0"/>
          <w:marTop w:val="125"/>
          <w:marBottom w:val="0"/>
          <w:divBdr>
            <w:top w:val="none" w:sz="0" w:space="0" w:color="auto"/>
            <w:left w:val="none" w:sz="0" w:space="0" w:color="auto"/>
            <w:bottom w:val="none" w:sz="0" w:space="0" w:color="auto"/>
            <w:right w:val="none" w:sz="0" w:space="0" w:color="auto"/>
          </w:divBdr>
        </w:div>
        <w:div w:id="390736326">
          <w:marLeft w:val="0"/>
          <w:marRight w:val="0"/>
          <w:marTop w:val="125"/>
          <w:marBottom w:val="0"/>
          <w:divBdr>
            <w:top w:val="none" w:sz="0" w:space="0" w:color="auto"/>
            <w:left w:val="none" w:sz="0" w:space="0" w:color="auto"/>
            <w:bottom w:val="none" w:sz="0" w:space="0" w:color="auto"/>
            <w:right w:val="none" w:sz="0" w:space="0" w:color="auto"/>
          </w:divBdr>
        </w:div>
        <w:div w:id="390736327">
          <w:marLeft w:val="0"/>
          <w:marRight w:val="0"/>
          <w:marTop w:val="125"/>
          <w:marBottom w:val="0"/>
          <w:divBdr>
            <w:top w:val="none" w:sz="0" w:space="0" w:color="auto"/>
            <w:left w:val="none" w:sz="0" w:space="0" w:color="auto"/>
            <w:bottom w:val="none" w:sz="0" w:space="0" w:color="auto"/>
            <w:right w:val="none" w:sz="0" w:space="0" w:color="auto"/>
          </w:divBdr>
        </w:div>
        <w:div w:id="390736330">
          <w:marLeft w:val="0"/>
          <w:marRight w:val="0"/>
          <w:marTop w:val="125"/>
          <w:marBottom w:val="0"/>
          <w:divBdr>
            <w:top w:val="none" w:sz="0" w:space="0" w:color="auto"/>
            <w:left w:val="none" w:sz="0" w:space="0" w:color="auto"/>
            <w:bottom w:val="none" w:sz="0" w:space="0" w:color="auto"/>
            <w:right w:val="none" w:sz="0" w:space="0" w:color="auto"/>
          </w:divBdr>
        </w:div>
        <w:div w:id="390736331">
          <w:marLeft w:val="0"/>
          <w:marRight w:val="0"/>
          <w:marTop w:val="125"/>
          <w:marBottom w:val="0"/>
          <w:divBdr>
            <w:top w:val="none" w:sz="0" w:space="0" w:color="auto"/>
            <w:left w:val="none" w:sz="0" w:space="0" w:color="auto"/>
            <w:bottom w:val="none" w:sz="0" w:space="0" w:color="auto"/>
            <w:right w:val="none" w:sz="0" w:space="0" w:color="auto"/>
          </w:divBdr>
        </w:div>
        <w:div w:id="390736332">
          <w:marLeft w:val="0"/>
          <w:marRight w:val="0"/>
          <w:marTop w:val="125"/>
          <w:marBottom w:val="0"/>
          <w:divBdr>
            <w:top w:val="none" w:sz="0" w:space="0" w:color="auto"/>
            <w:left w:val="none" w:sz="0" w:space="0" w:color="auto"/>
            <w:bottom w:val="none" w:sz="0" w:space="0" w:color="auto"/>
            <w:right w:val="none" w:sz="0" w:space="0" w:color="auto"/>
          </w:divBdr>
        </w:div>
      </w:divsChild>
    </w:div>
    <w:div w:id="390736329">
      <w:marLeft w:val="0"/>
      <w:marRight w:val="0"/>
      <w:marTop w:val="0"/>
      <w:marBottom w:val="0"/>
      <w:divBdr>
        <w:top w:val="none" w:sz="0" w:space="0" w:color="auto"/>
        <w:left w:val="none" w:sz="0" w:space="0" w:color="auto"/>
        <w:bottom w:val="none" w:sz="0" w:space="0" w:color="auto"/>
        <w:right w:val="none" w:sz="0" w:space="0" w:color="auto"/>
      </w:divBdr>
    </w:div>
    <w:div w:id="390736333">
      <w:marLeft w:val="0"/>
      <w:marRight w:val="0"/>
      <w:marTop w:val="0"/>
      <w:marBottom w:val="0"/>
      <w:divBdr>
        <w:top w:val="none" w:sz="0" w:space="0" w:color="auto"/>
        <w:left w:val="none" w:sz="0" w:space="0" w:color="auto"/>
        <w:bottom w:val="none" w:sz="0" w:space="0" w:color="auto"/>
        <w:right w:val="none" w:sz="0" w:space="0" w:color="auto"/>
      </w:divBdr>
    </w:div>
    <w:div w:id="390736334">
      <w:marLeft w:val="0"/>
      <w:marRight w:val="0"/>
      <w:marTop w:val="0"/>
      <w:marBottom w:val="0"/>
      <w:divBdr>
        <w:top w:val="none" w:sz="0" w:space="0" w:color="auto"/>
        <w:left w:val="none" w:sz="0" w:space="0" w:color="auto"/>
        <w:bottom w:val="none" w:sz="0" w:space="0" w:color="auto"/>
        <w:right w:val="none" w:sz="0" w:space="0" w:color="auto"/>
      </w:divBdr>
    </w:div>
    <w:div w:id="390736336">
      <w:marLeft w:val="0"/>
      <w:marRight w:val="0"/>
      <w:marTop w:val="0"/>
      <w:marBottom w:val="0"/>
      <w:divBdr>
        <w:top w:val="none" w:sz="0" w:space="0" w:color="auto"/>
        <w:left w:val="none" w:sz="0" w:space="0" w:color="auto"/>
        <w:bottom w:val="none" w:sz="0" w:space="0" w:color="auto"/>
        <w:right w:val="none" w:sz="0" w:space="0" w:color="auto"/>
      </w:divBdr>
    </w:div>
    <w:div w:id="390736337">
      <w:marLeft w:val="0"/>
      <w:marRight w:val="0"/>
      <w:marTop w:val="0"/>
      <w:marBottom w:val="0"/>
      <w:divBdr>
        <w:top w:val="none" w:sz="0" w:space="0" w:color="auto"/>
        <w:left w:val="none" w:sz="0" w:space="0" w:color="auto"/>
        <w:bottom w:val="none" w:sz="0" w:space="0" w:color="auto"/>
        <w:right w:val="none" w:sz="0" w:space="0" w:color="auto"/>
      </w:divBdr>
    </w:div>
    <w:div w:id="390736339">
      <w:marLeft w:val="0"/>
      <w:marRight w:val="0"/>
      <w:marTop w:val="0"/>
      <w:marBottom w:val="0"/>
      <w:divBdr>
        <w:top w:val="none" w:sz="0" w:space="0" w:color="auto"/>
        <w:left w:val="none" w:sz="0" w:space="0" w:color="auto"/>
        <w:bottom w:val="none" w:sz="0" w:space="0" w:color="auto"/>
        <w:right w:val="none" w:sz="0" w:space="0" w:color="auto"/>
      </w:divBdr>
    </w:div>
    <w:div w:id="390736340">
      <w:marLeft w:val="0"/>
      <w:marRight w:val="0"/>
      <w:marTop w:val="0"/>
      <w:marBottom w:val="0"/>
      <w:divBdr>
        <w:top w:val="none" w:sz="0" w:space="0" w:color="auto"/>
        <w:left w:val="none" w:sz="0" w:space="0" w:color="auto"/>
        <w:bottom w:val="none" w:sz="0" w:space="0" w:color="auto"/>
        <w:right w:val="none" w:sz="0" w:space="0" w:color="auto"/>
      </w:divBdr>
    </w:div>
    <w:div w:id="390736341">
      <w:marLeft w:val="0"/>
      <w:marRight w:val="0"/>
      <w:marTop w:val="0"/>
      <w:marBottom w:val="0"/>
      <w:divBdr>
        <w:top w:val="none" w:sz="0" w:space="0" w:color="auto"/>
        <w:left w:val="none" w:sz="0" w:space="0" w:color="auto"/>
        <w:bottom w:val="none" w:sz="0" w:space="0" w:color="auto"/>
        <w:right w:val="none" w:sz="0" w:space="0" w:color="auto"/>
      </w:divBdr>
    </w:div>
    <w:div w:id="556283424">
      <w:bodyDiv w:val="1"/>
      <w:marLeft w:val="0"/>
      <w:marRight w:val="0"/>
      <w:marTop w:val="0"/>
      <w:marBottom w:val="0"/>
      <w:divBdr>
        <w:top w:val="none" w:sz="0" w:space="0" w:color="auto"/>
        <w:left w:val="none" w:sz="0" w:space="0" w:color="auto"/>
        <w:bottom w:val="none" w:sz="0" w:space="0" w:color="auto"/>
        <w:right w:val="none" w:sz="0" w:space="0" w:color="auto"/>
      </w:divBdr>
    </w:div>
    <w:div w:id="577981293">
      <w:bodyDiv w:val="1"/>
      <w:marLeft w:val="0"/>
      <w:marRight w:val="0"/>
      <w:marTop w:val="0"/>
      <w:marBottom w:val="0"/>
      <w:divBdr>
        <w:top w:val="none" w:sz="0" w:space="0" w:color="auto"/>
        <w:left w:val="none" w:sz="0" w:space="0" w:color="auto"/>
        <w:bottom w:val="none" w:sz="0" w:space="0" w:color="auto"/>
        <w:right w:val="none" w:sz="0" w:space="0" w:color="auto"/>
      </w:divBdr>
    </w:div>
    <w:div w:id="638389541">
      <w:bodyDiv w:val="1"/>
      <w:marLeft w:val="0"/>
      <w:marRight w:val="0"/>
      <w:marTop w:val="0"/>
      <w:marBottom w:val="0"/>
      <w:divBdr>
        <w:top w:val="none" w:sz="0" w:space="0" w:color="auto"/>
        <w:left w:val="none" w:sz="0" w:space="0" w:color="auto"/>
        <w:bottom w:val="none" w:sz="0" w:space="0" w:color="auto"/>
        <w:right w:val="none" w:sz="0" w:space="0" w:color="auto"/>
      </w:divBdr>
    </w:div>
    <w:div w:id="943459303">
      <w:bodyDiv w:val="1"/>
      <w:marLeft w:val="0"/>
      <w:marRight w:val="0"/>
      <w:marTop w:val="0"/>
      <w:marBottom w:val="0"/>
      <w:divBdr>
        <w:top w:val="none" w:sz="0" w:space="0" w:color="auto"/>
        <w:left w:val="none" w:sz="0" w:space="0" w:color="auto"/>
        <w:bottom w:val="none" w:sz="0" w:space="0" w:color="auto"/>
        <w:right w:val="none" w:sz="0" w:space="0" w:color="auto"/>
      </w:divBdr>
    </w:div>
    <w:div w:id="966279075">
      <w:bodyDiv w:val="1"/>
      <w:marLeft w:val="0"/>
      <w:marRight w:val="0"/>
      <w:marTop w:val="0"/>
      <w:marBottom w:val="0"/>
      <w:divBdr>
        <w:top w:val="none" w:sz="0" w:space="0" w:color="auto"/>
        <w:left w:val="none" w:sz="0" w:space="0" w:color="auto"/>
        <w:bottom w:val="none" w:sz="0" w:space="0" w:color="auto"/>
        <w:right w:val="none" w:sz="0" w:space="0" w:color="auto"/>
      </w:divBdr>
    </w:div>
    <w:div w:id="969360446">
      <w:bodyDiv w:val="1"/>
      <w:marLeft w:val="0"/>
      <w:marRight w:val="0"/>
      <w:marTop w:val="0"/>
      <w:marBottom w:val="0"/>
      <w:divBdr>
        <w:top w:val="none" w:sz="0" w:space="0" w:color="auto"/>
        <w:left w:val="none" w:sz="0" w:space="0" w:color="auto"/>
        <w:bottom w:val="none" w:sz="0" w:space="0" w:color="auto"/>
        <w:right w:val="none" w:sz="0" w:space="0" w:color="auto"/>
      </w:divBdr>
    </w:div>
    <w:div w:id="1157262365">
      <w:bodyDiv w:val="1"/>
      <w:marLeft w:val="0"/>
      <w:marRight w:val="0"/>
      <w:marTop w:val="0"/>
      <w:marBottom w:val="0"/>
      <w:divBdr>
        <w:top w:val="none" w:sz="0" w:space="0" w:color="auto"/>
        <w:left w:val="none" w:sz="0" w:space="0" w:color="auto"/>
        <w:bottom w:val="none" w:sz="0" w:space="0" w:color="auto"/>
        <w:right w:val="none" w:sz="0" w:space="0" w:color="auto"/>
      </w:divBdr>
    </w:div>
    <w:div w:id="1211266518">
      <w:bodyDiv w:val="1"/>
      <w:marLeft w:val="0"/>
      <w:marRight w:val="0"/>
      <w:marTop w:val="0"/>
      <w:marBottom w:val="0"/>
      <w:divBdr>
        <w:top w:val="none" w:sz="0" w:space="0" w:color="auto"/>
        <w:left w:val="none" w:sz="0" w:space="0" w:color="auto"/>
        <w:bottom w:val="none" w:sz="0" w:space="0" w:color="auto"/>
        <w:right w:val="none" w:sz="0" w:space="0" w:color="auto"/>
      </w:divBdr>
    </w:div>
    <w:div w:id="1334800635">
      <w:bodyDiv w:val="1"/>
      <w:marLeft w:val="0"/>
      <w:marRight w:val="0"/>
      <w:marTop w:val="0"/>
      <w:marBottom w:val="0"/>
      <w:divBdr>
        <w:top w:val="none" w:sz="0" w:space="0" w:color="auto"/>
        <w:left w:val="none" w:sz="0" w:space="0" w:color="auto"/>
        <w:bottom w:val="none" w:sz="0" w:space="0" w:color="auto"/>
        <w:right w:val="none" w:sz="0" w:space="0" w:color="auto"/>
      </w:divBdr>
    </w:div>
    <w:div w:id="1346324541">
      <w:bodyDiv w:val="1"/>
      <w:marLeft w:val="0"/>
      <w:marRight w:val="0"/>
      <w:marTop w:val="0"/>
      <w:marBottom w:val="0"/>
      <w:divBdr>
        <w:top w:val="none" w:sz="0" w:space="0" w:color="auto"/>
        <w:left w:val="none" w:sz="0" w:space="0" w:color="auto"/>
        <w:bottom w:val="none" w:sz="0" w:space="0" w:color="auto"/>
        <w:right w:val="none" w:sz="0" w:space="0" w:color="auto"/>
      </w:divBdr>
    </w:div>
    <w:div w:id="1476876704">
      <w:bodyDiv w:val="1"/>
      <w:marLeft w:val="0"/>
      <w:marRight w:val="0"/>
      <w:marTop w:val="0"/>
      <w:marBottom w:val="0"/>
      <w:divBdr>
        <w:top w:val="none" w:sz="0" w:space="0" w:color="auto"/>
        <w:left w:val="none" w:sz="0" w:space="0" w:color="auto"/>
        <w:bottom w:val="none" w:sz="0" w:space="0" w:color="auto"/>
        <w:right w:val="none" w:sz="0" w:space="0" w:color="auto"/>
      </w:divBdr>
    </w:div>
    <w:div w:id="1516455690">
      <w:bodyDiv w:val="1"/>
      <w:marLeft w:val="0"/>
      <w:marRight w:val="0"/>
      <w:marTop w:val="0"/>
      <w:marBottom w:val="0"/>
      <w:divBdr>
        <w:top w:val="none" w:sz="0" w:space="0" w:color="auto"/>
        <w:left w:val="none" w:sz="0" w:space="0" w:color="auto"/>
        <w:bottom w:val="none" w:sz="0" w:space="0" w:color="auto"/>
        <w:right w:val="none" w:sz="0" w:space="0" w:color="auto"/>
      </w:divBdr>
    </w:div>
    <w:div w:id="1596477014">
      <w:bodyDiv w:val="1"/>
      <w:marLeft w:val="0"/>
      <w:marRight w:val="0"/>
      <w:marTop w:val="0"/>
      <w:marBottom w:val="0"/>
      <w:divBdr>
        <w:top w:val="none" w:sz="0" w:space="0" w:color="auto"/>
        <w:left w:val="none" w:sz="0" w:space="0" w:color="auto"/>
        <w:bottom w:val="none" w:sz="0" w:space="0" w:color="auto"/>
        <w:right w:val="none" w:sz="0" w:space="0" w:color="auto"/>
      </w:divBdr>
    </w:div>
    <w:div w:id="1634285584">
      <w:bodyDiv w:val="1"/>
      <w:marLeft w:val="0"/>
      <w:marRight w:val="0"/>
      <w:marTop w:val="0"/>
      <w:marBottom w:val="0"/>
      <w:divBdr>
        <w:top w:val="none" w:sz="0" w:space="0" w:color="auto"/>
        <w:left w:val="none" w:sz="0" w:space="0" w:color="auto"/>
        <w:bottom w:val="none" w:sz="0" w:space="0" w:color="auto"/>
        <w:right w:val="none" w:sz="0" w:space="0" w:color="auto"/>
      </w:divBdr>
    </w:div>
    <w:div w:id="1679045259">
      <w:bodyDiv w:val="1"/>
      <w:marLeft w:val="0"/>
      <w:marRight w:val="0"/>
      <w:marTop w:val="0"/>
      <w:marBottom w:val="0"/>
      <w:divBdr>
        <w:top w:val="none" w:sz="0" w:space="0" w:color="auto"/>
        <w:left w:val="none" w:sz="0" w:space="0" w:color="auto"/>
        <w:bottom w:val="none" w:sz="0" w:space="0" w:color="auto"/>
        <w:right w:val="none" w:sz="0" w:space="0" w:color="auto"/>
      </w:divBdr>
    </w:div>
    <w:div w:id="1768453706">
      <w:bodyDiv w:val="1"/>
      <w:marLeft w:val="0"/>
      <w:marRight w:val="0"/>
      <w:marTop w:val="0"/>
      <w:marBottom w:val="0"/>
      <w:divBdr>
        <w:top w:val="none" w:sz="0" w:space="0" w:color="auto"/>
        <w:left w:val="none" w:sz="0" w:space="0" w:color="auto"/>
        <w:bottom w:val="none" w:sz="0" w:space="0" w:color="auto"/>
        <w:right w:val="none" w:sz="0" w:space="0" w:color="auto"/>
      </w:divBdr>
    </w:div>
    <w:div w:id="1787232481">
      <w:bodyDiv w:val="1"/>
      <w:marLeft w:val="0"/>
      <w:marRight w:val="0"/>
      <w:marTop w:val="0"/>
      <w:marBottom w:val="0"/>
      <w:divBdr>
        <w:top w:val="none" w:sz="0" w:space="0" w:color="auto"/>
        <w:left w:val="none" w:sz="0" w:space="0" w:color="auto"/>
        <w:bottom w:val="none" w:sz="0" w:space="0" w:color="auto"/>
        <w:right w:val="none" w:sz="0" w:space="0" w:color="auto"/>
      </w:divBdr>
    </w:div>
    <w:div w:id="1911885236">
      <w:bodyDiv w:val="1"/>
      <w:marLeft w:val="0"/>
      <w:marRight w:val="0"/>
      <w:marTop w:val="0"/>
      <w:marBottom w:val="0"/>
      <w:divBdr>
        <w:top w:val="none" w:sz="0" w:space="0" w:color="auto"/>
        <w:left w:val="none" w:sz="0" w:space="0" w:color="auto"/>
        <w:bottom w:val="none" w:sz="0" w:space="0" w:color="auto"/>
        <w:right w:val="none" w:sz="0" w:space="0" w:color="auto"/>
      </w:divBdr>
    </w:div>
    <w:div w:id="2000190773">
      <w:bodyDiv w:val="1"/>
      <w:marLeft w:val="0"/>
      <w:marRight w:val="0"/>
      <w:marTop w:val="0"/>
      <w:marBottom w:val="0"/>
      <w:divBdr>
        <w:top w:val="none" w:sz="0" w:space="0" w:color="auto"/>
        <w:left w:val="none" w:sz="0" w:space="0" w:color="auto"/>
        <w:bottom w:val="none" w:sz="0" w:space="0" w:color="auto"/>
        <w:right w:val="none" w:sz="0" w:space="0" w:color="auto"/>
      </w:divBdr>
    </w:div>
    <w:div w:id="2038307897">
      <w:bodyDiv w:val="1"/>
      <w:marLeft w:val="0"/>
      <w:marRight w:val="0"/>
      <w:marTop w:val="0"/>
      <w:marBottom w:val="0"/>
      <w:divBdr>
        <w:top w:val="none" w:sz="0" w:space="0" w:color="auto"/>
        <w:left w:val="none" w:sz="0" w:space="0" w:color="auto"/>
        <w:bottom w:val="none" w:sz="0" w:space="0" w:color="auto"/>
        <w:right w:val="none" w:sz="0" w:space="0" w:color="auto"/>
      </w:divBdr>
    </w:div>
    <w:div w:id="2043167887">
      <w:bodyDiv w:val="1"/>
      <w:marLeft w:val="0"/>
      <w:marRight w:val="0"/>
      <w:marTop w:val="0"/>
      <w:marBottom w:val="0"/>
      <w:divBdr>
        <w:top w:val="none" w:sz="0" w:space="0" w:color="auto"/>
        <w:left w:val="none" w:sz="0" w:space="0" w:color="auto"/>
        <w:bottom w:val="none" w:sz="0" w:space="0" w:color="auto"/>
        <w:right w:val="none" w:sz="0" w:space="0" w:color="auto"/>
      </w:divBdr>
    </w:div>
    <w:div w:id="210372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B458F-F53A-40C3-B324-AAC943E9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3223</Words>
  <Characters>22002</Characters>
  <Application>Microsoft Office Word</Application>
  <DocSecurity>0</DocSecurity>
  <Lines>183</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Харківська філія ВАТ «Укртелеком»</vt:lpstr>
      <vt:lpstr>Харківська філія ВАТ «Укртелеком»</vt:lpstr>
    </vt:vector>
  </TitlesOfParts>
  <Company>ukrtelecom</Company>
  <LinksUpToDate>false</LinksUpToDate>
  <CharactersWithSpaces>25175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Харківська філія ВАТ «Укртелеком»</dc:title>
  <dc:creator>abondar</dc:creator>
  <cp:lastModifiedBy>Евгений</cp:lastModifiedBy>
  <cp:revision>4</cp:revision>
  <cp:lastPrinted>2019-10-08T12:03:00Z</cp:lastPrinted>
  <dcterms:created xsi:type="dcterms:W3CDTF">2023-11-26T18:12:00Z</dcterms:created>
  <dcterms:modified xsi:type="dcterms:W3CDTF">2023-11-27T19:04:00Z</dcterms:modified>
</cp:coreProperties>
</file>