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C5D25" w14:textId="77777777" w:rsidR="00282602" w:rsidRPr="00DE12BC" w:rsidRDefault="00282602" w:rsidP="00F412D5">
      <w:pPr>
        <w:suppressAutoHyphens/>
        <w:spacing w:after="0"/>
        <w:ind w:left="6237"/>
        <w:jc w:val="right"/>
        <w:rPr>
          <w:rFonts w:ascii="Times New Roman" w:hAnsi="Times New Roman" w:cs="Times New Roman"/>
          <w:b/>
          <w:u w:val="single"/>
        </w:rPr>
      </w:pPr>
      <w:r w:rsidRPr="00DE12BC">
        <w:rPr>
          <w:rFonts w:ascii="Times New Roman" w:hAnsi="Times New Roman" w:cs="Times New Roman"/>
          <w:b/>
          <w:u w:val="single"/>
        </w:rPr>
        <w:t>ЗАТВЕРДЖЕНО:</w:t>
      </w:r>
    </w:p>
    <w:p w14:paraId="2AFE4104" w14:textId="299FA16A" w:rsidR="00282602" w:rsidRPr="00764ADB" w:rsidRDefault="00282602" w:rsidP="00F412D5">
      <w:pPr>
        <w:suppressAutoHyphens/>
        <w:spacing w:after="0"/>
        <w:ind w:left="6237"/>
        <w:jc w:val="right"/>
        <w:rPr>
          <w:rFonts w:ascii="Times New Roman" w:hAnsi="Times New Roman" w:cs="Times New Roman"/>
          <w:b/>
        </w:rPr>
      </w:pPr>
      <w:r w:rsidRPr="00764ADB">
        <w:rPr>
          <w:rFonts w:ascii="Times New Roman" w:hAnsi="Times New Roman" w:cs="Times New Roman"/>
          <w:b/>
        </w:rPr>
        <w:t xml:space="preserve">Протокол Уповноваженої особи від </w:t>
      </w:r>
      <w:r w:rsidR="00DE12BC">
        <w:rPr>
          <w:rFonts w:ascii="Times New Roman" w:hAnsi="Times New Roman" w:cs="Times New Roman"/>
          <w:b/>
        </w:rPr>
        <w:t xml:space="preserve">25 грудня </w:t>
      </w:r>
      <w:r w:rsidR="00F13CB0" w:rsidRPr="00764ADB">
        <w:rPr>
          <w:rFonts w:ascii="Times New Roman" w:hAnsi="Times New Roman" w:cs="Times New Roman"/>
          <w:b/>
        </w:rPr>
        <w:t>2023р</w:t>
      </w:r>
      <w:r w:rsidRPr="00764ADB">
        <w:rPr>
          <w:rFonts w:ascii="Times New Roman" w:hAnsi="Times New Roman" w:cs="Times New Roman"/>
          <w:b/>
        </w:rPr>
        <w:t xml:space="preserve">. №  </w:t>
      </w:r>
      <w:r w:rsidR="00DE12BC">
        <w:rPr>
          <w:rFonts w:ascii="Times New Roman" w:hAnsi="Times New Roman" w:cs="Times New Roman"/>
          <w:b/>
        </w:rPr>
        <w:t>292</w:t>
      </w:r>
    </w:p>
    <w:p w14:paraId="7CE3A7D1" w14:textId="514B0BD4" w:rsidR="00F36050" w:rsidRDefault="00375282" w:rsidP="00282602">
      <w:pPr>
        <w:jc w:val="center"/>
        <w:rPr>
          <w:rFonts w:ascii="Times New Roman" w:hAnsi="Times New Roman" w:cs="Times New Roman"/>
          <w:b/>
          <w:bCs/>
        </w:rPr>
      </w:pPr>
      <w:r w:rsidRPr="00375282">
        <w:rPr>
          <w:rFonts w:ascii="Times New Roman" w:hAnsi="Times New Roman" w:cs="Times New Roman"/>
          <w:b/>
          <w:bCs/>
        </w:rPr>
        <w:t>ПЕРЕЛІК ЗМІН</w:t>
      </w:r>
    </w:p>
    <w:tbl>
      <w:tblPr>
        <w:tblStyle w:val="a3"/>
        <w:tblW w:w="15128" w:type="dxa"/>
        <w:tblLook w:val="04A0" w:firstRow="1" w:lastRow="0" w:firstColumn="1" w:lastColumn="0" w:noHBand="0" w:noVBand="1"/>
      </w:tblPr>
      <w:tblGrid>
        <w:gridCol w:w="353"/>
        <w:gridCol w:w="1093"/>
        <w:gridCol w:w="6954"/>
        <w:gridCol w:w="6954"/>
      </w:tblGrid>
      <w:tr w:rsidR="00375282" w14:paraId="7907A66D" w14:textId="77777777" w:rsidTr="00DE12BC">
        <w:tc>
          <w:tcPr>
            <w:tcW w:w="353" w:type="dxa"/>
          </w:tcPr>
          <w:p w14:paraId="49C697C1" w14:textId="260A9C2F" w:rsidR="00375282" w:rsidRDefault="00375282" w:rsidP="00375282">
            <w:pPr>
              <w:rPr>
                <w:rFonts w:ascii="Times New Roman" w:hAnsi="Times New Roman" w:cs="Times New Roman"/>
                <w:b/>
                <w:bCs/>
              </w:rPr>
            </w:pPr>
            <w:r>
              <w:rPr>
                <w:rFonts w:ascii="Times New Roman" w:hAnsi="Times New Roman" w:cs="Times New Roman"/>
                <w:b/>
                <w:bCs/>
              </w:rPr>
              <w:t>№</w:t>
            </w:r>
          </w:p>
        </w:tc>
        <w:tc>
          <w:tcPr>
            <w:tcW w:w="967" w:type="dxa"/>
          </w:tcPr>
          <w:p w14:paraId="62B89D47" w14:textId="54581596" w:rsidR="00375282" w:rsidRDefault="00747DE4" w:rsidP="00375282">
            <w:pPr>
              <w:rPr>
                <w:rFonts w:ascii="Times New Roman" w:hAnsi="Times New Roman" w:cs="Times New Roman"/>
                <w:b/>
                <w:bCs/>
              </w:rPr>
            </w:pPr>
            <w:r>
              <w:rPr>
                <w:rFonts w:ascii="Times New Roman" w:hAnsi="Times New Roman" w:cs="Times New Roman"/>
                <w:b/>
                <w:bCs/>
              </w:rPr>
              <w:t>Відповідний пункт ТД</w:t>
            </w:r>
          </w:p>
        </w:tc>
        <w:tc>
          <w:tcPr>
            <w:tcW w:w="6904" w:type="dxa"/>
            <w:vAlign w:val="center"/>
          </w:tcPr>
          <w:p w14:paraId="5F76A8A6" w14:textId="02445F62" w:rsidR="00375282" w:rsidRDefault="00DE12BC" w:rsidP="00DE12BC">
            <w:pPr>
              <w:jc w:val="center"/>
              <w:rPr>
                <w:rFonts w:ascii="Times New Roman" w:hAnsi="Times New Roman" w:cs="Times New Roman"/>
                <w:b/>
                <w:bCs/>
              </w:rPr>
            </w:pPr>
            <w:r>
              <w:rPr>
                <w:rFonts w:ascii="Times New Roman" w:hAnsi="Times New Roman" w:cs="Times New Roman"/>
                <w:b/>
                <w:bCs/>
              </w:rPr>
              <w:t>ПОЧАТКОВА РЕДАКЦІЯ</w:t>
            </w:r>
          </w:p>
        </w:tc>
        <w:tc>
          <w:tcPr>
            <w:tcW w:w="6904" w:type="dxa"/>
            <w:vAlign w:val="center"/>
          </w:tcPr>
          <w:p w14:paraId="6630CBCF" w14:textId="2472C261" w:rsidR="00375282" w:rsidRDefault="00DE12BC" w:rsidP="00DE12BC">
            <w:pPr>
              <w:jc w:val="center"/>
              <w:rPr>
                <w:rFonts w:ascii="Times New Roman" w:hAnsi="Times New Roman" w:cs="Times New Roman"/>
                <w:b/>
                <w:bCs/>
              </w:rPr>
            </w:pPr>
            <w:r>
              <w:rPr>
                <w:rFonts w:ascii="Times New Roman" w:hAnsi="Times New Roman" w:cs="Times New Roman"/>
                <w:b/>
                <w:bCs/>
              </w:rPr>
              <w:t>НОВА РЕДАКЦІЯ</w:t>
            </w:r>
          </w:p>
        </w:tc>
      </w:tr>
      <w:tr w:rsidR="00375282" w14:paraId="299A8231" w14:textId="77777777" w:rsidTr="00747DE4">
        <w:tc>
          <w:tcPr>
            <w:tcW w:w="353" w:type="dxa"/>
          </w:tcPr>
          <w:p w14:paraId="3588A8D2" w14:textId="6BF1F76B" w:rsidR="00375282" w:rsidRPr="00747DE4" w:rsidRDefault="00747DE4" w:rsidP="00375282">
            <w:pPr>
              <w:rPr>
                <w:rFonts w:ascii="Times New Roman" w:hAnsi="Times New Roman" w:cs="Times New Roman"/>
              </w:rPr>
            </w:pPr>
            <w:r w:rsidRPr="00747DE4">
              <w:rPr>
                <w:rFonts w:ascii="Times New Roman" w:hAnsi="Times New Roman" w:cs="Times New Roman"/>
              </w:rPr>
              <w:t>1</w:t>
            </w:r>
          </w:p>
        </w:tc>
        <w:tc>
          <w:tcPr>
            <w:tcW w:w="967" w:type="dxa"/>
          </w:tcPr>
          <w:p w14:paraId="56C158A1" w14:textId="40110804" w:rsidR="00375282" w:rsidRPr="00747DE4" w:rsidRDefault="00DF0B4A" w:rsidP="00375282">
            <w:pPr>
              <w:rPr>
                <w:rFonts w:ascii="Times New Roman" w:hAnsi="Times New Roman" w:cs="Times New Roman"/>
              </w:rPr>
            </w:pPr>
            <w:r w:rsidRPr="00FB2C28">
              <w:rPr>
                <w:rFonts w:ascii="Times New Roman" w:hAnsi="Times New Roman" w:cs="Times New Roman"/>
                <w:b/>
                <w:color w:val="000000"/>
                <w:u w:val="single"/>
              </w:rPr>
              <w:t>п.1 Додатку 4 до тендерної документації</w:t>
            </w:r>
          </w:p>
        </w:tc>
        <w:tc>
          <w:tcPr>
            <w:tcW w:w="6904" w:type="dxa"/>
          </w:tcPr>
          <w:p w14:paraId="0D8213F2" w14:textId="77777777" w:rsidR="00747DE4" w:rsidRPr="007802D5" w:rsidRDefault="00747DE4" w:rsidP="00747DE4">
            <w:pPr>
              <w:numPr>
                <w:ilvl w:val="0"/>
                <w:numId w:val="1"/>
              </w:numPr>
              <w:shd w:val="clear" w:color="auto" w:fill="FFFFFF"/>
              <w:spacing w:after="150"/>
              <w:ind w:left="0" w:firstLine="142"/>
              <w:jc w:val="both"/>
              <w:rPr>
                <w:rFonts w:ascii="Times New Roman" w:hAnsi="Times New Roman"/>
                <w:b/>
              </w:rPr>
            </w:pPr>
            <w:r w:rsidRPr="007802D5">
              <w:rPr>
                <w:rFonts w:ascii="Times New Roman" w:eastAsia="Times New Roman" w:hAnsi="Times New Roman"/>
                <w:sz w:val="24"/>
                <w:szCs w:val="24"/>
                <w:lang w:eastAsia="ru-RU"/>
              </w:rPr>
              <w:t xml:space="preserve">Довідку про створення Учасником на території Волинської області власного  структурного підрозділу - Центру обслуговування споживачів (клієнтів), згідно з вимогами ПРРЕЕ,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7802D5">
              <w:rPr>
                <w:rFonts w:ascii="Times New Roman" w:eastAsia="Times New Roman" w:hAnsi="Times New Roman"/>
                <w:b/>
                <w:bCs/>
                <w:i/>
                <w:iCs/>
                <w:sz w:val="24"/>
                <w:szCs w:val="24"/>
                <w:u w:val="single"/>
                <w:lang w:eastAsia="ru-RU"/>
              </w:rPr>
              <w:t>Довідка надається за формою 1:</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747DE4" w:rsidRPr="00A37AD9" w14:paraId="27BF944A" w14:textId="77777777" w:rsidTr="00CA1F24">
              <w:trPr>
                <w:trHeight w:val="7234"/>
              </w:trPr>
              <w:tc>
                <w:tcPr>
                  <w:tcW w:w="10200" w:type="dxa"/>
                </w:tcPr>
                <w:p w14:paraId="5243E8CE" w14:textId="77777777" w:rsidR="00747DE4" w:rsidRPr="00A37AD9" w:rsidRDefault="00747DE4" w:rsidP="00747DE4">
                  <w:pPr>
                    <w:shd w:val="clear" w:color="auto" w:fill="FFFFFF"/>
                    <w:spacing w:after="150" w:line="240" w:lineRule="auto"/>
                    <w:ind w:firstLine="142"/>
                    <w:rPr>
                      <w:rFonts w:ascii="Times New Roman" w:hAnsi="Times New Roman"/>
                      <w:b/>
                    </w:rPr>
                  </w:pPr>
                  <w:r>
                    <w:rPr>
                      <w:rFonts w:ascii="Times New Roman" w:hAnsi="Times New Roman"/>
                      <w:b/>
                    </w:rPr>
                    <w:lastRenderedPageBreak/>
                    <w:t>Д</w:t>
                  </w:r>
                  <w:r w:rsidRPr="00A37AD9">
                    <w:rPr>
                      <w:rFonts w:ascii="Times New Roman" w:hAnsi="Times New Roman"/>
                      <w:b/>
                    </w:rPr>
                    <w:t xml:space="preserve">овідка (форма </w:t>
                  </w:r>
                  <w:r>
                    <w:rPr>
                      <w:rFonts w:ascii="Times New Roman" w:hAnsi="Times New Roman"/>
                      <w:b/>
                    </w:rPr>
                    <w:t>1</w:t>
                  </w:r>
                  <w:r w:rsidRPr="00A37AD9">
                    <w:rPr>
                      <w:rFonts w:ascii="Times New Roman" w:hAnsi="Times New Roman"/>
                      <w:b/>
                    </w:rPr>
                    <w:t xml:space="preserve">) про  власний центр обслуговування споживачів </w:t>
                  </w:r>
                  <w:r w:rsidRPr="00A37AD9">
                    <w:rPr>
                      <w:rFonts w:ascii="Times New Roman" w:hAnsi="Times New Roman"/>
                      <w:b/>
                      <w:bCs/>
                    </w:rPr>
                    <w:t>(клієнтів)</w:t>
                  </w:r>
                </w:p>
                <w:tbl>
                  <w:tblPr>
                    <w:tblW w:w="6294"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3742"/>
                    <w:gridCol w:w="2087"/>
                  </w:tblGrid>
                  <w:tr w:rsidR="00747DE4" w:rsidRPr="00A37AD9" w14:paraId="100C0AA2" w14:textId="77777777" w:rsidTr="00747DE4">
                    <w:tc>
                      <w:tcPr>
                        <w:tcW w:w="465" w:type="dxa"/>
                      </w:tcPr>
                      <w:p w14:paraId="12470207" w14:textId="77777777" w:rsidR="00747DE4" w:rsidRPr="00A37AD9" w:rsidRDefault="00747DE4" w:rsidP="00747DE4">
                        <w:pPr>
                          <w:spacing w:after="150" w:line="240" w:lineRule="auto"/>
                          <w:ind w:firstLine="142"/>
                          <w:jc w:val="center"/>
                          <w:rPr>
                            <w:rFonts w:ascii="Times New Roman" w:hAnsi="Times New Roman"/>
                          </w:rPr>
                        </w:pPr>
                        <w:r w:rsidRPr="00A37AD9">
                          <w:rPr>
                            <w:rFonts w:ascii="Times New Roman" w:hAnsi="Times New Roman"/>
                          </w:rPr>
                          <w:t>1.</w:t>
                        </w:r>
                      </w:p>
                    </w:tc>
                    <w:tc>
                      <w:tcPr>
                        <w:tcW w:w="3742" w:type="dxa"/>
                      </w:tcPr>
                      <w:p w14:paraId="49257C31" w14:textId="77777777" w:rsidR="00747DE4" w:rsidRPr="00A37AD9" w:rsidRDefault="00747DE4" w:rsidP="00747DE4">
                        <w:pPr>
                          <w:spacing w:after="150" w:line="240" w:lineRule="auto"/>
                          <w:ind w:right="-108" w:firstLine="142"/>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14:paraId="3E1A3FBD" w14:textId="77777777" w:rsidR="00747DE4" w:rsidRPr="00A37AD9" w:rsidRDefault="00747DE4" w:rsidP="00747DE4">
                        <w:pPr>
                          <w:spacing w:after="150" w:line="240" w:lineRule="auto"/>
                          <w:ind w:firstLine="142"/>
                          <w:jc w:val="both"/>
                          <w:rPr>
                            <w:rFonts w:ascii="Times New Roman" w:hAnsi="Times New Roman"/>
                            <w:lang w:val="ru-RU"/>
                          </w:rPr>
                        </w:pPr>
                      </w:p>
                    </w:tc>
                  </w:tr>
                  <w:tr w:rsidR="00747DE4" w:rsidRPr="00A37AD9" w14:paraId="1592C737" w14:textId="77777777" w:rsidTr="00747DE4">
                    <w:tc>
                      <w:tcPr>
                        <w:tcW w:w="465" w:type="dxa"/>
                      </w:tcPr>
                      <w:p w14:paraId="39009B94" w14:textId="77777777" w:rsidR="00747DE4" w:rsidRPr="00A37AD9" w:rsidRDefault="00747DE4" w:rsidP="00747DE4">
                        <w:pPr>
                          <w:spacing w:after="150" w:line="240" w:lineRule="auto"/>
                          <w:ind w:firstLine="142"/>
                          <w:jc w:val="both"/>
                          <w:rPr>
                            <w:rFonts w:ascii="Times New Roman" w:hAnsi="Times New Roman"/>
                          </w:rPr>
                        </w:pPr>
                        <w:r w:rsidRPr="00A37AD9">
                          <w:rPr>
                            <w:rFonts w:ascii="Times New Roman" w:hAnsi="Times New Roman"/>
                          </w:rPr>
                          <w:t>2.</w:t>
                        </w:r>
                      </w:p>
                    </w:tc>
                    <w:tc>
                      <w:tcPr>
                        <w:tcW w:w="3742" w:type="dxa"/>
                      </w:tcPr>
                      <w:p w14:paraId="675D557B" w14:textId="77777777" w:rsidR="00747DE4" w:rsidRPr="00A37AD9" w:rsidRDefault="00747DE4" w:rsidP="00747DE4">
                        <w:pPr>
                          <w:spacing w:after="150" w:line="240" w:lineRule="auto"/>
                          <w:ind w:firstLine="142"/>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14:paraId="02A52BED" w14:textId="77777777" w:rsidR="00747DE4" w:rsidRPr="00A37AD9" w:rsidRDefault="00747DE4" w:rsidP="00747DE4">
                        <w:pPr>
                          <w:spacing w:after="150" w:line="240" w:lineRule="auto"/>
                          <w:ind w:firstLine="142"/>
                          <w:jc w:val="both"/>
                          <w:rPr>
                            <w:rFonts w:ascii="Times New Roman" w:hAnsi="Times New Roman"/>
                          </w:rPr>
                        </w:pPr>
                      </w:p>
                    </w:tc>
                  </w:tr>
                  <w:tr w:rsidR="00747DE4" w:rsidRPr="00A37AD9" w14:paraId="250F2780" w14:textId="77777777" w:rsidTr="00747DE4">
                    <w:tc>
                      <w:tcPr>
                        <w:tcW w:w="465" w:type="dxa"/>
                      </w:tcPr>
                      <w:p w14:paraId="3AF15197" w14:textId="77777777" w:rsidR="00747DE4" w:rsidRPr="00A37AD9" w:rsidRDefault="00747DE4" w:rsidP="00747DE4">
                        <w:pPr>
                          <w:spacing w:after="150" w:line="240" w:lineRule="auto"/>
                          <w:ind w:firstLine="142"/>
                          <w:jc w:val="both"/>
                          <w:rPr>
                            <w:rFonts w:ascii="Times New Roman" w:hAnsi="Times New Roman"/>
                          </w:rPr>
                        </w:pPr>
                        <w:r w:rsidRPr="00A37AD9">
                          <w:rPr>
                            <w:rFonts w:ascii="Times New Roman" w:hAnsi="Times New Roman"/>
                          </w:rPr>
                          <w:t>3.</w:t>
                        </w:r>
                      </w:p>
                    </w:tc>
                    <w:tc>
                      <w:tcPr>
                        <w:tcW w:w="3742" w:type="dxa"/>
                      </w:tcPr>
                      <w:p w14:paraId="56D3D8B5" w14:textId="77777777" w:rsidR="00747DE4" w:rsidRPr="00A37AD9" w:rsidRDefault="00747DE4" w:rsidP="00747DE4">
                        <w:pPr>
                          <w:spacing w:after="150" w:line="240" w:lineRule="auto"/>
                          <w:ind w:firstLine="142"/>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14:paraId="182D8334" w14:textId="77777777" w:rsidR="00747DE4" w:rsidRPr="00A37AD9" w:rsidRDefault="00747DE4" w:rsidP="00747DE4">
                        <w:pPr>
                          <w:spacing w:after="150" w:line="240" w:lineRule="auto"/>
                          <w:ind w:firstLine="142"/>
                          <w:jc w:val="both"/>
                          <w:rPr>
                            <w:rFonts w:ascii="Times New Roman" w:hAnsi="Times New Roman"/>
                          </w:rPr>
                        </w:pPr>
                      </w:p>
                    </w:tc>
                  </w:tr>
                  <w:tr w:rsidR="00747DE4" w:rsidRPr="00A37AD9" w14:paraId="620929BC" w14:textId="77777777" w:rsidTr="00747DE4">
                    <w:tc>
                      <w:tcPr>
                        <w:tcW w:w="465" w:type="dxa"/>
                      </w:tcPr>
                      <w:p w14:paraId="516B2986" w14:textId="77777777" w:rsidR="00747DE4" w:rsidRPr="00A37AD9" w:rsidRDefault="00747DE4" w:rsidP="00747DE4">
                        <w:pPr>
                          <w:spacing w:after="150" w:line="240" w:lineRule="auto"/>
                          <w:ind w:firstLine="142"/>
                          <w:jc w:val="both"/>
                          <w:rPr>
                            <w:rFonts w:ascii="Times New Roman" w:hAnsi="Times New Roman"/>
                          </w:rPr>
                        </w:pPr>
                        <w:r w:rsidRPr="00A37AD9">
                          <w:rPr>
                            <w:rFonts w:ascii="Times New Roman" w:hAnsi="Times New Roman"/>
                          </w:rPr>
                          <w:t>4.</w:t>
                        </w:r>
                      </w:p>
                    </w:tc>
                    <w:tc>
                      <w:tcPr>
                        <w:tcW w:w="3742" w:type="dxa"/>
                      </w:tcPr>
                      <w:p w14:paraId="1724D339" w14:textId="77777777" w:rsidR="00747DE4" w:rsidRPr="00A37AD9" w:rsidRDefault="00747DE4" w:rsidP="00747DE4">
                        <w:pPr>
                          <w:spacing w:after="150" w:line="240" w:lineRule="auto"/>
                          <w:ind w:firstLine="142"/>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14:paraId="7AC7E781" w14:textId="77777777" w:rsidR="00747DE4" w:rsidRPr="00A37AD9" w:rsidRDefault="00747DE4" w:rsidP="00747DE4">
                        <w:pPr>
                          <w:spacing w:after="150" w:line="240" w:lineRule="auto"/>
                          <w:ind w:firstLine="142"/>
                          <w:jc w:val="both"/>
                          <w:rPr>
                            <w:rFonts w:ascii="Times New Roman" w:hAnsi="Times New Roman"/>
                          </w:rPr>
                        </w:pPr>
                      </w:p>
                    </w:tc>
                  </w:tr>
                  <w:tr w:rsidR="00747DE4" w:rsidRPr="00A37AD9" w14:paraId="515A0FD1" w14:textId="77777777" w:rsidTr="00747DE4">
                    <w:tc>
                      <w:tcPr>
                        <w:tcW w:w="465" w:type="dxa"/>
                      </w:tcPr>
                      <w:p w14:paraId="14930477" w14:textId="77777777" w:rsidR="00747DE4" w:rsidRPr="00A37AD9" w:rsidRDefault="00747DE4" w:rsidP="00747DE4">
                        <w:pPr>
                          <w:spacing w:after="150" w:line="240" w:lineRule="auto"/>
                          <w:ind w:firstLine="142"/>
                          <w:jc w:val="both"/>
                          <w:rPr>
                            <w:rFonts w:ascii="Times New Roman" w:hAnsi="Times New Roman"/>
                          </w:rPr>
                        </w:pPr>
                        <w:r w:rsidRPr="00A37AD9">
                          <w:rPr>
                            <w:rFonts w:ascii="Times New Roman" w:hAnsi="Times New Roman"/>
                          </w:rPr>
                          <w:t xml:space="preserve">5. </w:t>
                        </w:r>
                      </w:p>
                    </w:tc>
                    <w:tc>
                      <w:tcPr>
                        <w:tcW w:w="3742" w:type="dxa"/>
                      </w:tcPr>
                      <w:p w14:paraId="671F03AC" w14:textId="77777777" w:rsidR="00747DE4" w:rsidRPr="00A37AD9" w:rsidRDefault="00747DE4" w:rsidP="00747DE4">
                        <w:pPr>
                          <w:spacing w:after="150" w:line="240" w:lineRule="auto"/>
                          <w:ind w:firstLine="142"/>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14:paraId="2BDCD166" w14:textId="77777777" w:rsidR="00747DE4" w:rsidRPr="00A37AD9" w:rsidRDefault="00747DE4" w:rsidP="00747DE4">
                        <w:pPr>
                          <w:spacing w:after="150" w:line="240" w:lineRule="auto"/>
                          <w:ind w:firstLine="142"/>
                          <w:jc w:val="both"/>
                          <w:rPr>
                            <w:rFonts w:ascii="Times New Roman" w:hAnsi="Times New Roman"/>
                          </w:rPr>
                        </w:pPr>
                      </w:p>
                    </w:tc>
                  </w:tr>
                </w:tbl>
                <w:p w14:paraId="071DB5FF" w14:textId="77777777" w:rsidR="00747DE4" w:rsidRPr="00A37AD9" w:rsidRDefault="00747DE4" w:rsidP="00747DE4">
                  <w:pPr>
                    <w:shd w:val="clear" w:color="auto" w:fill="FFFFFF"/>
                    <w:spacing w:after="150" w:line="240" w:lineRule="auto"/>
                    <w:ind w:firstLine="142"/>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19DBAEC9" w14:textId="77777777" w:rsidR="00747DE4" w:rsidRPr="00A37AD9" w:rsidRDefault="00747DE4" w:rsidP="00747DE4">
                  <w:pPr>
                    <w:spacing w:line="240" w:lineRule="auto"/>
                    <w:ind w:firstLine="142"/>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14:paraId="1BCD22DF" w14:textId="77777777" w:rsidR="00747DE4" w:rsidRPr="00A37AD9" w:rsidRDefault="00747DE4" w:rsidP="00747DE4">
                  <w:pPr>
                    <w:shd w:val="clear" w:color="auto" w:fill="FFFFFF"/>
                    <w:spacing w:after="150" w:line="240" w:lineRule="auto"/>
                    <w:ind w:firstLine="142"/>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14:paraId="7BA89519" w14:textId="77777777" w:rsidR="00747DE4" w:rsidRPr="00A37AD9" w:rsidRDefault="00747DE4" w:rsidP="00747DE4">
            <w:pPr>
              <w:pStyle w:val="a4"/>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xml:space="preserve">) </w:t>
            </w:r>
            <w:bookmarkStart w:id="0" w:name="_Hlk40800649"/>
            <w:r w:rsidRPr="00A37AD9">
              <w:rPr>
                <w:rFonts w:ascii="Times New Roman" w:eastAsia="Times New Roman" w:hAnsi="Times New Roman"/>
                <w:sz w:val="24"/>
                <w:szCs w:val="24"/>
                <w:lang w:eastAsia="ru-RU"/>
              </w:rPr>
              <w:t>учасник в складі тендерної пропозиції надає:</w:t>
            </w:r>
            <w:bookmarkEnd w:id="0"/>
            <w:r w:rsidRPr="00A37AD9">
              <w:rPr>
                <w:rFonts w:ascii="Times New Roman" w:eastAsia="Times New Roman" w:hAnsi="Times New Roman"/>
                <w:sz w:val="24"/>
                <w:szCs w:val="24"/>
                <w:lang w:eastAsia="ru-RU"/>
              </w:rPr>
              <w:t xml:space="preserve"> </w:t>
            </w:r>
          </w:p>
          <w:p w14:paraId="0D6CE575" w14:textId="77777777" w:rsidR="00747DE4" w:rsidRPr="00A37AD9" w:rsidRDefault="00747DE4" w:rsidP="00747DE4">
            <w:pPr>
              <w:pStyle w:val="a4"/>
              <w:numPr>
                <w:ilvl w:val="1"/>
                <w:numId w:val="1"/>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 Центр обслуговування споживачів (клієнтів) на території Волинської </w:t>
            </w:r>
            <w:r w:rsidRPr="00A37AD9">
              <w:rPr>
                <w:rFonts w:ascii="Times New Roman" w:eastAsia="Times New Roman" w:hAnsi="Times New Roman"/>
                <w:sz w:val="24"/>
                <w:szCs w:val="24"/>
                <w:lang w:eastAsia="ru-RU"/>
              </w:rPr>
              <w:lastRenderedPageBreak/>
              <w:t>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w:t>
            </w:r>
          </w:p>
          <w:p w14:paraId="25AB7945" w14:textId="77777777" w:rsidR="00747DE4" w:rsidRPr="00A37AD9" w:rsidRDefault="00747DE4" w:rsidP="00747DE4">
            <w:pPr>
              <w:pStyle w:val="a4"/>
              <w:numPr>
                <w:ilvl w:val="1"/>
                <w:numId w:val="1"/>
              </w:numPr>
              <w:spacing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створеного відповідно до Правил роздрібного ринку електричної енергії, затверджених Постановою НКРЕКП від 14.03.2018 р. № 312 (із змінами</w:t>
            </w:r>
            <w:r>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14:paraId="3E5815A5" w14:textId="77777777" w:rsidR="00747DE4" w:rsidRDefault="00747DE4" w:rsidP="00747DE4">
            <w:pPr>
              <w:pStyle w:val="a4"/>
              <w:numPr>
                <w:ilvl w:val="1"/>
                <w:numId w:val="1"/>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має бути підтверджено зазначенням такої інформації на власному офіційному сайті відповідно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 </w:t>
            </w:r>
          </w:p>
          <w:p w14:paraId="5271F83F" w14:textId="43E4197A" w:rsidR="00375282" w:rsidRPr="00F412D5" w:rsidRDefault="00747DE4" w:rsidP="00F412D5">
            <w:pPr>
              <w:pStyle w:val="a4"/>
              <w:numPr>
                <w:ilvl w:val="1"/>
                <w:numId w:val="1"/>
              </w:numPr>
              <w:ind w:left="0" w:firstLine="142"/>
              <w:jc w:val="both"/>
              <w:rPr>
                <w:rFonts w:ascii="Times New Roman" w:eastAsia="Times New Roman" w:hAnsi="Times New Roman"/>
                <w:sz w:val="24"/>
                <w:szCs w:val="24"/>
                <w:lang w:eastAsia="ru-RU"/>
              </w:rPr>
            </w:pPr>
            <w:r w:rsidRPr="00177A62">
              <w:rPr>
                <w:rFonts w:ascii="Times New Roman" w:eastAsia="Times New Roman" w:hAnsi="Times New Roman"/>
                <w:sz w:val="24"/>
                <w:szCs w:val="24"/>
                <w:lang w:eastAsia="ru-RU"/>
              </w:rPr>
              <w:t xml:space="preserve">Доступність приміщення, у якому розташовано Центр обслуговування споживачів учасника, для осіб з інвалідністю та інших маломобільних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tc>
        <w:tc>
          <w:tcPr>
            <w:tcW w:w="6904" w:type="dxa"/>
          </w:tcPr>
          <w:p w14:paraId="66F45D1D" w14:textId="77777777" w:rsidR="00747DE4" w:rsidRPr="007802D5" w:rsidRDefault="00747DE4" w:rsidP="00F412D5">
            <w:pPr>
              <w:numPr>
                <w:ilvl w:val="0"/>
                <w:numId w:val="2"/>
              </w:numPr>
              <w:shd w:val="clear" w:color="auto" w:fill="FFFFFF"/>
              <w:spacing w:after="150"/>
              <w:ind w:left="672" w:firstLine="255"/>
              <w:jc w:val="both"/>
              <w:rPr>
                <w:rFonts w:ascii="Times New Roman" w:hAnsi="Times New Roman"/>
                <w:b/>
              </w:rPr>
            </w:pPr>
            <w:r w:rsidRPr="007802D5">
              <w:rPr>
                <w:rFonts w:ascii="Times New Roman" w:eastAsia="Times New Roman" w:hAnsi="Times New Roman"/>
                <w:sz w:val="24"/>
                <w:szCs w:val="24"/>
                <w:lang w:eastAsia="ru-RU"/>
              </w:rPr>
              <w:lastRenderedPageBreak/>
              <w:t xml:space="preserve">Довідку про створення Учасником власного  структурного підрозділу - Центру обслуговування споживачів (клієнтів), згідно з вимогами ПРРЕЕ,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7802D5">
              <w:rPr>
                <w:rFonts w:ascii="Times New Roman" w:eastAsia="Times New Roman" w:hAnsi="Times New Roman"/>
                <w:b/>
                <w:bCs/>
                <w:i/>
                <w:iCs/>
                <w:sz w:val="24"/>
                <w:szCs w:val="24"/>
                <w:u w:val="single"/>
                <w:lang w:eastAsia="ru-RU"/>
              </w:rPr>
              <w:t>Довідка надається за формою 1:</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747DE4" w:rsidRPr="00A37AD9" w14:paraId="1994EEF4" w14:textId="77777777" w:rsidTr="00CA1F24">
              <w:trPr>
                <w:trHeight w:val="7234"/>
              </w:trPr>
              <w:tc>
                <w:tcPr>
                  <w:tcW w:w="10200" w:type="dxa"/>
                </w:tcPr>
                <w:p w14:paraId="47A50F15" w14:textId="77777777" w:rsidR="00747DE4" w:rsidRPr="00A37AD9" w:rsidRDefault="00747DE4" w:rsidP="00747DE4">
                  <w:pPr>
                    <w:shd w:val="clear" w:color="auto" w:fill="FFFFFF"/>
                    <w:spacing w:after="150" w:line="240" w:lineRule="auto"/>
                    <w:ind w:left="295"/>
                    <w:rPr>
                      <w:rFonts w:ascii="Times New Roman" w:hAnsi="Times New Roman"/>
                      <w:b/>
                    </w:rPr>
                  </w:pPr>
                  <w:r>
                    <w:rPr>
                      <w:rFonts w:ascii="Times New Roman" w:hAnsi="Times New Roman"/>
                      <w:b/>
                    </w:rPr>
                    <w:lastRenderedPageBreak/>
                    <w:t>Д</w:t>
                  </w:r>
                  <w:r w:rsidRPr="00A37AD9">
                    <w:rPr>
                      <w:rFonts w:ascii="Times New Roman" w:hAnsi="Times New Roman"/>
                      <w:b/>
                    </w:rPr>
                    <w:t xml:space="preserve">овідка (форма </w:t>
                  </w:r>
                  <w:r>
                    <w:rPr>
                      <w:rFonts w:ascii="Times New Roman" w:hAnsi="Times New Roman"/>
                      <w:b/>
                    </w:rPr>
                    <w:t>1</w:t>
                  </w:r>
                  <w:r w:rsidRPr="00A37AD9">
                    <w:rPr>
                      <w:rFonts w:ascii="Times New Roman" w:hAnsi="Times New Roman"/>
                      <w:b/>
                    </w:rPr>
                    <w:t xml:space="preserve">) про  власний центр обслуговування споживачів </w:t>
                  </w:r>
                  <w:r w:rsidRPr="00A37AD9">
                    <w:rPr>
                      <w:rFonts w:ascii="Times New Roman" w:hAnsi="Times New Roman"/>
                      <w:b/>
                      <w:bCs/>
                    </w:rPr>
                    <w:t>(клієнтів)</w:t>
                  </w:r>
                </w:p>
                <w:tbl>
                  <w:tblPr>
                    <w:tblW w:w="6056"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3504"/>
                    <w:gridCol w:w="2087"/>
                  </w:tblGrid>
                  <w:tr w:rsidR="00747DE4" w:rsidRPr="00A37AD9" w14:paraId="6A666A1E" w14:textId="77777777" w:rsidTr="00747DE4">
                    <w:tc>
                      <w:tcPr>
                        <w:tcW w:w="465" w:type="dxa"/>
                      </w:tcPr>
                      <w:p w14:paraId="22406189" w14:textId="77777777" w:rsidR="00747DE4" w:rsidRPr="00A37AD9" w:rsidRDefault="00747DE4" w:rsidP="00747DE4">
                        <w:pPr>
                          <w:spacing w:after="150" w:line="240" w:lineRule="auto"/>
                          <w:jc w:val="center"/>
                          <w:rPr>
                            <w:rFonts w:ascii="Times New Roman" w:hAnsi="Times New Roman"/>
                          </w:rPr>
                        </w:pPr>
                        <w:r w:rsidRPr="00A37AD9">
                          <w:rPr>
                            <w:rFonts w:ascii="Times New Roman" w:hAnsi="Times New Roman"/>
                          </w:rPr>
                          <w:t>1.</w:t>
                        </w:r>
                      </w:p>
                    </w:tc>
                    <w:tc>
                      <w:tcPr>
                        <w:tcW w:w="3504" w:type="dxa"/>
                      </w:tcPr>
                      <w:p w14:paraId="1AEA947F" w14:textId="77777777" w:rsidR="00747DE4" w:rsidRPr="00A37AD9" w:rsidRDefault="00747DE4" w:rsidP="00747DE4">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14:paraId="344F89CE" w14:textId="77777777" w:rsidR="00747DE4" w:rsidRPr="00A37AD9" w:rsidRDefault="00747DE4" w:rsidP="00747DE4">
                        <w:pPr>
                          <w:spacing w:after="150" w:line="240" w:lineRule="auto"/>
                          <w:jc w:val="both"/>
                          <w:rPr>
                            <w:rFonts w:ascii="Times New Roman" w:hAnsi="Times New Roman"/>
                            <w:lang w:val="ru-RU"/>
                          </w:rPr>
                        </w:pPr>
                      </w:p>
                    </w:tc>
                  </w:tr>
                  <w:tr w:rsidR="00747DE4" w:rsidRPr="00A37AD9" w14:paraId="3CB5F0A1" w14:textId="77777777" w:rsidTr="00747DE4">
                    <w:tc>
                      <w:tcPr>
                        <w:tcW w:w="465" w:type="dxa"/>
                      </w:tcPr>
                      <w:p w14:paraId="7601E945" w14:textId="77777777" w:rsidR="00747DE4" w:rsidRPr="00A37AD9" w:rsidRDefault="00747DE4" w:rsidP="00747DE4">
                        <w:pPr>
                          <w:spacing w:after="150" w:line="240" w:lineRule="auto"/>
                          <w:jc w:val="both"/>
                          <w:rPr>
                            <w:rFonts w:ascii="Times New Roman" w:hAnsi="Times New Roman"/>
                          </w:rPr>
                        </w:pPr>
                        <w:r w:rsidRPr="00A37AD9">
                          <w:rPr>
                            <w:rFonts w:ascii="Times New Roman" w:hAnsi="Times New Roman"/>
                          </w:rPr>
                          <w:t>2.</w:t>
                        </w:r>
                      </w:p>
                    </w:tc>
                    <w:tc>
                      <w:tcPr>
                        <w:tcW w:w="3504" w:type="dxa"/>
                      </w:tcPr>
                      <w:p w14:paraId="425EFD3E" w14:textId="77777777" w:rsidR="00747DE4" w:rsidRPr="00A37AD9" w:rsidRDefault="00747DE4" w:rsidP="00747DE4">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14:paraId="5126130E" w14:textId="77777777" w:rsidR="00747DE4" w:rsidRPr="00A37AD9" w:rsidRDefault="00747DE4" w:rsidP="00747DE4">
                        <w:pPr>
                          <w:spacing w:after="150" w:line="240" w:lineRule="auto"/>
                          <w:jc w:val="both"/>
                          <w:rPr>
                            <w:rFonts w:ascii="Times New Roman" w:hAnsi="Times New Roman"/>
                          </w:rPr>
                        </w:pPr>
                      </w:p>
                    </w:tc>
                  </w:tr>
                  <w:tr w:rsidR="00747DE4" w:rsidRPr="00A37AD9" w14:paraId="1FF87CFF" w14:textId="77777777" w:rsidTr="00747DE4">
                    <w:tc>
                      <w:tcPr>
                        <w:tcW w:w="465" w:type="dxa"/>
                      </w:tcPr>
                      <w:p w14:paraId="2ADD2396" w14:textId="77777777" w:rsidR="00747DE4" w:rsidRPr="00A37AD9" w:rsidRDefault="00747DE4" w:rsidP="00747DE4">
                        <w:pPr>
                          <w:spacing w:after="150" w:line="240" w:lineRule="auto"/>
                          <w:jc w:val="both"/>
                          <w:rPr>
                            <w:rFonts w:ascii="Times New Roman" w:hAnsi="Times New Roman"/>
                          </w:rPr>
                        </w:pPr>
                        <w:r w:rsidRPr="00A37AD9">
                          <w:rPr>
                            <w:rFonts w:ascii="Times New Roman" w:hAnsi="Times New Roman"/>
                          </w:rPr>
                          <w:t>3.</w:t>
                        </w:r>
                      </w:p>
                    </w:tc>
                    <w:tc>
                      <w:tcPr>
                        <w:tcW w:w="3504" w:type="dxa"/>
                      </w:tcPr>
                      <w:p w14:paraId="00AAF5D5" w14:textId="77777777" w:rsidR="00747DE4" w:rsidRPr="00A37AD9" w:rsidRDefault="00747DE4" w:rsidP="00747DE4">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14:paraId="39A592AB" w14:textId="77777777" w:rsidR="00747DE4" w:rsidRPr="00A37AD9" w:rsidRDefault="00747DE4" w:rsidP="00747DE4">
                        <w:pPr>
                          <w:spacing w:after="150" w:line="240" w:lineRule="auto"/>
                          <w:jc w:val="both"/>
                          <w:rPr>
                            <w:rFonts w:ascii="Times New Roman" w:hAnsi="Times New Roman"/>
                          </w:rPr>
                        </w:pPr>
                      </w:p>
                    </w:tc>
                  </w:tr>
                  <w:tr w:rsidR="00747DE4" w:rsidRPr="00A37AD9" w14:paraId="513DB63D" w14:textId="77777777" w:rsidTr="00747DE4">
                    <w:tc>
                      <w:tcPr>
                        <w:tcW w:w="465" w:type="dxa"/>
                      </w:tcPr>
                      <w:p w14:paraId="1ADFFD88" w14:textId="77777777" w:rsidR="00747DE4" w:rsidRPr="00A37AD9" w:rsidRDefault="00747DE4" w:rsidP="00747DE4">
                        <w:pPr>
                          <w:spacing w:after="150" w:line="240" w:lineRule="auto"/>
                          <w:jc w:val="both"/>
                          <w:rPr>
                            <w:rFonts w:ascii="Times New Roman" w:hAnsi="Times New Roman"/>
                          </w:rPr>
                        </w:pPr>
                        <w:r w:rsidRPr="00A37AD9">
                          <w:rPr>
                            <w:rFonts w:ascii="Times New Roman" w:hAnsi="Times New Roman"/>
                          </w:rPr>
                          <w:t>4.</w:t>
                        </w:r>
                      </w:p>
                    </w:tc>
                    <w:tc>
                      <w:tcPr>
                        <w:tcW w:w="3504" w:type="dxa"/>
                      </w:tcPr>
                      <w:p w14:paraId="1E0E1B68" w14:textId="77777777" w:rsidR="00747DE4" w:rsidRPr="00A37AD9" w:rsidRDefault="00747DE4" w:rsidP="00747DE4">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14:paraId="1E3E25D2" w14:textId="77777777" w:rsidR="00747DE4" w:rsidRPr="00A37AD9" w:rsidRDefault="00747DE4" w:rsidP="00747DE4">
                        <w:pPr>
                          <w:spacing w:after="150" w:line="240" w:lineRule="auto"/>
                          <w:jc w:val="both"/>
                          <w:rPr>
                            <w:rFonts w:ascii="Times New Roman" w:hAnsi="Times New Roman"/>
                          </w:rPr>
                        </w:pPr>
                      </w:p>
                    </w:tc>
                  </w:tr>
                  <w:tr w:rsidR="00747DE4" w:rsidRPr="00A37AD9" w14:paraId="65D2302C" w14:textId="77777777" w:rsidTr="00747DE4">
                    <w:tc>
                      <w:tcPr>
                        <w:tcW w:w="465" w:type="dxa"/>
                      </w:tcPr>
                      <w:p w14:paraId="478530E7" w14:textId="77777777" w:rsidR="00747DE4" w:rsidRPr="00A37AD9" w:rsidRDefault="00747DE4" w:rsidP="00747DE4">
                        <w:pPr>
                          <w:spacing w:after="150" w:line="240" w:lineRule="auto"/>
                          <w:jc w:val="both"/>
                          <w:rPr>
                            <w:rFonts w:ascii="Times New Roman" w:hAnsi="Times New Roman"/>
                          </w:rPr>
                        </w:pPr>
                        <w:r w:rsidRPr="00A37AD9">
                          <w:rPr>
                            <w:rFonts w:ascii="Times New Roman" w:hAnsi="Times New Roman"/>
                          </w:rPr>
                          <w:t xml:space="preserve">5. </w:t>
                        </w:r>
                      </w:p>
                    </w:tc>
                    <w:tc>
                      <w:tcPr>
                        <w:tcW w:w="3504" w:type="dxa"/>
                      </w:tcPr>
                      <w:p w14:paraId="5BB1F997" w14:textId="77777777" w:rsidR="00747DE4" w:rsidRPr="00A37AD9" w:rsidRDefault="00747DE4" w:rsidP="00747DE4">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14:paraId="55C0F05E" w14:textId="77777777" w:rsidR="00747DE4" w:rsidRPr="00A37AD9" w:rsidRDefault="00747DE4" w:rsidP="00747DE4">
                        <w:pPr>
                          <w:spacing w:after="150" w:line="240" w:lineRule="auto"/>
                          <w:jc w:val="both"/>
                          <w:rPr>
                            <w:rFonts w:ascii="Times New Roman" w:hAnsi="Times New Roman"/>
                          </w:rPr>
                        </w:pPr>
                      </w:p>
                    </w:tc>
                  </w:tr>
                </w:tbl>
                <w:p w14:paraId="4B8EE2A6" w14:textId="77777777" w:rsidR="00747DE4" w:rsidRPr="00A37AD9" w:rsidRDefault="00747DE4" w:rsidP="00747DE4">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4399CBE7" w14:textId="77777777" w:rsidR="00747DE4" w:rsidRPr="00A37AD9" w:rsidRDefault="00747DE4" w:rsidP="00747DE4">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14:paraId="7E302F56" w14:textId="77777777" w:rsidR="00747DE4" w:rsidRPr="00A37AD9" w:rsidRDefault="00747DE4" w:rsidP="00747DE4">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14:paraId="794D67F8" w14:textId="77777777" w:rsidR="00375282" w:rsidRPr="00747DE4" w:rsidRDefault="00375282" w:rsidP="00375282">
            <w:pPr>
              <w:rPr>
                <w:rFonts w:ascii="Times New Roman" w:hAnsi="Times New Roman" w:cs="Times New Roman"/>
              </w:rPr>
            </w:pPr>
          </w:p>
        </w:tc>
      </w:tr>
      <w:tr w:rsidR="00375282" w14:paraId="0EE7573A" w14:textId="77777777" w:rsidTr="00747DE4">
        <w:tc>
          <w:tcPr>
            <w:tcW w:w="353" w:type="dxa"/>
          </w:tcPr>
          <w:p w14:paraId="27815743" w14:textId="21891F74" w:rsidR="00375282" w:rsidRPr="00747DE4" w:rsidRDefault="00162716" w:rsidP="00375282">
            <w:pPr>
              <w:rPr>
                <w:rFonts w:ascii="Times New Roman" w:hAnsi="Times New Roman" w:cs="Times New Roman"/>
              </w:rPr>
            </w:pPr>
            <w:r>
              <w:rPr>
                <w:rFonts w:ascii="Times New Roman" w:hAnsi="Times New Roman" w:cs="Times New Roman"/>
              </w:rPr>
              <w:lastRenderedPageBreak/>
              <w:t>2</w:t>
            </w:r>
          </w:p>
        </w:tc>
        <w:tc>
          <w:tcPr>
            <w:tcW w:w="967" w:type="dxa"/>
          </w:tcPr>
          <w:p w14:paraId="27FD676E" w14:textId="324AE8CB" w:rsidR="00375282" w:rsidRPr="00747DE4" w:rsidRDefault="00162716" w:rsidP="00375282">
            <w:pPr>
              <w:rPr>
                <w:rFonts w:ascii="Times New Roman" w:hAnsi="Times New Roman" w:cs="Times New Roman"/>
              </w:rPr>
            </w:pPr>
            <w:r w:rsidRPr="00FB2C28">
              <w:rPr>
                <w:rFonts w:ascii="Times New Roman" w:hAnsi="Times New Roman" w:cs="Times New Roman"/>
                <w:b/>
                <w:color w:val="000000"/>
                <w:u w:val="single"/>
              </w:rPr>
              <w:t>п.</w:t>
            </w:r>
            <w:r>
              <w:rPr>
                <w:rFonts w:ascii="Times New Roman" w:hAnsi="Times New Roman" w:cs="Times New Roman"/>
                <w:b/>
                <w:color w:val="000000"/>
                <w:u w:val="single"/>
              </w:rPr>
              <w:t>2</w:t>
            </w:r>
            <w:r w:rsidRPr="00FB2C28">
              <w:rPr>
                <w:rFonts w:ascii="Times New Roman" w:hAnsi="Times New Roman" w:cs="Times New Roman"/>
                <w:b/>
                <w:color w:val="000000"/>
                <w:u w:val="single"/>
              </w:rPr>
              <w:t xml:space="preserve"> Додатку 4 до тендерної документації</w:t>
            </w:r>
          </w:p>
        </w:tc>
        <w:tc>
          <w:tcPr>
            <w:tcW w:w="6904" w:type="dxa"/>
          </w:tcPr>
          <w:p w14:paraId="7DE4D589" w14:textId="77777777" w:rsidR="00DF0B4A" w:rsidRPr="007A333B" w:rsidRDefault="00DF0B4A" w:rsidP="00DF0B4A">
            <w:pPr>
              <w:pStyle w:val="a4"/>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786"/>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t>Учасники</w:t>
            </w:r>
            <w:r>
              <w:rPr>
                <w:rFonts w:ascii="Times New Roman" w:eastAsia="Times New Roman" w:hAnsi="Times New Roman"/>
                <w:b/>
                <w:bCs/>
                <w:sz w:val="24"/>
                <w:szCs w:val="24"/>
                <w:u w:val="single"/>
                <w:lang w:eastAsia="ru-RU"/>
              </w:rPr>
              <w:t>,</w:t>
            </w:r>
            <w:r w:rsidRPr="007A333B">
              <w:rPr>
                <w:rFonts w:ascii="Times New Roman" w:eastAsia="Times New Roman" w:hAnsi="Times New Roman"/>
                <w:b/>
                <w:bCs/>
                <w:sz w:val="24"/>
                <w:szCs w:val="24"/>
                <w:u w:val="single"/>
                <w:lang w:eastAsia="ru-RU"/>
              </w:rPr>
              <w:t xml:space="preserve">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на території Волинської області або посадової особи, з робочим місцем на території Волинської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14:paraId="4EE0EC1E" w14:textId="77777777" w:rsidR="00DF0B4A" w:rsidRPr="00A37AD9" w:rsidRDefault="00DF0B4A" w:rsidP="00DF0B4A">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eastAsia="Times New Roman" w:hAnsi="Times New Roman"/>
                <w:b/>
                <w:bCs/>
                <w:i/>
                <w:iCs/>
                <w:sz w:val="24"/>
                <w:szCs w:val="24"/>
                <w:u w:val="single"/>
                <w:lang w:eastAsia="ru-RU"/>
              </w:rPr>
            </w:pPr>
          </w:p>
          <w:p w14:paraId="25CF24C6" w14:textId="77777777" w:rsidR="00DF0B4A" w:rsidRPr="00A37AD9" w:rsidRDefault="00DF0B4A" w:rsidP="00DF0B4A">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248"/>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8"/>
            </w:tblGrid>
            <w:tr w:rsidR="00DF0B4A" w:rsidRPr="00A37AD9" w14:paraId="13038900" w14:textId="77777777" w:rsidTr="00DE12BC">
              <w:trPr>
                <w:trHeight w:val="3962"/>
              </w:trPr>
              <w:tc>
                <w:tcPr>
                  <w:tcW w:w="6053" w:type="dxa"/>
                </w:tcPr>
                <w:p w14:paraId="16C28CA9" w14:textId="77777777" w:rsidR="00DF0B4A" w:rsidRPr="00A37AD9" w:rsidRDefault="00DF0B4A" w:rsidP="00DF0B4A">
                  <w:pPr>
                    <w:suppressAutoHyphens/>
                    <w:autoSpaceDE w:val="0"/>
                    <w:spacing w:after="0" w:line="240" w:lineRule="auto"/>
                    <w:ind w:left="927"/>
                    <w:jc w:val="center"/>
                    <w:rPr>
                      <w:rFonts w:ascii="Times New Roman" w:eastAsia="Times New Roman" w:hAnsi="Times New Roman"/>
                      <w:b/>
                      <w:sz w:val="24"/>
                      <w:szCs w:val="24"/>
                      <w:lang w:eastAsia="ar-SA"/>
                    </w:rPr>
                  </w:pPr>
                </w:p>
                <w:p w14:paraId="409AE2DF" w14:textId="77777777" w:rsidR="00DF0B4A" w:rsidRPr="00A37AD9" w:rsidRDefault="00DF0B4A" w:rsidP="00DF0B4A">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Pr>
                      <w:rFonts w:ascii="Times New Roman" w:eastAsia="Times New Roman" w:hAnsi="Times New Roman"/>
                      <w:b/>
                      <w:lang w:eastAsia="ar-SA"/>
                    </w:rPr>
                    <w:t>2</w:t>
                  </w:r>
                  <w:r w:rsidRPr="00A37AD9">
                    <w:rPr>
                      <w:rFonts w:ascii="Times New Roman" w:eastAsia="Times New Roman" w:hAnsi="Times New Roman"/>
                      <w:b/>
                      <w:lang w:eastAsia="ar-SA"/>
                    </w:rPr>
                    <w:t>)  про наявність</w:t>
                  </w:r>
                  <w:r w:rsidRPr="00A37AD9">
                    <w:rPr>
                      <w:rFonts w:ascii="Times New Roman" w:eastAsia="Times New Roman" w:hAnsi="Times New Roman"/>
                      <w:lang w:eastAsia="ru-RU"/>
                    </w:rPr>
                    <w:t xml:space="preserve"> </w:t>
                  </w:r>
                  <w:r w:rsidRPr="00A37AD9">
                    <w:rPr>
                      <w:rFonts w:ascii="Times New Roman" w:eastAsia="Times New Roman" w:hAnsi="Times New Roman"/>
                      <w:b/>
                      <w:lang w:eastAsia="ar-SA"/>
                    </w:rPr>
                    <w:t>власного  структурного підрозділу  Учасника</w:t>
                  </w:r>
                </w:p>
                <w:tbl>
                  <w:tblPr>
                    <w:tblW w:w="6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4662"/>
                    <w:gridCol w:w="1579"/>
                  </w:tblGrid>
                  <w:tr w:rsidR="00DF0B4A" w:rsidRPr="00A37AD9" w14:paraId="636F3FC1" w14:textId="77777777" w:rsidTr="00DF0B4A">
                    <w:tc>
                      <w:tcPr>
                        <w:tcW w:w="562" w:type="dxa"/>
                      </w:tcPr>
                      <w:p w14:paraId="10FE56B0" w14:textId="77777777" w:rsidR="00DF0B4A" w:rsidRPr="00A37AD9" w:rsidRDefault="00DF0B4A" w:rsidP="00DF0B4A">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4662" w:type="dxa"/>
                      </w:tcPr>
                      <w:p w14:paraId="085050F8" w14:textId="77777777" w:rsidR="00DF0B4A" w:rsidRPr="00A37AD9" w:rsidRDefault="00DF0B4A" w:rsidP="00DF0B4A">
                        <w:pPr>
                          <w:spacing w:after="150" w:line="240" w:lineRule="auto"/>
                          <w:ind w:left="-152" w:right="1746"/>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14:paraId="0C3EE1F6" w14:textId="77777777" w:rsidR="00DF0B4A" w:rsidRPr="00A37AD9" w:rsidRDefault="00DF0B4A" w:rsidP="00DF0B4A">
                        <w:pPr>
                          <w:spacing w:after="150" w:line="240" w:lineRule="auto"/>
                          <w:jc w:val="both"/>
                          <w:rPr>
                            <w:rFonts w:ascii="Times New Roman" w:eastAsia="Times New Roman" w:hAnsi="Times New Roman"/>
                            <w:lang w:eastAsia="ru-RU"/>
                          </w:rPr>
                        </w:pPr>
                      </w:p>
                    </w:tc>
                  </w:tr>
                  <w:tr w:rsidR="00DF0B4A" w:rsidRPr="00A37AD9" w14:paraId="1F669AAC" w14:textId="77777777" w:rsidTr="00DF0B4A">
                    <w:tc>
                      <w:tcPr>
                        <w:tcW w:w="562" w:type="dxa"/>
                      </w:tcPr>
                      <w:p w14:paraId="3DEDC174" w14:textId="77777777" w:rsidR="00DF0B4A" w:rsidRPr="00A37AD9" w:rsidRDefault="00DF0B4A" w:rsidP="00DF0B4A">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4662" w:type="dxa"/>
                      </w:tcPr>
                      <w:p w14:paraId="65236005" w14:textId="77777777" w:rsidR="00DF0B4A" w:rsidRPr="00A37AD9" w:rsidRDefault="00DF0B4A" w:rsidP="00DF0B4A">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Pr="00A37AD9">
                          <w:rPr>
                            <w:rFonts w:ascii="Times New Roman" w:eastAsia="Times New Roman" w:hAnsi="Times New Roman"/>
                            <w:b/>
                            <w:lang w:eastAsia="ar-SA"/>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14:paraId="19279AB4" w14:textId="77777777" w:rsidR="00DF0B4A" w:rsidRPr="00A37AD9" w:rsidRDefault="00DF0B4A" w:rsidP="00DF0B4A">
                        <w:pPr>
                          <w:spacing w:after="150" w:line="240" w:lineRule="auto"/>
                          <w:jc w:val="both"/>
                          <w:rPr>
                            <w:rFonts w:ascii="Times New Roman" w:eastAsia="Times New Roman" w:hAnsi="Times New Roman"/>
                            <w:lang w:eastAsia="ru-RU"/>
                          </w:rPr>
                        </w:pPr>
                      </w:p>
                    </w:tc>
                  </w:tr>
                  <w:tr w:rsidR="00DF0B4A" w:rsidRPr="00A37AD9" w14:paraId="34983747" w14:textId="77777777" w:rsidTr="00DF0B4A">
                    <w:tc>
                      <w:tcPr>
                        <w:tcW w:w="562" w:type="dxa"/>
                      </w:tcPr>
                      <w:p w14:paraId="3E488390" w14:textId="77777777" w:rsidR="00DF0B4A" w:rsidRPr="00A37AD9" w:rsidRDefault="00DF0B4A" w:rsidP="00DF0B4A">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4662" w:type="dxa"/>
                      </w:tcPr>
                      <w:p w14:paraId="7EEC054C" w14:textId="77777777" w:rsidR="00DF0B4A" w:rsidRPr="00A37AD9" w:rsidRDefault="00DF0B4A" w:rsidP="00DF0B4A">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w:t>
                        </w:r>
                        <w:r w:rsidRPr="00A37AD9">
                          <w:rPr>
                            <w:rFonts w:ascii="Times New Roman" w:eastAsia="Times New Roman" w:hAnsi="Times New Roman"/>
                            <w:lang w:eastAsia="ru-RU"/>
                          </w:rPr>
                          <w:lastRenderedPageBreak/>
                          <w:t xml:space="preserve">посадової особи учасника.  </w:t>
                        </w:r>
                      </w:p>
                    </w:tc>
                    <w:tc>
                      <w:tcPr>
                        <w:tcW w:w="1579" w:type="dxa"/>
                      </w:tcPr>
                      <w:p w14:paraId="3F943A95" w14:textId="77777777" w:rsidR="00DF0B4A" w:rsidRPr="00A37AD9" w:rsidRDefault="00DF0B4A" w:rsidP="00DF0B4A">
                        <w:pPr>
                          <w:spacing w:after="150" w:line="240" w:lineRule="auto"/>
                          <w:jc w:val="both"/>
                          <w:rPr>
                            <w:rFonts w:ascii="Times New Roman" w:eastAsia="Times New Roman" w:hAnsi="Times New Roman"/>
                            <w:lang w:eastAsia="ru-RU"/>
                          </w:rPr>
                        </w:pPr>
                      </w:p>
                    </w:tc>
                  </w:tr>
                  <w:tr w:rsidR="00DF0B4A" w:rsidRPr="00A37AD9" w14:paraId="0C7BB95E" w14:textId="77777777" w:rsidTr="00DF0B4A">
                    <w:tc>
                      <w:tcPr>
                        <w:tcW w:w="562" w:type="dxa"/>
                      </w:tcPr>
                      <w:p w14:paraId="4E8D6DC4" w14:textId="77777777" w:rsidR="00DF0B4A" w:rsidRPr="00A37AD9" w:rsidRDefault="00DF0B4A" w:rsidP="00DF0B4A">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lastRenderedPageBreak/>
                          <w:t xml:space="preserve">4. </w:t>
                        </w:r>
                      </w:p>
                    </w:tc>
                    <w:tc>
                      <w:tcPr>
                        <w:tcW w:w="4662" w:type="dxa"/>
                      </w:tcPr>
                      <w:p w14:paraId="22B8E347" w14:textId="77777777" w:rsidR="00DF0B4A" w:rsidRPr="00A37AD9" w:rsidRDefault="00DF0B4A" w:rsidP="00DF0B4A">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14:paraId="29F3E3ED" w14:textId="77777777" w:rsidR="00DF0B4A" w:rsidRPr="00A37AD9" w:rsidRDefault="00DF0B4A" w:rsidP="00DF0B4A">
                        <w:pPr>
                          <w:spacing w:after="150" w:line="240" w:lineRule="auto"/>
                          <w:jc w:val="both"/>
                          <w:rPr>
                            <w:rFonts w:ascii="Times New Roman" w:eastAsia="Times New Roman" w:hAnsi="Times New Roman"/>
                            <w:lang w:eastAsia="ru-RU"/>
                          </w:rPr>
                        </w:pPr>
                      </w:p>
                    </w:tc>
                  </w:tr>
                </w:tbl>
                <w:p w14:paraId="0182FC75" w14:textId="77777777" w:rsidR="00DF0B4A" w:rsidRPr="00A37AD9" w:rsidRDefault="00DF0B4A" w:rsidP="00DF0B4A">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191BB58D" w14:textId="77777777" w:rsidR="00DF0B4A" w:rsidRPr="00A37AD9" w:rsidRDefault="00DF0B4A" w:rsidP="00DF0B4A">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14:paraId="32E42A59" w14:textId="6197B789" w:rsidR="00DF0B4A" w:rsidRPr="00DE12BC" w:rsidRDefault="00DF0B4A" w:rsidP="00DE12BC">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14:paraId="763965CE" w14:textId="77777777" w:rsidR="00DF0B4A" w:rsidRPr="00A37AD9" w:rsidRDefault="00DF0B4A" w:rsidP="00DF0B4A">
                  <w:pPr>
                    <w:spacing w:after="0" w:line="240" w:lineRule="auto"/>
                    <w:ind w:left="155"/>
                    <w:jc w:val="both"/>
                    <w:rPr>
                      <w:rFonts w:ascii="Times New Roman" w:eastAsia="Times New Roman" w:hAnsi="Times New Roman"/>
                      <w:b/>
                      <w:sz w:val="24"/>
                      <w:szCs w:val="24"/>
                      <w:lang w:eastAsia="ar-SA"/>
                    </w:rPr>
                  </w:pPr>
                </w:p>
              </w:tc>
            </w:tr>
          </w:tbl>
          <w:p w14:paraId="09AB6D8A" w14:textId="77777777" w:rsidR="00DF0B4A" w:rsidRPr="00A37AD9" w:rsidRDefault="00DF0B4A" w:rsidP="00DF0B4A">
            <w:pPr>
              <w:suppressAutoHyphens/>
              <w:autoSpaceDE w:val="0"/>
              <w:ind w:left="927"/>
              <w:jc w:val="center"/>
              <w:rPr>
                <w:rFonts w:ascii="Times New Roman" w:eastAsia="Times New Roman" w:hAnsi="Times New Roman"/>
                <w:b/>
                <w:sz w:val="24"/>
                <w:szCs w:val="24"/>
                <w:lang w:eastAsia="ar-SA"/>
              </w:rPr>
            </w:pPr>
          </w:p>
          <w:p w14:paraId="109604E0" w14:textId="77777777" w:rsidR="00DF0B4A" w:rsidRPr="00A37AD9" w:rsidRDefault="00DF0B4A" w:rsidP="00DF0B4A">
            <w:pPr>
              <w:pStyle w:val="a4"/>
              <w:shd w:val="clear" w:color="auto" w:fill="FFFFFF"/>
              <w:spacing w:after="0" w:line="240" w:lineRule="auto"/>
              <w:ind w:left="-51"/>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w:t>
            </w:r>
            <w:bookmarkStart w:id="1" w:name="_Hlk40800867"/>
            <w:r w:rsidRPr="00A37AD9">
              <w:rPr>
                <w:rFonts w:ascii="Times New Roman" w:eastAsia="Times New Roman" w:hAnsi="Times New Roman"/>
                <w:sz w:val="24"/>
                <w:szCs w:val="24"/>
                <w:lang w:eastAsia="ru-RU"/>
              </w:rPr>
              <w:t>учасник в складі тендерної пропозиції надає:</w:t>
            </w:r>
          </w:p>
          <w:bookmarkEnd w:id="1"/>
          <w:p w14:paraId="6645D2A0" w14:textId="77777777" w:rsidR="00DF0B4A" w:rsidRPr="00A37AD9" w:rsidRDefault="00DF0B4A" w:rsidP="00162716">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476"/>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Pr>
                <w:rFonts w:ascii="Times New Roman" w:eastAsia="Times New Roman" w:hAnsi="Times New Roman"/>
                <w:sz w:val="24"/>
                <w:szCs w:val="24"/>
                <w:lang w:eastAsia="ru-RU"/>
              </w:rPr>
              <w:t>на території Волинської області;</w:t>
            </w:r>
          </w:p>
          <w:p w14:paraId="1FAE2862" w14:textId="77777777" w:rsidR="00DF0B4A" w:rsidRPr="00A37AD9" w:rsidRDefault="00DF0B4A" w:rsidP="00162716">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w:t>
            </w:r>
            <w:r w:rsidRPr="00A37AD9">
              <w:rPr>
                <w:rFonts w:ascii="Times New Roman" w:eastAsia="Times New Roman" w:hAnsi="Times New Roman"/>
                <w:sz w:val="24"/>
                <w:szCs w:val="24"/>
                <w:lang w:eastAsia="ru-RU"/>
              </w:rPr>
              <w:lastRenderedPageBreak/>
              <w:t>прийому споживачів на території Волинської області</w:t>
            </w:r>
            <w:r>
              <w:rPr>
                <w:rFonts w:ascii="Times New Roman" w:eastAsia="Times New Roman" w:hAnsi="Times New Roman"/>
                <w:sz w:val="24"/>
                <w:szCs w:val="24"/>
                <w:lang w:eastAsia="ru-RU"/>
              </w:rPr>
              <w:t>;</w:t>
            </w:r>
          </w:p>
          <w:p w14:paraId="774FEC6C" w14:textId="77777777" w:rsidR="00DF0B4A" w:rsidRDefault="00DF0B4A" w:rsidP="00162716">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Наказ про призначення посадової особи учасника, з робочим місцем на території Волинської області</w:t>
            </w:r>
            <w:r>
              <w:rPr>
                <w:rFonts w:ascii="Times New Roman" w:eastAsia="Times New Roman" w:hAnsi="Times New Roman"/>
                <w:sz w:val="24"/>
                <w:szCs w:val="24"/>
                <w:lang w:eastAsia="ru-RU"/>
              </w:rPr>
              <w:t xml:space="preserve">, </w:t>
            </w:r>
            <w:r w:rsidRPr="00A37AD9">
              <w:rPr>
                <w:rFonts w:ascii="Times New Roman" w:eastAsia="Times New Roman" w:hAnsi="Times New Roman"/>
                <w:sz w:val="24"/>
                <w:szCs w:val="24"/>
                <w:lang w:eastAsia="ru-RU"/>
              </w:rPr>
              <w:t>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3F75A261" w14:textId="5DEE1933" w:rsidR="00375282" w:rsidRPr="00F412D5" w:rsidRDefault="00DF0B4A" w:rsidP="00375282">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маломобільних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w:t>
            </w:r>
          </w:p>
        </w:tc>
        <w:tc>
          <w:tcPr>
            <w:tcW w:w="6904" w:type="dxa"/>
          </w:tcPr>
          <w:p w14:paraId="75DD72AC" w14:textId="77777777" w:rsidR="00162716" w:rsidRPr="007A333B" w:rsidRDefault="00162716" w:rsidP="00162716">
            <w:pPr>
              <w:pStyle w:val="a4"/>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3"/>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lastRenderedPageBreak/>
              <w:t>Учасники</w:t>
            </w:r>
            <w:r>
              <w:rPr>
                <w:rFonts w:ascii="Times New Roman" w:eastAsia="Times New Roman" w:hAnsi="Times New Roman"/>
                <w:b/>
                <w:bCs/>
                <w:sz w:val="24"/>
                <w:szCs w:val="24"/>
                <w:u w:val="single"/>
                <w:lang w:eastAsia="ru-RU"/>
              </w:rPr>
              <w:t>,</w:t>
            </w:r>
            <w:r w:rsidRPr="007A333B">
              <w:rPr>
                <w:rFonts w:ascii="Times New Roman" w:eastAsia="Times New Roman" w:hAnsi="Times New Roman"/>
                <w:b/>
                <w:bCs/>
                <w:sz w:val="24"/>
                <w:szCs w:val="24"/>
                <w:u w:val="single"/>
                <w:lang w:eastAsia="ru-RU"/>
              </w:rPr>
              <w:t xml:space="preserve">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14:paraId="4B853688" w14:textId="77777777" w:rsidR="00162716" w:rsidRPr="00A37AD9" w:rsidRDefault="00162716" w:rsidP="00162716">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eastAsia="Times New Roman" w:hAnsi="Times New Roman"/>
                <w:b/>
                <w:bCs/>
                <w:i/>
                <w:iCs/>
                <w:sz w:val="24"/>
                <w:szCs w:val="24"/>
                <w:u w:val="single"/>
                <w:lang w:eastAsia="ru-RU"/>
              </w:rPr>
            </w:pPr>
          </w:p>
          <w:p w14:paraId="5089D799" w14:textId="77777777" w:rsidR="00162716" w:rsidRPr="00A37AD9" w:rsidRDefault="00162716" w:rsidP="00162716">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6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8"/>
            </w:tblGrid>
            <w:tr w:rsidR="00162716" w:rsidRPr="00A37AD9" w14:paraId="7002F322" w14:textId="77777777" w:rsidTr="00DE12BC">
              <w:trPr>
                <w:trHeight w:val="4103"/>
              </w:trPr>
              <w:tc>
                <w:tcPr>
                  <w:tcW w:w="6436" w:type="dxa"/>
                </w:tcPr>
                <w:p w14:paraId="5320DA67" w14:textId="77777777" w:rsidR="00162716" w:rsidRPr="00A37AD9" w:rsidRDefault="00162716" w:rsidP="00162716">
                  <w:pPr>
                    <w:suppressAutoHyphens/>
                    <w:autoSpaceDE w:val="0"/>
                    <w:spacing w:after="0" w:line="240" w:lineRule="auto"/>
                    <w:ind w:left="927"/>
                    <w:jc w:val="center"/>
                    <w:rPr>
                      <w:rFonts w:ascii="Times New Roman" w:eastAsia="Times New Roman" w:hAnsi="Times New Roman"/>
                      <w:b/>
                      <w:sz w:val="24"/>
                      <w:szCs w:val="24"/>
                      <w:lang w:eastAsia="ar-SA"/>
                    </w:rPr>
                  </w:pPr>
                </w:p>
                <w:p w14:paraId="2E6788BF" w14:textId="77777777" w:rsidR="00162716" w:rsidRPr="00A37AD9" w:rsidRDefault="00162716" w:rsidP="00162716">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Pr>
                      <w:rFonts w:ascii="Times New Roman" w:eastAsia="Times New Roman" w:hAnsi="Times New Roman"/>
                      <w:b/>
                      <w:lang w:eastAsia="ar-SA"/>
                    </w:rPr>
                    <w:t>2</w:t>
                  </w:r>
                  <w:r w:rsidRPr="00A37AD9">
                    <w:rPr>
                      <w:rFonts w:ascii="Times New Roman" w:eastAsia="Times New Roman" w:hAnsi="Times New Roman"/>
                      <w:b/>
                      <w:lang w:eastAsia="ar-SA"/>
                    </w:rPr>
                    <w:t>)  про наявність</w:t>
                  </w:r>
                  <w:r w:rsidRPr="00A37AD9">
                    <w:rPr>
                      <w:rFonts w:ascii="Times New Roman" w:eastAsia="Times New Roman" w:hAnsi="Times New Roman"/>
                      <w:lang w:eastAsia="ru-RU"/>
                    </w:rPr>
                    <w:t xml:space="preserve"> </w:t>
                  </w:r>
                  <w:r w:rsidRPr="00A37AD9">
                    <w:rPr>
                      <w:rFonts w:ascii="Times New Roman" w:eastAsia="Times New Roman" w:hAnsi="Times New Roman"/>
                      <w:b/>
                      <w:lang w:eastAsia="ar-SA"/>
                    </w:rPr>
                    <w:t>власного  структурного підрозділу  Учасника</w:t>
                  </w:r>
                </w:p>
                <w:tbl>
                  <w:tblPr>
                    <w:tblW w:w="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328"/>
                    <w:gridCol w:w="709"/>
                  </w:tblGrid>
                  <w:tr w:rsidR="00162716" w:rsidRPr="00A37AD9" w14:paraId="07BEEC01" w14:textId="77777777" w:rsidTr="00162716">
                    <w:tc>
                      <w:tcPr>
                        <w:tcW w:w="562" w:type="dxa"/>
                      </w:tcPr>
                      <w:p w14:paraId="54F5CD5E" w14:textId="77777777" w:rsidR="00162716" w:rsidRPr="00A37AD9" w:rsidRDefault="00162716" w:rsidP="00162716">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5328" w:type="dxa"/>
                      </w:tcPr>
                      <w:p w14:paraId="74D48203" w14:textId="77777777" w:rsidR="00162716" w:rsidRPr="00A37AD9" w:rsidRDefault="00162716" w:rsidP="00162716">
                        <w:pPr>
                          <w:spacing w:after="150" w:line="240" w:lineRule="auto"/>
                          <w:ind w:left="-152" w:right="41"/>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709" w:type="dxa"/>
                      </w:tcPr>
                      <w:p w14:paraId="178C9864" w14:textId="77777777" w:rsidR="00162716" w:rsidRPr="00A37AD9" w:rsidRDefault="00162716" w:rsidP="00162716">
                        <w:pPr>
                          <w:spacing w:after="150" w:line="240" w:lineRule="auto"/>
                          <w:jc w:val="both"/>
                          <w:rPr>
                            <w:rFonts w:ascii="Times New Roman" w:eastAsia="Times New Roman" w:hAnsi="Times New Roman"/>
                            <w:lang w:eastAsia="ru-RU"/>
                          </w:rPr>
                        </w:pPr>
                      </w:p>
                    </w:tc>
                  </w:tr>
                  <w:tr w:rsidR="00162716" w:rsidRPr="00A37AD9" w14:paraId="66628C8A" w14:textId="77777777" w:rsidTr="00162716">
                    <w:tc>
                      <w:tcPr>
                        <w:tcW w:w="562" w:type="dxa"/>
                      </w:tcPr>
                      <w:p w14:paraId="42709444" w14:textId="77777777" w:rsidR="00162716" w:rsidRPr="00A37AD9" w:rsidRDefault="00162716" w:rsidP="00162716">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5328" w:type="dxa"/>
                      </w:tcPr>
                      <w:p w14:paraId="73F4CD7E" w14:textId="77777777" w:rsidR="00162716" w:rsidRPr="00A37AD9" w:rsidRDefault="00162716" w:rsidP="00162716">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Pr="00A37AD9">
                          <w:rPr>
                            <w:rFonts w:ascii="Times New Roman" w:eastAsia="Times New Roman" w:hAnsi="Times New Roman"/>
                            <w:b/>
                            <w:lang w:eastAsia="ar-SA"/>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709" w:type="dxa"/>
                      </w:tcPr>
                      <w:p w14:paraId="117C3DFB" w14:textId="77777777" w:rsidR="00162716" w:rsidRPr="00A37AD9" w:rsidRDefault="00162716" w:rsidP="00162716">
                        <w:pPr>
                          <w:spacing w:after="150" w:line="240" w:lineRule="auto"/>
                          <w:jc w:val="both"/>
                          <w:rPr>
                            <w:rFonts w:ascii="Times New Roman" w:eastAsia="Times New Roman" w:hAnsi="Times New Roman"/>
                            <w:lang w:eastAsia="ru-RU"/>
                          </w:rPr>
                        </w:pPr>
                      </w:p>
                    </w:tc>
                  </w:tr>
                  <w:tr w:rsidR="00162716" w:rsidRPr="00A37AD9" w14:paraId="3DA38187" w14:textId="77777777" w:rsidTr="00162716">
                    <w:tc>
                      <w:tcPr>
                        <w:tcW w:w="562" w:type="dxa"/>
                      </w:tcPr>
                      <w:p w14:paraId="6DB67979" w14:textId="77777777" w:rsidR="00162716" w:rsidRPr="00A37AD9" w:rsidRDefault="00162716" w:rsidP="00162716">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5328" w:type="dxa"/>
                      </w:tcPr>
                      <w:p w14:paraId="0C5F1404" w14:textId="77777777" w:rsidR="00162716" w:rsidRPr="00A37AD9" w:rsidRDefault="00162716" w:rsidP="00162716">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709" w:type="dxa"/>
                      </w:tcPr>
                      <w:p w14:paraId="368F9713" w14:textId="77777777" w:rsidR="00162716" w:rsidRPr="00A37AD9" w:rsidRDefault="00162716" w:rsidP="00162716">
                        <w:pPr>
                          <w:spacing w:after="150" w:line="240" w:lineRule="auto"/>
                          <w:jc w:val="both"/>
                          <w:rPr>
                            <w:rFonts w:ascii="Times New Roman" w:eastAsia="Times New Roman" w:hAnsi="Times New Roman"/>
                            <w:lang w:eastAsia="ru-RU"/>
                          </w:rPr>
                        </w:pPr>
                      </w:p>
                    </w:tc>
                  </w:tr>
                  <w:tr w:rsidR="00162716" w:rsidRPr="00A37AD9" w14:paraId="6F3957AB" w14:textId="77777777" w:rsidTr="00162716">
                    <w:tc>
                      <w:tcPr>
                        <w:tcW w:w="562" w:type="dxa"/>
                      </w:tcPr>
                      <w:p w14:paraId="44ACF8C7" w14:textId="77777777" w:rsidR="00162716" w:rsidRPr="00A37AD9" w:rsidRDefault="00162716" w:rsidP="00162716">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5328" w:type="dxa"/>
                      </w:tcPr>
                      <w:p w14:paraId="3AD0B0E0" w14:textId="77777777" w:rsidR="00162716" w:rsidRPr="00A37AD9" w:rsidRDefault="00162716" w:rsidP="00162716">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709" w:type="dxa"/>
                      </w:tcPr>
                      <w:p w14:paraId="731E5F42" w14:textId="77777777" w:rsidR="00162716" w:rsidRPr="00A37AD9" w:rsidRDefault="00162716" w:rsidP="00162716">
                        <w:pPr>
                          <w:spacing w:after="150" w:line="240" w:lineRule="auto"/>
                          <w:jc w:val="both"/>
                          <w:rPr>
                            <w:rFonts w:ascii="Times New Roman" w:eastAsia="Times New Roman" w:hAnsi="Times New Roman"/>
                            <w:lang w:eastAsia="ru-RU"/>
                          </w:rPr>
                        </w:pPr>
                      </w:p>
                    </w:tc>
                  </w:tr>
                </w:tbl>
                <w:p w14:paraId="05E51C28" w14:textId="77777777" w:rsidR="00162716" w:rsidRPr="00A37AD9" w:rsidRDefault="00162716" w:rsidP="00162716">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4175E6B3" w14:textId="77777777" w:rsidR="00162716" w:rsidRPr="00A37AD9" w:rsidRDefault="00162716" w:rsidP="00162716">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14:paraId="63203565" w14:textId="77777777" w:rsidR="00162716" w:rsidRPr="00A37AD9" w:rsidRDefault="00162716" w:rsidP="00162716">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14:paraId="65AD51C2" w14:textId="77777777" w:rsidR="00162716" w:rsidRPr="00A37AD9" w:rsidRDefault="00162716" w:rsidP="00162716">
                  <w:pPr>
                    <w:spacing w:after="0" w:line="240" w:lineRule="auto"/>
                    <w:ind w:left="2124"/>
                    <w:jc w:val="both"/>
                    <w:rPr>
                      <w:rFonts w:ascii="Times New Roman" w:eastAsia="Times New Roman" w:hAnsi="Times New Roman"/>
                      <w:sz w:val="24"/>
                      <w:szCs w:val="24"/>
                      <w:lang w:eastAsia="ru-RU"/>
                    </w:rPr>
                  </w:pPr>
                </w:p>
                <w:p w14:paraId="45267929" w14:textId="77777777" w:rsidR="00162716" w:rsidRPr="00A37AD9" w:rsidRDefault="00162716" w:rsidP="00162716">
                  <w:pPr>
                    <w:spacing w:after="0" w:line="240" w:lineRule="auto"/>
                    <w:ind w:left="155"/>
                    <w:jc w:val="both"/>
                    <w:rPr>
                      <w:rFonts w:ascii="Times New Roman" w:eastAsia="Times New Roman" w:hAnsi="Times New Roman"/>
                      <w:b/>
                      <w:sz w:val="24"/>
                      <w:szCs w:val="24"/>
                      <w:lang w:eastAsia="ar-SA"/>
                    </w:rPr>
                  </w:pPr>
                </w:p>
              </w:tc>
            </w:tr>
          </w:tbl>
          <w:p w14:paraId="1EE33EA7" w14:textId="77777777" w:rsidR="00375282" w:rsidRPr="00747DE4" w:rsidRDefault="00375282" w:rsidP="00375282">
            <w:pPr>
              <w:rPr>
                <w:rFonts w:ascii="Times New Roman" w:hAnsi="Times New Roman" w:cs="Times New Roman"/>
              </w:rPr>
            </w:pPr>
          </w:p>
        </w:tc>
      </w:tr>
      <w:tr w:rsidR="00375282" w14:paraId="15BC0272" w14:textId="77777777" w:rsidTr="00F412D5">
        <w:trPr>
          <w:trHeight w:val="3678"/>
        </w:trPr>
        <w:tc>
          <w:tcPr>
            <w:tcW w:w="353" w:type="dxa"/>
          </w:tcPr>
          <w:p w14:paraId="5C09F548" w14:textId="24885CAA" w:rsidR="00375282" w:rsidRPr="00747DE4" w:rsidRDefault="00162716" w:rsidP="00375282">
            <w:pPr>
              <w:rPr>
                <w:rFonts w:ascii="Times New Roman" w:hAnsi="Times New Roman" w:cs="Times New Roman"/>
              </w:rPr>
            </w:pPr>
            <w:r>
              <w:rPr>
                <w:rFonts w:ascii="Times New Roman" w:hAnsi="Times New Roman" w:cs="Times New Roman"/>
              </w:rPr>
              <w:lastRenderedPageBreak/>
              <w:t>3</w:t>
            </w:r>
          </w:p>
        </w:tc>
        <w:tc>
          <w:tcPr>
            <w:tcW w:w="967" w:type="dxa"/>
          </w:tcPr>
          <w:p w14:paraId="0513A141" w14:textId="79B6084B" w:rsidR="00375282" w:rsidRPr="00162716" w:rsidRDefault="00162716" w:rsidP="00375282">
            <w:pPr>
              <w:rPr>
                <w:rFonts w:ascii="Times New Roman" w:hAnsi="Times New Roman" w:cs="Times New Roman"/>
                <w:b/>
                <w:bCs/>
                <w:sz w:val="24"/>
                <w:szCs w:val="24"/>
              </w:rPr>
            </w:pPr>
            <w:r w:rsidRPr="00162716">
              <w:rPr>
                <w:rFonts w:ascii="Times New Roman" w:hAnsi="Times New Roman" w:cs="Times New Roman"/>
                <w:b/>
                <w:bCs/>
                <w:sz w:val="24"/>
                <w:szCs w:val="24"/>
              </w:rPr>
              <w:t>п.4 Додатку 4 до тендерної документації</w:t>
            </w:r>
          </w:p>
        </w:tc>
        <w:tc>
          <w:tcPr>
            <w:tcW w:w="6904" w:type="dxa"/>
          </w:tcPr>
          <w:p w14:paraId="3E65F7DD" w14:textId="77777777" w:rsidR="00162716" w:rsidRPr="00CF2389" w:rsidRDefault="00162716" w:rsidP="00162716">
            <w:pPr>
              <w:pStyle w:val="a4"/>
              <w:spacing w:after="0" w:line="240" w:lineRule="auto"/>
              <w:ind w:left="0" w:firstLine="284"/>
              <w:jc w:val="both"/>
              <w:rPr>
                <w:rFonts w:ascii="Times New Roman" w:hAnsi="Times New Roman"/>
                <w:sz w:val="24"/>
                <w:szCs w:val="24"/>
                <w:shd w:val="clear" w:color="auto" w:fill="FFFFFF"/>
              </w:rPr>
            </w:pPr>
            <w:r w:rsidRPr="00CF2389">
              <w:rPr>
                <w:rFonts w:ascii="Times New Roman" w:hAnsi="Times New Roman"/>
                <w:sz w:val="24"/>
                <w:szCs w:val="24"/>
                <w:shd w:val="clear" w:color="auto" w:fill="FFFFFF"/>
              </w:rPr>
              <w:t xml:space="preserve">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5D1DE2C6" w14:textId="07E3D4AA" w:rsidR="00375282" w:rsidRPr="00F412D5" w:rsidRDefault="00162716" w:rsidP="00F412D5">
            <w:pPr>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w:t>
            </w:r>
            <w:proofErr w:type="spellStart"/>
            <w:r w:rsidRPr="00CF2389">
              <w:rPr>
                <w:rFonts w:ascii="Times New Roman" w:hAnsi="Times New Roman"/>
                <w:sz w:val="24"/>
                <w:szCs w:val="24"/>
                <w:shd w:val="clear" w:color="auto" w:fill="FFFFFF"/>
                <w:lang w:eastAsia="uk-UA"/>
              </w:rPr>
              <w:t>Комісїї</w:t>
            </w:r>
            <w:proofErr w:type="spellEnd"/>
            <w:r w:rsidRPr="00CF2389">
              <w:rPr>
                <w:rFonts w:ascii="Times New Roman" w:hAnsi="Times New Roman"/>
                <w:sz w:val="24"/>
                <w:szCs w:val="24"/>
                <w:shd w:val="clear" w:color="auto" w:fill="FFFFFF"/>
                <w:lang w:eastAsia="uk-UA"/>
              </w:rPr>
              <w:t xml:space="preserve"> ІКЦ за участю представників  відповідного  територіального представництва НКРЕКП та </w:t>
            </w:r>
            <w:proofErr w:type="spellStart"/>
            <w:r w:rsidRPr="00CF2389">
              <w:rPr>
                <w:rFonts w:ascii="Times New Roman" w:hAnsi="Times New Roman"/>
                <w:sz w:val="24"/>
                <w:szCs w:val="24"/>
                <w:shd w:val="clear" w:color="auto" w:fill="FFFFFF"/>
                <w:lang w:eastAsia="uk-UA"/>
              </w:rPr>
              <w:t>Держенергонагляду</w:t>
            </w:r>
            <w:proofErr w:type="spellEnd"/>
            <w:r w:rsidRPr="00CF2389">
              <w:rPr>
                <w:rFonts w:ascii="Times New Roman" w:hAnsi="Times New Roman"/>
                <w:sz w:val="24"/>
                <w:szCs w:val="24"/>
                <w:shd w:val="clear" w:color="auto" w:fill="FFFFFF"/>
                <w:lang w:eastAsia="uk-UA"/>
              </w:rPr>
              <w:t>, про що учасник надає гарантійний лист у складі пропозиції</w:t>
            </w:r>
            <w:r>
              <w:rPr>
                <w:rFonts w:ascii="Times New Roman" w:hAnsi="Times New Roman"/>
                <w:sz w:val="24"/>
                <w:szCs w:val="24"/>
                <w:shd w:val="clear" w:color="auto" w:fill="FFFFFF"/>
                <w:lang w:eastAsia="uk-UA"/>
              </w:rPr>
              <w:t xml:space="preserve"> та лист-підтвердження хоча б від однієї з цих установ.</w:t>
            </w:r>
          </w:p>
        </w:tc>
        <w:tc>
          <w:tcPr>
            <w:tcW w:w="6904" w:type="dxa"/>
          </w:tcPr>
          <w:p w14:paraId="1AA96CB9" w14:textId="77777777" w:rsidR="00162716" w:rsidRPr="00CF2389" w:rsidRDefault="00162716" w:rsidP="00162716">
            <w:pPr>
              <w:pStyle w:val="a4"/>
              <w:spacing w:after="0" w:line="240" w:lineRule="auto"/>
              <w:ind w:left="10" w:firstLine="284"/>
              <w:jc w:val="both"/>
              <w:rPr>
                <w:rFonts w:ascii="Times New Roman" w:hAnsi="Times New Roman"/>
                <w:sz w:val="24"/>
                <w:szCs w:val="24"/>
                <w:shd w:val="clear" w:color="auto" w:fill="FFFFFF"/>
              </w:rPr>
            </w:pPr>
            <w:r w:rsidRPr="00CF2389">
              <w:rPr>
                <w:rFonts w:ascii="Times New Roman" w:hAnsi="Times New Roman"/>
                <w:sz w:val="24"/>
                <w:szCs w:val="24"/>
                <w:shd w:val="clear" w:color="auto" w:fill="FFFFFF"/>
              </w:rPr>
              <w:t xml:space="preserve">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70BCBC76" w14:textId="77777777" w:rsidR="00162716" w:rsidRPr="0007137E" w:rsidRDefault="00162716" w:rsidP="00162716">
            <w:pPr>
              <w:ind w:left="10"/>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w:t>
            </w:r>
            <w:proofErr w:type="spellStart"/>
            <w:r w:rsidRPr="00CF2389">
              <w:rPr>
                <w:rFonts w:ascii="Times New Roman" w:hAnsi="Times New Roman"/>
                <w:sz w:val="24"/>
                <w:szCs w:val="24"/>
                <w:shd w:val="clear" w:color="auto" w:fill="FFFFFF"/>
                <w:lang w:eastAsia="uk-UA"/>
              </w:rPr>
              <w:t>Комісїї</w:t>
            </w:r>
            <w:proofErr w:type="spellEnd"/>
            <w:r w:rsidRPr="00CF2389">
              <w:rPr>
                <w:rFonts w:ascii="Times New Roman" w:hAnsi="Times New Roman"/>
                <w:sz w:val="24"/>
                <w:szCs w:val="24"/>
                <w:shd w:val="clear" w:color="auto" w:fill="FFFFFF"/>
                <w:lang w:eastAsia="uk-UA"/>
              </w:rPr>
              <w:t xml:space="preserve"> ІКЦ за участю представників  відповідного  територіального представництва НКРЕКП та </w:t>
            </w:r>
            <w:proofErr w:type="spellStart"/>
            <w:r w:rsidRPr="00CF2389">
              <w:rPr>
                <w:rFonts w:ascii="Times New Roman" w:hAnsi="Times New Roman"/>
                <w:sz w:val="24"/>
                <w:szCs w:val="24"/>
                <w:shd w:val="clear" w:color="auto" w:fill="FFFFFF"/>
                <w:lang w:eastAsia="uk-UA"/>
              </w:rPr>
              <w:t>Держенергонагляду</w:t>
            </w:r>
            <w:proofErr w:type="spellEnd"/>
            <w:r w:rsidRPr="00CF2389">
              <w:rPr>
                <w:rFonts w:ascii="Times New Roman" w:hAnsi="Times New Roman"/>
                <w:sz w:val="24"/>
                <w:szCs w:val="24"/>
                <w:shd w:val="clear" w:color="auto" w:fill="FFFFFF"/>
                <w:lang w:eastAsia="uk-UA"/>
              </w:rPr>
              <w:t>, про що учасник надає гарантійний лист у складі пропозиції</w:t>
            </w:r>
            <w:r>
              <w:rPr>
                <w:rFonts w:ascii="Times New Roman" w:hAnsi="Times New Roman"/>
                <w:sz w:val="24"/>
                <w:szCs w:val="24"/>
                <w:shd w:val="clear" w:color="auto" w:fill="FFFFFF"/>
                <w:lang w:eastAsia="uk-UA"/>
              </w:rPr>
              <w:t>.</w:t>
            </w:r>
          </w:p>
          <w:p w14:paraId="5E91AD8E" w14:textId="77777777" w:rsidR="00375282" w:rsidRPr="00747DE4" w:rsidRDefault="00375282" w:rsidP="00375282">
            <w:pPr>
              <w:rPr>
                <w:rFonts w:ascii="Times New Roman" w:hAnsi="Times New Roman" w:cs="Times New Roman"/>
              </w:rPr>
            </w:pPr>
          </w:p>
        </w:tc>
      </w:tr>
      <w:tr w:rsidR="00375282" w14:paraId="2E1ECEE8" w14:textId="77777777" w:rsidTr="00747DE4">
        <w:tc>
          <w:tcPr>
            <w:tcW w:w="353" w:type="dxa"/>
          </w:tcPr>
          <w:p w14:paraId="68B68B6E" w14:textId="1E57B017" w:rsidR="00375282" w:rsidRPr="00747DE4" w:rsidRDefault="00162716" w:rsidP="00375282">
            <w:pPr>
              <w:rPr>
                <w:rFonts w:ascii="Times New Roman" w:hAnsi="Times New Roman" w:cs="Times New Roman"/>
              </w:rPr>
            </w:pPr>
            <w:r>
              <w:rPr>
                <w:rFonts w:ascii="Times New Roman" w:hAnsi="Times New Roman" w:cs="Times New Roman"/>
              </w:rPr>
              <w:t>4</w:t>
            </w:r>
          </w:p>
        </w:tc>
        <w:tc>
          <w:tcPr>
            <w:tcW w:w="967" w:type="dxa"/>
          </w:tcPr>
          <w:p w14:paraId="3E0FE7C2" w14:textId="366551A3" w:rsidR="00375282" w:rsidRPr="00162716" w:rsidRDefault="00162716" w:rsidP="00375282">
            <w:pPr>
              <w:rPr>
                <w:rFonts w:ascii="Times New Roman" w:hAnsi="Times New Roman" w:cs="Times New Roman"/>
                <w:sz w:val="24"/>
                <w:szCs w:val="24"/>
              </w:rPr>
            </w:pPr>
            <w:r w:rsidRPr="00162716">
              <w:rPr>
                <w:rFonts w:ascii="Times New Roman" w:hAnsi="Times New Roman" w:cs="Times New Roman"/>
                <w:b/>
                <w:sz w:val="24"/>
                <w:szCs w:val="24"/>
                <w:lang w:eastAsia="ru-RU"/>
              </w:rPr>
              <w:t>п.4.1 Додатку 4 до тендерн</w:t>
            </w:r>
            <w:r w:rsidRPr="00162716">
              <w:rPr>
                <w:rFonts w:ascii="Times New Roman" w:hAnsi="Times New Roman" w:cs="Times New Roman"/>
                <w:b/>
                <w:sz w:val="24"/>
                <w:szCs w:val="24"/>
                <w:lang w:eastAsia="ru-RU"/>
              </w:rPr>
              <w:lastRenderedPageBreak/>
              <w:t>ої документації</w:t>
            </w:r>
          </w:p>
        </w:tc>
        <w:tc>
          <w:tcPr>
            <w:tcW w:w="6904" w:type="dxa"/>
          </w:tcPr>
          <w:p w14:paraId="60C97EF1" w14:textId="77777777" w:rsidR="00162716" w:rsidRPr="00CF2389" w:rsidRDefault="00162716" w:rsidP="00162716">
            <w:pPr>
              <w:shd w:val="clear" w:color="auto" w:fill="FFFFFF"/>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lastRenderedPageBreak/>
              <w:t>Довідку про створення Учасником на території Волинської області власного  структурного підрозділу – Інформаційно-консультаційного центру (ІКЦ)  за формою 4.1.1.:</w:t>
            </w:r>
          </w:p>
          <w:p w14:paraId="033ACD6E" w14:textId="77777777" w:rsidR="00375282" w:rsidRPr="00747DE4" w:rsidRDefault="00375282" w:rsidP="00375282">
            <w:pPr>
              <w:rPr>
                <w:rFonts w:ascii="Times New Roman" w:hAnsi="Times New Roman" w:cs="Times New Roman"/>
              </w:rPr>
            </w:pPr>
          </w:p>
        </w:tc>
        <w:tc>
          <w:tcPr>
            <w:tcW w:w="6904" w:type="dxa"/>
          </w:tcPr>
          <w:p w14:paraId="0B8B49FE" w14:textId="77777777" w:rsidR="00162716" w:rsidRPr="00CF2389" w:rsidRDefault="00162716" w:rsidP="00162716">
            <w:pPr>
              <w:shd w:val="clear" w:color="auto" w:fill="FFFFFF"/>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Довідку про створення Учасником власного  структурного підрозділу – Інформаційно-консультаційного центру (ІКЦ)  за формою 4.1.1.:</w:t>
            </w:r>
          </w:p>
          <w:p w14:paraId="01E7A12C" w14:textId="77777777" w:rsidR="00375282" w:rsidRPr="00747DE4" w:rsidRDefault="00375282" w:rsidP="00375282">
            <w:pPr>
              <w:rPr>
                <w:rFonts w:ascii="Times New Roman" w:hAnsi="Times New Roman" w:cs="Times New Roman"/>
              </w:rPr>
            </w:pPr>
          </w:p>
        </w:tc>
      </w:tr>
      <w:tr w:rsidR="00375282" w14:paraId="3D7A95FC" w14:textId="77777777" w:rsidTr="00747DE4">
        <w:tc>
          <w:tcPr>
            <w:tcW w:w="353" w:type="dxa"/>
          </w:tcPr>
          <w:p w14:paraId="6EF4746A" w14:textId="70AF37FE" w:rsidR="00375282" w:rsidRPr="00747DE4" w:rsidRDefault="00DF7E98" w:rsidP="00375282">
            <w:pPr>
              <w:rPr>
                <w:rFonts w:ascii="Times New Roman" w:hAnsi="Times New Roman" w:cs="Times New Roman"/>
              </w:rPr>
            </w:pPr>
            <w:r>
              <w:rPr>
                <w:rFonts w:ascii="Times New Roman" w:hAnsi="Times New Roman" w:cs="Times New Roman"/>
              </w:rPr>
              <w:lastRenderedPageBreak/>
              <w:t>5</w:t>
            </w:r>
          </w:p>
        </w:tc>
        <w:tc>
          <w:tcPr>
            <w:tcW w:w="967" w:type="dxa"/>
          </w:tcPr>
          <w:p w14:paraId="3322EC69" w14:textId="544DD652" w:rsidR="00375282" w:rsidRPr="00DF7E98" w:rsidRDefault="00DF7E98" w:rsidP="00375282">
            <w:pPr>
              <w:rPr>
                <w:rFonts w:ascii="Times New Roman" w:hAnsi="Times New Roman" w:cs="Times New Roman"/>
                <w:b/>
                <w:bCs/>
              </w:rPr>
            </w:pPr>
            <w:r>
              <w:rPr>
                <w:rFonts w:ascii="Times New Roman" w:hAnsi="Times New Roman" w:cs="Times New Roman"/>
                <w:b/>
                <w:bCs/>
              </w:rPr>
              <w:t xml:space="preserve">Пп.1.1 </w:t>
            </w:r>
            <w:r w:rsidRPr="00DF7E98">
              <w:rPr>
                <w:rFonts w:ascii="Times New Roman" w:hAnsi="Times New Roman" w:cs="Times New Roman"/>
                <w:b/>
                <w:bCs/>
              </w:rPr>
              <w:t>П.1 Розділу IV. Подання та розкриття тендерної пропозиції</w:t>
            </w:r>
          </w:p>
        </w:tc>
        <w:tc>
          <w:tcPr>
            <w:tcW w:w="6904" w:type="dxa"/>
          </w:tcPr>
          <w:p w14:paraId="10F81836" w14:textId="4CB830CE" w:rsidR="000E4987" w:rsidRPr="003D5C2B" w:rsidRDefault="000E4987" w:rsidP="000E4987">
            <w:pPr>
              <w:widowControl w:val="0"/>
              <w:ind w:left="40" w:right="120"/>
              <w:jc w:val="both"/>
              <w:rPr>
                <w:rFonts w:ascii="Times New Roman" w:eastAsia="Times New Roman" w:hAnsi="Times New Roman" w:cs="Times New Roman"/>
                <w:b/>
                <w:bCs/>
                <w:color w:val="FF0000"/>
                <w:sz w:val="24"/>
                <w:szCs w:val="24"/>
              </w:rPr>
            </w:pPr>
            <w:r>
              <w:rPr>
                <w:rFonts w:ascii="Times New Roman" w:hAnsi="Times New Roman"/>
                <w:sz w:val="24"/>
                <w:szCs w:val="24"/>
              </w:rPr>
              <w:t>1</w:t>
            </w:r>
            <w:r w:rsidR="00B55632">
              <w:rPr>
                <w:rFonts w:ascii="Times New Roman" w:hAnsi="Times New Roman"/>
                <w:sz w:val="24"/>
                <w:szCs w:val="24"/>
              </w:rPr>
              <w:t xml:space="preserve">.1. </w:t>
            </w:r>
            <w:r w:rsidRPr="003D5C2B">
              <w:rPr>
                <w:rFonts w:ascii="Times New Roman" w:eastAsia="Times New Roman" w:hAnsi="Times New Roman" w:cs="Times New Roman"/>
                <w:color w:val="000000"/>
                <w:sz w:val="24"/>
                <w:szCs w:val="24"/>
              </w:rPr>
              <w:t xml:space="preserve">Кінцевий строк подання тендерних пропозицій </w:t>
            </w:r>
            <w:r w:rsidRPr="003D5C2B">
              <w:rPr>
                <w:rFonts w:ascii="Times New Roman" w:eastAsia="Times New Roman" w:hAnsi="Times New Roman" w:cs="Times New Roman"/>
                <w:sz w:val="24"/>
                <w:szCs w:val="24"/>
              </w:rPr>
              <w:t>—</w:t>
            </w:r>
            <w:r w:rsidRPr="000E4987">
              <w:rPr>
                <w:rFonts w:ascii="Times New Roman" w:eastAsia="Times New Roman" w:hAnsi="Times New Roman" w:cs="Times New Roman"/>
                <w:color w:val="000000"/>
                <w:sz w:val="24"/>
                <w:szCs w:val="24"/>
              </w:rPr>
              <w:t xml:space="preserve"> </w:t>
            </w:r>
            <w:r w:rsidRPr="000E4987">
              <w:rPr>
                <w:rFonts w:ascii="Times New Roman" w:eastAsia="Times New Roman" w:hAnsi="Times New Roman" w:cs="Times New Roman"/>
                <w:b/>
                <w:color w:val="FF0000"/>
                <w:sz w:val="24"/>
                <w:szCs w:val="24"/>
              </w:rPr>
              <w:t>23</w:t>
            </w:r>
            <w:r w:rsidRPr="003D5C2B">
              <w:rPr>
                <w:rFonts w:ascii="Times New Roman" w:eastAsia="Times New Roman" w:hAnsi="Times New Roman" w:cs="Times New Roman"/>
                <w:b/>
                <w:color w:val="FF0000"/>
                <w:sz w:val="24"/>
                <w:szCs w:val="24"/>
              </w:rPr>
              <w:t xml:space="preserve"> грудня </w:t>
            </w:r>
            <w:r w:rsidRPr="003D5C2B">
              <w:rPr>
                <w:rFonts w:ascii="Times New Roman" w:eastAsia="Times New Roman" w:hAnsi="Times New Roman" w:cs="Times New Roman"/>
                <w:b/>
                <w:bCs/>
                <w:color w:val="FF0000"/>
                <w:sz w:val="24"/>
                <w:szCs w:val="24"/>
              </w:rPr>
              <w:t>2023 року. 00:00 год.</w:t>
            </w:r>
          </w:p>
          <w:p w14:paraId="52FCEBFA" w14:textId="18C5947B" w:rsidR="00B55632" w:rsidRPr="00A226C5" w:rsidRDefault="00B55632" w:rsidP="00B55632">
            <w:pPr>
              <w:widowControl w:val="0"/>
              <w:contextualSpacing/>
              <w:jc w:val="both"/>
              <w:rPr>
                <w:rFonts w:ascii="Times New Roman" w:hAnsi="Times New Roman"/>
                <w:sz w:val="24"/>
                <w:szCs w:val="24"/>
                <w:highlight w:val="yellow"/>
              </w:rPr>
            </w:pPr>
            <w:r>
              <w:rPr>
                <w:rFonts w:ascii="Times New Roman" w:hAnsi="Times New Roman"/>
                <w:b/>
                <w:sz w:val="24"/>
                <w:szCs w:val="24"/>
              </w:rPr>
              <w:t xml:space="preserve"> </w:t>
            </w:r>
            <w:r>
              <w:rPr>
                <w:rFonts w:ascii="Times New Roman" w:eastAsia="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2B69C9B" w14:textId="3E0AAEB0" w:rsidR="00913C94" w:rsidRPr="00E669A4" w:rsidRDefault="00913C94" w:rsidP="00F7487E">
            <w:pPr>
              <w:widowControl w:val="0"/>
              <w:ind w:left="34"/>
              <w:contextualSpacing/>
              <w:jc w:val="both"/>
              <w:rPr>
                <w:rFonts w:ascii="Times New Roman" w:hAnsi="Times New Roman"/>
                <w:sz w:val="24"/>
                <w:szCs w:val="24"/>
              </w:rPr>
            </w:pPr>
          </w:p>
          <w:p w14:paraId="5DD4532E" w14:textId="12A2D1D5" w:rsidR="00375282" w:rsidRPr="00747DE4" w:rsidRDefault="00375282" w:rsidP="00913C94">
            <w:pPr>
              <w:widowControl w:val="0"/>
              <w:ind w:left="34"/>
              <w:contextualSpacing/>
              <w:jc w:val="both"/>
              <w:rPr>
                <w:rFonts w:ascii="Times New Roman" w:hAnsi="Times New Roman" w:cs="Times New Roman"/>
              </w:rPr>
            </w:pPr>
          </w:p>
        </w:tc>
        <w:tc>
          <w:tcPr>
            <w:tcW w:w="6904" w:type="dxa"/>
          </w:tcPr>
          <w:p w14:paraId="3123165C" w14:textId="302A8ADD" w:rsidR="003E2850" w:rsidRPr="00E669A4" w:rsidRDefault="00DF7E98" w:rsidP="003E2850">
            <w:pPr>
              <w:widowControl w:val="0"/>
              <w:numPr>
                <w:ilvl w:val="1"/>
                <w:numId w:val="3"/>
              </w:numPr>
              <w:ind w:left="34" w:firstLine="0"/>
              <w:contextualSpacing/>
              <w:jc w:val="both"/>
              <w:rPr>
                <w:rFonts w:ascii="Times New Roman" w:hAnsi="Times New Roman"/>
                <w:sz w:val="24"/>
                <w:szCs w:val="24"/>
              </w:rPr>
            </w:pPr>
            <w:r w:rsidRPr="00E669A4">
              <w:rPr>
                <w:rFonts w:ascii="Times New Roman" w:hAnsi="Times New Roman"/>
                <w:sz w:val="24"/>
                <w:szCs w:val="24"/>
              </w:rPr>
              <w:t>Кінцевий строк подання тендерних пропозицій</w:t>
            </w:r>
            <w:r>
              <w:rPr>
                <w:rFonts w:ascii="Times New Roman" w:hAnsi="Times New Roman"/>
                <w:sz w:val="24"/>
                <w:szCs w:val="24"/>
              </w:rPr>
              <w:t xml:space="preserve"> до</w:t>
            </w:r>
            <w:r w:rsidRPr="00263EFC">
              <w:rPr>
                <w:rFonts w:ascii="Times New Roman" w:hAnsi="Times New Roman"/>
                <w:sz w:val="24"/>
                <w:szCs w:val="24"/>
              </w:rPr>
              <w:t xml:space="preserve"> </w:t>
            </w:r>
            <w:r w:rsidR="00FD27F8">
              <w:rPr>
                <w:rFonts w:ascii="Times New Roman" w:hAnsi="Times New Roman"/>
                <w:sz w:val="24"/>
                <w:szCs w:val="24"/>
              </w:rPr>
              <w:t>30</w:t>
            </w:r>
            <w:bookmarkStart w:id="2" w:name="_GoBack"/>
            <w:bookmarkEnd w:id="2"/>
            <w:r w:rsidR="00DE12BC">
              <w:rPr>
                <w:rFonts w:ascii="Times New Roman" w:hAnsi="Times New Roman"/>
                <w:sz w:val="24"/>
                <w:szCs w:val="24"/>
              </w:rPr>
              <w:t xml:space="preserve"> грудня </w:t>
            </w:r>
            <w:r w:rsidRPr="00263EFC">
              <w:rPr>
                <w:rFonts w:ascii="Times New Roman" w:hAnsi="Times New Roman"/>
                <w:sz w:val="24"/>
                <w:szCs w:val="24"/>
              </w:rPr>
              <w:t>202</w:t>
            </w:r>
            <w:r w:rsidR="00DE12BC">
              <w:rPr>
                <w:rFonts w:ascii="Times New Roman" w:hAnsi="Times New Roman"/>
                <w:sz w:val="24"/>
                <w:szCs w:val="24"/>
              </w:rPr>
              <w:t>3</w:t>
            </w:r>
            <w:r w:rsidRPr="00263EFC">
              <w:rPr>
                <w:rFonts w:ascii="Times New Roman" w:hAnsi="Times New Roman"/>
                <w:sz w:val="24"/>
                <w:szCs w:val="24"/>
              </w:rPr>
              <w:t>р</w:t>
            </w:r>
            <w:r w:rsidRPr="00E669A4">
              <w:rPr>
                <w:rFonts w:ascii="Times New Roman" w:hAnsi="Times New Roman"/>
                <w:sz w:val="24"/>
                <w:szCs w:val="24"/>
              </w:rPr>
              <w:t>.</w:t>
            </w:r>
            <w:r w:rsidR="003E2850">
              <w:rPr>
                <w:rFonts w:ascii="Times New Roman" w:hAnsi="Times New Roman"/>
                <w:sz w:val="24"/>
                <w:szCs w:val="24"/>
              </w:rPr>
              <w:t xml:space="preserve"> </w:t>
            </w:r>
            <w:r w:rsidR="003E2850" w:rsidRPr="00E669A4">
              <w:rPr>
                <w:rFonts w:ascii="Times New Roman" w:eastAsia="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5880027" w14:textId="2A1D8AA2" w:rsidR="00375282" w:rsidRPr="00747DE4" w:rsidRDefault="00375282" w:rsidP="00375282">
            <w:pPr>
              <w:rPr>
                <w:rFonts w:ascii="Times New Roman" w:hAnsi="Times New Roman" w:cs="Times New Roman"/>
              </w:rPr>
            </w:pPr>
          </w:p>
        </w:tc>
      </w:tr>
    </w:tbl>
    <w:p w14:paraId="68D03077" w14:textId="77777777" w:rsidR="00375282" w:rsidRDefault="00375282" w:rsidP="00375282">
      <w:pPr>
        <w:rPr>
          <w:rFonts w:ascii="Times New Roman" w:hAnsi="Times New Roman" w:cs="Times New Roman"/>
          <w:b/>
          <w:bCs/>
        </w:rPr>
      </w:pPr>
    </w:p>
    <w:p w14:paraId="1468FABC" w14:textId="77777777" w:rsidR="00DE12BC" w:rsidRDefault="00DE12BC" w:rsidP="00375282">
      <w:pPr>
        <w:rPr>
          <w:rFonts w:ascii="Times New Roman" w:hAnsi="Times New Roman" w:cs="Times New Roman"/>
          <w:b/>
          <w:bCs/>
        </w:rPr>
      </w:pPr>
    </w:p>
    <w:p w14:paraId="1A67AA5B" w14:textId="77777777" w:rsidR="00DE12BC" w:rsidRDefault="00DE12BC" w:rsidP="00375282">
      <w:pPr>
        <w:rPr>
          <w:rFonts w:ascii="Times New Roman" w:hAnsi="Times New Roman" w:cs="Times New Roman"/>
          <w:b/>
          <w:bCs/>
        </w:rPr>
      </w:pPr>
    </w:p>
    <w:tbl>
      <w:tblPr>
        <w:tblW w:w="9844" w:type="dxa"/>
        <w:jc w:val="center"/>
        <w:tblLayout w:type="fixed"/>
        <w:tblLook w:val="0400" w:firstRow="0" w:lastRow="0" w:firstColumn="0" w:lastColumn="0" w:noHBand="0" w:noVBand="1"/>
      </w:tblPr>
      <w:tblGrid>
        <w:gridCol w:w="3664"/>
        <w:gridCol w:w="3285"/>
        <w:gridCol w:w="2895"/>
      </w:tblGrid>
      <w:tr w:rsidR="00DE12BC" w:rsidRPr="006E7F02" w14:paraId="7A46A857" w14:textId="77777777" w:rsidTr="00DE12BC">
        <w:trPr>
          <w:trHeight w:val="354"/>
          <w:jc w:val="center"/>
        </w:trPr>
        <w:tc>
          <w:tcPr>
            <w:tcW w:w="3664" w:type="dxa"/>
            <w:vAlign w:val="center"/>
          </w:tcPr>
          <w:p w14:paraId="3A1CEAC3" w14:textId="77777777" w:rsidR="00DE12BC" w:rsidRPr="006E7F02" w:rsidRDefault="00DE12BC" w:rsidP="00E374EF">
            <w:pPr>
              <w:spacing w:after="0" w:line="240" w:lineRule="auto"/>
              <w:jc w:val="center"/>
              <w:rPr>
                <w:rFonts w:ascii="Times New Roman" w:hAnsi="Times New Roman" w:cs="Times New Roman"/>
                <w:b/>
                <w:bCs/>
                <w:i/>
                <w:sz w:val="24"/>
              </w:rPr>
            </w:pPr>
            <w:r w:rsidRPr="006E7F02">
              <w:rPr>
                <w:rFonts w:ascii="Times New Roman" w:hAnsi="Times New Roman" w:cs="Times New Roman"/>
                <w:b/>
                <w:bCs/>
                <w:i/>
                <w:sz w:val="24"/>
              </w:rPr>
              <w:t>Уповноважена особа</w:t>
            </w:r>
          </w:p>
          <w:p w14:paraId="0267083F" w14:textId="77777777" w:rsidR="00DE12BC" w:rsidRPr="006E7F02" w:rsidRDefault="00DE12BC" w:rsidP="00E374EF">
            <w:pPr>
              <w:shd w:val="clear" w:color="auto" w:fill="FFFFFF"/>
              <w:spacing w:after="0" w:line="240" w:lineRule="auto"/>
              <w:ind w:left="-105" w:firstLine="3"/>
              <w:rPr>
                <w:rFonts w:ascii="Times New Roman" w:eastAsia="Times New Roman" w:hAnsi="Times New Roman" w:cs="Times New Roman"/>
                <w:b/>
                <w:sz w:val="24"/>
                <w:szCs w:val="24"/>
                <w:highlight w:val="yellow"/>
              </w:rPr>
            </w:pPr>
            <w:r w:rsidRPr="006E7F02">
              <w:rPr>
                <w:rFonts w:ascii="Times New Roman" w:hAnsi="Times New Roman" w:cs="Times New Roman"/>
                <w:b/>
                <w:bCs/>
                <w:i/>
                <w:sz w:val="24"/>
              </w:rPr>
              <w:t>з питань публічних закупівель</w:t>
            </w:r>
          </w:p>
        </w:tc>
        <w:tc>
          <w:tcPr>
            <w:tcW w:w="3285" w:type="dxa"/>
            <w:vAlign w:val="center"/>
          </w:tcPr>
          <w:p w14:paraId="45B3FE5A" w14:textId="77777777" w:rsidR="00DE12BC" w:rsidRPr="006E7F02" w:rsidRDefault="00DE12BC" w:rsidP="00E374EF">
            <w:pPr>
              <w:tabs>
                <w:tab w:val="left" w:pos="1440"/>
              </w:tabs>
              <w:spacing w:after="0" w:line="240" w:lineRule="auto"/>
              <w:jc w:val="center"/>
              <w:rPr>
                <w:rFonts w:ascii="Times New Roman" w:eastAsia="Times New Roman" w:hAnsi="Times New Roman" w:cs="Times New Roman"/>
                <w:sz w:val="24"/>
                <w:szCs w:val="24"/>
                <w:highlight w:val="yellow"/>
              </w:rPr>
            </w:pPr>
            <w:r w:rsidRPr="006E7F02">
              <w:rPr>
                <w:rFonts w:ascii="Times New Roman" w:hAnsi="Times New Roman" w:cs="Times New Roman"/>
                <w:b/>
                <w:bCs/>
                <w:i/>
                <w:sz w:val="24"/>
              </w:rPr>
              <w:t>__________________</w:t>
            </w:r>
          </w:p>
        </w:tc>
        <w:tc>
          <w:tcPr>
            <w:tcW w:w="2895" w:type="dxa"/>
            <w:vAlign w:val="center"/>
          </w:tcPr>
          <w:p w14:paraId="253195A5" w14:textId="77777777" w:rsidR="00DE12BC" w:rsidRPr="006E7F02" w:rsidRDefault="00DE12BC" w:rsidP="00DE12BC">
            <w:pPr>
              <w:tabs>
                <w:tab w:val="left" w:pos="1440"/>
              </w:tabs>
              <w:spacing w:after="0" w:line="240" w:lineRule="auto"/>
              <w:jc w:val="center"/>
              <w:rPr>
                <w:rFonts w:ascii="Times New Roman" w:eastAsia="Times New Roman" w:hAnsi="Times New Roman" w:cs="Times New Roman"/>
                <w:b/>
                <w:sz w:val="24"/>
                <w:szCs w:val="24"/>
                <w:highlight w:val="yellow"/>
              </w:rPr>
            </w:pPr>
            <w:r w:rsidRPr="006E7F02">
              <w:rPr>
                <w:rFonts w:ascii="Times New Roman" w:hAnsi="Times New Roman" w:cs="Times New Roman"/>
                <w:b/>
                <w:i/>
                <w:iCs/>
                <w:sz w:val="24"/>
              </w:rPr>
              <w:t>Віталій БОГУН</w:t>
            </w:r>
          </w:p>
        </w:tc>
      </w:tr>
    </w:tbl>
    <w:p w14:paraId="756F8AD1" w14:textId="77777777" w:rsidR="00F13CB0" w:rsidRPr="00DE12BC" w:rsidRDefault="00F13CB0" w:rsidP="00375282">
      <w:pPr>
        <w:rPr>
          <w:rFonts w:ascii="Times New Roman" w:hAnsi="Times New Roman" w:cs="Times New Roman"/>
          <w:bCs/>
        </w:rPr>
      </w:pPr>
    </w:p>
    <w:sectPr w:rsidR="00F13CB0" w:rsidRPr="00DE12BC" w:rsidSect="00DE12BC">
      <w:pgSz w:w="16838" w:h="11906" w:orient="landscape"/>
      <w:pgMar w:top="851" w:right="850"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10C2EB7"/>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82"/>
    <w:rsid w:val="00045890"/>
    <w:rsid w:val="000E4987"/>
    <w:rsid w:val="00162716"/>
    <w:rsid w:val="00282602"/>
    <w:rsid w:val="00375282"/>
    <w:rsid w:val="003E2850"/>
    <w:rsid w:val="00747DE4"/>
    <w:rsid w:val="00764ADB"/>
    <w:rsid w:val="008A5A2E"/>
    <w:rsid w:val="00904A21"/>
    <w:rsid w:val="00913C94"/>
    <w:rsid w:val="00A8150C"/>
    <w:rsid w:val="00B55632"/>
    <w:rsid w:val="00BE4BC5"/>
    <w:rsid w:val="00C4030F"/>
    <w:rsid w:val="00DC3940"/>
    <w:rsid w:val="00DE12BC"/>
    <w:rsid w:val="00DF0B4A"/>
    <w:rsid w:val="00DF7E98"/>
    <w:rsid w:val="00EE57F4"/>
    <w:rsid w:val="00EF406B"/>
    <w:rsid w:val="00F13CB0"/>
    <w:rsid w:val="00F36050"/>
    <w:rsid w:val="00F40771"/>
    <w:rsid w:val="00F412D5"/>
    <w:rsid w:val="00F7487E"/>
    <w:rsid w:val="00FD27F8"/>
    <w:rsid w:val="00FF65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
    <w:basedOn w:val="a"/>
    <w:link w:val="a5"/>
    <w:uiPriority w:val="99"/>
    <w:qFormat/>
    <w:rsid w:val="00747DE4"/>
    <w:pPr>
      <w:spacing w:after="200" w:line="276" w:lineRule="auto"/>
      <w:ind w:left="720"/>
      <w:contextualSpacing/>
    </w:pPr>
    <w:rPr>
      <w:rFonts w:ascii="Calibri" w:eastAsia="Calibri" w:hAnsi="Calibri" w:cs="Times New Roman"/>
      <w:kern w:val="0"/>
      <w14:ligatures w14:val="none"/>
    </w:rPr>
  </w:style>
  <w:style w:type="character" w:customStyle="1" w:styleId="a5">
    <w:name w:val="Абзац списка Знак"/>
    <w:aliases w:val="Список уровня 2 Знак"/>
    <w:link w:val="a4"/>
    <w:uiPriority w:val="99"/>
    <w:locked/>
    <w:rsid w:val="00747DE4"/>
    <w:rPr>
      <w:rFonts w:ascii="Calibri" w:eastAsia="Calibri" w:hAnsi="Calibri" w:cs="Times New Roman"/>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
    <w:basedOn w:val="a"/>
    <w:link w:val="a5"/>
    <w:uiPriority w:val="99"/>
    <w:qFormat/>
    <w:rsid w:val="00747DE4"/>
    <w:pPr>
      <w:spacing w:after="200" w:line="276" w:lineRule="auto"/>
      <w:ind w:left="720"/>
      <w:contextualSpacing/>
    </w:pPr>
    <w:rPr>
      <w:rFonts w:ascii="Calibri" w:eastAsia="Calibri" w:hAnsi="Calibri" w:cs="Times New Roman"/>
      <w:kern w:val="0"/>
      <w14:ligatures w14:val="none"/>
    </w:rPr>
  </w:style>
  <w:style w:type="character" w:customStyle="1" w:styleId="a5">
    <w:name w:val="Абзац списка Знак"/>
    <w:aliases w:val="Список уровня 2 Знак"/>
    <w:link w:val="a4"/>
    <w:uiPriority w:val="99"/>
    <w:locked/>
    <w:rsid w:val="00747DE4"/>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08841">
      <w:bodyDiv w:val="1"/>
      <w:marLeft w:val="0"/>
      <w:marRight w:val="0"/>
      <w:marTop w:val="0"/>
      <w:marBottom w:val="0"/>
      <w:divBdr>
        <w:top w:val="none" w:sz="0" w:space="0" w:color="auto"/>
        <w:left w:val="none" w:sz="0" w:space="0" w:color="auto"/>
        <w:bottom w:val="none" w:sz="0" w:space="0" w:color="auto"/>
        <w:right w:val="none" w:sz="0" w:space="0" w:color="auto"/>
      </w:divBdr>
    </w:div>
    <w:div w:id="100185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9328</Words>
  <Characters>5317</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Корнійчук</dc:creator>
  <cp:keywords/>
  <dc:description/>
  <cp:lastModifiedBy>2017</cp:lastModifiedBy>
  <cp:revision>4</cp:revision>
  <dcterms:created xsi:type="dcterms:W3CDTF">2023-12-21T10:55:00Z</dcterms:created>
  <dcterms:modified xsi:type="dcterms:W3CDTF">2023-12-25T07:51:00Z</dcterms:modified>
</cp:coreProperties>
</file>