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531" w14:textId="77777777" w:rsidR="00CF2BEA" w:rsidRDefault="00E01821">
      <w:pPr>
        <w:contextualSpacing/>
        <w:mirrorIndents/>
        <w:jc w:val="right"/>
        <w:rPr>
          <w:b/>
          <w:bCs/>
        </w:rPr>
      </w:pPr>
      <w:r>
        <w:rPr>
          <w:b/>
          <w:bCs/>
        </w:rPr>
        <w:t>Додаток № 3</w:t>
      </w:r>
    </w:p>
    <w:p w14:paraId="64812C0B" w14:textId="77777777" w:rsidR="00CF2BEA" w:rsidRDefault="00E01821">
      <w:pPr>
        <w:tabs>
          <w:tab w:val="left" w:pos="6237"/>
        </w:tabs>
        <w:contextualSpacing/>
        <w:mirrorIndents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до тендерної документації</w:t>
      </w:r>
    </w:p>
    <w:p w14:paraId="4A839AA1" w14:textId="77777777" w:rsidR="00CF2BEA" w:rsidRDefault="00CF2BEA">
      <w:pPr>
        <w:ind w:firstLine="709"/>
        <w:contextualSpacing/>
        <w:mirrorIndents/>
        <w:jc w:val="right"/>
        <w:rPr>
          <w:b/>
          <w:bCs/>
          <w:i/>
        </w:rPr>
      </w:pPr>
    </w:p>
    <w:p w14:paraId="35CFFD43" w14:textId="77777777" w:rsidR="00CF2BEA" w:rsidRDefault="00E01821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0733C6F7" w14:textId="77777777" w:rsidR="00CF2BEA" w:rsidRDefault="00CF2BEA">
      <w:pPr>
        <w:ind w:firstLine="709"/>
        <w:contextualSpacing/>
        <w:mirrorIndents/>
        <w:jc w:val="center"/>
        <w:rPr>
          <w:b/>
          <w:iCs/>
        </w:rPr>
      </w:pPr>
    </w:p>
    <w:p w14:paraId="68649A1D" w14:textId="77777777" w:rsidR="00CF2BEA" w:rsidRDefault="00E01821">
      <w:r>
        <w:t xml:space="preserve">Назва предмету закупівлі: </w:t>
      </w:r>
      <w:r>
        <w:rPr>
          <w:rFonts w:eastAsia="Times New Roman CYR"/>
          <w:b/>
          <w:bCs/>
        </w:rPr>
        <w:t>Постачання теплової енергії</w:t>
      </w:r>
    </w:p>
    <w:p w14:paraId="76794710" w14:textId="77777777" w:rsidR="00CF2BEA" w:rsidRDefault="00E01821">
      <w:pPr>
        <w:tabs>
          <w:tab w:val="left" w:pos="1050"/>
        </w:tabs>
        <w:spacing w:line="240" w:lineRule="atLeast"/>
        <w:jc w:val="both"/>
      </w:pPr>
      <w:r>
        <w:t>Код за ДК 021:2015 предмету закупівлі:</w:t>
      </w:r>
      <w:r>
        <w:rPr>
          <w:rFonts w:eastAsia="Times New Roman CYR"/>
          <w:b/>
          <w:bCs/>
        </w:rPr>
        <w:t xml:space="preserve"> 09320000-8 Пара, гаряча вода та пов’язана продукція.</w:t>
      </w:r>
    </w:p>
    <w:p w14:paraId="25A82CAC" w14:textId="291FB58D" w:rsidR="00CF2BEA" w:rsidRPr="00314BE6" w:rsidRDefault="00E01821">
      <w:pPr>
        <w:jc w:val="both"/>
        <w:rPr>
          <w:color w:val="FF0000"/>
        </w:rPr>
      </w:pPr>
      <w:r>
        <w:rPr>
          <w:rFonts w:eastAsia="Times New Roman CYR"/>
        </w:rPr>
        <w:t>Місце поставки товару:</w:t>
      </w:r>
      <w:r>
        <w:rPr>
          <w:rFonts w:eastAsia="Times New Roman CYR"/>
          <w:b/>
        </w:rPr>
        <w:t xml:space="preserve"> </w:t>
      </w:r>
      <w:r w:rsidR="00D74989">
        <w:t xml:space="preserve">09201, Україна, Київська область, Обухівський район, місто Кагарлик, вулиця Паркова, </w:t>
      </w:r>
      <w:r w:rsidR="00D74989" w:rsidRPr="00AA418D">
        <w:rPr>
          <w:color w:val="000000" w:themeColor="text1"/>
        </w:rPr>
        <w:t>будинок 10</w:t>
      </w:r>
      <w:r w:rsidRPr="00AA418D">
        <w:rPr>
          <w:rFonts w:eastAsia="Times New Roman CYR"/>
          <w:b/>
          <w:bCs/>
          <w:color w:val="000000" w:themeColor="text1"/>
        </w:rPr>
        <w:t>.</w:t>
      </w:r>
    </w:p>
    <w:p w14:paraId="3FC67FB3" w14:textId="49555576" w:rsidR="00CF2BEA" w:rsidRDefault="00E01821">
      <w:pPr>
        <w:pStyle w:val="12"/>
        <w:spacing w:before="0" w:after="0" w:line="240" w:lineRule="atLeast"/>
      </w:pPr>
      <w:r>
        <w:rPr>
          <w:rFonts w:eastAsia="Times New Roman CYR"/>
          <w:color w:val="000000"/>
          <w:lang w:val="uk-UA" w:eastAsia="uk-UA"/>
        </w:rPr>
        <w:t>Строк поставки товару:</w:t>
      </w:r>
      <w:r>
        <w:rPr>
          <w:rFonts w:eastAsia="Times New Roman CYR"/>
          <w:b/>
          <w:bCs/>
          <w:color w:val="000000"/>
          <w:lang w:val="uk-UA" w:eastAsia="uk-UA"/>
        </w:rPr>
        <w:t xml:space="preserve"> </w:t>
      </w:r>
      <w:r w:rsidRPr="008E4733">
        <w:rPr>
          <w:rFonts w:eastAsia="Times New Roman CYR"/>
          <w:b/>
          <w:bCs/>
          <w:color w:val="000000" w:themeColor="text1"/>
          <w:lang w:val="uk-UA" w:eastAsia="uk-UA"/>
        </w:rPr>
        <w:t xml:space="preserve">по </w:t>
      </w:r>
      <w:r w:rsidR="008E4733" w:rsidRPr="008E4733">
        <w:rPr>
          <w:rFonts w:eastAsia="Times New Roman CYR"/>
          <w:b/>
          <w:bCs/>
          <w:color w:val="000000" w:themeColor="text1"/>
          <w:lang w:val="uk-UA" w:eastAsia="uk-UA"/>
        </w:rPr>
        <w:t>31</w:t>
      </w:r>
      <w:r w:rsidRPr="008E4733">
        <w:rPr>
          <w:rFonts w:eastAsia="Times New Roman CYR"/>
          <w:b/>
          <w:bCs/>
          <w:color w:val="000000" w:themeColor="text1"/>
          <w:lang w:val="uk-UA" w:eastAsia="uk-UA"/>
        </w:rPr>
        <w:t xml:space="preserve"> </w:t>
      </w:r>
      <w:r w:rsidR="008E4733" w:rsidRPr="008E4733">
        <w:rPr>
          <w:rFonts w:eastAsia="Times New Roman CYR"/>
          <w:b/>
          <w:bCs/>
          <w:color w:val="000000" w:themeColor="text1"/>
          <w:lang w:val="uk-UA" w:eastAsia="uk-UA"/>
        </w:rPr>
        <w:t>грудня</w:t>
      </w:r>
      <w:r w:rsidRPr="008E4733">
        <w:rPr>
          <w:rFonts w:eastAsia="Times New Roman CYR"/>
          <w:b/>
          <w:bCs/>
          <w:color w:val="000000" w:themeColor="text1"/>
          <w:lang w:val="uk-UA" w:eastAsia="uk-UA"/>
        </w:rPr>
        <w:t xml:space="preserve"> 202</w:t>
      </w:r>
      <w:r w:rsidR="00701B3A">
        <w:rPr>
          <w:rFonts w:eastAsia="Times New Roman CYR"/>
          <w:b/>
          <w:bCs/>
          <w:color w:val="000000" w:themeColor="text1"/>
          <w:lang w:val="uk-UA" w:eastAsia="uk-UA"/>
        </w:rPr>
        <w:t>4</w:t>
      </w:r>
      <w:r w:rsidRPr="008E4733">
        <w:rPr>
          <w:rFonts w:eastAsia="Times New Roman CYR"/>
          <w:b/>
          <w:bCs/>
          <w:color w:val="000000" w:themeColor="text1"/>
          <w:lang w:val="uk-UA" w:eastAsia="uk-UA"/>
        </w:rPr>
        <w:t xml:space="preserve"> року.</w:t>
      </w:r>
    </w:p>
    <w:p w14:paraId="3D1DDF3A" w14:textId="77777777" w:rsidR="00CF2BEA" w:rsidRDefault="00CF2BEA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3E098ECF" w14:textId="77777777" w:rsidR="00CF2BEA" w:rsidRDefault="00E01821">
      <w:pPr>
        <w:jc w:val="center"/>
      </w:pPr>
      <w:r>
        <w:rPr>
          <w:b/>
        </w:rPr>
        <w:t>НОМЕНКЛАТУРНІ ПОЗИЦІЇ:</w:t>
      </w:r>
    </w:p>
    <w:p w14:paraId="0FB873C5" w14:textId="77777777" w:rsidR="00CF2BEA" w:rsidRDefault="00CF2BEA">
      <w:pPr>
        <w:jc w:val="center"/>
        <w:rPr>
          <w:b/>
        </w:rPr>
      </w:pPr>
    </w:p>
    <w:tbl>
      <w:tblPr>
        <w:tblW w:w="9360" w:type="dxa"/>
        <w:tblInd w:w="147" w:type="dxa"/>
        <w:tblLook w:val="0000" w:firstRow="0" w:lastRow="0" w:firstColumn="0" w:lastColumn="0" w:noHBand="0" w:noVBand="0"/>
      </w:tblPr>
      <w:tblGrid>
        <w:gridCol w:w="510"/>
        <w:gridCol w:w="2490"/>
        <w:gridCol w:w="3300"/>
        <w:gridCol w:w="1350"/>
        <w:gridCol w:w="1710"/>
      </w:tblGrid>
      <w:tr w:rsidR="00CF2BEA" w14:paraId="2DC59357" w14:textId="77777777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F481" w14:textId="77777777" w:rsidR="00CF2BEA" w:rsidRDefault="00E01821">
            <w:pPr>
              <w:spacing w:line="100" w:lineRule="atLeast"/>
              <w:ind w:right="18"/>
            </w:pPr>
            <w:r>
              <w:rPr>
                <w:b/>
              </w:rPr>
              <w:t>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CB96" w14:textId="77777777" w:rsidR="00CF2BEA" w:rsidRDefault="00E01821">
            <w:pPr>
              <w:spacing w:line="100" w:lineRule="atLeast"/>
              <w:ind w:right="18"/>
            </w:pPr>
            <w:r>
              <w:rPr>
                <w:b/>
              </w:rPr>
              <w:t>Найменування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158" w14:textId="77777777" w:rsidR="00CF2BEA" w:rsidRDefault="00E01821">
            <w:pPr>
              <w:spacing w:line="100" w:lineRule="atLeast"/>
              <w:ind w:right="18"/>
            </w:pPr>
            <w:r>
              <w:rPr>
                <w:b/>
              </w:rPr>
              <w:t>Код за ДК 021:2015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9497" w14:textId="77777777" w:rsidR="00CF2BEA" w:rsidRDefault="00E01821">
            <w:pPr>
              <w:spacing w:line="100" w:lineRule="atLeast"/>
            </w:pPr>
            <w:r>
              <w:rPr>
                <w:b/>
              </w:rPr>
              <w:t>Кількість товару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53601" w14:textId="77777777" w:rsidR="00CF2BEA" w:rsidRDefault="00E01821">
            <w:pPr>
              <w:spacing w:line="100" w:lineRule="atLeast"/>
              <w:ind w:right="57"/>
            </w:pPr>
            <w:r>
              <w:rPr>
                <w:b/>
              </w:rPr>
              <w:t>Одиниця виміру</w:t>
            </w:r>
          </w:p>
        </w:tc>
      </w:tr>
      <w:tr w:rsidR="00CF2BEA" w14:paraId="1EECE4EE" w14:textId="77777777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3551" w14:textId="77777777" w:rsidR="00CF2BEA" w:rsidRPr="00AA418D" w:rsidRDefault="00E01821">
            <w:pPr>
              <w:spacing w:line="100" w:lineRule="atLeast"/>
              <w:ind w:left="11" w:right="18" w:hanging="11"/>
              <w:jc w:val="center"/>
              <w:rPr>
                <w:b/>
                <w:bCs/>
                <w:color w:val="000000" w:themeColor="text1"/>
              </w:rPr>
            </w:pPr>
            <w:r w:rsidRPr="00AA418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2D8E" w14:textId="77777777" w:rsidR="00CF2BEA" w:rsidRPr="00AA418D" w:rsidRDefault="00E01821">
            <w:pPr>
              <w:ind w:right="18"/>
              <w:rPr>
                <w:b/>
                <w:bCs/>
                <w:color w:val="000000" w:themeColor="text1"/>
                <w:kern w:val="2"/>
                <w:lang w:eastAsia="ru-RU"/>
              </w:rPr>
            </w:pPr>
            <w:r w:rsidRPr="00AA418D">
              <w:rPr>
                <w:rFonts w:eastAsia="Times New Roman CYR"/>
                <w:b/>
                <w:bCs/>
                <w:color w:val="000000" w:themeColor="text1"/>
              </w:rPr>
              <w:t>Постачання теплової енергії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8538" w14:textId="77777777" w:rsidR="00CF2BEA" w:rsidRPr="00AA418D" w:rsidRDefault="00E01821"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  <w:color w:val="000000" w:themeColor="text1"/>
              </w:rPr>
            </w:pPr>
            <w:r w:rsidRPr="00AA418D">
              <w:rPr>
                <w:rFonts w:eastAsia="Times New Roman CYR"/>
                <w:b/>
                <w:bCs/>
                <w:color w:val="000000" w:themeColor="text1"/>
              </w:rPr>
              <w:t>09320000-8 Пара, гаряча вода та пов’язана продукція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66A7" w14:textId="7BADB909" w:rsidR="00CF2BEA" w:rsidRPr="00E01821" w:rsidRDefault="00701B3A" w:rsidP="00AA418D">
            <w:pPr>
              <w:spacing w:line="100" w:lineRule="atLeast"/>
              <w:ind w:left="83" w:right="9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B5B7" w14:textId="77777777" w:rsidR="00CF2BEA" w:rsidRPr="00AA418D" w:rsidRDefault="00E01821">
            <w:pPr>
              <w:spacing w:line="100" w:lineRule="atLeast"/>
              <w:ind w:right="78"/>
              <w:jc w:val="center"/>
              <w:rPr>
                <w:b/>
                <w:bCs/>
                <w:color w:val="000000" w:themeColor="text1"/>
              </w:rPr>
            </w:pPr>
            <w:r w:rsidRPr="00AA418D">
              <w:rPr>
                <w:b/>
                <w:bCs/>
                <w:color w:val="000000" w:themeColor="text1"/>
              </w:rPr>
              <w:t>Гкал</w:t>
            </w:r>
          </w:p>
        </w:tc>
      </w:tr>
    </w:tbl>
    <w:p w14:paraId="01174D54" w14:textId="77777777" w:rsidR="00CF2BEA" w:rsidRDefault="00CF2BEA">
      <w:pPr>
        <w:tabs>
          <w:tab w:val="left" w:pos="1050"/>
        </w:tabs>
        <w:spacing w:line="240" w:lineRule="atLeast"/>
        <w:rPr>
          <w:i/>
          <w:iCs/>
          <w:color w:val="000000"/>
        </w:rPr>
      </w:pPr>
    </w:p>
    <w:p w14:paraId="75FE3696" w14:textId="77777777" w:rsidR="00CF2BEA" w:rsidRDefault="00CF2BEA">
      <w:pPr>
        <w:spacing w:line="100" w:lineRule="atLeast"/>
        <w:rPr>
          <w:b/>
          <w:lang w:eastAsia="ru-RU"/>
        </w:rPr>
      </w:pPr>
    </w:p>
    <w:p w14:paraId="3481215A" w14:textId="77777777" w:rsidR="00CF2BEA" w:rsidRDefault="00E01821">
      <w:pPr>
        <w:ind w:firstLine="567"/>
        <w:jc w:val="both"/>
      </w:pPr>
      <w:r>
        <w:t>1. Постачальнику теплової енергії необхідно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14:paraId="58E942E6" w14:textId="77777777" w:rsidR="00CF2BEA" w:rsidRDefault="00CF2BEA">
      <w:pPr>
        <w:ind w:firstLine="567"/>
        <w:jc w:val="both"/>
      </w:pPr>
    </w:p>
    <w:p w14:paraId="07B85D28" w14:textId="77777777" w:rsidR="00CF2BEA" w:rsidRDefault="00E01821">
      <w:pPr>
        <w:ind w:firstLine="567"/>
        <w:jc w:val="both"/>
      </w:pPr>
      <w:r>
        <w:t>2. 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46DA74B7" w14:textId="77777777" w:rsidR="00CF2BEA" w:rsidRDefault="00CF2BEA">
      <w:pPr>
        <w:ind w:firstLine="567"/>
        <w:jc w:val="both"/>
      </w:pPr>
    </w:p>
    <w:p w14:paraId="45BC5843" w14:textId="77777777" w:rsidR="00CF2BEA" w:rsidRDefault="00E01821">
      <w:pPr>
        <w:ind w:firstLine="567"/>
        <w:jc w:val="both"/>
      </w:pPr>
      <w:r>
        <w:t xml:space="preserve">3. </w:t>
      </w:r>
      <w:r>
        <w:rPr>
          <w:rFonts w:eastAsia="Times New Roman CYR"/>
        </w:rPr>
        <w:t>Постачання теплової енергії</w:t>
      </w:r>
      <w:r>
        <w:t xml:space="preserve"> здійснюється відповідно до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lang w:val="en-US"/>
        </w:rPr>
        <w:t>VIII</w:t>
      </w:r>
      <w:r>
        <w:t xml:space="preserve"> та інших нормативно-правових актів.</w:t>
      </w:r>
    </w:p>
    <w:p w14:paraId="6592DCA0" w14:textId="77777777" w:rsidR="00CF2BEA" w:rsidRDefault="00CF2BEA">
      <w:pPr>
        <w:ind w:firstLine="567"/>
        <w:jc w:val="both"/>
      </w:pPr>
    </w:p>
    <w:p w14:paraId="4E26E19B" w14:textId="77777777" w:rsidR="00CF2BEA" w:rsidRDefault="00E01821">
      <w:pPr>
        <w:ind w:firstLine="567"/>
        <w:jc w:val="both"/>
      </w:pPr>
      <w:r>
        <w:t>4. Постачальник повинен забезпечувати:</w:t>
      </w:r>
    </w:p>
    <w:p w14:paraId="44A9DE56" w14:textId="77777777" w:rsidR="00CF2BEA" w:rsidRDefault="00E01821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43C359B7" w14:textId="77777777" w:rsidR="00CF2BEA" w:rsidRDefault="00E01821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товару;</w:t>
      </w:r>
    </w:p>
    <w:p w14:paraId="38559E78" w14:textId="77777777" w:rsidR="00CF2BEA" w:rsidRDefault="00E01821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47AD2507" w14:textId="77777777" w:rsidR="00CF2BEA" w:rsidRDefault="00CF2BEA">
      <w:pPr>
        <w:ind w:firstLine="567"/>
        <w:jc w:val="both"/>
        <w:rPr>
          <w:color w:val="000000"/>
        </w:rPr>
      </w:pPr>
    </w:p>
    <w:p w14:paraId="587269AA" w14:textId="77777777" w:rsidR="00CF2BEA" w:rsidRDefault="00E01821">
      <w:pPr>
        <w:ind w:firstLine="567"/>
        <w:jc w:val="both"/>
      </w:pPr>
      <w:r>
        <w:rPr>
          <w:color w:val="000000"/>
        </w:rPr>
        <w:t xml:space="preserve">5. Учасники при підготовці тендерної пропозиції </w:t>
      </w:r>
      <w:r>
        <w:t xml:space="preserve">та переможець під час виконання договору про закупівлю зобов’язуються дотримуватись передбачених чинним законодавством </w:t>
      </w:r>
      <w:r>
        <w:rPr>
          <w:b/>
          <w:bCs/>
          <w:i/>
          <w:iCs/>
        </w:rPr>
        <w:t>вимог щодо застосування заходів із захисту довкілля.</w:t>
      </w:r>
    </w:p>
    <w:p w14:paraId="384C7CB8" w14:textId="77777777" w:rsidR="00CF2BEA" w:rsidRDefault="00CF2BEA">
      <w:pPr>
        <w:tabs>
          <w:tab w:val="left" w:pos="1440"/>
        </w:tabs>
        <w:ind w:firstLine="567"/>
        <w:jc w:val="both"/>
      </w:pPr>
    </w:p>
    <w:p w14:paraId="69597024" w14:textId="77777777" w:rsidR="00CF2BEA" w:rsidRDefault="00E01821">
      <w:pPr>
        <w:ind w:firstLine="567"/>
        <w:jc w:val="both"/>
      </w:pPr>
      <w:r>
        <w:t>6. Учасник повинен гарантувати забезпечення необхідним тиском теплоносія на вводах в будівлі та потужність паропостачання.</w:t>
      </w:r>
    </w:p>
    <w:p w14:paraId="272FF1FE" w14:textId="77777777" w:rsidR="00CF2BEA" w:rsidRDefault="00CF2BEA">
      <w:pPr>
        <w:ind w:firstLine="567"/>
        <w:jc w:val="both"/>
      </w:pPr>
    </w:p>
    <w:p w14:paraId="756359BD" w14:textId="77777777" w:rsidR="00CF2BEA" w:rsidRDefault="00CF2BEA">
      <w:pPr>
        <w:ind w:firstLine="567"/>
        <w:jc w:val="both"/>
      </w:pPr>
    </w:p>
    <w:p w14:paraId="7F7697E6" w14:textId="77777777" w:rsidR="00CF2BEA" w:rsidRDefault="00CF2BEA">
      <w:pPr>
        <w:ind w:firstLine="567"/>
        <w:jc w:val="both"/>
      </w:pPr>
    </w:p>
    <w:p w14:paraId="03AE56A8" w14:textId="77777777" w:rsidR="00CF2BEA" w:rsidRDefault="00E0182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7. Тариф повинен включати:</w:t>
      </w:r>
    </w:p>
    <w:p w14:paraId="523F277F" w14:textId="77777777" w:rsidR="00CF2BEA" w:rsidRDefault="00E01821">
      <w:pPr>
        <w:ind w:firstLine="567"/>
        <w:jc w:val="both"/>
        <w:rPr>
          <w:color w:val="000000"/>
        </w:rPr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5BDB2361" w14:textId="77777777" w:rsidR="00CF2BEA" w:rsidRDefault="00E01821">
      <w:pPr>
        <w:ind w:firstLine="567"/>
        <w:jc w:val="both"/>
        <w:rPr>
          <w:color w:val="000000"/>
        </w:rPr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00E91DD4" w14:textId="085DB6F8" w:rsidR="00CF2BEA" w:rsidRDefault="00E018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тариф на постачання теплової енергії, що встановлюються рішенням виконавчого комітету </w:t>
      </w:r>
      <w:r w:rsidR="005504DC">
        <w:rPr>
          <w:color w:val="000000"/>
        </w:rPr>
        <w:t>Кагарлицької</w:t>
      </w:r>
      <w:r>
        <w:rPr>
          <w:color w:val="000000"/>
        </w:rPr>
        <w:t xml:space="preserve"> міської ради. </w:t>
      </w:r>
    </w:p>
    <w:p w14:paraId="0A29FC7A" w14:textId="77777777" w:rsidR="00CF2BEA" w:rsidRDefault="00CF2BEA">
      <w:pPr>
        <w:ind w:firstLine="567"/>
        <w:jc w:val="both"/>
        <w:rPr>
          <w:color w:val="000000"/>
        </w:rPr>
      </w:pPr>
    </w:p>
    <w:p w14:paraId="07C7791D" w14:textId="77777777" w:rsidR="00CF2BEA" w:rsidRDefault="00E018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Перелік об’єктів </w:t>
      </w:r>
      <w:proofErr w:type="spellStart"/>
      <w:r>
        <w:rPr>
          <w:b/>
          <w:bCs/>
          <w:color w:val="000000"/>
        </w:rPr>
        <w:t>теплоспоживання</w:t>
      </w:r>
      <w:proofErr w:type="spellEnd"/>
    </w:p>
    <w:p w14:paraId="5515F67D" w14:textId="77777777" w:rsidR="00BB093D" w:rsidRDefault="00BB093D">
      <w:pPr>
        <w:spacing w:line="276" w:lineRule="auto"/>
        <w:jc w:val="both"/>
      </w:pPr>
    </w:p>
    <w:tbl>
      <w:tblPr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26"/>
        <w:gridCol w:w="2433"/>
        <w:gridCol w:w="2680"/>
      </w:tblGrid>
      <w:tr w:rsidR="00BB093D" w14:paraId="018ED7CB" w14:textId="77777777" w:rsidTr="002F5D0C">
        <w:trPr>
          <w:trHeight w:val="851"/>
        </w:trPr>
        <w:tc>
          <w:tcPr>
            <w:tcW w:w="535" w:type="dxa"/>
            <w:vAlign w:val="center"/>
          </w:tcPr>
          <w:p w14:paraId="469E07EE" w14:textId="77777777" w:rsidR="00BB093D" w:rsidRDefault="00BB093D" w:rsidP="002F5D0C">
            <w:pPr>
              <w:jc w:val="center"/>
            </w:pPr>
            <w:r>
              <w:rPr>
                <w:color w:val="000000"/>
              </w:rPr>
              <w:t>№ з/п</w:t>
            </w:r>
          </w:p>
        </w:tc>
        <w:tc>
          <w:tcPr>
            <w:tcW w:w="2526" w:type="dxa"/>
            <w:vAlign w:val="center"/>
          </w:tcPr>
          <w:p w14:paraId="37A30C3B" w14:textId="77777777" w:rsidR="00BB093D" w:rsidRDefault="00BB093D" w:rsidP="002F5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vAlign w:val="center"/>
          </w:tcPr>
          <w:p w14:paraId="0518F3F3" w14:textId="77777777" w:rsidR="00BB093D" w:rsidRDefault="00BB093D" w:rsidP="002F5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vAlign w:val="center"/>
          </w:tcPr>
          <w:p w14:paraId="295373D1" w14:textId="77777777" w:rsidR="00BB093D" w:rsidRDefault="00BB093D" w:rsidP="002F5D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Вбудованність</w:t>
            </w:r>
            <w:proofErr w:type="spellEnd"/>
            <w:r>
              <w:rPr>
                <w:color w:val="000000"/>
              </w:rPr>
              <w:t>/ наявність обмежувального обладнання</w:t>
            </w:r>
          </w:p>
        </w:tc>
      </w:tr>
      <w:tr w:rsidR="00BB093D" w14:paraId="267CB748" w14:textId="77777777" w:rsidTr="002F5D0C">
        <w:trPr>
          <w:trHeight w:val="340"/>
        </w:trPr>
        <w:tc>
          <w:tcPr>
            <w:tcW w:w="535" w:type="dxa"/>
            <w:vAlign w:val="center"/>
          </w:tcPr>
          <w:p w14:paraId="5FF9496E" w14:textId="77777777" w:rsidR="00BB093D" w:rsidRDefault="00BB093D" w:rsidP="002F5D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14:paraId="7982F420" w14:textId="77777777" w:rsidR="00BB093D" w:rsidRDefault="00BB093D" w:rsidP="002F5D0C">
            <w:pPr>
              <w:rPr>
                <w:color w:val="000000"/>
              </w:rPr>
            </w:pPr>
            <w:r w:rsidRPr="00314BE6">
              <w:rPr>
                <w:rFonts w:eastAsia="Times New Roman CYR"/>
                <w:color w:val="000000"/>
              </w:rPr>
              <w:t>вул. Паркова, 10, м. Кагарлик, Київська обл., 09201</w:t>
            </w:r>
          </w:p>
        </w:tc>
        <w:tc>
          <w:tcPr>
            <w:tcW w:w="2433" w:type="dxa"/>
            <w:vAlign w:val="center"/>
          </w:tcPr>
          <w:p w14:paraId="2FDC5BE6" w14:textId="77777777" w:rsidR="00BB093D" w:rsidRDefault="00BB093D" w:rsidP="002F5D0C">
            <w:pPr>
              <w:rPr>
                <w:color w:val="000000"/>
              </w:rPr>
            </w:pPr>
            <w:r>
              <w:rPr>
                <w:color w:val="000000"/>
              </w:rPr>
              <w:t>Приміщення</w:t>
            </w:r>
          </w:p>
        </w:tc>
        <w:tc>
          <w:tcPr>
            <w:tcW w:w="2680" w:type="dxa"/>
            <w:vAlign w:val="center"/>
          </w:tcPr>
          <w:p w14:paraId="33BE4C2A" w14:textId="77777777" w:rsidR="00BB093D" w:rsidRDefault="00BB093D" w:rsidP="002F5D0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Частина будівлі</w:t>
            </w:r>
          </w:p>
        </w:tc>
      </w:tr>
    </w:tbl>
    <w:p w14:paraId="45166E7D" w14:textId="4A6D1045" w:rsidR="00CF2BEA" w:rsidRDefault="00E01821">
      <w:pPr>
        <w:spacing w:line="276" w:lineRule="auto"/>
        <w:jc w:val="both"/>
        <w:rPr>
          <w:b/>
          <w:lang w:eastAsia="ru-RU"/>
        </w:rPr>
      </w:pPr>
      <w:r>
        <w:br w:type="page"/>
      </w:r>
    </w:p>
    <w:p w14:paraId="08999AB0" w14:textId="77777777" w:rsidR="00CF2BEA" w:rsidRDefault="00E01821">
      <w:pPr>
        <w:ind w:left="-142" w:firstLine="318"/>
        <w:jc w:val="right"/>
      </w:pPr>
      <w:r>
        <w:rPr>
          <w:b/>
        </w:rPr>
        <w:lastRenderedPageBreak/>
        <w:t>Форма</w:t>
      </w:r>
    </w:p>
    <w:p w14:paraId="07D00D49" w14:textId="77777777" w:rsidR="00CF2BEA" w:rsidRDefault="00E01821">
      <w:pPr>
        <w:ind w:left="-142" w:firstLine="318"/>
        <w:jc w:val="right"/>
      </w:pPr>
      <w:r>
        <w:t>до Додатку 3 Тендерної документації</w:t>
      </w:r>
    </w:p>
    <w:p w14:paraId="539A5799" w14:textId="77777777" w:rsidR="00CF2BEA" w:rsidRDefault="00CF2BEA">
      <w:pPr>
        <w:ind w:left="-142" w:firstLine="318"/>
        <w:jc w:val="right"/>
      </w:pPr>
    </w:p>
    <w:p w14:paraId="631F7D9E" w14:textId="77777777" w:rsidR="00CF2BEA" w:rsidRDefault="00CF2BEA">
      <w:pPr>
        <w:ind w:left="-142" w:firstLine="318"/>
        <w:jc w:val="center"/>
        <w:rPr>
          <w:b/>
        </w:rPr>
      </w:pPr>
    </w:p>
    <w:p w14:paraId="4A230BF6" w14:textId="77777777" w:rsidR="00CF2BEA" w:rsidRDefault="00E01821">
      <w:pPr>
        <w:ind w:left="-142" w:firstLine="318"/>
        <w:jc w:val="center"/>
        <w:rPr>
          <w:b/>
        </w:rPr>
      </w:pPr>
      <w:r>
        <w:rPr>
          <w:b/>
        </w:rPr>
        <w:t>ДОВІДКА ПРО НЕОБХІДНІ ФАКТИЧНІ ТЕХНІЧНІ ХАРАКТЕРИСТИКИ ТОВАРУ</w:t>
      </w:r>
    </w:p>
    <w:p w14:paraId="3D8EB5FB" w14:textId="77777777" w:rsidR="00CF2BEA" w:rsidRDefault="00CF2BEA">
      <w:pPr>
        <w:ind w:left="-142" w:firstLine="318"/>
        <w:jc w:val="center"/>
        <w:rPr>
          <w:b/>
        </w:rPr>
      </w:pPr>
    </w:p>
    <w:tbl>
      <w:tblPr>
        <w:tblW w:w="9330" w:type="dxa"/>
        <w:tblInd w:w="102" w:type="dxa"/>
        <w:tblLook w:val="0400" w:firstRow="0" w:lastRow="0" w:firstColumn="0" w:lastColumn="0" w:noHBand="0" w:noVBand="1"/>
      </w:tblPr>
      <w:tblGrid>
        <w:gridCol w:w="654"/>
        <w:gridCol w:w="2465"/>
        <w:gridCol w:w="3342"/>
        <w:gridCol w:w="1309"/>
        <w:gridCol w:w="1560"/>
      </w:tblGrid>
      <w:tr w:rsidR="00CF2BEA" w14:paraId="1718A2F6" w14:textId="77777777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84151" w14:textId="77777777" w:rsidR="00CF2BEA" w:rsidRDefault="00E018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E7FD1" w14:textId="77777777" w:rsidR="00CF2BEA" w:rsidRDefault="00E01821">
            <w:pPr>
              <w:ind w:right="18" w:firstLine="318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4207" w14:textId="77777777" w:rsidR="00CF2BEA" w:rsidRDefault="00E01821">
            <w:pPr>
              <w:ind w:right="18" w:firstLine="318"/>
              <w:rPr>
                <w:b/>
              </w:rPr>
            </w:pPr>
            <w:r>
              <w:rPr>
                <w:b/>
              </w:rPr>
              <w:t>Код за ДК 021:2015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DCDD" w14:textId="77777777" w:rsidR="00CF2BEA" w:rsidRDefault="00E01821">
            <w:pPr>
              <w:rPr>
                <w:b/>
              </w:rPr>
            </w:pPr>
            <w:r>
              <w:rPr>
                <w:b/>
              </w:rPr>
              <w:t>Кількість товару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CC75B" w14:textId="77777777" w:rsidR="00CF2BEA" w:rsidRDefault="00E01821">
            <w:pPr>
              <w:ind w:right="57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</w:tr>
      <w:tr w:rsidR="00CF2BEA" w14:paraId="2B316190" w14:textId="77777777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73FC" w14:textId="77777777" w:rsidR="00CF2BEA" w:rsidRPr="00AA418D" w:rsidRDefault="00E01821">
            <w:pPr>
              <w:jc w:val="center"/>
              <w:rPr>
                <w:b/>
                <w:bCs/>
              </w:rPr>
            </w:pPr>
            <w:r w:rsidRPr="00AA418D">
              <w:rPr>
                <w:b/>
                <w:bCs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E625E" w14:textId="77777777" w:rsidR="00CF2BEA" w:rsidRPr="00AA418D" w:rsidRDefault="00E01821">
            <w:pPr>
              <w:ind w:right="18"/>
              <w:rPr>
                <w:b/>
                <w:bCs/>
                <w:color w:val="000000"/>
                <w:kern w:val="2"/>
                <w:lang w:eastAsia="ru-RU"/>
              </w:rPr>
            </w:pPr>
            <w:r w:rsidRPr="00AA418D">
              <w:rPr>
                <w:rFonts w:eastAsia="Times New Roman CYR"/>
                <w:b/>
                <w:bCs/>
              </w:rPr>
              <w:t>Постачання теплової енергії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5F21" w14:textId="77777777" w:rsidR="00CF2BEA" w:rsidRPr="00AA418D" w:rsidRDefault="00E01821"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</w:rPr>
            </w:pPr>
            <w:r w:rsidRPr="00AA418D">
              <w:rPr>
                <w:rFonts w:eastAsia="Times New Roman CYR"/>
                <w:b/>
                <w:bCs/>
              </w:rPr>
              <w:t>09320000-8 Пара, гаряча вода та пов’язана продукція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4A8F" w14:textId="1B7CDBDC" w:rsidR="00CF2BEA" w:rsidRPr="00AA418D" w:rsidRDefault="00701B3A">
            <w:pPr>
              <w:spacing w:line="100" w:lineRule="atLeast"/>
              <w:ind w:left="83" w:right="96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140F" w14:textId="77777777" w:rsidR="00CF2BEA" w:rsidRPr="00AA418D" w:rsidRDefault="00E01821">
            <w:pPr>
              <w:spacing w:line="100" w:lineRule="atLeast"/>
              <w:ind w:right="78"/>
              <w:jc w:val="center"/>
              <w:rPr>
                <w:b/>
                <w:bCs/>
              </w:rPr>
            </w:pPr>
            <w:r w:rsidRPr="00AA418D">
              <w:rPr>
                <w:b/>
                <w:bCs/>
              </w:rPr>
              <w:t>Гкал</w:t>
            </w:r>
          </w:p>
        </w:tc>
      </w:tr>
    </w:tbl>
    <w:p w14:paraId="20788A2F" w14:textId="77777777" w:rsidR="00CF2BEA" w:rsidRDefault="00CF2BEA">
      <w:pPr>
        <w:tabs>
          <w:tab w:val="left" w:pos="851"/>
        </w:tabs>
      </w:pPr>
    </w:p>
    <w:p w14:paraId="4B5A01BE" w14:textId="77777777" w:rsidR="00CF2BEA" w:rsidRDefault="00E01821">
      <w:pPr>
        <w:tabs>
          <w:tab w:val="left" w:pos="851"/>
        </w:tabs>
        <w:ind w:firstLine="567"/>
        <w:jc w:val="both"/>
      </w:pPr>
      <w:r>
        <w:t>Підтверджуємо, що запропоноване нами постачання теплової енергії, відповідає вимогам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lang w:val="en-US"/>
        </w:rPr>
        <w:t>VIII</w:t>
      </w:r>
      <w:r>
        <w:t xml:space="preserve"> та інших нормативно-правових актів.</w:t>
      </w:r>
    </w:p>
    <w:p w14:paraId="5701B99A" w14:textId="77777777" w:rsidR="00CF2BEA" w:rsidRDefault="00CF2BEA">
      <w:pPr>
        <w:tabs>
          <w:tab w:val="left" w:pos="1440"/>
        </w:tabs>
        <w:ind w:firstLine="567"/>
        <w:jc w:val="both"/>
      </w:pPr>
    </w:p>
    <w:p w14:paraId="783A3224" w14:textId="77777777" w:rsidR="00CF2BEA" w:rsidRDefault="00E01821">
      <w:pPr>
        <w:ind w:firstLine="567"/>
        <w:jc w:val="both"/>
      </w:pPr>
      <w:r>
        <w:t>Зобов’язуємось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14:paraId="6BA2902D" w14:textId="77777777" w:rsidR="00CF2BEA" w:rsidRDefault="00CF2BEA">
      <w:pPr>
        <w:ind w:firstLine="567"/>
        <w:jc w:val="both"/>
      </w:pPr>
    </w:p>
    <w:p w14:paraId="56820D5A" w14:textId="77777777" w:rsidR="00CF2BEA" w:rsidRDefault="00E01821">
      <w:pPr>
        <w:ind w:firstLine="567"/>
        <w:jc w:val="both"/>
      </w:pPr>
      <w:r>
        <w:t>Зобов’язуємось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56470B0A" w14:textId="77777777" w:rsidR="00CF2BEA" w:rsidRDefault="00CF2BEA">
      <w:pPr>
        <w:ind w:firstLine="567"/>
        <w:jc w:val="both"/>
      </w:pPr>
    </w:p>
    <w:p w14:paraId="7E7F5433" w14:textId="77777777" w:rsidR="00CF2BEA" w:rsidRDefault="00E01821">
      <w:pPr>
        <w:ind w:firstLine="567"/>
        <w:jc w:val="both"/>
      </w:pPr>
      <w:r>
        <w:t>Зобов’язуємось забезпечувати:</w:t>
      </w:r>
    </w:p>
    <w:p w14:paraId="75CE12FF" w14:textId="77777777" w:rsidR="00CF2BEA" w:rsidRDefault="00E01821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7DBBC52E" w14:textId="77777777" w:rsidR="00CF2BEA" w:rsidRDefault="00E01821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товару;</w:t>
      </w:r>
    </w:p>
    <w:p w14:paraId="2788825A" w14:textId="77777777" w:rsidR="00CF2BEA" w:rsidRDefault="00E01821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3AFD8E4A" w14:textId="77777777" w:rsidR="00CF2BEA" w:rsidRDefault="00CF2BEA">
      <w:pPr>
        <w:ind w:firstLine="567"/>
        <w:jc w:val="both"/>
        <w:rPr>
          <w:color w:val="000000"/>
        </w:rPr>
      </w:pPr>
    </w:p>
    <w:p w14:paraId="2C486D53" w14:textId="77777777" w:rsidR="00CF2BEA" w:rsidRDefault="00E01821">
      <w:pPr>
        <w:ind w:firstLine="567"/>
        <w:jc w:val="both"/>
      </w:pPr>
      <w:r>
        <w:t>Зобов’язуємось дотримуватись передбачених чинним законодавством вимог щодо застосування заходів із захисту довкілля.</w:t>
      </w:r>
    </w:p>
    <w:p w14:paraId="7196C4B8" w14:textId="77777777" w:rsidR="00CF2BEA" w:rsidRDefault="00CF2BEA">
      <w:pPr>
        <w:tabs>
          <w:tab w:val="left" w:pos="1440"/>
        </w:tabs>
        <w:ind w:firstLine="567"/>
        <w:jc w:val="both"/>
      </w:pPr>
    </w:p>
    <w:p w14:paraId="4005B031" w14:textId="77777777" w:rsidR="00CF2BEA" w:rsidRDefault="00E01821">
      <w:pPr>
        <w:ind w:firstLine="567"/>
        <w:jc w:val="both"/>
      </w:pPr>
      <w:r>
        <w:t>Гарантуємо забезпечення необхідним тиском теплоносія на вводах в будівлі та потужність паропостачання.</w:t>
      </w:r>
    </w:p>
    <w:p w14:paraId="354530A0" w14:textId="77777777" w:rsidR="00CF2BEA" w:rsidRDefault="00CF2BEA">
      <w:pPr>
        <w:ind w:firstLine="567"/>
        <w:jc w:val="both"/>
      </w:pPr>
    </w:p>
    <w:p w14:paraId="046CCF20" w14:textId="77777777" w:rsidR="00CF2BEA" w:rsidRDefault="00CF2BEA">
      <w:pPr>
        <w:rPr>
          <w:color w:val="000000"/>
        </w:rPr>
      </w:pPr>
    </w:p>
    <w:p w14:paraId="6D3EA505" w14:textId="77777777" w:rsidR="00701B3A" w:rsidRDefault="00701B3A">
      <w:pPr>
        <w:rPr>
          <w:color w:val="000000"/>
        </w:rPr>
      </w:pPr>
    </w:p>
    <w:p w14:paraId="1A9B3DD8" w14:textId="77777777" w:rsidR="00701B3A" w:rsidRDefault="00701B3A">
      <w:pPr>
        <w:rPr>
          <w:color w:val="000000"/>
        </w:rPr>
      </w:pPr>
    </w:p>
    <w:p w14:paraId="309A29B7" w14:textId="77777777" w:rsidR="00701B3A" w:rsidRDefault="00701B3A">
      <w:pPr>
        <w:rPr>
          <w:color w:val="000000"/>
        </w:rPr>
      </w:pPr>
    </w:p>
    <w:p w14:paraId="7EADD12A" w14:textId="77777777" w:rsidR="00701B3A" w:rsidRDefault="00701B3A">
      <w:pPr>
        <w:rPr>
          <w:color w:val="000000"/>
        </w:rPr>
      </w:pPr>
    </w:p>
    <w:p w14:paraId="03BE9E96" w14:textId="77777777" w:rsidR="00701B3A" w:rsidRDefault="00701B3A">
      <w:pPr>
        <w:rPr>
          <w:color w:val="000000"/>
        </w:rPr>
      </w:pPr>
    </w:p>
    <w:p w14:paraId="3BFA6E26" w14:textId="77777777" w:rsidR="00701B3A" w:rsidRDefault="00701B3A">
      <w:pPr>
        <w:rPr>
          <w:color w:val="000000"/>
        </w:rPr>
      </w:pPr>
    </w:p>
    <w:p w14:paraId="3B244D9A" w14:textId="77777777" w:rsidR="00701B3A" w:rsidRDefault="00701B3A">
      <w:pPr>
        <w:rPr>
          <w:color w:val="000000"/>
        </w:rPr>
      </w:pPr>
    </w:p>
    <w:p w14:paraId="7A1611D4" w14:textId="77777777" w:rsidR="00701B3A" w:rsidRDefault="00701B3A">
      <w:pPr>
        <w:rPr>
          <w:color w:val="000000"/>
        </w:rPr>
      </w:pPr>
    </w:p>
    <w:p w14:paraId="73D62754" w14:textId="77777777" w:rsidR="00701B3A" w:rsidRDefault="00701B3A">
      <w:pPr>
        <w:rPr>
          <w:color w:val="000000"/>
        </w:rPr>
      </w:pPr>
    </w:p>
    <w:p w14:paraId="67B89561" w14:textId="77777777" w:rsidR="00701B3A" w:rsidRDefault="00701B3A"/>
    <w:p w14:paraId="5D52B027" w14:textId="77777777" w:rsidR="00CF2BEA" w:rsidRDefault="00CF2BEA"/>
    <w:p w14:paraId="483CBB79" w14:textId="77777777" w:rsidR="00CF2BEA" w:rsidRDefault="00CF2BEA"/>
    <w:p w14:paraId="5CF0F06A" w14:textId="77777777" w:rsidR="00CF2BEA" w:rsidRDefault="00E01821">
      <w:pPr>
        <w:ind w:firstLine="567"/>
      </w:pPr>
      <w:r>
        <w:t>Підтверджуємо, що маємо змогу постачати теплову енергію на наступні об’єкти:</w:t>
      </w:r>
    </w:p>
    <w:p w14:paraId="2243FC15" w14:textId="77777777" w:rsidR="00CF2BEA" w:rsidRDefault="00CF2BEA"/>
    <w:p w14:paraId="252A88D9" w14:textId="3F981AB2" w:rsidR="00CF2BEA" w:rsidRDefault="00E018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Перелік об’єктів </w:t>
      </w:r>
      <w:proofErr w:type="spellStart"/>
      <w:r>
        <w:rPr>
          <w:b/>
          <w:bCs/>
          <w:color w:val="000000"/>
        </w:rPr>
        <w:t>теплоспоживання</w:t>
      </w:r>
      <w:proofErr w:type="spellEnd"/>
    </w:p>
    <w:p w14:paraId="4944E2EC" w14:textId="77777777" w:rsidR="005504DC" w:rsidRDefault="005504DC">
      <w:pPr>
        <w:jc w:val="center"/>
        <w:rPr>
          <w:b/>
          <w:bCs/>
          <w:color w:val="000000"/>
        </w:rPr>
      </w:pPr>
    </w:p>
    <w:tbl>
      <w:tblPr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26"/>
        <w:gridCol w:w="2433"/>
        <w:gridCol w:w="2680"/>
      </w:tblGrid>
      <w:tr w:rsidR="005504DC" w14:paraId="266C41B5" w14:textId="77777777" w:rsidTr="005504DC">
        <w:trPr>
          <w:trHeight w:val="851"/>
        </w:trPr>
        <w:tc>
          <w:tcPr>
            <w:tcW w:w="535" w:type="dxa"/>
            <w:vAlign w:val="center"/>
          </w:tcPr>
          <w:p w14:paraId="6BD0B0CA" w14:textId="77777777" w:rsidR="005504DC" w:rsidRDefault="005504DC">
            <w:pPr>
              <w:jc w:val="center"/>
            </w:pPr>
            <w:r>
              <w:rPr>
                <w:color w:val="000000"/>
              </w:rPr>
              <w:t>№ з/п</w:t>
            </w:r>
          </w:p>
        </w:tc>
        <w:tc>
          <w:tcPr>
            <w:tcW w:w="2526" w:type="dxa"/>
            <w:vAlign w:val="center"/>
          </w:tcPr>
          <w:p w14:paraId="401B2BEB" w14:textId="77777777" w:rsidR="005504DC" w:rsidRDefault="00550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vAlign w:val="center"/>
          </w:tcPr>
          <w:p w14:paraId="6D70BDFF" w14:textId="77777777" w:rsidR="005504DC" w:rsidRDefault="00550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vAlign w:val="center"/>
          </w:tcPr>
          <w:p w14:paraId="1935C17F" w14:textId="77777777" w:rsidR="005504DC" w:rsidRDefault="005504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Вбудованність</w:t>
            </w:r>
            <w:proofErr w:type="spellEnd"/>
            <w:r>
              <w:rPr>
                <w:color w:val="000000"/>
              </w:rPr>
              <w:t>/ наявність обмежувального обладнання</w:t>
            </w:r>
          </w:p>
        </w:tc>
      </w:tr>
      <w:tr w:rsidR="005504DC" w14:paraId="11F74143" w14:textId="77777777" w:rsidTr="005504DC">
        <w:trPr>
          <w:trHeight w:val="340"/>
        </w:trPr>
        <w:tc>
          <w:tcPr>
            <w:tcW w:w="535" w:type="dxa"/>
            <w:vAlign w:val="center"/>
          </w:tcPr>
          <w:p w14:paraId="22218476" w14:textId="77777777" w:rsidR="005504DC" w:rsidRDefault="005504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14:paraId="7AE3762F" w14:textId="44383455" w:rsidR="005504DC" w:rsidRDefault="005504DC">
            <w:pPr>
              <w:rPr>
                <w:color w:val="000000"/>
              </w:rPr>
            </w:pPr>
            <w:r w:rsidRPr="00314BE6">
              <w:rPr>
                <w:rFonts w:eastAsia="Times New Roman CYR"/>
                <w:color w:val="000000"/>
              </w:rPr>
              <w:t>вул. Паркова, 10, м. Кагарлик, Київська обл., 09201</w:t>
            </w:r>
          </w:p>
        </w:tc>
        <w:tc>
          <w:tcPr>
            <w:tcW w:w="2433" w:type="dxa"/>
            <w:vAlign w:val="center"/>
          </w:tcPr>
          <w:p w14:paraId="0339E8AE" w14:textId="3114EDF7" w:rsidR="005504DC" w:rsidRDefault="005504DC">
            <w:pPr>
              <w:rPr>
                <w:color w:val="000000"/>
              </w:rPr>
            </w:pPr>
            <w:r>
              <w:rPr>
                <w:color w:val="000000"/>
              </w:rPr>
              <w:t>Приміщення</w:t>
            </w:r>
          </w:p>
        </w:tc>
        <w:tc>
          <w:tcPr>
            <w:tcW w:w="2680" w:type="dxa"/>
            <w:vAlign w:val="center"/>
          </w:tcPr>
          <w:p w14:paraId="5FA01B93" w14:textId="2FD77C76" w:rsidR="005504DC" w:rsidRDefault="005504D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Частина будівлі</w:t>
            </w:r>
          </w:p>
        </w:tc>
      </w:tr>
    </w:tbl>
    <w:p w14:paraId="5C5411FA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20429989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3608DDF5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0D37DAE5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32D54355" w14:textId="77777777" w:rsidR="00CF2BEA" w:rsidRDefault="00E01821">
      <w:pPr>
        <w:spacing w:before="160" w:after="160"/>
        <w:rPr>
          <w:b/>
        </w:rPr>
      </w:pPr>
      <w:r>
        <w:rPr>
          <w:color w:val="000000"/>
        </w:rPr>
        <w:t>ПОСТАЧАЛЬНИК:</w:t>
      </w:r>
      <w:r>
        <w:rPr>
          <w:color w:val="000000"/>
        </w:rPr>
        <w:tab/>
        <w:t>____________________________________________________</w:t>
      </w:r>
    </w:p>
    <w:sectPr w:rsidR="00CF2BEA">
      <w:pgSz w:w="11906" w:h="16838"/>
      <w:pgMar w:top="1021" w:right="851" w:bottom="102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BEA"/>
    <w:rsid w:val="00050CF8"/>
    <w:rsid w:val="001F53E3"/>
    <w:rsid w:val="002A7F7A"/>
    <w:rsid w:val="002F2A96"/>
    <w:rsid w:val="00314BE6"/>
    <w:rsid w:val="004E5218"/>
    <w:rsid w:val="005504DC"/>
    <w:rsid w:val="006C5C53"/>
    <w:rsid w:val="00701B3A"/>
    <w:rsid w:val="00756EAF"/>
    <w:rsid w:val="008E4733"/>
    <w:rsid w:val="009514DC"/>
    <w:rsid w:val="00AA418D"/>
    <w:rsid w:val="00BB093D"/>
    <w:rsid w:val="00CF2BEA"/>
    <w:rsid w:val="00D74989"/>
    <w:rsid w:val="00E01821"/>
    <w:rsid w:val="00E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FA9"/>
  <w15:docId w15:val="{1367EEDF-5CED-44A5-8DC5-3451E4C5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Гіперпосилання"/>
    <w:rsid w:val="003B6030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basedOn w:val="a"/>
    <w:uiPriority w:val="34"/>
    <w:qFormat/>
    <w:rsid w:val="002604C0"/>
    <w:pPr>
      <w:ind w:left="720"/>
      <w:contextualSpacing/>
    </w:pPr>
  </w:style>
  <w:style w:type="paragraph" w:customStyle="1" w:styleId="af0">
    <w:name w:val="Номер"/>
    <w:basedOn w:val="a"/>
    <w:uiPriority w:val="2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1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val="x-none" w:eastAsia="en-US"/>
    </w:rPr>
  </w:style>
  <w:style w:type="paragraph" w:customStyle="1" w:styleId="af3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val="x-none"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val="x-none" w:eastAsia="en-US"/>
    </w:r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Roman Korniienko</cp:lastModifiedBy>
  <cp:revision>70</cp:revision>
  <cp:lastPrinted>2022-11-16T10:20:00Z</cp:lastPrinted>
  <dcterms:created xsi:type="dcterms:W3CDTF">2022-08-16T10:54:00Z</dcterms:created>
  <dcterms:modified xsi:type="dcterms:W3CDTF">2023-12-20T12:05:00Z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