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26" w:rsidRPr="00666549" w:rsidRDefault="00F849FE" w:rsidP="00F849FE">
      <w:pPr>
        <w:spacing w:line="240" w:lineRule="auto"/>
        <w:ind w:left="10773" w:hanging="2409"/>
        <w:rPr>
          <w:rFonts w:ascii="Times New Roman" w:hAnsi="Times New Roman" w:cs="Times New Roman"/>
          <w:b/>
          <w:i/>
          <w:color w:val="000000" w:themeColor="text1"/>
          <w:sz w:val="24"/>
          <w:szCs w:val="24"/>
          <w:lang w:val="uk-UA"/>
        </w:rPr>
      </w:pPr>
      <w:r>
        <w:rPr>
          <w:rFonts w:ascii="Times New Roman" w:hAnsi="Times New Roman" w:cs="Times New Roman"/>
          <w:b/>
          <w:color w:val="000000" w:themeColor="text1"/>
          <w:sz w:val="24"/>
          <w:szCs w:val="24"/>
          <w:lang w:val="uk-UA"/>
        </w:rPr>
        <w:t xml:space="preserve">             </w:t>
      </w:r>
      <w:r w:rsidR="009535EE" w:rsidRPr="00666549">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r w:rsidR="001A2226" w:rsidRPr="00666549">
        <w:rPr>
          <w:rFonts w:ascii="Times New Roman" w:hAnsi="Times New Roman" w:cs="Times New Roman"/>
          <w:b/>
          <w:color w:val="000000" w:themeColor="text1"/>
          <w:sz w:val="24"/>
          <w:szCs w:val="24"/>
          <w:lang w:val="uk-UA"/>
        </w:rPr>
        <w:t xml:space="preserve">Додаток № 3 </w:t>
      </w:r>
      <w:r w:rsidR="009535EE" w:rsidRPr="00666549">
        <w:rPr>
          <w:rFonts w:ascii="Times New Roman" w:hAnsi="Times New Roman" w:cs="Times New Roman"/>
          <w:b/>
          <w:i/>
          <w:color w:val="000000" w:themeColor="text1"/>
          <w:sz w:val="24"/>
          <w:szCs w:val="24"/>
          <w:lang w:val="uk-UA"/>
        </w:rPr>
        <w:t xml:space="preserve">                                                                                                                </w:t>
      </w:r>
      <w:r w:rsidR="001A2226" w:rsidRPr="00666549">
        <w:rPr>
          <w:rFonts w:ascii="Times New Roman" w:hAnsi="Times New Roman" w:cs="Times New Roman"/>
          <w:b/>
          <w:i/>
          <w:color w:val="000000" w:themeColor="text1"/>
          <w:sz w:val="24"/>
          <w:szCs w:val="24"/>
          <w:lang w:val="uk-UA"/>
        </w:rPr>
        <w:t>до тендерної документації</w:t>
      </w:r>
    </w:p>
    <w:p w:rsidR="006D7615" w:rsidRPr="00666549" w:rsidRDefault="006D7615" w:rsidP="003D68E8">
      <w:pPr>
        <w:spacing w:before="240" w:line="240" w:lineRule="auto"/>
        <w:jc w:val="center"/>
        <w:rPr>
          <w:rFonts w:ascii="Times New Roman" w:hAnsi="Times New Roman" w:cs="Times New Roman"/>
          <w:b/>
          <w:color w:val="000000" w:themeColor="text1"/>
          <w:sz w:val="24"/>
          <w:szCs w:val="24"/>
          <w:lang w:val="uk-UA"/>
        </w:rPr>
      </w:pPr>
      <w:r w:rsidRPr="00666549">
        <w:rPr>
          <w:rFonts w:ascii="Times New Roman" w:hAnsi="Times New Roman" w:cs="Times New Roman"/>
          <w:b/>
          <w:color w:val="000000" w:themeColor="text1"/>
          <w:sz w:val="24"/>
          <w:szCs w:val="24"/>
          <w:lang w:val="uk-UA"/>
        </w:rPr>
        <w:t xml:space="preserve"> Підтвердження відповідності УЧАСНИКА та/ або ПЕРЕМОЖЦЯ</w:t>
      </w:r>
      <w:r w:rsidRPr="00666549">
        <w:rPr>
          <w:rFonts w:ascii="Times New Roman" w:hAnsi="Times New Roman" w:cs="Times New Roman"/>
          <w:b/>
          <w:color w:val="000000" w:themeColor="text1"/>
          <w:sz w:val="24"/>
          <w:szCs w:val="24"/>
          <w:lang w:val="en-US"/>
        </w:rPr>
        <w:t> </w:t>
      </w:r>
      <w:r w:rsidRPr="00666549">
        <w:rPr>
          <w:rFonts w:ascii="Times New Roman" w:hAnsi="Times New Roman" w:cs="Times New Roman"/>
          <w:b/>
          <w:color w:val="000000" w:themeColor="text1"/>
          <w:sz w:val="24"/>
          <w:szCs w:val="24"/>
          <w:lang w:val="uk-UA"/>
        </w:rPr>
        <w:t xml:space="preserve"> вимогам, визначеним у </w:t>
      </w:r>
      <w:r w:rsidR="003D68E8" w:rsidRPr="00666549">
        <w:rPr>
          <w:rFonts w:ascii="Times New Roman" w:hAnsi="Times New Roman" w:cs="Times New Roman"/>
          <w:b/>
          <w:color w:val="000000" w:themeColor="text1"/>
          <w:sz w:val="24"/>
          <w:szCs w:val="24"/>
          <w:lang w:val="uk-UA"/>
        </w:rPr>
        <w:t>пункті 4</w:t>
      </w:r>
      <w:r w:rsidRPr="00666549">
        <w:rPr>
          <w:rFonts w:ascii="Times New Roman" w:hAnsi="Times New Roman" w:cs="Times New Roman"/>
          <w:b/>
          <w:color w:val="000000" w:themeColor="text1"/>
          <w:sz w:val="24"/>
          <w:szCs w:val="24"/>
          <w:lang w:val="uk-UA"/>
        </w:rPr>
        <w:t>7 Постанови Кабінету міністрів України №</w:t>
      </w:r>
      <w:r w:rsidR="000E5207" w:rsidRPr="00666549">
        <w:rPr>
          <w:rFonts w:ascii="Times New Roman" w:hAnsi="Times New Roman" w:cs="Times New Roman"/>
          <w:b/>
          <w:color w:val="000000" w:themeColor="text1"/>
          <w:sz w:val="24"/>
          <w:szCs w:val="24"/>
          <w:lang w:val="uk-UA"/>
        </w:rPr>
        <w:t xml:space="preserve"> </w:t>
      </w:r>
      <w:hyperlink r:id="rId4" w:tgtFrame="_blank" w:history="1">
        <w:r w:rsidRPr="00666549">
          <w:rPr>
            <w:rFonts w:ascii="Times New Roman" w:hAnsi="Times New Roman" w:cs="Times New Roman"/>
            <w:b/>
            <w:color w:val="000000" w:themeColor="text1"/>
            <w:sz w:val="24"/>
            <w:szCs w:val="24"/>
            <w:u w:val="single"/>
            <w:lang w:val="uk-UA"/>
          </w:rPr>
          <w:t>1178 від 12.10.2022</w:t>
        </w:r>
      </w:hyperlink>
      <w:r w:rsidRPr="00666549">
        <w:rPr>
          <w:rFonts w:ascii="Times New Roman" w:hAnsi="Times New Roman" w:cs="Times New Roman"/>
          <w:b/>
          <w:color w:val="000000" w:themeColor="text1"/>
          <w:sz w:val="24"/>
          <w:szCs w:val="24"/>
          <w:lang w:val="en-US"/>
        </w:rPr>
        <w:t> </w:t>
      </w:r>
      <w:r w:rsidR="003D68E8" w:rsidRPr="00666549">
        <w:rPr>
          <w:rFonts w:ascii="Times New Roman" w:hAnsi="Times New Roman" w:cs="Times New Roman"/>
          <w:b/>
          <w:color w:val="000000" w:themeColor="text1"/>
          <w:sz w:val="24"/>
          <w:szCs w:val="24"/>
          <w:lang w:val="uk-UA"/>
        </w:rPr>
        <w:t xml:space="preserve">  </w:t>
      </w:r>
      <w:r w:rsidR="006463F9">
        <w:rPr>
          <w:rFonts w:ascii="Times New Roman" w:hAnsi="Times New Roman" w:cs="Times New Roman"/>
          <w:b/>
          <w:color w:val="000000" w:themeColor="text1"/>
          <w:sz w:val="24"/>
          <w:szCs w:val="24"/>
          <w:lang w:val="uk-UA"/>
        </w:rPr>
        <w:t>«</w:t>
      </w:r>
      <w:r w:rsidRPr="00666549">
        <w:rPr>
          <w:rFonts w:ascii="Times New Roman" w:hAnsi="Times New Roman" w:cs="Times New Roman"/>
          <w:b/>
          <w:color w:val="000000" w:themeColor="text1"/>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6463F9">
        <w:rPr>
          <w:rFonts w:ascii="Times New Roman" w:hAnsi="Times New Roman" w:cs="Times New Roman"/>
          <w:b/>
          <w:color w:val="000000" w:themeColor="text1"/>
          <w:sz w:val="24"/>
          <w:szCs w:val="24"/>
          <w:lang w:val="uk-UA"/>
        </w:rPr>
        <w:t>«</w:t>
      </w:r>
      <w:r w:rsidRPr="00666549">
        <w:rPr>
          <w:rFonts w:ascii="Times New Roman" w:hAnsi="Times New Roman" w:cs="Times New Roman"/>
          <w:b/>
          <w:color w:val="000000" w:themeColor="text1"/>
          <w:sz w:val="24"/>
          <w:szCs w:val="24"/>
          <w:lang w:val="uk-UA"/>
        </w:rPr>
        <w:t>Про публічні закупівлі</w:t>
      </w:r>
      <w:r w:rsidR="006463F9">
        <w:rPr>
          <w:rFonts w:ascii="Times New Roman" w:hAnsi="Times New Roman" w:cs="Times New Roman"/>
          <w:b/>
          <w:color w:val="000000" w:themeColor="text1"/>
          <w:sz w:val="24"/>
          <w:szCs w:val="24"/>
          <w:lang w:val="uk-UA"/>
        </w:rPr>
        <w:t>»</w:t>
      </w:r>
      <w:r w:rsidRPr="00666549">
        <w:rPr>
          <w:rFonts w:ascii="Times New Roman" w:hAnsi="Times New Roman" w:cs="Times New Roman"/>
          <w:b/>
          <w:color w:val="000000" w:themeColor="text1"/>
          <w:sz w:val="24"/>
          <w:szCs w:val="24"/>
          <w:lang w:val="uk-UA"/>
        </w:rPr>
        <w:t>, на період дії правового режиму воєнного стану в Україні та протягом 90 днів з дня його припинення або скасування</w:t>
      </w:r>
      <w:r w:rsidR="006463F9">
        <w:rPr>
          <w:rFonts w:ascii="Times New Roman" w:hAnsi="Times New Roman" w:cs="Times New Roman"/>
          <w:b/>
          <w:color w:val="000000" w:themeColor="text1"/>
          <w:sz w:val="24"/>
          <w:szCs w:val="24"/>
          <w:lang w:val="uk-UA"/>
        </w:rPr>
        <w:t xml:space="preserve">» </w:t>
      </w:r>
      <w:r w:rsidR="003D68E8" w:rsidRPr="00666549">
        <w:rPr>
          <w:rFonts w:ascii="Times New Roman" w:hAnsi="Times New Roman" w:cs="Times New Roman"/>
          <w:b/>
          <w:color w:val="000000" w:themeColor="text1"/>
          <w:sz w:val="24"/>
          <w:szCs w:val="24"/>
          <w:lang w:val="uk-UA"/>
        </w:rPr>
        <w:t xml:space="preserve"> </w:t>
      </w:r>
      <w:r w:rsidR="000E5207" w:rsidRPr="00666549">
        <w:rPr>
          <w:rFonts w:ascii="Times New Roman" w:hAnsi="Times New Roman" w:cs="Times New Roman"/>
          <w:b/>
          <w:color w:val="000000" w:themeColor="text1"/>
          <w:sz w:val="24"/>
          <w:szCs w:val="24"/>
          <w:lang w:val="uk-UA"/>
        </w:rPr>
        <w:t xml:space="preserve">(зі змінами) </w:t>
      </w:r>
      <w:r w:rsidR="003D68E8" w:rsidRPr="00666549">
        <w:rPr>
          <w:rFonts w:ascii="Times New Roman" w:hAnsi="Times New Roman" w:cs="Times New Roman"/>
          <w:b/>
          <w:color w:val="000000" w:themeColor="text1"/>
          <w:sz w:val="24"/>
          <w:szCs w:val="24"/>
          <w:lang w:val="uk-UA"/>
        </w:rPr>
        <w:t>(далі – Постанова</w:t>
      </w:r>
      <w:r w:rsidR="00E6011A">
        <w:rPr>
          <w:rFonts w:ascii="Times New Roman" w:hAnsi="Times New Roman" w:cs="Times New Roman"/>
          <w:b/>
          <w:color w:val="000000" w:themeColor="text1"/>
          <w:sz w:val="24"/>
          <w:szCs w:val="24"/>
          <w:lang w:val="uk-UA"/>
        </w:rPr>
        <w:t>, Особливості</w:t>
      </w:r>
      <w:r w:rsidRPr="00666549">
        <w:rPr>
          <w:rFonts w:ascii="Times New Roman" w:hAnsi="Times New Roman" w:cs="Times New Roman"/>
          <w:b/>
          <w:color w:val="000000" w:themeColor="text1"/>
          <w:sz w:val="24"/>
          <w:szCs w:val="24"/>
          <w:lang w:val="uk-UA"/>
        </w:rPr>
        <w:t>)</w:t>
      </w:r>
    </w:p>
    <w:p w:rsidR="003D68E8" w:rsidRPr="00666549" w:rsidRDefault="003D68E8" w:rsidP="003D68E8">
      <w:pPr>
        <w:spacing w:before="240" w:line="240" w:lineRule="auto"/>
        <w:jc w:val="center"/>
        <w:rPr>
          <w:rFonts w:ascii="Times New Roman" w:hAnsi="Times New Roman" w:cs="Times New Roman"/>
          <w:b/>
          <w:color w:val="000000" w:themeColor="text1"/>
          <w:sz w:val="24"/>
          <w:szCs w:val="24"/>
          <w:lang w:val="uk-UA"/>
        </w:rPr>
      </w:pPr>
    </w:p>
    <w:p w:rsidR="003D68E8" w:rsidRDefault="003D68E8" w:rsidP="003D68E8">
      <w:pPr>
        <w:pStyle w:val="rvps2"/>
        <w:shd w:val="clear" w:color="auto" w:fill="FFFFFF"/>
        <w:spacing w:before="0" w:beforeAutospacing="0" w:after="150" w:afterAutospacing="0"/>
        <w:ind w:firstLine="450"/>
        <w:jc w:val="both"/>
        <w:rPr>
          <w:color w:val="000000" w:themeColor="text1"/>
        </w:rPr>
      </w:pPr>
      <w:r w:rsidRPr="00666549">
        <w:rPr>
          <w:color w:val="000000" w:themeColor="text1"/>
        </w:rPr>
        <w:t xml:space="preserve">Учасник процедури закупівлі підтверджує відсутність підстав, зазначених </w:t>
      </w:r>
      <w:r w:rsidR="00666549" w:rsidRPr="00666549">
        <w:rPr>
          <w:color w:val="000000" w:themeColor="text1"/>
        </w:rPr>
        <w:t>у</w:t>
      </w:r>
      <w:r w:rsidRPr="00666549">
        <w:rPr>
          <w:color w:val="000000" w:themeColor="text1"/>
        </w:rPr>
        <w:t xml:space="preserve"> пункті</w:t>
      </w:r>
      <w:r w:rsidR="00666549" w:rsidRPr="00666549">
        <w:rPr>
          <w:color w:val="000000" w:themeColor="text1"/>
        </w:rPr>
        <w:t xml:space="preserve"> 47 Постанови</w:t>
      </w:r>
      <w:r w:rsidRPr="00666549">
        <w:rPr>
          <w:color w:val="000000" w:themeColor="text1"/>
        </w:rPr>
        <w:t xml:space="preserve"> (</w:t>
      </w:r>
      <w:r w:rsidRPr="00666549">
        <w:rPr>
          <w:i/>
          <w:color w:val="000000" w:themeColor="text1"/>
        </w:rPr>
        <w:t>крім </w:t>
      </w:r>
      <w:hyperlink r:id="rId5" w:anchor="n616" w:history="1">
        <w:r w:rsidRPr="00666549">
          <w:rPr>
            <w:rStyle w:val="a3"/>
            <w:i/>
            <w:color w:val="000000" w:themeColor="text1"/>
          </w:rPr>
          <w:t>підпунктів 1</w:t>
        </w:r>
      </w:hyperlink>
      <w:r w:rsidRPr="00666549">
        <w:rPr>
          <w:i/>
          <w:color w:val="000000" w:themeColor="text1"/>
        </w:rPr>
        <w:t> і </w:t>
      </w:r>
      <w:hyperlink r:id="rId6" w:anchor="n622" w:history="1">
        <w:r w:rsidRPr="00666549">
          <w:rPr>
            <w:rStyle w:val="a3"/>
            <w:i/>
            <w:color w:val="000000" w:themeColor="text1"/>
          </w:rPr>
          <w:t>7</w:t>
        </w:r>
      </w:hyperlink>
      <w:r w:rsidRPr="00666549">
        <w:rPr>
          <w:i/>
          <w:color w:val="000000" w:themeColor="text1"/>
        </w:rPr>
        <w:t>, </w:t>
      </w:r>
      <w:hyperlink r:id="rId7" w:anchor="n628" w:history="1">
        <w:r w:rsidRPr="00666549">
          <w:rPr>
            <w:rStyle w:val="a3"/>
            <w:i/>
            <w:color w:val="000000" w:themeColor="text1"/>
          </w:rPr>
          <w:t>абзацу чотирнадцятого</w:t>
        </w:r>
      </w:hyperlink>
      <w:r w:rsidRPr="00666549">
        <w:rPr>
          <w:i/>
          <w:color w:val="000000" w:themeColor="text1"/>
        </w:rPr>
        <w:t> цього пункту</w:t>
      </w:r>
      <w:r w:rsidRPr="00666549">
        <w:rPr>
          <w:color w:val="000000" w:themeColor="text1"/>
        </w:rPr>
        <w:t xml:space="preserve">), </w:t>
      </w:r>
      <w:r w:rsidRPr="00666549">
        <w:rPr>
          <w:b/>
          <w:color w:val="000000" w:themeColor="text1"/>
          <w:u w:val="single"/>
        </w:rPr>
        <w:t>шляхом самостійного декларування</w:t>
      </w:r>
      <w:r w:rsidRPr="00666549">
        <w:rPr>
          <w:color w:val="000000" w:themeColor="text1"/>
        </w:rPr>
        <w:t xml:space="preserve"> відсутності таких підстав в електронній системі закупівель під час подання тендерної пропозиції.</w:t>
      </w:r>
    </w:p>
    <w:p w:rsidR="009A7ADF" w:rsidRPr="00CF52DE" w:rsidRDefault="009A7ADF" w:rsidP="009A7ADF">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666549">
        <w:rPr>
          <w:i/>
          <w:color w:val="000000" w:themeColor="text1"/>
          <w:u w:val="single"/>
        </w:rPr>
        <w:t>крім </w:t>
      </w:r>
      <w:hyperlink r:id="rId8" w:anchor="n628" w:history="1">
        <w:r w:rsidRPr="00666549">
          <w:rPr>
            <w:rStyle w:val="a3"/>
            <w:i/>
            <w:color w:val="000000" w:themeColor="text1"/>
          </w:rPr>
          <w:t>абзацу чотирнадцятого</w:t>
        </w:r>
      </w:hyperlink>
      <w:r w:rsidRPr="00666549">
        <w:rPr>
          <w:i/>
          <w:color w:val="000000" w:themeColor="text1"/>
          <w:u w:val="single"/>
        </w:rPr>
        <w:t> цього пункту</w:t>
      </w:r>
      <w:r w:rsidRPr="00666549">
        <w:rPr>
          <w:color w:val="000000" w:themeColor="text1"/>
        </w:rPr>
        <w:t xml:space="preserve">), крім самостійного декларування відсутності таких підстав учасником процедури закупівлі </w:t>
      </w:r>
      <w:r w:rsidRPr="00CF52DE">
        <w:rPr>
          <w:color w:val="000000" w:themeColor="text1"/>
        </w:rPr>
        <w:t>відповідно до </w:t>
      </w:r>
      <w:hyperlink r:id="rId9" w:anchor="n630" w:history="1">
        <w:r w:rsidRPr="00CF52DE">
          <w:rPr>
            <w:rStyle w:val="a3"/>
            <w:color w:val="000000" w:themeColor="text1"/>
          </w:rPr>
          <w:t>абзацу шістнадцятого</w:t>
        </w:r>
      </w:hyperlink>
      <w:r w:rsidRPr="00CF52DE">
        <w:rPr>
          <w:color w:val="000000" w:themeColor="text1"/>
        </w:rPr>
        <w:t> цього пункту.</w:t>
      </w:r>
    </w:p>
    <w:p w:rsidR="00CF52DE" w:rsidRPr="00CF52DE" w:rsidRDefault="00CF52DE" w:rsidP="00CF52DE">
      <w:pPr>
        <w:shd w:val="clear" w:color="auto" w:fill="FFFFFF"/>
        <w:tabs>
          <w:tab w:val="left" w:pos="180"/>
        </w:tabs>
        <w:ind w:firstLine="567"/>
        <w:jc w:val="both"/>
        <w:rPr>
          <w:rFonts w:ascii="Times New Roman" w:eastAsia="Times New Roman" w:hAnsi="Times New Roman"/>
          <w:sz w:val="24"/>
          <w:szCs w:val="24"/>
          <w:lang w:val="uk-UA"/>
        </w:rPr>
      </w:pPr>
      <w:r w:rsidRPr="00CF52DE">
        <w:rPr>
          <w:rFonts w:ascii="Times New Roman" w:eastAsia="Times New Roman" w:hAnsi="Times New Roman"/>
          <w:sz w:val="24"/>
          <w:szCs w:val="24"/>
          <w:lang w:val="uk-UA"/>
        </w:rPr>
        <w:t xml:space="preserve">У разі участі об’єднання учасників підтвердження відсутності підстав, визначених </w:t>
      </w:r>
      <w:bookmarkStart w:id="0" w:name="_Hlk128168107"/>
      <w:r w:rsidRPr="00CF52DE">
        <w:rPr>
          <w:rFonts w:ascii="Times New Roman" w:eastAsia="Times New Roman" w:hAnsi="Times New Roman"/>
          <w:sz w:val="24"/>
          <w:szCs w:val="24"/>
          <w:lang w:val="uk-UA"/>
        </w:rPr>
        <w:t>в пункті 4</w:t>
      </w:r>
      <w:r w:rsidR="003D2B30">
        <w:rPr>
          <w:rFonts w:ascii="Times New Roman" w:eastAsia="Times New Roman" w:hAnsi="Times New Roman"/>
          <w:sz w:val="24"/>
          <w:szCs w:val="24"/>
          <w:lang w:val="uk-UA"/>
        </w:rPr>
        <w:t>7</w:t>
      </w:r>
      <w:r w:rsidRPr="00CF52DE">
        <w:rPr>
          <w:rFonts w:ascii="Times New Roman" w:eastAsia="Times New Roman" w:hAnsi="Times New Roman"/>
          <w:sz w:val="24"/>
          <w:szCs w:val="24"/>
          <w:lang w:val="uk-UA"/>
        </w:rPr>
        <w:t xml:space="preserve"> Особливостей</w:t>
      </w:r>
      <w:bookmarkEnd w:id="0"/>
      <w:r w:rsidRPr="00CF52DE">
        <w:rPr>
          <w:rFonts w:ascii="Times New Roman" w:eastAsia="Times New Roman" w:hAnsi="Times New Roman"/>
          <w:sz w:val="24"/>
          <w:szCs w:val="24"/>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3D2B30">
        <w:rPr>
          <w:rFonts w:ascii="Times New Roman" w:eastAsia="Times New Roman" w:hAnsi="Times New Roman"/>
          <w:sz w:val="24"/>
          <w:szCs w:val="24"/>
          <w:lang w:val="uk-UA"/>
        </w:rPr>
        <w:t>7</w:t>
      </w:r>
      <w:r w:rsidRPr="00CF52DE">
        <w:rPr>
          <w:rFonts w:ascii="Times New Roman" w:eastAsia="Times New Roman" w:hAnsi="Times New Roman"/>
          <w:sz w:val="24"/>
          <w:szCs w:val="24"/>
          <w:lang w:val="uk-UA"/>
        </w:rPr>
        <w:t xml:space="preserve"> Особливостей.</w:t>
      </w:r>
    </w:p>
    <w:p w:rsidR="009A7ADF" w:rsidRPr="00666549" w:rsidRDefault="009A7ADF" w:rsidP="009A7ADF">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0" w:anchor="n616" w:history="1">
        <w:r w:rsidRPr="00666549">
          <w:rPr>
            <w:rStyle w:val="a3"/>
            <w:color w:val="000000" w:themeColor="text1"/>
            <w:u w:val="none"/>
          </w:rPr>
          <w:t>підпунктами 1</w:t>
        </w:r>
      </w:hyperlink>
      <w:r w:rsidRPr="00666549">
        <w:rPr>
          <w:color w:val="000000" w:themeColor="text1"/>
        </w:rPr>
        <w:t> і </w:t>
      </w:r>
      <w:hyperlink r:id="rId11" w:anchor="n622" w:history="1">
        <w:r w:rsidRPr="00666549">
          <w:rPr>
            <w:rStyle w:val="a3"/>
            <w:color w:val="000000" w:themeColor="text1"/>
            <w:u w:val="none"/>
          </w:rPr>
          <w:t>7</w:t>
        </w:r>
      </w:hyperlink>
      <w:r w:rsidRPr="00666549">
        <w:rPr>
          <w:color w:val="000000" w:themeColor="text1"/>
        </w:rPr>
        <w:t>  пункту</w:t>
      </w:r>
      <w:r w:rsidR="00143FA5">
        <w:rPr>
          <w:color w:val="000000" w:themeColor="text1"/>
        </w:rPr>
        <w:t xml:space="preserve"> 47</w:t>
      </w:r>
      <w:r w:rsidR="00E6011A">
        <w:rPr>
          <w:color w:val="000000" w:themeColor="text1"/>
        </w:rPr>
        <w:t xml:space="preserve"> Особливостей</w:t>
      </w:r>
      <w:r w:rsidRPr="00666549">
        <w:rPr>
          <w:color w:val="000000" w:themeColor="text1"/>
        </w:rPr>
        <w:t>.</w:t>
      </w:r>
    </w:p>
    <w:p w:rsidR="003D68E8" w:rsidRPr="00666549" w:rsidRDefault="003D68E8" w:rsidP="003D68E8">
      <w:pPr>
        <w:pStyle w:val="rvps2"/>
        <w:shd w:val="clear" w:color="auto" w:fill="FFFFFF"/>
        <w:spacing w:before="0" w:beforeAutospacing="0" w:after="150" w:afterAutospacing="0"/>
        <w:ind w:firstLine="450"/>
        <w:jc w:val="both"/>
        <w:rPr>
          <w:color w:val="000000" w:themeColor="text1"/>
        </w:rPr>
      </w:pPr>
      <w:r w:rsidRPr="00666549">
        <w:rPr>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A7ADF" w:rsidRPr="00666549">
        <w:rPr>
          <w:color w:val="000000" w:themeColor="text1"/>
        </w:rPr>
        <w:t xml:space="preserve">  </w:t>
      </w:r>
    </w:p>
    <w:p w:rsidR="003D68E8" w:rsidRPr="00666549" w:rsidRDefault="003D68E8" w:rsidP="00666549">
      <w:pPr>
        <w:pStyle w:val="rvps2"/>
        <w:shd w:val="clear" w:color="auto" w:fill="FFFFFF"/>
        <w:spacing w:before="0" w:beforeAutospacing="0" w:after="150" w:afterAutospacing="0"/>
        <w:ind w:firstLine="450"/>
        <w:jc w:val="both"/>
        <w:rPr>
          <w:color w:val="000000" w:themeColor="text1"/>
        </w:rPr>
      </w:pPr>
      <w:bookmarkStart w:id="1" w:name="n629"/>
      <w:bookmarkEnd w:id="1"/>
      <w:r w:rsidRPr="0066654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666549">
          <w:rPr>
            <w:rStyle w:val="a3"/>
            <w:color w:val="000000" w:themeColor="text1"/>
          </w:rPr>
          <w:t>підпунктах 3</w:t>
        </w:r>
      </w:hyperlink>
      <w:r w:rsidRPr="00666549">
        <w:rPr>
          <w:color w:val="000000" w:themeColor="text1"/>
        </w:rPr>
        <w:t>, </w:t>
      </w:r>
      <w:hyperlink r:id="rId13" w:anchor="n620" w:history="1">
        <w:r w:rsidRPr="00666549">
          <w:rPr>
            <w:rStyle w:val="a3"/>
            <w:color w:val="000000" w:themeColor="text1"/>
          </w:rPr>
          <w:t>5</w:t>
        </w:r>
      </w:hyperlink>
      <w:r w:rsidRPr="00666549">
        <w:rPr>
          <w:color w:val="000000" w:themeColor="text1"/>
        </w:rPr>
        <w:t>, </w:t>
      </w:r>
      <w:hyperlink r:id="rId14" w:anchor="n621" w:history="1">
        <w:r w:rsidRPr="00666549">
          <w:rPr>
            <w:rStyle w:val="a3"/>
            <w:color w:val="000000" w:themeColor="text1"/>
          </w:rPr>
          <w:t>6</w:t>
        </w:r>
      </w:hyperlink>
      <w:r w:rsidRPr="00666549">
        <w:rPr>
          <w:color w:val="000000" w:themeColor="text1"/>
        </w:rPr>
        <w:t> і </w:t>
      </w:r>
      <w:hyperlink r:id="rId15" w:anchor="n627" w:history="1">
        <w:r w:rsidRPr="00666549">
          <w:rPr>
            <w:rStyle w:val="a3"/>
            <w:color w:val="000000" w:themeColor="text1"/>
          </w:rPr>
          <w:t>12</w:t>
        </w:r>
      </w:hyperlink>
      <w:r w:rsidRPr="00666549">
        <w:rPr>
          <w:color w:val="000000" w:themeColor="text1"/>
        </w:rPr>
        <w:t> та в </w:t>
      </w:r>
      <w:hyperlink r:id="rId16" w:anchor="n628" w:history="1">
        <w:r w:rsidRPr="00666549">
          <w:rPr>
            <w:rStyle w:val="a3"/>
            <w:color w:val="000000" w:themeColor="text1"/>
          </w:rPr>
          <w:t>абзаці чотирнадцятому</w:t>
        </w:r>
      </w:hyperlink>
      <w:r w:rsidRPr="00666549">
        <w:rPr>
          <w:color w:val="000000" w:themeColor="text1"/>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666549">
          <w:rPr>
            <w:rStyle w:val="a3"/>
            <w:color w:val="000000" w:themeColor="text1"/>
          </w:rPr>
          <w:t>Законом України</w:t>
        </w:r>
      </w:hyperlink>
      <w:r w:rsidRPr="00666549">
        <w:rPr>
          <w:color w:val="000000" w:themeColor="text1"/>
        </w:rPr>
        <w:t> </w:t>
      </w:r>
      <w:r w:rsidR="00BD2585">
        <w:rPr>
          <w:color w:val="000000" w:themeColor="text1"/>
        </w:rPr>
        <w:t>«</w:t>
      </w:r>
      <w:r w:rsidRPr="00666549">
        <w:rPr>
          <w:color w:val="000000" w:themeColor="text1"/>
        </w:rPr>
        <w:t xml:space="preserve">Про доступ до </w:t>
      </w:r>
      <w:r w:rsidRPr="00666549">
        <w:rPr>
          <w:color w:val="000000" w:themeColor="text1"/>
        </w:rPr>
        <w:lastRenderedPageBreak/>
        <w:t xml:space="preserve">публічної </w:t>
      </w:r>
      <w:r w:rsidR="00BD2585">
        <w:rPr>
          <w:color w:val="000000" w:themeColor="text1"/>
        </w:rPr>
        <w:t>інформації»</w:t>
      </w:r>
      <w:r w:rsidRPr="00666549">
        <w:rPr>
          <w:color w:val="000000" w:themeColor="text1"/>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6549" w:rsidRPr="00666549" w:rsidRDefault="00666549" w:rsidP="00666549">
      <w:pPr>
        <w:widowControl w:val="0"/>
        <w:ind w:firstLine="450"/>
        <w:jc w:val="both"/>
        <w:rPr>
          <w:rFonts w:ascii="Times New Roman" w:hAnsi="Times New Roman" w:cs="Times New Roman"/>
          <w:color w:val="000000" w:themeColor="text1"/>
          <w:sz w:val="24"/>
          <w:szCs w:val="24"/>
          <w:lang w:val="uk-UA"/>
        </w:rPr>
      </w:pPr>
      <w:r w:rsidRPr="00666549">
        <w:rPr>
          <w:rFonts w:ascii="Times New Roman" w:hAnsi="Times New Roman" w:cs="Times New Roman"/>
          <w:b/>
          <w:color w:val="000000" w:themeColor="text1"/>
          <w:sz w:val="24"/>
          <w:szCs w:val="24"/>
          <w:lang w:val="uk-UA"/>
        </w:rPr>
        <w:t xml:space="preserve">У випадку ненадання переможцем документів </w:t>
      </w:r>
      <w:r w:rsidRPr="00666549">
        <w:rPr>
          <w:rFonts w:ascii="Times New Roman" w:hAnsi="Times New Roman"/>
          <w:color w:val="000000" w:themeColor="text1"/>
          <w:sz w:val="24"/>
          <w:szCs w:val="24"/>
          <w:lang w:val="uk-UA" w:eastAsia="en-US"/>
        </w:rPr>
        <w:t xml:space="preserve">у спосіб, зазначений в тендерній документації, документи, що підтверджують </w:t>
      </w:r>
      <w:r w:rsidRPr="00666549">
        <w:rPr>
          <w:rFonts w:ascii="Times New Roman" w:hAnsi="Times New Roman" w:cs="Times New Roman"/>
          <w:color w:val="000000" w:themeColor="text1"/>
          <w:sz w:val="24"/>
          <w:szCs w:val="24"/>
          <w:lang w:val="uk-UA" w:eastAsia="en-US"/>
        </w:rPr>
        <w:t xml:space="preserve">відсутність підстав, установлених </w:t>
      </w:r>
      <w:r w:rsidRPr="00666549">
        <w:rPr>
          <w:rFonts w:ascii="Times New Roman" w:hAnsi="Times New Roman" w:cs="Times New Roman"/>
          <w:color w:val="000000" w:themeColor="text1"/>
          <w:sz w:val="24"/>
          <w:szCs w:val="24"/>
          <w:lang w:val="uk-UA"/>
        </w:rPr>
        <w:t>у пункті 47 Постанови</w:t>
      </w:r>
      <w:r w:rsidRPr="00666549">
        <w:rPr>
          <w:rFonts w:ascii="Times New Roman" w:hAnsi="Times New Roman" w:cs="Times New Roman"/>
          <w:color w:val="000000" w:themeColor="text1"/>
          <w:sz w:val="24"/>
          <w:szCs w:val="24"/>
          <w:lang w:val="uk-UA" w:eastAsia="en-US"/>
        </w:rPr>
        <w:t xml:space="preserve"> </w:t>
      </w:r>
      <w:r w:rsidRPr="00666549">
        <w:rPr>
          <w:rFonts w:ascii="Times New Roman" w:hAnsi="Times New Roman" w:cs="Times New Roman"/>
          <w:color w:val="000000" w:themeColor="text1"/>
          <w:sz w:val="24"/>
          <w:szCs w:val="24"/>
          <w:lang w:val="uk-UA"/>
        </w:rPr>
        <w:t xml:space="preserve">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даним </w:t>
      </w:r>
      <w:r w:rsidRPr="00666549">
        <w:rPr>
          <w:rFonts w:ascii="Times New Roman" w:hAnsi="Times New Roman" w:cs="Times New Roman"/>
          <w:color w:val="000000" w:themeColor="text1"/>
          <w:lang w:val="uk-UA"/>
        </w:rPr>
        <w:t>пунктом</w:t>
      </w:r>
      <w:r w:rsidRPr="00666549">
        <w:rPr>
          <w:rFonts w:ascii="Times New Roman" w:hAnsi="Times New Roman" w:cs="Times New Roman"/>
          <w:color w:val="000000" w:themeColor="text1"/>
          <w:sz w:val="24"/>
          <w:szCs w:val="24"/>
          <w:lang w:val="uk-UA"/>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вказаним </w:t>
      </w:r>
      <w:r w:rsidRPr="00666549">
        <w:rPr>
          <w:rFonts w:ascii="Times New Roman" w:hAnsi="Times New Roman" w:cs="Times New Roman"/>
          <w:color w:val="000000" w:themeColor="text1"/>
          <w:lang w:val="uk-UA"/>
        </w:rPr>
        <w:t>пунктом 47 Постанови</w:t>
      </w:r>
      <w:r w:rsidRPr="00666549">
        <w:rPr>
          <w:rFonts w:ascii="Times New Roman" w:hAnsi="Times New Roman" w:cs="Times New Roman"/>
          <w:color w:val="000000" w:themeColor="text1"/>
          <w:sz w:val="24"/>
          <w:szCs w:val="24"/>
          <w:lang w:val="uk-UA"/>
        </w:rPr>
        <w:t>.</w:t>
      </w:r>
    </w:p>
    <w:p w:rsidR="003D68E8" w:rsidRPr="00666549" w:rsidRDefault="003D68E8" w:rsidP="003D68E8">
      <w:pPr>
        <w:pStyle w:val="rvps2"/>
        <w:shd w:val="clear" w:color="auto" w:fill="FFFFFF"/>
        <w:spacing w:before="0" w:beforeAutospacing="0" w:after="150" w:afterAutospacing="0"/>
        <w:ind w:firstLine="450"/>
        <w:jc w:val="both"/>
        <w:rPr>
          <w:color w:val="000000" w:themeColor="text1"/>
        </w:rPr>
      </w:pPr>
      <w:bookmarkStart w:id="2" w:name="n630"/>
      <w:bookmarkStart w:id="3" w:name="n631"/>
      <w:bookmarkStart w:id="4" w:name="n632"/>
      <w:bookmarkStart w:id="5" w:name="n633"/>
      <w:bookmarkEnd w:id="2"/>
      <w:bookmarkEnd w:id="3"/>
      <w:bookmarkEnd w:id="4"/>
      <w:bookmarkEnd w:id="5"/>
      <w:r w:rsidRPr="00666549">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666549">
          <w:rPr>
            <w:rStyle w:val="a3"/>
            <w:color w:val="000000" w:themeColor="text1"/>
          </w:rPr>
          <w:t>частини третьої</w:t>
        </w:r>
      </w:hyperlink>
      <w:r w:rsidRPr="00666549">
        <w:rPr>
          <w:color w:val="000000" w:themeColor="text1"/>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00E6011A">
        <w:rPr>
          <w:color w:val="000000" w:themeColor="text1"/>
        </w:rPr>
        <w:t>пунктом 47 Постанови.</w:t>
      </w:r>
    </w:p>
    <w:p w:rsidR="006D7615" w:rsidRDefault="006D7615" w:rsidP="006D7615">
      <w:pPr>
        <w:ind w:firstLine="708"/>
        <w:jc w:val="both"/>
        <w:rPr>
          <w:rFonts w:ascii="Times New Roman" w:hAnsi="Times New Roman" w:cs="Times New Roman"/>
          <w:color w:val="000000" w:themeColor="text1"/>
          <w:sz w:val="24"/>
          <w:szCs w:val="24"/>
          <w:u w:val="single"/>
          <w:lang w:val="uk-UA"/>
        </w:rPr>
      </w:pPr>
      <w:r w:rsidRPr="00666549">
        <w:rPr>
          <w:rFonts w:ascii="Times New Roman" w:hAnsi="Times New Roman" w:cs="Times New Roman"/>
          <w:color w:val="000000" w:themeColor="text1"/>
          <w:sz w:val="24"/>
          <w:szCs w:val="24"/>
          <w:highlight w:val="white"/>
          <w:u w:val="single"/>
          <w:lang w:val="uk-UA"/>
        </w:rPr>
        <w:t>Усю публічну інформацію щодо учасника, що оприлюднена у формі відкритих даних згідно із</w:t>
      </w:r>
      <w:r w:rsidRPr="00666549">
        <w:rPr>
          <w:rFonts w:ascii="Times New Roman" w:hAnsi="Times New Roman" w:cs="Times New Roman"/>
          <w:color w:val="000000" w:themeColor="text1"/>
          <w:sz w:val="24"/>
          <w:szCs w:val="24"/>
          <w:highlight w:val="white"/>
          <w:u w:val="single"/>
        </w:rPr>
        <w:t> </w:t>
      </w:r>
      <w:hyperlink r:id="rId19">
        <w:r w:rsidRPr="00666549">
          <w:rPr>
            <w:rFonts w:ascii="Times New Roman" w:hAnsi="Times New Roman" w:cs="Times New Roman"/>
            <w:color w:val="000000" w:themeColor="text1"/>
            <w:sz w:val="24"/>
            <w:szCs w:val="24"/>
            <w:highlight w:val="white"/>
            <w:u w:val="single"/>
            <w:lang w:val="uk-UA"/>
          </w:rPr>
          <w:t>Законом України</w:t>
        </w:r>
      </w:hyperlink>
      <w:r w:rsidRPr="00666549">
        <w:rPr>
          <w:rFonts w:ascii="Times New Roman" w:hAnsi="Times New Roman" w:cs="Times New Roman"/>
          <w:color w:val="000000" w:themeColor="text1"/>
          <w:sz w:val="24"/>
          <w:szCs w:val="24"/>
          <w:highlight w:val="white"/>
          <w:u w:val="single"/>
        </w:rPr>
        <w:t> </w:t>
      </w:r>
      <w:r w:rsidR="00BD2585">
        <w:rPr>
          <w:rFonts w:ascii="Times New Roman" w:hAnsi="Times New Roman" w:cs="Times New Roman"/>
          <w:color w:val="000000" w:themeColor="text1"/>
          <w:sz w:val="24"/>
          <w:szCs w:val="24"/>
          <w:highlight w:val="white"/>
          <w:u w:val="single"/>
          <w:lang w:val="uk-UA"/>
        </w:rPr>
        <w:t>«</w:t>
      </w:r>
      <w:r w:rsidRPr="00666549">
        <w:rPr>
          <w:rFonts w:ascii="Times New Roman" w:hAnsi="Times New Roman" w:cs="Times New Roman"/>
          <w:color w:val="000000" w:themeColor="text1"/>
          <w:sz w:val="24"/>
          <w:szCs w:val="24"/>
          <w:highlight w:val="white"/>
          <w:u w:val="single"/>
          <w:lang w:val="uk-UA"/>
        </w:rPr>
        <w:t>Про доступ до публічної інформації</w:t>
      </w:r>
      <w:r w:rsidR="00BD2585">
        <w:rPr>
          <w:rFonts w:ascii="Times New Roman" w:hAnsi="Times New Roman" w:cs="Times New Roman"/>
          <w:color w:val="000000" w:themeColor="text1"/>
          <w:sz w:val="24"/>
          <w:szCs w:val="24"/>
          <w:highlight w:val="white"/>
          <w:u w:val="single"/>
          <w:lang w:val="uk-UA"/>
        </w:rPr>
        <w:t>»</w:t>
      </w:r>
      <w:r w:rsidRPr="00666549">
        <w:rPr>
          <w:rFonts w:ascii="Times New Roman" w:hAnsi="Times New Roman" w:cs="Times New Roman"/>
          <w:color w:val="000000" w:themeColor="text1"/>
          <w:sz w:val="24"/>
          <w:szCs w:val="24"/>
          <w:highlight w:val="white"/>
          <w:u w:val="single"/>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EF2A7B" w:rsidRDefault="00EF2A7B" w:rsidP="006D7615">
      <w:pPr>
        <w:ind w:firstLine="708"/>
        <w:jc w:val="both"/>
        <w:rPr>
          <w:rFonts w:ascii="Times New Roman" w:hAnsi="Times New Roman" w:cs="Times New Roman"/>
          <w:color w:val="000000" w:themeColor="text1"/>
          <w:sz w:val="24"/>
          <w:szCs w:val="24"/>
          <w:u w:val="single"/>
          <w:lang w:val="uk-UA"/>
        </w:rPr>
      </w:pPr>
    </w:p>
    <w:p w:rsidR="00EF2A7B" w:rsidRPr="00D34AA7" w:rsidRDefault="00EF2A7B" w:rsidP="006D7615">
      <w:pPr>
        <w:ind w:firstLine="708"/>
        <w:jc w:val="both"/>
        <w:rPr>
          <w:rFonts w:ascii="Times New Roman" w:hAnsi="Times New Roman" w:cs="Times New Roman"/>
          <w:color w:val="000000" w:themeColor="text1"/>
          <w:sz w:val="24"/>
          <w:szCs w:val="24"/>
          <w:u w:val="single"/>
          <w:lang w:val="uk-UA"/>
        </w:rPr>
      </w:pPr>
    </w:p>
    <w:p w:rsidR="00192F5A" w:rsidRPr="003D2B30" w:rsidRDefault="00D547CC" w:rsidP="006D7615">
      <w:pPr>
        <w:spacing w:line="240" w:lineRule="auto"/>
        <w:jc w:val="both"/>
        <w:rPr>
          <w:rFonts w:ascii="Times New Roman" w:hAnsi="Times New Roman" w:cs="Times New Roman"/>
          <w:color w:val="000000" w:themeColor="text1"/>
          <w:sz w:val="20"/>
          <w:szCs w:val="20"/>
          <w:lang w:val="uk-UA"/>
        </w:rPr>
      </w:pPr>
      <w:r w:rsidRPr="003D2B30">
        <w:rPr>
          <w:rFonts w:ascii="Times New Roman" w:hAnsi="Times New Roman" w:cs="Times New Roman"/>
          <w:color w:val="000000" w:themeColor="text1"/>
          <w:sz w:val="20"/>
          <w:szCs w:val="20"/>
          <w:lang w:val="uk-UA"/>
        </w:rPr>
        <w:t xml:space="preserve"> </w:t>
      </w: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D547CC" w:rsidRPr="003D2B30" w:rsidRDefault="00D547CC" w:rsidP="006D7615">
      <w:pPr>
        <w:spacing w:line="240" w:lineRule="auto"/>
        <w:jc w:val="both"/>
        <w:rPr>
          <w:rFonts w:ascii="Times New Roman" w:hAnsi="Times New Roman" w:cs="Times New Roman"/>
          <w:color w:val="000000" w:themeColor="text1"/>
          <w:sz w:val="20"/>
          <w:szCs w:val="20"/>
          <w:lang w:val="uk-UA"/>
        </w:rPr>
      </w:pPr>
    </w:p>
    <w:p w:rsidR="00192F5A" w:rsidRDefault="00192F5A"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5B2501" w:rsidRDefault="005B2501"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7370C0" w:rsidRDefault="007370C0"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EF2A7B" w:rsidRDefault="00EF2A7B" w:rsidP="006D7615">
      <w:pPr>
        <w:spacing w:line="240" w:lineRule="auto"/>
        <w:jc w:val="both"/>
        <w:rPr>
          <w:rFonts w:ascii="Times New Roman" w:hAnsi="Times New Roman" w:cs="Times New Roman"/>
          <w:i/>
          <w:color w:val="000000" w:themeColor="text1"/>
          <w:sz w:val="24"/>
          <w:szCs w:val="24"/>
          <w:lang w:val="uk-UA"/>
        </w:rPr>
      </w:pPr>
    </w:p>
    <w:p w:rsidR="009A25FF" w:rsidRPr="0031482C" w:rsidRDefault="009A25FF" w:rsidP="009A25FF">
      <w:pPr>
        <w:pStyle w:val="rvps2"/>
        <w:jc w:val="center"/>
        <w:rPr>
          <w:b/>
          <w:bCs/>
        </w:rPr>
      </w:pPr>
      <w:r w:rsidRPr="0031482C">
        <w:rPr>
          <w:b/>
          <w:bCs/>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3912"/>
        <w:gridCol w:w="5046"/>
      </w:tblGrid>
      <w:tr w:rsidR="009A25FF" w:rsidRPr="0031482C" w:rsidTr="00A504DA">
        <w:trPr>
          <w:tblHeader/>
        </w:trPr>
        <w:tc>
          <w:tcPr>
            <w:tcW w:w="4644" w:type="dxa"/>
            <w:shd w:val="clear" w:color="auto" w:fill="BFBFBF"/>
          </w:tcPr>
          <w:p w:rsidR="009A25FF" w:rsidRPr="0031482C" w:rsidRDefault="009A25FF" w:rsidP="00A504DA">
            <w:pPr>
              <w:pStyle w:val="rvps2"/>
              <w:jc w:val="center"/>
              <w:rPr>
                <w:b/>
                <w:bCs/>
              </w:rPr>
            </w:pPr>
          </w:p>
        </w:tc>
        <w:tc>
          <w:tcPr>
            <w:tcW w:w="3912" w:type="dxa"/>
            <w:shd w:val="clear" w:color="auto" w:fill="BFBFBF"/>
          </w:tcPr>
          <w:p w:rsidR="009A25FF" w:rsidRPr="0031482C" w:rsidRDefault="009A25FF" w:rsidP="00A504DA">
            <w:pPr>
              <w:spacing w:line="240" w:lineRule="auto"/>
              <w:jc w:val="center"/>
              <w:rPr>
                <w:rFonts w:ascii="Times New Roman" w:hAnsi="Times New Roman" w:cs="Times New Roman"/>
                <w:b/>
                <w:bCs/>
                <w:sz w:val="24"/>
                <w:szCs w:val="24"/>
              </w:rPr>
            </w:pPr>
            <w:proofErr w:type="gramStart"/>
            <w:r w:rsidRPr="0031482C">
              <w:rPr>
                <w:rFonts w:ascii="Times New Roman" w:hAnsi="Times New Roman" w:cs="Times New Roman"/>
                <w:b/>
                <w:bCs/>
                <w:sz w:val="24"/>
                <w:szCs w:val="24"/>
              </w:rPr>
              <w:t>ВС</w:t>
            </w:r>
            <w:proofErr w:type="gramEnd"/>
            <w:r w:rsidRPr="0031482C">
              <w:rPr>
                <w:rFonts w:ascii="Times New Roman" w:hAnsi="Times New Roman" w:cs="Times New Roman"/>
                <w:b/>
                <w:bCs/>
                <w:sz w:val="24"/>
                <w:szCs w:val="24"/>
              </w:rPr>
              <w:t>І УЧАСНИКИ</w:t>
            </w:r>
          </w:p>
        </w:tc>
        <w:tc>
          <w:tcPr>
            <w:tcW w:w="5046" w:type="dxa"/>
            <w:shd w:val="clear" w:color="auto" w:fill="BFBFBF"/>
          </w:tcPr>
          <w:p w:rsidR="009A25FF" w:rsidRPr="0031482C" w:rsidRDefault="009A25FF" w:rsidP="00A504DA">
            <w:pPr>
              <w:spacing w:line="240" w:lineRule="auto"/>
              <w:jc w:val="center"/>
              <w:rPr>
                <w:rFonts w:ascii="Times New Roman" w:hAnsi="Times New Roman" w:cs="Times New Roman"/>
                <w:b/>
                <w:bCs/>
                <w:sz w:val="24"/>
                <w:szCs w:val="24"/>
              </w:rPr>
            </w:pPr>
            <w:r w:rsidRPr="0031482C">
              <w:rPr>
                <w:rFonts w:ascii="Times New Roman" w:hAnsi="Times New Roman" w:cs="Times New Roman"/>
                <w:b/>
                <w:bCs/>
                <w:sz w:val="24"/>
                <w:szCs w:val="24"/>
              </w:rPr>
              <w:t xml:space="preserve">ПЕРЕМОЖЕЦЬ </w:t>
            </w:r>
          </w:p>
          <w:p w:rsidR="009A25FF" w:rsidRPr="0031482C" w:rsidRDefault="009A25FF" w:rsidP="00A504DA">
            <w:pPr>
              <w:spacing w:line="240" w:lineRule="auto"/>
              <w:jc w:val="center"/>
              <w:rPr>
                <w:rFonts w:ascii="Times New Roman" w:hAnsi="Times New Roman" w:cs="Times New Roman"/>
                <w:b/>
                <w:bCs/>
                <w:sz w:val="24"/>
                <w:szCs w:val="24"/>
              </w:rPr>
            </w:pPr>
            <w:proofErr w:type="spellStart"/>
            <w:r w:rsidRPr="0031482C">
              <w:rPr>
                <w:rFonts w:ascii="Times New Roman" w:hAnsi="Times New Roman" w:cs="Times New Roman"/>
                <w:b/>
                <w:bCs/>
                <w:sz w:val="24"/>
                <w:szCs w:val="24"/>
              </w:rPr>
              <w:t>протягом</w:t>
            </w:r>
            <w:proofErr w:type="spellEnd"/>
            <w:r w:rsidRPr="0031482C">
              <w:rPr>
                <w:rFonts w:ascii="Times New Roman" w:hAnsi="Times New Roman" w:cs="Times New Roman"/>
                <w:b/>
                <w:bCs/>
                <w:sz w:val="24"/>
                <w:szCs w:val="24"/>
              </w:rPr>
              <w:t xml:space="preserve"> 4-х </w:t>
            </w:r>
            <w:proofErr w:type="spellStart"/>
            <w:r w:rsidRPr="0031482C">
              <w:rPr>
                <w:rFonts w:ascii="Times New Roman" w:hAnsi="Times New Roman" w:cs="Times New Roman"/>
                <w:b/>
                <w:bCs/>
                <w:sz w:val="24"/>
                <w:szCs w:val="24"/>
              </w:rPr>
              <w:t>календарних</w:t>
            </w:r>
            <w:proofErr w:type="spellEnd"/>
            <w:r w:rsidRPr="0031482C">
              <w:rPr>
                <w:rFonts w:ascii="Times New Roman" w:hAnsi="Times New Roman" w:cs="Times New Roman"/>
                <w:b/>
                <w:bCs/>
                <w:sz w:val="24"/>
                <w:szCs w:val="24"/>
              </w:rPr>
              <w:t xml:space="preserve"> </w:t>
            </w:r>
            <w:proofErr w:type="spellStart"/>
            <w:r w:rsidRPr="0031482C">
              <w:rPr>
                <w:rFonts w:ascii="Times New Roman" w:hAnsi="Times New Roman" w:cs="Times New Roman"/>
                <w:b/>
                <w:bCs/>
                <w:sz w:val="24"/>
                <w:szCs w:val="24"/>
              </w:rPr>
              <w:t>днів</w:t>
            </w:r>
            <w:proofErr w:type="spellEnd"/>
            <w:r w:rsidRPr="0031482C">
              <w:rPr>
                <w:rFonts w:ascii="Times New Roman" w:hAnsi="Times New Roman" w:cs="Times New Roman"/>
                <w:b/>
                <w:bCs/>
                <w:sz w:val="24"/>
                <w:szCs w:val="24"/>
              </w:rPr>
              <w:t xml:space="preserve"> ЧЕРЕЗ ЕЛЕКТРОННУ СИСТЕМУ</w:t>
            </w:r>
          </w:p>
        </w:tc>
      </w:tr>
      <w:tr w:rsidR="009A25FF" w:rsidRPr="00EF2A7B" w:rsidTr="00A504DA">
        <w:tc>
          <w:tcPr>
            <w:tcW w:w="4644" w:type="dxa"/>
          </w:tcPr>
          <w:p w:rsidR="009A25FF" w:rsidRPr="0031482C" w:rsidRDefault="009A25FF" w:rsidP="00A504DA">
            <w:pPr>
              <w:pStyle w:val="rvps2"/>
            </w:pPr>
            <w:r w:rsidRPr="0031482C">
              <w:rPr>
                <w:lang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912" w:type="dxa"/>
          </w:tcPr>
          <w:p w:rsidR="009A25FF" w:rsidRPr="0031482C" w:rsidRDefault="009A25FF" w:rsidP="00A504DA">
            <w:pPr>
              <w:spacing w:line="240" w:lineRule="auto"/>
              <w:rPr>
                <w:rFonts w:ascii="Times New Roman" w:hAnsi="Times New Roman" w:cs="Times New Roman"/>
                <w:color w:val="FF0000"/>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6463F9" w:rsidTr="00A504DA">
        <w:tc>
          <w:tcPr>
            <w:tcW w:w="4644" w:type="dxa"/>
          </w:tcPr>
          <w:p w:rsidR="009A25FF" w:rsidRPr="0031482C" w:rsidRDefault="009A25FF" w:rsidP="00A504DA">
            <w:pPr>
              <w:pStyle w:val="rvps2"/>
            </w:pPr>
            <w:r w:rsidRPr="0031482C">
              <w:rPr>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jc w:val="both"/>
              <w:rPr>
                <w:rFonts w:ascii="Times New Roman" w:hAnsi="Times New Roman" w:cs="Times New Roman"/>
                <w:sz w:val="24"/>
                <w:szCs w:val="24"/>
                <w:lang w:val="uk-UA"/>
              </w:rPr>
            </w:pPr>
          </w:p>
        </w:tc>
      </w:tr>
      <w:tr w:rsidR="009A25FF" w:rsidRPr="006463F9" w:rsidTr="00A504DA">
        <w:tc>
          <w:tcPr>
            <w:tcW w:w="4644" w:type="dxa"/>
          </w:tcPr>
          <w:p w:rsidR="009A25FF" w:rsidRPr="0031482C" w:rsidRDefault="009A25FF" w:rsidP="00A504DA">
            <w:pPr>
              <w:pStyle w:val="rvps2"/>
            </w:pPr>
            <w:r w:rsidRPr="0031482C">
              <w:rPr>
                <w:lang w:bidi="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Default="009A25FF" w:rsidP="00A504DA">
            <w:pPr>
              <w:spacing w:line="240" w:lineRule="auto"/>
              <w:rPr>
                <w:rFonts w:ascii="Times New Roman" w:hAnsi="Times New Roman" w:cs="Times New Roman"/>
                <w:i/>
                <w:sz w:val="24"/>
                <w:szCs w:val="24"/>
                <w:u w:val="single"/>
                <w:lang w:val="uk-UA"/>
              </w:rPr>
            </w:pPr>
            <w:r w:rsidRPr="00D34AA7">
              <w:rPr>
                <w:rFonts w:ascii="Times New Roman" w:hAnsi="Times New Roman" w:cs="Times New Roman"/>
                <w:i/>
                <w:sz w:val="24"/>
                <w:szCs w:val="24"/>
                <w:u w:val="single"/>
                <w:lang w:val="uk-UA"/>
              </w:rPr>
              <w:t>Інформаційну довідку з Єдиного державного реєстру осіб, які вчинили корупційні або пов’язані з корупцією правопорушення</w:t>
            </w:r>
            <w:r w:rsidRPr="00EF2A7B">
              <w:rPr>
                <w:rFonts w:ascii="Times New Roman" w:hAnsi="Times New Roman" w:cs="Times New Roman"/>
                <w:i/>
                <w:sz w:val="24"/>
                <w:szCs w:val="24"/>
                <w:u w:val="single"/>
                <w:lang w:val="uk-UA"/>
              </w:rPr>
              <w:t xml:space="preserve"> </w:t>
            </w:r>
            <w:r w:rsidRPr="00D34AA7">
              <w:rPr>
                <w:rFonts w:ascii="Times New Roman" w:hAnsi="Times New Roman" w:cs="Times New Roman"/>
                <w:i/>
                <w:color w:val="0E1D2F"/>
                <w:sz w:val="24"/>
                <w:szCs w:val="24"/>
                <w:u w:val="single"/>
                <w:shd w:val="clear" w:color="auto" w:fill="FFFFFF"/>
                <w:lang w:val="uk-UA"/>
              </w:rPr>
              <w:t>отрим</w:t>
            </w:r>
            <w:r>
              <w:rPr>
                <w:rFonts w:ascii="Times New Roman" w:hAnsi="Times New Roman" w:cs="Times New Roman"/>
                <w:i/>
                <w:color w:val="0E1D2F"/>
                <w:sz w:val="24"/>
                <w:szCs w:val="24"/>
                <w:u w:val="single"/>
                <w:shd w:val="clear" w:color="auto" w:fill="FFFFFF"/>
                <w:lang w:val="uk-UA"/>
              </w:rPr>
              <w:t>ану з Реєстру</w:t>
            </w:r>
            <w:r w:rsidRPr="00D34AA7">
              <w:rPr>
                <w:rFonts w:ascii="Times New Roman" w:hAnsi="Times New Roman" w:cs="Times New Roman"/>
                <w:i/>
                <w:color w:val="0E1D2F"/>
                <w:sz w:val="24"/>
                <w:szCs w:val="24"/>
                <w:u w:val="single"/>
                <w:shd w:val="clear" w:color="auto" w:fill="FFFFFF"/>
                <w:lang w:val="uk-UA"/>
              </w:rPr>
              <w:t xml:space="preserve"> в </w:t>
            </w:r>
            <w:proofErr w:type="spellStart"/>
            <w:r w:rsidRPr="00D34AA7">
              <w:rPr>
                <w:rFonts w:ascii="Times New Roman" w:hAnsi="Times New Roman" w:cs="Times New Roman"/>
                <w:i/>
                <w:color w:val="0E1D2F"/>
                <w:sz w:val="24"/>
                <w:szCs w:val="24"/>
                <w:u w:val="single"/>
                <w:shd w:val="clear" w:color="auto" w:fill="FFFFFF"/>
                <w:lang w:val="uk-UA"/>
              </w:rPr>
              <w:t>онлайн-режимі</w:t>
            </w:r>
            <w:proofErr w:type="spellEnd"/>
            <w:r w:rsidRPr="00EF2A7B">
              <w:rPr>
                <w:rFonts w:ascii="Times New Roman" w:hAnsi="Times New Roman" w:cs="Times New Roman"/>
                <w:i/>
                <w:color w:val="0E1D2F"/>
                <w:sz w:val="24"/>
                <w:szCs w:val="24"/>
                <w:u w:val="single"/>
                <w:shd w:val="clear" w:color="auto" w:fill="FFFFFF"/>
                <w:lang w:val="uk-UA"/>
              </w:rPr>
              <w:t xml:space="preserve"> за посиланням </w:t>
            </w:r>
            <w:hyperlink r:id="rId20" w:history="1">
              <w:r w:rsidRPr="00EF2A7B">
                <w:rPr>
                  <w:rStyle w:val="a3"/>
                  <w:rFonts w:ascii="Times New Roman" w:hAnsi="Times New Roman"/>
                  <w:i/>
                  <w:color w:val="368BB6"/>
                  <w:sz w:val="24"/>
                  <w:szCs w:val="24"/>
                </w:rPr>
                <w:t>https</w:t>
              </w:r>
              <w:r w:rsidRPr="00D34AA7">
                <w:rPr>
                  <w:rStyle w:val="a3"/>
                  <w:rFonts w:ascii="Times New Roman" w:hAnsi="Times New Roman"/>
                  <w:i/>
                  <w:color w:val="368BB6"/>
                  <w:sz w:val="24"/>
                  <w:szCs w:val="24"/>
                  <w:lang w:val="uk-UA"/>
                </w:rPr>
                <w:t>://</w:t>
              </w:r>
              <w:r w:rsidRPr="00EF2A7B">
                <w:rPr>
                  <w:rStyle w:val="a3"/>
                  <w:rFonts w:ascii="Times New Roman" w:hAnsi="Times New Roman"/>
                  <w:i/>
                  <w:color w:val="368BB6"/>
                  <w:sz w:val="24"/>
                  <w:szCs w:val="24"/>
                </w:rPr>
                <w:t>bit</w:t>
              </w:r>
              <w:r w:rsidRPr="00D34AA7">
                <w:rPr>
                  <w:rStyle w:val="a3"/>
                  <w:rFonts w:ascii="Times New Roman" w:hAnsi="Times New Roman"/>
                  <w:i/>
                  <w:color w:val="368BB6"/>
                  <w:sz w:val="24"/>
                  <w:szCs w:val="24"/>
                  <w:lang w:val="uk-UA"/>
                </w:rPr>
                <w:t>.</w:t>
              </w:r>
              <w:r w:rsidRPr="00EF2A7B">
                <w:rPr>
                  <w:rStyle w:val="a3"/>
                  <w:rFonts w:ascii="Times New Roman" w:hAnsi="Times New Roman"/>
                  <w:i/>
                  <w:color w:val="368BB6"/>
                  <w:sz w:val="24"/>
                  <w:szCs w:val="24"/>
                </w:rPr>
                <w:t>ly</w:t>
              </w:r>
              <w:r w:rsidRPr="00D34AA7">
                <w:rPr>
                  <w:rStyle w:val="a3"/>
                  <w:rFonts w:ascii="Times New Roman" w:hAnsi="Times New Roman"/>
                  <w:i/>
                  <w:color w:val="368BB6"/>
                  <w:sz w:val="24"/>
                  <w:szCs w:val="24"/>
                  <w:lang w:val="uk-UA"/>
                </w:rPr>
                <w:t>/3</w:t>
              </w:r>
              <w:proofErr w:type="spellStart"/>
              <w:r w:rsidRPr="00EF2A7B">
                <w:rPr>
                  <w:rStyle w:val="a3"/>
                  <w:rFonts w:ascii="Times New Roman" w:hAnsi="Times New Roman"/>
                  <w:i/>
                  <w:color w:val="368BB6"/>
                  <w:sz w:val="24"/>
                  <w:szCs w:val="24"/>
                </w:rPr>
                <w:t>sUToHs</w:t>
              </w:r>
              <w:proofErr w:type="spellEnd"/>
            </w:hyperlink>
            <w:r w:rsidRPr="00EF2A7B">
              <w:rPr>
                <w:rFonts w:ascii="Times New Roman" w:hAnsi="Times New Roman" w:cs="Times New Roman"/>
                <w:i/>
                <w:sz w:val="24"/>
                <w:szCs w:val="24"/>
                <w:u w:val="single"/>
                <w:lang w:val="uk-UA"/>
              </w:rPr>
              <w:t>.</w:t>
            </w:r>
          </w:p>
          <w:p w:rsidR="009A25FF" w:rsidRDefault="009A25FF" w:rsidP="00A504DA">
            <w:pPr>
              <w:spacing w:line="240" w:lineRule="auto"/>
              <w:rPr>
                <w:rFonts w:ascii="Times New Roman" w:hAnsi="Times New Roman" w:cs="Times New Roman"/>
                <w:i/>
                <w:sz w:val="24"/>
                <w:szCs w:val="24"/>
                <w:u w:val="single"/>
                <w:lang w:val="uk-UA"/>
              </w:rPr>
            </w:pPr>
          </w:p>
          <w:p w:rsidR="009A25FF" w:rsidRPr="009A25FF" w:rsidRDefault="009A25FF" w:rsidP="00A504DA">
            <w:pPr>
              <w:spacing w:line="240" w:lineRule="auto"/>
              <w:rPr>
                <w:rFonts w:ascii="Times New Roman" w:hAnsi="Times New Roman" w:cs="Times New Roman"/>
                <w:lang w:val="uk-UA"/>
              </w:rPr>
            </w:pPr>
            <w:r w:rsidRPr="009A25FF">
              <w:rPr>
                <w:rFonts w:ascii="Times New Roman" w:hAnsi="Times New Roman" w:cs="Times New Roman"/>
                <w:lang w:val="uk-UA"/>
              </w:rPr>
              <w:t xml:space="preserve">Реєстр </w:t>
            </w:r>
            <w:hyperlink r:id="rId21" w:history="1">
              <w:r w:rsidRPr="009A25FF">
                <w:rPr>
                  <w:rStyle w:val="a3"/>
                  <w:rFonts w:ascii="Times New Roman" w:hAnsi="Times New Roman"/>
                  <w:sz w:val="24"/>
                  <w:szCs w:val="24"/>
                </w:rPr>
                <w:t>https</w:t>
              </w:r>
              <w:r w:rsidRPr="009A25FF">
                <w:rPr>
                  <w:rStyle w:val="a3"/>
                  <w:rFonts w:ascii="Times New Roman" w:hAnsi="Times New Roman"/>
                  <w:sz w:val="24"/>
                  <w:szCs w:val="24"/>
                  <w:lang w:val="uk-UA"/>
                </w:rPr>
                <w:t>://</w:t>
              </w:r>
              <w:r w:rsidRPr="009A25FF">
                <w:rPr>
                  <w:rStyle w:val="a3"/>
                  <w:rFonts w:ascii="Times New Roman" w:hAnsi="Times New Roman"/>
                  <w:sz w:val="24"/>
                  <w:szCs w:val="24"/>
                </w:rPr>
                <w:t>corruptinfo</w:t>
              </w:r>
              <w:r w:rsidRPr="009A25FF">
                <w:rPr>
                  <w:rStyle w:val="a3"/>
                  <w:rFonts w:ascii="Times New Roman" w:hAnsi="Times New Roman"/>
                  <w:sz w:val="24"/>
                  <w:szCs w:val="24"/>
                  <w:lang w:val="uk-UA"/>
                </w:rPr>
                <w:t>.</w:t>
              </w:r>
              <w:r w:rsidRPr="009A25FF">
                <w:rPr>
                  <w:rStyle w:val="a3"/>
                  <w:rFonts w:ascii="Times New Roman" w:hAnsi="Times New Roman"/>
                  <w:sz w:val="24"/>
                  <w:szCs w:val="24"/>
                </w:rPr>
                <w:t>nazk</w:t>
              </w:r>
              <w:r w:rsidRPr="009A25FF">
                <w:rPr>
                  <w:rStyle w:val="a3"/>
                  <w:rFonts w:ascii="Times New Roman" w:hAnsi="Times New Roman"/>
                  <w:sz w:val="24"/>
                  <w:szCs w:val="24"/>
                  <w:lang w:val="uk-UA"/>
                </w:rPr>
                <w:t>.</w:t>
              </w:r>
              <w:r w:rsidRPr="009A25FF">
                <w:rPr>
                  <w:rStyle w:val="a3"/>
                  <w:rFonts w:ascii="Times New Roman" w:hAnsi="Times New Roman"/>
                  <w:sz w:val="24"/>
                  <w:szCs w:val="24"/>
                </w:rPr>
                <w:t>gov</w:t>
              </w:r>
              <w:r w:rsidRPr="009A25FF">
                <w:rPr>
                  <w:rStyle w:val="a3"/>
                  <w:rFonts w:ascii="Times New Roman" w:hAnsi="Times New Roman"/>
                  <w:sz w:val="24"/>
                  <w:szCs w:val="24"/>
                  <w:lang w:val="uk-UA"/>
                </w:rPr>
                <w:t>.</w:t>
              </w:r>
              <w:r w:rsidRPr="009A25FF">
                <w:rPr>
                  <w:rStyle w:val="a3"/>
                  <w:rFonts w:ascii="Times New Roman" w:hAnsi="Times New Roman"/>
                  <w:sz w:val="24"/>
                  <w:szCs w:val="24"/>
                </w:rPr>
                <w:t>ua</w:t>
              </w:r>
              <w:r w:rsidRPr="009A25FF">
                <w:rPr>
                  <w:rStyle w:val="a3"/>
                  <w:rFonts w:ascii="Times New Roman" w:hAnsi="Times New Roman"/>
                  <w:sz w:val="24"/>
                  <w:szCs w:val="24"/>
                  <w:lang w:val="uk-UA"/>
                </w:rPr>
                <w:t>/</w:t>
              </w:r>
            </w:hyperlink>
          </w:p>
          <w:p w:rsidR="009A25FF" w:rsidRDefault="009A25FF" w:rsidP="00A504DA">
            <w:pPr>
              <w:spacing w:line="240" w:lineRule="auto"/>
              <w:rPr>
                <w:rFonts w:ascii="Times New Roman" w:hAnsi="Times New Roman" w:cs="Times New Roman"/>
                <w:i/>
                <w:sz w:val="24"/>
                <w:szCs w:val="24"/>
                <w:u w:val="single"/>
                <w:lang w:val="uk-UA"/>
              </w:rPr>
            </w:pPr>
          </w:p>
          <w:p w:rsidR="009A25FF" w:rsidRPr="0050147C" w:rsidRDefault="009A25FF" w:rsidP="00A504DA">
            <w:pPr>
              <w:spacing w:line="240" w:lineRule="auto"/>
              <w:rPr>
                <w:rFonts w:ascii="Times New Roman" w:hAnsi="Times New Roman" w:cs="Times New Roman"/>
                <w:sz w:val="24"/>
                <w:szCs w:val="24"/>
                <w:lang w:val="uk-UA"/>
              </w:rPr>
            </w:pPr>
            <w:r w:rsidRPr="0050147C">
              <w:rPr>
                <w:rFonts w:ascii="Times New Roman" w:eastAsia="Times New Roman" w:hAnsi="Times New Roman" w:cs="Times New Roman"/>
                <w:sz w:val="24"/>
                <w:szCs w:val="24"/>
                <w:lang w:val="uk-UA"/>
              </w:rPr>
              <w:t xml:space="preserve">Довідка надається в період відсутності функціональної можливості перевірки </w:t>
            </w:r>
            <w:r w:rsidRPr="0050147C">
              <w:rPr>
                <w:rFonts w:ascii="Times New Roman" w:eastAsia="Times New Roman" w:hAnsi="Times New Roman" w:cs="Times New Roman"/>
                <w:sz w:val="24"/>
                <w:szCs w:val="24"/>
                <w:lang w:val="uk-UA"/>
              </w:rPr>
              <w:lastRenderedPageBreak/>
              <w:t xml:space="preserve">інформації на </w:t>
            </w:r>
            <w:proofErr w:type="spellStart"/>
            <w:r w:rsidRPr="0050147C">
              <w:rPr>
                <w:rFonts w:ascii="Times New Roman" w:eastAsia="Times New Roman" w:hAnsi="Times New Roman" w:cs="Times New Roman"/>
                <w:sz w:val="24"/>
                <w:szCs w:val="24"/>
                <w:lang w:val="uk-UA"/>
              </w:rPr>
              <w:t>вебресурсі</w:t>
            </w:r>
            <w:proofErr w:type="spellEnd"/>
            <w:r w:rsidRPr="0050147C">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9A25FF" w:rsidRPr="00D34AA7" w:rsidRDefault="009A25FF" w:rsidP="00A504DA">
            <w:pPr>
              <w:spacing w:line="240" w:lineRule="auto"/>
              <w:rPr>
                <w:rFonts w:ascii="Times New Roman" w:hAnsi="Times New Roman" w:cs="Times New Roman"/>
                <w:i/>
                <w:sz w:val="24"/>
                <w:szCs w:val="24"/>
                <w:lang w:val="uk-UA"/>
              </w:rPr>
            </w:pPr>
            <w:r w:rsidRPr="00B85E28">
              <w:rPr>
                <w:rFonts w:ascii="Times New Roman" w:hAnsi="Times New Roman" w:cs="Times New Roman"/>
                <w:sz w:val="24"/>
                <w:szCs w:val="24"/>
                <w:lang w:val="uk-UA"/>
              </w:rPr>
              <w:t xml:space="preserve"> </w:t>
            </w:r>
          </w:p>
        </w:tc>
      </w:tr>
      <w:tr w:rsidR="009A25FF" w:rsidRPr="006463F9" w:rsidTr="00A504DA">
        <w:tc>
          <w:tcPr>
            <w:tcW w:w="4644" w:type="dxa"/>
          </w:tcPr>
          <w:p w:rsidR="009A25FF" w:rsidRPr="0031482C" w:rsidRDefault="009A25FF" w:rsidP="000666E5">
            <w:pPr>
              <w:pStyle w:val="rvps2"/>
            </w:pPr>
            <w:r w:rsidRPr="0031482C">
              <w:rPr>
                <w:lang w:bidi="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0666E5">
              <w:rPr>
                <w:lang w:bidi="uk-UA"/>
              </w:rPr>
              <w:t>«</w:t>
            </w:r>
            <w:r w:rsidRPr="0031482C">
              <w:rPr>
                <w:lang w:bidi="uk-UA"/>
              </w:rPr>
              <w:t>Про захист економічної конкуренції</w:t>
            </w:r>
            <w:r w:rsidR="000666E5">
              <w:rPr>
                <w:lang w:bidi="uk-UA"/>
              </w:rPr>
              <w:t>»</w:t>
            </w:r>
            <w:r w:rsidRPr="0031482C">
              <w:rPr>
                <w:lang w:bidi="uk-UA"/>
              </w:rPr>
              <w:t xml:space="preserve">, у вигляді вчинення </w:t>
            </w:r>
            <w:proofErr w:type="spellStart"/>
            <w:r w:rsidRPr="0031482C">
              <w:rPr>
                <w:lang w:bidi="uk-UA"/>
              </w:rPr>
              <w:t>антиконкурентних</w:t>
            </w:r>
            <w:proofErr w:type="spellEnd"/>
            <w:r w:rsidRPr="0031482C">
              <w:rPr>
                <w:lang w:bidi="uk-UA"/>
              </w:rPr>
              <w:t xml:space="preserve"> узгоджених дій, що стосуються спотворення результатів тендерів;</w:t>
            </w: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9A25FF" w:rsidRPr="0031482C" w:rsidRDefault="009A25FF" w:rsidP="00A504DA">
            <w:pPr>
              <w:spacing w:line="240" w:lineRule="auto"/>
              <w:rPr>
                <w:rFonts w:ascii="Times New Roman" w:hAnsi="Times New Roman" w:cs="Times New Roman"/>
                <w:sz w:val="24"/>
                <w:szCs w:val="24"/>
                <w:lang w:val="uk-UA"/>
              </w:rPr>
            </w:pPr>
          </w:p>
          <w:p w:rsidR="009A25FF" w:rsidRPr="00EF2A7B" w:rsidRDefault="009955E6" w:rsidP="00A504DA">
            <w:pPr>
              <w:spacing w:line="240" w:lineRule="auto"/>
              <w:rPr>
                <w:rFonts w:ascii="Times New Roman" w:hAnsi="Times New Roman" w:cs="Times New Roman"/>
                <w:sz w:val="24"/>
                <w:szCs w:val="24"/>
                <w:lang w:val="uk-UA"/>
              </w:rPr>
            </w:pPr>
            <w:hyperlink r:id="rId22" w:history="1">
              <w:r w:rsidR="009A25FF" w:rsidRPr="00EF2A7B">
                <w:rPr>
                  <w:rStyle w:val="a3"/>
                  <w:rFonts w:ascii="Times New Roman" w:hAnsi="Times New Roman"/>
                  <w:sz w:val="24"/>
                  <w:szCs w:val="24"/>
                </w:rPr>
                <w:t>https</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amcu</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gov</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ua</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napryami</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oskarzhennya</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publichnih</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zakupivel</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zvedeni</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vidomosti</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shchodo</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spotvorennya</w:t>
              </w:r>
              <w:r w:rsidR="009A25FF" w:rsidRPr="00EF2A7B">
                <w:rPr>
                  <w:rStyle w:val="a3"/>
                  <w:rFonts w:ascii="Times New Roman" w:hAnsi="Times New Roman"/>
                  <w:sz w:val="24"/>
                  <w:szCs w:val="24"/>
                  <w:lang w:val="uk-UA"/>
                </w:rPr>
                <w:t>-</w:t>
              </w:r>
              <w:r w:rsidR="009A25FF" w:rsidRPr="00EF2A7B">
                <w:rPr>
                  <w:rStyle w:val="a3"/>
                  <w:rFonts w:ascii="Times New Roman" w:hAnsi="Times New Roman"/>
                  <w:sz w:val="24"/>
                  <w:szCs w:val="24"/>
                </w:rPr>
                <w:t>rezultativ</w:t>
              </w:r>
              <w:r w:rsidR="009A25FF" w:rsidRPr="00EF2A7B">
                <w:rPr>
                  <w:rStyle w:val="a3"/>
                  <w:rFonts w:ascii="Times New Roman" w:hAnsi="Times New Roman"/>
                  <w:sz w:val="24"/>
                  <w:szCs w:val="24"/>
                  <w:lang w:val="uk-UA"/>
                </w:rPr>
                <w:t>-</w:t>
              </w:r>
              <w:proofErr w:type="spellStart"/>
              <w:r w:rsidR="009A25FF" w:rsidRPr="00EF2A7B">
                <w:rPr>
                  <w:rStyle w:val="a3"/>
                  <w:rFonts w:ascii="Times New Roman" w:hAnsi="Times New Roman"/>
                  <w:sz w:val="24"/>
                  <w:szCs w:val="24"/>
                </w:rPr>
                <w:t>torgiv</w:t>
              </w:r>
              <w:proofErr w:type="spellEnd"/>
            </w:hyperlink>
          </w:p>
          <w:p w:rsidR="009A25FF" w:rsidRPr="00EF2A7B" w:rsidRDefault="009A25FF" w:rsidP="00A504DA">
            <w:pPr>
              <w:spacing w:line="240" w:lineRule="auto"/>
              <w:rPr>
                <w:rFonts w:ascii="Times New Roman" w:hAnsi="Times New Roman" w:cs="Times New Roman"/>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6463F9" w:rsidTr="00A504DA">
        <w:tc>
          <w:tcPr>
            <w:tcW w:w="4644" w:type="dxa"/>
          </w:tcPr>
          <w:p w:rsidR="009A25FF" w:rsidRPr="0031482C" w:rsidRDefault="009A25FF" w:rsidP="00A504DA">
            <w:pPr>
              <w:pStyle w:val="rvps2"/>
              <w:rPr>
                <w:lang w:bidi="uk-UA"/>
              </w:rPr>
            </w:pPr>
            <w:r w:rsidRPr="0031482C">
              <w:rPr>
                <w:lang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0D5B6A" w:rsidRDefault="009A25FF" w:rsidP="00A504DA">
            <w:pPr>
              <w:spacing w:line="240" w:lineRule="auto"/>
              <w:jc w:val="both"/>
              <w:rPr>
                <w:rFonts w:ascii="Times New Roman" w:eastAsia="SimSun" w:hAnsi="Times New Roman" w:cs="Times New Roman"/>
                <w:color w:val="auto"/>
                <w:sz w:val="24"/>
                <w:szCs w:val="24"/>
                <w:lang w:val="uk-UA"/>
              </w:rPr>
            </w:pPr>
            <w:r w:rsidRPr="000D5B6A">
              <w:rPr>
                <w:rFonts w:ascii="Times New Roman" w:hAnsi="Times New Roman" w:cs="Times New Roman"/>
                <w:color w:val="auto"/>
                <w:sz w:val="24"/>
                <w:szCs w:val="24"/>
                <w:lang w:val="uk-UA"/>
              </w:rPr>
              <w:t>Знаходиться у володінні МВС України та надається В</w:t>
            </w:r>
            <w:r w:rsidRPr="000D5B6A">
              <w:rPr>
                <w:rFonts w:ascii="Times New Roman" w:eastAsia="SimSun" w:hAnsi="Times New Roman" w:cs="Times New Roman"/>
                <w:color w:val="auto"/>
                <w:sz w:val="24"/>
                <w:szCs w:val="24"/>
                <w:lang w:val="uk-UA"/>
              </w:rPr>
              <w:t xml:space="preserve">итяг з інформаційно-аналітичної системи </w:t>
            </w:r>
            <w:r w:rsidR="000666E5">
              <w:rPr>
                <w:rFonts w:ascii="Times New Roman" w:eastAsia="SimSun" w:hAnsi="Times New Roman" w:cs="Times New Roman"/>
                <w:color w:val="auto"/>
                <w:sz w:val="24"/>
                <w:szCs w:val="24"/>
                <w:lang w:val="uk-UA"/>
              </w:rPr>
              <w:t>«</w:t>
            </w:r>
            <w:r w:rsidRPr="000D5B6A">
              <w:rPr>
                <w:rFonts w:ascii="Times New Roman" w:eastAsia="SimSun" w:hAnsi="Times New Roman" w:cs="Times New Roman"/>
                <w:color w:val="auto"/>
                <w:sz w:val="24"/>
                <w:szCs w:val="24"/>
                <w:lang w:val="uk-UA"/>
              </w:rPr>
              <w:t>Облік відомостей про притягнення особи до кримінальної відповідальності та наявності судимості</w:t>
            </w:r>
            <w:r w:rsidR="000666E5">
              <w:rPr>
                <w:rFonts w:ascii="Times New Roman" w:eastAsia="SimSun" w:hAnsi="Times New Roman" w:cs="Times New Roman"/>
                <w:color w:val="auto"/>
                <w:sz w:val="24"/>
                <w:szCs w:val="24"/>
                <w:lang w:val="uk-UA"/>
              </w:rPr>
              <w:t>»</w:t>
            </w:r>
            <w:r w:rsidRPr="000D5B6A">
              <w:rPr>
                <w:rFonts w:ascii="Times New Roman" w:eastAsia="SimSun" w:hAnsi="Times New Roman" w:cs="Times New Roman"/>
                <w:color w:val="auto"/>
                <w:sz w:val="24"/>
                <w:szCs w:val="24"/>
                <w:lang w:val="uk-UA"/>
              </w:rPr>
              <w:t xml:space="preserve"> з електронного сервісу </w:t>
            </w:r>
            <w:r w:rsidRPr="000D5B6A">
              <w:rPr>
                <w:rFonts w:ascii="Times New Roman" w:hAnsi="Times New Roman" w:cs="Times New Roman"/>
                <w:color w:val="auto"/>
                <w:sz w:val="24"/>
                <w:szCs w:val="24"/>
                <w:lang w:val="uk-UA"/>
              </w:rPr>
              <w:t>МВС</w:t>
            </w:r>
            <w:r w:rsidRPr="000D5B6A">
              <w:rPr>
                <w:rFonts w:ascii="Times New Roman" w:eastAsia="SimSun" w:hAnsi="Times New Roman" w:cs="Times New Roman"/>
                <w:color w:val="auto"/>
                <w:sz w:val="24"/>
                <w:szCs w:val="24"/>
                <w:lang w:val="uk-UA"/>
              </w:rPr>
              <w:t xml:space="preserve"> </w:t>
            </w:r>
            <w:hyperlink r:id="rId23" w:tgtFrame="_blank" w:history="1">
              <w:proofErr w:type="spellStart"/>
              <w:r w:rsidRPr="000D5B6A">
                <w:rPr>
                  <w:rStyle w:val="a3"/>
                  <w:rFonts w:ascii="Times New Roman" w:hAnsi="Times New Roman"/>
                  <w:b/>
                  <w:color w:val="auto"/>
                  <w:sz w:val="28"/>
                  <w:szCs w:val="28"/>
                </w:rPr>
                <w:t>vytiah</w:t>
              </w:r>
              <w:proofErr w:type="spellEnd"/>
              <w:r w:rsidRPr="000D5B6A">
                <w:rPr>
                  <w:rStyle w:val="a3"/>
                  <w:rFonts w:ascii="Times New Roman" w:hAnsi="Times New Roman"/>
                  <w:b/>
                  <w:color w:val="auto"/>
                  <w:sz w:val="28"/>
                  <w:szCs w:val="28"/>
                  <w:lang w:val="uk-UA"/>
                </w:rPr>
                <w:t>.</w:t>
              </w:r>
              <w:proofErr w:type="spellStart"/>
              <w:r w:rsidRPr="000D5B6A">
                <w:rPr>
                  <w:rStyle w:val="a3"/>
                  <w:rFonts w:ascii="Times New Roman" w:hAnsi="Times New Roman"/>
                  <w:b/>
                  <w:color w:val="auto"/>
                  <w:sz w:val="28"/>
                  <w:szCs w:val="28"/>
                </w:rPr>
                <w:t>mvs</w:t>
              </w:r>
              <w:proofErr w:type="spellEnd"/>
              <w:r w:rsidRPr="000D5B6A">
                <w:rPr>
                  <w:rStyle w:val="a3"/>
                  <w:rFonts w:ascii="Times New Roman" w:hAnsi="Times New Roman"/>
                  <w:b/>
                  <w:color w:val="auto"/>
                  <w:sz w:val="28"/>
                  <w:szCs w:val="28"/>
                  <w:lang w:val="uk-UA"/>
                </w:rPr>
                <w:t>.</w:t>
              </w:r>
              <w:proofErr w:type="spellStart"/>
              <w:r w:rsidRPr="000D5B6A">
                <w:rPr>
                  <w:rStyle w:val="a3"/>
                  <w:rFonts w:ascii="Times New Roman" w:hAnsi="Times New Roman"/>
                  <w:b/>
                  <w:color w:val="auto"/>
                  <w:sz w:val="28"/>
                  <w:szCs w:val="28"/>
                </w:rPr>
                <w:t>gov</w:t>
              </w:r>
              <w:proofErr w:type="spellEnd"/>
              <w:r w:rsidRPr="000D5B6A">
                <w:rPr>
                  <w:rStyle w:val="a3"/>
                  <w:rFonts w:ascii="Times New Roman" w:hAnsi="Times New Roman"/>
                  <w:b/>
                  <w:color w:val="auto"/>
                  <w:sz w:val="28"/>
                  <w:szCs w:val="28"/>
                  <w:lang w:val="uk-UA"/>
                </w:rPr>
                <w:t>.</w:t>
              </w:r>
              <w:proofErr w:type="spellStart"/>
              <w:r w:rsidRPr="000D5B6A">
                <w:rPr>
                  <w:rStyle w:val="a3"/>
                  <w:rFonts w:ascii="Times New Roman" w:hAnsi="Times New Roman"/>
                  <w:b/>
                  <w:color w:val="auto"/>
                  <w:sz w:val="28"/>
                  <w:szCs w:val="28"/>
                </w:rPr>
                <w:t>ua</w:t>
              </w:r>
              <w:proofErr w:type="spellEnd"/>
            </w:hyperlink>
            <w:r w:rsidRPr="000D5B6A">
              <w:rPr>
                <w:rFonts w:ascii="Times New Roman" w:hAnsi="Times New Roman"/>
                <w:color w:val="auto"/>
                <w:sz w:val="24"/>
                <w:szCs w:val="24"/>
                <w:shd w:val="clear" w:color="auto" w:fill="F8F8F6"/>
                <w:lang w:val="uk-UA"/>
              </w:rPr>
              <w:t xml:space="preserve"> </w:t>
            </w:r>
          </w:p>
          <w:p w:rsidR="009A25FF" w:rsidRPr="000D5B6A" w:rsidRDefault="009A25FF" w:rsidP="00A504DA">
            <w:pPr>
              <w:spacing w:line="240" w:lineRule="auto"/>
              <w:rPr>
                <w:rFonts w:ascii="Times New Roman" w:hAnsi="Times New Roman" w:cs="Times New Roman"/>
                <w:color w:val="auto"/>
                <w:sz w:val="24"/>
                <w:szCs w:val="24"/>
                <w:lang w:val="uk-UA"/>
              </w:rPr>
            </w:pPr>
          </w:p>
        </w:tc>
      </w:tr>
      <w:tr w:rsidR="009A25FF" w:rsidRPr="006463F9" w:rsidTr="00A504DA">
        <w:tc>
          <w:tcPr>
            <w:tcW w:w="4644" w:type="dxa"/>
          </w:tcPr>
          <w:p w:rsidR="009A25FF" w:rsidRPr="0031482C" w:rsidRDefault="009A25FF" w:rsidP="00A504DA">
            <w:pPr>
              <w:pStyle w:val="rvps2"/>
              <w:rPr>
                <w:lang w:bidi="uk-UA"/>
              </w:rPr>
            </w:pPr>
            <w:r w:rsidRPr="0031482C">
              <w:rPr>
                <w:lang w:bidi="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31482C">
              <w:rPr>
                <w:lang w:bidi="uk-UA"/>
              </w:rPr>
              <w:lastRenderedPageBreak/>
              <w:t>знято або не погашено в установленому законом порядку;</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31482C">
              <w:rPr>
                <w:rFonts w:ascii="Times New Roman" w:hAnsi="Times New Roman" w:cs="Times New Roman"/>
                <w:sz w:val="24"/>
                <w:szCs w:val="24"/>
                <w:lang w:val="uk-UA"/>
              </w:rPr>
              <w:lastRenderedPageBreak/>
              <w:t>тендерної пропозиції</w:t>
            </w:r>
          </w:p>
        </w:tc>
        <w:tc>
          <w:tcPr>
            <w:tcW w:w="5046" w:type="dxa"/>
          </w:tcPr>
          <w:p w:rsidR="009A25FF" w:rsidRPr="000D5B6A" w:rsidRDefault="009A25FF" w:rsidP="00A504DA">
            <w:pPr>
              <w:spacing w:line="240" w:lineRule="auto"/>
              <w:jc w:val="both"/>
              <w:rPr>
                <w:rFonts w:ascii="Times New Roman" w:eastAsia="SimSun" w:hAnsi="Times New Roman" w:cs="Times New Roman"/>
                <w:color w:val="auto"/>
                <w:sz w:val="24"/>
                <w:szCs w:val="24"/>
                <w:lang w:val="uk-UA"/>
              </w:rPr>
            </w:pPr>
            <w:r w:rsidRPr="000D5B6A">
              <w:rPr>
                <w:rFonts w:ascii="Times New Roman" w:hAnsi="Times New Roman" w:cs="Times New Roman"/>
                <w:color w:val="auto"/>
                <w:sz w:val="24"/>
                <w:szCs w:val="24"/>
                <w:lang w:val="uk-UA"/>
              </w:rPr>
              <w:lastRenderedPageBreak/>
              <w:t>Знаходиться у володінні МВС України та надається В</w:t>
            </w:r>
            <w:r w:rsidRPr="000D5B6A">
              <w:rPr>
                <w:rFonts w:ascii="Times New Roman" w:eastAsia="SimSun" w:hAnsi="Times New Roman" w:cs="Times New Roman"/>
                <w:color w:val="auto"/>
                <w:sz w:val="24"/>
                <w:szCs w:val="24"/>
                <w:lang w:val="uk-UA"/>
              </w:rPr>
              <w:t xml:space="preserve">итяг з інформаційно-аналітичної системи </w:t>
            </w:r>
            <w:r w:rsidR="000666E5">
              <w:rPr>
                <w:rFonts w:ascii="Times New Roman" w:eastAsia="SimSun" w:hAnsi="Times New Roman" w:cs="Times New Roman"/>
                <w:color w:val="auto"/>
                <w:sz w:val="24"/>
                <w:szCs w:val="24"/>
                <w:lang w:val="uk-UA"/>
              </w:rPr>
              <w:t>«</w:t>
            </w:r>
            <w:r w:rsidRPr="000D5B6A">
              <w:rPr>
                <w:rFonts w:ascii="Times New Roman" w:eastAsia="SimSun" w:hAnsi="Times New Roman" w:cs="Times New Roman"/>
                <w:color w:val="auto"/>
                <w:sz w:val="24"/>
                <w:szCs w:val="24"/>
                <w:lang w:val="uk-UA"/>
              </w:rPr>
              <w:t>Облік відомостей про притягнення особи до кримінальної відповідальності та наявності судимості</w:t>
            </w:r>
            <w:r w:rsidR="000666E5">
              <w:rPr>
                <w:rFonts w:ascii="Times New Roman" w:eastAsia="SimSun" w:hAnsi="Times New Roman" w:cs="Times New Roman"/>
                <w:color w:val="auto"/>
                <w:sz w:val="24"/>
                <w:szCs w:val="24"/>
                <w:lang w:val="uk-UA"/>
              </w:rPr>
              <w:t>»</w:t>
            </w:r>
            <w:r w:rsidRPr="000D5B6A">
              <w:rPr>
                <w:rFonts w:ascii="Times New Roman" w:eastAsia="SimSun" w:hAnsi="Times New Roman" w:cs="Times New Roman"/>
                <w:color w:val="auto"/>
                <w:sz w:val="24"/>
                <w:szCs w:val="24"/>
                <w:lang w:val="uk-UA"/>
              </w:rPr>
              <w:t xml:space="preserve"> з електронного сервісу </w:t>
            </w:r>
            <w:r w:rsidRPr="000D5B6A">
              <w:rPr>
                <w:rFonts w:ascii="Times New Roman" w:hAnsi="Times New Roman" w:cs="Times New Roman"/>
                <w:color w:val="auto"/>
                <w:sz w:val="24"/>
                <w:szCs w:val="24"/>
                <w:lang w:val="uk-UA"/>
              </w:rPr>
              <w:t>МВС</w:t>
            </w:r>
            <w:r w:rsidRPr="000D5B6A">
              <w:rPr>
                <w:rFonts w:ascii="Times New Roman" w:eastAsia="SimSun" w:hAnsi="Times New Roman" w:cs="Times New Roman"/>
                <w:color w:val="auto"/>
                <w:sz w:val="24"/>
                <w:szCs w:val="24"/>
                <w:lang w:val="uk-UA"/>
              </w:rPr>
              <w:t xml:space="preserve"> </w:t>
            </w:r>
            <w:hyperlink r:id="rId24" w:tgtFrame="_blank" w:history="1">
              <w:proofErr w:type="spellStart"/>
              <w:r w:rsidRPr="000D5B6A">
                <w:rPr>
                  <w:rStyle w:val="a3"/>
                  <w:rFonts w:ascii="Times New Roman" w:hAnsi="Times New Roman"/>
                  <w:b/>
                  <w:color w:val="auto"/>
                  <w:sz w:val="28"/>
                  <w:szCs w:val="28"/>
                </w:rPr>
                <w:t>vytiah</w:t>
              </w:r>
              <w:proofErr w:type="spellEnd"/>
              <w:r w:rsidRPr="000D5B6A">
                <w:rPr>
                  <w:rStyle w:val="a3"/>
                  <w:rFonts w:ascii="Times New Roman" w:hAnsi="Times New Roman"/>
                  <w:b/>
                  <w:color w:val="auto"/>
                  <w:sz w:val="28"/>
                  <w:szCs w:val="28"/>
                  <w:lang w:val="uk-UA"/>
                </w:rPr>
                <w:t>.</w:t>
              </w:r>
              <w:proofErr w:type="spellStart"/>
              <w:r w:rsidRPr="000D5B6A">
                <w:rPr>
                  <w:rStyle w:val="a3"/>
                  <w:rFonts w:ascii="Times New Roman" w:hAnsi="Times New Roman"/>
                  <w:b/>
                  <w:color w:val="auto"/>
                  <w:sz w:val="28"/>
                  <w:szCs w:val="28"/>
                </w:rPr>
                <w:t>mvs</w:t>
              </w:r>
              <w:proofErr w:type="spellEnd"/>
              <w:r w:rsidRPr="000D5B6A">
                <w:rPr>
                  <w:rStyle w:val="a3"/>
                  <w:rFonts w:ascii="Times New Roman" w:hAnsi="Times New Roman"/>
                  <w:b/>
                  <w:color w:val="auto"/>
                  <w:sz w:val="28"/>
                  <w:szCs w:val="28"/>
                  <w:lang w:val="uk-UA"/>
                </w:rPr>
                <w:t>.</w:t>
              </w:r>
              <w:proofErr w:type="spellStart"/>
              <w:r w:rsidRPr="000D5B6A">
                <w:rPr>
                  <w:rStyle w:val="a3"/>
                  <w:rFonts w:ascii="Times New Roman" w:hAnsi="Times New Roman"/>
                  <w:b/>
                  <w:color w:val="auto"/>
                  <w:sz w:val="28"/>
                  <w:szCs w:val="28"/>
                </w:rPr>
                <w:t>gov</w:t>
              </w:r>
              <w:proofErr w:type="spellEnd"/>
              <w:r w:rsidRPr="000D5B6A">
                <w:rPr>
                  <w:rStyle w:val="a3"/>
                  <w:rFonts w:ascii="Times New Roman" w:hAnsi="Times New Roman"/>
                  <w:b/>
                  <w:color w:val="auto"/>
                  <w:sz w:val="28"/>
                  <w:szCs w:val="28"/>
                  <w:lang w:val="uk-UA"/>
                </w:rPr>
                <w:t>.</w:t>
              </w:r>
              <w:proofErr w:type="spellStart"/>
              <w:r w:rsidRPr="000D5B6A">
                <w:rPr>
                  <w:rStyle w:val="a3"/>
                  <w:rFonts w:ascii="Times New Roman" w:hAnsi="Times New Roman"/>
                  <w:b/>
                  <w:color w:val="auto"/>
                  <w:sz w:val="28"/>
                  <w:szCs w:val="28"/>
                </w:rPr>
                <w:t>ua</w:t>
              </w:r>
              <w:proofErr w:type="spellEnd"/>
            </w:hyperlink>
            <w:r w:rsidRPr="000D5B6A">
              <w:rPr>
                <w:rFonts w:ascii="Times New Roman" w:hAnsi="Times New Roman"/>
                <w:color w:val="auto"/>
                <w:sz w:val="24"/>
                <w:szCs w:val="24"/>
                <w:shd w:val="clear" w:color="auto" w:fill="F8F8F6"/>
                <w:lang w:val="uk-UA"/>
              </w:rPr>
              <w:t xml:space="preserve"> </w:t>
            </w:r>
          </w:p>
          <w:p w:rsidR="009A25FF" w:rsidRPr="000D5B6A" w:rsidRDefault="009A25FF" w:rsidP="00A504DA">
            <w:pPr>
              <w:spacing w:line="240" w:lineRule="auto"/>
              <w:rPr>
                <w:rFonts w:ascii="Times New Roman" w:hAnsi="Times New Roman" w:cs="Times New Roman"/>
                <w:color w:val="auto"/>
                <w:sz w:val="24"/>
                <w:szCs w:val="24"/>
                <w:lang w:val="uk-UA"/>
              </w:rPr>
            </w:pPr>
          </w:p>
        </w:tc>
      </w:tr>
      <w:tr w:rsidR="009A25FF" w:rsidRPr="00D34AA7" w:rsidTr="00A504DA">
        <w:tc>
          <w:tcPr>
            <w:tcW w:w="4644" w:type="dxa"/>
          </w:tcPr>
          <w:p w:rsidR="009A25FF" w:rsidRPr="0031482C" w:rsidRDefault="009A25FF" w:rsidP="00A504DA">
            <w:pPr>
              <w:pStyle w:val="rvps2"/>
            </w:pPr>
            <w:r w:rsidRPr="0031482C">
              <w:rPr>
                <w:lang w:bidi="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9A25FF" w:rsidRPr="00EF2A7B" w:rsidRDefault="009A25FF" w:rsidP="00A504DA">
            <w:pPr>
              <w:spacing w:line="240" w:lineRule="auto"/>
              <w:rPr>
                <w:rFonts w:ascii="Times New Roman" w:hAnsi="Times New Roman" w:cs="Times New Roman"/>
                <w:color w:val="FF0000"/>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6463F9" w:rsidTr="00A504DA">
        <w:tc>
          <w:tcPr>
            <w:tcW w:w="4644" w:type="dxa"/>
          </w:tcPr>
          <w:p w:rsidR="009A25FF" w:rsidRPr="0031482C" w:rsidRDefault="009A25FF" w:rsidP="00A504DA">
            <w:pPr>
              <w:pStyle w:val="rvps2"/>
            </w:pPr>
            <w:r w:rsidRPr="0031482C">
              <w:rPr>
                <w:lang w:bidi="uk-UA"/>
              </w:rPr>
              <w:t>8) учасник процедури закупівлі визнаний в установленому законом порядку банкрутом та стосовно нього відкрита ліквідаційна процедура;</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jc w:val="both"/>
              <w:rPr>
                <w:rFonts w:ascii="Times New Roman" w:hAnsi="Times New Roman"/>
                <w:i/>
                <w:sz w:val="24"/>
                <w:szCs w:val="24"/>
                <w:lang w:val="uk-UA"/>
              </w:rPr>
            </w:pPr>
          </w:p>
        </w:tc>
      </w:tr>
      <w:tr w:rsidR="009A25FF" w:rsidRPr="006463F9" w:rsidTr="00A504DA">
        <w:tc>
          <w:tcPr>
            <w:tcW w:w="4644" w:type="dxa"/>
          </w:tcPr>
          <w:p w:rsidR="009A25FF" w:rsidRPr="0031482C" w:rsidRDefault="009A25FF" w:rsidP="00A504DA">
            <w:pPr>
              <w:pStyle w:val="rvps2"/>
            </w:pPr>
            <w:r w:rsidRPr="0031482C">
              <w:rPr>
                <w:lang w:bidi="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0666E5">
              <w:rPr>
                <w:lang w:bidi="uk-UA"/>
              </w:rPr>
              <w:t>«</w:t>
            </w:r>
            <w:r w:rsidRPr="0031482C">
              <w:rPr>
                <w:lang w:bidi="uk-UA"/>
              </w:rPr>
              <w:t>Про державну реєстрацію юридичних осіб, фізичних осіб — підприємців та громадських формувань</w:t>
            </w:r>
            <w:r w:rsidR="000666E5">
              <w:rPr>
                <w:lang w:bidi="uk-UA"/>
              </w:rPr>
              <w:t>»</w:t>
            </w:r>
            <w:r w:rsidRPr="0031482C">
              <w:rPr>
                <w:lang w:bidi="uk-UA"/>
              </w:rPr>
              <w:t xml:space="preserve"> (крім нерезидентів);</w:t>
            </w:r>
          </w:p>
          <w:p w:rsidR="009A25FF" w:rsidRPr="0031482C" w:rsidRDefault="009A25FF" w:rsidP="00A504DA">
            <w:pPr>
              <w:pStyle w:val="rvps2"/>
            </w:pP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jc w:val="both"/>
              <w:rPr>
                <w:rFonts w:ascii="Times New Roman" w:hAnsi="Times New Roman" w:cs="Times New Roman"/>
                <w:sz w:val="24"/>
                <w:szCs w:val="24"/>
                <w:lang w:val="uk-UA"/>
              </w:rPr>
            </w:pPr>
          </w:p>
        </w:tc>
      </w:tr>
      <w:tr w:rsidR="009A25FF" w:rsidRPr="006463F9" w:rsidTr="00A504DA">
        <w:tc>
          <w:tcPr>
            <w:tcW w:w="4644" w:type="dxa"/>
          </w:tcPr>
          <w:p w:rsidR="009A25FF" w:rsidRPr="0031482C" w:rsidRDefault="009A25FF" w:rsidP="00A504DA">
            <w:pPr>
              <w:pStyle w:val="rvps2"/>
            </w:pPr>
            <w:r w:rsidRPr="0031482C">
              <w:rPr>
                <w:lang w:bidi="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31482C">
              <w:rPr>
                <w:lang w:bidi="uk-UA"/>
              </w:rPr>
              <w:lastRenderedPageBreak/>
              <w:t>(послуг) або робіт дорівнює чи перевищує 20 млн. гривень (у тому числі за лотом);</w:t>
            </w:r>
          </w:p>
        </w:tc>
        <w:tc>
          <w:tcPr>
            <w:tcW w:w="3912" w:type="dxa"/>
          </w:tcPr>
          <w:p w:rsidR="009A25FF" w:rsidRPr="00EF2A7B" w:rsidRDefault="009A25FF" w:rsidP="00A504DA">
            <w:pPr>
              <w:spacing w:line="240" w:lineRule="auto"/>
              <w:rPr>
                <w:rFonts w:ascii="Times New Roman" w:hAnsi="Times New Roman" w:cs="Times New Roman"/>
                <w:sz w:val="24"/>
                <w:szCs w:val="24"/>
                <w:lang w:val="uk-UA"/>
              </w:rPr>
            </w:pPr>
            <w:r w:rsidRPr="0031482C">
              <w:rPr>
                <w:rFonts w:ascii="Times New Roman" w:hAnsi="Times New Roman" w:cs="Times New Roman"/>
                <w:sz w:val="24"/>
                <w:szCs w:val="24"/>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31482C">
              <w:rPr>
                <w:rFonts w:ascii="Times New Roman" w:hAnsi="Times New Roman" w:cs="Times New Roman"/>
                <w:sz w:val="24"/>
                <w:szCs w:val="24"/>
                <w:lang w:val="uk-UA"/>
              </w:rPr>
              <w:lastRenderedPageBreak/>
              <w:t>тендерної пропозиції</w:t>
            </w: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6463F9" w:rsidTr="00A504DA">
        <w:tc>
          <w:tcPr>
            <w:tcW w:w="4644" w:type="dxa"/>
          </w:tcPr>
          <w:p w:rsidR="009A25FF" w:rsidRPr="0031482C" w:rsidRDefault="009A25FF" w:rsidP="00797EA7">
            <w:pPr>
              <w:pStyle w:val="rvps2"/>
              <w:rPr>
                <w:lang w:bidi="uk-UA"/>
              </w:rPr>
            </w:pPr>
            <w:r w:rsidRPr="0031482C">
              <w:rPr>
                <w:lang w:bidi="uk-UA"/>
              </w:rPr>
              <w:lastRenderedPageBreak/>
              <w:t xml:space="preserve">11) учасник процедури закупівлі або кінцевий </w:t>
            </w:r>
            <w:proofErr w:type="spellStart"/>
            <w:r w:rsidRPr="0031482C">
              <w:rPr>
                <w:lang w:bidi="uk-UA"/>
              </w:rPr>
              <w:t>бенефіціарний</w:t>
            </w:r>
            <w:proofErr w:type="spellEnd"/>
            <w:r w:rsidRPr="0031482C">
              <w:rPr>
                <w:lang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w:t>
            </w:r>
            <w:r w:rsidRPr="00AC16E4">
              <w:rPr>
                <w:lang w:bidi="uk-UA"/>
              </w:rPr>
              <w:t xml:space="preserve">послуг згідно із Законом України </w:t>
            </w:r>
            <w:r w:rsidR="00797EA7">
              <w:rPr>
                <w:lang w:bidi="uk-UA"/>
              </w:rPr>
              <w:t>«</w:t>
            </w:r>
            <w:r w:rsidRPr="00AC16E4">
              <w:rPr>
                <w:lang w:bidi="uk-UA"/>
              </w:rPr>
              <w:t>Про санкції</w:t>
            </w:r>
            <w:r w:rsidR="00797EA7">
              <w:rPr>
                <w:lang w:bidi="uk-UA"/>
              </w:rPr>
              <w:t>»</w:t>
            </w:r>
            <w:r w:rsidR="009C39EA" w:rsidRPr="00AC16E4">
              <w:rPr>
                <w:lang w:bidi="uk-UA"/>
              </w:rPr>
              <w:t xml:space="preserve">, </w:t>
            </w:r>
            <w:r w:rsidR="009C39EA" w:rsidRPr="00AC16E4">
              <w:rPr>
                <w:shd w:val="clear" w:color="auto" w:fill="FFFFFF"/>
              </w:rPr>
              <w:t>крім випадку, коли активи такої особи в установленому законодавством порядку передані в управління АРМА;</w:t>
            </w:r>
          </w:p>
        </w:tc>
        <w:tc>
          <w:tcPr>
            <w:tcW w:w="3912" w:type="dxa"/>
          </w:tcPr>
          <w:p w:rsidR="009A25FF" w:rsidRPr="0031482C" w:rsidRDefault="009A25FF" w:rsidP="00A504DA">
            <w:pPr>
              <w:spacing w:line="240" w:lineRule="auto"/>
              <w:rPr>
                <w:rStyle w:val="rvts0"/>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9A25FF" w:rsidRPr="0031482C" w:rsidRDefault="009A25FF" w:rsidP="00A504DA">
            <w:pPr>
              <w:spacing w:line="240" w:lineRule="auto"/>
              <w:rPr>
                <w:rStyle w:val="rvts0"/>
                <w:rFonts w:ascii="Times New Roman" w:hAnsi="Times New Roman" w:cs="Times New Roman"/>
                <w:sz w:val="24"/>
                <w:szCs w:val="24"/>
                <w:lang w:val="uk-UA"/>
              </w:rPr>
            </w:pPr>
          </w:p>
          <w:p w:rsidR="009A25FF" w:rsidRPr="0031482C" w:rsidRDefault="009A25FF" w:rsidP="00A504DA">
            <w:pPr>
              <w:spacing w:line="240" w:lineRule="auto"/>
              <w:rPr>
                <w:rStyle w:val="rvts0"/>
                <w:rFonts w:ascii="Times New Roman" w:hAnsi="Times New Roman" w:cs="Times New Roman"/>
                <w:sz w:val="24"/>
                <w:szCs w:val="24"/>
                <w:lang w:val="uk-UA"/>
              </w:rPr>
            </w:pPr>
          </w:p>
        </w:tc>
        <w:tc>
          <w:tcPr>
            <w:tcW w:w="5046" w:type="dxa"/>
          </w:tcPr>
          <w:p w:rsidR="009A25FF" w:rsidRPr="00EF2A7B" w:rsidRDefault="009A25FF" w:rsidP="00A504DA">
            <w:pPr>
              <w:spacing w:line="240" w:lineRule="auto"/>
              <w:rPr>
                <w:rFonts w:ascii="Times New Roman" w:hAnsi="Times New Roman" w:cs="Times New Roman"/>
                <w:sz w:val="24"/>
                <w:szCs w:val="24"/>
                <w:lang w:val="uk-UA"/>
              </w:rPr>
            </w:pPr>
          </w:p>
        </w:tc>
      </w:tr>
      <w:tr w:rsidR="009A25FF" w:rsidRPr="0031482C" w:rsidTr="00A504DA">
        <w:tc>
          <w:tcPr>
            <w:tcW w:w="4644" w:type="dxa"/>
          </w:tcPr>
          <w:p w:rsidR="009A25FF" w:rsidRPr="0031482C" w:rsidRDefault="009A25FF" w:rsidP="00A504DA">
            <w:pPr>
              <w:pStyle w:val="rvps2"/>
              <w:rPr>
                <w:lang w:bidi="uk-UA"/>
              </w:rPr>
            </w:pPr>
            <w:r w:rsidRPr="0031482C">
              <w:rPr>
                <w:lang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9A25FF" w:rsidRPr="0031482C" w:rsidRDefault="009A25FF" w:rsidP="00A504DA">
            <w:pPr>
              <w:spacing w:line="240" w:lineRule="auto"/>
              <w:rPr>
                <w:rStyle w:val="rvts0"/>
                <w:rFonts w:ascii="Times New Roman" w:hAnsi="Times New Roman" w:cs="Times New Roman"/>
                <w:sz w:val="24"/>
                <w:szCs w:val="24"/>
                <w:lang w:val="uk-UA"/>
              </w:rPr>
            </w:pPr>
            <w:r w:rsidRPr="0031482C">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5046" w:type="dxa"/>
          </w:tcPr>
          <w:p w:rsidR="009A25FF" w:rsidRPr="0031482C" w:rsidRDefault="009A25FF" w:rsidP="00A504DA">
            <w:pPr>
              <w:spacing w:line="240" w:lineRule="auto"/>
              <w:rPr>
                <w:rFonts w:ascii="Times New Roman" w:hAnsi="Times New Roman" w:cs="Times New Roman"/>
                <w:sz w:val="24"/>
                <w:szCs w:val="24"/>
              </w:rPr>
            </w:pPr>
            <w:proofErr w:type="spellStart"/>
            <w:r w:rsidRPr="0031482C">
              <w:rPr>
                <w:rFonts w:ascii="Times New Roman" w:hAnsi="Times New Roman" w:cs="Times New Roman"/>
                <w:sz w:val="24"/>
                <w:szCs w:val="24"/>
              </w:rPr>
              <w:t>Документальне</w:t>
            </w:r>
            <w:proofErr w:type="spellEnd"/>
            <w:r w:rsidRPr="0031482C">
              <w:rPr>
                <w:rFonts w:ascii="Times New Roman" w:hAnsi="Times New Roman" w:cs="Times New Roman"/>
                <w:sz w:val="24"/>
                <w:szCs w:val="24"/>
              </w:rPr>
              <w:t xml:space="preserve"> </w:t>
            </w:r>
            <w:proofErr w:type="spellStart"/>
            <w:proofErr w:type="gramStart"/>
            <w:r w:rsidRPr="0031482C">
              <w:rPr>
                <w:rFonts w:ascii="Times New Roman" w:hAnsi="Times New Roman" w:cs="Times New Roman"/>
                <w:sz w:val="24"/>
                <w:szCs w:val="24"/>
              </w:rPr>
              <w:t>п</w:t>
            </w:r>
            <w:proofErr w:type="gramEnd"/>
            <w:r w:rsidRPr="0031482C">
              <w:rPr>
                <w:rFonts w:ascii="Times New Roman" w:hAnsi="Times New Roman" w:cs="Times New Roman"/>
                <w:sz w:val="24"/>
                <w:szCs w:val="24"/>
              </w:rPr>
              <w:t>ідтвердження</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наприклад</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довідка</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довільній</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формі</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від</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учасника</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переможця</w:t>
            </w:r>
            <w:proofErr w:type="spellEnd"/>
            <w:r w:rsidRPr="0031482C">
              <w:rPr>
                <w:rFonts w:ascii="Times New Roman" w:hAnsi="Times New Roman" w:cs="Times New Roman"/>
                <w:sz w:val="24"/>
                <w:szCs w:val="24"/>
              </w:rPr>
              <w:t xml:space="preserve"> про </w:t>
            </w:r>
            <w:proofErr w:type="spellStart"/>
            <w:r w:rsidRPr="0031482C">
              <w:rPr>
                <w:rFonts w:ascii="Times New Roman" w:hAnsi="Times New Roman" w:cs="Times New Roman"/>
                <w:sz w:val="24"/>
                <w:szCs w:val="24"/>
              </w:rPr>
              <w:t>відсутність</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зазначеної</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підстави</w:t>
            </w:r>
            <w:proofErr w:type="spellEnd"/>
            <w:r w:rsidRPr="0031482C">
              <w:rPr>
                <w:rFonts w:ascii="Times New Roman" w:hAnsi="Times New Roman" w:cs="Times New Roman"/>
                <w:sz w:val="24"/>
                <w:szCs w:val="24"/>
              </w:rPr>
              <w:t xml:space="preserve"> для </w:t>
            </w:r>
            <w:proofErr w:type="spellStart"/>
            <w:r w:rsidRPr="0031482C">
              <w:rPr>
                <w:rFonts w:ascii="Times New Roman" w:hAnsi="Times New Roman" w:cs="Times New Roman"/>
                <w:sz w:val="24"/>
                <w:szCs w:val="24"/>
              </w:rPr>
              <w:t>відмови</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участі</w:t>
            </w:r>
            <w:proofErr w:type="spellEnd"/>
            <w:r w:rsidRPr="0031482C">
              <w:rPr>
                <w:rFonts w:ascii="Times New Roman" w:hAnsi="Times New Roman" w:cs="Times New Roman"/>
                <w:sz w:val="24"/>
                <w:szCs w:val="24"/>
              </w:rPr>
              <w:t xml:space="preserve"> в </w:t>
            </w:r>
            <w:proofErr w:type="spellStart"/>
            <w:r w:rsidRPr="0031482C">
              <w:rPr>
                <w:rFonts w:ascii="Times New Roman" w:hAnsi="Times New Roman" w:cs="Times New Roman"/>
                <w:sz w:val="24"/>
                <w:szCs w:val="24"/>
              </w:rPr>
              <w:t>процедурі</w:t>
            </w:r>
            <w:proofErr w:type="spellEnd"/>
            <w:r w:rsidRPr="0031482C">
              <w:rPr>
                <w:rFonts w:ascii="Times New Roman" w:hAnsi="Times New Roman" w:cs="Times New Roman"/>
                <w:sz w:val="24"/>
                <w:szCs w:val="24"/>
              </w:rPr>
              <w:t xml:space="preserve"> </w:t>
            </w:r>
            <w:proofErr w:type="spellStart"/>
            <w:r w:rsidRPr="0031482C">
              <w:rPr>
                <w:rFonts w:ascii="Times New Roman" w:hAnsi="Times New Roman" w:cs="Times New Roman"/>
                <w:sz w:val="24"/>
                <w:szCs w:val="24"/>
              </w:rPr>
              <w:t>закупівлі</w:t>
            </w:r>
            <w:proofErr w:type="spellEnd"/>
            <w:r w:rsidRPr="0031482C">
              <w:rPr>
                <w:rFonts w:ascii="Times New Roman" w:hAnsi="Times New Roman" w:cs="Times New Roman"/>
                <w:sz w:val="24"/>
                <w:szCs w:val="24"/>
              </w:rPr>
              <w:t>)</w:t>
            </w:r>
            <w:r w:rsidR="000D5B6A">
              <w:rPr>
                <w:rFonts w:ascii="Times New Roman" w:hAnsi="Times New Roman" w:cs="Times New Roman"/>
                <w:sz w:val="24"/>
                <w:szCs w:val="24"/>
                <w:lang w:val="uk-UA"/>
              </w:rPr>
              <w:t xml:space="preserve"> </w:t>
            </w:r>
            <w:r w:rsidRPr="0031482C">
              <w:rPr>
                <w:rFonts w:ascii="Times New Roman" w:hAnsi="Times New Roman" w:cs="Times New Roman"/>
                <w:sz w:val="24"/>
                <w:szCs w:val="24"/>
              </w:rPr>
              <w:t>та/</w:t>
            </w:r>
            <w:proofErr w:type="spellStart"/>
            <w:r w:rsidRPr="0031482C">
              <w:rPr>
                <w:rFonts w:ascii="Times New Roman" w:hAnsi="Times New Roman" w:cs="Times New Roman"/>
                <w:sz w:val="24"/>
                <w:szCs w:val="24"/>
              </w:rPr>
              <w:t>або</w:t>
            </w:r>
            <w:proofErr w:type="spellEnd"/>
            <w:r w:rsidRPr="0031482C">
              <w:rPr>
                <w:rFonts w:ascii="Times New Roman" w:hAnsi="Times New Roman" w:cs="Times New Roman"/>
                <w:sz w:val="24"/>
                <w:szCs w:val="24"/>
              </w:rPr>
              <w:t xml:space="preserve"> </w:t>
            </w:r>
            <w:proofErr w:type="spellStart"/>
            <w:r w:rsidRPr="000D5B6A">
              <w:rPr>
                <w:rFonts w:ascii="Times New Roman" w:hAnsi="Times New Roman" w:cs="Times New Roman"/>
                <w:sz w:val="24"/>
                <w:szCs w:val="24"/>
              </w:rPr>
              <w:t>Витяг</w:t>
            </w:r>
            <w:proofErr w:type="spellEnd"/>
            <w:r w:rsidRPr="000D5B6A">
              <w:rPr>
                <w:rFonts w:ascii="Times New Roman" w:hAnsi="Times New Roman" w:cs="Times New Roman"/>
                <w:sz w:val="24"/>
                <w:szCs w:val="24"/>
              </w:rPr>
              <w:t xml:space="preserve"> </w:t>
            </w:r>
            <w:r w:rsidRPr="0031482C">
              <w:rPr>
                <w:rFonts w:ascii="Times New Roman" w:hAnsi="Times New Roman" w:cs="Times New Roman"/>
                <w:sz w:val="24"/>
                <w:szCs w:val="24"/>
              </w:rPr>
              <w:t>МВС</w:t>
            </w:r>
          </w:p>
        </w:tc>
      </w:tr>
      <w:tr w:rsidR="009A25FF" w:rsidRPr="006463F9" w:rsidTr="00A504DA">
        <w:tc>
          <w:tcPr>
            <w:tcW w:w="4644" w:type="dxa"/>
          </w:tcPr>
          <w:p w:rsidR="009A25FF" w:rsidRPr="0031482C" w:rsidRDefault="009A25FF" w:rsidP="00A504DA">
            <w:pPr>
              <w:pStyle w:val="rvps2"/>
              <w:rPr>
                <w:lang w:bidi="uk-UA"/>
              </w:rPr>
            </w:pPr>
            <w:r w:rsidRPr="0031482C">
              <w:rPr>
                <w:lang w:bidi="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w:t>
            </w:r>
            <w:r w:rsidRPr="0031482C">
              <w:rPr>
                <w:lang w:bidi="uk-UA"/>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912" w:type="dxa"/>
          </w:tcPr>
          <w:p w:rsidR="009A25FF" w:rsidRPr="0031482C" w:rsidRDefault="009A25FF" w:rsidP="00A504DA">
            <w:pPr>
              <w:spacing w:line="240" w:lineRule="auto"/>
              <w:rPr>
                <w:rFonts w:ascii="Times New Roman" w:hAnsi="Times New Roman" w:cs="Times New Roman"/>
                <w:sz w:val="24"/>
                <w:szCs w:val="24"/>
                <w:lang w:val="uk-UA"/>
              </w:rPr>
            </w:pPr>
          </w:p>
        </w:tc>
        <w:tc>
          <w:tcPr>
            <w:tcW w:w="5046" w:type="dxa"/>
          </w:tcPr>
          <w:p w:rsidR="009A25FF" w:rsidRPr="00CE31A6" w:rsidRDefault="009A25FF" w:rsidP="00A504DA">
            <w:pPr>
              <w:spacing w:line="240" w:lineRule="auto"/>
              <w:rPr>
                <w:rFonts w:ascii="Times New Roman" w:hAnsi="Times New Roman" w:cs="Times New Roman"/>
                <w:sz w:val="24"/>
                <w:szCs w:val="24"/>
                <w:lang w:val="uk-UA"/>
              </w:rPr>
            </w:pPr>
            <w:r w:rsidRPr="00CE31A6">
              <w:rPr>
                <w:rFonts w:ascii="Times New Roman" w:hAnsi="Times New Roman" w:cs="Times New Roman"/>
                <w:sz w:val="24"/>
                <w:szCs w:val="24"/>
                <w:lang w:val="uk-UA"/>
              </w:rPr>
              <w:t>Документальне підтвердження</w:t>
            </w:r>
            <w:r w:rsidRPr="00CE31A6">
              <w:rPr>
                <w:rFonts w:ascii="Times New Roman" w:hAnsi="Times New Roman" w:cs="Times New Roman"/>
                <w:sz w:val="24"/>
                <w:szCs w:val="24"/>
                <w:lang w:val="uk-UA" w:bidi="uk-UA"/>
              </w:rPr>
              <w:t xml:space="preserve"> сплати або зобов’яза</w:t>
            </w:r>
            <w:r>
              <w:rPr>
                <w:rFonts w:ascii="Times New Roman" w:hAnsi="Times New Roman" w:cs="Times New Roman"/>
                <w:sz w:val="24"/>
                <w:szCs w:val="24"/>
                <w:lang w:val="uk-UA" w:bidi="uk-UA"/>
              </w:rPr>
              <w:t>нн</w:t>
            </w:r>
            <w:r w:rsidRPr="00CE31A6">
              <w:rPr>
                <w:rFonts w:ascii="Times New Roman" w:hAnsi="Times New Roman" w:cs="Times New Roman"/>
                <w:sz w:val="24"/>
                <w:szCs w:val="24"/>
                <w:lang w:val="uk-UA" w:bidi="uk-UA"/>
              </w:rPr>
              <w:t>я сплатити відповідні зобов’язання та відшкодування завданих збитків</w:t>
            </w:r>
            <w:r>
              <w:rPr>
                <w:rFonts w:ascii="Times New Roman" w:hAnsi="Times New Roman" w:cs="Times New Roman"/>
                <w:sz w:val="24"/>
                <w:szCs w:val="24"/>
                <w:lang w:val="uk-UA" w:bidi="uk-UA"/>
              </w:rPr>
              <w:t xml:space="preserve"> (у випадку якщо таке мало місце)</w:t>
            </w:r>
          </w:p>
        </w:tc>
      </w:tr>
    </w:tbl>
    <w:p w:rsidR="00EF2A7B" w:rsidRDefault="00EF2A7B"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p w:rsidR="000D0BAF" w:rsidRDefault="000D0BAF" w:rsidP="009A25FF">
      <w:pPr>
        <w:pStyle w:val="rvps2"/>
        <w:jc w:val="center"/>
        <w:rPr>
          <w:i/>
          <w:color w:val="000000" w:themeColor="text1"/>
        </w:rPr>
      </w:pPr>
    </w:p>
    <w:sectPr w:rsidR="000D0BAF" w:rsidSect="00EF2A7B">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A2226"/>
    <w:rsid w:val="00034058"/>
    <w:rsid w:val="00045B53"/>
    <w:rsid w:val="00053DB5"/>
    <w:rsid w:val="000666E5"/>
    <w:rsid w:val="000C0217"/>
    <w:rsid w:val="000D0BAF"/>
    <w:rsid w:val="000D5B6A"/>
    <w:rsid w:val="000E5207"/>
    <w:rsid w:val="00106BDE"/>
    <w:rsid w:val="00143FA5"/>
    <w:rsid w:val="00162C61"/>
    <w:rsid w:val="00192F5A"/>
    <w:rsid w:val="001A2226"/>
    <w:rsid w:val="001D1E5D"/>
    <w:rsid w:val="00215B7A"/>
    <w:rsid w:val="002472FB"/>
    <w:rsid w:val="00270D83"/>
    <w:rsid w:val="00272372"/>
    <w:rsid w:val="00277F16"/>
    <w:rsid w:val="002C1254"/>
    <w:rsid w:val="002D6D2F"/>
    <w:rsid w:val="003057F7"/>
    <w:rsid w:val="00314DA0"/>
    <w:rsid w:val="0034661B"/>
    <w:rsid w:val="00366CE5"/>
    <w:rsid w:val="003D2B30"/>
    <w:rsid w:val="003D68E8"/>
    <w:rsid w:val="004069B9"/>
    <w:rsid w:val="00424252"/>
    <w:rsid w:val="00437242"/>
    <w:rsid w:val="004A71CA"/>
    <w:rsid w:val="00506031"/>
    <w:rsid w:val="00570860"/>
    <w:rsid w:val="005B2501"/>
    <w:rsid w:val="005B7094"/>
    <w:rsid w:val="006463F9"/>
    <w:rsid w:val="00666549"/>
    <w:rsid w:val="006D7615"/>
    <w:rsid w:val="006E2EF7"/>
    <w:rsid w:val="007370C0"/>
    <w:rsid w:val="0075178E"/>
    <w:rsid w:val="00797EA7"/>
    <w:rsid w:val="007E063C"/>
    <w:rsid w:val="007E7895"/>
    <w:rsid w:val="0080421E"/>
    <w:rsid w:val="00843908"/>
    <w:rsid w:val="00872CDD"/>
    <w:rsid w:val="00895012"/>
    <w:rsid w:val="008D456C"/>
    <w:rsid w:val="008D4B13"/>
    <w:rsid w:val="008E6085"/>
    <w:rsid w:val="008F1557"/>
    <w:rsid w:val="008F1C6A"/>
    <w:rsid w:val="009154C5"/>
    <w:rsid w:val="009535EE"/>
    <w:rsid w:val="00967A51"/>
    <w:rsid w:val="009955E6"/>
    <w:rsid w:val="009A25FF"/>
    <w:rsid w:val="009A7ADF"/>
    <w:rsid w:val="009C1817"/>
    <w:rsid w:val="009C39EA"/>
    <w:rsid w:val="009F59F4"/>
    <w:rsid w:val="00A66C39"/>
    <w:rsid w:val="00A74B8C"/>
    <w:rsid w:val="00AC16E4"/>
    <w:rsid w:val="00AC70CF"/>
    <w:rsid w:val="00B25921"/>
    <w:rsid w:val="00B5773A"/>
    <w:rsid w:val="00BD2585"/>
    <w:rsid w:val="00CD6A7A"/>
    <w:rsid w:val="00CE31A6"/>
    <w:rsid w:val="00CF52DE"/>
    <w:rsid w:val="00D34AA7"/>
    <w:rsid w:val="00D547CC"/>
    <w:rsid w:val="00E11B5E"/>
    <w:rsid w:val="00E163E7"/>
    <w:rsid w:val="00E46A1C"/>
    <w:rsid w:val="00E6011A"/>
    <w:rsid w:val="00EB2F7A"/>
    <w:rsid w:val="00EB3555"/>
    <w:rsid w:val="00EC0C40"/>
    <w:rsid w:val="00EF2A7B"/>
    <w:rsid w:val="00F849FE"/>
    <w:rsid w:val="00FB4A51"/>
    <w:rsid w:val="00FE092F"/>
    <w:rsid w:val="00FF58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26"/>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2226"/>
    <w:rPr>
      <w:rFonts w:cs="Times New Roman"/>
      <w:color w:val="0000FF"/>
      <w:u w:val="single"/>
    </w:rPr>
  </w:style>
  <w:style w:type="paragraph" w:customStyle="1" w:styleId="1">
    <w:name w:val="Обычный1"/>
    <w:qFormat/>
    <w:rsid w:val="001A2226"/>
    <w:pPr>
      <w:spacing w:after="0"/>
    </w:pPr>
    <w:rPr>
      <w:rFonts w:ascii="Arial" w:eastAsia="Arial" w:hAnsi="Arial" w:cs="Arial"/>
      <w:color w:val="000000"/>
      <w:lang w:val="ru-RU" w:eastAsia="ru-RU"/>
    </w:rPr>
  </w:style>
  <w:style w:type="character" w:customStyle="1" w:styleId="28">
    <w:name w:val="Основной текст (2) + 8"/>
    <w:rsid w:val="001A222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shd w:val="clear" w:color="auto" w:fill="FFFFFF"/>
      <w:vertAlign w:val="baseline"/>
      <w:lang w:val="uk-UA" w:eastAsia="uk-UA" w:bidi="uk-UA"/>
    </w:rPr>
  </w:style>
  <w:style w:type="paragraph" w:customStyle="1" w:styleId="rvps2">
    <w:name w:val="rvps2"/>
    <w:basedOn w:val="a"/>
    <w:rsid w:val="003D68E8"/>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0">
    <w:name w:val="rvts0"/>
    <w:basedOn w:val="a0"/>
    <w:rsid w:val="00EF2A7B"/>
  </w:style>
</w:styles>
</file>

<file path=word/webSettings.xml><?xml version="1.0" encoding="utf-8"?>
<w:webSettings xmlns:r="http://schemas.openxmlformats.org/officeDocument/2006/relationships" xmlns:w="http://schemas.openxmlformats.org/wordprocessingml/2006/main">
  <w:divs>
    <w:div w:id="15817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orruptinfo.nazk.gov.ua/"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hyperlink" Target="https://bit.ly/3sUToHs?fbclid=IwAR2T3ybsUOxlihiwTP9PfWI7AKimscmZigh70IkfIfIOvSCcl9gTYRCkeYU" TargetMode="Externa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vytiah.mvs.gov.ua/"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vytiah.mvs.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2939-17" TargetMode="External"/><Relationship Id="rId4" Type="http://schemas.openxmlformats.org/officeDocument/2006/relationships/hyperlink" Target="https://www.kmu.gov.ua/npas/pro-zatverdzhennia-osoblyvostei-zdiiso-skasuvann-a1178" TargetMode="Externa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amcu.gov.ua/napryami/oskarzhennya-publichnih-zakupivel/zvedeni-vidomosti-shchodo-spotvorennya-rezultativ-torg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9328</Words>
  <Characters>5318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Worker</cp:lastModifiedBy>
  <cp:revision>7</cp:revision>
  <cp:lastPrinted>2023-08-23T12:28:00Z</cp:lastPrinted>
  <dcterms:created xsi:type="dcterms:W3CDTF">2024-02-29T10:27:00Z</dcterms:created>
  <dcterms:modified xsi:type="dcterms:W3CDTF">2024-03-06T14:30:00Z</dcterms:modified>
</cp:coreProperties>
</file>