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99" w:rsidRPr="00D35D40" w:rsidRDefault="00217599" w:rsidP="00217599">
      <w:pPr>
        <w:jc w:val="right"/>
        <w:rPr>
          <w:rFonts w:ascii="Times New Roman" w:hAnsi="Times New Roman"/>
          <w:b/>
          <w:bCs/>
          <w:sz w:val="24"/>
          <w:szCs w:val="24"/>
          <w:lang w:val="uk-UA"/>
        </w:rPr>
      </w:pPr>
      <w:r w:rsidRPr="00D35D40">
        <w:rPr>
          <w:rFonts w:ascii="Times New Roman" w:hAnsi="Times New Roman"/>
          <w:b/>
          <w:bCs/>
          <w:sz w:val="24"/>
          <w:szCs w:val="24"/>
          <w:lang w:val="uk-UA"/>
        </w:rPr>
        <w:t>Додаток № 3 до тендерної документації</w:t>
      </w:r>
    </w:p>
    <w:p w:rsidR="00217599" w:rsidRPr="00D35D40" w:rsidRDefault="00217599" w:rsidP="00894F74">
      <w:pPr>
        <w:spacing w:after="0" w:line="240" w:lineRule="auto"/>
        <w:contextualSpacing/>
        <w:jc w:val="center"/>
        <w:rPr>
          <w:rFonts w:ascii="Times New Roman" w:hAnsi="Times New Roman"/>
          <w:b/>
          <w:bCs/>
          <w:i/>
          <w:iCs/>
          <w:sz w:val="20"/>
          <w:szCs w:val="20"/>
          <w:lang w:val="uk-UA"/>
        </w:rPr>
      </w:pPr>
      <w:r w:rsidRPr="00D35D4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17599" w:rsidRPr="00D35D40" w:rsidRDefault="00217599" w:rsidP="00894F74">
      <w:pPr>
        <w:spacing w:after="0" w:line="240" w:lineRule="auto"/>
        <w:jc w:val="center"/>
        <w:rPr>
          <w:rFonts w:ascii="Times New Roman" w:eastAsiaTheme="minorHAnsi" w:hAnsi="Times New Roman"/>
          <w:b/>
          <w:i/>
          <w:color w:val="000000"/>
          <w:kern w:val="2"/>
          <w:sz w:val="26"/>
          <w:szCs w:val="26"/>
          <w:lang w:val="uk-UA" w:eastAsia="hi-IN" w:bidi="hi-IN"/>
        </w:rPr>
      </w:pPr>
    </w:p>
    <w:p w:rsidR="00894F74" w:rsidRDefault="00217599" w:rsidP="00894F74">
      <w:pPr>
        <w:spacing w:after="0" w:line="240" w:lineRule="auto"/>
        <w:jc w:val="center"/>
        <w:rPr>
          <w:rFonts w:ascii="Times New Roman" w:hAnsi="Times New Roman"/>
          <w:b/>
          <w:sz w:val="24"/>
          <w:szCs w:val="24"/>
          <w:lang w:val="uk-UA"/>
        </w:rPr>
      </w:pPr>
      <w:proofErr w:type="spellStart"/>
      <w:r w:rsidRPr="00D35D40">
        <w:rPr>
          <w:rFonts w:ascii="Times New Roman" w:hAnsi="Times New Roman"/>
          <w:b/>
          <w:sz w:val="24"/>
          <w:szCs w:val="24"/>
          <w:lang w:val="uk-UA"/>
        </w:rPr>
        <w:t>ДК</w:t>
      </w:r>
      <w:proofErr w:type="spellEnd"/>
      <w:r w:rsidRPr="00D35D40">
        <w:rPr>
          <w:rFonts w:ascii="Times New Roman" w:hAnsi="Times New Roman"/>
          <w:b/>
          <w:sz w:val="24"/>
          <w:szCs w:val="24"/>
          <w:lang w:val="uk-UA"/>
        </w:rPr>
        <w:t xml:space="preserve"> 021:2015 –</w:t>
      </w:r>
      <w:r w:rsidR="00894F74" w:rsidRPr="00894F74">
        <w:rPr>
          <w:rFonts w:ascii="Times New Roman" w:hAnsi="Times New Roman"/>
          <w:b/>
          <w:sz w:val="24"/>
          <w:szCs w:val="24"/>
          <w:lang w:val="uk-UA"/>
        </w:rPr>
        <w:t>15220000-6-Риба, рибне</w:t>
      </w:r>
      <w:r w:rsidR="00334318">
        <w:rPr>
          <w:rFonts w:ascii="Times New Roman" w:hAnsi="Times New Roman"/>
          <w:b/>
          <w:sz w:val="24"/>
          <w:szCs w:val="24"/>
          <w:lang w:val="uk-UA"/>
        </w:rPr>
        <w:t xml:space="preserve"> </w:t>
      </w:r>
      <w:r w:rsidR="00894F74" w:rsidRPr="00894F74">
        <w:rPr>
          <w:rFonts w:ascii="Times New Roman" w:hAnsi="Times New Roman"/>
          <w:b/>
          <w:sz w:val="24"/>
          <w:szCs w:val="24"/>
          <w:lang w:val="uk-UA"/>
        </w:rPr>
        <w:t>філе та інше</w:t>
      </w:r>
      <w:r w:rsidR="00334318">
        <w:rPr>
          <w:rFonts w:ascii="Times New Roman" w:hAnsi="Times New Roman"/>
          <w:b/>
          <w:sz w:val="24"/>
          <w:szCs w:val="24"/>
          <w:lang w:val="uk-UA"/>
        </w:rPr>
        <w:t xml:space="preserve"> </w:t>
      </w:r>
      <w:r w:rsidR="00894F74" w:rsidRPr="00894F74">
        <w:rPr>
          <w:rFonts w:ascii="Times New Roman" w:hAnsi="Times New Roman"/>
          <w:b/>
          <w:sz w:val="24"/>
          <w:szCs w:val="24"/>
          <w:lang w:val="uk-UA"/>
        </w:rPr>
        <w:t>м’ясо</w:t>
      </w:r>
      <w:r w:rsidR="00334318">
        <w:rPr>
          <w:rFonts w:ascii="Times New Roman" w:hAnsi="Times New Roman"/>
          <w:b/>
          <w:sz w:val="24"/>
          <w:szCs w:val="24"/>
          <w:lang w:val="uk-UA"/>
        </w:rPr>
        <w:t xml:space="preserve"> </w:t>
      </w:r>
      <w:r w:rsidR="00894F74" w:rsidRPr="00894F74">
        <w:rPr>
          <w:rFonts w:ascii="Times New Roman" w:hAnsi="Times New Roman"/>
          <w:b/>
          <w:sz w:val="24"/>
          <w:szCs w:val="24"/>
          <w:lang w:val="uk-UA"/>
        </w:rPr>
        <w:t>риби</w:t>
      </w:r>
      <w:r w:rsidR="00334318">
        <w:rPr>
          <w:rFonts w:ascii="Times New Roman" w:hAnsi="Times New Roman"/>
          <w:b/>
          <w:sz w:val="24"/>
          <w:szCs w:val="24"/>
          <w:lang w:val="uk-UA"/>
        </w:rPr>
        <w:t xml:space="preserve"> </w:t>
      </w:r>
      <w:r w:rsidR="00894F74" w:rsidRPr="00894F74">
        <w:rPr>
          <w:rFonts w:ascii="Times New Roman" w:hAnsi="Times New Roman"/>
          <w:b/>
          <w:sz w:val="24"/>
          <w:szCs w:val="24"/>
          <w:lang w:val="uk-UA"/>
        </w:rPr>
        <w:t>морожені</w:t>
      </w:r>
    </w:p>
    <w:p w:rsidR="00217599" w:rsidRPr="00D35D40" w:rsidRDefault="00894F74" w:rsidP="00894F74">
      <w:pPr>
        <w:spacing w:after="0" w:line="240" w:lineRule="auto"/>
        <w:jc w:val="center"/>
        <w:rPr>
          <w:rFonts w:ascii="Times New Roman" w:hAnsi="Times New Roman"/>
          <w:b/>
          <w:sz w:val="28"/>
          <w:szCs w:val="28"/>
          <w:lang w:val="uk-UA"/>
        </w:rPr>
      </w:pPr>
      <w:r w:rsidRPr="00894F74">
        <w:rPr>
          <w:rFonts w:ascii="Times New Roman" w:hAnsi="Times New Roman"/>
          <w:b/>
          <w:sz w:val="24"/>
          <w:szCs w:val="24"/>
          <w:lang w:val="uk-UA"/>
        </w:rPr>
        <w:t>(риба морожена хек)</w:t>
      </w:r>
      <w:r w:rsidR="00217599" w:rsidRPr="00D35D40">
        <w:rPr>
          <w:rFonts w:ascii="Times New Roman" w:hAnsi="Times New Roman"/>
          <w:b/>
          <w:sz w:val="28"/>
          <w:szCs w:val="28"/>
          <w:lang w:val="uk-UA"/>
        </w:rPr>
        <w:tab/>
      </w:r>
    </w:p>
    <w:p w:rsidR="00217599" w:rsidRDefault="00217599" w:rsidP="00894F74">
      <w:pPr>
        <w:pStyle w:val="a3"/>
        <w:spacing w:after="0" w:line="240" w:lineRule="auto"/>
        <w:ind w:left="284"/>
        <w:jc w:val="both"/>
        <w:rPr>
          <w:rFonts w:ascii="Times New Roman" w:hAnsi="Times New Roman"/>
          <w:sz w:val="24"/>
          <w:szCs w:val="24"/>
          <w:lang w:val="uk-UA"/>
        </w:rPr>
      </w:pPr>
      <w:r w:rsidRPr="00894F74">
        <w:rPr>
          <w:rFonts w:ascii="Times New Roman" w:hAnsi="Times New Roman"/>
          <w:sz w:val="24"/>
          <w:szCs w:val="24"/>
          <w:lang w:val="uk-UA"/>
        </w:rPr>
        <w:t>1. Замовник закуповує: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
        <w:gridCol w:w="2081"/>
        <w:gridCol w:w="4875"/>
        <w:gridCol w:w="1181"/>
        <w:gridCol w:w="1068"/>
      </w:tblGrid>
      <w:tr w:rsidR="00894F74" w:rsidRPr="00894F74" w:rsidTr="00816F9E">
        <w:trPr>
          <w:trHeight w:val="570"/>
          <w:jc w:val="center"/>
        </w:trPr>
        <w:tc>
          <w:tcPr>
            <w:tcW w:w="191" w:type="pct"/>
            <w:shd w:val="clear" w:color="auto" w:fill="auto"/>
            <w:vAlign w:val="center"/>
            <w:hideMark/>
          </w:tcPr>
          <w:p w:rsidR="00894F74" w:rsidRPr="00894F74" w:rsidRDefault="00894F74" w:rsidP="00894F74">
            <w:pPr>
              <w:spacing w:after="0" w:line="240" w:lineRule="auto"/>
              <w:jc w:val="center"/>
              <w:rPr>
                <w:rFonts w:ascii="Times New Roman" w:eastAsia="Times New Roman" w:hAnsi="Times New Roman"/>
                <w:sz w:val="24"/>
                <w:szCs w:val="24"/>
                <w:lang w:val="uk-UA" w:eastAsia="uk-UA"/>
              </w:rPr>
            </w:pPr>
            <w:r w:rsidRPr="00894F74">
              <w:rPr>
                <w:rFonts w:ascii="Times New Roman" w:eastAsia="Times New Roman" w:hAnsi="Times New Roman"/>
                <w:sz w:val="24"/>
                <w:szCs w:val="24"/>
                <w:lang w:val="uk-UA" w:eastAsia="uk-UA"/>
              </w:rPr>
              <w:t>№</w:t>
            </w:r>
          </w:p>
        </w:tc>
        <w:tc>
          <w:tcPr>
            <w:tcW w:w="1087" w:type="pct"/>
            <w:shd w:val="clear" w:color="auto" w:fill="auto"/>
            <w:vAlign w:val="center"/>
            <w:hideMark/>
          </w:tcPr>
          <w:p w:rsidR="00894F74" w:rsidRPr="00894F74" w:rsidRDefault="00894F74" w:rsidP="00894F74">
            <w:pPr>
              <w:spacing w:after="0" w:line="240" w:lineRule="auto"/>
              <w:jc w:val="center"/>
              <w:rPr>
                <w:rFonts w:ascii="Times New Roman" w:eastAsia="Times New Roman" w:hAnsi="Times New Roman"/>
                <w:sz w:val="24"/>
                <w:szCs w:val="24"/>
                <w:lang w:val="uk-UA" w:eastAsia="uk-UA"/>
              </w:rPr>
            </w:pPr>
            <w:r w:rsidRPr="00894F74">
              <w:rPr>
                <w:rFonts w:ascii="Times New Roman" w:eastAsia="Times New Roman" w:hAnsi="Times New Roman"/>
                <w:sz w:val="24"/>
                <w:szCs w:val="24"/>
                <w:lang w:val="uk-UA" w:eastAsia="uk-UA"/>
              </w:rPr>
              <w:t>Назва товару</w:t>
            </w:r>
          </w:p>
        </w:tc>
        <w:tc>
          <w:tcPr>
            <w:tcW w:w="2547" w:type="pct"/>
            <w:shd w:val="clear" w:color="auto" w:fill="auto"/>
            <w:vAlign w:val="center"/>
            <w:hideMark/>
          </w:tcPr>
          <w:p w:rsidR="00894F74" w:rsidRPr="00894F74" w:rsidRDefault="00894F74" w:rsidP="00894F74">
            <w:pPr>
              <w:spacing w:after="0" w:line="240" w:lineRule="auto"/>
              <w:jc w:val="center"/>
              <w:rPr>
                <w:rFonts w:ascii="Times New Roman" w:eastAsia="Times New Roman" w:hAnsi="Times New Roman"/>
                <w:sz w:val="24"/>
                <w:szCs w:val="24"/>
                <w:lang w:val="uk-UA" w:eastAsia="uk-UA"/>
              </w:rPr>
            </w:pPr>
            <w:r w:rsidRPr="00894F74">
              <w:rPr>
                <w:rFonts w:ascii="Times New Roman" w:eastAsia="Times New Roman" w:hAnsi="Times New Roman"/>
                <w:sz w:val="24"/>
                <w:szCs w:val="24"/>
                <w:lang w:val="uk-UA" w:eastAsia="uk-UA"/>
              </w:rPr>
              <w:t>Технічна характеристика</w:t>
            </w:r>
          </w:p>
        </w:tc>
        <w:tc>
          <w:tcPr>
            <w:tcW w:w="617" w:type="pct"/>
            <w:shd w:val="clear" w:color="auto" w:fill="auto"/>
            <w:vAlign w:val="center"/>
            <w:hideMark/>
          </w:tcPr>
          <w:p w:rsidR="00894F74" w:rsidRPr="00894F74" w:rsidRDefault="00894F74" w:rsidP="00894F74">
            <w:pPr>
              <w:spacing w:after="0" w:line="240" w:lineRule="auto"/>
              <w:jc w:val="center"/>
              <w:rPr>
                <w:rFonts w:ascii="Times New Roman" w:eastAsia="Times New Roman" w:hAnsi="Times New Roman"/>
                <w:sz w:val="24"/>
                <w:szCs w:val="24"/>
                <w:lang w:val="uk-UA" w:eastAsia="uk-UA"/>
              </w:rPr>
            </w:pPr>
            <w:r w:rsidRPr="00894F74">
              <w:rPr>
                <w:rFonts w:ascii="Times New Roman" w:eastAsia="Times New Roman" w:hAnsi="Times New Roman"/>
                <w:sz w:val="24"/>
                <w:szCs w:val="24"/>
                <w:lang w:val="uk-UA" w:eastAsia="uk-UA"/>
              </w:rPr>
              <w:t>Одиниця виміру</w:t>
            </w:r>
          </w:p>
        </w:tc>
        <w:tc>
          <w:tcPr>
            <w:tcW w:w="558" w:type="pct"/>
            <w:shd w:val="clear" w:color="auto" w:fill="auto"/>
            <w:vAlign w:val="center"/>
            <w:hideMark/>
          </w:tcPr>
          <w:p w:rsidR="00894F74" w:rsidRPr="00894F74" w:rsidRDefault="00894F74" w:rsidP="00894F74">
            <w:pPr>
              <w:spacing w:after="0" w:line="240" w:lineRule="auto"/>
              <w:jc w:val="center"/>
              <w:rPr>
                <w:rFonts w:ascii="Times New Roman" w:eastAsia="Times New Roman" w:hAnsi="Times New Roman"/>
                <w:sz w:val="24"/>
                <w:szCs w:val="24"/>
                <w:lang w:val="uk-UA" w:eastAsia="uk-UA"/>
              </w:rPr>
            </w:pPr>
            <w:r w:rsidRPr="00894F74">
              <w:rPr>
                <w:rFonts w:ascii="Times New Roman" w:eastAsia="Times New Roman" w:hAnsi="Times New Roman"/>
                <w:sz w:val="24"/>
                <w:szCs w:val="24"/>
                <w:lang w:val="uk-UA" w:eastAsia="uk-UA"/>
              </w:rPr>
              <w:t>К-сть, од.</w:t>
            </w:r>
          </w:p>
        </w:tc>
      </w:tr>
      <w:tr w:rsidR="00894F74" w:rsidRPr="00894F74" w:rsidTr="00816F9E">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894F74" w:rsidRPr="00894F74" w:rsidRDefault="00894F74" w:rsidP="00894F74">
            <w:pPr>
              <w:spacing w:after="0" w:line="240" w:lineRule="auto"/>
              <w:jc w:val="center"/>
              <w:rPr>
                <w:rFonts w:ascii="Times New Roman" w:eastAsia="Times New Roman" w:hAnsi="Times New Roman"/>
                <w:sz w:val="24"/>
                <w:szCs w:val="24"/>
                <w:lang w:val="uk-UA" w:eastAsia="uk-UA"/>
              </w:rPr>
            </w:pPr>
            <w:r w:rsidRPr="00894F74">
              <w:rPr>
                <w:rFonts w:ascii="Times New Roman" w:eastAsia="Times New Roman" w:hAnsi="Times New Roman"/>
                <w:sz w:val="24"/>
                <w:szCs w:val="24"/>
                <w:lang w:val="uk-UA" w:eastAsia="uk-UA"/>
              </w:rPr>
              <w:t>1</w:t>
            </w:r>
          </w:p>
        </w:tc>
        <w:tc>
          <w:tcPr>
            <w:tcW w:w="1087" w:type="pct"/>
            <w:shd w:val="clear" w:color="auto" w:fill="auto"/>
            <w:vAlign w:val="center"/>
          </w:tcPr>
          <w:p w:rsidR="00894F74" w:rsidRPr="00894F74" w:rsidRDefault="00894F74" w:rsidP="00894F74">
            <w:pPr>
              <w:tabs>
                <w:tab w:val="left" w:pos="151"/>
                <w:tab w:val="right" w:pos="9000"/>
              </w:tabs>
              <w:spacing w:after="0" w:line="240" w:lineRule="auto"/>
              <w:ind w:right="121"/>
              <w:jc w:val="center"/>
              <w:rPr>
                <w:rFonts w:ascii="Times New Roman" w:eastAsia="Times New Roman" w:hAnsi="Times New Roman"/>
                <w:sz w:val="24"/>
                <w:szCs w:val="24"/>
                <w:lang w:val="uk-UA"/>
              </w:rPr>
            </w:pPr>
            <w:r w:rsidRPr="00894F74">
              <w:rPr>
                <w:rFonts w:ascii="Times New Roman" w:eastAsia="Times New Roman" w:hAnsi="Times New Roman"/>
                <w:sz w:val="24"/>
                <w:szCs w:val="24"/>
                <w:lang w:val="uk-UA"/>
              </w:rPr>
              <w:t>Риба морожена хек</w:t>
            </w:r>
          </w:p>
        </w:tc>
        <w:tc>
          <w:tcPr>
            <w:tcW w:w="2547" w:type="pct"/>
            <w:vAlign w:val="center"/>
          </w:tcPr>
          <w:p w:rsidR="00894F74" w:rsidRPr="00894F74" w:rsidRDefault="00894F74" w:rsidP="00894F74">
            <w:pPr>
              <w:tabs>
                <w:tab w:val="left" w:pos="743"/>
                <w:tab w:val="right" w:pos="9000"/>
              </w:tabs>
              <w:spacing w:after="0" w:line="240" w:lineRule="auto"/>
              <w:ind w:left="34" w:right="121"/>
              <w:jc w:val="center"/>
              <w:rPr>
                <w:rFonts w:ascii="Times New Roman" w:eastAsia="Times New Roman" w:hAnsi="Times New Roman"/>
                <w:sz w:val="24"/>
                <w:szCs w:val="24"/>
                <w:lang w:val="uk-UA"/>
              </w:rPr>
            </w:pPr>
            <w:r w:rsidRPr="00894F74">
              <w:rPr>
                <w:rFonts w:ascii="Times New Roman" w:eastAsia="Times New Roman" w:hAnsi="Times New Roman"/>
                <w:sz w:val="24"/>
                <w:szCs w:val="24"/>
                <w:lang w:val="uk-UA"/>
              </w:rPr>
              <w:t xml:space="preserve">Риба заморожена хек має відповідати </w:t>
            </w:r>
          </w:p>
          <w:p w:rsidR="00894F74" w:rsidRPr="00894F74" w:rsidRDefault="00894F74" w:rsidP="00894F74">
            <w:pPr>
              <w:tabs>
                <w:tab w:val="left" w:pos="743"/>
                <w:tab w:val="right" w:pos="9000"/>
              </w:tabs>
              <w:spacing w:after="0" w:line="240" w:lineRule="auto"/>
              <w:ind w:left="34" w:right="121"/>
              <w:jc w:val="center"/>
              <w:rPr>
                <w:rFonts w:ascii="Times New Roman" w:eastAsia="Times New Roman" w:hAnsi="Times New Roman"/>
                <w:sz w:val="24"/>
                <w:szCs w:val="24"/>
                <w:lang w:val="uk-UA"/>
              </w:rPr>
            </w:pPr>
            <w:r w:rsidRPr="00894F74">
              <w:rPr>
                <w:rFonts w:ascii="Times New Roman" w:eastAsia="Times New Roman" w:hAnsi="Times New Roman"/>
                <w:sz w:val="24"/>
                <w:szCs w:val="24"/>
                <w:lang w:val="uk-UA"/>
              </w:rPr>
              <w:t xml:space="preserve">ДСТУ 4378:2005. Зовнішній вид: патрана, без голів, з видаленим хвостовим плавцем. </w:t>
            </w:r>
          </w:p>
          <w:p w:rsidR="00894F74" w:rsidRPr="00894F74" w:rsidRDefault="00894F74" w:rsidP="00894F74">
            <w:pPr>
              <w:tabs>
                <w:tab w:val="left" w:pos="743"/>
                <w:tab w:val="right" w:pos="9000"/>
              </w:tabs>
              <w:spacing w:after="0" w:line="240" w:lineRule="auto"/>
              <w:ind w:left="34" w:right="121"/>
              <w:jc w:val="center"/>
              <w:rPr>
                <w:rFonts w:ascii="Times New Roman" w:eastAsia="Times New Roman" w:hAnsi="Times New Roman"/>
                <w:sz w:val="24"/>
                <w:szCs w:val="24"/>
                <w:lang w:val="uk-UA"/>
              </w:rPr>
            </w:pPr>
            <w:r w:rsidRPr="00894F74">
              <w:rPr>
                <w:rFonts w:ascii="Times New Roman" w:eastAsia="Times New Roman" w:hAnsi="Times New Roman"/>
                <w:sz w:val="24"/>
                <w:szCs w:val="24"/>
                <w:lang w:val="uk-UA"/>
              </w:rPr>
              <w:t>Тушки риби повинні бути не менш ніж 700г. (у замороженому вигляді). Поверхня риби ціла, рівна, чиста, не деформована, природнього кольору, консистенція м'язів щільна. Термін придатності товару на момент поставки не менш 80% до дати завершення терміну придатності. Втрати при розморожуванні – до 4%.</w:t>
            </w:r>
          </w:p>
        </w:tc>
        <w:tc>
          <w:tcPr>
            <w:tcW w:w="617" w:type="pct"/>
            <w:tcBorders>
              <w:top w:val="single" w:sz="4" w:space="0" w:color="auto"/>
              <w:left w:val="single" w:sz="4" w:space="0" w:color="auto"/>
              <w:bottom w:val="single" w:sz="4" w:space="0" w:color="auto"/>
              <w:right w:val="single" w:sz="4" w:space="0" w:color="auto"/>
            </w:tcBorders>
            <w:vAlign w:val="center"/>
          </w:tcPr>
          <w:p w:rsidR="00894F74" w:rsidRPr="00894F74" w:rsidRDefault="00894F74" w:rsidP="00894F74">
            <w:pPr>
              <w:spacing w:after="0" w:line="240" w:lineRule="auto"/>
              <w:jc w:val="center"/>
              <w:rPr>
                <w:rFonts w:ascii="Times New Roman" w:hAnsi="Times New Roman"/>
                <w:sz w:val="24"/>
                <w:szCs w:val="24"/>
                <w:lang w:val="uk-UA"/>
              </w:rPr>
            </w:pPr>
            <w:r w:rsidRPr="00894F74">
              <w:rPr>
                <w:rFonts w:ascii="Times New Roman" w:hAnsi="Times New Roman"/>
                <w:sz w:val="24"/>
                <w:szCs w:val="24"/>
                <w:lang w:val="uk-UA"/>
              </w:rPr>
              <w:t>кг</w:t>
            </w:r>
          </w:p>
        </w:tc>
        <w:tc>
          <w:tcPr>
            <w:tcW w:w="558" w:type="pct"/>
            <w:tcBorders>
              <w:top w:val="single" w:sz="4" w:space="0" w:color="auto"/>
              <w:left w:val="single" w:sz="4" w:space="0" w:color="auto"/>
              <w:bottom w:val="single" w:sz="4" w:space="0" w:color="auto"/>
              <w:right w:val="single" w:sz="4" w:space="0" w:color="auto"/>
            </w:tcBorders>
            <w:vAlign w:val="center"/>
          </w:tcPr>
          <w:p w:rsidR="00894F74" w:rsidRPr="00894F74" w:rsidRDefault="00334318" w:rsidP="00894F74">
            <w:pPr>
              <w:spacing w:after="0" w:line="240" w:lineRule="auto"/>
              <w:jc w:val="center"/>
              <w:rPr>
                <w:rFonts w:ascii="Times New Roman" w:hAnsi="Times New Roman"/>
                <w:sz w:val="24"/>
                <w:szCs w:val="24"/>
                <w:lang w:val="uk-UA"/>
              </w:rPr>
            </w:pPr>
            <w:r>
              <w:rPr>
                <w:rFonts w:ascii="Times New Roman" w:hAnsi="Times New Roman"/>
                <w:sz w:val="24"/>
                <w:szCs w:val="24"/>
                <w:lang w:val="uk-UA"/>
              </w:rPr>
              <w:t>1650</w:t>
            </w:r>
          </w:p>
        </w:tc>
      </w:tr>
    </w:tbl>
    <w:p w:rsidR="00894F74" w:rsidRPr="004657C3" w:rsidRDefault="00894F74" w:rsidP="00217599">
      <w:pPr>
        <w:pStyle w:val="a3"/>
        <w:spacing w:after="200" w:line="240" w:lineRule="auto"/>
        <w:ind w:left="284"/>
        <w:jc w:val="both"/>
        <w:rPr>
          <w:rFonts w:cs="Courier New"/>
          <w:szCs w:val="28"/>
          <w:lang w:val="uk-UA"/>
        </w:rPr>
      </w:pPr>
    </w:p>
    <w:p w:rsidR="00217599" w:rsidRPr="004862A2" w:rsidRDefault="00217599" w:rsidP="00217599">
      <w:pPr>
        <w:pStyle w:val="a3"/>
        <w:numPr>
          <w:ilvl w:val="0"/>
          <w:numId w:val="1"/>
        </w:numPr>
        <w:spacing w:after="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217599" w:rsidRPr="004862A2" w:rsidRDefault="00217599" w:rsidP="00217599">
      <w:pPr>
        <w:pStyle w:val="a3"/>
        <w:numPr>
          <w:ilvl w:val="0"/>
          <w:numId w:val="1"/>
        </w:numPr>
        <w:spacing w:after="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 xml:space="preserve">Товар має бути фасований в тару (ящики, пакети тощо), на кожній одиниці фасування повинна бути інформація (етикетка, </w:t>
      </w:r>
      <w:proofErr w:type="spellStart"/>
      <w:r w:rsidRPr="004862A2">
        <w:rPr>
          <w:rFonts w:ascii="Times New Roman" w:hAnsi="Times New Roman"/>
          <w:sz w:val="24"/>
          <w:szCs w:val="24"/>
          <w:lang w:val="uk-UA"/>
        </w:rPr>
        <w:t>бірка</w:t>
      </w:r>
      <w:proofErr w:type="spellEnd"/>
      <w:r w:rsidRPr="004862A2">
        <w:rPr>
          <w:rFonts w:ascii="Times New Roman" w:hAnsi="Times New Roman"/>
          <w:sz w:val="24"/>
          <w:szCs w:val="24"/>
          <w:lang w:val="uk-UA"/>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217599" w:rsidRPr="004862A2" w:rsidRDefault="00217599" w:rsidP="00217599">
      <w:pPr>
        <w:pStyle w:val="a3"/>
        <w:numPr>
          <w:ilvl w:val="0"/>
          <w:numId w:val="1"/>
        </w:numPr>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Залишок терміну зберігання на момент поставки продуктів повинен бути не менше80% від терміну зберігання, який встановлений виробником відповідного товару.</w:t>
      </w:r>
    </w:p>
    <w:p w:rsidR="00217599" w:rsidRPr="004862A2" w:rsidRDefault="00217599" w:rsidP="00217599">
      <w:pPr>
        <w:pStyle w:val="a3"/>
        <w:numPr>
          <w:ilvl w:val="0"/>
          <w:numId w:val="1"/>
        </w:numPr>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 xml:space="preserve">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w:t>
      </w:r>
    </w:p>
    <w:p w:rsidR="00217599" w:rsidRPr="004862A2" w:rsidRDefault="00217599" w:rsidP="00217599">
      <w:pPr>
        <w:pStyle w:val="a3"/>
        <w:numPr>
          <w:ilvl w:val="0"/>
          <w:numId w:val="1"/>
        </w:numPr>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Постачається товар протягом 2023 року, згідно заявки замовника. Заявка направляється в будь-якій  йому доступній формі (усною, письмово, факсом, електронною поштою тощо). Поставка та розвантаження товару здійснюється за рахунок постачальника в робочі дні з 9 до 16 години.</w:t>
      </w:r>
    </w:p>
    <w:p w:rsidR="00217599" w:rsidRPr="004862A2" w:rsidRDefault="00217599" w:rsidP="00217599">
      <w:pPr>
        <w:pStyle w:val="a3"/>
        <w:numPr>
          <w:ilvl w:val="0"/>
          <w:numId w:val="1"/>
        </w:numPr>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 xml:space="preserve">Доставка товару проводитися спеціалізованим автотранспортом фургоном рефрижератором згідно з правилами перевезення продовольчих продуктів. </w:t>
      </w:r>
    </w:p>
    <w:p w:rsidR="00217599" w:rsidRPr="004862A2" w:rsidRDefault="00217599" w:rsidP="00217599">
      <w:pPr>
        <w:pStyle w:val="a3"/>
        <w:numPr>
          <w:ilvl w:val="0"/>
          <w:numId w:val="1"/>
        </w:numPr>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Водії (експедитори) та всі працівники, які безпосередньо контактують з товаром обов’язково повинні мати особисту медичну книжку. В складі пропозиції Учасник має надати:</w:t>
      </w:r>
    </w:p>
    <w:p w:rsidR="00217599" w:rsidRPr="004862A2" w:rsidRDefault="00217599" w:rsidP="00217599">
      <w:pPr>
        <w:pStyle w:val="a3"/>
        <w:spacing w:after="20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w:t>
      </w:r>
    </w:p>
    <w:p w:rsidR="00217599" w:rsidRPr="004862A2" w:rsidRDefault="00217599" w:rsidP="00217599">
      <w:pPr>
        <w:pStyle w:val="a3"/>
        <w:numPr>
          <w:ilvl w:val="0"/>
          <w:numId w:val="1"/>
        </w:numPr>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Кожна партія товару має супроводжуватися документами (завіреними підписом та печаткою (за наявності) уповноваженої особи Учасника), що підтверджують найменування, якість, кількість, вагу товару та ін. В складі пропозиції Учасник має надати:</w:t>
      </w:r>
    </w:p>
    <w:p w:rsidR="00217599" w:rsidRDefault="00217599" w:rsidP="00894F74">
      <w:pPr>
        <w:pStyle w:val="a3"/>
        <w:spacing w:after="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lastRenderedPageBreak/>
        <w:t>- копію декларації та/або посвідчення про якість запропонованого товару;</w:t>
      </w:r>
    </w:p>
    <w:p w:rsidR="00217599" w:rsidRPr="004862A2" w:rsidRDefault="00217599" w:rsidP="00894F74">
      <w:pPr>
        <w:pStyle w:val="a3"/>
        <w:spacing w:after="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копії діючих сертифікатів ДСТУ ISO 22000:2019 (ISO 22000:2018, IDT), ДСТУ ISO 9001:2015 (ISO 9001:2015, IDT), ДСТУ ISO 45001:2019 (ISO 45001:2018, IDT) щодо послуг з оптової торгівлі, транспортування та зберігання харчових продуктів, які видані учаснику;</w:t>
      </w:r>
    </w:p>
    <w:p w:rsidR="00217599" w:rsidRPr="004862A2" w:rsidRDefault="00217599" w:rsidP="00894F74">
      <w:pPr>
        <w:pStyle w:val="a3"/>
        <w:spacing w:after="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копію діючого сертифікату ISO 45001:2019 на систему управління охороною здоров’я та безпекою праці стосовно надання послуг щодо складування, зберігання та допоміжних послуг щодо транспортування, послуг з постачання продуктів харчування, який видано учаснику;</w:t>
      </w:r>
    </w:p>
    <w:p w:rsidR="00217599" w:rsidRPr="004862A2" w:rsidRDefault="00217599" w:rsidP="00217599">
      <w:pPr>
        <w:pStyle w:val="a3"/>
        <w:spacing w:after="20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копію діючого сертифікату ISO 37001:2018 на систему управління щодо протидії корупції стосовно надання послуг щодо складування, зберігання та допоміжних послуг щодо транспортування, послуг з постачання продуктів харчування, який видано учаснику;</w:t>
      </w:r>
    </w:p>
    <w:p w:rsidR="00217599" w:rsidRPr="004862A2" w:rsidRDefault="00217599" w:rsidP="00217599">
      <w:pPr>
        <w:pStyle w:val="a3"/>
        <w:spacing w:after="20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копію діючого сертифікату ISO 27001:2015 на систему управління інформаційною безпекою стосовно послуг з оптової торгівлі, зберігання та транспортування харчових продуктів, який видано учаснику.</w:t>
      </w:r>
    </w:p>
    <w:p w:rsidR="00217599" w:rsidRPr="004862A2" w:rsidRDefault="00217599" w:rsidP="00217599">
      <w:pPr>
        <w:pStyle w:val="a3"/>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10.   Транспортний засіб, яким буде здійснюватися поставка товару, повинен бути пристосований для перевезення продуктів харчування, що є предметом закупівлі та відповідати вимогам Закону України «Про основні принципи та вимоги до безпечності та якості харчових продуктів». В підтвердження цього Учасник у складі  пропозиції повинен надати копії таких документів:</w:t>
      </w:r>
    </w:p>
    <w:p w:rsidR="00217599" w:rsidRPr="004862A2" w:rsidRDefault="00217599" w:rsidP="00217599">
      <w:pPr>
        <w:pStyle w:val="a3"/>
        <w:spacing w:after="20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документи, що підтверджують наявність в Учасника спеціалізованого автотранспортного засобу фургону рефрижератора, якими буде здійснюватися поставка товару, що є предметом закупівлі;</w:t>
      </w:r>
    </w:p>
    <w:p w:rsidR="00217599" w:rsidRPr="004862A2" w:rsidRDefault="00217599" w:rsidP="00217599">
      <w:pPr>
        <w:pStyle w:val="a3"/>
        <w:spacing w:after="20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копію чинного впродовж 2023 року договору на дезінфекцію, дезінсекцію, дератизацію спеціалізованого автотранспортного засобу фургону рефрижератора, з установою, яка має право на проведення таких робіт, а також  акту виконання робіт (з періодичністю не рідше одного разу на місяць) за наданим договором;</w:t>
      </w:r>
    </w:p>
    <w:p w:rsidR="00217599" w:rsidRPr="004862A2" w:rsidRDefault="00217599" w:rsidP="00217599">
      <w:pPr>
        <w:pStyle w:val="a3"/>
        <w:spacing w:after="20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xml:space="preserve">- документальне підтвердження відповідності спеціалізованого автотранспортного засобу фургону рефрижератора учасника (або того, що він використовує (орендує))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w:t>
      </w:r>
      <w:r w:rsidR="00945080" w:rsidRPr="00945080">
        <w:rPr>
          <w:rFonts w:ascii="Times New Roman" w:hAnsi="Times New Roman"/>
          <w:sz w:val="24"/>
          <w:szCs w:val="24"/>
          <w:lang w:val="uk-UA"/>
        </w:rPr>
        <w:t>н</w:t>
      </w:r>
      <w:r w:rsidR="00945080">
        <w:rPr>
          <w:rFonts w:ascii="Times New Roman" w:hAnsi="Times New Roman"/>
          <w:sz w:val="24"/>
          <w:szCs w:val="24"/>
          <w:lang w:val="uk-UA"/>
        </w:rPr>
        <w:t>е раніше 4 (четвертого) кварталу</w:t>
      </w:r>
      <w:r w:rsidRPr="00945080">
        <w:rPr>
          <w:rFonts w:ascii="Times New Roman" w:hAnsi="Times New Roman"/>
          <w:sz w:val="24"/>
          <w:szCs w:val="24"/>
          <w:lang w:val="uk-UA"/>
        </w:rPr>
        <w:t xml:space="preserve"> 2022</w:t>
      </w:r>
      <w:r w:rsidRPr="004862A2">
        <w:rPr>
          <w:rFonts w:ascii="Times New Roman" w:hAnsi="Times New Roman"/>
          <w:sz w:val="24"/>
          <w:szCs w:val="24"/>
          <w:lang w:val="uk-UA"/>
        </w:rPr>
        <w:t xml:space="preserve"> року, без виявлених порушень вимог законодавства);</w:t>
      </w:r>
    </w:p>
    <w:p w:rsidR="00217599" w:rsidRPr="004862A2" w:rsidRDefault="00217599" w:rsidP="00217599">
      <w:pPr>
        <w:pStyle w:val="a3"/>
        <w:spacing w:after="200" w:line="240" w:lineRule="auto"/>
        <w:ind w:left="284"/>
        <w:jc w:val="both"/>
        <w:rPr>
          <w:rFonts w:ascii="Times New Roman" w:hAnsi="Times New Roman"/>
          <w:sz w:val="24"/>
          <w:szCs w:val="24"/>
          <w:lang w:val="uk-UA"/>
        </w:rPr>
      </w:pPr>
      <w:r w:rsidRPr="004862A2">
        <w:rPr>
          <w:rFonts w:ascii="Times New Roman" w:hAnsi="Times New Roman"/>
          <w:sz w:val="24"/>
          <w:szCs w:val="24"/>
          <w:lang w:val="uk-UA"/>
        </w:rPr>
        <w:t xml:space="preserve">- сканований оригінал акту перевірки суб’єкта господарювання (учасника) який здійснюватиме постачання товару, що є предметом закупівлі, складений не раніше </w:t>
      </w:r>
      <w:r w:rsidR="00945080">
        <w:rPr>
          <w:rFonts w:ascii="Times New Roman" w:hAnsi="Times New Roman"/>
          <w:sz w:val="24"/>
          <w:szCs w:val="24"/>
          <w:lang w:val="uk-UA"/>
        </w:rPr>
        <w:t>4 (четвертого) кварталу</w:t>
      </w:r>
      <w:r w:rsidRPr="004862A2">
        <w:rPr>
          <w:rFonts w:ascii="Times New Roman" w:hAnsi="Times New Roman"/>
          <w:sz w:val="24"/>
          <w:szCs w:val="24"/>
          <w:lang w:val="uk-UA"/>
        </w:rPr>
        <w:t xml:space="preserve"> </w:t>
      </w:r>
      <w:r w:rsidR="004C348B">
        <w:rPr>
          <w:rFonts w:ascii="Times New Roman" w:hAnsi="Times New Roman"/>
          <w:sz w:val="24"/>
          <w:szCs w:val="24"/>
          <w:lang w:val="uk-UA"/>
        </w:rPr>
        <w:t xml:space="preserve">2022 </w:t>
      </w:r>
      <w:r w:rsidRPr="004862A2">
        <w:rPr>
          <w:rFonts w:ascii="Times New Roman" w:hAnsi="Times New Roman"/>
          <w:sz w:val="24"/>
          <w:szCs w:val="24"/>
          <w:lang w:val="uk-UA"/>
        </w:rPr>
        <w:t>року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НАССР.</w:t>
      </w:r>
    </w:p>
    <w:p w:rsidR="00217599" w:rsidRPr="004862A2" w:rsidRDefault="00217599" w:rsidP="00217599">
      <w:pPr>
        <w:pStyle w:val="a3"/>
        <w:numPr>
          <w:ilvl w:val="0"/>
          <w:numId w:val="2"/>
        </w:numPr>
        <w:spacing w:after="200" w:line="240" w:lineRule="auto"/>
        <w:ind w:left="426" w:hanging="284"/>
        <w:jc w:val="both"/>
        <w:rPr>
          <w:rFonts w:ascii="Times New Roman" w:hAnsi="Times New Roman"/>
          <w:sz w:val="24"/>
          <w:szCs w:val="24"/>
          <w:lang w:val="uk-UA"/>
        </w:rPr>
      </w:pPr>
      <w:r w:rsidRPr="004862A2">
        <w:rPr>
          <w:rFonts w:ascii="Times New Roman" w:hAnsi="Times New Roman"/>
          <w:sz w:val="24"/>
          <w:szCs w:val="24"/>
          <w:lang w:val="uk-UA"/>
        </w:rPr>
        <w:t xml:space="preserve"> Строк постачання – до 31.12.2023 року.</w:t>
      </w:r>
    </w:p>
    <w:p w:rsidR="00217599" w:rsidRPr="004862A2" w:rsidRDefault="00217599" w:rsidP="00217599">
      <w:pPr>
        <w:pStyle w:val="a3"/>
        <w:numPr>
          <w:ilvl w:val="0"/>
          <w:numId w:val="2"/>
        </w:numPr>
        <w:tabs>
          <w:tab w:val="left" w:pos="567"/>
        </w:tabs>
        <w:spacing w:after="200" w:line="240" w:lineRule="auto"/>
        <w:ind w:left="284" w:hanging="142"/>
        <w:jc w:val="both"/>
        <w:rPr>
          <w:rFonts w:ascii="Times New Roman" w:hAnsi="Times New Roman"/>
          <w:sz w:val="24"/>
          <w:szCs w:val="24"/>
          <w:lang w:val="uk-UA"/>
        </w:rPr>
      </w:pPr>
      <w:r w:rsidRPr="004862A2">
        <w:rPr>
          <w:rFonts w:ascii="Times New Roman" w:hAnsi="Times New Roman"/>
          <w:sz w:val="24"/>
          <w:szCs w:val="24"/>
          <w:lang w:val="uk-UA"/>
        </w:rPr>
        <w:t>Оплата виключно по факту пост</w:t>
      </w:r>
      <w:r w:rsidR="00B34D75">
        <w:rPr>
          <w:rFonts w:ascii="Times New Roman" w:hAnsi="Times New Roman"/>
          <w:sz w:val="24"/>
          <w:szCs w:val="24"/>
          <w:lang w:val="uk-UA"/>
        </w:rPr>
        <w:t>авки з відстрочкою платежу до  3</w:t>
      </w:r>
      <w:r w:rsidRPr="004862A2">
        <w:rPr>
          <w:rFonts w:ascii="Times New Roman" w:hAnsi="Times New Roman"/>
          <w:sz w:val="24"/>
          <w:szCs w:val="24"/>
          <w:lang w:val="uk-UA"/>
        </w:rPr>
        <w:t>0 календарних днів.</w:t>
      </w:r>
    </w:p>
    <w:p w:rsidR="00217599" w:rsidRPr="004862A2" w:rsidRDefault="00217599" w:rsidP="00217599">
      <w:pPr>
        <w:tabs>
          <w:tab w:val="left" w:pos="142"/>
          <w:tab w:val="left" w:pos="284"/>
          <w:tab w:val="left" w:pos="851"/>
        </w:tabs>
        <w:suppressAutoHyphens/>
        <w:spacing w:after="0" w:line="240" w:lineRule="auto"/>
        <w:jc w:val="both"/>
        <w:rPr>
          <w:rFonts w:ascii="Times New Roman" w:hAnsi="Times New Roman" w:cs="Times New Roman"/>
          <w:sz w:val="24"/>
          <w:szCs w:val="24"/>
          <w:lang w:val="uk-UA" w:eastAsia="uk-UA"/>
        </w:rPr>
      </w:pPr>
    </w:p>
    <w:p w:rsidR="00015984" w:rsidRPr="00217599" w:rsidRDefault="00217599" w:rsidP="00894F74">
      <w:pPr>
        <w:spacing w:after="0" w:line="240" w:lineRule="auto"/>
        <w:ind w:left="851" w:hanging="993"/>
        <w:jc w:val="both"/>
        <w:rPr>
          <w:lang w:val="uk-UA"/>
        </w:rPr>
      </w:pPr>
      <w:r w:rsidRPr="004862A2">
        <w:rPr>
          <w:rFonts w:ascii="Times New Roman" w:hAnsi="Times New Roman" w:cs="Times New Roman"/>
          <w:bCs/>
          <w:i/>
          <w:iCs/>
          <w:color w:val="000000"/>
          <w:sz w:val="24"/>
          <w:szCs w:val="24"/>
          <w:u w:val="single"/>
          <w:lang w:val="uk-UA" w:eastAsia="uk-UA"/>
        </w:rPr>
        <w:t xml:space="preserve">Примітка: </w:t>
      </w:r>
      <w:r w:rsidRPr="004862A2">
        <w:rPr>
          <w:rFonts w:ascii="Times New Roman" w:hAnsi="Times New Roman" w:cs="Times New Roman"/>
          <w:i/>
          <w:iCs/>
          <w:color w:val="000000"/>
          <w:sz w:val="24"/>
          <w:szCs w:val="24"/>
          <w:lang w:val="uk-UA" w:eastAsia="uk-UA"/>
        </w:rPr>
        <w:t>Всі посилання згідно цього додатку та в тексті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w:t>
      </w:r>
    </w:p>
    <w:sectPr w:rsidR="00015984" w:rsidRPr="00217599" w:rsidSect="001E6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46F"/>
    <w:multiLevelType w:val="hybridMultilevel"/>
    <w:tmpl w:val="16565D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C333586"/>
    <w:multiLevelType w:val="hybridMultilevel"/>
    <w:tmpl w:val="278EDE14"/>
    <w:lvl w:ilvl="0" w:tplc="599293F8">
      <w:start w:val="1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17599"/>
    <w:rsid w:val="00015984"/>
    <w:rsid w:val="00042372"/>
    <w:rsid w:val="001832C4"/>
    <w:rsid w:val="00194D90"/>
    <w:rsid w:val="001E60B3"/>
    <w:rsid w:val="00217599"/>
    <w:rsid w:val="00280FC7"/>
    <w:rsid w:val="00334318"/>
    <w:rsid w:val="003361AF"/>
    <w:rsid w:val="00400D25"/>
    <w:rsid w:val="004622AE"/>
    <w:rsid w:val="004862A2"/>
    <w:rsid w:val="004A7EC5"/>
    <w:rsid w:val="004C348B"/>
    <w:rsid w:val="005C6B23"/>
    <w:rsid w:val="008367E8"/>
    <w:rsid w:val="00894F74"/>
    <w:rsid w:val="00945080"/>
    <w:rsid w:val="00A34D3D"/>
    <w:rsid w:val="00AB7119"/>
    <w:rsid w:val="00B34D75"/>
    <w:rsid w:val="00B4362E"/>
    <w:rsid w:val="00C83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17599"/>
    <w:pPr>
      <w:spacing w:after="160" w:line="259" w:lineRule="auto"/>
      <w:ind w:left="720"/>
      <w:contextualSpacing/>
    </w:pPr>
    <w:rPr>
      <w:rFonts w:ascii="Calibri" w:eastAsia="Calibri" w:hAnsi="Calibri" w:cs="Times New Roman"/>
      <w:lang w:eastAsia="en-US"/>
    </w:rPr>
  </w:style>
  <w:style w:type="paragraph" w:styleId="a5">
    <w:name w:val="Normal (Web)"/>
    <w:aliases w:val="Обычный (веб) Знак,Обычный (Web),Знак5 Знак,Знак5"/>
    <w:basedOn w:val="a"/>
    <w:link w:val="1"/>
    <w:uiPriority w:val="99"/>
    <w:rsid w:val="00217599"/>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1">
    <w:name w:val="Обычный (веб) Знак1"/>
    <w:aliases w:val="Обычный (веб) Знак Знак,Обычный (Web) Знак,Знак5 Знак Знак,Знак5 Знак1"/>
    <w:link w:val="a5"/>
    <w:uiPriority w:val="99"/>
    <w:locked/>
    <w:rsid w:val="00217599"/>
    <w:rPr>
      <w:rFonts w:ascii="Times New Roman" w:eastAsia="Times New Roman" w:hAnsi="Times New Roman" w:cs="Times New Roman"/>
      <w:sz w:val="24"/>
      <w:szCs w:val="20"/>
      <w:lang w:val="uk-UA" w:eastAsia="uk-UA"/>
    </w:rPr>
  </w:style>
  <w:style w:type="paragraph" w:customStyle="1" w:styleId="10">
    <w:name w:val="Абзац списка1"/>
    <w:basedOn w:val="a"/>
    <w:uiPriority w:val="99"/>
    <w:rsid w:val="00217599"/>
    <w:pPr>
      <w:ind w:left="720"/>
      <w:contextualSpacing/>
    </w:pPr>
    <w:rPr>
      <w:rFonts w:ascii="Calibri" w:eastAsia="Times New Roman" w:hAnsi="Calibri" w:cs="Times New Roman"/>
      <w:lang w:val="uk-UA" w:eastAsia="en-US"/>
    </w:rPr>
  </w:style>
  <w:style w:type="character" w:customStyle="1" w:styleId="a4">
    <w:name w:val="Абзац списка Знак"/>
    <w:link w:val="a3"/>
    <w:uiPriority w:val="99"/>
    <w:locked/>
    <w:rsid w:val="0021759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2023-01-27T10:07:00Z</dcterms:created>
  <dcterms:modified xsi:type="dcterms:W3CDTF">2023-02-06T13:40:00Z</dcterms:modified>
</cp:coreProperties>
</file>