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4638A" w14:textId="77777777" w:rsidR="004476E6" w:rsidRDefault="004476E6" w:rsidP="00B528DB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i/>
          <w:sz w:val="24"/>
        </w:rPr>
      </w:pPr>
      <w:r w:rsidRPr="004476E6">
        <w:rPr>
          <w:rFonts w:ascii="Times New Roman" w:eastAsia="Times New Roman" w:hAnsi="Times New Roman" w:cs="Times New Roman"/>
          <w:b/>
          <w:i/>
          <w:sz w:val="24"/>
        </w:rPr>
        <w:t xml:space="preserve">Затверджено </w:t>
      </w:r>
    </w:p>
    <w:p w14:paraId="4DF2CED4" w14:textId="61FD35A4" w:rsidR="00FA63CF" w:rsidRDefault="00B528DB" w:rsidP="00B528DB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Т.в.о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. </w:t>
      </w:r>
      <w:r w:rsidR="00FA63CF">
        <w:rPr>
          <w:rFonts w:ascii="Times New Roman" w:eastAsia="Times New Roman" w:hAnsi="Times New Roman" w:cs="Times New Roman"/>
          <w:b/>
          <w:i/>
          <w:sz w:val="24"/>
        </w:rPr>
        <w:t>Директор</w:t>
      </w:r>
      <w:r>
        <w:rPr>
          <w:rFonts w:ascii="Times New Roman" w:eastAsia="Times New Roman" w:hAnsi="Times New Roman" w:cs="Times New Roman"/>
          <w:b/>
          <w:i/>
          <w:sz w:val="24"/>
        </w:rPr>
        <w:t>а</w:t>
      </w:r>
      <w:r w:rsidR="00FA63CF">
        <w:rPr>
          <w:rFonts w:ascii="Times New Roman" w:eastAsia="Times New Roman" w:hAnsi="Times New Roman" w:cs="Times New Roman"/>
          <w:b/>
          <w:i/>
          <w:sz w:val="24"/>
        </w:rPr>
        <w:t xml:space="preserve"> КП «ЖКС «</w:t>
      </w:r>
      <w:r>
        <w:rPr>
          <w:rFonts w:ascii="Times New Roman" w:eastAsia="Times New Roman" w:hAnsi="Times New Roman" w:cs="Times New Roman"/>
          <w:b/>
          <w:i/>
          <w:sz w:val="24"/>
        </w:rPr>
        <w:t>ХМЕЛЬНИЦЬКИЙ</w:t>
      </w:r>
      <w:r w:rsidR="00FA63CF">
        <w:rPr>
          <w:rFonts w:ascii="Times New Roman" w:eastAsia="Times New Roman" w:hAnsi="Times New Roman" w:cs="Times New Roman"/>
          <w:b/>
          <w:i/>
          <w:sz w:val="24"/>
        </w:rPr>
        <w:t>»</w:t>
      </w:r>
    </w:p>
    <w:p w14:paraId="1DF0A1A4" w14:textId="77777777" w:rsidR="00900C1A" w:rsidRDefault="00900C1A" w:rsidP="00B528DB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i/>
          <w:sz w:val="24"/>
        </w:rPr>
      </w:pPr>
    </w:p>
    <w:p w14:paraId="5CC7C20F" w14:textId="0CD6D287" w:rsidR="004476E6" w:rsidRDefault="004476E6" w:rsidP="00B528DB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i/>
          <w:sz w:val="24"/>
        </w:rPr>
      </w:pPr>
      <w:r w:rsidRPr="004476E6">
        <w:rPr>
          <w:rFonts w:ascii="Times New Roman" w:eastAsia="Times New Roman" w:hAnsi="Times New Roman" w:cs="Times New Roman"/>
          <w:b/>
          <w:i/>
          <w:sz w:val="24"/>
        </w:rPr>
        <w:t xml:space="preserve">________________ / </w:t>
      </w:r>
      <w:r w:rsidR="00B528DB">
        <w:rPr>
          <w:rFonts w:ascii="Times New Roman" w:eastAsia="Times New Roman" w:hAnsi="Times New Roman" w:cs="Times New Roman"/>
          <w:b/>
          <w:i/>
          <w:sz w:val="24"/>
        </w:rPr>
        <w:t>Сергій СІНЬКЕВИЧ</w:t>
      </w:r>
    </w:p>
    <w:p w14:paraId="350C73E4" w14:textId="0147DD9C" w:rsidR="004476E6" w:rsidRDefault="00B528DB" w:rsidP="00B528DB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22</w:t>
      </w:r>
      <w:r w:rsidR="004476E6" w:rsidRPr="004476E6">
        <w:rPr>
          <w:rFonts w:ascii="Times New Roman" w:eastAsia="Times New Roman" w:hAnsi="Times New Roman" w:cs="Times New Roman"/>
          <w:b/>
          <w:i/>
          <w:sz w:val="24"/>
        </w:rPr>
        <w:t>.12.2023</w:t>
      </w:r>
    </w:p>
    <w:p w14:paraId="46051284" w14:textId="77777777" w:rsidR="00463D45" w:rsidRPr="00463D45" w:rsidRDefault="00463D45" w:rsidP="00463D45">
      <w:pPr>
        <w:spacing w:after="0" w:line="240" w:lineRule="auto"/>
        <w:ind w:firstLine="5103"/>
        <w:rPr>
          <w:rFonts w:ascii="Times New Roman" w:eastAsia="Times New Roman" w:hAnsi="Times New Roman" w:cs="Times New Roman"/>
          <w:b/>
          <w:i/>
          <w:sz w:val="24"/>
        </w:rPr>
      </w:pPr>
    </w:p>
    <w:p w14:paraId="00000010" w14:textId="77777777" w:rsidR="004E2D1D" w:rsidRPr="00900C1A" w:rsidRDefault="00900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C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ОБҐРУНТУВАННЯ ПІДСТАВИ</w:t>
      </w:r>
    </w:p>
    <w:p w14:paraId="00000011" w14:textId="77777777" w:rsidR="004E2D1D" w:rsidRPr="00900C1A" w:rsidRDefault="00900C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здійснення закупівлі </w:t>
      </w:r>
      <w:r w:rsidRPr="00900C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згідно з підпунктом 5 пункту 13 Особливостей</w:t>
      </w:r>
      <w:r w:rsidRPr="00900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від 12.10.2022 № 1178 (далі — Особливості)</w:t>
      </w:r>
    </w:p>
    <w:p w14:paraId="165DDE55" w14:textId="77777777" w:rsidR="00463D45" w:rsidRPr="00900C1A" w:rsidRDefault="00463D45" w:rsidP="00463D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9A89E1" w14:textId="4CEBE157" w:rsidR="004476E6" w:rsidRPr="004476E6" w:rsidRDefault="004476E6" w:rsidP="00463D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76E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Найменування: </w:t>
      </w:r>
      <w:r w:rsidR="00B528DB" w:rsidRPr="00B528DB">
        <w:rPr>
          <w:rFonts w:ascii="Times New Roman" w:eastAsia="Times New Roman" w:hAnsi="Times New Roman" w:cs="Times New Roman"/>
          <w:bCs/>
          <w:sz w:val="24"/>
          <w:szCs w:val="24"/>
        </w:rPr>
        <w:t>Комунальне підприємство «Житлово-комунальний сервіс «ХМЕЛЬНИЦЬКИЙ»</w:t>
      </w:r>
    </w:p>
    <w:p w14:paraId="56A84365" w14:textId="3ABD0B9D" w:rsidR="004476E6" w:rsidRPr="004476E6" w:rsidRDefault="004476E6" w:rsidP="00463D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76E6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Код згідно з ЄДРПОУ: </w:t>
      </w:r>
      <w:r w:rsidR="00B528DB" w:rsidRPr="00B528DB">
        <w:rPr>
          <w:rFonts w:ascii="Times New Roman" w:eastAsia="Times New Roman" w:hAnsi="Times New Roman" w:cs="Times New Roman"/>
          <w:bCs/>
          <w:sz w:val="24"/>
          <w:szCs w:val="24"/>
        </w:rPr>
        <w:t>32190579</w:t>
      </w:r>
    </w:p>
    <w:p w14:paraId="102E5E8C" w14:textId="3B414776" w:rsidR="004476E6" w:rsidRPr="004476E6" w:rsidRDefault="004476E6" w:rsidP="00B528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76E6">
        <w:rPr>
          <w:rFonts w:ascii="Times New Roman" w:eastAsia="Times New Roman" w:hAnsi="Times New Roman" w:cs="Times New Roman"/>
          <w:bCs/>
          <w:sz w:val="24"/>
          <w:szCs w:val="24"/>
        </w:rPr>
        <w:t xml:space="preserve">Місцезнаходження: </w:t>
      </w:r>
      <w:r w:rsidR="00B528DB" w:rsidRPr="00B528DB">
        <w:rPr>
          <w:rFonts w:ascii="Times New Roman" w:eastAsia="Times New Roman" w:hAnsi="Times New Roman" w:cs="Times New Roman"/>
          <w:bCs/>
          <w:sz w:val="24"/>
          <w:szCs w:val="24"/>
        </w:rPr>
        <w:t>65091 м. Одеса, вул. Серединський сквер,1</w:t>
      </w:r>
    </w:p>
    <w:p w14:paraId="5DEDE711" w14:textId="02E3B091" w:rsidR="004476E6" w:rsidRPr="004476E6" w:rsidRDefault="004476E6" w:rsidP="00463D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76E6">
        <w:rPr>
          <w:rFonts w:ascii="Times New Roman" w:eastAsia="Times New Roman" w:hAnsi="Times New Roman" w:cs="Times New Roman"/>
          <w:bCs/>
          <w:sz w:val="24"/>
          <w:szCs w:val="24"/>
        </w:rPr>
        <w:t>Категорія: Юридична особа, яка забезпечує потреби держави або територіальної громади</w:t>
      </w:r>
    </w:p>
    <w:p w14:paraId="00000015" w14:textId="3AE2C026" w:rsidR="004E2D1D" w:rsidRPr="00900C1A" w:rsidRDefault="00900C1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C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900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D45" w:rsidRPr="00900C1A">
        <w:rPr>
          <w:rFonts w:ascii="Times New Roman" w:eastAsia="Times New Roman" w:hAnsi="Times New Roman" w:cs="Times New Roman"/>
          <w:sz w:val="24"/>
          <w:szCs w:val="24"/>
        </w:rPr>
        <w:t>Послуги з розподілу електричної енергії (за кодом згідно Національного класифікатора ДК 021:2015 - 65310000-9 Розподіл електричної енергії).</w:t>
      </w:r>
    </w:p>
    <w:p w14:paraId="00000017" w14:textId="30BBC0FF" w:rsidR="004E2D1D" w:rsidRPr="00900C1A" w:rsidRDefault="00900C1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1A">
        <w:rPr>
          <w:rFonts w:ascii="Times New Roman" w:eastAsia="Times New Roman" w:hAnsi="Times New Roman" w:cs="Times New Roman"/>
          <w:b/>
          <w:sz w:val="24"/>
          <w:szCs w:val="24"/>
        </w:rPr>
        <w:t>Розмір призначення:</w:t>
      </w:r>
      <w:r w:rsidRPr="00900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8DB">
        <w:rPr>
          <w:rFonts w:ascii="Times New Roman" w:eastAsia="Times New Roman" w:hAnsi="Times New Roman" w:cs="Times New Roman"/>
          <w:sz w:val="24"/>
          <w:szCs w:val="24"/>
        </w:rPr>
        <w:t>137 251,78</w:t>
      </w:r>
      <w:r w:rsidR="00463D45" w:rsidRPr="00900C1A">
        <w:rPr>
          <w:rFonts w:ascii="Times New Roman" w:eastAsia="Times New Roman" w:hAnsi="Times New Roman" w:cs="Times New Roman"/>
          <w:sz w:val="24"/>
          <w:szCs w:val="24"/>
        </w:rPr>
        <w:t xml:space="preserve"> грн.</w:t>
      </w:r>
      <w:r w:rsidR="004476E6" w:rsidRPr="00900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8" w14:textId="77777777" w:rsidR="004E2D1D" w:rsidRPr="00900C1A" w:rsidRDefault="00900C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0C1A">
        <w:rPr>
          <w:rFonts w:ascii="Times New Roman" w:eastAsia="Times New Roman" w:hAnsi="Times New Roman" w:cs="Times New Roman"/>
          <w:b/>
          <w:sz w:val="24"/>
          <w:szCs w:val="24"/>
        </w:rPr>
        <w:t>Підстави для здійснення закупівлі:</w:t>
      </w:r>
      <w:r w:rsidRPr="00900C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0C1A">
        <w:rPr>
          <w:rFonts w:ascii="Times New Roman" w:eastAsia="Times New Roman" w:hAnsi="Times New Roman" w:cs="Times New Roman"/>
          <w:i/>
          <w:sz w:val="24"/>
          <w:szCs w:val="24"/>
        </w:rPr>
        <w:t>відповідно до підпункту 5 пункту 13 Особливостей</w:t>
      </w:r>
      <w:r w:rsidRPr="00900C1A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 </w:t>
      </w:r>
      <w:r w:rsidRPr="00900C1A">
        <w:rPr>
          <w:rFonts w:ascii="Times New Roman" w:eastAsia="Times New Roman" w:hAnsi="Times New Roman" w:cs="Times New Roman"/>
          <w:i/>
          <w:sz w:val="24"/>
          <w:szCs w:val="24"/>
        </w:rPr>
        <w:t>роботи, товари чи послуги можуть бути виконані, поставлені чи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замовником.</w:t>
      </w:r>
    </w:p>
    <w:p w14:paraId="00000019" w14:textId="77777777" w:rsidR="004E2D1D" w:rsidRPr="00900C1A" w:rsidRDefault="00900C1A">
      <w:pPr>
        <w:tabs>
          <w:tab w:val="left" w:pos="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00C1A">
        <w:rPr>
          <w:rFonts w:ascii="Times New Roman" w:eastAsia="Times New Roman" w:hAnsi="Times New Roman" w:cs="Times New Roman"/>
          <w:b/>
          <w:sz w:val="24"/>
          <w:szCs w:val="24"/>
        </w:rPr>
        <w:t>Обґрунтування підстави для здійснення закупівлі:</w:t>
      </w:r>
      <w:r w:rsidRPr="00900C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01A" w14:textId="77777777" w:rsidR="004E2D1D" w:rsidRPr="00900C1A" w:rsidRDefault="00900C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C1A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0000001B" w14:textId="5207D0BB" w:rsidR="004E2D1D" w:rsidRPr="00900C1A" w:rsidRDefault="00900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0C1A">
        <w:rPr>
          <w:rFonts w:ascii="Times New Roman" w:eastAsia="Times New Roman" w:hAnsi="Times New Roman" w:cs="Times New Roman"/>
          <w:i/>
          <w:sz w:val="24"/>
          <w:szCs w:val="24"/>
        </w:rPr>
        <w:t xml:space="preserve">Указом Президента України від 24.02.2022 № 64 (зі змінами) термін дії воєнного стану встановлено до </w:t>
      </w:r>
      <w:r w:rsidR="004476E6" w:rsidRPr="00900C1A">
        <w:rPr>
          <w:rFonts w:ascii="Times New Roman" w:eastAsia="Times New Roman" w:hAnsi="Times New Roman" w:cs="Times New Roman"/>
          <w:i/>
          <w:sz w:val="24"/>
          <w:szCs w:val="24"/>
        </w:rPr>
        <w:t>14.0</w:t>
      </w:r>
      <w:r w:rsidR="009D7F40" w:rsidRPr="00FA63C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="004476E6" w:rsidRPr="00900C1A">
        <w:rPr>
          <w:rFonts w:ascii="Times New Roman" w:eastAsia="Times New Roman" w:hAnsi="Times New Roman" w:cs="Times New Roman"/>
          <w:i/>
          <w:sz w:val="24"/>
          <w:szCs w:val="24"/>
        </w:rPr>
        <w:t>.2024</w:t>
      </w:r>
      <w:r w:rsidRPr="00900C1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1C" w14:textId="77777777" w:rsidR="004E2D1D" w:rsidRPr="00900C1A" w:rsidRDefault="00900C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C1A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Статтею 4 Указу № 64 Кабінету Міністрів України постановлено невідкладно:</w:t>
      </w:r>
    </w:p>
    <w:p w14:paraId="0000001D" w14:textId="77777777" w:rsidR="004E2D1D" w:rsidRPr="00900C1A" w:rsidRDefault="00900C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C1A">
        <w:rPr>
          <w:rFonts w:ascii="Times New Roman" w:eastAsia="Times New Roman" w:hAnsi="Times New Roman" w:cs="Times New Roman"/>
          <w:color w:val="000000"/>
          <w:sz w:val="24"/>
          <w:szCs w:val="24"/>
        </w:rPr>
        <w:t>1) ввести в дію план запровадження та забезпечення заходів правового режиму воєнного стану в Україні;</w:t>
      </w:r>
    </w:p>
    <w:p w14:paraId="0000001E" w14:textId="77777777" w:rsidR="004E2D1D" w:rsidRPr="00900C1A" w:rsidRDefault="00900C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C1A">
        <w:rPr>
          <w:rFonts w:ascii="Times New Roman" w:eastAsia="Times New Roman" w:hAnsi="Times New Roman" w:cs="Times New Roman"/>
          <w:color w:val="000000"/>
          <w:sz w:val="24"/>
          <w:szCs w:val="24"/>
        </w:rPr>
        <w:t>2) забезпечити фінансування та вжити в межах повноважень інших заходів, пов</w:t>
      </w:r>
      <w:r w:rsidRPr="00900C1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00C1A">
        <w:rPr>
          <w:rFonts w:ascii="Times New Roman" w:eastAsia="Times New Roman" w:hAnsi="Times New Roman" w:cs="Times New Roman"/>
          <w:color w:val="000000"/>
          <w:sz w:val="24"/>
          <w:szCs w:val="24"/>
        </w:rPr>
        <w:t>язаних із запровадженням правового режиму воєнного стану на території України.</w:t>
      </w:r>
    </w:p>
    <w:p w14:paraId="0000001F" w14:textId="77777777" w:rsidR="004E2D1D" w:rsidRPr="00900C1A" w:rsidRDefault="00900C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C1A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Стаття 12</w:t>
      </w:r>
      <w:r w:rsidRPr="00900C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900C1A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00000020" w14:textId="77777777" w:rsidR="004E2D1D" w:rsidRPr="00900C1A" w:rsidRDefault="00900C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C1A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працює відповідно до Регламенту Кабінету Міністрів України в умовах воєнного стану;</w:t>
      </w:r>
    </w:p>
    <w:p w14:paraId="00000021" w14:textId="77777777" w:rsidR="004E2D1D" w:rsidRPr="00900C1A" w:rsidRDefault="00900C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C1A">
        <w:rPr>
          <w:rFonts w:ascii="Times New Roman" w:eastAsia="Times New Roman" w:hAnsi="Times New Roman" w:cs="Times New Roman"/>
          <w:color w:val="000000"/>
          <w:sz w:val="24"/>
          <w:szCs w:val="24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00000022" w14:textId="77777777" w:rsidR="004E2D1D" w:rsidRPr="00900C1A" w:rsidRDefault="00900C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C1A">
        <w:rPr>
          <w:rFonts w:ascii="Times New Roman" w:eastAsia="Times New Roman" w:hAnsi="Times New Roman" w:cs="Times New Roman"/>
          <w:sz w:val="24"/>
          <w:szCs w:val="24"/>
        </w:rPr>
        <w:t>Згідно з с</w:t>
      </w:r>
      <w:r w:rsidRPr="00900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ьомим абзацом пункту 5 частини 1 статті 20 Закону України від 27.02.2014 № 794 «Про Кабінет Міністрів України» Кабінет Міністрів України здійснює керівництво </w:t>
      </w:r>
      <w:r w:rsidRPr="00900C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00000023" w14:textId="77777777" w:rsidR="004E2D1D" w:rsidRPr="00900C1A" w:rsidRDefault="00900C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</w:t>
      </w:r>
      <w:r w:rsidRPr="00900C1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00C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900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розділу Х </w:t>
      </w:r>
      <w:r w:rsidRPr="00900C1A">
        <w:rPr>
          <w:rFonts w:ascii="Times New Roman" w:eastAsia="Times New Roman" w:hAnsi="Times New Roman" w:cs="Times New Roman"/>
          <w:sz w:val="24"/>
          <w:szCs w:val="24"/>
        </w:rPr>
        <w:t xml:space="preserve">«Прикінцеві та перехідні положення» </w:t>
      </w:r>
      <w:r w:rsidRPr="00900C1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5" w:anchor="n16">
        <w:r w:rsidRPr="00900C1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900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00000024" w14:textId="77777777" w:rsidR="004E2D1D" w:rsidRPr="00900C1A" w:rsidRDefault="00900C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00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виконання </w:t>
      </w:r>
      <w:r w:rsidRPr="00900C1A">
        <w:rPr>
          <w:rFonts w:ascii="Times New Roman" w:eastAsia="Times New Roman" w:hAnsi="Times New Roman" w:cs="Times New Roman"/>
          <w:sz w:val="24"/>
          <w:szCs w:val="24"/>
        </w:rPr>
        <w:t>ціє</w:t>
      </w:r>
      <w:r w:rsidRPr="00900C1A">
        <w:rPr>
          <w:rFonts w:ascii="Times New Roman" w:eastAsia="Times New Roman" w:hAnsi="Times New Roman" w:cs="Times New Roman"/>
          <w:color w:val="000000"/>
          <w:sz w:val="24"/>
          <w:szCs w:val="24"/>
        </w:rPr>
        <w:t>ї норми Закону урядом бул</w:t>
      </w:r>
      <w:r w:rsidRPr="00900C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0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прийнят</w:t>
      </w:r>
      <w:r w:rsidRPr="00900C1A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900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0C1A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Pr="00900C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14:paraId="00000026" w14:textId="4BA435FB" w:rsidR="004E2D1D" w:rsidRPr="00900C1A" w:rsidRDefault="00900C1A" w:rsidP="0046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C1A">
        <w:rPr>
          <w:rFonts w:ascii="Times New Roman" w:eastAsia="Times New Roman" w:hAnsi="Times New Roman" w:cs="Times New Roman"/>
          <w:sz w:val="24"/>
          <w:szCs w:val="24"/>
        </w:rPr>
        <w:t xml:space="preserve">Положеннями </w:t>
      </w:r>
      <w:r w:rsidRPr="00900C1A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00C1A">
        <w:rPr>
          <w:rFonts w:ascii="Times New Roman" w:eastAsia="Times New Roman" w:hAnsi="Times New Roman" w:cs="Times New Roman"/>
          <w:sz w:val="24"/>
          <w:szCs w:val="24"/>
        </w:rPr>
        <w:t xml:space="preserve"> передбачено </w:t>
      </w:r>
      <w:r w:rsidRPr="00900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підставу для здійснення закупівлі за </w:t>
      </w:r>
      <w:r w:rsidRPr="00900C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підпунктом 5 пункту 13:</w:t>
      </w:r>
      <w:r w:rsidRPr="00900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0C1A">
        <w:rPr>
          <w:rFonts w:ascii="Times New Roman" w:eastAsia="Times New Roman" w:hAnsi="Times New Roman" w:cs="Times New Roman"/>
          <w:sz w:val="24"/>
          <w:szCs w:val="24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Pr="00900C1A">
        <w:rPr>
          <w:rFonts w:ascii="Times New Roman" w:eastAsia="Times New Roman" w:hAnsi="Times New Roman" w:cs="Times New Roman"/>
          <w:i/>
          <w:sz w:val="24"/>
          <w:szCs w:val="24"/>
        </w:rPr>
        <w:t xml:space="preserve"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</w:t>
      </w:r>
      <w:r w:rsidRPr="00900C1A">
        <w:rPr>
          <w:rFonts w:ascii="Times New Roman" w:eastAsia="Times New Roman" w:hAnsi="Times New Roman" w:cs="Times New Roman"/>
          <w:b/>
          <w:i/>
          <w:sz w:val="24"/>
          <w:szCs w:val="24"/>
        </w:rPr>
        <w:t>яка повинна бути документально підтверджена замовником</w:t>
      </w:r>
      <w:r w:rsidRPr="00900C1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6C96F50" w14:textId="75B7CAD4" w:rsidR="00463D45" w:rsidRPr="00900C1A" w:rsidRDefault="00900C1A" w:rsidP="0046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1A">
        <w:rPr>
          <w:rFonts w:ascii="Times New Roman" w:eastAsia="Times New Roman" w:hAnsi="Times New Roman" w:cs="Times New Roman"/>
          <w:sz w:val="24"/>
          <w:szCs w:val="24"/>
        </w:rPr>
        <w:t xml:space="preserve">Обсяг закупівлі визначається на підставі річного планування, а також з урахуванням потреби замовника на період </w:t>
      </w:r>
      <w:r w:rsidR="004476E6" w:rsidRPr="00900C1A">
        <w:rPr>
          <w:rFonts w:ascii="Times New Roman" w:eastAsia="Times New Roman" w:hAnsi="Times New Roman" w:cs="Times New Roman"/>
          <w:sz w:val="24"/>
          <w:szCs w:val="24"/>
        </w:rPr>
        <w:t>2024 року</w:t>
      </w:r>
      <w:r w:rsidRPr="00900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71DB53" w14:textId="77777777" w:rsidR="00463D45" w:rsidRPr="00900C1A" w:rsidRDefault="00463D45" w:rsidP="0046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C1A">
        <w:rPr>
          <w:rFonts w:ascii="Times New Roman CYR" w:hAnsi="Times New Roman CYR" w:cs="Times New Roman CYR"/>
          <w:color w:val="000000"/>
          <w:sz w:val="24"/>
          <w:szCs w:val="24"/>
        </w:rPr>
        <w:t xml:space="preserve">Відповідно до Ліцензійних умов провадження господарської діяльності з розподілу електричної енергії (постанова НКРЕКП від 27.12.2017 </w:t>
      </w:r>
      <w:r w:rsidRPr="00900C1A">
        <w:rPr>
          <w:rFonts w:ascii="Times New Roman" w:hAnsi="Times New Roman" w:cs="Times New Roman"/>
          <w:color w:val="000000"/>
          <w:sz w:val="24"/>
          <w:szCs w:val="24"/>
        </w:rPr>
        <w:t xml:space="preserve">№ 1470) </w:t>
      </w:r>
      <w:r w:rsidRPr="00900C1A">
        <w:rPr>
          <w:rFonts w:ascii="Times New Roman CYR" w:hAnsi="Times New Roman CYR" w:cs="Times New Roman CYR"/>
          <w:color w:val="000000"/>
          <w:sz w:val="24"/>
          <w:szCs w:val="24"/>
        </w:rPr>
        <w:t xml:space="preserve">територія провадження діяльності оператора системи розподілу визначається за місцем розташування об'єктів електроенергетики, призначених для розподілу електричної енергії, що перебувають у власності ліцензіата, та до яких приєднані електричні мережі споживачів, які живляться від мереж ліцензіата. На підставі відповідної ліцензії, наданої постановами НКРЕКП від 06.11.2018 </w:t>
      </w:r>
      <w:r w:rsidRPr="00900C1A">
        <w:rPr>
          <w:rFonts w:ascii="Times New Roman" w:hAnsi="Times New Roman" w:cs="Times New Roman"/>
          <w:color w:val="000000"/>
          <w:sz w:val="24"/>
          <w:szCs w:val="24"/>
        </w:rPr>
        <w:t xml:space="preserve">№ 1345 </w:t>
      </w:r>
      <w:r w:rsidRPr="00900C1A">
        <w:rPr>
          <w:rFonts w:ascii="Times New Roman CYR" w:hAnsi="Times New Roman CYR" w:cs="Times New Roman CYR"/>
          <w:color w:val="000000"/>
          <w:sz w:val="24"/>
          <w:szCs w:val="24"/>
        </w:rPr>
        <w:t xml:space="preserve">та від 30.09.2020 </w:t>
      </w:r>
      <w:r w:rsidRPr="00900C1A">
        <w:rPr>
          <w:rFonts w:ascii="Times New Roman" w:hAnsi="Times New Roman" w:cs="Times New Roman"/>
          <w:color w:val="000000"/>
          <w:sz w:val="24"/>
          <w:szCs w:val="24"/>
        </w:rPr>
        <w:t xml:space="preserve">№ 1796 </w:t>
      </w:r>
      <w:r w:rsidRPr="00900C1A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право провадження господарської діяльності на території Одеської області в межах розташування системи розподілу електроенергії має Акціонерне товариство </w:t>
      </w:r>
      <w:r w:rsidRPr="00900C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00C1A">
        <w:rPr>
          <w:rFonts w:ascii="Times New Roman CYR" w:hAnsi="Times New Roman CYR" w:cs="Times New Roman CYR"/>
          <w:color w:val="000000"/>
          <w:sz w:val="24"/>
          <w:szCs w:val="24"/>
        </w:rPr>
        <w:t>ДТЕК ОДЕСЬКІ ЕЛЕКТРОМЕРЕЖІ</w:t>
      </w:r>
      <w:r w:rsidRPr="00900C1A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900C1A">
        <w:rPr>
          <w:rFonts w:ascii="Times New Roman CYR" w:hAnsi="Times New Roman CYR" w:cs="Times New Roman CYR"/>
          <w:color w:val="000000"/>
          <w:sz w:val="24"/>
          <w:szCs w:val="24"/>
        </w:rPr>
        <w:t>що підтверджується Переліком суб</w:t>
      </w:r>
      <w:r w:rsidRPr="00900C1A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900C1A">
        <w:rPr>
          <w:rFonts w:ascii="Times New Roman CYR" w:hAnsi="Times New Roman CYR" w:cs="Times New Roman CYR"/>
          <w:color w:val="000000"/>
          <w:sz w:val="24"/>
          <w:szCs w:val="24"/>
        </w:rPr>
        <w:t xml:space="preserve">єктів природних монополій, який розміщено на офіційному веб-сайті Антимонопольного комітету України відповідно до статті 5 Закону України від 20.04.2000 </w:t>
      </w:r>
      <w:r w:rsidRPr="00900C1A">
        <w:rPr>
          <w:rFonts w:ascii="Times New Roman" w:hAnsi="Times New Roman" w:cs="Times New Roman"/>
          <w:color w:val="000000"/>
          <w:sz w:val="24"/>
          <w:szCs w:val="24"/>
        </w:rPr>
        <w:t>№ 1682-</w:t>
      </w:r>
      <w:r w:rsidRPr="00900C1A">
        <w:rPr>
          <w:rFonts w:ascii="Times New Roman CYR" w:hAnsi="Times New Roman CYR" w:cs="Times New Roman CYR"/>
          <w:color w:val="000000"/>
          <w:sz w:val="24"/>
          <w:szCs w:val="24"/>
        </w:rPr>
        <w:t xml:space="preserve">ІІІ </w:t>
      </w:r>
      <w:r w:rsidRPr="00900C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00C1A">
        <w:rPr>
          <w:rFonts w:ascii="Times New Roman CYR" w:hAnsi="Times New Roman CYR" w:cs="Times New Roman CYR"/>
          <w:color w:val="000000"/>
          <w:sz w:val="24"/>
          <w:szCs w:val="24"/>
        </w:rPr>
        <w:t>Про природні монополії</w:t>
      </w:r>
      <w:r w:rsidRPr="00900C1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900C1A">
        <w:rPr>
          <w:rFonts w:ascii="Times New Roman CYR" w:hAnsi="Times New Roman CYR" w:cs="Times New Roman CYR"/>
          <w:color w:val="000000"/>
          <w:sz w:val="24"/>
          <w:szCs w:val="24"/>
        </w:rPr>
        <w:t xml:space="preserve">та Розпорядження Антимонопольного комітету України від 28.11.2012 </w:t>
      </w:r>
      <w:r w:rsidRPr="00900C1A">
        <w:rPr>
          <w:rFonts w:ascii="Times New Roman" w:hAnsi="Times New Roman" w:cs="Times New Roman"/>
          <w:color w:val="000000"/>
          <w:sz w:val="24"/>
          <w:szCs w:val="24"/>
        </w:rPr>
        <w:t>№ 874-</w:t>
      </w:r>
      <w:r w:rsidRPr="00900C1A">
        <w:rPr>
          <w:rFonts w:ascii="Times New Roman CYR" w:hAnsi="Times New Roman CYR" w:cs="Times New Roman CYR"/>
          <w:color w:val="000000"/>
          <w:sz w:val="24"/>
          <w:szCs w:val="24"/>
        </w:rPr>
        <w:t xml:space="preserve">р </w:t>
      </w:r>
      <w:r w:rsidRPr="00900C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00C1A">
        <w:rPr>
          <w:rFonts w:ascii="Times New Roman CYR" w:hAnsi="Times New Roman CYR" w:cs="Times New Roman CYR"/>
          <w:color w:val="000000"/>
          <w:sz w:val="24"/>
          <w:szCs w:val="24"/>
        </w:rPr>
        <w:t>Про затвердження порядку складання та ведення переліку суб</w:t>
      </w:r>
      <w:r w:rsidRPr="00900C1A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900C1A">
        <w:rPr>
          <w:rFonts w:ascii="Times New Roman CYR" w:hAnsi="Times New Roman CYR" w:cs="Times New Roman CYR"/>
          <w:color w:val="000000"/>
          <w:sz w:val="24"/>
          <w:szCs w:val="24"/>
        </w:rPr>
        <w:t>єктів природних монополій</w:t>
      </w:r>
      <w:r w:rsidRPr="00900C1A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900C1A">
        <w:rPr>
          <w:rFonts w:ascii="Times New Roman CYR" w:hAnsi="Times New Roman CYR" w:cs="Times New Roman CYR"/>
          <w:color w:val="000000"/>
          <w:sz w:val="24"/>
          <w:szCs w:val="24"/>
        </w:rPr>
        <w:t xml:space="preserve">зареєстроване в Міністерстві юстиції України 19.12.2012 за </w:t>
      </w:r>
      <w:r w:rsidRPr="00900C1A">
        <w:rPr>
          <w:rFonts w:ascii="Times New Roman" w:hAnsi="Times New Roman" w:cs="Times New Roman"/>
          <w:color w:val="000000"/>
          <w:sz w:val="24"/>
          <w:szCs w:val="24"/>
        </w:rPr>
        <w:t xml:space="preserve">№ 2119/22431. </w:t>
      </w:r>
      <w:r w:rsidRPr="00900C1A">
        <w:rPr>
          <w:rFonts w:ascii="Times New Roman CYR" w:hAnsi="Times New Roman CYR" w:cs="Times New Roman CYR"/>
          <w:color w:val="000000"/>
          <w:sz w:val="24"/>
          <w:szCs w:val="24"/>
        </w:rPr>
        <w:t xml:space="preserve">Отже, послуги з розподілу електричної енергії неможливо отримати від інших надавачів ніж від AT </w:t>
      </w:r>
      <w:r w:rsidRPr="00900C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00C1A">
        <w:rPr>
          <w:rFonts w:ascii="Times New Roman CYR" w:hAnsi="Times New Roman CYR" w:cs="Times New Roman CYR"/>
          <w:color w:val="000000"/>
          <w:sz w:val="24"/>
          <w:szCs w:val="24"/>
        </w:rPr>
        <w:t>ДТЕК ОДЕСЬКІ ЕЛЕКТРОМЕРЕЖІ</w:t>
      </w:r>
      <w:r w:rsidRPr="00900C1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277899F3" w14:textId="77777777" w:rsidR="00463D45" w:rsidRPr="00900C1A" w:rsidRDefault="00463D45" w:rsidP="0046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C1A">
        <w:rPr>
          <w:rFonts w:ascii="Times New Roman CYR" w:hAnsi="Times New Roman CYR" w:cs="Times New Roman CYR"/>
          <w:color w:val="000000"/>
          <w:sz w:val="24"/>
          <w:szCs w:val="24"/>
        </w:rPr>
        <w:t>Водночас, як передбачено чинним законодавством, під час здійснення закупівель замовники повинні дотримуватися принципів здійснення публічних закупівель.</w:t>
      </w:r>
    </w:p>
    <w:p w14:paraId="4C952CA7" w14:textId="77777777" w:rsidR="00463D45" w:rsidRPr="00900C1A" w:rsidRDefault="00463D45" w:rsidP="0046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C1A">
        <w:rPr>
          <w:rFonts w:ascii="Times New Roman CYR" w:hAnsi="Times New Roman CYR" w:cs="Times New Roman CYR"/>
          <w:color w:val="000000"/>
          <w:sz w:val="24"/>
          <w:szCs w:val="24"/>
        </w:rPr>
        <w:t>Таким чином, враховуючи зазначене, з метою дотримання принципу ефективності закупівлі, якнайшвидшого забезпечення наявної потреби Замовника в умовах воєнного стану замовник прийняв рішення щодо здійснення Закупівлі без застосування відкритих торгів та/або електронного каталогу для закупівлі товару та застосування під час здійснення Закупівлі, як виняток, підстави за підпунктом 5 пункту 13 Особливостей: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</w:t>
      </w:r>
      <w:r w:rsidRPr="00900C1A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900C1A">
        <w:rPr>
          <w:rFonts w:ascii="Times New Roman CYR" w:hAnsi="Times New Roman CYR" w:cs="Times New Roman CYR"/>
          <w:color w:val="000000"/>
          <w:sz w:val="24"/>
          <w:szCs w:val="24"/>
        </w:rPr>
        <w:t xml:space="preserve">єктом господарювання у випадку відсутності конкуренції з технічних </w:t>
      </w:r>
      <w:r w:rsidRPr="00900C1A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причин, яка повинна бути документально підтверджена замовником, і укладення договору.</w:t>
      </w:r>
    </w:p>
    <w:p w14:paraId="4303F115" w14:textId="76E865C5" w:rsidR="00463D45" w:rsidRPr="00900C1A" w:rsidRDefault="00463D45" w:rsidP="0046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C1A">
        <w:rPr>
          <w:rFonts w:ascii="Times New Roman" w:hAnsi="Times New Roman" w:cs="Times New Roman"/>
          <w:color w:val="000000"/>
          <w:sz w:val="24"/>
          <w:szCs w:val="24"/>
        </w:rPr>
        <w:t>З огляду на викладене, рішення щодо проведення закупівлі відповідає чинному законодавству.</w:t>
      </w:r>
    </w:p>
    <w:p w14:paraId="2849BF93" w14:textId="2D234C9E" w:rsidR="00463D45" w:rsidRPr="00900C1A" w:rsidRDefault="00463D45" w:rsidP="0046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1A">
        <w:rPr>
          <w:rFonts w:ascii="Times New Roman" w:hAnsi="Times New Roman" w:cs="Times New Roman"/>
          <w:color w:val="000000"/>
          <w:sz w:val="24"/>
          <w:szCs w:val="24"/>
        </w:rPr>
        <w:t>Укласти договір про закупівлю з AT «ДТЕК ОДЕСЬКІ ЕЛЕКТРОМЕРЕЖІ» на надання послуг з розподілу електричної енергії.</w:t>
      </w:r>
    </w:p>
    <w:p w14:paraId="0000002E" w14:textId="77777777" w:rsidR="004E2D1D" w:rsidRPr="00900C1A" w:rsidRDefault="00900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1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 w:rsidRPr="00900C1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</w:rPr>
        <w:t>8</w:t>
      </w:r>
      <w:r w:rsidRPr="00900C1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розділу Х «Прикінцеві та перехідні положення» Закону.</w:t>
      </w:r>
    </w:p>
    <w:p w14:paraId="0000002F" w14:textId="2C0042A9" w:rsidR="004E2D1D" w:rsidRPr="00900C1A" w:rsidRDefault="00900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 w:rsidRPr="00900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Разом із звітом про договір про закупівлю, укладений без використання електронної системи закупівель, замовник оприлюднює в електронній системі закупівель договір про закупівлю та додатки до нього, а </w:t>
      </w:r>
      <w:r w:rsidRPr="00900C1A">
        <w:rPr>
          <w:rFonts w:ascii="Times New Roman" w:eastAsia="Times New Roman" w:hAnsi="Times New Roman" w:cs="Times New Roman"/>
          <w:sz w:val="24"/>
          <w:szCs w:val="24"/>
        </w:rPr>
        <w:t xml:space="preserve">також обґрунтування підстави для здійснення замовником закупівлі відповідно до </w:t>
      </w:r>
      <w:r w:rsidRPr="00900C1A">
        <w:rPr>
          <w:rFonts w:ascii="Times New Roman" w:eastAsia="Times New Roman" w:hAnsi="Times New Roman" w:cs="Times New Roman"/>
          <w:b/>
          <w:sz w:val="24"/>
          <w:szCs w:val="24"/>
        </w:rPr>
        <w:t>пункту 13 Особливостей</w:t>
      </w:r>
      <w:r w:rsidRPr="00900C1A">
        <w:rPr>
          <w:rFonts w:ascii="Times New Roman" w:eastAsia="Times New Roman" w:hAnsi="Times New Roman" w:cs="Times New Roman"/>
          <w:sz w:val="24"/>
          <w:szCs w:val="24"/>
        </w:rPr>
        <w:t xml:space="preserve"> у вигляді цього </w:t>
      </w:r>
      <w:r w:rsidR="00463D45" w:rsidRPr="00900C1A">
        <w:rPr>
          <w:rFonts w:ascii="Times New Roman" w:eastAsia="Times New Roman" w:hAnsi="Times New Roman" w:cs="Times New Roman"/>
          <w:sz w:val="24"/>
          <w:szCs w:val="24"/>
        </w:rPr>
        <w:t xml:space="preserve">документу </w:t>
      </w:r>
      <w:r w:rsidRPr="00900C1A">
        <w:rPr>
          <w:rFonts w:ascii="Times New Roman" w:eastAsia="Times New Roman" w:hAnsi="Times New Roman" w:cs="Times New Roman"/>
          <w:sz w:val="24"/>
          <w:szCs w:val="24"/>
        </w:rPr>
        <w:t xml:space="preserve"> «Обґрунтування підстави».</w:t>
      </w:r>
    </w:p>
    <w:p w14:paraId="00000030" w14:textId="77777777" w:rsidR="004E2D1D" w:rsidRPr="00900C1A" w:rsidRDefault="00900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14:paraId="226C3921" w14:textId="77777777" w:rsidR="00463D45" w:rsidRPr="00900C1A" w:rsidRDefault="00463D45" w:rsidP="00463D4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C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Постанова НКРЕКП </w:t>
      </w:r>
      <w:proofErr w:type="spellStart"/>
      <w:r w:rsidRPr="00900C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900C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06.11.2018 № 1345 </w:t>
      </w:r>
    </w:p>
    <w:p w14:paraId="05660229" w14:textId="77777777" w:rsidR="00463D45" w:rsidRPr="00900C1A" w:rsidRDefault="00463D45" w:rsidP="00463D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0C1A">
        <w:rPr>
          <w:rFonts w:ascii="Times New Roman" w:hAnsi="Times New Roman" w:cs="Times New Roman"/>
          <w:color w:val="000000"/>
          <w:sz w:val="24"/>
          <w:szCs w:val="24"/>
        </w:rPr>
        <w:t xml:space="preserve">2. Постанова НКРЕКП від 30.09.2020 № 1796 </w:t>
      </w:r>
    </w:p>
    <w:p w14:paraId="00000034" w14:textId="52AF4FF6" w:rsidR="004E2D1D" w:rsidRPr="00900C1A" w:rsidRDefault="00463D45" w:rsidP="00463D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0C1A">
        <w:rPr>
          <w:rFonts w:ascii="Times New Roman" w:hAnsi="Times New Roman" w:cs="Times New Roman"/>
          <w:color w:val="000000"/>
          <w:sz w:val="24"/>
          <w:szCs w:val="24"/>
        </w:rPr>
        <w:t>3. Зведений перелік природніх монополій станом на 30.11.2023.</w:t>
      </w:r>
    </w:p>
    <w:p w14:paraId="2A9B6616" w14:textId="26A82C0A" w:rsidR="00463D45" w:rsidRPr="00900C1A" w:rsidRDefault="00463D45" w:rsidP="00463D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CAE5181" w14:textId="3375C567" w:rsidR="00463D45" w:rsidRDefault="00463D45" w:rsidP="00463D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822DC6E" w14:textId="77777777" w:rsidR="00900C1A" w:rsidRPr="00900C1A" w:rsidRDefault="00900C1A" w:rsidP="00463D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D8311AC" w14:textId="50AA02AC" w:rsidR="00463D45" w:rsidRPr="00900C1A" w:rsidRDefault="00463D45" w:rsidP="00463D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C1A">
        <w:rPr>
          <w:rFonts w:ascii="Times New Roman" w:hAnsi="Times New Roman" w:cs="Times New Roman"/>
          <w:color w:val="000000"/>
          <w:sz w:val="24"/>
          <w:szCs w:val="24"/>
        </w:rPr>
        <w:t xml:space="preserve">Уповноважена особа                              ____________                               </w:t>
      </w:r>
      <w:r w:rsidR="00B528DB">
        <w:rPr>
          <w:rFonts w:ascii="Times New Roman" w:eastAsia="Times New Roman" w:hAnsi="Times New Roman" w:cs="Times New Roman"/>
          <w:b/>
          <w:i/>
          <w:sz w:val="24"/>
        </w:rPr>
        <w:t>Сергій СІНЬКЕВИЧ</w:t>
      </w:r>
    </w:p>
    <w:sectPr w:rsidR="00463D45" w:rsidRPr="00900C1A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D1D"/>
    <w:rsid w:val="004476E6"/>
    <w:rsid w:val="00463D45"/>
    <w:rsid w:val="004E2D1D"/>
    <w:rsid w:val="004F2815"/>
    <w:rsid w:val="00900C1A"/>
    <w:rsid w:val="009D7F40"/>
    <w:rsid w:val="00B528DB"/>
    <w:rsid w:val="00F6523A"/>
    <w:rsid w:val="00FA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F429"/>
  <w15:docId w15:val="{AA7F4E15-1EB5-4010-8227-69DF24D1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uiPriority w:val="9"/>
    <w:qFormat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semiHidden/>
    <w:unhideWhenUsed/>
    <w:qFormat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uiPriority w:val="9"/>
    <w:semiHidden/>
    <w:unhideWhenUsed/>
    <w:qFormat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uiPriority w:val="9"/>
    <w:semiHidden/>
    <w:unhideWhenUsed/>
    <w:qFormat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rsid w:val="009152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915247"/>
  </w:style>
  <w:style w:type="table" w:customStyle="1" w:styleId="TableNormal2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Hyperlink"/>
    <w:basedOn w:val="a0"/>
    <w:uiPriority w:val="99"/>
    <w:unhideWhenUsed/>
    <w:rsid w:val="00463D4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63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178-202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qWedMp0Fe4cmAatAxlfqKzl/hA==">CgMxLjAyCWlkLmdqZGd4czIJaC4zMGowemxsOAByITE4UlRBOWJ5NkdXellfa01rWjVHM3NiQWpqVEJObVNUOQ==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2024-01-03T02:57:00Z</dcterms:created>
  <dcterms:modified xsi:type="dcterms:W3CDTF">2024-01-03T02:57:00Z</dcterms:modified>
</cp:coreProperties>
</file>