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21F51" w14:textId="4AB3DCB9"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ПУТИВЛЬСЬКИЙ ЛІЦЕЙ № 2 ІМ. Г.Я.БАЗИМИ</w:t>
      </w:r>
    </w:p>
    <w:p w14:paraId="712791A0" w14:textId="5BF55F61" w:rsidR="00A60C3F" w:rsidRPr="00A60C3F" w:rsidRDefault="00A60C3F" w:rsidP="00A60C3F">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8"/>
          <w:szCs w:val="20"/>
          <w:lang w:val="uk-UA" w:eastAsia="zh-CN" w:bidi="hi-IN"/>
        </w:rPr>
      </w:pPr>
      <w:r w:rsidRPr="00A60C3F">
        <w:rPr>
          <w:rFonts w:ascii="Times New Roman" w:eastAsia="Times New Roman" w:hAnsi="Times New Roman" w:cs="Tahoma"/>
          <w:b/>
          <w:color w:val="000000"/>
          <w:kern w:val="3"/>
          <w:sz w:val="28"/>
          <w:szCs w:val="20"/>
          <w:lang w:val="uk-UA" w:eastAsia="zh-CN" w:bidi="hi-IN"/>
        </w:rPr>
        <w:t>ПУТИВЛЬСЬКОЇ МІСЬКОЇ РАДИ</w:t>
      </w:r>
    </w:p>
    <w:p w14:paraId="24C89FB8" w14:textId="6F58F343"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279482D" w14:textId="41D2C37C"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4DA23D6B" w14:textId="641B15C0" w:rsid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7E1E4575" w14:textId="77777777" w:rsidR="00A60C3F" w:rsidRPr="00A60C3F" w:rsidRDefault="00A60C3F"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14:paraId="52848622" w14:textId="6FF85458" w:rsidR="00537068" w:rsidRP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0"/>
          <w:szCs w:val="20"/>
          <w:lang w:eastAsia="zh-CN" w:bidi="hi-IN"/>
        </w:rPr>
        <w:t>«</w:t>
      </w:r>
      <w:r w:rsidRPr="00537068">
        <w:rPr>
          <w:rFonts w:ascii="Times New Roman" w:eastAsia="Times New Roman" w:hAnsi="Times New Roman" w:cs="Tahoma"/>
          <w:b/>
          <w:color w:val="000000"/>
          <w:kern w:val="3"/>
          <w:sz w:val="24"/>
          <w:szCs w:val="24"/>
          <w:lang w:eastAsia="zh-CN" w:bidi="hi-IN"/>
        </w:rPr>
        <w:t>ЗАТВЕРДЖЕНО»</w:t>
      </w:r>
    </w:p>
    <w:p w14:paraId="411ABA57" w14:textId="5C0BF518" w:rsidR="00537068"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Протокол</w:t>
      </w:r>
      <w:r w:rsidRPr="00537068">
        <w:rPr>
          <w:rFonts w:ascii="Times New Roman" w:eastAsia="Times New Roman" w:hAnsi="Times New Roman" w:cs="Tahoma"/>
          <w:color w:val="000000"/>
          <w:kern w:val="3"/>
          <w:sz w:val="24"/>
          <w:szCs w:val="24"/>
          <w:lang w:val="uk-UA" w:eastAsia="zh-CN" w:bidi="hi-IN"/>
        </w:rPr>
        <w:t xml:space="preserve"> </w:t>
      </w:r>
      <w:r w:rsidRPr="00537068">
        <w:rPr>
          <w:rFonts w:ascii="Times New Roman" w:eastAsia="Times New Roman" w:hAnsi="Times New Roman" w:cs="Tahoma"/>
          <w:b/>
          <w:color w:val="000000"/>
          <w:kern w:val="3"/>
          <w:sz w:val="24"/>
          <w:szCs w:val="24"/>
          <w:lang w:val="uk-UA" w:eastAsia="zh-CN" w:bidi="hi-IN"/>
        </w:rPr>
        <w:t>Уповноваженої особи</w:t>
      </w:r>
      <w:r w:rsidRPr="00537068">
        <w:rPr>
          <w:rFonts w:ascii="Times New Roman" w:eastAsia="Times New Roman" w:hAnsi="Times New Roman" w:cs="Tahoma"/>
          <w:i/>
          <w:color w:val="000000"/>
          <w:kern w:val="3"/>
          <w:sz w:val="24"/>
          <w:szCs w:val="24"/>
          <w:lang w:val="uk-UA" w:eastAsia="zh-CN" w:bidi="hi-IN"/>
        </w:rPr>
        <w:t xml:space="preserve"> </w:t>
      </w:r>
    </w:p>
    <w:p w14:paraId="51C684A4" w14:textId="635F7299"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Путивльського ліцею № 2 ім. Г.Я.Базими</w:t>
      </w:r>
    </w:p>
    <w:p w14:paraId="5FBC3F95" w14:textId="489AF70D" w:rsidR="00D079AE" w:rsidRPr="00A60C3F" w:rsidRDefault="00D079AE"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A60C3F">
        <w:rPr>
          <w:rFonts w:ascii="Times New Roman" w:eastAsia="Times New Roman" w:hAnsi="Times New Roman" w:cs="Tahoma"/>
          <w:b/>
          <w:color w:val="000000"/>
          <w:kern w:val="3"/>
          <w:sz w:val="24"/>
          <w:szCs w:val="24"/>
          <w:lang w:val="uk-UA" w:eastAsia="zh-CN" w:bidi="hi-IN"/>
        </w:rPr>
        <w:t>Путивльської міської ради</w:t>
      </w:r>
    </w:p>
    <w:p w14:paraId="6B8DDC30" w14:textId="3393CDDA" w:rsidR="00537068"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6B74E2">
        <w:rPr>
          <w:rFonts w:ascii="Times New Roman" w:eastAsia="Times New Roman" w:hAnsi="Times New Roman" w:cs="Tahoma"/>
          <w:color w:val="000000" w:themeColor="text1"/>
          <w:kern w:val="3"/>
          <w:sz w:val="24"/>
          <w:szCs w:val="24"/>
          <w:lang w:val="uk-UA" w:eastAsia="zh-CN" w:bidi="hi-IN"/>
        </w:rPr>
        <w:t>21</w:t>
      </w:r>
      <w:r w:rsidRPr="00955739">
        <w:rPr>
          <w:rFonts w:ascii="Times New Roman" w:eastAsia="Times New Roman" w:hAnsi="Times New Roman" w:cs="Tahoma"/>
          <w:color w:val="000000" w:themeColor="text1"/>
          <w:kern w:val="3"/>
          <w:sz w:val="24"/>
          <w:szCs w:val="24"/>
          <w:lang w:val="uk-UA" w:eastAsia="zh-CN" w:bidi="hi-IN"/>
        </w:rPr>
        <w:t>.</w:t>
      </w:r>
      <w:r w:rsidR="006B74E2">
        <w:rPr>
          <w:rFonts w:ascii="Times New Roman" w:eastAsia="Times New Roman" w:hAnsi="Times New Roman" w:cs="Tahoma"/>
          <w:color w:val="000000" w:themeColor="text1"/>
          <w:kern w:val="3"/>
          <w:sz w:val="24"/>
          <w:szCs w:val="24"/>
          <w:lang w:val="uk-UA" w:eastAsia="zh-CN" w:bidi="hi-IN"/>
        </w:rPr>
        <w:t>09.2023</w:t>
      </w:r>
      <w:r w:rsidRPr="00955739">
        <w:rPr>
          <w:rFonts w:ascii="Times New Roman" w:eastAsia="Times New Roman" w:hAnsi="Times New Roman" w:cs="Tahoma"/>
          <w:color w:val="000000" w:themeColor="text1"/>
          <w:kern w:val="3"/>
          <w:sz w:val="24"/>
          <w:szCs w:val="24"/>
          <w:lang w:val="uk-UA" w:eastAsia="zh-CN" w:bidi="hi-IN"/>
        </w:rPr>
        <w:t xml:space="preserve"> №</w:t>
      </w:r>
      <w:r w:rsidR="006B74E2">
        <w:rPr>
          <w:rFonts w:ascii="Times New Roman" w:eastAsia="Times New Roman" w:hAnsi="Times New Roman" w:cs="Tahoma"/>
          <w:color w:val="000000" w:themeColor="text1"/>
          <w:kern w:val="3"/>
          <w:sz w:val="24"/>
          <w:szCs w:val="24"/>
          <w:lang w:val="uk-UA" w:eastAsia="zh-CN" w:bidi="hi-IN"/>
        </w:rPr>
        <w:t xml:space="preserve"> 30</w:t>
      </w:r>
    </w:p>
    <w:p w14:paraId="6CB97BDF" w14:textId="22D2126C" w:rsidR="00955739" w:rsidRDefault="00955739"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p>
    <w:p w14:paraId="70198F2D" w14:textId="20244A52" w:rsidR="00955739" w:rsidRPr="00955739" w:rsidRDefault="00BC6274" w:rsidP="00537068">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sz w:val="24"/>
          <w:szCs w:val="24"/>
          <w:lang w:val="uk-UA" w:eastAsia="zh-CN" w:bidi="hi-IN"/>
        </w:rPr>
      </w:pPr>
      <w:r>
        <w:rPr>
          <w:rFonts w:ascii="Times New Roman" w:eastAsia="Times New Roman" w:hAnsi="Times New Roman" w:cs="Tahoma"/>
          <w:color w:val="000000" w:themeColor="text1"/>
          <w:kern w:val="3"/>
          <w:sz w:val="24"/>
          <w:szCs w:val="24"/>
          <w:lang w:val="uk-UA" w:eastAsia="zh-CN" w:bidi="hi-IN"/>
        </w:rPr>
        <w:t>_________Наталія Федоренко</w:t>
      </w:r>
    </w:p>
    <w:p w14:paraId="3C44FB53"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D6A698E" w14:textId="77777777"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49E78968" w:rsidR="00537068" w:rsidRPr="00A60C3F" w:rsidRDefault="00A60C3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щодо проведення процедури </w:t>
      </w:r>
      <w:r w:rsidR="00537068" w:rsidRPr="00537068">
        <w:rPr>
          <w:rFonts w:ascii="Times New Roman" w:eastAsia="Times New Roman" w:hAnsi="Times New Roman"/>
          <w:b/>
          <w:bCs/>
          <w:color w:val="000000"/>
          <w:kern w:val="3"/>
          <w:sz w:val="28"/>
          <w:szCs w:val="28"/>
          <w:lang w:eastAsia="zh-CN" w:bidi="hi-IN"/>
        </w:rPr>
        <w:t>закупівл</w:t>
      </w:r>
      <w:r>
        <w:rPr>
          <w:rFonts w:ascii="Times New Roman" w:eastAsia="Times New Roman" w:hAnsi="Times New Roman"/>
          <w:b/>
          <w:bCs/>
          <w:color w:val="000000"/>
          <w:kern w:val="3"/>
          <w:sz w:val="28"/>
          <w:szCs w:val="28"/>
          <w:lang w:val="uk-UA" w:eastAsia="zh-CN" w:bidi="hi-IN"/>
        </w:rPr>
        <w:t xml:space="preserve">і </w:t>
      </w:r>
      <w:r w:rsidR="00774086">
        <w:rPr>
          <w:rFonts w:ascii="Times New Roman" w:eastAsia="Times New Roman" w:hAnsi="Times New Roman"/>
          <w:b/>
          <w:bCs/>
          <w:color w:val="000000"/>
          <w:kern w:val="3"/>
          <w:sz w:val="28"/>
          <w:szCs w:val="28"/>
          <w:lang w:val="uk-UA" w:eastAsia="zh-CN" w:bidi="hi-IN"/>
        </w:rPr>
        <w:t>– відкриті торги з особливостями</w:t>
      </w:r>
    </w:p>
    <w:p w14:paraId="515BC083" w14:textId="77777777" w:rsidR="00D079AE"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1BA441D1" w14:textId="15696A1F" w:rsidR="00537068"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згідно предмету закупівлі:</w:t>
      </w:r>
    </w:p>
    <w:p w14:paraId="0818F365" w14:textId="74D674D8" w:rsidR="00D079AE" w:rsidRPr="00D079AE" w:rsidRDefault="00D079A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Код ДК 021:2015-09120000-6 Газове паливо (Природний газ)</w:t>
      </w:r>
    </w:p>
    <w:p w14:paraId="077DAEC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BA665B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9A5A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41D403A"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135F492" w14:textId="77777777" w:rsidR="00955739" w:rsidRPr="00537068" w:rsidRDefault="00955739"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1C67612F"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081074" w14:textId="77777777" w:rsidR="00DB354E" w:rsidRPr="00537068" w:rsidRDefault="00DB354E"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7F7047F9" w:rsidR="00537068" w:rsidRPr="00537068" w:rsidRDefault="00D079AE"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 xml:space="preserve">м. Путивль </w:t>
      </w:r>
    </w:p>
    <w:p w14:paraId="2E6C5153" w14:textId="2FC2C8BB" w:rsidR="00537068" w:rsidRPr="00A60C3F" w:rsidRDefault="006B74E2" w:rsidP="00A60C3F">
      <w:pPr>
        <w:widowControl w:val="0"/>
        <w:suppressAutoHyphens/>
        <w:autoSpaceDN w:val="0"/>
        <w:spacing w:after="0" w:line="240" w:lineRule="auto"/>
        <w:jc w:val="center"/>
        <w:textAlignment w:val="baseline"/>
        <w:rPr>
          <w:rFonts w:ascii="Liberation Serif" w:eastAsia="Times New Roman" w:hAnsi="Liberation Serif" w:cs="Tahoma"/>
          <w:color w:val="000000"/>
          <w:kern w:val="3"/>
          <w:sz w:val="24"/>
          <w:szCs w:val="24"/>
          <w:lang w:val="uk-UA" w:eastAsia="zh-CN" w:bidi="hi-IN"/>
        </w:rPr>
      </w:pPr>
      <w:r>
        <w:rPr>
          <w:rFonts w:ascii="Liberation Serif" w:eastAsia="Times New Roman" w:hAnsi="Liberation Serif" w:cs="Tahoma"/>
          <w:color w:val="000000"/>
          <w:kern w:val="3"/>
          <w:sz w:val="24"/>
          <w:szCs w:val="24"/>
          <w:lang w:val="uk-UA" w:eastAsia="zh-CN" w:bidi="hi-IN"/>
        </w:rPr>
        <w:t>2023</w:t>
      </w:r>
      <w:r w:rsidR="00A60C3F">
        <w:rPr>
          <w:rFonts w:ascii="Liberation Serif" w:eastAsia="Times New Roman" w:hAnsi="Liberation Serif" w:cs="Tahoma"/>
          <w:color w:val="000000"/>
          <w:kern w:val="3"/>
          <w:sz w:val="24"/>
          <w:szCs w:val="24"/>
          <w:lang w:val="uk-UA" w:eastAsia="zh-CN" w:bidi="hi-IN"/>
        </w:rPr>
        <w:t xml:space="preserve"> рік</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6"/>
        <w:gridCol w:w="6312"/>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BC6274"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409010EC" w:rsidR="00B413F2" w:rsidRPr="00B413F2"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Путивльський ліцей № 2 ім. Г.Я. Базими Путивльської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B0DDD9E" w:rsidR="00B413F2" w:rsidRPr="0062408E" w:rsidRDefault="00D079AE" w:rsidP="00B413F2">
            <w:pPr>
              <w:spacing w:before="150" w:after="150" w:line="240" w:lineRule="auto"/>
              <w:rPr>
                <w:rFonts w:ascii="Times New Roman" w:eastAsia="Times New Roman" w:hAnsi="Times New Roman"/>
                <w:sz w:val="24"/>
                <w:szCs w:val="24"/>
                <w:lang w:val="uk-UA" w:eastAsia="ru-RU"/>
              </w:rPr>
            </w:pPr>
            <w:r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490FDFC6"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прізвище, ім'я, по батькові</w:t>
            </w:r>
            <w:r>
              <w:rPr>
                <w:rFonts w:ascii="Times New Roman" w:eastAsia="Times New Roman" w:hAnsi="Times New Roman"/>
                <w:sz w:val="24"/>
                <w:szCs w:val="24"/>
                <w:lang w:val="uk-UA" w:eastAsia="ru-RU"/>
              </w:rPr>
              <w:t xml:space="preserve">: </w:t>
            </w:r>
            <w:r w:rsidR="006B74E2">
              <w:rPr>
                <w:rFonts w:ascii="Times New Roman" w:eastAsia="Times New Roman" w:hAnsi="Times New Roman"/>
                <w:sz w:val="24"/>
                <w:szCs w:val="24"/>
                <w:lang w:val="uk-UA" w:eastAsia="ru-RU"/>
              </w:rPr>
              <w:t>Федоренко Наталія Валеріївна</w:t>
            </w:r>
          </w:p>
          <w:p w14:paraId="16DBCA72" w14:textId="5C88DE42"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посада</w:t>
            </w:r>
            <w:r>
              <w:rPr>
                <w:rFonts w:ascii="Times New Roman" w:eastAsia="Times New Roman" w:hAnsi="Times New Roman"/>
                <w:sz w:val="24"/>
                <w:szCs w:val="24"/>
                <w:lang w:val="uk-UA" w:eastAsia="ru-RU"/>
              </w:rPr>
              <w:t xml:space="preserve">: </w:t>
            </w:r>
            <w:r w:rsidR="00D079AE">
              <w:rPr>
                <w:rFonts w:ascii="Times New Roman" w:eastAsia="Times New Roman" w:hAnsi="Times New Roman"/>
                <w:sz w:val="24"/>
                <w:szCs w:val="24"/>
                <w:lang w:val="uk-UA" w:eastAsia="ru-RU"/>
              </w:rPr>
              <w:t>юрисконсульт</w:t>
            </w:r>
          </w:p>
          <w:p w14:paraId="08F224E6" w14:textId="2DEF4E95" w:rsid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електронна адреса</w:t>
            </w:r>
            <w:r>
              <w:rPr>
                <w:rFonts w:ascii="Times New Roman" w:eastAsia="Times New Roman" w:hAnsi="Times New Roman"/>
                <w:sz w:val="24"/>
                <w:szCs w:val="24"/>
                <w:lang w:val="uk-UA" w:eastAsia="ru-RU"/>
              </w:rPr>
              <w:t>:</w:t>
            </w:r>
            <w:r w:rsidR="00A60C3F">
              <w:t xml:space="preserve"> </w:t>
            </w:r>
            <w:r w:rsidR="00A60C3F" w:rsidRPr="00A60C3F">
              <w:rPr>
                <w:rFonts w:ascii="Times New Roman" w:eastAsia="Times New Roman" w:hAnsi="Times New Roman"/>
                <w:sz w:val="24"/>
                <w:szCs w:val="24"/>
                <w:lang w:val="uk-UA" w:eastAsia="ru-RU"/>
              </w:rPr>
              <w:t>zoshput2@ukr.net</w:t>
            </w:r>
          </w:p>
          <w:p w14:paraId="23BD76A3" w14:textId="32BA510E" w:rsidR="00B413F2" w:rsidRPr="00A60C3F" w:rsidRDefault="00B413F2" w:rsidP="00B413F2">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телефон:</w:t>
            </w:r>
            <w:r w:rsidR="00A60C3F">
              <w:rPr>
                <w:rFonts w:ascii="Times New Roman" w:eastAsia="Times New Roman" w:hAnsi="Times New Roman"/>
                <w:sz w:val="24"/>
                <w:szCs w:val="24"/>
                <w:lang w:val="uk-UA" w:eastAsia="ru-RU"/>
              </w:rPr>
              <w:t xml:space="preserve"> </w:t>
            </w:r>
            <w:r w:rsidR="006B74E2">
              <w:rPr>
                <w:rFonts w:ascii="Times New Roman" w:eastAsia="Times New Roman" w:hAnsi="Times New Roman"/>
                <w:sz w:val="24"/>
                <w:szCs w:val="24"/>
                <w:lang w:val="uk-UA" w:eastAsia="ru-RU"/>
              </w:rPr>
              <w:t>0661597044</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5AFFC78"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6B74E2">
              <w:rPr>
                <w:rFonts w:ascii="Times New Roman" w:eastAsia="Times New Roman" w:hAnsi="Times New Roman"/>
                <w:sz w:val="24"/>
                <w:szCs w:val="24"/>
                <w:lang w:val="uk-UA" w:eastAsia="ru-RU"/>
              </w:rPr>
              <w:t xml:space="preserve"> з особливостіми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7E2A989" w:rsidR="00B413F2" w:rsidRPr="00A60C3F" w:rsidRDefault="00A60C3F" w:rsidP="00B413F2">
            <w:pPr>
              <w:spacing w:before="150" w:after="150" w:line="240" w:lineRule="auto"/>
              <w:rPr>
                <w:rFonts w:ascii="Times New Roman" w:eastAsia="Times New Roman" w:hAnsi="Times New Roman"/>
                <w:b/>
                <w:bCs/>
                <w:sz w:val="24"/>
                <w:szCs w:val="24"/>
                <w:highlight w:val="yellow"/>
                <w:lang w:val="uk-UA" w:eastAsia="ru-RU"/>
              </w:rPr>
            </w:pPr>
            <w:r w:rsidRPr="0062408E">
              <w:rPr>
                <w:rFonts w:ascii="Times New Roman" w:eastAsia="Times New Roman" w:hAnsi="Times New Roman"/>
                <w:b/>
                <w:bCs/>
                <w:sz w:val="24"/>
                <w:szCs w:val="24"/>
                <w:lang w:val="uk-UA" w:eastAsia="ru-RU"/>
              </w:rPr>
              <w:t>Код ДК 021:2015-09120000-6 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DFC8BA6" w:rsidR="00B413F2" w:rsidRPr="00A60C3F" w:rsidRDefault="00A60C3F" w:rsidP="00F84E59">
            <w:pPr>
              <w:spacing w:before="150" w:after="150" w:line="240" w:lineRule="auto"/>
              <w:jc w:val="both"/>
              <w:rPr>
                <w:rFonts w:ascii="Times New Roman" w:eastAsia="Times New Roman" w:hAnsi="Times New Roman"/>
                <w:sz w:val="24"/>
                <w:szCs w:val="24"/>
                <w:lang w:val="uk-UA" w:eastAsia="ru-RU"/>
              </w:rPr>
            </w:pPr>
            <w:r w:rsidRPr="00A60C3F">
              <w:rPr>
                <w:rFonts w:ascii="Times New Roman" w:eastAsia="Times New Roman" w:hAnsi="Times New Roman"/>
                <w:iCs/>
                <w:sz w:val="24"/>
                <w:szCs w:val="24"/>
                <w:lang w:val="uk-UA" w:eastAsia="ru-RU"/>
              </w:rPr>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564D63FD"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r w:rsidR="00A60C3F" w:rsidRPr="0062408E">
              <w:rPr>
                <w:rFonts w:ascii="Times New Roman" w:eastAsia="Times New Roman" w:hAnsi="Times New Roman"/>
                <w:sz w:val="24"/>
                <w:szCs w:val="24"/>
                <w:lang w:val="uk-UA" w:eastAsia="ru-RU"/>
              </w:rPr>
              <w:t>41500, Україна, Сумська область, Конотопський район, місто Путивль, проспект Іоанна Путивльського, 79</w:t>
            </w:r>
          </w:p>
          <w:p w14:paraId="154E1A7F" w14:textId="26826DFF" w:rsidR="00B413F2" w:rsidRPr="00B413F2"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товару: </w:t>
            </w:r>
            <w:r w:rsidR="00BC6274">
              <w:rPr>
                <w:rFonts w:ascii="Times New Roman" w:eastAsia="Times New Roman" w:hAnsi="Times New Roman"/>
                <w:sz w:val="24"/>
                <w:szCs w:val="24"/>
                <w:lang w:val="uk-UA" w:eastAsia="ru-RU"/>
              </w:rPr>
              <w:t>65</w:t>
            </w:r>
            <w:bookmarkStart w:id="0" w:name="_GoBack"/>
            <w:bookmarkEnd w:id="0"/>
            <w:r w:rsidR="00A60C3F">
              <w:rPr>
                <w:rFonts w:ascii="Times New Roman" w:eastAsia="Times New Roman" w:hAnsi="Times New Roman"/>
                <w:sz w:val="24"/>
                <w:szCs w:val="24"/>
                <w:lang w:val="uk-UA" w:eastAsia="ru-RU"/>
              </w:rPr>
              <w:t> 000 м.куб.</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67A326DC" w14:textId="37BD3BF4" w:rsidR="00B413F2" w:rsidRDefault="006B74E2" w:rsidP="00B413F2">
            <w:pPr>
              <w:spacing w:before="150" w:after="150" w:line="240" w:lineRule="auto"/>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 xml:space="preserve">З жовтня по 31 грудня </w:t>
            </w:r>
            <w:r w:rsidR="00B413F2" w:rsidRPr="00A60C3F">
              <w:rPr>
                <w:rFonts w:ascii="Times New Roman" w:eastAsia="Times New Roman" w:hAnsi="Times New Roman"/>
                <w:iCs/>
                <w:sz w:val="24"/>
                <w:szCs w:val="24"/>
                <w:lang w:val="uk-UA" w:eastAsia="ru-RU"/>
              </w:rPr>
              <w:t>2023</w:t>
            </w:r>
            <w:r w:rsidR="00A60C3F">
              <w:rPr>
                <w:rFonts w:ascii="Times New Roman" w:eastAsia="Times New Roman" w:hAnsi="Times New Roman"/>
                <w:iCs/>
                <w:sz w:val="24"/>
                <w:szCs w:val="24"/>
                <w:lang w:val="uk-UA" w:eastAsia="ru-RU"/>
              </w:rPr>
              <w:t xml:space="preserve"> року</w:t>
            </w:r>
          </w:p>
          <w:p w14:paraId="7F52FC20" w14:textId="07A0F044" w:rsidR="00D423B1" w:rsidRPr="00A60C3F" w:rsidRDefault="00D423B1" w:rsidP="00B413F2">
            <w:pPr>
              <w:spacing w:before="150" w:after="150" w:line="240" w:lineRule="auto"/>
              <w:rPr>
                <w:rFonts w:ascii="Times New Roman" w:eastAsia="Times New Roman" w:hAnsi="Times New Roman"/>
                <w:sz w:val="24"/>
                <w:szCs w:val="24"/>
                <w:lang w:val="uk-UA" w:eastAsia="ru-RU"/>
              </w:rPr>
            </w:pPr>
          </w:p>
        </w:tc>
      </w:tr>
      <w:tr w:rsidR="00B413F2" w:rsidRPr="00BC6274"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0FA11F1" w:rsidR="00B413F2" w:rsidRPr="001F1634" w:rsidRDefault="006B74E2" w:rsidP="00F84E59">
            <w:pPr>
              <w:spacing w:before="150" w:after="150" w:line="240" w:lineRule="auto"/>
              <w:jc w:val="both"/>
              <w:rPr>
                <w:rFonts w:ascii="Times New Roman" w:eastAsia="Times New Roman" w:hAnsi="Times New Roman"/>
                <w:sz w:val="24"/>
                <w:szCs w:val="24"/>
                <w:lang w:val="uk-UA" w:eastAsia="ru-RU"/>
              </w:rPr>
            </w:pPr>
            <w:r w:rsidRPr="006B74E2">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r w:rsidRPr="006B74E2">
              <w:rPr>
                <w:rFonts w:ascii="Times New Roman" w:eastAsia="Times New Roman" w:hAnsi="Times New Roman"/>
                <w:b/>
                <w:sz w:val="24"/>
                <w:szCs w:val="24"/>
                <w:lang w:val="uk-UA" w:eastAsia="ru-RU"/>
              </w:rPr>
              <w:t>окрім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w:t>
            </w:r>
            <w:r>
              <w:rPr>
                <w:rFonts w:ascii="Times New Roman" w:eastAsia="Times New Roman" w:hAnsi="Times New Roman"/>
                <w:b/>
                <w:sz w:val="24"/>
                <w:szCs w:val="24"/>
                <w:lang w:val="uk-UA" w:eastAsia="ru-RU"/>
              </w:rPr>
              <w:t xml:space="preserve"> </w:t>
            </w:r>
            <w:r w:rsidRPr="006B74E2">
              <w:rPr>
                <w:rFonts w:ascii="Times New Roman" w:eastAsia="Times New Roman" w:hAnsi="Times New Roman"/>
                <w:b/>
                <w:sz w:val="24"/>
                <w:szCs w:val="24"/>
                <w:lang w:val="uk-UA" w:eastAsia="ru-RU"/>
              </w:rPr>
              <w:t>(крім тих, що проживають на території України на законних підставах); та юридичних осіб, кінцевими бенефіціарними власниками (власниками)</w:t>
            </w:r>
            <w:r>
              <w:rPr>
                <w:rFonts w:ascii="Times New Roman" w:eastAsia="Times New Roman" w:hAnsi="Times New Roman"/>
                <w:b/>
                <w:sz w:val="24"/>
                <w:szCs w:val="24"/>
                <w:lang w:val="uk-UA" w:eastAsia="ru-RU"/>
              </w:rPr>
              <w:t xml:space="preserve"> </w:t>
            </w:r>
            <w:r w:rsidRPr="006B74E2">
              <w:rPr>
                <w:rFonts w:ascii="Times New Roman" w:eastAsia="Times New Roman" w:hAnsi="Times New Roman"/>
                <w:b/>
                <w:sz w:val="24"/>
                <w:szCs w:val="24"/>
                <w:lang w:val="uk-UA" w:eastAsia="ru-RU"/>
              </w:rPr>
              <w:t xml:space="preserve"> яких є резиденти Російської Федерації/Республіки Білорусь</w:t>
            </w:r>
            <w:r w:rsidR="001F1634">
              <w:rPr>
                <w:rFonts w:ascii="Times New Roman" w:eastAsia="Times New Roman" w:hAnsi="Times New Roman"/>
                <w:b/>
                <w:sz w:val="24"/>
                <w:szCs w:val="24"/>
                <w:lang w:val="uk-UA" w:eastAsia="ru-RU"/>
              </w:rPr>
              <w:t xml:space="preserve"> </w:t>
            </w:r>
            <w:r w:rsidR="001F1634" w:rsidRPr="001F1634">
              <w:rPr>
                <w:rFonts w:ascii="Times New Roman" w:eastAsia="Times New Roman" w:hAnsi="Times New Roman"/>
                <w:b/>
                <w:sz w:val="24"/>
                <w:szCs w:val="24"/>
                <w:lang w:val="uk-UA" w:eastAsia="ru-RU"/>
              </w:rPr>
              <w:t>(крім тих, що проживають на території України на законних підставах);</w:t>
            </w:r>
            <w:r w:rsidRPr="006B74E2">
              <w:rPr>
                <w:rFonts w:ascii="Times New Roman" w:eastAsia="Times New Roman" w:hAnsi="Times New Roman"/>
                <w:b/>
                <w:sz w:val="24"/>
                <w:szCs w:val="24"/>
                <w:lang w:val="uk-UA" w:eastAsia="ru-RU"/>
              </w:rPr>
              <w:t>, та/або у фізичних осіб (фізичних осіб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w:t>
            </w:r>
            <w:r>
              <w:rPr>
                <w:rFonts w:ascii="Times New Roman" w:eastAsia="Times New Roman" w:hAnsi="Times New Roman"/>
                <w:b/>
                <w:sz w:val="24"/>
                <w:szCs w:val="24"/>
                <w:lang w:val="uk-UA" w:eastAsia="ru-RU"/>
              </w:rPr>
              <w:t xml:space="preserve">публіки Білорусь </w:t>
            </w:r>
            <w:r w:rsidR="001F1634" w:rsidRPr="001F1634">
              <w:rPr>
                <w:rFonts w:ascii="Times New Roman" w:eastAsia="Times New Roman" w:hAnsi="Times New Roman"/>
                <w:b/>
                <w:sz w:val="24"/>
                <w:szCs w:val="24"/>
                <w:lang w:val="uk-UA" w:eastAsia="ru-RU"/>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1F1634">
              <w:rPr>
                <w:rFonts w:ascii="Times New Roman" w:eastAsia="Times New Roman" w:hAnsi="Times New Roman"/>
                <w:b/>
                <w:sz w:val="24"/>
                <w:szCs w:val="24"/>
                <w:lang w:val="uk-UA" w:eastAsia="ru-RU"/>
              </w:rPr>
              <w:t>д корупційних та інших злочинів.</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17DDD44"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що</w:t>
            </w:r>
            <w:r w:rsidR="009C75F6">
              <w:rPr>
                <w:rFonts w:ascii="Times New Roman" w:eastAsia="Times New Roman" w:hAnsi="Times New Roman"/>
                <w:sz w:val="24"/>
                <w:szCs w:val="24"/>
                <w:lang w:val="uk-UA" w:eastAsia="ru-RU"/>
              </w:rPr>
              <w:t xml:space="preserve">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FD5513"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7777777" w:rsidR="004411EC" w:rsidRDefault="004411EC" w:rsidP="009C75F6">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p>
          <w:p w14:paraId="44E7A724" w14:textId="458B2893"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BC6274"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BC6274"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777777"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lastRenderedPageBreak/>
              <w:t>відсутність підстав, установлених у статті 17 цього Закону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72B04B96" w14:textId="248726F6" w:rsidR="00AC2592" w:rsidRPr="00D423B1" w:rsidRDefault="009C75F6"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інформаці</w:t>
            </w:r>
            <w:r w:rsidR="00AC2592" w:rsidRPr="00D423B1">
              <w:rPr>
                <w:rFonts w:ascii="Times New Roman" w:eastAsia="Times New Roman" w:hAnsi="Times New Roman"/>
                <w:color w:val="000000" w:themeColor="text1"/>
                <w:sz w:val="24"/>
                <w:szCs w:val="24"/>
                <w:lang w:val="uk-UA" w:eastAsia="ru-RU"/>
              </w:rPr>
              <w:t>ї</w:t>
            </w:r>
            <w:r w:rsidRPr="00D423B1">
              <w:rPr>
                <w:rFonts w:ascii="Times New Roman" w:eastAsia="Times New Roman" w:hAnsi="Times New Roman"/>
                <w:color w:val="000000" w:themeColor="text1"/>
                <w:sz w:val="24"/>
                <w:szCs w:val="24"/>
                <w:lang w:val="uk-UA" w:eastAsia="ru-RU"/>
              </w:rPr>
              <w:t xml:space="preserve"> про підтвердження відсутності підстав для відмови в</w:t>
            </w:r>
            <w:r w:rsidR="00AC2592" w:rsidRPr="00D423B1">
              <w:rPr>
                <w:rFonts w:ascii="Times New Roman" w:eastAsia="Times New Roman" w:hAnsi="Times New Roman"/>
                <w:color w:val="000000" w:themeColor="text1"/>
                <w:sz w:val="24"/>
                <w:szCs w:val="24"/>
                <w:lang w:val="uk-UA" w:eastAsia="ru-RU"/>
              </w:rPr>
              <w:t xml:space="preserve"> участі у процедурі закупівлі </w:t>
            </w:r>
            <w:r w:rsidR="004411EC" w:rsidRPr="00D423B1">
              <w:rPr>
                <w:rFonts w:ascii="Times New Roman" w:eastAsia="Times New Roman" w:hAnsi="Times New Roman"/>
                <w:color w:val="000000" w:themeColor="text1"/>
                <w:sz w:val="24"/>
                <w:szCs w:val="24"/>
                <w:lang w:val="uk-UA" w:eastAsia="ru-RU"/>
              </w:rPr>
              <w:t xml:space="preserve">визначені Законом (крім пункту 13 частини першої статті 17 Закону) </w:t>
            </w:r>
            <w:r w:rsidR="00AC2592" w:rsidRPr="00D423B1">
              <w:rPr>
                <w:rFonts w:ascii="Times New Roman" w:eastAsia="Times New Roman" w:hAnsi="Times New Roman"/>
                <w:color w:val="000000" w:themeColor="text1"/>
                <w:sz w:val="24"/>
                <w:szCs w:val="24"/>
                <w:lang w:val="uk-UA" w:eastAsia="ru-RU"/>
              </w:rPr>
              <w:t xml:space="preserve">у відповідності до вимог визначених </w:t>
            </w:r>
            <w:r w:rsidR="00502948" w:rsidRPr="00D423B1">
              <w:rPr>
                <w:rFonts w:ascii="Times New Roman" w:eastAsia="Times New Roman" w:hAnsi="Times New Roman"/>
                <w:color w:val="000000" w:themeColor="text1"/>
                <w:sz w:val="24"/>
                <w:szCs w:val="24"/>
                <w:lang w:val="uk-UA" w:eastAsia="ru-RU"/>
              </w:rPr>
              <w:t xml:space="preserve">у Додатку № </w:t>
            </w:r>
            <w:r w:rsidR="000336C2" w:rsidRPr="00D423B1">
              <w:rPr>
                <w:rFonts w:ascii="Times New Roman" w:eastAsia="Times New Roman" w:hAnsi="Times New Roman"/>
                <w:color w:val="000000" w:themeColor="text1"/>
                <w:sz w:val="24"/>
                <w:szCs w:val="24"/>
                <w:lang w:val="uk-UA" w:eastAsia="ru-RU"/>
              </w:rPr>
              <w:t>1</w:t>
            </w:r>
            <w:r w:rsidR="00502948" w:rsidRPr="00D423B1">
              <w:rPr>
                <w:rFonts w:ascii="Times New Roman" w:eastAsia="Times New Roman" w:hAnsi="Times New Roman"/>
                <w:color w:val="000000" w:themeColor="text1"/>
                <w:sz w:val="24"/>
                <w:szCs w:val="24"/>
                <w:lang w:val="uk-UA" w:eastAsia="ru-RU"/>
              </w:rPr>
              <w:t xml:space="preserve"> до тендерної документації</w:t>
            </w:r>
            <w:r w:rsidR="00AC2592" w:rsidRPr="00D423B1">
              <w:rPr>
                <w:rFonts w:ascii="Times New Roman" w:eastAsia="Times New Roman" w:hAnsi="Times New Roman"/>
                <w:color w:val="000000" w:themeColor="text1"/>
                <w:sz w:val="24"/>
                <w:szCs w:val="24"/>
                <w:lang w:val="uk-UA" w:eastAsia="ru-RU"/>
              </w:rPr>
              <w:t>;</w:t>
            </w:r>
          </w:p>
          <w:p w14:paraId="7050B845" w14:textId="2A502C0C" w:rsidR="00AC2592" w:rsidRPr="00D423B1" w:rsidRDefault="00AC2592" w:rsidP="00AC2592">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 xml:space="preserve">інформації та документів, </w:t>
            </w:r>
            <w:r w:rsidR="0062408E">
              <w:rPr>
                <w:rFonts w:ascii="Times New Roman" w:eastAsia="Times New Roman" w:hAnsi="Times New Roman"/>
                <w:color w:val="000000" w:themeColor="text1"/>
                <w:sz w:val="24"/>
                <w:szCs w:val="24"/>
                <w:lang w:val="uk-UA" w:eastAsia="ru-RU"/>
              </w:rPr>
              <w:t>що</w:t>
            </w:r>
            <w:r w:rsidRPr="00D423B1">
              <w:rPr>
                <w:rFonts w:ascii="Times New Roman" w:eastAsia="Times New Roman" w:hAnsi="Times New Roman"/>
                <w:color w:val="000000" w:themeColor="text1"/>
                <w:sz w:val="24"/>
                <w:szCs w:val="24"/>
                <w:lang w:val="uk-UA" w:eastAsia="ru-RU"/>
              </w:rPr>
              <w:t xml:space="preserve"> підтверджують відповідність технічним, якісним та кількісним характеристики предмета закупівлі відповідно до вимог встановлених у Додатку № </w:t>
            </w:r>
            <w:r w:rsidR="000336C2" w:rsidRPr="00D423B1">
              <w:rPr>
                <w:rFonts w:ascii="Times New Roman" w:eastAsia="Times New Roman" w:hAnsi="Times New Roman"/>
                <w:color w:val="000000" w:themeColor="text1"/>
                <w:sz w:val="24"/>
                <w:szCs w:val="24"/>
                <w:lang w:val="uk-UA" w:eastAsia="ru-RU"/>
              </w:rPr>
              <w:t>2</w:t>
            </w:r>
            <w:r w:rsidRPr="00D423B1">
              <w:rPr>
                <w:rFonts w:ascii="Times New Roman" w:eastAsia="Times New Roman" w:hAnsi="Times New Roman"/>
                <w:color w:val="000000" w:themeColor="text1"/>
                <w:sz w:val="24"/>
                <w:szCs w:val="24"/>
                <w:lang w:val="uk-UA" w:eastAsia="ru-RU"/>
              </w:rPr>
              <w:t xml:space="preserve"> до тендерної документації;</w:t>
            </w:r>
          </w:p>
          <w:p w14:paraId="74E2E7C8" w14:textId="3E32CB1F" w:rsidR="00C42478" w:rsidRPr="00D423B1"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5B5D017B" w:rsidR="004A2161" w:rsidRPr="00667FF5" w:rsidRDefault="004A2161"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документи,</w:t>
            </w:r>
            <w:r w:rsidR="0062408E">
              <w:rPr>
                <w:rFonts w:ascii="Times New Roman" w:eastAsia="Times New Roman" w:hAnsi="Times New Roman"/>
                <w:color w:val="000000" w:themeColor="text1"/>
                <w:sz w:val="24"/>
                <w:szCs w:val="24"/>
                <w:lang w:val="uk-UA" w:eastAsia="ru-RU"/>
              </w:rPr>
              <w:t>що</w:t>
            </w:r>
            <w:r w:rsidRPr="00667FF5">
              <w:rPr>
                <w:rFonts w:ascii="Times New Roman" w:eastAsia="Times New Roman" w:hAnsi="Times New Roman"/>
                <w:color w:val="000000" w:themeColor="text1"/>
                <w:sz w:val="24"/>
                <w:szCs w:val="24"/>
                <w:lang w:val="uk-UA" w:eastAsia="ru-RU"/>
              </w:rPr>
              <w:t xml:space="preserve"> підтверджують повноваження особи на підписання тендерної пропозиції</w:t>
            </w:r>
            <w:r w:rsidR="00667FF5" w:rsidRPr="00667FF5">
              <w:rPr>
                <w:rFonts w:ascii="Times New Roman" w:eastAsia="Times New Roman" w:hAnsi="Times New Roman"/>
                <w:color w:val="000000" w:themeColor="text1"/>
                <w:sz w:val="24"/>
                <w:szCs w:val="24"/>
                <w:lang w:val="uk-UA" w:eastAsia="ru-RU"/>
              </w:rPr>
              <w:t xml:space="preserve"> (Повноваження щодо підпису документів тендерної пропозиції уповноваженої особи учасника процедури закупівлі та/або договору за результатами проведення процедури закупівлі підтверджується: для посадових (службових) осіб учасника, які уповноважені підписувати документи пропозиції та/або договір про закупівлю, вчиняти інші юридично значущі дії від імені учасника на підставі положень установчих документів – розпорядчий документ про призначення, документ про обрання на посаду відповідної особи (наказ про призначення,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довіреність.У разі якщо тендерна пропозиція подається об’єднанням учасників, до неї обов'язково включається документ про створення такого об'єднання);</w:t>
            </w:r>
          </w:p>
          <w:p w14:paraId="742EFEFE" w14:textId="074308F1" w:rsidR="008437D3"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копія діючої ліцензії на право проваення господарської діяльності з постачання природного газу або посилання на розміщення відповідної інформації на офіційному веб-сайті НКРЕКП;</w:t>
            </w:r>
          </w:p>
          <w:p w14:paraId="31BAB2E2" w14:textId="59720D49" w:rsidR="004E0B4B" w:rsidRPr="00D423B1"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зберігання (закачування, зберігання, відбір) природного газу на період поставки предмета закупівлі;</w:t>
            </w:r>
          </w:p>
          <w:p w14:paraId="07748BC1" w14:textId="3D80B47B" w:rsidR="004E0B4B" w:rsidRDefault="004E0B4B"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D423B1">
              <w:rPr>
                <w:rFonts w:ascii="Times New Roman" w:eastAsia="Times New Roman" w:hAnsi="Times New Roman"/>
                <w:color w:val="000000" w:themeColor="text1"/>
                <w:sz w:val="24"/>
                <w:szCs w:val="24"/>
                <w:lang w:val="uk-UA" w:eastAsia="ru-RU"/>
              </w:rPr>
              <w:t>чинний договір на транспортування природного газу, укладеного відповідності до постанови НКРЕКП від 30 вересня 2015 року № 2497;</w:t>
            </w:r>
          </w:p>
          <w:p w14:paraId="5995F0FB" w14:textId="77777777" w:rsidR="00667FF5" w:rsidRP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копія статуту зі всіма зареєстрованими змінами та доповненнями у разі наявності таких або установчого договору, або засновницького договору, або положення, або іншого установчого документу </w:t>
            </w:r>
            <w:r w:rsidRPr="00667FF5">
              <w:rPr>
                <w:rFonts w:ascii="Times New Roman" w:eastAsia="Times New Roman" w:hAnsi="Times New Roman"/>
                <w:color w:val="000000" w:themeColor="text1"/>
                <w:sz w:val="24"/>
                <w:szCs w:val="24"/>
                <w:lang w:val="uk-UA" w:eastAsia="ru-RU"/>
              </w:rPr>
              <w:lastRenderedPageBreak/>
              <w:t>або сканований лист учасника, у якому обов’язково зазначається код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 (для юридичних осіб). У разі, якщо Учасник діє на підставі модельного статуту - надається рішення уповноваженого органу (Загальних зборів) Учасника, у якому зазначені відомості про провадження діяльності на основі модельного статуту;</w:t>
            </w:r>
          </w:p>
          <w:p w14:paraId="0D989659" w14:textId="3BA5BE55" w:rsidR="00667FF5"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 xml:space="preserve">заповнену форму тендерної пропозиції, наведеної у </w:t>
            </w:r>
            <w:r>
              <w:rPr>
                <w:rFonts w:ascii="Times New Roman" w:eastAsia="Times New Roman" w:hAnsi="Times New Roman"/>
                <w:color w:val="000000" w:themeColor="text1"/>
                <w:sz w:val="24"/>
                <w:szCs w:val="24"/>
                <w:lang w:val="uk-UA" w:eastAsia="ru-RU"/>
              </w:rPr>
              <w:t>Д</w:t>
            </w:r>
            <w:r w:rsidRPr="00667FF5">
              <w:rPr>
                <w:rFonts w:ascii="Times New Roman" w:eastAsia="Times New Roman" w:hAnsi="Times New Roman"/>
                <w:color w:val="000000" w:themeColor="text1"/>
                <w:sz w:val="24"/>
                <w:szCs w:val="24"/>
                <w:lang w:val="uk-UA" w:eastAsia="ru-RU"/>
              </w:rPr>
              <w:t xml:space="preserve">одатку </w:t>
            </w:r>
            <w:r>
              <w:rPr>
                <w:rFonts w:ascii="Times New Roman" w:eastAsia="Times New Roman" w:hAnsi="Times New Roman"/>
                <w:color w:val="000000" w:themeColor="text1"/>
                <w:sz w:val="24"/>
                <w:szCs w:val="24"/>
                <w:lang w:val="uk-UA" w:eastAsia="ru-RU"/>
              </w:rPr>
              <w:t>3</w:t>
            </w:r>
            <w:r w:rsidRPr="00667FF5">
              <w:rPr>
                <w:rFonts w:ascii="Times New Roman" w:eastAsia="Times New Roman" w:hAnsi="Times New Roman"/>
                <w:color w:val="000000" w:themeColor="text1"/>
                <w:sz w:val="24"/>
                <w:szCs w:val="24"/>
                <w:lang w:val="uk-UA" w:eastAsia="ru-RU"/>
              </w:rPr>
              <w:t xml:space="preserve"> до тендерної документації;</w:t>
            </w:r>
          </w:p>
          <w:p w14:paraId="60839021" w14:textId="51B3A5D1" w:rsidR="00667FF5" w:rsidRPr="00D423B1" w:rsidRDefault="00667FF5" w:rsidP="00667FF5">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довідку, складену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цієї процедури закупівлі (вимога встановлюється для учасника - юридичної особи); у разі наявності таких обмежень у статуті або в іншому установчому документі, або ж обмежень, передбачених чинним законодавством,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 (вчинення значного правочину));</w:t>
            </w:r>
          </w:p>
          <w:p w14:paraId="3FE2D818" w14:textId="35F16415" w:rsidR="00C42478" w:rsidRPr="00667FF5" w:rsidRDefault="00C42478" w:rsidP="00C42478">
            <w:pPr>
              <w:pStyle w:val="a4"/>
              <w:numPr>
                <w:ilvl w:val="0"/>
                <w:numId w:val="2"/>
              </w:numPr>
              <w:spacing w:before="150" w:after="150" w:line="240" w:lineRule="auto"/>
              <w:jc w:val="both"/>
              <w:rPr>
                <w:rFonts w:ascii="Times New Roman" w:eastAsia="Times New Roman" w:hAnsi="Times New Roman"/>
                <w:color w:val="000000" w:themeColor="text1"/>
                <w:sz w:val="24"/>
                <w:szCs w:val="24"/>
                <w:lang w:val="uk-UA" w:eastAsia="ru-RU"/>
              </w:rPr>
            </w:pPr>
            <w:r w:rsidRPr="00667FF5">
              <w:rPr>
                <w:rFonts w:ascii="Times New Roman" w:eastAsia="Times New Roman" w:hAnsi="Times New Roman"/>
                <w:color w:val="000000" w:themeColor="text1"/>
                <w:sz w:val="24"/>
                <w:szCs w:val="24"/>
                <w:lang w:val="uk-UA" w:eastAsia="ru-RU"/>
              </w:rPr>
              <w:t>інших документів та/або інформації визначені тендерною документацією та додатками.</w:t>
            </w:r>
          </w:p>
          <w:p w14:paraId="7C88F50B" w14:textId="2EFD4B23"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Кожен учасник має право подати тільки одну тендерну пропозицію</w:t>
            </w:r>
            <w:r w:rsidR="00F7416A">
              <w:rPr>
                <w:rFonts w:ascii="Times New Roman" w:eastAsia="Times New Roman" w:hAnsi="Times New Roman"/>
                <w:sz w:val="24"/>
                <w:szCs w:val="24"/>
                <w:lang w:val="uk-UA" w:eastAsia="ru-RU"/>
              </w:rPr>
              <w:t>.</w:t>
            </w:r>
          </w:p>
          <w:p w14:paraId="2D2DAF84" w14:textId="42634FA6"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w:t>
            </w:r>
            <w:r w:rsidR="0062408E">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11B82486" w14:textId="458D17BF" w:rsidR="00C42478" w:rsidRPr="001B5F21" w:rsidRDefault="00C42478"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w:t>
            </w:r>
            <w:r w:rsidRPr="001B5F21">
              <w:rPr>
                <w:rFonts w:ascii="Times New Roman" w:eastAsia="Times New Roman" w:hAnsi="Times New Roman"/>
                <w:sz w:val="24"/>
                <w:szCs w:val="24"/>
                <w:lang w:val="uk-UA" w:eastAsia="ru-RU"/>
              </w:rPr>
              <w:lastRenderedPageBreak/>
              <w:t>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w:t>
            </w:r>
            <w:r w:rsidRPr="00717447">
              <w:rPr>
                <w:rFonts w:ascii="Times New Roman" w:eastAsia="Times New Roman" w:hAnsi="Times New Roman"/>
                <w:sz w:val="24"/>
                <w:szCs w:val="24"/>
                <w:lang w:val="uk-UA" w:eastAsia="ru-RU"/>
              </w:rPr>
              <w:lastRenderedPageBreak/>
              <w:t xml:space="preserve">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1828282"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3. Не</w:t>
            </w:r>
            <w:r w:rsidR="0062408E">
              <w:rPr>
                <w:rFonts w:ascii="Times New Roman" w:eastAsia="Times New Roman" w:hAnsi="Times New Roman"/>
                <w:sz w:val="24"/>
                <w:szCs w:val="24"/>
                <w:lang w:val="uk-UA" w:eastAsia="ru-RU"/>
              </w:rPr>
              <w:t>правильна</w:t>
            </w:r>
            <w:r w:rsidRPr="00717447">
              <w:rPr>
                <w:rFonts w:ascii="Times New Roman" w:eastAsia="Times New Roman" w:hAnsi="Times New Roman"/>
                <w:sz w:val="24"/>
                <w:szCs w:val="24"/>
                <w:lang w:val="uk-UA" w:eastAsia="ru-RU"/>
              </w:rPr>
              <w:t xml:space="preserve">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717447">
              <w:rPr>
                <w:rFonts w:ascii="Times New Roman" w:eastAsia="Times New Roman" w:hAnsi="Times New Roman"/>
                <w:sz w:val="24"/>
                <w:szCs w:val="24"/>
                <w:lang w:val="uk-UA" w:eastAsia="ru-RU"/>
              </w:rPr>
              <w:lastRenderedPageBreak/>
              <w:t xml:space="preserve">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FD5513"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48530B2" w:rsidR="00897BF9" w:rsidRPr="00B413F2" w:rsidRDefault="00897BF9" w:rsidP="00F7416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FD5513"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663E4C5D" w:rsidR="00B413F2" w:rsidRPr="00B413F2" w:rsidRDefault="00DC0363" w:rsidP="00F7416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BC6274"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5E4E9EA3"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Тендерні пропозиції залишаються дійсними протягом зазначеного в тендерній документації строку, </w:t>
            </w:r>
            <w:r w:rsidR="0062408E">
              <w:rPr>
                <w:rFonts w:ascii="Times New Roman" w:eastAsia="Times New Roman" w:hAnsi="Times New Roman"/>
                <w:sz w:val="24"/>
                <w:szCs w:val="24"/>
                <w:lang w:val="uk-UA" w:eastAsia="ru-RU"/>
              </w:rPr>
              <w:t>що в</w:t>
            </w:r>
            <w:r w:rsidRPr="00E94849">
              <w:rPr>
                <w:rFonts w:ascii="Times New Roman" w:eastAsia="Times New Roman" w:hAnsi="Times New Roman"/>
                <w:sz w:val="24"/>
                <w:szCs w:val="24"/>
                <w:lang w:val="uk-UA" w:eastAsia="ru-RU"/>
              </w:rPr>
              <w:t xml:space="preserve">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відхилити таку вимогу, не втрачаючи при цьому </w:t>
            </w:r>
            <w:r w:rsidRPr="00E94849">
              <w:rPr>
                <w:rFonts w:ascii="Times New Roman" w:eastAsia="Times New Roman" w:hAnsi="Times New Roman"/>
                <w:sz w:val="24"/>
                <w:szCs w:val="24"/>
                <w:lang w:val="uk-UA" w:eastAsia="ru-RU"/>
              </w:rPr>
              <w:lastRenderedPageBreak/>
              <w:t>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BC6274"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7D2F8DF4"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w:t>
            </w:r>
            <w:r w:rsidR="0062408E">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 xml:space="preserve"> процедурі закупівлі встановлені статтею 17 Закону </w:t>
            </w:r>
            <w:r w:rsidR="00E94849" w:rsidRPr="00E94849">
              <w:rPr>
                <w:rFonts w:ascii="Times New Roman" w:eastAsia="Times New Roman" w:hAnsi="Times New Roman"/>
                <w:sz w:val="24"/>
                <w:szCs w:val="24"/>
                <w:lang w:val="uk-UA" w:eastAsia="ru-RU"/>
              </w:rPr>
              <w:t>(крім пункту 13 частини першої статті 17 Закону)</w:t>
            </w:r>
            <w:r w:rsidR="00E9484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0336C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000DEBE6"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0336C2">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BC6274"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FD5513"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77777777"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7F046A44"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6BAF3898" w14:textId="00B98C11" w:rsidR="00181D77" w:rsidRDefault="000A5534" w:rsidP="00181D7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6B74E2">
              <w:rPr>
                <w:rFonts w:ascii="Times New Roman" w:eastAsia="Times New Roman" w:hAnsi="Times New Roman"/>
                <w:sz w:val="24"/>
                <w:szCs w:val="24"/>
                <w:lang w:val="uk-UA" w:eastAsia="ru-RU"/>
              </w:rPr>
              <w:t>29.09.2023 року 08</w:t>
            </w:r>
            <w:r w:rsidR="00955739">
              <w:rPr>
                <w:rFonts w:ascii="Times New Roman" w:eastAsia="Times New Roman" w:hAnsi="Times New Roman"/>
                <w:sz w:val="24"/>
                <w:szCs w:val="24"/>
                <w:lang w:val="uk-UA" w:eastAsia="ru-RU"/>
              </w:rPr>
              <w:t>:00 год.</w:t>
            </w:r>
          </w:p>
          <w:p w14:paraId="13C5B6C5" w14:textId="4EECC0DA" w:rsidR="00B413F2" w:rsidRPr="00B413F2" w:rsidRDefault="00E94849" w:rsidP="00181D7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B413F2" w:rsidRPr="000A74B5"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13D02265" w14:textId="77777777" w:rsid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32C435DD" w14:textId="77777777" w:rsidR="00244F88" w:rsidRPr="00244F88" w:rsidRDefault="00244F88" w:rsidP="00502948">
            <w:pPr>
              <w:spacing w:before="150" w:after="150" w:line="240" w:lineRule="auto"/>
              <w:jc w:val="both"/>
              <w:rPr>
                <w:rFonts w:ascii="Times New Roman" w:eastAsia="Times New Roman" w:hAnsi="Times New Roman"/>
                <w:sz w:val="24"/>
                <w:szCs w:val="24"/>
                <w:lang w:val="uk-UA" w:eastAsia="ru-RU"/>
              </w:rPr>
            </w:pPr>
            <w:r w:rsidRPr="00244F88">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2C532977" w14:textId="77777777" w:rsidR="00244F88" w:rsidRPr="00244F88" w:rsidRDefault="00244F88" w:rsidP="00502948">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BC6274"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89D1AC" w14:textId="77777777" w:rsidR="00520942" w:rsidRDefault="007509E9" w:rsidP="007509E9">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sidR="00244F88">
              <w:rPr>
                <w:rFonts w:ascii="Times New Roman" w:eastAsia="Times New Roman" w:hAnsi="Times New Roman"/>
                <w:sz w:val="24"/>
                <w:szCs w:val="24"/>
                <w:lang w:val="uk-UA" w:eastAsia="ru-RU"/>
              </w:rPr>
              <w:t xml:space="preserve">в довільній формі </w:t>
            </w:r>
            <w:r w:rsidR="00520942">
              <w:rPr>
                <w:rFonts w:ascii="Times New Roman" w:eastAsia="Times New Roman" w:hAnsi="Times New Roman"/>
                <w:sz w:val="24"/>
                <w:szCs w:val="24"/>
                <w:lang w:val="uk-UA" w:eastAsia="ru-RU"/>
              </w:rPr>
              <w:t xml:space="preserve">про те, що </w:t>
            </w:r>
            <w:r w:rsidR="00520942" w:rsidRPr="00520942">
              <w:rPr>
                <w:rFonts w:ascii="Times New Roman" w:eastAsia="Times New Roman" w:hAnsi="Times New Roman"/>
                <w:sz w:val="24"/>
                <w:szCs w:val="24"/>
                <w:lang w:val="uk-UA" w:eastAsia="ru-RU"/>
              </w:rPr>
              <w:t xml:space="preserve">учасник процедури закупівлі </w:t>
            </w:r>
            <w:r w:rsidR="00520942">
              <w:rPr>
                <w:rFonts w:ascii="Times New Roman" w:eastAsia="Times New Roman" w:hAnsi="Times New Roman"/>
                <w:sz w:val="24"/>
                <w:szCs w:val="24"/>
                <w:lang w:val="uk-UA" w:eastAsia="ru-RU"/>
              </w:rPr>
              <w:t xml:space="preserve">не </w:t>
            </w:r>
            <w:r w:rsidR="00520942" w:rsidRPr="00520942">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20942">
              <w:rPr>
                <w:rFonts w:ascii="Times New Roman" w:eastAsia="Times New Roman" w:hAnsi="Times New Roman"/>
                <w:sz w:val="24"/>
                <w:szCs w:val="24"/>
                <w:lang w:val="uk-UA" w:eastAsia="ru-RU"/>
              </w:rPr>
              <w:t xml:space="preserve">. На підтвердження інформації зазначено у </w:t>
            </w:r>
            <w:r w:rsidR="00520942">
              <w:rPr>
                <w:rFonts w:ascii="Times New Roman" w:eastAsia="Times New Roman" w:hAnsi="Times New Roman"/>
                <w:sz w:val="24"/>
                <w:szCs w:val="24"/>
                <w:lang w:val="uk-UA" w:eastAsia="ru-RU"/>
              </w:rPr>
              <w:lastRenderedPageBreak/>
              <w:t xml:space="preserve">довідці в довільній формі учасник надає Витяг з Єдиного </w:t>
            </w:r>
            <w:r w:rsidR="00520942"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sidR="00520942">
              <w:rPr>
                <w:rFonts w:ascii="Times New Roman" w:eastAsia="Times New Roman" w:hAnsi="Times New Roman"/>
                <w:sz w:val="24"/>
                <w:szCs w:val="24"/>
                <w:lang w:val="uk-UA" w:eastAsia="ru-RU"/>
              </w:rPr>
              <w:t>.</w:t>
            </w:r>
          </w:p>
          <w:p w14:paraId="2A3D5966" w14:textId="77777777" w:rsidR="00520942" w:rsidRPr="002B292A" w:rsidRDefault="007509E9" w:rsidP="00520942">
            <w:pPr>
              <w:spacing w:before="150" w:after="150" w:line="240" w:lineRule="auto"/>
              <w:jc w:val="both"/>
              <w:rPr>
                <w:rFonts w:ascii="Times New Roman" w:eastAsia="Times New Roman" w:hAnsi="Times New Roman"/>
                <w:color w:val="000000" w:themeColor="text1"/>
                <w:sz w:val="24"/>
                <w:szCs w:val="24"/>
                <w:lang w:val="uk-UA" w:eastAsia="ru-RU"/>
              </w:rPr>
            </w:pPr>
            <w:r w:rsidRPr="007509E9">
              <w:rPr>
                <w:rFonts w:ascii="Times New Roman" w:eastAsia="Times New Roman" w:hAnsi="Times New Roman"/>
                <w:sz w:val="24"/>
                <w:szCs w:val="24"/>
                <w:lang w:val="uk-UA" w:eastAsia="ru-RU"/>
              </w:rPr>
              <w:t>У</w:t>
            </w:r>
            <w:r w:rsidRPr="000336C2">
              <w:rPr>
                <w:rFonts w:ascii="Times New Roman" w:eastAsia="Times New Roman" w:hAnsi="Times New Roman"/>
                <w:color w:val="FF0000"/>
                <w:sz w:val="24"/>
                <w:szCs w:val="24"/>
                <w:lang w:val="uk-UA" w:eastAsia="ru-RU"/>
              </w:rPr>
              <w:t xml:space="preserve"> </w:t>
            </w:r>
            <w:r w:rsidRPr="002B292A">
              <w:rPr>
                <w:rFonts w:ascii="Times New Roman" w:eastAsia="Times New Roman" w:hAnsi="Times New Roman"/>
                <w:color w:val="000000" w:themeColor="text1"/>
                <w:sz w:val="24"/>
                <w:szCs w:val="24"/>
                <w:lang w:val="uk-UA" w:eastAsia="ru-RU"/>
              </w:rPr>
              <w:t xml:space="preserve">разі ненадання учасником </w:t>
            </w:r>
            <w:r w:rsidR="00520942" w:rsidRPr="002B292A">
              <w:rPr>
                <w:rFonts w:ascii="Times New Roman" w:eastAsia="Times New Roman" w:hAnsi="Times New Roman"/>
                <w:color w:val="000000" w:themeColor="text1"/>
                <w:sz w:val="24"/>
                <w:szCs w:val="24"/>
                <w:lang w:val="uk-UA" w:eastAsia="ru-RU"/>
              </w:rPr>
              <w:t>довідки в довільній формі та / або</w:t>
            </w:r>
            <w:r w:rsidRPr="002B292A">
              <w:rPr>
                <w:rFonts w:ascii="Times New Roman" w:eastAsia="Times New Roman" w:hAnsi="Times New Roman"/>
                <w:color w:val="000000" w:themeColor="text1"/>
                <w:sz w:val="24"/>
                <w:szCs w:val="24"/>
                <w:lang w:val="uk-UA" w:eastAsia="ru-RU"/>
              </w:rPr>
              <w:t xml:space="preserve"> </w:t>
            </w:r>
            <w:r w:rsidR="00520942" w:rsidRPr="002B292A">
              <w:rPr>
                <w:rFonts w:ascii="Times New Roman" w:eastAsia="Times New Roman" w:hAnsi="Times New Roman"/>
                <w:color w:val="000000" w:themeColor="text1"/>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2B292A">
              <w:rPr>
                <w:rFonts w:ascii="Times New Roman" w:eastAsia="Times New Roman" w:hAnsi="Times New Roman"/>
                <w:color w:val="000000" w:themeColor="text1"/>
                <w:sz w:val="24"/>
                <w:szCs w:val="24"/>
                <w:lang w:val="uk-UA" w:eastAsia="ru-RU"/>
              </w:rPr>
              <w:t xml:space="preserve">у випадку якщо </w:t>
            </w:r>
            <w:r w:rsidR="00877A5C"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B292A">
              <w:rPr>
                <w:rFonts w:ascii="Times New Roman" w:eastAsia="Times New Roman" w:hAnsi="Times New Roman"/>
                <w:color w:val="000000" w:themeColor="text1"/>
                <w:sz w:val="24"/>
                <w:szCs w:val="24"/>
                <w:lang w:val="uk-UA" w:eastAsia="ru-RU"/>
              </w:rPr>
              <w:t xml:space="preserve">, замовник відхиляє такого учасника на підставі абзацу </w:t>
            </w:r>
            <w:r w:rsidR="00520942" w:rsidRPr="002B292A">
              <w:rPr>
                <w:rFonts w:ascii="Times New Roman" w:eastAsia="Times New Roman" w:hAnsi="Times New Roman"/>
                <w:color w:val="000000" w:themeColor="text1"/>
                <w:sz w:val="24"/>
                <w:szCs w:val="24"/>
                <w:lang w:val="uk-UA" w:eastAsia="ru-RU"/>
              </w:rPr>
              <w:t>7 підпункту 1</w:t>
            </w:r>
            <w:r w:rsidRPr="002B292A">
              <w:rPr>
                <w:rFonts w:ascii="Times New Roman" w:eastAsia="Times New Roman" w:hAnsi="Times New Roman"/>
                <w:color w:val="000000" w:themeColor="text1"/>
                <w:sz w:val="24"/>
                <w:szCs w:val="24"/>
                <w:lang w:val="uk-UA" w:eastAsia="ru-RU"/>
              </w:rPr>
              <w:t xml:space="preserve"> пункту </w:t>
            </w:r>
            <w:r w:rsidR="00520942" w:rsidRPr="002B292A">
              <w:rPr>
                <w:rFonts w:ascii="Times New Roman" w:eastAsia="Times New Roman" w:hAnsi="Times New Roman"/>
                <w:color w:val="000000" w:themeColor="text1"/>
                <w:sz w:val="24"/>
                <w:szCs w:val="24"/>
                <w:lang w:val="uk-UA" w:eastAsia="ru-RU"/>
              </w:rPr>
              <w:t>41 Особливостей</w:t>
            </w:r>
            <w:r w:rsidRPr="002B292A">
              <w:rPr>
                <w:rFonts w:ascii="Times New Roman" w:eastAsia="Times New Roman" w:hAnsi="Times New Roman"/>
                <w:color w:val="000000" w:themeColor="text1"/>
                <w:sz w:val="24"/>
                <w:szCs w:val="24"/>
                <w:lang w:val="uk-UA" w:eastAsia="ru-RU"/>
              </w:rPr>
              <w:t xml:space="preserve">, а саме: </w:t>
            </w:r>
            <w:r w:rsidR="00520942" w:rsidRPr="002B292A">
              <w:rPr>
                <w:rFonts w:ascii="Times New Roman" w:eastAsia="Times New Roman" w:hAnsi="Times New Roman"/>
                <w:color w:val="000000" w:themeColor="text1"/>
                <w:sz w:val="24"/>
                <w:szCs w:val="24"/>
                <w:lang w:val="uk-UA" w:eastAsia="ru-RU"/>
              </w:rPr>
              <w:t>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E9B7473" w14:textId="2465D562"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7F1012">
              <w:rPr>
                <w:rFonts w:ascii="Times New Roman" w:eastAsia="Times New Roman" w:hAnsi="Times New Roman"/>
                <w:sz w:val="24"/>
                <w:szCs w:val="24"/>
                <w:lang w:val="uk-UA" w:eastAsia="ru-RU"/>
              </w:rPr>
              <w:lastRenderedPageBreak/>
              <w:t>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w:t>
            </w:r>
          </w:p>
          <w:p w14:paraId="7CCF23CF" w14:textId="364B1280" w:rsidR="007F1012" w:rsidRDefault="007F1012" w:rsidP="007509E9">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w:t>
            </w:r>
            <w:r w:rsidR="0062408E">
              <w:rPr>
                <w:rFonts w:ascii="Times New Roman" w:eastAsia="Times New Roman" w:hAnsi="Times New Roman"/>
                <w:sz w:val="24"/>
                <w:szCs w:val="24"/>
                <w:lang w:val="uk-UA" w:eastAsia="ru-RU"/>
              </w:rPr>
              <w:t>у</w:t>
            </w:r>
            <w:r w:rsidRPr="007F1012">
              <w:rPr>
                <w:rFonts w:ascii="Times New Roman" w:eastAsia="Times New Roman" w:hAnsi="Times New Roman"/>
                <w:sz w:val="24"/>
                <w:szCs w:val="24"/>
                <w:lang w:val="uk-UA" w:eastAsia="ru-RU"/>
              </w:rPr>
              <w:t xml:space="preserve">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6ADF4B89" w14:textId="791195EF" w:rsidR="00FB3B4B" w:rsidRDefault="007F1012" w:rsidP="00877A5C">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w:t>
            </w:r>
            <w:r w:rsidR="0062408E">
              <w:rPr>
                <w:rFonts w:ascii="Times New Roman" w:eastAsia="Times New Roman" w:hAnsi="Times New Roman"/>
                <w:sz w:val="24"/>
                <w:szCs w:val="24"/>
                <w:lang w:val="uk-UA" w:eastAsia="ru-RU"/>
              </w:rPr>
              <w:t>,</w:t>
            </w:r>
            <w:r w:rsidRPr="007F1012">
              <w:rPr>
                <w:rFonts w:ascii="Times New Roman" w:eastAsia="Times New Roman" w:hAnsi="Times New Roman"/>
                <w:sz w:val="24"/>
                <w:szCs w:val="24"/>
                <w:lang w:val="uk-UA" w:eastAsia="ru-RU"/>
              </w:rPr>
              <w:t xml:space="preserve">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 xml:space="preserve">підставі абзацу </w:t>
            </w:r>
            <w:r w:rsidR="00E1119C" w:rsidRPr="001B5F21">
              <w:rPr>
                <w:rFonts w:ascii="Times New Roman" w:eastAsia="Times New Roman" w:hAnsi="Times New Roman"/>
                <w:sz w:val="24"/>
                <w:szCs w:val="24"/>
                <w:lang w:val="uk-UA" w:eastAsia="ru-RU"/>
              </w:rPr>
              <w:t>5</w:t>
            </w:r>
            <w:r w:rsidRPr="001B5F21">
              <w:rPr>
                <w:rFonts w:ascii="Times New Roman" w:eastAsia="Times New Roman" w:hAnsi="Times New Roman"/>
                <w:sz w:val="24"/>
                <w:szCs w:val="24"/>
                <w:lang w:val="uk-UA" w:eastAsia="ru-RU"/>
              </w:rPr>
              <w:t xml:space="preserve"> </w:t>
            </w:r>
            <w:r w:rsidR="00E1119C" w:rsidRPr="001B5F21">
              <w:rPr>
                <w:rFonts w:ascii="Times New Roman" w:eastAsia="Times New Roman" w:hAnsi="Times New Roman"/>
                <w:sz w:val="24"/>
                <w:szCs w:val="24"/>
                <w:lang w:val="uk-UA" w:eastAsia="ru-RU"/>
              </w:rPr>
              <w:t xml:space="preserve">підпункту 2 </w:t>
            </w:r>
            <w:r w:rsidRPr="001B5F21">
              <w:rPr>
                <w:rFonts w:ascii="Times New Roman" w:eastAsia="Times New Roman" w:hAnsi="Times New Roman"/>
                <w:sz w:val="24"/>
                <w:szCs w:val="24"/>
                <w:lang w:val="uk-UA" w:eastAsia="ru-RU"/>
              </w:rPr>
              <w:t xml:space="preserve">пункту </w:t>
            </w:r>
            <w:r w:rsidR="00E1119C" w:rsidRPr="001B5F21">
              <w:rPr>
                <w:rFonts w:ascii="Times New Roman" w:eastAsia="Times New Roman" w:hAnsi="Times New Roman"/>
                <w:sz w:val="24"/>
                <w:szCs w:val="24"/>
                <w:lang w:val="uk-UA" w:eastAsia="ru-RU"/>
              </w:rPr>
              <w:t xml:space="preserve">41 Особливостей, </w:t>
            </w:r>
            <w:r w:rsidRPr="001B5F21">
              <w:rPr>
                <w:rFonts w:ascii="Times New Roman" w:eastAsia="Times New Roman" w:hAnsi="Times New Roman"/>
                <w:sz w:val="24"/>
                <w:szCs w:val="24"/>
                <w:lang w:val="uk-UA" w:eastAsia="ru-RU"/>
              </w:rPr>
              <w:t xml:space="preserve">а саме: </w:t>
            </w:r>
            <w:r w:rsidR="00FB3B4B" w:rsidRPr="001B5F21">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AEA11D3" w14:textId="1BDC3B65"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0BA808D"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DE2843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5F696B6"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w:t>
            </w:r>
            <w:r w:rsidRPr="00877A5C">
              <w:rPr>
                <w:rFonts w:ascii="Times New Roman" w:eastAsia="Times New Roman" w:hAnsi="Times New Roman"/>
                <w:sz w:val="24"/>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007319" w14:textId="77777777" w:rsidR="00427DE2" w:rsidRDefault="00427DE2" w:rsidP="00877A5C">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C4C5BA7" w14:textId="77777777" w:rsidR="007509E9" w:rsidRPr="00B413F2" w:rsidRDefault="007509E9" w:rsidP="007509E9">
            <w:pPr>
              <w:spacing w:before="150" w:after="150" w:line="240" w:lineRule="auto"/>
              <w:jc w:val="both"/>
              <w:rPr>
                <w:rFonts w:ascii="Times New Roman" w:eastAsia="Times New Roman" w:hAnsi="Times New Roman"/>
                <w:sz w:val="24"/>
                <w:szCs w:val="24"/>
                <w:highlight w:val="yellow"/>
                <w:lang w:val="uk-UA" w:eastAsia="ru-RU"/>
              </w:rPr>
            </w:pPr>
          </w:p>
        </w:tc>
      </w:tr>
      <w:tr w:rsidR="00B413F2" w:rsidRPr="00BC6274" w14:paraId="7A610182" w14:textId="77777777" w:rsidTr="00B413F2">
        <w:tc>
          <w:tcPr>
            <w:tcW w:w="300" w:type="pct"/>
            <w:shd w:val="clear" w:color="auto" w:fill="FFFFFF"/>
            <w:hideMark/>
          </w:tcPr>
          <w:p w14:paraId="1003856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0EF69E5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26252CF9"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7B3B1D3A" w14:textId="02053F35"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зазначив у тендерній пропозиції недостовірну інформацію, що є суттєвою для визначення результатів відкритих торгів, </w:t>
            </w:r>
            <w:r w:rsidR="0062408E">
              <w:rPr>
                <w:rFonts w:ascii="Times New Roman" w:eastAsia="Times New Roman" w:hAnsi="Times New Roman"/>
                <w:sz w:val="24"/>
                <w:szCs w:val="24"/>
                <w:lang w:val="uk-UA" w:eastAsia="ru-RU"/>
              </w:rPr>
              <w:t>що</w:t>
            </w:r>
            <w:r w:rsidRPr="00877A5C">
              <w:rPr>
                <w:rFonts w:ascii="Times New Roman" w:eastAsia="Times New Roman" w:hAnsi="Times New Roman"/>
                <w:sz w:val="24"/>
                <w:szCs w:val="24"/>
                <w:lang w:val="uk-UA" w:eastAsia="ru-RU"/>
              </w:rPr>
              <w:t xml:space="preserve"> замовником виявлено згідно з абзацом другим частини п’ятнадцятої статті 29 Закону;</w:t>
            </w:r>
          </w:p>
          <w:p w14:paraId="25DD32EE"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31F7ADDA"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D5526D"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3C7C4FC"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1DCE9E4" w14:textId="77777777" w:rsidR="00877A5C" w:rsidRPr="00877A5C" w:rsidRDefault="00877A5C" w:rsidP="00877A5C">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w:t>
            </w:r>
            <w:r w:rsidRPr="00877A5C">
              <w:rPr>
                <w:rFonts w:ascii="Times New Roman" w:eastAsia="Times New Roman" w:hAnsi="Times New Roman"/>
                <w:sz w:val="24"/>
                <w:szCs w:val="24"/>
                <w:lang w:val="uk-UA" w:eastAsia="ru-RU"/>
              </w:rPr>
              <w:lastRenderedPageBreak/>
              <w:t>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3058A5A"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56994CDA"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22633D7"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1E9FA77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DE8F47F"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8BAC" w14:textId="77777777" w:rsidR="00877A5C" w:rsidRPr="00877A5C" w:rsidRDefault="00877A5C" w:rsidP="00877A5C">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06130FB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14:paraId="244F9FBA"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DAF62C9" w14:textId="795F9A12"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 xml:space="preserve">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6C6D860B"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40BC49B5"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2648C62" w14:textId="77777777" w:rsidR="00877A5C" w:rsidRPr="00877A5C" w:rsidRDefault="00877A5C" w:rsidP="00877A5C">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66A471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636461A"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B2C19E2" w14:textId="77777777" w:rsidR="00877A5C" w:rsidRPr="00877A5C" w:rsidRDefault="00877A5C" w:rsidP="00877A5C">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E99CB0" w14:textId="77777777" w:rsidR="00877A5C"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5E2CDE82" w14:textId="77777777" w:rsidR="00D0542B" w:rsidRPr="00D0542B" w:rsidRDefault="00877A5C" w:rsidP="00502948">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08282016"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відміняє відкриті торги </w:t>
            </w:r>
            <w:r w:rsidR="0062408E">
              <w:rPr>
                <w:rFonts w:ascii="Times New Roman" w:eastAsia="Times New Roman" w:hAnsi="Times New Roman"/>
                <w:sz w:val="24"/>
                <w:szCs w:val="24"/>
                <w:lang w:val="uk-UA" w:eastAsia="ru-RU"/>
              </w:rPr>
              <w:t>в</w:t>
            </w:r>
            <w:r w:rsidRPr="00877A5C">
              <w:rPr>
                <w:rFonts w:ascii="Times New Roman" w:eastAsia="Times New Roman" w:hAnsi="Times New Roman"/>
                <w:sz w:val="24"/>
                <w:szCs w:val="24"/>
                <w:lang w:val="uk-UA" w:eastAsia="ru-RU"/>
              </w:rPr>
              <w:t xml:space="preserve">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36AD32FB"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4) коли здійснення закупівлі стало неможливим </w:t>
            </w:r>
            <w:r w:rsidR="0062408E">
              <w:rPr>
                <w:rFonts w:ascii="Times New Roman" w:eastAsia="Times New Roman" w:hAnsi="Times New Roman"/>
                <w:sz w:val="24"/>
                <w:szCs w:val="24"/>
                <w:lang w:val="uk-UA" w:eastAsia="ru-RU"/>
              </w:rPr>
              <w:t>у</w:t>
            </w:r>
            <w:r w:rsidRPr="00877A5C">
              <w:rPr>
                <w:rFonts w:ascii="Times New Roman" w:eastAsia="Times New Roman" w:hAnsi="Times New Roman"/>
                <w:sz w:val="24"/>
                <w:szCs w:val="24"/>
                <w:lang w:val="uk-UA" w:eastAsia="ru-RU"/>
              </w:rPr>
              <w:t>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w:t>
            </w:r>
            <w:r w:rsidRPr="00877A5C">
              <w:rPr>
                <w:rFonts w:ascii="Times New Roman" w:eastAsia="Times New Roman" w:hAnsi="Times New Roman"/>
                <w:sz w:val="24"/>
                <w:szCs w:val="24"/>
                <w:lang w:val="uk-UA" w:eastAsia="ru-RU"/>
              </w:rPr>
              <w:lastRenderedPageBreak/>
              <w:t xml:space="preserve">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2322B3D3"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FB3B2F">
              <w:rPr>
                <w:rFonts w:ascii="Times New Roman" w:eastAsia="Times New Roman" w:hAnsi="Times New Roman"/>
                <w:sz w:val="24"/>
                <w:szCs w:val="24"/>
                <w:lang w:val="uk-UA" w:eastAsia="ru-RU"/>
              </w:rPr>
              <w:t>4</w:t>
            </w:r>
            <w:r>
              <w:rPr>
                <w:rFonts w:ascii="Times New Roman" w:eastAsia="Times New Roman" w:hAnsi="Times New Roman"/>
                <w:sz w:val="24"/>
                <w:szCs w:val="24"/>
                <w:lang w:val="uk-UA" w:eastAsia="ru-RU"/>
              </w:rPr>
              <w:t xml:space="preserve">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EB9EC70" w14:textId="77777777" w:rsidR="00B413F2" w:rsidRDefault="004B3D0D" w:rsidP="00502948">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DB03518" w14:textId="77777777" w:rsidR="00105394" w:rsidRPr="00105394" w:rsidRDefault="00105394" w:rsidP="00105394">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3BF19A3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3EB6B255"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перерахунку ціни за результатами електронного </w:t>
            </w:r>
            <w:r w:rsidRPr="00105394">
              <w:rPr>
                <w:rFonts w:ascii="Times New Roman" w:eastAsia="Times New Roman" w:hAnsi="Times New Roman"/>
                <w:sz w:val="24"/>
                <w:szCs w:val="24"/>
                <w:lang w:val="uk-UA" w:eastAsia="ru-RU"/>
              </w:rPr>
              <w:lastRenderedPageBreak/>
              <w:t>аукціону в бік зменшення ціни тендерної пропозиції учасника без зменшення обсягів закупівлі;</w:t>
            </w:r>
          </w:p>
          <w:p w14:paraId="01E44C1C" w14:textId="77777777" w:rsidR="00105394" w:rsidRPr="00105394" w:rsidRDefault="00105394" w:rsidP="00105394">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E4890DC" w14:textId="77777777" w:rsidR="007509E9" w:rsidRPr="007509E9" w:rsidRDefault="007509E9" w:rsidP="0010539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30EA14BA"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1F29F505" w14:textId="3F0D094E"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667FF5">
              <w:rPr>
                <w:rFonts w:ascii="Times New Roman" w:eastAsia="Times New Roman" w:hAnsi="Times New Roman"/>
                <w:sz w:val="24"/>
                <w:szCs w:val="24"/>
                <w:lang w:val="uk-UA" w:eastAsia="ru-RU"/>
              </w:rPr>
              <w:t>;</w:t>
            </w:r>
          </w:p>
          <w:p w14:paraId="27A9854D" w14:textId="77777777"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77777777"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FD5513"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2DEF0441" w:rsidR="007A2C33" w:rsidRPr="00B413F2" w:rsidRDefault="007A2C33" w:rsidP="000336C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12D2A607" w:rsidR="00F424BC" w:rsidRDefault="00F424BC" w:rsidP="00262241">
      <w:pPr>
        <w:jc w:val="right"/>
        <w:rPr>
          <w:rFonts w:ascii="Times New Roman" w:hAnsi="Times New Roman"/>
          <w:b/>
          <w:bCs/>
          <w:sz w:val="24"/>
          <w:szCs w:val="24"/>
          <w:lang w:val="uk-UA"/>
        </w:rPr>
      </w:pPr>
    </w:p>
    <w:p w14:paraId="3638040E" w14:textId="77777777" w:rsidR="00373CF7" w:rsidRDefault="00373CF7"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7F811149" w14:textId="77777777" w:rsidR="00F424BC" w:rsidRDefault="00F424BC" w:rsidP="00262241">
      <w:pPr>
        <w:jc w:val="right"/>
        <w:rPr>
          <w:rFonts w:ascii="Times New Roman" w:hAnsi="Times New Roman"/>
          <w:b/>
          <w:bCs/>
          <w:sz w:val="24"/>
          <w:szCs w:val="24"/>
          <w:lang w:val="uk-UA"/>
        </w:rPr>
      </w:pPr>
    </w:p>
    <w:p w14:paraId="17102081" w14:textId="77777777" w:rsidR="00F424BC" w:rsidRDefault="00F424BC" w:rsidP="00262241">
      <w:pPr>
        <w:jc w:val="right"/>
        <w:rPr>
          <w:rFonts w:ascii="Times New Roman" w:hAnsi="Times New Roman"/>
          <w:b/>
          <w:bCs/>
          <w:sz w:val="24"/>
          <w:szCs w:val="24"/>
          <w:lang w:val="uk-UA"/>
        </w:rPr>
      </w:pPr>
    </w:p>
    <w:p w14:paraId="1AF67A9D" w14:textId="77777777" w:rsidR="00F424BC" w:rsidRDefault="00F424BC" w:rsidP="00262241">
      <w:pPr>
        <w:jc w:val="right"/>
        <w:rPr>
          <w:rFonts w:ascii="Times New Roman" w:hAnsi="Times New Roman"/>
          <w:b/>
          <w:bCs/>
          <w:sz w:val="24"/>
          <w:szCs w:val="24"/>
          <w:lang w:val="uk-UA"/>
        </w:rPr>
      </w:pPr>
    </w:p>
    <w:p w14:paraId="06097AE3" w14:textId="77777777" w:rsidR="00F424BC" w:rsidRDefault="00F424BC" w:rsidP="00262241">
      <w:pPr>
        <w:jc w:val="right"/>
        <w:rPr>
          <w:rFonts w:ascii="Times New Roman" w:hAnsi="Times New Roman"/>
          <w:b/>
          <w:bCs/>
          <w:sz w:val="24"/>
          <w:szCs w:val="24"/>
          <w:lang w:val="uk-UA"/>
        </w:rPr>
      </w:pPr>
    </w:p>
    <w:p w14:paraId="11A6BDE6" w14:textId="77777777" w:rsidR="00955739" w:rsidRDefault="00955739" w:rsidP="00262241">
      <w:pPr>
        <w:jc w:val="right"/>
        <w:rPr>
          <w:rFonts w:ascii="Times New Roman" w:hAnsi="Times New Roman"/>
          <w:b/>
          <w:bCs/>
          <w:sz w:val="24"/>
          <w:szCs w:val="24"/>
          <w:lang w:val="uk-UA"/>
        </w:rPr>
      </w:pPr>
    </w:p>
    <w:p w14:paraId="6CAB2BAA" w14:textId="2DF4567D"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62F219A9" w14:textId="5CF9736E" w:rsidR="00BD54BF" w:rsidRDefault="00955739" w:rsidP="00BD54BF">
      <w:pPr>
        <w:jc w:val="center"/>
        <w:rPr>
          <w:rFonts w:ascii="Times New Roman" w:hAnsi="Times New Roman"/>
          <w:b/>
          <w:bCs/>
          <w:sz w:val="24"/>
          <w:szCs w:val="24"/>
          <w:lang w:val="uk-UA"/>
        </w:rPr>
      </w:pPr>
      <w:r>
        <w:rPr>
          <w:rFonts w:ascii="Times New Roman" w:hAnsi="Times New Roman"/>
          <w:b/>
          <w:bCs/>
          <w:sz w:val="24"/>
          <w:szCs w:val="24"/>
          <w:lang w:val="uk-UA"/>
        </w:rPr>
        <w:t xml:space="preserve">Інформація про наявність/відсутність </w:t>
      </w:r>
      <w:r w:rsidR="002A564A">
        <w:rPr>
          <w:rFonts w:ascii="Times New Roman" w:hAnsi="Times New Roman"/>
          <w:b/>
          <w:bCs/>
          <w:sz w:val="24"/>
          <w:szCs w:val="24"/>
          <w:lang w:val="uk-UA"/>
        </w:rPr>
        <w:t xml:space="preserve">в учасника процедури закупівлі </w:t>
      </w:r>
      <w:r>
        <w:rPr>
          <w:rFonts w:ascii="Times New Roman" w:hAnsi="Times New Roman"/>
          <w:b/>
          <w:bCs/>
          <w:sz w:val="24"/>
          <w:szCs w:val="24"/>
          <w:lang w:val="uk-UA"/>
        </w:rPr>
        <w:t>підстав, у</w:t>
      </w:r>
      <w:r w:rsidR="002A564A">
        <w:rPr>
          <w:rFonts w:ascii="Times New Roman" w:hAnsi="Times New Roman"/>
          <w:b/>
          <w:bCs/>
          <w:sz w:val="24"/>
          <w:szCs w:val="24"/>
          <w:lang w:val="uk-UA"/>
        </w:rPr>
        <w:t>становлених у статті 17 Закону України «Про публічні закупівлі»</w:t>
      </w:r>
    </w:p>
    <w:tbl>
      <w:tblPr>
        <w:tblW w:w="10774" w:type="dxa"/>
        <w:tblInd w:w="-601" w:type="dxa"/>
        <w:tblCellMar>
          <w:top w:w="15" w:type="dxa"/>
          <w:left w:w="15" w:type="dxa"/>
          <w:bottom w:w="15" w:type="dxa"/>
          <w:right w:w="15" w:type="dxa"/>
        </w:tblCellMar>
        <w:tblLook w:val="04A0" w:firstRow="1" w:lastRow="0" w:firstColumn="1" w:lastColumn="0" w:noHBand="0" w:noVBand="1"/>
      </w:tblPr>
      <w:tblGrid>
        <w:gridCol w:w="560"/>
        <w:gridCol w:w="4260"/>
        <w:gridCol w:w="2835"/>
        <w:gridCol w:w="3119"/>
      </w:tblGrid>
      <w:tr w:rsidR="0063244A" w:rsidRPr="00BC6274" w14:paraId="75253C3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CF5137"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п/п</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86BAF9B"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Підстави для відмови в участі у процедурі закупівлі</w:t>
            </w:r>
          </w:p>
          <w:p w14:paraId="163C9445" w14:textId="77777777" w:rsidR="0063244A" w:rsidRPr="00BD54BF" w:rsidRDefault="0063244A" w:rsidP="0063244A">
            <w:pPr>
              <w:spacing w:after="0" w:line="240" w:lineRule="auto"/>
              <w:contextualSpacing/>
              <w:rPr>
                <w:rFonts w:ascii="Times New Roman" w:eastAsia="Times New Roman" w:hAnsi="Times New Roman"/>
                <w:sz w:val="24"/>
                <w:szCs w:val="24"/>
                <w:lang w:val="uk-UA" w:eastAsia="ru-RU"/>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D10CF11" w14:textId="77777777" w:rsidR="0063244A" w:rsidRPr="00BD54BF" w:rsidRDefault="0063244A" w:rsidP="00BD54BF">
            <w:pPr>
              <w:spacing w:after="0" w:line="240" w:lineRule="auto"/>
              <w:contextualSpacing/>
              <w:jc w:val="center"/>
              <w:rPr>
                <w:rFonts w:ascii="Times New Roman" w:eastAsia="Times New Roman" w:hAnsi="Times New Roman"/>
                <w:b/>
                <w:bCs/>
                <w:sz w:val="24"/>
                <w:szCs w:val="24"/>
                <w:lang w:val="uk-UA" w:eastAsia="ru-RU"/>
              </w:rPr>
            </w:pPr>
            <w:r w:rsidRPr="0063244A">
              <w:rPr>
                <w:rFonts w:ascii="Times New Roman" w:eastAsia="Times New Roman" w:hAnsi="Times New Roman"/>
                <w:b/>
                <w:bCs/>
                <w:sz w:val="24"/>
                <w:szCs w:val="24"/>
                <w:lang w:val="uk-UA" w:eastAsia="ru-RU"/>
              </w:rPr>
              <w:t>Учасник процедури закупівлі</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8E49B42" w14:textId="77777777" w:rsidR="0063244A" w:rsidRPr="00BD54BF" w:rsidRDefault="0063244A" w:rsidP="00BD54BF">
            <w:pPr>
              <w:spacing w:after="0" w:line="240" w:lineRule="auto"/>
              <w:contextualSpacing/>
              <w:jc w:val="center"/>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 xml:space="preserve">Переможець у строк, що </w:t>
            </w:r>
            <w:r w:rsidR="00703552" w:rsidRPr="00703552">
              <w:rPr>
                <w:rFonts w:ascii="Times New Roman" w:eastAsia="Times New Roman" w:hAnsi="Times New Roman"/>
                <w:b/>
                <w:bCs/>
                <w:sz w:val="24"/>
                <w:szCs w:val="24"/>
                <w:lang w:val="uk-UA" w:eastAsia="ru-RU"/>
              </w:rPr>
              <w:t>не перевищує чотири дні з дати оприлюднення в електронній системі закупівель повідомлення про намір укласти договір про закупівлю</w:t>
            </w:r>
            <w:r w:rsidRPr="00BD54BF">
              <w:rPr>
                <w:rFonts w:ascii="Times New Roman" w:eastAsia="Times New Roman" w:hAnsi="Times New Roman"/>
                <w:b/>
                <w:bCs/>
                <w:sz w:val="24"/>
                <w:szCs w:val="24"/>
                <w:lang w:val="uk-UA" w:eastAsia="ru-RU"/>
              </w:rPr>
              <w:t>, надає замовнику шляхом оприлюднення в електронній системі закупівель:</w:t>
            </w:r>
          </w:p>
        </w:tc>
      </w:tr>
      <w:tr w:rsidR="0063244A" w:rsidRPr="000A74B5" w14:paraId="554DCE3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850D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6CBED5"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sz w:val="24"/>
                <w:szCs w:val="24"/>
                <w:shd w:val="clear" w:color="auto" w:fill="FFFFFF"/>
                <w:lang w:val="uk-UA" w:eastAsia="ru-RU"/>
              </w:rPr>
              <w:t xml:space="preserve"> </w:t>
            </w:r>
            <w:r w:rsidRPr="0063244A">
              <w:rPr>
                <w:rFonts w:ascii="Times New Roman" w:eastAsia="Times New Roman" w:hAnsi="Times New Roman"/>
                <w:i/>
                <w:iCs/>
                <w:sz w:val="24"/>
                <w:szCs w:val="24"/>
                <w:shd w:val="clear" w:color="auto" w:fill="FFFFFF"/>
                <w:lang w:val="uk-UA" w:eastAsia="ru-RU"/>
              </w:rPr>
              <w:t>(</w:t>
            </w:r>
            <w:r w:rsidRPr="00BD54BF">
              <w:rPr>
                <w:rFonts w:ascii="Times New Roman" w:eastAsia="Times New Roman" w:hAnsi="Times New Roman"/>
                <w:i/>
                <w:iCs/>
                <w:sz w:val="24"/>
                <w:szCs w:val="24"/>
                <w:lang w:val="uk-UA" w:eastAsia="ru-RU"/>
              </w:rPr>
              <w:t>пункт 1 частини 1 статті 17 Закону</w:t>
            </w:r>
            <w:r w:rsidRPr="0063244A">
              <w:rPr>
                <w:rFonts w:ascii="Times New Roman" w:eastAsia="Times New Roman" w:hAnsi="Times New Roman"/>
                <w:i/>
                <w:iCs/>
                <w:sz w:val="24"/>
                <w:szCs w:val="24"/>
                <w:lang w:val="uk-UA" w:eastAsia="ru-RU"/>
              </w:rPr>
              <w:t>)</w:t>
            </w:r>
          </w:p>
        </w:tc>
        <w:tc>
          <w:tcPr>
            <w:tcW w:w="2835" w:type="dxa"/>
            <w:tcBorders>
              <w:top w:val="single" w:sz="4" w:space="0" w:color="000000"/>
              <w:left w:val="single" w:sz="4" w:space="0" w:color="000000"/>
              <w:bottom w:val="single" w:sz="4" w:space="0" w:color="000000"/>
              <w:right w:val="single" w:sz="4" w:space="0" w:color="000000"/>
            </w:tcBorders>
          </w:tcPr>
          <w:p w14:paraId="15E1F3E8"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56CEF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63244A" w:rsidRPr="00BC6274" w14:paraId="662598B5"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ECE594"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03130"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 xml:space="preserve">пункт 2 частини 1 </w:t>
            </w:r>
            <w:r w:rsidRPr="0062408E">
              <w:rPr>
                <w:rFonts w:ascii="Times New Roman" w:eastAsia="Times New Roman" w:hAnsi="Times New Roman"/>
                <w:i/>
                <w:sz w:val="24"/>
                <w:szCs w:val="24"/>
                <w:lang w:val="uk-UA" w:eastAsia="ru-RU"/>
              </w:rPr>
              <w:lastRenderedPageBreak/>
              <w:t>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6DBD0C8" w14:textId="77777777" w:rsidR="0063244A" w:rsidRPr="004C22C5" w:rsidRDefault="004C22C5"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lastRenderedPageBreak/>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sidR="007D22E6">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sidR="007D22E6">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w:t>
            </w:r>
            <w:r w:rsidRPr="004C22C5">
              <w:rPr>
                <w:rFonts w:ascii="Times New Roman" w:eastAsia="Times New Roman" w:hAnsi="Times New Roman"/>
                <w:sz w:val="24"/>
                <w:szCs w:val="24"/>
                <w:lang w:val="uk-UA" w:eastAsia="ru-RU"/>
              </w:rPr>
              <w:lastRenderedPageBreak/>
              <w:t>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57A66" w14:textId="77777777" w:rsidR="0063244A" w:rsidRPr="00BD54BF" w:rsidRDefault="00703552"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На момент </w:t>
            </w:r>
            <w:r w:rsidR="00796D4E" w:rsidRPr="00703552">
              <w:rPr>
                <w:rFonts w:ascii="Times New Roman" w:eastAsia="Times New Roman" w:hAnsi="Times New Roman"/>
                <w:sz w:val="24"/>
                <w:szCs w:val="24"/>
                <w:lang w:val="uk-UA" w:eastAsia="ru-RU"/>
              </w:rPr>
              <w:t>оприлюднення оголошення про проведення відкритих торгів</w:t>
            </w:r>
            <w:r w:rsidR="00796D4E">
              <w:rPr>
                <w:rFonts w:ascii="Times New Roman" w:eastAsia="Times New Roman" w:hAnsi="Times New Roman"/>
                <w:sz w:val="24"/>
                <w:szCs w:val="24"/>
                <w:lang w:val="uk-UA" w:eastAsia="ru-RU"/>
              </w:rPr>
              <w:t xml:space="preserve"> </w:t>
            </w:r>
            <w:r w:rsidR="00796D4E" w:rsidRPr="00703552">
              <w:rPr>
                <w:rFonts w:ascii="Times New Roman" w:eastAsia="Times New Roman" w:hAnsi="Times New Roman"/>
                <w:sz w:val="24"/>
                <w:szCs w:val="24"/>
                <w:lang w:val="uk-UA" w:eastAsia="ru-RU"/>
              </w:rPr>
              <w:t xml:space="preserve">доступ до </w:t>
            </w:r>
            <w:r w:rsidR="00796D4E" w:rsidRPr="00BD54BF">
              <w:rPr>
                <w:rFonts w:ascii="Times New Roman" w:eastAsia="Times New Roman" w:hAnsi="Times New Roman"/>
                <w:sz w:val="24"/>
                <w:szCs w:val="24"/>
                <w:lang w:val="uk-UA" w:eastAsia="ru-RU"/>
              </w:rPr>
              <w:t>Єдин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державн</w:t>
            </w:r>
            <w:r w:rsidR="00796D4E">
              <w:rPr>
                <w:rFonts w:ascii="Times New Roman" w:eastAsia="Times New Roman" w:hAnsi="Times New Roman"/>
                <w:sz w:val="24"/>
                <w:szCs w:val="24"/>
                <w:lang w:val="uk-UA" w:eastAsia="ru-RU"/>
              </w:rPr>
              <w:t>ого</w:t>
            </w:r>
            <w:r w:rsidR="00796D4E" w:rsidRPr="00BD54BF">
              <w:rPr>
                <w:rFonts w:ascii="Times New Roman" w:eastAsia="Times New Roman" w:hAnsi="Times New Roman"/>
                <w:sz w:val="24"/>
                <w:szCs w:val="24"/>
                <w:lang w:val="uk-UA" w:eastAsia="ru-RU"/>
              </w:rPr>
              <w:t xml:space="preserve"> реєстр</w:t>
            </w:r>
            <w:r w:rsidR="00796D4E">
              <w:rPr>
                <w:rFonts w:ascii="Times New Roman" w:eastAsia="Times New Roman" w:hAnsi="Times New Roman"/>
                <w:sz w:val="24"/>
                <w:szCs w:val="24"/>
                <w:lang w:val="uk-UA" w:eastAsia="ru-RU"/>
              </w:rPr>
              <w:t>у</w:t>
            </w:r>
            <w:r w:rsidR="00796D4E" w:rsidRPr="00BD54BF">
              <w:rPr>
                <w:rFonts w:ascii="Times New Roman" w:eastAsia="Times New Roman" w:hAnsi="Times New Roman"/>
                <w:sz w:val="24"/>
                <w:szCs w:val="24"/>
                <w:lang w:val="uk-UA" w:eastAsia="ru-RU"/>
              </w:rPr>
              <w:t xml:space="preserve"> осіб, які вчинили корупційні або </w:t>
            </w:r>
            <w:r w:rsidR="00796D4E" w:rsidRPr="00BD54BF">
              <w:rPr>
                <w:rFonts w:ascii="Times New Roman" w:eastAsia="Times New Roman" w:hAnsi="Times New Roman"/>
                <w:sz w:val="24"/>
                <w:szCs w:val="24"/>
                <w:lang w:val="uk-UA" w:eastAsia="ru-RU"/>
              </w:rPr>
              <w:lastRenderedPageBreak/>
              <w:t>пов’язані з корупцією правопорушення</w:t>
            </w:r>
            <w:r w:rsidR="00796D4E" w:rsidRPr="00703552">
              <w:rPr>
                <w:rFonts w:ascii="Times New Roman" w:eastAsia="Times New Roman" w:hAnsi="Times New Roman"/>
                <w:sz w:val="24"/>
                <w:szCs w:val="24"/>
                <w:lang w:val="uk-UA" w:eastAsia="ru-RU"/>
              </w:rPr>
              <w:t xml:space="preserve"> є обмеженим</w:t>
            </w:r>
            <w:r w:rsidR="00796D4E">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0063244A" w:rsidRPr="00BD54BF">
              <w:rPr>
                <w:rFonts w:ascii="Times New Roman" w:eastAsia="Times New Roman" w:hAnsi="Times New Roman"/>
                <w:sz w:val="24"/>
                <w:szCs w:val="24"/>
                <w:lang w:val="uk-UA" w:eastAsia="ru-RU"/>
              </w:rPr>
              <w:t>.</w:t>
            </w:r>
          </w:p>
          <w:p w14:paraId="13956A8F" w14:textId="77777777" w:rsidR="0063244A" w:rsidRPr="00BD54BF" w:rsidRDefault="0063244A" w:rsidP="00BD54BF">
            <w:pPr>
              <w:spacing w:after="0" w:line="240" w:lineRule="auto"/>
              <w:contextualSpacing/>
              <w:rPr>
                <w:rFonts w:ascii="Times New Roman" w:eastAsia="Times New Roman" w:hAnsi="Times New Roman"/>
                <w:sz w:val="24"/>
                <w:szCs w:val="24"/>
                <w:lang w:val="uk-UA" w:eastAsia="ru-RU"/>
              </w:rPr>
            </w:pPr>
          </w:p>
        </w:tc>
      </w:tr>
      <w:tr w:rsidR="0063244A" w:rsidRPr="00BC6274" w14:paraId="622EED4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6050C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3017"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33CCC7B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747EB"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осіб, які вчинили корупційні або пов’язані з корупцією правопорушення</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або довідку з Єдиного державного реєстру осіб, які вчинили корупційні правопорушення  про те, що </w:t>
            </w:r>
            <w:r w:rsidR="0063244A" w:rsidRPr="00BD54BF">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3244A" w:rsidRPr="000A74B5" w14:paraId="0A3D11AB"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237C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4</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33A05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суб’єкт господарювання (учасник) протягом останніх трьох років </w:t>
            </w:r>
            <w:r w:rsidRPr="00BD54BF">
              <w:rPr>
                <w:rFonts w:ascii="Times New Roman" w:eastAsia="Times New Roman" w:hAnsi="Times New Roman"/>
                <w:sz w:val="24"/>
                <w:szCs w:val="24"/>
                <w:shd w:val="clear" w:color="auto" w:fill="FFFFFF"/>
                <w:lang w:val="uk-UA" w:eastAsia="ru-RU"/>
              </w:rPr>
              <w:lastRenderedPageBreak/>
              <w:t>притягувався до відповідальності за порушення, передбачене пунктом 4 частини 2 статті 6, </w:t>
            </w:r>
            <w:hyperlink r:id="rId5" w:anchor="n456" w:history="1">
              <w:r w:rsidRPr="00BD54BF">
                <w:rPr>
                  <w:rFonts w:ascii="Times New Roman" w:eastAsia="Times New Roman" w:hAnsi="Times New Roman"/>
                  <w:sz w:val="24"/>
                  <w:szCs w:val="24"/>
                  <w:shd w:val="clear" w:color="auto" w:fill="FFFFFF"/>
                  <w:lang w:val="uk-UA" w:eastAsia="ru-RU"/>
                </w:rPr>
                <w:t>пунктом 1 статті 50</w:t>
              </w:r>
            </w:hyperlink>
            <w:r w:rsidRPr="00BD54BF">
              <w:rPr>
                <w:rFonts w:ascii="Times New Roman" w:eastAsia="Times New Roman" w:hAnsi="Times New Roman"/>
                <w:sz w:val="24"/>
                <w:szCs w:val="24"/>
                <w:shd w:val="clear" w:color="auto" w:fill="FFFFFF"/>
                <w:lang w:val="uk-UA" w:eastAsia="ru-RU"/>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4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59B26E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FA0EA"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перевіряє інформацію самостійно. </w:t>
            </w:r>
            <w:r w:rsidRPr="00BD54BF">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63244A" w:rsidRPr="00BC6274" w14:paraId="01FD3662"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B8CB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5</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2EA4D"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5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D37C4B"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10442" w14:textId="4BE84E00" w:rsidR="0063244A" w:rsidRPr="00BD54BF" w:rsidRDefault="0063244A" w:rsidP="00572E92">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непогашеноїсудимості не має та в розшуку не перебуває.</w:t>
            </w:r>
          </w:p>
        </w:tc>
      </w:tr>
      <w:tr w:rsidR="0063244A" w:rsidRPr="00BC6274" w14:paraId="45AC6418"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BECB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6</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4511E"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6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9B8BE5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A2223"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63244A" w:rsidRPr="000A74B5" w14:paraId="594B657A"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8BC39"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7</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97F77" w14:textId="25D7E7F5"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7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28BF13F"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2A406" w14:textId="757C33A9"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w:t>
            </w:r>
            <w:r>
              <w:rPr>
                <w:rFonts w:ascii="Times New Roman" w:eastAsia="Times New Roman" w:hAnsi="Times New Roman"/>
                <w:sz w:val="24"/>
                <w:szCs w:val="24"/>
                <w:lang w:val="uk-UA" w:eastAsia="ru-RU"/>
              </w:rPr>
              <w:lastRenderedPageBreak/>
              <w:t xml:space="preserve">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довідку в довільній формі або гарантійний лист  про те, що </w:t>
            </w:r>
            <w:r w:rsidR="0063244A" w:rsidRPr="00BD54BF">
              <w:rPr>
                <w:rFonts w:ascii="Times New Roman" w:eastAsia="Times New Roman" w:hAnsi="Times New Roman"/>
                <w:sz w:val="24"/>
                <w:szCs w:val="24"/>
                <w:shd w:val="clear" w:color="auto" w:fill="FFFFFF"/>
                <w:lang w:val="uk-UA" w:eastAsia="ru-RU"/>
              </w:rPr>
              <w:t xml:space="preserve">тендерна пропозиція подана учасником конкурентної процедури закупівлі </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або участь у переговорній процедурі</w:t>
            </w:r>
            <w:r w:rsidR="00572E92">
              <w:rPr>
                <w:rFonts w:ascii="Times New Roman" w:eastAsia="Times New Roman" w:hAnsi="Times New Roman"/>
                <w:sz w:val="24"/>
                <w:szCs w:val="24"/>
                <w:shd w:val="clear" w:color="auto" w:fill="FFFFFF"/>
                <w:lang w:val="uk-UA" w:eastAsia="ru-RU"/>
              </w:rPr>
              <w:t>)</w:t>
            </w:r>
            <w:r w:rsidR="0063244A" w:rsidRPr="00BD54BF">
              <w:rPr>
                <w:rFonts w:ascii="Times New Roman" w:eastAsia="Times New Roman" w:hAnsi="Times New Roman"/>
                <w:sz w:val="24"/>
                <w:szCs w:val="24"/>
                <w:shd w:val="clear" w:color="auto" w:fill="FFFFFF"/>
                <w:lang w:val="uk-UA" w:eastAsia="ru-RU"/>
              </w:rPr>
              <w:t xml:space="preserve"> бере учасник, який не є пов’язаною особою з іншими учасниками процедури закупівлі та/або з уповноваженою особою (особами), та/або з керівником замовника</w:t>
            </w:r>
            <w:r w:rsidR="0063244A" w:rsidRPr="00BD54BF">
              <w:rPr>
                <w:rFonts w:ascii="Times New Roman" w:eastAsia="Times New Roman" w:hAnsi="Times New Roman"/>
                <w:sz w:val="24"/>
                <w:szCs w:val="24"/>
                <w:lang w:val="uk-UA" w:eastAsia="ru-RU"/>
              </w:rPr>
              <w:t>. </w:t>
            </w:r>
          </w:p>
        </w:tc>
      </w:tr>
      <w:tr w:rsidR="0063244A" w:rsidRPr="000A74B5" w14:paraId="1227951E"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80EE5C"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8</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50E9F" w14:textId="451FF902"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w:t>
            </w:r>
            <w:r w:rsidR="00572E92">
              <w:rPr>
                <w:rFonts w:ascii="Times New Roman" w:eastAsia="Times New Roman" w:hAnsi="Times New Roman"/>
                <w:sz w:val="24"/>
                <w:szCs w:val="24"/>
                <w:shd w:val="clear" w:color="auto" w:fill="FFFFFF"/>
                <w:lang w:val="uk-UA" w:eastAsia="ru-RU"/>
              </w:rPr>
              <w:t>,</w:t>
            </w:r>
            <w:r w:rsidRPr="00BD54BF">
              <w:rPr>
                <w:rFonts w:ascii="Times New Roman" w:eastAsia="Times New Roman" w:hAnsi="Times New Roman"/>
                <w:sz w:val="24"/>
                <w:szCs w:val="24"/>
                <w:shd w:val="clear" w:color="auto" w:fill="FFFFFF"/>
                <w:lang w:val="uk-UA" w:eastAsia="ru-RU"/>
              </w:rPr>
              <w:t xml:space="preserve"> визнаний у встановленому законом порядку банкрутом та стосовно нього відкрита ліквідаційна процедура</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8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94EC361"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A1D01" w14:textId="22C6F133"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підприємств, щодо яких</w:t>
            </w:r>
            <w:r w:rsidR="00572E92">
              <w:rPr>
                <w:rFonts w:ascii="Times New Roman" w:eastAsia="Times New Roman" w:hAnsi="Times New Roman"/>
                <w:sz w:val="24"/>
                <w:szCs w:val="24"/>
                <w:lang w:val="uk-UA" w:eastAsia="ru-RU"/>
              </w:rPr>
              <w:t xml:space="preserve"> </w:t>
            </w:r>
            <w:r w:rsidRPr="00BD54BF">
              <w:rPr>
                <w:rFonts w:ascii="Times New Roman" w:eastAsia="Times New Roman" w:hAnsi="Times New Roman"/>
                <w:sz w:val="24"/>
                <w:szCs w:val="24"/>
                <w:lang w:val="uk-UA" w:eastAsia="ru-RU"/>
              </w:rPr>
              <w:t>порушено провадження у справі про банкрутство</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0063244A" w:rsidRPr="00BD54BF">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63244A" w:rsidRPr="00BC6274" w14:paraId="2193B846"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906D01"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9</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B26F52" w14:textId="77777777" w:rsidR="0063244A" w:rsidRPr="00BD54BF" w:rsidRDefault="0063244A" w:rsidP="00BD54B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9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266559DC" w14:textId="77777777" w:rsidR="0063244A" w:rsidRPr="00BD54BF" w:rsidRDefault="007D22E6" w:rsidP="00BD54B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01D3" w14:textId="77777777" w:rsidR="0063244A" w:rsidRPr="00BD54BF" w:rsidRDefault="00796D4E" w:rsidP="00BD54B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 момент </w:t>
            </w:r>
            <w:r w:rsidRPr="00703552">
              <w:rPr>
                <w:rFonts w:ascii="Times New Roman" w:eastAsia="Times New Roman" w:hAnsi="Times New Roman"/>
                <w:sz w:val="24"/>
                <w:szCs w:val="24"/>
                <w:lang w:val="uk-UA" w:eastAsia="ru-RU"/>
              </w:rPr>
              <w:t>оприлюднення оголошення про проведення відкритих торгів</w:t>
            </w:r>
            <w:r>
              <w:rPr>
                <w:rFonts w:ascii="Times New Roman" w:eastAsia="Times New Roman" w:hAnsi="Times New Roman"/>
                <w:sz w:val="24"/>
                <w:szCs w:val="24"/>
                <w:lang w:val="uk-UA" w:eastAsia="ru-RU"/>
              </w:rPr>
              <w:t xml:space="preserve"> </w:t>
            </w:r>
            <w:r w:rsidRPr="00703552">
              <w:rPr>
                <w:rFonts w:ascii="Times New Roman" w:eastAsia="Times New Roman" w:hAnsi="Times New Roman"/>
                <w:sz w:val="24"/>
                <w:szCs w:val="24"/>
                <w:lang w:val="uk-UA" w:eastAsia="ru-RU"/>
              </w:rPr>
              <w:t xml:space="preserve">доступ до </w:t>
            </w:r>
            <w:r w:rsidRPr="00BD54BF">
              <w:rPr>
                <w:rFonts w:ascii="Times New Roman" w:eastAsia="Times New Roman" w:hAnsi="Times New Roman"/>
                <w:sz w:val="24"/>
                <w:szCs w:val="24"/>
                <w:lang w:val="uk-UA" w:eastAsia="ru-RU"/>
              </w:rPr>
              <w:t>Єдин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державн</w:t>
            </w:r>
            <w:r>
              <w:rPr>
                <w:rFonts w:ascii="Times New Roman" w:eastAsia="Times New Roman" w:hAnsi="Times New Roman"/>
                <w:sz w:val="24"/>
                <w:szCs w:val="24"/>
                <w:lang w:val="uk-UA" w:eastAsia="ru-RU"/>
              </w:rPr>
              <w:t>ого</w:t>
            </w:r>
            <w:r w:rsidRPr="00BD54BF">
              <w:rPr>
                <w:rFonts w:ascii="Times New Roman" w:eastAsia="Times New Roman" w:hAnsi="Times New Roman"/>
                <w:sz w:val="24"/>
                <w:szCs w:val="24"/>
                <w:lang w:val="uk-UA" w:eastAsia="ru-RU"/>
              </w:rPr>
              <w:t xml:space="preserve"> реєстр</w:t>
            </w:r>
            <w:r>
              <w:rPr>
                <w:rFonts w:ascii="Times New Roman" w:eastAsia="Times New Roman" w:hAnsi="Times New Roman"/>
                <w:sz w:val="24"/>
                <w:szCs w:val="24"/>
                <w:lang w:val="uk-UA" w:eastAsia="ru-RU"/>
              </w:rPr>
              <w:t>у</w:t>
            </w:r>
            <w:r w:rsidRPr="00BD54BF">
              <w:rPr>
                <w:rFonts w:ascii="Times New Roman" w:eastAsia="Times New Roman" w:hAnsi="Times New Roman"/>
                <w:sz w:val="24"/>
                <w:szCs w:val="24"/>
                <w:lang w:val="uk-UA" w:eastAsia="ru-RU"/>
              </w:rPr>
              <w:t xml:space="preserve"> юридичних осіб, фізичних осіб - підприємців та громадських формувань</w:t>
            </w:r>
            <w:r w:rsidRPr="00703552">
              <w:rPr>
                <w:rFonts w:ascii="Times New Roman" w:eastAsia="Times New Roman" w:hAnsi="Times New Roman"/>
                <w:sz w:val="24"/>
                <w:szCs w:val="24"/>
                <w:lang w:val="uk-UA" w:eastAsia="ru-RU"/>
              </w:rPr>
              <w:t xml:space="preserve"> є обмеженим</w:t>
            </w:r>
            <w:r>
              <w:rPr>
                <w:rFonts w:ascii="Times New Roman" w:eastAsia="Times New Roman" w:hAnsi="Times New Roman"/>
                <w:sz w:val="24"/>
                <w:szCs w:val="24"/>
                <w:lang w:val="uk-UA" w:eastAsia="ru-RU"/>
              </w:rPr>
              <w:t xml:space="preserve">, тому відповідно до пункту 44 Особливостей </w:t>
            </w:r>
            <w:r w:rsidR="0063244A" w:rsidRPr="00BD54BF">
              <w:rPr>
                <w:rFonts w:ascii="Times New Roman" w:eastAsia="Times New Roman" w:hAnsi="Times New Roman"/>
                <w:sz w:val="24"/>
                <w:szCs w:val="24"/>
                <w:lang w:val="uk-UA" w:eastAsia="ru-RU"/>
              </w:rPr>
              <w:t xml:space="preserve">переможець процедури закупівлі має надати витяг з Єдиного державного </w:t>
            </w:r>
            <w:r w:rsidR="0063244A" w:rsidRPr="00BD54BF">
              <w:rPr>
                <w:rFonts w:ascii="Times New Roman" w:eastAsia="Times New Roman" w:hAnsi="Times New Roman"/>
                <w:sz w:val="24"/>
                <w:szCs w:val="24"/>
                <w:shd w:val="clear" w:color="auto" w:fill="FFFFFF"/>
                <w:lang w:val="uk-UA" w:eastAsia="ru-RU"/>
              </w:rPr>
              <w:t xml:space="preserve">реєстру </w:t>
            </w:r>
            <w:r w:rsidR="0063244A" w:rsidRPr="00BD54BF">
              <w:rPr>
                <w:rFonts w:ascii="Times New Roman" w:eastAsia="Times New Roman" w:hAnsi="Times New Roman"/>
                <w:sz w:val="24"/>
                <w:szCs w:val="24"/>
                <w:shd w:val="clear" w:color="auto" w:fill="FFFFFF"/>
                <w:lang w:val="uk-UA" w:eastAsia="ru-RU"/>
              </w:rPr>
              <w:lastRenderedPageBreak/>
              <w:t xml:space="preserve">юридичних осіб, фізичних осіб - підприємців та громадських формувань, </w:t>
            </w:r>
            <w:r w:rsidR="0063244A" w:rsidRPr="00BD54BF">
              <w:rPr>
                <w:rFonts w:ascii="Times New Roman" w:eastAsia="Times New Roman" w:hAnsi="Times New Roman"/>
                <w:sz w:val="24"/>
                <w:szCs w:val="24"/>
                <w:lang w:val="uk-UA" w:eastAsia="ru-RU"/>
              </w:rPr>
              <w:t>   в який містить інформацію про те, що</w:t>
            </w:r>
            <w:r w:rsidR="0063244A" w:rsidRPr="00BD54BF">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FB3B2F" w:rsidRPr="000A74B5" w14:paraId="1282DD20"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1106E2"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10</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1E173" w14:textId="3428A046"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51DB3524" w14:textId="159977CC"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0E1CB" w14:textId="3B9582D5"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FB3B2F" w:rsidRPr="000A74B5" w14:paraId="26C4D4A7"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69C6D4"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11</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FD8152" w14:textId="7663318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62408E">
              <w:rPr>
                <w:rFonts w:ascii="Times New Roman" w:eastAsia="Times New Roman" w:hAnsi="Times New Roman"/>
                <w:i/>
                <w:sz w:val="24"/>
                <w:szCs w:val="24"/>
                <w:shd w:val="clear" w:color="auto" w:fill="FFFFFF"/>
                <w:lang w:val="uk-UA" w:eastAsia="ru-RU"/>
              </w:rPr>
              <w:t>(</w:t>
            </w:r>
            <w:r w:rsidRPr="0062408E">
              <w:rPr>
                <w:rFonts w:ascii="Times New Roman" w:eastAsia="Times New Roman" w:hAnsi="Times New Roman"/>
                <w:i/>
                <w:sz w:val="24"/>
                <w:szCs w:val="24"/>
                <w:lang w:val="uk-UA" w:eastAsia="ru-RU"/>
              </w:rPr>
              <w:t>пункт 12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4556D326" w14:textId="566F373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55375"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2EEF20AA" w14:textId="787F5E42"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судимості не має та в розшуку не перебуває.</w:t>
            </w:r>
          </w:p>
        </w:tc>
      </w:tr>
      <w:tr w:rsidR="00FB3B2F" w:rsidRPr="000A74B5" w14:paraId="68709AB1"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1EDBAA"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12</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DDF02A" w14:textId="026B8A7E"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w:t>
            </w:r>
            <w:r w:rsidRPr="00BD54BF">
              <w:rPr>
                <w:rFonts w:ascii="Times New Roman" w:eastAsia="Times New Roman" w:hAnsi="Times New Roman"/>
                <w:sz w:val="24"/>
                <w:szCs w:val="24"/>
                <w:shd w:val="clear" w:color="auto" w:fill="FFFFFF"/>
                <w:lang w:val="uk-UA" w:eastAsia="ru-RU"/>
              </w:rPr>
              <w:lastRenderedPageBreak/>
              <w:t>порядку та на умовах, визначених законодавством країни реєстрації такого учасника</w:t>
            </w:r>
            <w:r>
              <w:rPr>
                <w:rFonts w:ascii="Times New Roman" w:eastAsia="Times New Roman" w:hAnsi="Times New Roman"/>
                <w:sz w:val="24"/>
                <w:szCs w:val="24"/>
                <w:shd w:val="clear" w:color="auto" w:fill="FFFFFF"/>
                <w:lang w:val="uk-UA" w:eastAsia="ru-RU"/>
              </w:rPr>
              <w:t xml:space="preserve"> </w:t>
            </w:r>
            <w:r w:rsidRPr="00A05BDE">
              <w:rPr>
                <w:rFonts w:ascii="Times New Roman" w:eastAsia="Times New Roman" w:hAnsi="Times New Roman"/>
                <w:i/>
                <w:sz w:val="24"/>
                <w:szCs w:val="24"/>
                <w:shd w:val="clear" w:color="auto" w:fill="FFFFFF"/>
                <w:lang w:val="uk-UA" w:eastAsia="ru-RU"/>
              </w:rPr>
              <w:t>(</w:t>
            </w:r>
            <w:r w:rsidRPr="00A05BDE">
              <w:rPr>
                <w:rFonts w:ascii="Times New Roman" w:eastAsia="Times New Roman" w:hAnsi="Times New Roman"/>
                <w:i/>
                <w:sz w:val="24"/>
                <w:szCs w:val="24"/>
                <w:lang w:val="uk-UA" w:eastAsia="ru-RU"/>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175321D9" w14:textId="5AA0B50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вимагає підтвердження відповідно до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99FC4C" w14:textId="624E968D"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FB3B2F" w:rsidRPr="00BC6274" w14:paraId="0FA84E6C" w14:textId="77777777" w:rsidTr="00FB3B2F">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10A60" w14:textId="63E546A1"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1</w:t>
            </w:r>
            <w:r>
              <w:rPr>
                <w:rFonts w:ascii="Times New Roman" w:eastAsia="Times New Roman" w:hAnsi="Times New Roman"/>
                <w:sz w:val="24"/>
                <w:szCs w:val="24"/>
                <w:lang w:val="uk-UA" w:eastAsia="ru-RU"/>
              </w:rPr>
              <w:t>3</w:t>
            </w:r>
          </w:p>
        </w:tc>
        <w:tc>
          <w:tcPr>
            <w:tcW w:w="4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7ED1A" w14:textId="0C208878" w:rsidR="00FB3B2F" w:rsidRPr="00BD54BF" w:rsidRDefault="00FB3B2F" w:rsidP="00FB3B2F">
            <w:pPr>
              <w:shd w:val="clear" w:color="auto" w:fill="FFFFFF"/>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 xml:space="preserve">Замовник може прийняти рішення про відмову учаснику в участі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45FCB52" w14:textId="77777777" w:rsidR="00FB3B2F" w:rsidRPr="00BD54BF" w:rsidRDefault="00FB3B2F" w:rsidP="00FB3B2F">
            <w:pPr>
              <w:shd w:val="clear" w:color="auto" w:fill="FFFFFF"/>
              <w:spacing w:after="15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Pr>
                <w:rFonts w:ascii="Times New Roman" w:eastAsia="Times New Roman" w:hAnsi="Times New Roman"/>
                <w:sz w:val="24"/>
                <w:szCs w:val="24"/>
                <w:lang w:val="uk-UA" w:eastAsia="ru-RU"/>
              </w:rPr>
              <w:t xml:space="preserve"> </w:t>
            </w:r>
            <w:r w:rsidRPr="00A05BDE">
              <w:rPr>
                <w:rFonts w:ascii="Times New Roman" w:eastAsia="Times New Roman" w:hAnsi="Times New Roman"/>
                <w:i/>
                <w:sz w:val="24"/>
                <w:szCs w:val="24"/>
                <w:lang w:val="uk-UA" w:eastAsia="ru-RU"/>
              </w:rPr>
              <w:t>(частина 2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0F0B2CA1" w14:textId="77777777" w:rsidR="002A564A" w:rsidRDefault="00FB3B2F" w:rsidP="00FB3B2F">
            <w:pPr>
              <w:contextualSpacing/>
              <w:jc w:val="both"/>
              <w:rPr>
                <w:rFonts w:ascii="Times New Roman" w:hAnsi="Times New Roman"/>
                <w:sz w:val="24"/>
                <w:szCs w:val="24"/>
                <w:lang w:val="uk-UA"/>
              </w:rPr>
            </w:pPr>
            <w:r w:rsidRPr="004C22C5">
              <w:rPr>
                <w:rFonts w:ascii="Times New Roman" w:eastAsia="Times New Roman" w:hAnsi="Times New Roman"/>
                <w:sz w:val="24"/>
                <w:szCs w:val="24"/>
                <w:lang w:val="uk-UA" w:eastAsia="ru-RU"/>
              </w:rPr>
              <w:t>Учасник процедури закупівлі підтверджує відсутність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шляхом самостійного декларування відсутності </w:t>
            </w:r>
            <w:r>
              <w:rPr>
                <w:rFonts w:ascii="Times New Roman" w:eastAsia="Times New Roman" w:hAnsi="Times New Roman"/>
                <w:sz w:val="24"/>
                <w:szCs w:val="24"/>
                <w:lang w:val="uk-UA" w:eastAsia="ru-RU"/>
              </w:rPr>
              <w:t>такої</w:t>
            </w:r>
            <w:r w:rsidRPr="004C22C5">
              <w:rPr>
                <w:rFonts w:ascii="Times New Roman" w:eastAsia="Times New Roman" w:hAnsi="Times New Roman"/>
                <w:sz w:val="24"/>
                <w:szCs w:val="24"/>
                <w:lang w:val="uk-UA" w:eastAsia="ru-RU"/>
              </w:rPr>
              <w:t xml:space="preserve"> підстав</w:t>
            </w:r>
            <w:r>
              <w:rPr>
                <w:rFonts w:ascii="Times New Roman" w:eastAsia="Times New Roman" w:hAnsi="Times New Roman"/>
                <w:sz w:val="24"/>
                <w:szCs w:val="24"/>
                <w:lang w:val="uk-UA" w:eastAsia="ru-RU"/>
              </w:rPr>
              <w:t>и</w:t>
            </w:r>
            <w:r w:rsidRPr="004C22C5">
              <w:rPr>
                <w:rFonts w:ascii="Times New Roman" w:eastAsia="Times New Roman" w:hAnsi="Times New Roman"/>
                <w:sz w:val="24"/>
                <w:szCs w:val="24"/>
                <w:lang w:val="uk-UA" w:eastAsia="ru-RU"/>
              </w:rPr>
              <w:t xml:space="preserve"> в електронній системі закупівель під час подання тендерної пропозиції</w:t>
            </w:r>
            <w:r>
              <w:rPr>
                <w:rFonts w:ascii="Times New Roman" w:eastAsia="Times New Roman" w:hAnsi="Times New Roman"/>
                <w:sz w:val="24"/>
                <w:szCs w:val="24"/>
                <w:lang w:val="uk-UA" w:eastAsia="ru-RU"/>
              </w:rPr>
              <w:t xml:space="preserve">.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w:t>
            </w:r>
            <w:r w:rsidR="00572E92">
              <w:rPr>
                <w:rFonts w:ascii="Times New Roman" w:eastAsia="Times New Roman" w:hAnsi="Times New Roman"/>
                <w:sz w:val="24"/>
                <w:szCs w:val="24"/>
                <w:lang w:val="uk-UA" w:eastAsia="ru-RU"/>
              </w:rPr>
              <w:t xml:space="preserve">в </w:t>
            </w:r>
            <w:r>
              <w:rPr>
                <w:rFonts w:ascii="Times New Roman" w:eastAsia="Times New Roman" w:hAnsi="Times New Roman"/>
                <w:sz w:val="24"/>
                <w:szCs w:val="24"/>
                <w:lang w:val="uk-UA" w:eastAsia="ru-RU"/>
              </w:rPr>
              <w:t xml:space="preserve">процедурі закупівлі учасник має </w:t>
            </w:r>
            <w:r w:rsidRPr="000A74B5">
              <w:rPr>
                <w:rFonts w:ascii="Times New Roman" w:hAnsi="Times New Roman"/>
                <w:sz w:val="24"/>
                <w:szCs w:val="24"/>
                <w:lang w:val="uk-UA"/>
              </w:rPr>
              <w:t>надати:</w:t>
            </w:r>
          </w:p>
          <w:p w14:paraId="3DA4B42E" w14:textId="4A894439"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72A129D1" w14:textId="77777777" w:rsidR="00FB3B2F" w:rsidRPr="000A74B5" w:rsidRDefault="00FB3B2F" w:rsidP="00FB3B2F">
            <w:pPr>
              <w:ind w:left="50"/>
              <w:contextualSpacing/>
              <w:jc w:val="both"/>
              <w:rPr>
                <w:rFonts w:ascii="Times New Roman" w:hAnsi="Times New Roman"/>
                <w:sz w:val="24"/>
                <w:szCs w:val="24"/>
                <w:lang w:val="uk-UA"/>
              </w:rPr>
            </w:pPr>
            <w:r w:rsidRPr="000A74B5">
              <w:rPr>
                <w:rFonts w:ascii="Times New Roman" w:hAnsi="Times New Roman"/>
                <w:sz w:val="24"/>
                <w:szCs w:val="24"/>
                <w:lang w:val="uk-UA"/>
              </w:rPr>
              <w:t xml:space="preserve">або </w:t>
            </w:r>
          </w:p>
          <w:p w14:paraId="2BCE205A" w14:textId="77777777" w:rsidR="00FB3B2F" w:rsidRPr="00FB3B2F" w:rsidRDefault="00FB3B2F" w:rsidP="00FB3B2F">
            <w:pPr>
              <w:contextualSpacing/>
              <w:jc w:val="both"/>
              <w:rPr>
                <w:rFonts w:ascii="Times New Roman" w:hAnsi="Times New Roman"/>
                <w:sz w:val="24"/>
                <w:szCs w:val="24"/>
                <w:lang w:val="uk-UA"/>
              </w:rPr>
            </w:pPr>
            <w:r w:rsidRPr="00FB3B2F">
              <w:rPr>
                <w:rFonts w:ascii="Times New Roman" w:hAnsi="Times New Roman"/>
                <w:sz w:val="24"/>
                <w:szCs w:val="24"/>
                <w:lang w:val="uk-UA"/>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w:t>
            </w:r>
            <w:r w:rsidRPr="00FB3B2F">
              <w:rPr>
                <w:rFonts w:ascii="Times New Roman" w:hAnsi="Times New Roman"/>
                <w:sz w:val="24"/>
                <w:szCs w:val="24"/>
                <w:lang w:val="uk-UA"/>
              </w:rPr>
              <w:lastRenderedPageBreak/>
              <w:t>що сплатив або зобов’язався сплатити відповідні зобов’язання та відшкодування завданих збитків.</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BBE60D"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C7553E5"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C20437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або</w:t>
            </w:r>
          </w:p>
          <w:p w14:paraId="0CCA27AC" w14:textId="77777777" w:rsidR="00FB3B2F" w:rsidRPr="00BD54BF" w:rsidRDefault="00FB3B2F" w:rsidP="00FB3B2F">
            <w:pPr>
              <w:spacing w:after="0" w:line="240" w:lineRule="auto"/>
              <w:contextualSpacing/>
              <w:rPr>
                <w:rFonts w:ascii="Times New Roman" w:eastAsia="Times New Roman" w:hAnsi="Times New Roman"/>
                <w:sz w:val="24"/>
                <w:szCs w:val="24"/>
                <w:lang w:val="uk-UA" w:eastAsia="ru-RU"/>
              </w:rPr>
            </w:pPr>
          </w:p>
          <w:p w14:paraId="42609E5E" w14:textId="77777777" w:rsidR="00FB3B2F" w:rsidRPr="00BD54BF" w:rsidRDefault="00FB3B2F" w:rsidP="00FB3B2F">
            <w:pPr>
              <w:spacing w:after="0" w:line="240" w:lineRule="auto"/>
              <w:contextualSpacing/>
              <w:jc w:val="both"/>
              <w:rPr>
                <w:rFonts w:ascii="Times New Roman" w:eastAsia="Times New Roman" w:hAnsi="Times New Roman"/>
                <w:sz w:val="24"/>
                <w:szCs w:val="24"/>
                <w:lang w:val="uk-UA" w:eastAsia="ru-RU"/>
              </w:rPr>
            </w:pPr>
            <w:r w:rsidRPr="00BD54BF">
              <w:rPr>
                <w:rFonts w:ascii="Times New Roman" w:eastAsia="Times New Roman" w:hAnsi="Times New Roman"/>
                <w:sz w:val="24"/>
                <w:szCs w:val="24"/>
                <w:lang w:val="uk-UA"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F77128F" w14:textId="76DE8989" w:rsidR="0063244A"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lastRenderedPageBreak/>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w:t>
      </w:r>
      <w:r w:rsidR="00572E92">
        <w:rPr>
          <w:rFonts w:ascii="Times New Roman" w:eastAsia="Times New Roman" w:hAnsi="Times New Roman"/>
          <w:sz w:val="24"/>
          <w:szCs w:val="24"/>
          <w:lang w:val="uk-UA" w:eastAsia="ru-RU"/>
        </w:rPr>
        <w:t>в</w:t>
      </w:r>
      <w:r w:rsidRPr="00BD54BF">
        <w:rPr>
          <w:rFonts w:ascii="Times New Roman" w:eastAsia="Times New Roman" w:hAnsi="Times New Roman"/>
          <w:sz w:val="24"/>
          <w:szCs w:val="24"/>
          <w:lang w:val="uk-UA" w:eastAsia="ru-RU"/>
        </w:rPr>
        <w:t xml:space="preserve">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524F5750" w14:textId="77777777" w:rsidR="002A564A" w:rsidRPr="00BD54BF" w:rsidRDefault="002A564A" w:rsidP="0063244A">
      <w:pPr>
        <w:spacing w:after="0" w:line="240" w:lineRule="auto"/>
        <w:jc w:val="both"/>
        <w:rPr>
          <w:rFonts w:ascii="Times New Roman" w:eastAsia="Times New Roman" w:hAnsi="Times New Roman"/>
          <w:sz w:val="24"/>
          <w:szCs w:val="24"/>
          <w:lang w:val="uk-UA" w:eastAsia="ru-RU"/>
        </w:rPr>
      </w:pPr>
    </w:p>
    <w:p w14:paraId="7C06550D" w14:textId="48D56C5B" w:rsidR="006D0931" w:rsidRDefault="00F84E59" w:rsidP="00D15F4A">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w:t>
      </w:r>
      <w:r w:rsidR="00572E92">
        <w:rPr>
          <w:rFonts w:ascii="Times New Roman" w:hAnsi="Times New Roman"/>
          <w:sz w:val="24"/>
          <w:szCs w:val="24"/>
          <w:lang w:val="uk-UA"/>
        </w:rPr>
        <w:t>що</w:t>
      </w:r>
      <w:r>
        <w:rPr>
          <w:rFonts w:ascii="Times New Roman" w:hAnsi="Times New Roman"/>
          <w:sz w:val="24"/>
          <w:szCs w:val="24"/>
          <w:lang w:val="uk-UA"/>
        </w:rPr>
        <w:t xml:space="preserve"> не відповідають вимогам визначним у тендерній документації або надав їх </w:t>
      </w:r>
      <w:r w:rsidR="00572E92">
        <w:rPr>
          <w:rFonts w:ascii="Times New Roman" w:hAnsi="Times New Roman"/>
          <w:sz w:val="24"/>
          <w:szCs w:val="24"/>
          <w:lang w:val="uk-UA"/>
        </w:rPr>
        <w:t>і</w:t>
      </w:r>
      <w:r>
        <w:rPr>
          <w:rFonts w:ascii="Times New Roman" w:hAnsi="Times New Roman"/>
          <w:sz w:val="24"/>
          <w:szCs w:val="24"/>
          <w:lang w:val="uk-UA"/>
        </w:rPr>
        <w:t xml:space="preserve">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p w14:paraId="3EAAC629" w14:textId="77777777" w:rsidR="002A564A" w:rsidRDefault="002A564A" w:rsidP="00D15F4A">
      <w:pPr>
        <w:jc w:val="both"/>
        <w:rPr>
          <w:rFonts w:ascii="Times New Roman" w:hAnsi="Times New Roman"/>
          <w:sz w:val="24"/>
          <w:szCs w:val="24"/>
          <w:lang w:val="uk-UA"/>
        </w:rPr>
      </w:pPr>
    </w:p>
    <w:p w14:paraId="24FF255D" w14:textId="6F6FF6BC" w:rsidR="002626D5" w:rsidRPr="002626D5" w:rsidRDefault="002626D5" w:rsidP="00FB3B2F">
      <w:pPr>
        <w:jc w:val="right"/>
        <w:rPr>
          <w:rFonts w:ascii="Times New Roman" w:hAnsi="Times New Roman"/>
          <w:b/>
          <w:bCs/>
          <w:sz w:val="24"/>
          <w:szCs w:val="24"/>
          <w:lang w:val="uk-UA"/>
        </w:rPr>
      </w:pPr>
      <w:r w:rsidRPr="002626D5">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2</w:t>
      </w:r>
      <w:r w:rsidRPr="002626D5">
        <w:rPr>
          <w:rFonts w:ascii="Times New Roman" w:hAnsi="Times New Roman"/>
          <w:b/>
          <w:bCs/>
          <w:sz w:val="24"/>
          <w:szCs w:val="24"/>
          <w:lang w:val="uk-UA"/>
        </w:rPr>
        <w:t xml:space="preserve"> до тендерної документації</w:t>
      </w:r>
    </w:p>
    <w:p w14:paraId="6B491A7A" w14:textId="77777777" w:rsidR="00B060FF" w:rsidRDefault="00502948" w:rsidP="00B060FF">
      <w:pPr>
        <w:contextualSpacing/>
        <w:jc w:val="center"/>
        <w:rPr>
          <w:rFonts w:ascii="Times New Roman" w:hAnsi="Times New Roman"/>
          <w:b/>
          <w:bCs/>
          <w:i/>
          <w:iCs/>
          <w:sz w:val="20"/>
          <w:szCs w:val="20"/>
          <w:lang w:val="uk-UA"/>
        </w:rPr>
      </w:pPr>
      <w:r w:rsidRPr="00502948">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60FF">
        <w:rPr>
          <w:rFonts w:ascii="Times New Roman" w:hAnsi="Times New Roman"/>
          <w:b/>
          <w:bCs/>
          <w:i/>
          <w:iCs/>
          <w:sz w:val="20"/>
          <w:szCs w:val="20"/>
          <w:lang w:val="uk-UA"/>
        </w:rPr>
        <w:t xml:space="preserve"> </w:t>
      </w:r>
    </w:p>
    <w:p w14:paraId="6E92E403" w14:textId="5612CC07" w:rsidR="00FB3B2F" w:rsidRPr="00FB3B2F" w:rsidRDefault="00FB3B2F" w:rsidP="00FB3B2F">
      <w:pPr>
        <w:keepLines/>
        <w:autoSpaceDE w:val="0"/>
        <w:autoSpaceDN w:val="0"/>
        <w:spacing w:after="0" w:line="240" w:lineRule="auto"/>
        <w:jc w:val="center"/>
        <w:rPr>
          <w:rFonts w:ascii="Times New Roman" w:eastAsia="Times New Roman" w:hAnsi="Times New Roman"/>
          <w:b/>
          <w:sz w:val="24"/>
          <w:szCs w:val="24"/>
          <w:lang w:val="uk-UA" w:eastAsia="ru-RU"/>
        </w:rPr>
      </w:pPr>
      <w:r w:rsidRPr="00FB3B2F">
        <w:rPr>
          <w:rFonts w:ascii="Times New Roman" w:eastAsia="Times New Roman" w:hAnsi="Times New Roman"/>
          <w:b/>
          <w:sz w:val="24"/>
          <w:szCs w:val="24"/>
          <w:lang w:val="uk-UA" w:eastAsia="ru-RU"/>
        </w:rPr>
        <w:t>Код</w:t>
      </w:r>
      <w:r w:rsidRPr="00FB3B2F">
        <w:rPr>
          <w:rFonts w:ascii="Times New Roman" w:eastAsia="Times New Roman" w:hAnsi="Times New Roman"/>
          <w:b/>
          <w:sz w:val="24"/>
          <w:szCs w:val="24"/>
          <w:lang w:eastAsia="ru-RU"/>
        </w:rPr>
        <w:t xml:space="preserve"> ДК 021:2015 -</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09120000-6</w:t>
      </w:r>
      <w:r w:rsidRPr="00FB3B2F">
        <w:rPr>
          <w:rFonts w:ascii="Times New Roman" w:eastAsia="Times New Roman" w:hAnsi="Times New Roman"/>
          <w:b/>
          <w:sz w:val="24"/>
          <w:szCs w:val="24"/>
          <w:lang w:val="uk-UA" w:eastAsia="ru-RU"/>
        </w:rPr>
        <w:t xml:space="preserve">  </w:t>
      </w:r>
      <w:r w:rsidRPr="00FB3B2F">
        <w:rPr>
          <w:rFonts w:ascii="Times New Roman" w:eastAsia="Times New Roman" w:hAnsi="Times New Roman"/>
          <w:b/>
          <w:sz w:val="24"/>
          <w:szCs w:val="24"/>
          <w:lang w:eastAsia="ru-RU"/>
        </w:rPr>
        <w:t xml:space="preserve">Газове паливо </w:t>
      </w:r>
      <w:r w:rsidRPr="00FB3B2F">
        <w:rPr>
          <w:rFonts w:ascii="Times New Roman" w:eastAsia="Times New Roman" w:hAnsi="Times New Roman"/>
          <w:b/>
          <w:sz w:val="24"/>
          <w:szCs w:val="24"/>
          <w:lang w:val="uk-UA" w:eastAsia="ru-RU"/>
        </w:rPr>
        <w:t>(</w:t>
      </w:r>
      <w:r w:rsidRPr="00FB3B2F">
        <w:rPr>
          <w:rFonts w:ascii="Times New Roman" w:eastAsia="Times New Roman" w:hAnsi="Times New Roman"/>
          <w:b/>
          <w:sz w:val="24"/>
          <w:szCs w:val="24"/>
          <w:lang w:eastAsia="ru-RU"/>
        </w:rPr>
        <w:t>Природний газ)</w:t>
      </w:r>
    </w:p>
    <w:p w14:paraId="1442286D" w14:textId="77777777" w:rsidR="00FB3B2F" w:rsidRPr="00FB3B2F" w:rsidRDefault="00FB3B2F" w:rsidP="00FB3B2F">
      <w:pPr>
        <w:keepLines/>
        <w:autoSpaceDE w:val="0"/>
        <w:autoSpaceDN w:val="0"/>
        <w:spacing w:after="0" w:line="240" w:lineRule="auto"/>
        <w:jc w:val="both"/>
        <w:rPr>
          <w:rFonts w:ascii="Times New Roman" w:eastAsia="Times New Roman" w:hAnsi="Times New Roman"/>
          <w:b/>
          <w:i/>
          <w:sz w:val="24"/>
          <w:szCs w:val="24"/>
          <w:lang w:eastAsia="ru-RU"/>
        </w:rPr>
      </w:pPr>
    </w:p>
    <w:p w14:paraId="49158F46" w14:textId="77777777" w:rsidR="00FB3B2F" w:rsidRPr="00FB3B2F" w:rsidRDefault="00FB3B2F" w:rsidP="00FB3B2F">
      <w:pPr>
        <w:widowControl w:val="0"/>
        <w:suppressAutoHyphens/>
        <w:spacing w:after="0" w:line="100" w:lineRule="atLeast"/>
        <w:ind w:firstLine="709"/>
        <w:jc w:val="center"/>
        <w:rPr>
          <w:rFonts w:ascii="Times New Roman CYR" w:eastAsia="Times New Roman" w:hAnsi="Times New Roman CYR" w:cs="Times New Roman CYR"/>
          <w:b/>
          <w:kern w:val="1"/>
          <w:sz w:val="24"/>
          <w:szCs w:val="24"/>
          <w:shd w:val="clear" w:color="auto" w:fill="FFFFFA"/>
          <w:lang w:val="uk-UA" w:eastAsia="hi-IN" w:bidi="hi-IN"/>
        </w:rPr>
      </w:pPr>
      <w:r w:rsidRPr="00FB3B2F">
        <w:rPr>
          <w:rFonts w:ascii="Times New Roman CYR" w:eastAsia="Times New Roman" w:hAnsi="Times New Roman CYR" w:cs="Times New Roman CYR"/>
          <w:b/>
          <w:kern w:val="1"/>
          <w:sz w:val="24"/>
          <w:szCs w:val="24"/>
          <w:shd w:val="clear" w:color="auto" w:fill="FFFFFA"/>
          <w:lang w:val="uk-UA" w:eastAsia="hi-IN" w:bidi="hi-IN"/>
        </w:rPr>
        <w:t>ТЕХНІЧНА СПЕЦИФІКАЦІЯ</w:t>
      </w:r>
    </w:p>
    <w:p w14:paraId="5B265AAD" w14:textId="2A29FAF7"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Місце поставки: 41500</w:t>
      </w:r>
      <w:r w:rsidRPr="00FB3B2F">
        <w:rPr>
          <w:rFonts w:ascii="Times New Roman" w:eastAsia="Times New Roman" w:hAnsi="Times New Roman"/>
          <w:sz w:val="24"/>
          <w:szCs w:val="24"/>
          <w:lang w:eastAsia="ru-RU"/>
        </w:rPr>
        <w:t xml:space="preserve">, </w:t>
      </w:r>
      <w:r w:rsidRPr="00FB3B2F">
        <w:rPr>
          <w:rFonts w:ascii="Times New Roman" w:eastAsia="Times New Roman" w:hAnsi="Times New Roman"/>
          <w:sz w:val="24"/>
          <w:szCs w:val="24"/>
          <w:lang w:val="uk-UA" w:eastAsia="uk-UA"/>
        </w:rPr>
        <w:t>Україна, Сумс</w:t>
      </w:r>
      <w:r w:rsidRPr="00FB3B2F">
        <w:rPr>
          <w:rFonts w:ascii="Times New Roman" w:eastAsia="Times New Roman" w:hAnsi="Times New Roman"/>
          <w:sz w:val="24"/>
          <w:szCs w:val="24"/>
          <w:lang w:eastAsia="ru-RU"/>
        </w:rPr>
        <w:t>ька обл</w:t>
      </w:r>
      <w:r w:rsidRPr="00FB3B2F">
        <w:rPr>
          <w:rFonts w:ascii="Times New Roman" w:eastAsia="Times New Roman" w:hAnsi="Times New Roman"/>
          <w:sz w:val="24"/>
          <w:szCs w:val="24"/>
          <w:lang w:val="uk-UA" w:eastAsia="ru-RU"/>
        </w:rPr>
        <w:t>асть</w:t>
      </w:r>
      <w:r w:rsidRPr="00FB3B2F">
        <w:rPr>
          <w:rFonts w:ascii="Times New Roman" w:eastAsia="Times New Roman" w:hAnsi="Times New Roman"/>
          <w:sz w:val="24"/>
          <w:szCs w:val="24"/>
          <w:lang w:eastAsia="ru-RU"/>
        </w:rPr>
        <w:t>,</w:t>
      </w:r>
      <w:r w:rsidRPr="00FB3B2F">
        <w:rPr>
          <w:rFonts w:ascii="Times New Roman" w:eastAsia="Times New Roman" w:hAnsi="Times New Roman"/>
          <w:sz w:val="24"/>
          <w:szCs w:val="24"/>
          <w:lang w:val="uk-UA" w:eastAsia="ru-RU"/>
        </w:rPr>
        <w:t xml:space="preserve"> Конотопський район, місто Путивль, проспект Іоанна Путивльського,79.</w:t>
      </w:r>
    </w:p>
    <w:p w14:paraId="278DA814"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69718E6A" w14:textId="14CB90DD" w:rsidR="00FB3B2F" w:rsidRDefault="00FB3B2F" w:rsidP="00FB3B2F">
      <w:pPr>
        <w:spacing w:after="0" w:line="240" w:lineRule="auto"/>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Строк </w:t>
      </w:r>
      <w:r w:rsidRPr="00FB3B2F">
        <w:rPr>
          <w:rFonts w:ascii="Times New Roman" w:eastAsia="Times New Roman" w:hAnsi="Times New Roman"/>
          <w:sz w:val="24"/>
          <w:szCs w:val="24"/>
          <w:lang w:val="uk-UA" w:eastAsia="ru-RU"/>
        </w:rPr>
        <w:t>постачання</w:t>
      </w:r>
      <w:r w:rsidRPr="00FB3B2F">
        <w:rPr>
          <w:rFonts w:ascii="Times New Roman" w:eastAsia="Times New Roman" w:hAnsi="Times New Roman"/>
          <w:sz w:val="24"/>
          <w:szCs w:val="24"/>
          <w:lang w:eastAsia="ru-RU"/>
        </w:rPr>
        <w:t>:</w:t>
      </w:r>
      <w:r w:rsidR="006B74E2">
        <w:rPr>
          <w:rFonts w:ascii="Times New Roman" w:eastAsia="Times New Roman" w:hAnsi="Times New Roman"/>
          <w:sz w:val="24"/>
          <w:szCs w:val="24"/>
          <w:lang w:val="uk-UA" w:eastAsia="ru-RU"/>
        </w:rPr>
        <w:t xml:space="preserve"> з жовтня до 31 грудня</w:t>
      </w:r>
      <w:r w:rsidRPr="00FB3B2F">
        <w:rPr>
          <w:rFonts w:ascii="Times New Roman" w:eastAsia="Times New Roman" w:hAnsi="Times New Roman"/>
          <w:sz w:val="24"/>
          <w:szCs w:val="24"/>
          <w:lang w:val="uk-UA" w:eastAsia="ru-RU"/>
        </w:rPr>
        <w:t xml:space="preserve"> 2023 року</w:t>
      </w:r>
    </w:p>
    <w:p w14:paraId="431ED371" w14:textId="77777777" w:rsidR="00FB3B2F" w:rsidRPr="006B74E2" w:rsidRDefault="00FB3B2F" w:rsidP="00FB3B2F">
      <w:pPr>
        <w:spacing w:after="0" w:line="240" w:lineRule="auto"/>
        <w:jc w:val="both"/>
        <w:rPr>
          <w:rFonts w:ascii="Times New Roman" w:eastAsia="Times New Roman" w:hAnsi="Times New Roman"/>
          <w:sz w:val="24"/>
          <w:szCs w:val="24"/>
          <w:lang w:val="uk-UA" w:eastAsia="ru-RU"/>
        </w:rPr>
      </w:pPr>
    </w:p>
    <w:p w14:paraId="4471641B" w14:textId="25AFAB34" w:rsidR="00FB3B2F" w:rsidRDefault="00FB3B2F" w:rsidP="00FB3B2F">
      <w:pPr>
        <w:spacing w:after="0" w:line="240" w:lineRule="auto"/>
        <w:rPr>
          <w:rFonts w:ascii="Times New Roman" w:eastAsia="Times New Roman" w:hAnsi="Times New Roman"/>
          <w:color w:val="000000"/>
          <w:sz w:val="24"/>
          <w:szCs w:val="24"/>
          <w:shd w:val="clear" w:color="auto" w:fill="FFFFFF"/>
          <w:lang w:val="uk-UA"/>
        </w:rPr>
      </w:pPr>
      <w:r w:rsidRPr="00FB3B2F">
        <w:rPr>
          <w:rFonts w:ascii="Times New Roman" w:eastAsia="Times New Roman" w:hAnsi="Times New Roman"/>
          <w:sz w:val="24"/>
          <w:szCs w:val="24"/>
          <w:lang w:val="uk-UA" w:eastAsia="ru-RU"/>
        </w:rPr>
        <w:t>Плановий о</w:t>
      </w:r>
      <w:r w:rsidRPr="00FB3B2F">
        <w:rPr>
          <w:rFonts w:ascii="Times New Roman" w:eastAsia="Times New Roman" w:hAnsi="Times New Roman"/>
          <w:sz w:val="24"/>
          <w:szCs w:val="24"/>
          <w:lang w:eastAsia="ru-RU"/>
        </w:rPr>
        <w:t xml:space="preserve">бсяг </w:t>
      </w:r>
      <w:r w:rsidRPr="00FB3B2F">
        <w:rPr>
          <w:rFonts w:ascii="Times New Roman" w:eastAsia="Times New Roman" w:hAnsi="Times New Roman"/>
          <w:sz w:val="24"/>
          <w:szCs w:val="24"/>
          <w:lang w:val="uk-UA" w:eastAsia="ru-RU"/>
        </w:rPr>
        <w:t xml:space="preserve">споживання </w:t>
      </w:r>
      <w:r w:rsidRPr="00FB3B2F">
        <w:rPr>
          <w:rFonts w:ascii="Times New Roman" w:eastAsia="Times New Roman" w:hAnsi="Times New Roman"/>
          <w:sz w:val="24"/>
          <w:szCs w:val="24"/>
          <w:lang w:eastAsia="ru-RU"/>
        </w:rPr>
        <w:t>природного газу</w:t>
      </w:r>
      <w:r w:rsidRPr="00FB3B2F">
        <w:rPr>
          <w:rFonts w:ascii="Times New Roman" w:eastAsia="Times New Roman" w:hAnsi="Times New Roman"/>
          <w:color w:val="00B0F0"/>
          <w:sz w:val="24"/>
          <w:szCs w:val="24"/>
          <w:lang w:val="uk-UA" w:eastAsia="ru-RU"/>
        </w:rPr>
        <w:t xml:space="preserve">: </w:t>
      </w:r>
      <w:r w:rsidR="006B74E2">
        <w:rPr>
          <w:rFonts w:ascii="Times New Roman" w:eastAsia="Times New Roman" w:hAnsi="Times New Roman"/>
          <w:color w:val="000000" w:themeColor="text1"/>
          <w:sz w:val="24"/>
          <w:szCs w:val="24"/>
          <w:lang w:val="uk-UA" w:eastAsia="ru-RU"/>
        </w:rPr>
        <w:t>6</w:t>
      </w:r>
      <w:r w:rsidR="0029512E">
        <w:rPr>
          <w:rFonts w:ascii="Times New Roman" w:eastAsia="Times New Roman" w:hAnsi="Times New Roman"/>
          <w:color w:val="000000" w:themeColor="text1"/>
          <w:sz w:val="24"/>
          <w:szCs w:val="24"/>
          <w:lang w:val="uk-UA" w:eastAsia="ru-RU"/>
        </w:rPr>
        <w:t>5</w:t>
      </w:r>
      <w:r w:rsidRPr="00373CF7">
        <w:rPr>
          <w:rFonts w:ascii="Times New Roman" w:eastAsia="Times New Roman" w:hAnsi="Times New Roman"/>
          <w:color w:val="000000" w:themeColor="text1"/>
          <w:sz w:val="24"/>
          <w:szCs w:val="24"/>
          <w:lang w:val="uk-UA" w:eastAsia="ru-RU"/>
        </w:rPr>
        <w:t xml:space="preserve"> </w:t>
      </w:r>
      <w:r w:rsidRPr="00373CF7">
        <w:rPr>
          <w:rFonts w:ascii="Times New Roman" w:eastAsia="Times New Roman" w:hAnsi="Times New Roman"/>
          <w:color w:val="000000" w:themeColor="text1"/>
          <w:sz w:val="24"/>
          <w:szCs w:val="24"/>
          <w:lang w:eastAsia="ru-RU"/>
        </w:rPr>
        <w:t>000</w:t>
      </w:r>
      <w:r w:rsidRPr="00373CF7">
        <w:rPr>
          <w:rFonts w:ascii="Times New Roman" w:eastAsia="Times New Roman" w:hAnsi="Times New Roman"/>
          <w:color w:val="000000" w:themeColor="text1"/>
          <w:sz w:val="24"/>
          <w:szCs w:val="24"/>
          <w:shd w:val="clear" w:color="auto" w:fill="FFFFFF"/>
          <w:lang w:val="uk-UA"/>
        </w:rPr>
        <w:t xml:space="preserve"> </w:t>
      </w:r>
      <w:r w:rsidRPr="00FB3B2F">
        <w:rPr>
          <w:rFonts w:ascii="Times New Roman" w:eastAsia="Times New Roman" w:hAnsi="Times New Roman"/>
          <w:color w:val="000000"/>
          <w:sz w:val="24"/>
          <w:szCs w:val="24"/>
          <w:shd w:val="clear" w:color="auto" w:fill="FFFFFF"/>
          <w:lang w:val="uk-UA"/>
        </w:rPr>
        <w:t>м.куб.</w:t>
      </w:r>
    </w:p>
    <w:p w14:paraId="1C93DC1D" w14:textId="77777777" w:rsidR="00FB3B2F" w:rsidRPr="00FB3B2F" w:rsidRDefault="00FB3B2F" w:rsidP="00FB3B2F">
      <w:pPr>
        <w:spacing w:after="0" w:line="240" w:lineRule="auto"/>
        <w:rPr>
          <w:rFonts w:ascii="Times New Roman" w:eastAsia="Times New Roman" w:hAnsi="Times New Roman"/>
          <w:sz w:val="24"/>
          <w:szCs w:val="24"/>
          <w:lang w:val="uk-UA" w:eastAsia="ru-RU"/>
        </w:rPr>
      </w:pPr>
    </w:p>
    <w:p w14:paraId="4D1A335A"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Учасник повинен здійснювати постачання природного газу, що є предметом закупівлі, у відповідності до Закону України «</w:t>
      </w:r>
      <w:r w:rsidRPr="00FB3B2F">
        <w:rPr>
          <w:rFonts w:ascii="Times New Roman" w:eastAsia="Times New Roman" w:hAnsi="Times New Roman"/>
          <w:bCs/>
          <w:sz w:val="24"/>
          <w:szCs w:val="24"/>
          <w:lang w:eastAsia="ru-RU"/>
        </w:rPr>
        <w:t>Про ринок природного газу</w:t>
      </w:r>
      <w:r w:rsidRPr="00FB3B2F">
        <w:rPr>
          <w:rFonts w:ascii="Times New Roman" w:eastAsia="Times New Roman" w:hAnsi="Times New Roman"/>
          <w:bCs/>
          <w:sz w:val="24"/>
          <w:szCs w:val="24"/>
          <w:lang w:val="uk-UA" w:eastAsia="ru-RU"/>
        </w:rPr>
        <w:t>» від</w:t>
      </w:r>
      <w:r w:rsidRPr="00FB3B2F">
        <w:rPr>
          <w:rFonts w:ascii="Times New Roman" w:eastAsia="Times New Roman" w:hAnsi="Times New Roman"/>
          <w:bCs/>
          <w:sz w:val="24"/>
          <w:szCs w:val="24"/>
          <w:lang w:eastAsia="ru-RU"/>
        </w:rPr>
        <w:t xml:space="preserve"> 9 квітня 2015 року №329-VIII</w:t>
      </w:r>
      <w:r w:rsidRPr="00FB3B2F">
        <w:rPr>
          <w:rFonts w:ascii="Times New Roman" w:eastAsia="Times New Roman" w:hAnsi="Times New Roman"/>
          <w:bCs/>
          <w:sz w:val="24"/>
          <w:szCs w:val="24"/>
          <w:lang w:val="uk-UA" w:eastAsia="ru-RU"/>
        </w:rPr>
        <w:t xml:space="preserve"> (із змінами), </w:t>
      </w:r>
      <w:r w:rsidRPr="00FB3B2F">
        <w:rPr>
          <w:rFonts w:ascii="Times New Roman" w:eastAsia="Times New Roman" w:hAnsi="Times New Roman"/>
          <w:bCs/>
          <w:sz w:val="24"/>
          <w:szCs w:val="24"/>
          <w:lang w:eastAsia="ru-RU"/>
        </w:rPr>
        <w:t xml:space="preserve">Правил постачання природного газу, </w:t>
      </w:r>
      <w:r w:rsidRPr="00FB3B2F">
        <w:rPr>
          <w:rFonts w:ascii="Times New Roman" w:eastAsia="Times New Roman" w:hAnsi="Times New Roman"/>
          <w:bCs/>
          <w:sz w:val="24"/>
          <w:szCs w:val="24"/>
          <w:lang w:val="uk-UA" w:eastAsia="ru-RU"/>
        </w:rPr>
        <w:t>які</w:t>
      </w:r>
      <w:r w:rsidRPr="00FB3B2F">
        <w:rPr>
          <w:rFonts w:ascii="Times New Roman" w:eastAsia="Times New Roman" w:hAnsi="Times New Roman"/>
          <w:bCs/>
          <w:sz w:val="24"/>
          <w:szCs w:val="24"/>
          <w:lang w:eastAsia="ru-RU"/>
        </w:rPr>
        <w:t xml:space="preserve"> затверджені Постановою </w:t>
      </w:r>
      <w:r w:rsidRPr="00FB3B2F">
        <w:rPr>
          <w:rFonts w:ascii="Times New Roman" w:eastAsia="Times New Roman" w:hAnsi="Times New Roman"/>
          <w:bCs/>
          <w:sz w:val="24"/>
          <w:szCs w:val="24"/>
          <w:lang w:eastAsia="uk-UA"/>
        </w:rPr>
        <w:t>Національн</w:t>
      </w:r>
      <w:r w:rsidRPr="00FB3B2F">
        <w:rPr>
          <w:rFonts w:ascii="Times New Roman" w:eastAsia="Times New Roman" w:hAnsi="Times New Roman"/>
          <w:bCs/>
          <w:sz w:val="24"/>
          <w:szCs w:val="24"/>
          <w:lang w:val="uk-UA" w:eastAsia="uk-UA"/>
        </w:rPr>
        <w:t>ої</w:t>
      </w:r>
      <w:r w:rsidRPr="00FB3B2F">
        <w:rPr>
          <w:rFonts w:ascii="Times New Roman" w:eastAsia="Times New Roman" w:hAnsi="Times New Roman"/>
          <w:bCs/>
          <w:sz w:val="24"/>
          <w:szCs w:val="24"/>
          <w:lang w:eastAsia="uk-UA"/>
        </w:rPr>
        <w:t xml:space="preserve"> комісі</w:t>
      </w:r>
      <w:r w:rsidRPr="00FB3B2F">
        <w:rPr>
          <w:rFonts w:ascii="Times New Roman" w:eastAsia="Times New Roman" w:hAnsi="Times New Roman"/>
          <w:bCs/>
          <w:sz w:val="24"/>
          <w:szCs w:val="24"/>
          <w:lang w:val="uk-UA" w:eastAsia="uk-UA"/>
        </w:rPr>
        <w:t>і</w:t>
      </w:r>
      <w:r w:rsidRPr="00FB3B2F">
        <w:rPr>
          <w:rFonts w:ascii="Times New Roman" w:eastAsia="Times New Roman" w:hAnsi="Times New Roman"/>
          <w:bCs/>
          <w:sz w:val="24"/>
          <w:szCs w:val="24"/>
          <w:lang w:eastAsia="uk-UA"/>
        </w:rPr>
        <w:t>, що здійснює державне регулювання у сферах енергетики та комунальних послуг</w:t>
      </w:r>
      <w:r w:rsidRPr="00FB3B2F">
        <w:rPr>
          <w:rFonts w:ascii="Times New Roman" w:eastAsia="Times New Roman" w:hAnsi="Times New Roman"/>
          <w:b/>
          <w:bCs/>
          <w:lang w:eastAsia="ru-RU"/>
        </w:rPr>
        <w:t xml:space="preserve"> </w:t>
      </w:r>
      <w:r w:rsidRPr="00FB3B2F">
        <w:rPr>
          <w:rFonts w:ascii="Times New Roman" w:eastAsia="Times New Roman" w:hAnsi="Times New Roman"/>
          <w:bCs/>
          <w:sz w:val="24"/>
          <w:szCs w:val="24"/>
          <w:lang w:val="uk-UA" w:eastAsia="uk-UA"/>
        </w:rPr>
        <w:t xml:space="preserve">від </w:t>
      </w:r>
      <w:r w:rsidRPr="00FB3B2F">
        <w:rPr>
          <w:rFonts w:ascii="Times New Roman" w:eastAsia="Times New Roman" w:hAnsi="Times New Roman"/>
          <w:bCs/>
          <w:sz w:val="24"/>
          <w:szCs w:val="24"/>
          <w:lang w:eastAsia="uk-UA"/>
        </w:rPr>
        <w:t xml:space="preserve">30.09.2015  № 2496 (із змінами) та інших відповідних </w:t>
      </w:r>
      <w:r w:rsidRPr="00FB3B2F">
        <w:rPr>
          <w:rFonts w:ascii="Times New Roman" w:eastAsia="Times New Roman" w:hAnsi="Times New Roman"/>
          <w:bCs/>
          <w:sz w:val="24"/>
          <w:szCs w:val="24"/>
          <w:lang w:eastAsia="ru-RU"/>
        </w:rPr>
        <w:t>нормативно-правових актів діючого законодавства</w:t>
      </w:r>
      <w:r w:rsidRPr="00FB3B2F">
        <w:rPr>
          <w:rFonts w:ascii="Times New Roman" w:eastAsia="Times New Roman" w:hAnsi="Times New Roman"/>
          <w:bCs/>
          <w:sz w:val="24"/>
          <w:szCs w:val="24"/>
          <w:lang w:val="uk-UA" w:eastAsia="uk-UA"/>
        </w:rPr>
        <w:t>.</w:t>
      </w:r>
      <w:r w:rsidRPr="00FB3B2F">
        <w:rPr>
          <w:rFonts w:ascii="Times New Roman" w:eastAsia="Times New Roman" w:hAnsi="Times New Roman"/>
          <w:bCs/>
          <w:sz w:val="24"/>
          <w:szCs w:val="24"/>
          <w:lang w:val="uk-UA" w:eastAsia="ru-RU"/>
        </w:rPr>
        <w:t xml:space="preserve"> </w:t>
      </w:r>
    </w:p>
    <w:p w14:paraId="0130F1D8" w14:textId="77777777" w:rsidR="00FB3B2F" w:rsidRPr="00FB3B2F" w:rsidRDefault="00FB3B2F" w:rsidP="00FB3B2F">
      <w:pPr>
        <w:spacing w:after="0" w:line="240" w:lineRule="auto"/>
        <w:ind w:firstLine="708"/>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val="uk-UA" w:eastAsia="ru-RU"/>
        </w:rPr>
        <w:t>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14:paraId="4DBA9F65" w14:textId="77777777" w:rsidR="00FB3B2F" w:rsidRPr="00FB3B2F" w:rsidRDefault="00FB3B2F" w:rsidP="00FB3B2F">
      <w:pPr>
        <w:spacing w:after="0" w:line="240" w:lineRule="auto"/>
        <w:ind w:firstLine="708"/>
        <w:jc w:val="both"/>
        <w:rPr>
          <w:rFonts w:ascii="Times New Roman" w:eastAsia="Times New Roman" w:hAnsi="Times New Roman"/>
          <w:bCs/>
          <w:sz w:val="24"/>
          <w:szCs w:val="24"/>
          <w:lang w:eastAsia="ru-RU"/>
        </w:rPr>
      </w:pPr>
      <w:r w:rsidRPr="00FB3B2F">
        <w:rPr>
          <w:rFonts w:ascii="Times New Roman" w:eastAsia="Times New Roman" w:hAnsi="Times New Roman"/>
          <w:bCs/>
          <w:sz w:val="24"/>
          <w:szCs w:val="24"/>
          <w:lang w:eastAsia="ru-RU"/>
        </w:rPr>
        <w:t>Учасник (Постачальник) повинен здійснювати діяльність із постачання природного газу</w:t>
      </w:r>
      <w:r w:rsidRPr="00FB3B2F">
        <w:rPr>
          <w:rFonts w:ascii="Times New Roman" w:eastAsia="Times New Roman" w:hAnsi="Times New Roman"/>
          <w:bCs/>
          <w:sz w:val="28"/>
          <w:szCs w:val="28"/>
          <w:lang w:val="uk-UA" w:eastAsia="ru-RU"/>
        </w:rPr>
        <w:t xml:space="preserve"> </w:t>
      </w:r>
      <w:r w:rsidRPr="00FB3B2F">
        <w:rPr>
          <w:rFonts w:ascii="Times New Roman" w:eastAsia="Times New Roman" w:hAnsi="Times New Roman"/>
          <w:bCs/>
          <w:sz w:val="24"/>
          <w:szCs w:val="24"/>
          <w:lang w:val="uk-UA" w:eastAsia="ru-RU"/>
        </w:rPr>
        <w:t>з дотриманням правил про безпеку постачання природного газу</w:t>
      </w:r>
      <w:r w:rsidRPr="00FB3B2F">
        <w:rPr>
          <w:rFonts w:ascii="Times New Roman" w:eastAsia="Times New Roman" w:hAnsi="Times New Roman"/>
          <w:bCs/>
          <w:sz w:val="24"/>
          <w:szCs w:val="24"/>
          <w:lang w:eastAsia="ru-RU"/>
        </w:rPr>
        <w:t xml:space="preserve">. </w:t>
      </w:r>
    </w:p>
    <w:p w14:paraId="0B81BAD1" w14:textId="77777777" w:rsidR="00FB3B2F" w:rsidRPr="00FB3B2F" w:rsidRDefault="00FB3B2F" w:rsidP="00FB3B2F">
      <w:pPr>
        <w:spacing w:after="0" w:line="240" w:lineRule="auto"/>
        <w:jc w:val="both"/>
        <w:rPr>
          <w:rFonts w:ascii="Times New Roman" w:eastAsia="Times New Roman" w:hAnsi="Times New Roman"/>
          <w:bCs/>
          <w:sz w:val="24"/>
          <w:szCs w:val="24"/>
          <w:lang w:val="uk-UA" w:eastAsia="ru-RU"/>
        </w:rPr>
      </w:pPr>
      <w:r w:rsidRPr="00FB3B2F">
        <w:rPr>
          <w:rFonts w:ascii="Times New Roman" w:eastAsia="Times New Roman" w:hAnsi="Times New Roman"/>
          <w:bCs/>
          <w:sz w:val="24"/>
          <w:szCs w:val="24"/>
          <w:lang w:val="uk-UA" w:eastAsia="ru-RU"/>
        </w:rPr>
        <w:t xml:space="preserve"> </w:t>
      </w:r>
      <w:r w:rsidRPr="00FB3B2F">
        <w:rPr>
          <w:rFonts w:ascii="Times New Roman" w:eastAsia="Times New Roman" w:hAnsi="Times New Roman"/>
          <w:bCs/>
          <w:sz w:val="24"/>
          <w:szCs w:val="24"/>
          <w:lang w:val="uk-UA" w:eastAsia="ru-RU"/>
        </w:rPr>
        <w:tab/>
      </w:r>
      <w:r w:rsidRPr="00FB3B2F">
        <w:rPr>
          <w:rFonts w:ascii="Times New Roman" w:eastAsia="Times New Roman" w:hAnsi="Times New Roman"/>
          <w:bCs/>
          <w:sz w:val="24"/>
          <w:szCs w:val="24"/>
          <w:lang w:eastAsia="ru-RU"/>
        </w:rPr>
        <w:t>Якість та інші фізико-хімічні характеристики природного газу</w:t>
      </w:r>
      <w:r w:rsidRPr="00FB3B2F">
        <w:rPr>
          <w:rFonts w:ascii="Times New Roman" w:eastAsia="Times New Roman" w:hAnsi="Times New Roman"/>
          <w:bCs/>
          <w:sz w:val="24"/>
          <w:szCs w:val="24"/>
          <w:lang w:val="uk-UA" w:eastAsia="ru-RU"/>
        </w:rPr>
        <w:t>, що постачається учасником,</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повинні</w:t>
      </w:r>
      <w:r w:rsidRPr="00FB3B2F">
        <w:rPr>
          <w:rFonts w:ascii="Times New Roman" w:eastAsia="Times New Roman" w:hAnsi="Times New Roman"/>
          <w:bCs/>
          <w:sz w:val="24"/>
          <w:szCs w:val="24"/>
          <w:lang w:eastAsia="ru-RU"/>
        </w:rPr>
        <w:t xml:space="preserve"> </w:t>
      </w:r>
      <w:r w:rsidRPr="00FB3B2F">
        <w:rPr>
          <w:rFonts w:ascii="Times New Roman" w:eastAsia="Times New Roman" w:hAnsi="Times New Roman"/>
          <w:bCs/>
          <w:sz w:val="24"/>
          <w:szCs w:val="24"/>
          <w:lang w:val="uk-UA" w:eastAsia="ru-RU"/>
        </w:rPr>
        <w:t>відповідати</w:t>
      </w:r>
      <w:r w:rsidRPr="00FB3B2F">
        <w:rPr>
          <w:rFonts w:ascii="Times New Roman" w:eastAsia="Times New Roman" w:hAnsi="Times New Roman"/>
          <w:bCs/>
          <w:sz w:val="24"/>
          <w:szCs w:val="24"/>
          <w:lang w:eastAsia="ru-RU"/>
        </w:rPr>
        <w:t xml:space="preserve"> встановленим стандартам та нормативно-правовим актам</w:t>
      </w:r>
      <w:r w:rsidRPr="00FB3B2F">
        <w:rPr>
          <w:rFonts w:ascii="Times New Roman" w:eastAsia="Times New Roman" w:hAnsi="Times New Roman"/>
          <w:bCs/>
          <w:sz w:val="24"/>
          <w:szCs w:val="24"/>
          <w:lang w:val="uk-UA" w:eastAsia="ru-RU"/>
        </w:rPr>
        <w:t>.</w:t>
      </w:r>
    </w:p>
    <w:p w14:paraId="0AE889B1"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r w:rsidRPr="00FB3B2F">
        <w:rPr>
          <w:rFonts w:ascii="Times New Roman" w:eastAsia="Times New Roman" w:hAnsi="Times New Roman"/>
          <w:sz w:val="24"/>
          <w:szCs w:val="24"/>
          <w:lang w:eastAsia="ru-RU"/>
        </w:rPr>
        <w:t xml:space="preserve">Якість природного газу, що постачається споживачу до меж балансової належності, повинна відповідати </w:t>
      </w:r>
      <w:r w:rsidRPr="00FB3B2F">
        <w:rPr>
          <w:rFonts w:ascii="Times New Roman" w:eastAsia="Times New Roman" w:hAnsi="Times New Roman"/>
          <w:sz w:val="24"/>
          <w:szCs w:val="24"/>
          <w:lang w:val="uk-UA" w:eastAsia="ru-RU"/>
        </w:rPr>
        <w:t>вимогам:</w:t>
      </w:r>
    </w:p>
    <w:p w14:paraId="15F713C2" w14:textId="77777777" w:rsidR="00FB3B2F" w:rsidRPr="00FB3B2F" w:rsidRDefault="00FB3B2F" w:rsidP="00FB3B2F">
      <w:pPr>
        <w:spacing w:after="0" w:line="240" w:lineRule="auto"/>
        <w:ind w:firstLine="720"/>
        <w:jc w:val="both"/>
        <w:rPr>
          <w:rFonts w:ascii="Times New Roman" w:eastAsia="Times New Roman" w:hAnsi="Times New Roman"/>
          <w:sz w:val="24"/>
          <w:szCs w:val="24"/>
          <w:lang w:val="uk-UA"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6308"/>
        <w:gridCol w:w="1842"/>
        <w:gridCol w:w="1843"/>
      </w:tblGrid>
      <w:tr w:rsidR="00FB3B2F" w:rsidRPr="00FB3B2F" w14:paraId="783B2509" w14:textId="77777777" w:rsidTr="00DB354E">
        <w:tc>
          <w:tcPr>
            <w:tcW w:w="463" w:type="dxa"/>
            <w:shd w:val="clear" w:color="auto" w:fill="auto"/>
          </w:tcPr>
          <w:p w14:paraId="42BDC5C1"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w:t>
            </w:r>
          </w:p>
        </w:tc>
        <w:tc>
          <w:tcPr>
            <w:tcW w:w="6308" w:type="dxa"/>
            <w:shd w:val="clear" w:color="auto" w:fill="auto"/>
          </w:tcPr>
          <w:p w14:paraId="05585382"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Найменування показника</w:t>
            </w:r>
          </w:p>
        </w:tc>
        <w:tc>
          <w:tcPr>
            <w:tcW w:w="1842" w:type="dxa"/>
            <w:shd w:val="clear" w:color="auto" w:fill="auto"/>
          </w:tcPr>
          <w:p w14:paraId="28886643"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 xml:space="preserve">Одиниця </w:t>
            </w:r>
            <w:r w:rsidRPr="00FB3B2F">
              <w:rPr>
                <w:rFonts w:ascii="Times New Roman" w:eastAsia="Times New Roman" w:hAnsi="Times New Roman"/>
                <w:sz w:val="24"/>
                <w:szCs w:val="16"/>
                <w:lang w:eastAsia="zh-CN"/>
              </w:rPr>
              <w:lastRenderedPageBreak/>
              <w:t>вимірювання</w:t>
            </w:r>
          </w:p>
        </w:tc>
        <w:tc>
          <w:tcPr>
            <w:tcW w:w="1843" w:type="dxa"/>
            <w:shd w:val="clear" w:color="auto" w:fill="auto"/>
          </w:tcPr>
          <w:p w14:paraId="13C7EF7C"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lastRenderedPageBreak/>
              <w:t>Значення</w:t>
            </w:r>
          </w:p>
        </w:tc>
      </w:tr>
      <w:tr w:rsidR="00FB3B2F" w:rsidRPr="00FB3B2F" w14:paraId="4A7D3461" w14:textId="77777777" w:rsidTr="00DB354E">
        <w:tc>
          <w:tcPr>
            <w:tcW w:w="463" w:type="dxa"/>
            <w:shd w:val="clear" w:color="auto" w:fill="auto"/>
          </w:tcPr>
          <w:p w14:paraId="1008C4E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lastRenderedPageBreak/>
              <w:t>1</w:t>
            </w:r>
          </w:p>
        </w:tc>
        <w:tc>
          <w:tcPr>
            <w:tcW w:w="6308" w:type="dxa"/>
            <w:shd w:val="clear" w:color="auto" w:fill="auto"/>
          </w:tcPr>
          <w:p w14:paraId="3B779F4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 xml:space="preserve">Теплота згоряння нижча, </w:t>
            </w:r>
          </w:p>
          <w:p w14:paraId="77261ED6"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при 20</w:t>
            </w:r>
            <w:r w:rsidRPr="00FB3B2F">
              <w:rPr>
                <w:rFonts w:ascii="Times New Roman" w:eastAsia="Times New Roman" w:hAnsi="Times New Roman"/>
                <w:sz w:val="24"/>
                <w:szCs w:val="20"/>
                <w:vertAlign w:val="superscript"/>
                <w:lang w:eastAsia="zh-CN"/>
              </w:rPr>
              <w:t>о</w:t>
            </w:r>
            <w:r w:rsidRPr="00FB3B2F">
              <w:rPr>
                <w:rFonts w:ascii="Times New Roman" w:eastAsia="Times New Roman" w:hAnsi="Times New Roman"/>
                <w:sz w:val="24"/>
                <w:szCs w:val="20"/>
                <w:lang w:eastAsia="zh-CN"/>
              </w:rPr>
              <w:t>С; 101,325кПа</w:t>
            </w:r>
            <w:r w:rsidRPr="00FB3B2F">
              <w:rPr>
                <w:rFonts w:ascii="Times New Roman" w:eastAsia="Times New Roman" w:hAnsi="Times New Roman"/>
                <w:sz w:val="24"/>
                <w:szCs w:val="20"/>
                <w:lang w:val="uk-UA" w:eastAsia="zh-CN"/>
              </w:rPr>
              <w:t>, не менше</w:t>
            </w:r>
          </w:p>
        </w:tc>
        <w:tc>
          <w:tcPr>
            <w:tcW w:w="1842" w:type="dxa"/>
            <w:shd w:val="clear" w:color="auto" w:fill="auto"/>
          </w:tcPr>
          <w:p w14:paraId="0C79F2DA"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3D66597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A82A331"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31,8</w:t>
            </w:r>
          </w:p>
          <w:p w14:paraId="20BB3F6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7600</w:t>
            </w:r>
          </w:p>
        </w:tc>
      </w:tr>
      <w:tr w:rsidR="00FB3B2F" w:rsidRPr="00FB3B2F" w14:paraId="09A03EC3" w14:textId="77777777" w:rsidTr="00DB354E">
        <w:tc>
          <w:tcPr>
            <w:tcW w:w="463" w:type="dxa"/>
            <w:shd w:val="clear" w:color="auto" w:fill="auto"/>
          </w:tcPr>
          <w:p w14:paraId="404F49C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2</w:t>
            </w:r>
          </w:p>
        </w:tc>
        <w:tc>
          <w:tcPr>
            <w:tcW w:w="6308" w:type="dxa"/>
            <w:shd w:val="clear" w:color="auto" w:fill="auto"/>
          </w:tcPr>
          <w:p w14:paraId="3CCE1748"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Область значень числа Воббе (вищого)</w:t>
            </w:r>
          </w:p>
        </w:tc>
        <w:tc>
          <w:tcPr>
            <w:tcW w:w="1842" w:type="dxa"/>
            <w:shd w:val="clear" w:color="auto" w:fill="auto"/>
          </w:tcPr>
          <w:p w14:paraId="496003A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МДж/м</w:t>
            </w:r>
            <w:r w:rsidRPr="00FB3B2F">
              <w:rPr>
                <w:rFonts w:ascii="Times New Roman" w:eastAsia="Times New Roman" w:hAnsi="Times New Roman"/>
                <w:sz w:val="24"/>
                <w:szCs w:val="16"/>
                <w:vertAlign w:val="superscript"/>
                <w:lang w:eastAsia="zh-CN"/>
              </w:rPr>
              <w:t>3</w:t>
            </w:r>
          </w:p>
          <w:p w14:paraId="03788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ккал/м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41C4AB4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41,2-54,5</w:t>
            </w:r>
          </w:p>
          <w:p w14:paraId="30ECDB2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9850-13000</w:t>
            </w:r>
          </w:p>
        </w:tc>
      </w:tr>
      <w:tr w:rsidR="00FB3B2F" w:rsidRPr="00FB3B2F" w14:paraId="2BD5C4AB" w14:textId="77777777" w:rsidTr="00DB354E">
        <w:tc>
          <w:tcPr>
            <w:tcW w:w="463" w:type="dxa"/>
            <w:shd w:val="clear" w:color="auto" w:fill="auto"/>
          </w:tcPr>
          <w:p w14:paraId="63947F4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3</w:t>
            </w:r>
          </w:p>
        </w:tc>
        <w:tc>
          <w:tcPr>
            <w:tcW w:w="6308" w:type="dxa"/>
            <w:shd w:val="clear" w:color="auto" w:fill="auto"/>
          </w:tcPr>
          <w:p w14:paraId="52E3A8B9"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val="uk-UA" w:eastAsia="zh-CN"/>
              </w:rPr>
            </w:pPr>
            <w:r w:rsidRPr="00FB3B2F">
              <w:rPr>
                <w:rFonts w:ascii="Times New Roman" w:eastAsia="Times New Roman" w:hAnsi="Times New Roman"/>
                <w:sz w:val="24"/>
                <w:szCs w:val="20"/>
                <w:lang w:eastAsia="zh-CN"/>
              </w:rPr>
              <w:t>Допустиме відхилення числа Воббе від номінального значення,</w:t>
            </w:r>
            <w:r w:rsidRPr="00FB3B2F">
              <w:rPr>
                <w:rFonts w:ascii="Times New Roman" w:eastAsia="Times New Roman" w:hAnsi="Times New Roman"/>
                <w:sz w:val="24"/>
                <w:szCs w:val="20"/>
                <w:lang w:val="uk-UA" w:eastAsia="zh-CN"/>
              </w:rPr>
              <w:t xml:space="preserve"> не більше</w:t>
            </w:r>
          </w:p>
        </w:tc>
        <w:tc>
          <w:tcPr>
            <w:tcW w:w="1842" w:type="dxa"/>
            <w:shd w:val="clear" w:color="auto" w:fill="auto"/>
          </w:tcPr>
          <w:p w14:paraId="02CCAA8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00B7F2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±5</w:t>
            </w:r>
          </w:p>
        </w:tc>
      </w:tr>
      <w:tr w:rsidR="00FB3B2F" w:rsidRPr="00FB3B2F" w14:paraId="74B30A2F" w14:textId="77777777" w:rsidTr="00DB354E">
        <w:tc>
          <w:tcPr>
            <w:tcW w:w="463" w:type="dxa"/>
            <w:shd w:val="clear" w:color="auto" w:fill="auto"/>
          </w:tcPr>
          <w:p w14:paraId="42E693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4</w:t>
            </w:r>
          </w:p>
        </w:tc>
        <w:tc>
          <w:tcPr>
            <w:tcW w:w="6308" w:type="dxa"/>
            <w:shd w:val="clear" w:color="auto" w:fill="auto"/>
          </w:tcPr>
          <w:p w14:paraId="22C11BAB"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сірководню, не більше</w:t>
            </w:r>
          </w:p>
        </w:tc>
        <w:tc>
          <w:tcPr>
            <w:tcW w:w="1842" w:type="dxa"/>
            <w:shd w:val="clear" w:color="auto" w:fill="auto"/>
          </w:tcPr>
          <w:p w14:paraId="654F3866"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vertAlign w:val="superscript"/>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2B33939F"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0,02</w:t>
            </w:r>
          </w:p>
        </w:tc>
      </w:tr>
      <w:tr w:rsidR="00FB3B2F" w:rsidRPr="00FB3B2F" w14:paraId="38B91BDC" w14:textId="77777777" w:rsidTr="00DB354E">
        <w:tc>
          <w:tcPr>
            <w:tcW w:w="463" w:type="dxa"/>
            <w:shd w:val="clear" w:color="auto" w:fill="auto"/>
          </w:tcPr>
          <w:p w14:paraId="139A9B99"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5</w:t>
            </w:r>
          </w:p>
        </w:tc>
        <w:tc>
          <w:tcPr>
            <w:tcW w:w="6308" w:type="dxa"/>
            <w:shd w:val="clear" w:color="auto" w:fill="auto"/>
          </w:tcPr>
          <w:p w14:paraId="2D4FED10"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Масова концентрація меркаптанової сірки, на більше</w:t>
            </w:r>
          </w:p>
        </w:tc>
        <w:tc>
          <w:tcPr>
            <w:tcW w:w="1842" w:type="dxa"/>
            <w:shd w:val="clear" w:color="auto" w:fill="auto"/>
          </w:tcPr>
          <w:p w14:paraId="6E46464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19039007"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0,036</w:t>
            </w:r>
          </w:p>
        </w:tc>
      </w:tr>
      <w:tr w:rsidR="00FB3B2F" w:rsidRPr="00FB3B2F" w14:paraId="1FF6C0EE" w14:textId="77777777" w:rsidTr="00DB354E">
        <w:tc>
          <w:tcPr>
            <w:tcW w:w="463" w:type="dxa"/>
            <w:shd w:val="clear" w:color="auto" w:fill="auto"/>
          </w:tcPr>
          <w:p w14:paraId="306E8D0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6</w:t>
            </w:r>
          </w:p>
        </w:tc>
        <w:tc>
          <w:tcPr>
            <w:tcW w:w="6308" w:type="dxa"/>
            <w:shd w:val="clear" w:color="auto" w:fill="auto"/>
          </w:tcPr>
          <w:p w14:paraId="1C262C87"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Об’ємна доля кисню, не більше</w:t>
            </w:r>
          </w:p>
        </w:tc>
        <w:tc>
          <w:tcPr>
            <w:tcW w:w="1842" w:type="dxa"/>
            <w:shd w:val="clear" w:color="auto" w:fill="auto"/>
          </w:tcPr>
          <w:p w14:paraId="7F86F3BB"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w:t>
            </w:r>
          </w:p>
        </w:tc>
        <w:tc>
          <w:tcPr>
            <w:tcW w:w="1843" w:type="dxa"/>
            <w:shd w:val="clear" w:color="auto" w:fill="auto"/>
          </w:tcPr>
          <w:p w14:paraId="7741521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1,0</w:t>
            </w:r>
          </w:p>
        </w:tc>
      </w:tr>
      <w:tr w:rsidR="00FB3B2F" w:rsidRPr="00FB3B2F" w14:paraId="616FA522" w14:textId="77777777" w:rsidTr="00DB354E">
        <w:tc>
          <w:tcPr>
            <w:tcW w:w="463" w:type="dxa"/>
            <w:shd w:val="clear" w:color="auto" w:fill="auto"/>
          </w:tcPr>
          <w:p w14:paraId="58542115"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7</w:t>
            </w:r>
          </w:p>
        </w:tc>
        <w:tc>
          <w:tcPr>
            <w:tcW w:w="6308" w:type="dxa"/>
            <w:shd w:val="clear" w:color="auto" w:fill="auto"/>
          </w:tcPr>
          <w:p w14:paraId="2E860C6E"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Маса механічних домішок в 1м</w:t>
            </w:r>
            <w:r w:rsidRPr="00FB3B2F">
              <w:rPr>
                <w:rFonts w:ascii="Times New Roman" w:eastAsia="Times New Roman" w:hAnsi="Times New Roman"/>
                <w:sz w:val="24"/>
                <w:szCs w:val="20"/>
                <w:vertAlign w:val="superscript"/>
                <w:lang w:eastAsia="zh-CN"/>
              </w:rPr>
              <w:t>3</w:t>
            </w:r>
            <w:r w:rsidRPr="00FB3B2F">
              <w:rPr>
                <w:rFonts w:ascii="Times New Roman" w:eastAsia="Times New Roman" w:hAnsi="Times New Roman"/>
                <w:sz w:val="24"/>
                <w:szCs w:val="20"/>
                <w:lang w:eastAsia="zh-CN"/>
              </w:rPr>
              <w:t>, не більше</w:t>
            </w:r>
          </w:p>
        </w:tc>
        <w:tc>
          <w:tcPr>
            <w:tcW w:w="1842" w:type="dxa"/>
            <w:shd w:val="clear" w:color="auto" w:fill="auto"/>
          </w:tcPr>
          <w:p w14:paraId="67979DB8"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г/ м</w:t>
            </w:r>
            <w:r w:rsidRPr="00FB3B2F">
              <w:rPr>
                <w:rFonts w:ascii="Times New Roman" w:eastAsia="Times New Roman" w:hAnsi="Times New Roman"/>
                <w:sz w:val="24"/>
                <w:szCs w:val="16"/>
                <w:vertAlign w:val="superscript"/>
                <w:lang w:eastAsia="zh-CN"/>
              </w:rPr>
              <w:t>3</w:t>
            </w:r>
          </w:p>
        </w:tc>
        <w:tc>
          <w:tcPr>
            <w:tcW w:w="1843" w:type="dxa"/>
            <w:shd w:val="clear" w:color="auto" w:fill="auto"/>
          </w:tcPr>
          <w:p w14:paraId="3E8A79C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0,001</w:t>
            </w:r>
          </w:p>
        </w:tc>
      </w:tr>
      <w:tr w:rsidR="00FB3B2F" w:rsidRPr="00FB3B2F" w14:paraId="5056FED4" w14:textId="77777777" w:rsidTr="00DB354E">
        <w:trPr>
          <w:trHeight w:val="70"/>
        </w:trPr>
        <w:tc>
          <w:tcPr>
            <w:tcW w:w="463" w:type="dxa"/>
            <w:shd w:val="clear" w:color="auto" w:fill="auto"/>
          </w:tcPr>
          <w:p w14:paraId="131EE644"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24"/>
                <w:lang w:eastAsia="zh-CN"/>
              </w:rPr>
            </w:pPr>
            <w:r w:rsidRPr="00FB3B2F">
              <w:rPr>
                <w:rFonts w:ascii="Times New Roman" w:eastAsia="Times New Roman" w:hAnsi="Times New Roman"/>
                <w:sz w:val="24"/>
                <w:szCs w:val="24"/>
                <w:lang w:eastAsia="zh-CN"/>
              </w:rPr>
              <w:t>8</w:t>
            </w:r>
          </w:p>
        </w:tc>
        <w:tc>
          <w:tcPr>
            <w:tcW w:w="6308" w:type="dxa"/>
            <w:shd w:val="clear" w:color="auto" w:fill="auto"/>
          </w:tcPr>
          <w:p w14:paraId="23747B2C" w14:textId="77777777" w:rsidR="00FB3B2F" w:rsidRPr="00FB3B2F" w:rsidRDefault="00FB3B2F" w:rsidP="00FB3B2F">
            <w:pPr>
              <w:widowControl w:val="0"/>
              <w:suppressAutoHyphens/>
              <w:autoSpaceDE w:val="0"/>
              <w:spacing w:after="0" w:line="240" w:lineRule="auto"/>
              <w:contextualSpacing/>
              <w:jc w:val="both"/>
              <w:rPr>
                <w:rFonts w:ascii="Times New Roman" w:eastAsia="Times New Roman" w:hAnsi="Times New Roman"/>
                <w:sz w:val="24"/>
                <w:szCs w:val="20"/>
                <w:lang w:eastAsia="zh-CN"/>
              </w:rPr>
            </w:pPr>
            <w:r w:rsidRPr="00FB3B2F">
              <w:rPr>
                <w:rFonts w:ascii="Times New Roman" w:eastAsia="Times New Roman" w:hAnsi="Times New Roman"/>
                <w:sz w:val="24"/>
                <w:szCs w:val="20"/>
                <w:lang w:eastAsia="zh-CN"/>
              </w:rPr>
              <w:t>Інтенсивність запаху газу при об’ємній долі1% в повітрі, не менше</w:t>
            </w:r>
          </w:p>
        </w:tc>
        <w:tc>
          <w:tcPr>
            <w:tcW w:w="1842" w:type="dxa"/>
            <w:shd w:val="clear" w:color="auto" w:fill="auto"/>
          </w:tcPr>
          <w:p w14:paraId="46A610DD"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балів</w:t>
            </w:r>
          </w:p>
        </w:tc>
        <w:tc>
          <w:tcPr>
            <w:tcW w:w="1843" w:type="dxa"/>
            <w:shd w:val="clear" w:color="auto" w:fill="auto"/>
          </w:tcPr>
          <w:p w14:paraId="6BE1CBDE" w14:textId="77777777" w:rsidR="00FB3B2F" w:rsidRPr="00FB3B2F" w:rsidRDefault="00FB3B2F" w:rsidP="00FB3B2F">
            <w:pPr>
              <w:widowControl w:val="0"/>
              <w:suppressAutoHyphens/>
              <w:autoSpaceDE w:val="0"/>
              <w:spacing w:after="0" w:line="240" w:lineRule="auto"/>
              <w:contextualSpacing/>
              <w:jc w:val="center"/>
              <w:rPr>
                <w:rFonts w:ascii="Times New Roman" w:eastAsia="Times New Roman" w:hAnsi="Times New Roman"/>
                <w:sz w:val="24"/>
                <w:szCs w:val="16"/>
                <w:lang w:eastAsia="zh-CN"/>
              </w:rPr>
            </w:pPr>
            <w:r w:rsidRPr="00FB3B2F">
              <w:rPr>
                <w:rFonts w:ascii="Times New Roman" w:eastAsia="Times New Roman" w:hAnsi="Times New Roman"/>
                <w:sz w:val="24"/>
                <w:szCs w:val="16"/>
                <w:lang w:eastAsia="zh-CN"/>
              </w:rPr>
              <w:t>3</w:t>
            </w:r>
          </w:p>
        </w:tc>
      </w:tr>
    </w:tbl>
    <w:p w14:paraId="347AFC88" w14:textId="77777777" w:rsidR="00FB3B2F" w:rsidRPr="00FB3B2F" w:rsidRDefault="00FB3B2F" w:rsidP="00FB3B2F">
      <w:pPr>
        <w:spacing w:after="0" w:line="240" w:lineRule="auto"/>
        <w:jc w:val="both"/>
        <w:rPr>
          <w:rFonts w:ascii="Times New Roman" w:eastAsia="Times New Roman" w:hAnsi="Times New Roman"/>
          <w:sz w:val="24"/>
          <w:szCs w:val="24"/>
          <w:lang w:val="uk-UA" w:eastAsia="ru-RU"/>
        </w:rPr>
      </w:pPr>
    </w:p>
    <w:p w14:paraId="317532B1" w14:textId="288E3A1A" w:rsidR="006D0931" w:rsidRDefault="00FB3B2F" w:rsidP="00FB3B2F">
      <w:pPr>
        <w:tabs>
          <w:tab w:val="left" w:pos="709"/>
        </w:tabs>
        <w:spacing w:after="0" w:line="240" w:lineRule="auto"/>
        <w:ind w:firstLine="720"/>
        <w:jc w:val="both"/>
        <w:rPr>
          <w:rFonts w:ascii="Times New Roman" w:eastAsia="Times New Roman" w:hAnsi="Times New Roman"/>
          <w:sz w:val="24"/>
          <w:szCs w:val="24"/>
          <w:lang w:val="uk-UA" w:eastAsia="ru-RU"/>
        </w:rPr>
      </w:pPr>
      <w:bookmarkStart w:id="1" w:name="_Hlk526511380"/>
      <w:r w:rsidRPr="00FB3B2F">
        <w:rPr>
          <w:rFonts w:ascii="Times New Roman" w:eastAsia="Times New Roman" w:hAnsi="Times New Roman"/>
          <w:bCs/>
          <w:sz w:val="24"/>
          <w:szCs w:val="24"/>
          <w:lang w:val="uk-UA" w:eastAsia="ru-RU"/>
        </w:rPr>
        <w:t>Інформація про учасника</w:t>
      </w:r>
      <w:r w:rsidRPr="00FB3B2F">
        <w:rPr>
          <w:rFonts w:ascii="Times New Roman" w:eastAsia="Times New Roman" w:hAnsi="Times New Roman"/>
          <w:sz w:val="24"/>
          <w:szCs w:val="24"/>
          <w:lang w:val="uk-UA" w:eastAsia="ru-RU"/>
        </w:rPr>
        <w:t xml:space="preserve"> повинна міститись в переліку (ліцензійному реєстрі НКРЕКП) суб'єктів господарювання, які отримали ліцензію на право провадження господарської діяльності з постачання природного газу, який розміщено на офіційному веб-сайті НКРЕКП.</w:t>
      </w:r>
      <w:bookmarkEnd w:id="1"/>
    </w:p>
    <w:p w14:paraId="7357D075" w14:textId="77777777" w:rsidR="00FB3B2F" w:rsidRDefault="00FB3B2F" w:rsidP="00FB3B2F">
      <w:pPr>
        <w:tabs>
          <w:tab w:val="left" w:pos="709"/>
        </w:tabs>
        <w:spacing w:after="0" w:line="240" w:lineRule="auto"/>
        <w:ind w:firstLine="720"/>
        <w:jc w:val="both"/>
        <w:rPr>
          <w:rFonts w:ascii="Times New Roman" w:hAnsi="Times New Roman"/>
          <w:b/>
          <w:bCs/>
          <w:sz w:val="24"/>
          <w:szCs w:val="24"/>
          <w:lang w:val="uk-UA"/>
        </w:rPr>
      </w:pPr>
    </w:p>
    <w:p w14:paraId="47905218" w14:textId="77777777" w:rsidR="004A6B36" w:rsidRDefault="004A6B36" w:rsidP="00B060FF">
      <w:pPr>
        <w:jc w:val="right"/>
        <w:rPr>
          <w:rFonts w:ascii="Times New Roman" w:hAnsi="Times New Roman"/>
          <w:b/>
          <w:bCs/>
          <w:sz w:val="24"/>
          <w:szCs w:val="24"/>
          <w:lang w:val="uk-UA"/>
        </w:rPr>
      </w:pPr>
    </w:p>
    <w:p w14:paraId="4A46FE1D" w14:textId="77777777" w:rsidR="004A6B36" w:rsidRDefault="004A6B36" w:rsidP="00B060FF">
      <w:pPr>
        <w:jc w:val="right"/>
        <w:rPr>
          <w:rFonts w:ascii="Times New Roman" w:hAnsi="Times New Roman"/>
          <w:b/>
          <w:bCs/>
          <w:sz w:val="24"/>
          <w:szCs w:val="24"/>
          <w:lang w:val="uk-UA"/>
        </w:rPr>
      </w:pPr>
    </w:p>
    <w:p w14:paraId="782688B7" w14:textId="06AA31D9"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0336C2">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14:paraId="73214609" w14:textId="77777777" w:rsidR="000336C2" w:rsidRPr="000336C2" w:rsidRDefault="000336C2" w:rsidP="000336C2">
      <w:pPr>
        <w:widowControl w:val="0"/>
        <w:autoSpaceDE w:val="0"/>
        <w:autoSpaceDN w:val="0"/>
        <w:spacing w:after="0" w:line="240" w:lineRule="auto"/>
        <w:jc w:val="right"/>
        <w:rPr>
          <w:rFonts w:ascii="Times New Roman" w:eastAsia="Times New Roman" w:hAnsi="Times New Roman"/>
          <w:i/>
          <w:iCs/>
          <w:strike/>
          <w:sz w:val="24"/>
          <w:szCs w:val="20"/>
          <w:lang w:val="uk-UA" w:eastAsia="ru-RU"/>
        </w:rPr>
      </w:pPr>
      <w:bookmarkStart w:id="2" w:name="_Hlk80175115"/>
    </w:p>
    <w:p w14:paraId="5E88B27E" w14:textId="77777777" w:rsidR="000336C2" w:rsidRPr="000336C2" w:rsidRDefault="000336C2" w:rsidP="000336C2">
      <w:pPr>
        <w:widowControl w:val="0"/>
        <w:autoSpaceDE w:val="0"/>
        <w:autoSpaceDN w:val="0"/>
        <w:spacing w:after="0" w:line="240" w:lineRule="auto"/>
        <w:ind w:left="765" w:right="821"/>
        <w:jc w:val="center"/>
        <w:rPr>
          <w:rFonts w:ascii="Times New Roman" w:eastAsia="Times New Roman" w:hAnsi="Times New Roman"/>
          <w:lang w:eastAsia="ru-RU"/>
        </w:rPr>
      </w:pPr>
      <w:r w:rsidRPr="000336C2">
        <w:rPr>
          <w:rFonts w:ascii="Times New Roman" w:eastAsia="Times New Roman" w:hAnsi="Times New Roman"/>
          <w:lang w:eastAsia="ru-RU"/>
        </w:rPr>
        <w:t>ТЕНДЕРНА ПРОПОЗИЦІЯ</w:t>
      </w:r>
    </w:p>
    <w:p w14:paraId="3D3462EA"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r w:rsidRPr="000336C2">
        <w:rPr>
          <w:rFonts w:ascii="Times New Roman" w:eastAsia="Times New Roman" w:hAnsi="Times New Roman"/>
          <w:lang w:eastAsia="ru-RU"/>
        </w:rPr>
        <w:t>(форма, яка подається учасником на фірмовому бланку)</w:t>
      </w:r>
    </w:p>
    <w:p w14:paraId="1DC38E5D" w14:textId="77777777" w:rsidR="000336C2" w:rsidRPr="000336C2" w:rsidRDefault="000336C2" w:rsidP="000336C2">
      <w:pPr>
        <w:widowControl w:val="0"/>
        <w:autoSpaceDE w:val="0"/>
        <w:autoSpaceDN w:val="0"/>
        <w:spacing w:before="37" w:after="0" w:line="240" w:lineRule="auto"/>
        <w:ind w:left="765" w:right="818"/>
        <w:jc w:val="center"/>
        <w:rPr>
          <w:rFonts w:ascii="Times New Roman" w:eastAsia="Times New Roman" w:hAnsi="Times New Roman"/>
          <w:lang w:val="uk-UA" w:eastAsia="ru-RU"/>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2268"/>
      </w:tblGrid>
      <w:tr w:rsidR="000336C2" w:rsidRPr="000336C2" w14:paraId="1D41985F" w14:textId="77777777" w:rsidTr="00FB3B2F">
        <w:tc>
          <w:tcPr>
            <w:tcW w:w="10206" w:type="dxa"/>
            <w:gridSpan w:val="2"/>
          </w:tcPr>
          <w:p w14:paraId="72395A1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 xml:space="preserve">Відомості про учасника процедури закупівлі </w:t>
            </w:r>
            <w:r w:rsidRPr="000336C2">
              <w:rPr>
                <w:rFonts w:ascii="Times New Roman" w:eastAsia="Times New Roman" w:hAnsi="Times New Roman"/>
                <w:b/>
                <w:sz w:val="24"/>
                <w:szCs w:val="24"/>
                <w:vertAlign w:val="superscript"/>
                <w:lang w:eastAsia="ru-RU"/>
              </w:rPr>
              <w:t>1</w:t>
            </w:r>
          </w:p>
        </w:tc>
      </w:tr>
      <w:tr w:rsidR="000336C2" w:rsidRPr="000336C2" w14:paraId="50267F2B" w14:textId="77777777" w:rsidTr="00FB3B2F">
        <w:tc>
          <w:tcPr>
            <w:tcW w:w="7938" w:type="dxa"/>
          </w:tcPr>
          <w:p w14:paraId="787F2596"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Повне найменування  учасника</w:t>
            </w:r>
          </w:p>
        </w:tc>
        <w:tc>
          <w:tcPr>
            <w:tcW w:w="2268" w:type="dxa"/>
          </w:tcPr>
          <w:p w14:paraId="40D1EAB9"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13809B4" w14:textId="77777777" w:rsidTr="00FB3B2F">
        <w:tc>
          <w:tcPr>
            <w:tcW w:w="7938" w:type="dxa"/>
          </w:tcPr>
          <w:p w14:paraId="6FE964CB"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Керівництво (ПІБ, посада, контактні телефони)</w:t>
            </w:r>
          </w:p>
        </w:tc>
        <w:tc>
          <w:tcPr>
            <w:tcW w:w="2268" w:type="dxa"/>
          </w:tcPr>
          <w:p w14:paraId="67CCA738"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78E7984" w14:textId="77777777" w:rsidTr="00FB3B2F">
        <w:tc>
          <w:tcPr>
            <w:tcW w:w="7938" w:type="dxa"/>
          </w:tcPr>
          <w:p w14:paraId="4DD9099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Ідентифікаційний код за ЄДРПОУ (за наявності)</w:t>
            </w:r>
          </w:p>
        </w:tc>
        <w:tc>
          <w:tcPr>
            <w:tcW w:w="2268" w:type="dxa"/>
          </w:tcPr>
          <w:p w14:paraId="1A52DA5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A5AA0BE" w14:textId="77777777" w:rsidTr="00FB3B2F">
        <w:tc>
          <w:tcPr>
            <w:tcW w:w="7938" w:type="dxa"/>
          </w:tcPr>
          <w:p w14:paraId="2FD8B53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Місцезнаходження</w:t>
            </w:r>
          </w:p>
        </w:tc>
        <w:tc>
          <w:tcPr>
            <w:tcW w:w="2268" w:type="dxa"/>
          </w:tcPr>
          <w:p w14:paraId="27ACC6FD"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965967A" w14:textId="77777777" w:rsidTr="00FB3B2F">
        <w:tc>
          <w:tcPr>
            <w:tcW w:w="7938" w:type="dxa"/>
          </w:tcPr>
          <w:p w14:paraId="71D561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Назва банку</w:t>
            </w:r>
          </w:p>
        </w:tc>
        <w:tc>
          <w:tcPr>
            <w:tcW w:w="2268" w:type="dxa"/>
          </w:tcPr>
          <w:p w14:paraId="2214F77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3B0CA157" w14:textId="77777777" w:rsidTr="00FB3B2F">
        <w:tc>
          <w:tcPr>
            <w:tcW w:w="7938" w:type="dxa"/>
          </w:tcPr>
          <w:p w14:paraId="694A736D"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МФО банку</w:t>
            </w:r>
          </w:p>
        </w:tc>
        <w:tc>
          <w:tcPr>
            <w:tcW w:w="2268" w:type="dxa"/>
          </w:tcPr>
          <w:p w14:paraId="683B03C6"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744FF8" w14:textId="77777777" w:rsidTr="00FB3B2F">
        <w:tc>
          <w:tcPr>
            <w:tcW w:w="7938" w:type="dxa"/>
          </w:tcPr>
          <w:p w14:paraId="6E965B59"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Поточний  рахунок</w:t>
            </w:r>
          </w:p>
        </w:tc>
        <w:tc>
          <w:tcPr>
            <w:tcW w:w="2268" w:type="dxa"/>
          </w:tcPr>
          <w:p w14:paraId="193B4FE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7851D162" w14:textId="77777777" w:rsidTr="00FB3B2F">
        <w:tc>
          <w:tcPr>
            <w:tcW w:w="7938" w:type="dxa"/>
          </w:tcPr>
          <w:p w14:paraId="702C9FC7"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Адреса банку</w:t>
            </w:r>
          </w:p>
        </w:tc>
        <w:tc>
          <w:tcPr>
            <w:tcW w:w="2268" w:type="dxa"/>
          </w:tcPr>
          <w:p w14:paraId="7AFA887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0B1AC38" w14:textId="77777777" w:rsidTr="00FB3B2F">
        <w:tc>
          <w:tcPr>
            <w:tcW w:w="7938" w:type="dxa"/>
          </w:tcPr>
          <w:p w14:paraId="75DA978E"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Особа, відповідальна за участь у торгах (ПІБ, посада, контактні телефони)</w:t>
            </w:r>
          </w:p>
        </w:tc>
        <w:tc>
          <w:tcPr>
            <w:tcW w:w="2268" w:type="dxa"/>
          </w:tcPr>
          <w:p w14:paraId="5DF525A2"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23E143D7" w14:textId="77777777" w:rsidTr="00FB3B2F">
        <w:tc>
          <w:tcPr>
            <w:tcW w:w="7938" w:type="dxa"/>
          </w:tcPr>
          <w:p w14:paraId="5B289731"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Факс, електронна адреса</w:t>
            </w:r>
          </w:p>
        </w:tc>
        <w:tc>
          <w:tcPr>
            <w:tcW w:w="2268" w:type="dxa"/>
          </w:tcPr>
          <w:p w14:paraId="3F3D0B24"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330C936" w14:textId="77777777" w:rsidTr="00FB3B2F">
        <w:tc>
          <w:tcPr>
            <w:tcW w:w="7938" w:type="dxa"/>
            <w:tcBorders>
              <w:bottom w:val="single" w:sz="4" w:space="0" w:color="auto"/>
            </w:tcBorders>
          </w:tcPr>
          <w:p w14:paraId="13F447D4" w14:textId="77777777" w:rsidR="000336C2" w:rsidRPr="000336C2" w:rsidRDefault="000336C2" w:rsidP="000336C2">
            <w:pPr>
              <w:tabs>
                <w:tab w:val="left" w:pos="2160"/>
                <w:tab w:val="left" w:pos="3600"/>
              </w:tabs>
              <w:spacing w:after="0" w:line="360" w:lineRule="auto"/>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Інша інформація </w:t>
            </w:r>
          </w:p>
        </w:tc>
        <w:tc>
          <w:tcPr>
            <w:tcW w:w="2268" w:type="dxa"/>
            <w:tcBorders>
              <w:bottom w:val="single" w:sz="4" w:space="0" w:color="auto"/>
            </w:tcBorders>
          </w:tcPr>
          <w:p w14:paraId="1D7456C0" w14:textId="77777777" w:rsidR="000336C2" w:rsidRPr="000336C2" w:rsidRDefault="000336C2" w:rsidP="000336C2">
            <w:pPr>
              <w:tabs>
                <w:tab w:val="left" w:pos="2160"/>
                <w:tab w:val="left" w:pos="3600"/>
              </w:tabs>
              <w:spacing w:after="0" w:line="360" w:lineRule="auto"/>
              <w:jc w:val="both"/>
              <w:rPr>
                <w:rFonts w:ascii="Times New Roman" w:eastAsia="Times New Roman" w:hAnsi="Times New Roman"/>
                <w:sz w:val="24"/>
                <w:szCs w:val="24"/>
                <w:lang w:eastAsia="ru-RU"/>
              </w:rPr>
            </w:pPr>
          </w:p>
        </w:tc>
      </w:tr>
      <w:tr w:rsidR="000336C2" w:rsidRPr="000336C2" w14:paraId="16A3812D" w14:textId="77777777" w:rsidTr="00FB3B2F">
        <w:tc>
          <w:tcPr>
            <w:tcW w:w="10206" w:type="dxa"/>
            <w:gridSpan w:val="2"/>
            <w:shd w:val="clear" w:color="auto" w:fill="F3F3F3"/>
          </w:tcPr>
          <w:p w14:paraId="51A3DEB4" w14:textId="77777777" w:rsidR="000336C2" w:rsidRPr="000336C2" w:rsidRDefault="000336C2" w:rsidP="000336C2">
            <w:pPr>
              <w:tabs>
                <w:tab w:val="left" w:pos="2160"/>
                <w:tab w:val="left" w:pos="3600"/>
              </w:tabs>
              <w:spacing w:after="0" w:line="36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Цінова тендерна пропозиція</w:t>
            </w:r>
          </w:p>
        </w:tc>
      </w:tr>
      <w:tr w:rsidR="000336C2" w:rsidRPr="000336C2" w14:paraId="710A026F" w14:textId="77777777" w:rsidTr="00FB3B2F">
        <w:tc>
          <w:tcPr>
            <w:tcW w:w="10206" w:type="dxa"/>
            <w:gridSpan w:val="2"/>
          </w:tcPr>
          <w:p w14:paraId="199F5066" w14:textId="77777777" w:rsidR="000336C2" w:rsidRPr="000336C2" w:rsidRDefault="000336C2" w:rsidP="000336C2">
            <w:pPr>
              <w:spacing w:after="0" w:line="240" w:lineRule="auto"/>
              <w:rPr>
                <w:rFonts w:ascii="Times New Roman" w:eastAsia="Times New Roman" w:hAnsi="Times New Roman"/>
                <w:b/>
                <w:sz w:val="24"/>
                <w:szCs w:val="24"/>
                <w:lang w:eastAsia="ru-RU"/>
              </w:rPr>
            </w:pPr>
            <w:r w:rsidRPr="000336C2">
              <w:rPr>
                <w:rFonts w:ascii="Times New Roman" w:eastAsia="Times New Roman" w:hAnsi="Times New Roman"/>
                <w:sz w:val="24"/>
                <w:szCs w:val="24"/>
              </w:rPr>
              <w:t xml:space="preserve">Ми, _______________________ (назва Учасника), надаємо свою пропозицію щодо участі у торгах на закупівлю </w:t>
            </w:r>
            <w:r w:rsidRPr="000336C2">
              <w:rPr>
                <w:rFonts w:ascii="Times New Roman" w:eastAsia="Times New Roman" w:hAnsi="Times New Roman"/>
                <w:b/>
                <w:sz w:val="24"/>
                <w:szCs w:val="24"/>
                <w:lang w:eastAsia="ru-RU"/>
              </w:rPr>
              <w:t>Код ДК 021:2015 - 09120000-</w:t>
            </w:r>
            <w:proofErr w:type="gramStart"/>
            <w:r w:rsidRPr="000336C2">
              <w:rPr>
                <w:rFonts w:ascii="Times New Roman" w:eastAsia="Times New Roman" w:hAnsi="Times New Roman"/>
                <w:b/>
                <w:sz w:val="24"/>
                <w:szCs w:val="24"/>
                <w:lang w:eastAsia="ru-RU"/>
              </w:rPr>
              <w:t>6  Газове</w:t>
            </w:r>
            <w:proofErr w:type="gramEnd"/>
            <w:r w:rsidRPr="000336C2">
              <w:rPr>
                <w:rFonts w:ascii="Times New Roman" w:eastAsia="Times New Roman" w:hAnsi="Times New Roman"/>
                <w:b/>
                <w:sz w:val="24"/>
                <w:szCs w:val="24"/>
                <w:lang w:eastAsia="ru-RU"/>
              </w:rPr>
              <w:t xml:space="preserve"> паливо</w:t>
            </w:r>
            <w:r w:rsidRPr="000336C2">
              <w:rPr>
                <w:rFonts w:ascii="Times New Roman" w:eastAsia="Times New Roman" w:hAnsi="Times New Roman"/>
                <w:b/>
                <w:sz w:val="24"/>
                <w:szCs w:val="24"/>
                <w:lang w:val="uk-UA" w:eastAsia="ru-RU"/>
              </w:rPr>
              <w:t xml:space="preserve"> (Природний газ)</w:t>
            </w:r>
            <w:r w:rsidRPr="000336C2">
              <w:rPr>
                <w:rFonts w:ascii="Times New Roman" w:eastAsia="Times New Roman" w:hAnsi="Times New Roman"/>
                <w:b/>
                <w:sz w:val="24"/>
                <w:szCs w:val="24"/>
                <w:lang w:eastAsia="ru-RU"/>
              </w:rPr>
              <w:t xml:space="preserve"> </w:t>
            </w:r>
            <w:r w:rsidRPr="000336C2">
              <w:rPr>
                <w:rFonts w:ascii="Times New Roman" w:eastAsia="Times New Roman" w:hAnsi="Times New Roman"/>
                <w:sz w:val="24"/>
                <w:szCs w:val="24"/>
              </w:rPr>
              <w:t>згідно з технічними та іншими вимогами Замовника торгів.</w:t>
            </w:r>
          </w:p>
          <w:p w14:paraId="0FDC239D"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0336C2">
              <w:rPr>
                <w:rFonts w:ascii="Times New Roman" w:eastAsia="Times New Roman" w:hAnsi="Times New Roman"/>
                <w:b/>
                <w:sz w:val="24"/>
                <w:szCs w:val="24"/>
              </w:rPr>
              <w:t>*</w:t>
            </w:r>
            <w:r w:rsidRPr="000336C2">
              <w:rPr>
                <w:rFonts w:ascii="Times New Roman" w:eastAsia="Times New Roman" w:hAnsi="Times New Roman"/>
                <w:sz w:val="24"/>
                <w:szCs w:val="24"/>
              </w:rPr>
              <w:t xml:space="preserve"> ______</w:t>
            </w:r>
            <w:r w:rsidRPr="000336C2">
              <w:rPr>
                <w:rFonts w:ascii="Times New Roman" w:eastAsia="Times New Roman" w:hAnsi="Times New Roman"/>
                <w:i/>
                <w:sz w:val="24"/>
                <w:szCs w:val="24"/>
                <w:u w:val="single"/>
                <w:lang w:eastAsia="ru-RU"/>
              </w:rPr>
              <w:t xml:space="preserve"> (сума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в тому числі ПДВ</w:t>
            </w:r>
            <w:r w:rsidRPr="000336C2">
              <w:rPr>
                <w:rFonts w:ascii="Times New Roman" w:eastAsia="Times New Roman" w:hAnsi="Times New Roman"/>
                <w:b/>
                <w:sz w:val="24"/>
                <w:szCs w:val="24"/>
              </w:rPr>
              <w:t>*</w:t>
            </w:r>
            <w:r w:rsidRPr="000336C2">
              <w:rPr>
                <w:rFonts w:ascii="Times New Roman" w:eastAsia="Times New Roman" w:hAnsi="Times New Roman"/>
                <w:sz w:val="24"/>
                <w:szCs w:val="24"/>
                <w:lang w:eastAsia="ru-RU"/>
              </w:rPr>
              <w:t>____________</w:t>
            </w:r>
            <w:proofErr w:type="gramStart"/>
            <w:r w:rsidRPr="000336C2">
              <w:rPr>
                <w:rFonts w:ascii="Times New Roman" w:eastAsia="Times New Roman" w:hAnsi="Times New Roman"/>
                <w:sz w:val="24"/>
                <w:szCs w:val="24"/>
                <w:lang w:eastAsia="ru-RU"/>
              </w:rPr>
              <w:t>_</w:t>
            </w:r>
            <w:r w:rsidRPr="000336C2">
              <w:rPr>
                <w:rFonts w:ascii="Times New Roman" w:eastAsia="Times New Roman" w:hAnsi="Times New Roman"/>
                <w:i/>
                <w:sz w:val="24"/>
                <w:szCs w:val="24"/>
                <w:u w:val="single"/>
                <w:lang w:eastAsia="ru-RU"/>
              </w:rPr>
              <w:t>(</w:t>
            </w:r>
            <w:proofErr w:type="gramEnd"/>
            <w:r w:rsidRPr="000336C2">
              <w:rPr>
                <w:rFonts w:ascii="Times New Roman" w:eastAsia="Times New Roman" w:hAnsi="Times New Roman"/>
                <w:i/>
                <w:sz w:val="24"/>
                <w:szCs w:val="24"/>
                <w:u w:val="single"/>
                <w:lang w:eastAsia="ru-RU"/>
              </w:rPr>
              <w:t>сума цифрами та прописом)</w:t>
            </w: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sz w:val="24"/>
                <w:szCs w:val="24"/>
              </w:rPr>
              <w:t>гривень</w:t>
            </w:r>
            <w:r w:rsidRPr="000336C2">
              <w:rPr>
                <w:rFonts w:ascii="Times New Roman" w:eastAsia="Times New Roman" w:hAnsi="Times New Roman"/>
                <w:sz w:val="24"/>
                <w:szCs w:val="24"/>
                <w:lang w:eastAsia="ru-RU"/>
              </w:rPr>
              <w:t xml:space="preserve"> за наступними цінами:</w:t>
            </w:r>
          </w:p>
          <w:p w14:paraId="0B4EE740"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sz w:val="24"/>
                <w:szCs w:val="24"/>
                <w:lang w:eastAsia="ru-RU"/>
              </w:rPr>
            </w:pPr>
          </w:p>
          <w:tbl>
            <w:tblPr>
              <w:tblW w:w="10051"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06"/>
              <w:gridCol w:w="892"/>
              <w:gridCol w:w="847"/>
              <w:gridCol w:w="790"/>
              <w:gridCol w:w="3604"/>
              <w:gridCol w:w="3212"/>
            </w:tblGrid>
            <w:tr w:rsidR="000336C2" w:rsidRPr="000336C2" w14:paraId="704B3581" w14:textId="77777777" w:rsidTr="000336C2">
              <w:trPr>
                <w:cantSplit/>
                <w:trHeight w:val="2253"/>
                <w:tblCellSpacing w:w="0" w:type="dxa"/>
                <w:jc w:val="center"/>
              </w:trPr>
              <w:tc>
                <w:tcPr>
                  <w:tcW w:w="706" w:type="dxa"/>
                  <w:tcBorders>
                    <w:top w:val="outset" w:sz="6" w:space="0" w:color="auto"/>
                    <w:left w:val="outset" w:sz="6" w:space="0" w:color="auto"/>
                    <w:right w:val="outset" w:sz="6" w:space="0" w:color="auto"/>
                  </w:tcBorders>
                  <w:vAlign w:val="center"/>
                </w:tcPr>
                <w:p w14:paraId="6D0A31FA"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lastRenderedPageBreak/>
                    <w:t>№</w:t>
                  </w:r>
                </w:p>
                <w:p w14:paraId="3B2C38B6" w14:textId="77777777" w:rsidR="000336C2" w:rsidRPr="000336C2" w:rsidRDefault="000336C2" w:rsidP="000336C2">
                  <w:pPr>
                    <w:widowControl w:val="0"/>
                    <w:autoSpaceDE w:val="0"/>
                    <w:autoSpaceDN w:val="0"/>
                    <w:adjustRightInd w:val="0"/>
                    <w:spacing w:after="0" w:line="240" w:lineRule="auto"/>
                    <w:ind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з/п</w:t>
                  </w:r>
                </w:p>
              </w:tc>
              <w:tc>
                <w:tcPr>
                  <w:tcW w:w="892" w:type="dxa"/>
                  <w:tcBorders>
                    <w:top w:val="outset" w:sz="6" w:space="0" w:color="auto"/>
                    <w:left w:val="outset" w:sz="6" w:space="0" w:color="auto"/>
                    <w:right w:val="outset" w:sz="6" w:space="0" w:color="auto"/>
                  </w:tcBorders>
                  <w:textDirection w:val="btLr"/>
                  <w:vAlign w:val="center"/>
                </w:tcPr>
                <w:p w14:paraId="2A885F62"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Найменування</w:t>
                  </w:r>
                  <w:r w:rsidRPr="000336C2">
                    <w:rPr>
                      <w:rFonts w:ascii="Times New Roman" w:eastAsia="Times New Roman" w:hAnsi="Times New Roman"/>
                      <w:b/>
                      <w:sz w:val="24"/>
                      <w:szCs w:val="24"/>
                    </w:rPr>
                    <w:br/>
                    <w:t>товару</w:t>
                  </w:r>
                </w:p>
              </w:tc>
              <w:tc>
                <w:tcPr>
                  <w:tcW w:w="847" w:type="dxa"/>
                  <w:tcBorders>
                    <w:top w:val="outset" w:sz="6" w:space="0" w:color="auto"/>
                    <w:left w:val="outset" w:sz="6" w:space="0" w:color="auto"/>
                    <w:right w:val="outset" w:sz="6" w:space="0" w:color="auto"/>
                  </w:tcBorders>
                  <w:textDirection w:val="btLr"/>
                  <w:vAlign w:val="center"/>
                </w:tcPr>
                <w:p w14:paraId="4CBFEE18" w14:textId="77777777" w:rsidR="000336C2" w:rsidRPr="000336C2" w:rsidRDefault="000336C2" w:rsidP="000336C2">
                  <w:pPr>
                    <w:widowControl w:val="0"/>
                    <w:autoSpaceDE w:val="0"/>
                    <w:autoSpaceDN w:val="0"/>
                    <w:adjustRightInd w:val="0"/>
                    <w:spacing w:after="0" w:line="240" w:lineRule="auto"/>
                    <w:ind w:left="113"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Одиниця виміру</w:t>
                  </w:r>
                </w:p>
              </w:tc>
              <w:tc>
                <w:tcPr>
                  <w:tcW w:w="790" w:type="dxa"/>
                  <w:tcBorders>
                    <w:top w:val="outset" w:sz="6" w:space="0" w:color="auto"/>
                    <w:left w:val="outset" w:sz="6" w:space="0" w:color="auto"/>
                    <w:right w:val="outset" w:sz="6" w:space="0" w:color="auto"/>
                  </w:tcBorders>
                  <w:textDirection w:val="btLr"/>
                  <w:vAlign w:val="center"/>
                </w:tcPr>
                <w:p w14:paraId="7A1DF119" w14:textId="77777777" w:rsidR="000336C2" w:rsidRPr="000336C2" w:rsidRDefault="000336C2" w:rsidP="000336C2">
                  <w:pPr>
                    <w:widowControl w:val="0"/>
                    <w:autoSpaceDE w:val="0"/>
                    <w:autoSpaceDN w:val="0"/>
                    <w:adjustRightInd w:val="0"/>
                    <w:spacing w:after="0" w:line="240" w:lineRule="auto"/>
                    <w:ind w:left="165" w:right="72"/>
                    <w:jc w:val="center"/>
                    <w:rPr>
                      <w:rFonts w:ascii="Times New Roman" w:eastAsia="Times New Roman" w:hAnsi="Times New Roman"/>
                      <w:b/>
                      <w:sz w:val="24"/>
                      <w:szCs w:val="24"/>
                    </w:rPr>
                  </w:pPr>
                  <w:r w:rsidRPr="000336C2">
                    <w:rPr>
                      <w:rFonts w:ascii="Times New Roman" w:eastAsia="Times New Roman" w:hAnsi="Times New Roman"/>
                      <w:b/>
                      <w:sz w:val="24"/>
                      <w:szCs w:val="24"/>
                    </w:rPr>
                    <w:t>Кількість</w:t>
                  </w:r>
                </w:p>
              </w:tc>
              <w:tc>
                <w:tcPr>
                  <w:tcW w:w="3604" w:type="dxa"/>
                  <w:tcBorders>
                    <w:top w:val="outset" w:sz="6" w:space="0" w:color="auto"/>
                    <w:left w:val="outset" w:sz="6" w:space="0" w:color="auto"/>
                    <w:bottom w:val="outset" w:sz="6" w:space="0" w:color="auto"/>
                    <w:right w:val="outset" w:sz="6" w:space="0" w:color="auto"/>
                  </w:tcBorders>
                  <w:textDirection w:val="btLr"/>
                  <w:vAlign w:val="center"/>
                </w:tcPr>
                <w:p w14:paraId="69B738E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Ціна за одиницю виміру товару в грн. *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c>
                <w:tcPr>
                  <w:tcW w:w="3212" w:type="dxa"/>
                  <w:tcBorders>
                    <w:top w:val="outset" w:sz="6" w:space="0" w:color="auto"/>
                    <w:left w:val="outset" w:sz="6" w:space="0" w:color="auto"/>
                    <w:right w:val="outset" w:sz="6" w:space="0" w:color="auto"/>
                  </w:tcBorders>
                  <w:textDirection w:val="btLr"/>
                  <w:vAlign w:val="center"/>
                </w:tcPr>
                <w:p w14:paraId="350DDFB0" w14:textId="77777777" w:rsidR="000336C2" w:rsidRPr="000336C2" w:rsidRDefault="000336C2" w:rsidP="000336C2">
                  <w:pPr>
                    <w:spacing w:after="0" w:line="240" w:lineRule="auto"/>
                    <w:ind w:left="113" w:right="72"/>
                    <w:jc w:val="center"/>
                    <w:rPr>
                      <w:rFonts w:ascii="Times New Roman" w:eastAsia="Times New Roman" w:hAnsi="Times New Roman"/>
                      <w:b/>
                      <w:bCs/>
                      <w:sz w:val="24"/>
                      <w:szCs w:val="24"/>
                      <w:lang w:eastAsia="ru-RU"/>
                    </w:rPr>
                  </w:pPr>
                  <w:r w:rsidRPr="000336C2">
                    <w:rPr>
                      <w:rFonts w:ascii="Times New Roman" w:eastAsia="Times New Roman" w:hAnsi="Times New Roman"/>
                      <w:b/>
                      <w:sz w:val="24"/>
                      <w:szCs w:val="24"/>
                    </w:rPr>
                    <w:t>Загальна сума вартості товару в грн.* (</w:t>
                  </w:r>
                  <w:r w:rsidRPr="000336C2">
                    <w:rPr>
                      <w:rFonts w:ascii="Times New Roman" w:eastAsia="Times New Roman" w:hAnsi="Times New Roman"/>
                      <w:b/>
                      <w:sz w:val="24"/>
                      <w:szCs w:val="24"/>
                      <w:lang w:eastAsia="ru-RU"/>
                    </w:rPr>
                    <w:t>з ПДВ</w:t>
                  </w:r>
                  <w:r w:rsidRPr="000336C2">
                    <w:rPr>
                      <w:rFonts w:ascii="Times New Roman" w:eastAsia="Times New Roman" w:hAnsi="Times New Roman"/>
                      <w:b/>
                      <w:sz w:val="24"/>
                      <w:szCs w:val="24"/>
                    </w:rPr>
                    <w:t>)</w:t>
                  </w:r>
                </w:p>
              </w:tc>
            </w:tr>
            <w:tr w:rsidR="000336C2" w:rsidRPr="000336C2" w14:paraId="5019BA23" w14:textId="77777777" w:rsidTr="000336C2">
              <w:trPr>
                <w:trHeight w:val="66"/>
                <w:tblCellSpacing w:w="0" w:type="dxa"/>
                <w:jc w:val="center"/>
              </w:trPr>
              <w:tc>
                <w:tcPr>
                  <w:tcW w:w="706" w:type="dxa"/>
                  <w:tcBorders>
                    <w:top w:val="outset" w:sz="6" w:space="0" w:color="auto"/>
                    <w:left w:val="outset" w:sz="6" w:space="0" w:color="auto"/>
                    <w:bottom w:val="outset" w:sz="6" w:space="0" w:color="auto"/>
                    <w:right w:val="outset" w:sz="6" w:space="0" w:color="auto"/>
                  </w:tcBorders>
                </w:tcPr>
                <w:p w14:paraId="10509C83"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c>
                <w:tcPr>
                  <w:tcW w:w="892" w:type="dxa"/>
                  <w:tcBorders>
                    <w:top w:val="outset" w:sz="6" w:space="0" w:color="auto"/>
                    <w:left w:val="outset" w:sz="6" w:space="0" w:color="auto"/>
                    <w:bottom w:val="outset" w:sz="6" w:space="0" w:color="auto"/>
                    <w:right w:val="outset" w:sz="6" w:space="0" w:color="auto"/>
                  </w:tcBorders>
                </w:tcPr>
                <w:p w14:paraId="7F9110CC"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sz w:val="24"/>
                      <w:szCs w:val="24"/>
                    </w:rPr>
                  </w:pPr>
                </w:p>
              </w:tc>
              <w:tc>
                <w:tcPr>
                  <w:tcW w:w="847" w:type="dxa"/>
                  <w:tcBorders>
                    <w:top w:val="outset" w:sz="6" w:space="0" w:color="auto"/>
                    <w:left w:val="outset" w:sz="6" w:space="0" w:color="auto"/>
                    <w:bottom w:val="outset" w:sz="6" w:space="0" w:color="auto"/>
                    <w:right w:val="outset" w:sz="6" w:space="0" w:color="auto"/>
                  </w:tcBorders>
                </w:tcPr>
                <w:p w14:paraId="7B3E5FB0"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p>
              </w:tc>
              <w:tc>
                <w:tcPr>
                  <w:tcW w:w="790" w:type="dxa"/>
                  <w:tcBorders>
                    <w:top w:val="outset" w:sz="6" w:space="0" w:color="auto"/>
                    <w:left w:val="outset" w:sz="6" w:space="0" w:color="auto"/>
                    <w:bottom w:val="outset" w:sz="6" w:space="0" w:color="auto"/>
                    <w:right w:val="outset" w:sz="6" w:space="0" w:color="auto"/>
                  </w:tcBorders>
                </w:tcPr>
                <w:p w14:paraId="22E9CD43" w14:textId="77777777" w:rsidR="000336C2" w:rsidRPr="000336C2" w:rsidRDefault="000336C2" w:rsidP="000336C2">
                  <w:pPr>
                    <w:widowControl w:val="0"/>
                    <w:autoSpaceDE w:val="0"/>
                    <w:autoSpaceDN w:val="0"/>
                    <w:adjustRightInd w:val="0"/>
                    <w:spacing w:after="0" w:line="360" w:lineRule="auto"/>
                    <w:ind w:right="72" w:firstLine="540"/>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604" w:type="dxa"/>
                  <w:tcBorders>
                    <w:top w:val="outset" w:sz="6" w:space="0" w:color="auto"/>
                    <w:left w:val="outset" w:sz="6" w:space="0" w:color="auto"/>
                    <w:bottom w:val="outset" w:sz="6" w:space="0" w:color="auto"/>
                    <w:right w:val="outset" w:sz="6" w:space="0" w:color="auto"/>
                  </w:tcBorders>
                </w:tcPr>
                <w:p w14:paraId="7E745396"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r w:rsidRPr="000336C2">
                    <w:rPr>
                      <w:rFonts w:ascii="Times New Roman" w:eastAsia="Times New Roman" w:hAnsi="Times New Roman"/>
                      <w:b/>
                      <w:sz w:val="24"/>
                      <w:szCs w:val="24"/>
                    </w:rPr>
                    <w:t> </w:t>
                  </w:r>
                </w:p>
              </w:tc>
              <w:tc>
                <w:tcPr>
                  <w:tcW w:w="3212" w:type="dxa"/>
                  <w:tcBorders>
                    <w:top w:val="outset" w:sz="6" w:space="0" w:color="auto"/>
                    <w:left w:val="outset" w:sz="6" w:space="0" w:color="auto"/>
                    <w:bottom w:val="outset" w:sz="6" w:space="0" w:color="auto"/>
                    <w:right w:val="outset" w:sz="6" w:space="0" w:color="auto"/>
                  </w:tcBorders>
                </w:tcPr>
                <w:p w14:paraId="4FB78FF0"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b/>
                      <w:sz w:val="24"/>
                      <w:szCs w:val="24"/>
                    </w:rPr>
                  </w:pPr>
                </w:p>
              </w:tc>
            </w:tr>
            <w:tr w:rsidR="000336C2" w:rsidRPr="000336C2" w14:paraId="3A3F2CF9" w14:textId="77777777" w:rsidTr="000336C2">
              <w:trPr>
                <w:trHeight w:val="214"/>
                <w:tblCellSpacing w:w="0" w:type="dxa"/>
                <w:jc w:val="center"/>
              </w:trPr>
              <w:tc>
                <w:tcPr>
                  <w:tcW w:w="6839" w:type="dxa"/>
                  <w:gridSpan w:val="5"/>
                  <w:tcBorders>
                    <w:top w:val="outset" w:sz="6" w:space="0" w:color="auto"/>
                    <w:left w:val="outset" w:sz="6" w:space="0" w:color="auto"/>
                    <w:bottom w:val="outset" w:sz="6" w:space="0" w:color="auto"/>
                    <w:right w:val="outset" w:sz="6" w:space="0" w:color="auto"/>
                  </w:tcBorders>
                </w:tcPr>
                <w:p w14:paraId="0606A34A" w14:textId="77777777" w:rsidR="000336C2" w:rsidRPr="000336C2" w:rsidRDefault="000336C2" w:rsidP="000336C2">
                  <w:pPr>
                    <w:widowControl w:val="0"/>
                    <w:autoSpaceDE w:val="0"/>
                    <w:autoSpaceDN w:val="0"/>
                    <w:adjustRightInd w:val="0"/>
                    <w:spacing w:after="0" w:line="360" w:lineRule="auto"/>
                    <w:ind w:right="72"/>
                    <w:jc w:val="center"/>
                    <w:rPr>
                      <w:rFonts w:ascii="Times New Roman" w:eastAsia="Times New Roman" w:hAnsi="Times New Roman"/>
                      <w:b/>
                      <w:sz w:val="24"/>
                      <w:szCs w:val="24"/>
                    </w:rPr>
                  </w:pPr>
                  <w:r w:rsidRPr="000336C2">
                    <w:rPr>
                      <w:rFonts w:ascii="Times New Roman" w:eastAsia="Times New Roman" w:hAnsi="Times New Roman"/>
                      <w:b/>
                      <w:bCs/>
                      <w:sz w:val="24"/>
                      <w:szCs w:val="24"/>
                    </w:rPr>
                    <w:t>Загальна вартість з ПДВ, грн.</w:t>
                  </w:r>
                </w:p>
              </w:tc>
              <w:tc>
                <w:tcPr>
                  <w:tcW w:w="3212" w:type="dxa"/>
                  <w:tcBorders>
                    <w:top w:val="outset" w:sz="6" w:space="0" w:color="auto"/>
                    <w:left w:val="outset" w:sz="6" w:space="0" w:color="auto"/>
                    <w:bottom w:val="outset" w:sz="6" w:space="0" w:color="auto"/>
                    <w:right w:val="outset" w:sz="6" w:space="0" w:color="ACA899"/>
                  </w:tcBorders>
                </w:tcPr>
                <w:p w14:paraId="47B307CD"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rPr>
                  </w:pPr>
                </w:p>
              </w:tc>
            </w:tr>
          </w:tbl>
          <w:p w14:paraId="24AD1CB5" w14:textId="77777777" w:rsidR="000336C2" w:rsidRPr="000336C2" w:rsidRDefault="000336C2" w:rsidP="000336C2">
            <w:pPr>
              <w:widowControl w:val="0"/>
              <w:autoSpaceDE w:val="0"/>
              <w:autoSpaceDN w:val="0"/>
              <w:adjustRightInd w:val="0"/>
              <w:spacing w:after="0" w:line="360" w:lineRule="auto"/>
              <w:ind w:right="72"/>
              <w:jc w:val="both"/>
              <w:rPr>
                <w:rFonts w:ascii="Times New Roman" w:eastAsia="Times New Roman" w:hAnsi="Times New Roman"/>
                <w:sz w:val="24"/>
                <w:szCs w:val="24"/>
                <w:lang w:eastAsia="ru-RU"/>
              </w:rPr>
            </w:pPr>
          </w:p>
          <w:p w14:paraId="203313D6" w14:textId="77777777" w:rsidR="000336C2" w:rsidRPr="000336C2" w:rsidRDefault="000336C2" w:rsidP="000336C2">
            <w:pPr>
              <w:widowControl w:val="0"/>
              <w:autoSpaceDE w:val="0"/>
              <w:autoSpaceDN w:val="0"/>
              <w:adjustRightInd w:val="0"/>
              <w:spacing w:after="0" w:line="360" w:lineRule="auto"/>
              <w:ind w:right="72"/>
              <w:rPr>
                <w:rFonts w:ascii="Times New Roman" w:eastAsia="Times New Roman" w:hAnsi="Times New Roman"/>
                <w:b/>
                <w:i/>
                <w:sz w:val="24"/>
                <w:szCs w:val="24"/>
                <w:u w:val="single"/>
              </w:rPr>
            </w:pPr>
            <w:r w:rsidRPr="000336C2">
              <w:rPr>
                <w:rFonts w:ascii="Times New Roman" w:eastAsia="Times New Roman" w:hAnsi="Times New Roman"/>
                <w:sz w:val="24"/>
                <w:szCs w:val="24"/>
                <w:lang w:eastAsia="ru-RU"/>
              </w:rPr>
              <w:t xml:space="preserve">  </w:t>
            </w:r>
            <w:r w:rsidRPr="000336C2">
              <w:rPr>
                <w:rFonts w:ascii="Times New Roman" w:eastAsia="Times New Roman" w:hAnsi="Times New Roman"/>
                <w:b/>
                <w:i/>
                <w:sz w:val="24"/>
                <w:szCs w:val="24"/>
                <w:u w:val="single"/>
              </w:rPr>
              <w:t>*Зазначається з двома знаками після коми.</w:t>
            </w:r>
          </w:p>
          <w:p w14:paraId="3ED5E11A" w14:textId="35CB4F50" w:rsidR="002B292A" w:rsidRDefault="002B292A" w:rsidP="000336C2">
            <w:pPr>
              <w:spacing w:after="0" w:line="281" w:lineRule="exact"/>
              <w:ind w:left="29" w:firstLine="331"/>
              <w:jc w:val="both"/>
              <w:rPr>
                <w:rFonts w:ascii="Times New Roman" w:eastAsia="Times New Roman" w:hAnsi="Times New Roman"/>
                <w:sz w:val="24"/>
                <w:szCs w:val="24"/>
                <w:lang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пропозиції врахов</w:t>
            </w:r>
            <w:r>
              <w:rPr>
                <w:rFonts w:ascii="Times New Roman" w:eastAsia="Times New Roman" w:hAnsi="Times New Roman"/>
                <w:sz w:val="24"/>
                <w:szCs w:val="24"/>
                <w:lang w:val="uk-UA" w:eastAsia="ru-RU"/>
              </w:rPr>
              <w:t>ує</w:t>
            </w:r>
            <w:r w:rsidRPr="00016C3E">
              <w:rPr>
                <w:rFonts w:ascii="Times New Roman" w:eastAsia="Times New Roman" w:hAnsi="Times New Roman"/>
                <w:sz w:val="24"/>
                <w:szCs w:val="24"/>
                <w:lang w:val="uk-UA" w:eastAsia="ru-RU"/>
              </w:rPr>
              <w:t xml:space="preserve"> податки і збори, у тому числі, що сплачуються або мають бути сплачені відповідно до положень Податкового кодексу України. </w:t>
            </w:r>
          </w:p>
          <w:p w14:paraId="628CC88A" w14:textId="05B9AAB0" w:rsidR="000336C2" w:rsidRDefault="000336C2" w:rsidP="000336C2">
            <w:pPr>
              <w:spacing w:after="0" w:line="281" w:lineRule="exact"/>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Ми згодні дотримуватись умов нашої тендерної пропозиції 90 календарних днів з дати розкриття тендерних пропозицій. </w:t>
            </w:r>
          </w:p>
          <w:p w14:paraId="205C1C51" w14:textId="536D4841" w:rsidR="002B292A" w:rsidRPr="002B292A" w:rsidRDefault="002B292A" w:rsidP="002B292A">
            <w:pPr>
              <w:spacing w:after="0" w:line="281" w:lineRule="exact"/>
              <w:ind w:left="29" w:firstLine="331"/>
              <w:jc w:val="both"/>
              <w:rPr>
                <w:rFonts w:ascii="Times New Roman" w:eastAsia="Times New Roman" w:hAnsi="Times New Roman"/>
                <w:sz w:val="24"/>
                <w:lang w:val="uk-UA" w:eastAsia="ru-RU"/>
              </w:rPr>
            </w:pPr>
            <w:r>
              <w:rPr>
                <w:rFonts w:ascii="Times New Roman" w:eastAsia="Times New Roman" w:hAnsi="Times New Roman"/>
                <w:sz w:val="24"/>
                <w:szCs w:val="24"/>
                <w:lang w:val="uk-UA" w:eastAsia="ru-RU"/>
              </w:rPr>
              <w:t>У разі визначення нас перемож</w:t>
            </w:r>
            <w:r w:rsidR="00572E92">
              <w:rPr>
                <w:rFonts w:ascii="Times New Roman" w:eastAsia="Times New Roman" w:hAnsi="Times New Roman"/>
                <w:sz w:val="24"/>
                <w:szCs w:val="24"/>
                <w:lang w:val="uk-UA" w:eastAsia="ru-RU"/>
              </w:rPr>
              <w:t>ц</w:t>
            </w:r>
            <w:r>
              <w:rPr>
                <w:rFonts w:ascii="Times New Roman" w:eastAsia="Times New Roman" w:hAnsi="Times New Roman"/>
                <w:sz w:val="24"/>
                <w:szCs w:val="24"/>
                <w:lang w:val="uk-UA" w:eastAsia="ru-RU"/>
              </w:rPr>
              <w:t>ем та прийняття рішення про намір укласти договір про закупівлю, ми візьмемо на себе зобов’язання  укласти</w:t>
            </w:r>
            <w:r w:rsidRPr="002B292A">
              <w:rPr>
                <w:rFonts w:ascii="Times New Roman" w:hAnsi="Times New Roman"/>
                <w:color w:val="000000"/>
                <w:sz w:val="28"/>
                <w:szCs w:val="28"/>
                <w:shd w:val="solid" w:color="FFFFFF" w:fill="FFFFFF"/>
                <w:lang w:val="uk-UA"/>
              </w:rPr>
              <w:t xml:space="preserve"> </w:t>
            </w:r>
            <w:r w:rsidRPr="002B292A">
              <w:rPr>
                <w:rFonts w:ascii="Times New Roman" w:hAnsi="Times New Roman"/>
                <w:color w:val="000000"/>
                <w:sz w:val="24"/>
                <w:shd w:val="solid" w:color="FFFFFF" w:fill="FFFFFF"/>
                <w:lang w:val="uk-UA"/>
              </w:rPr>
              <w:t xml:space="preserve">договір </w:t>
            </w:r>
            <w:r w:rsidR="00572E92">
              <w:rPr>
                <w:rFonts w:ascii="Times New Roman" w:hAnsi="Times New Roman"/>
                <w:color w:val="000000"/>
                <w:sz w:val="24"/>
                <w:shd w:val="solid" w:color="FFFFFF" w:fill="FFFFFF"/>
                <w:lang w:val="uk-UA"/>
              </w:rPr>
              <w:t>і</w:t>
            </w:r>
            <w:r w:rsidRPr="002B292A">
              <w:rPr>
                <w:rFonts w:ascii="Times New Roman" w:hAnsi="Times New Roman"/>
                <w:color w:val="000000"/>
                <w:sz w:val="24"/>
                <w:shd w:val="solid" w:color="FFFFFF" w:fill="FFFFFF"/>
                <w:lang w:val="uk-UA"/>
              </w:rPr>
              <w:t xml:space="preserve">з Замовником, протягом строку дії нашої пропозиції, не пізніше ніж через 15 днів з дати прийняття Замовником рішення про намір укласти договір про закупівлю відповідно до вимог тендерної документації та тендерної пропозиції. </w:t>
            </w:r>
            <w:r w:rsidRPr="002B292A">
              <w:rPr>
                <w:rFonts w:ascii="Times New Roman" w:hAnsi="Times New Roman"/>
                <w:color w:val="000000"/>
                <w:sz w:val="24"/>
                <w:shd w:val="solid" w:color="FFFFFF" w:fill="FFFFFF"/>
              </w:rPr>
              <w:t xml:space="preserve">У випадку обґрунтованої необхідності строк для укладення договору може бути продовжений до 60 днів. У разі подання скарги </w:t>
            </w:r>
            <w:proofErr w:type="gramStart"/>
            <w:r w:rsidRPr="002B292A">
              <w:rPr>
                <w:rFonts w:ascii="Times New Roman" w:hAnsi="Times New Roman"/>
                <w:color w:val="000000"/>
                <w:sz w:val="24"/>
                <w:shd w:val="solid" w:color="FFFFFF" w:fill="FFFFFF"/>
              </w:rPr>
              <w:t>до органу</w:t>
            </w:r>
            <w:proofErr w:type="gramEnd"/>
            <w:r w:rsidRPr="002B292A">
              <w:rPr>
                <w:rFonts w:ascii="Times New Roman" w:hAnsi="Times New Roman"/>
                <w:color w:val="000000"/>
                <w:sz w:val="24"/>
                <w:shd w:val="solid" w:color="FFFFFF"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DF64121" w14:textId="33EC143A"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Ми погоджуємос</w:t>
            </w:r>
            <w:r w:rsidR="00572E92">
              <w:rPr>
                <w:rFonts w:ascii="Times New Roman" w:eastAsia="Times New Roman" w:hAnsi="Times New Roman"/>
                <w:sz w:val="24"/>
                <w:szCs w:val="24"/>
                <w:lang w:val="uk-UA" w:eastAsia="he-IL" w:bidi="he-IL"/>
              </w:rPr>
              <w:t>я</w:t>
            </w:r>
            <w:r w:rsidRPr="000336C2">
              <w:rPr>
                <w:rFonts w:ascii="Times New Roman" w:eastAsia="Times New Roman" w:hAnsi="Times New Roman"/>
                <w:sz w:val="24"/>
                <w:szCs w:val="24"/>
                <w:lang w:eastAsia="he-IL" w:bidi="he-IL"/>
              </w:rPr>
              <w:t>, що якщо наша пропозиція не буде відповідати вимогам тендерної документації, Ви маєте право відхилити нашу пропозицію.</w:t>
            </w:r>
          </w:p>
          <w:p w14:paraId="7B2D7783" w14:textId="29AC2CD2" w:rsidR="000336C2" w:rsidRPr="000336C2" w:rsidRDefault="000336C2" w:rsidP="000336C2">
            <w:pPr>
              <w:spacing w:after="0" w:line="240" w:lineRule="auto"/>
              <w:ind w:left="29" w:firstLine="331"/>
              <w:jc w:val="both"/>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he-IL" w:bidi="he-IL"/>
              </w:rPr>
              <w:t xml:space="preserve">Ми погоджуємося з умовами, що Ви можете відхилити нашу, чи всі тендерні пропозиції згідно </w:t>
            </w:r>
            <w:r w:rsidR="00572E92">
              <w:rPr>
                <w:rFonts w:ascii="Times New Roman" w:eastAsia="Times New Roman" w:hAnsi="Times New Roman"/>
                <w:sz w:val="24"/>
                <w:szCs w:val="24"/>
                <w:lang w:val="uk-UA" w:eastAsia="he-IL" w:bidi="he-IL"/>
              </w:rPr>
              <w:t>з</w:t>
            </w:r>
            <w:r w:rsidRPr="000336C2">
              <w:rPr>
                <w:rFonts w:ascii="Times New Roman" w:eastAsia="Times New Roman" w:hAnsi="Times New Roman"/>
                <w:sz w:val="24"/>
                <w:szCs w:val="24"/>
                <w:lang w:eastAsia="he-IL" w:bidi="he-IL"/>
              </w:rPr>
              <w:t xml:space="preserve"> умов</w:t>
            </w:r>
            <w:r w:rsidR="00572E92">
              <w:rPr>
                <w:rFonts w:ascii="Times New Roman" w:eastAsia="Times New Roman" w:hAnsi="Times New Roman"/>
                <w:sz w:val="24"/>
                <w:szCs w:val="24"/>
                <w:lang w:val="uk-UA" w:eastAsia="he-IL" w:bidi="he-IL"/>
              </w:rPr>
              <w:t>ами</w:t>
            </w:r>
            <w:r w:rsidRPr="000336C2">
              <w:rPr>
                <w:rFonts w:ascii="Times New Roman" w:eastAsia="Times New Roman" w:hAnsi="Times New Roman"/>
                <w:sz w:val="24"/>
                <w:szCs w:val="24"/>
                <w:lang w:eastAsia="he-IL" w:bidi="he-IL"/>
              </w:rPr>
              <w:t xml:space="preserve"> цієї тендерної документації.</w:t>
            </w:r>
          </w:p>
          <w:p w14:paraId="15250F3A" w14:textId="208F85CA" w:rsidR="000336C2" w:rsidRPr="004A6B36" w:rsidRDefault="000336C2" w:rsidP="000336C2">
            <w:pPr>
              <w:spacing w:after="0" w:line="240" w:lineRule="auto"/>
              <w:ind w:left="29" w:firstLine="331"/>
              <w:jc w:val="both"/>
              <w:rPr>
                <w:rFonts w:ascii="Times New Roman" w:eastAsia="Times New Roman" w:hAnsi="Times New Roman"/>
                <w:color w:val="000000" w:themeColor="text1"/>
                <w:sz w:val="24"/>
                <w:szCs w:val="24"/>
                <w:lang w:eastAsia="ru-RU"/>
              </w:rPr>
            </w:pPr>
            <w:r w:rsidRPr="004A6B36">
              <w:rPr>
                <w:rFonts w:ascii="Times New Roman" w:eastAsia="Times New Roman" w:hAnsi="Times New Roman"/>
                <w:color w:val="000000" w:themeColor="text1"/>
                <w:sz w:val="24"/>
                <w:szCs w:val="24"/>
                <w:lang w:eastAsia="ru-RU"/>
              </w:rPr>
              <w:t xml:space="preserve">Підписуючи дану </w:t>
            </w:r>
            <w:r w:rsidRPr="004A6B36">
              <w:rPr>
                <w:rFonts w:ascii="Times New Roman" w:eastAsia="Times New Roman" w:hAnsi="Times New Roman"/>
                <w:color w:val="000000" w:themeColor="text1"/>
                <w:sz w:val="24"/>
                <w:szCs w:val="24"/>
                <w:lang w:val="uk-UA" w:eastAsia="ru-RU"/>
              </w:rPr>
              <w:t>тендерну</w:t>
            </w:r>
            <w:r w:rsidRPr="004A6B36">
              <w:rPr>
                <w:rFonts w:ascii="Times New Roman" w:eastAsia="Times New Roman" w:hAnsi="Times New Roman"/>
                <w:color w:val="000000" w:themeColor="text1"/>
                <w:sz w:val="24"/>
                <w:szCs w:val="24"/>
                <w:lang w:eastAsia="ru-RU"/>
              </w:rPr>
              <w:t xml:space="preserve"> пропозицію, надаємо згоду на обробку персональних даних відповідно до Закону України «Про захист персональних даних» від 01.06.2010 </w:t>
            </w:r>
            <w:proofErr w:type="gramStart"/>
            <w:r w:rsidRPr="004A6B36">
              <w:rPr>
                <w:rFonts w:ascii="Times New Roman" w:eastAsia="Times New Roman" w:hAnsi="Times New Roman"/>
                <w:color w:val="000000" w:themeColor="text1"/>
                <w:sz w:val="24"/>
                <w:szCs w:val="24"/>
                <w:lang w:eastAsia="ru-RU"/>
              </w:rPr>
              <w:t>року  №</w:t>
            </w:r>
            <w:proofErr w:type="gramEnd"/>
            <w:r w:rsidRPr="004A6B36">
              <w:rPr>
                <w:rFonts w:ascii="Times New Roman" w:eastAsia="Times New Roman" w:hAnsi="Times New Roman"/>
                <w:color w:val="000000" w:themeColor="text1"/>
                <w:sz w:val="24"/>
                <w:szCs w:val="24"/>
                <w:lang w:eastAsia="ru-RU"/>
              </w:rPr>
              <w:t xml:space="preserve"> 2297-VI.                         </w:t>
            </w:r>
          </w:p>
          <w:p w14:paraId="49C5E7E1" w14:textId="77777777" w:rsidR="000336C2" w:rsidRPr="000336C2" w:rsidRDefault="000336C2" w:rsidP="000336C2">
            <w:pPr>
              <w:spacing w:after="0" w:line="240" w:lineRule="auto"/>
              <w:ind w:left="29" w:firstLine="331"/>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Посада, прізвище, ініціали, підпис уповноваженої особи учасника, завірені печаткою </w:t>
            </w:r>
            <w:proofErr w:type="gramStart"/>
            <w:r w:rsidRPr="000336C2">
              <w:rPr>
                <w:rFonts w:ascii="Times New Roman" w:eastAsia="Times New Roman" w:hAnsi="Times New Roman"/>
                <w:sz w:val="24"/>
                <w:szCs w:val="24"/>
                <w:lang w:eastAsia="ru-RU"/>
              </w:rPr>
              <w:t>( у</w:t>
            </w:r>
            <w:proofErr w:type="gramEnd"/>
            <w:r w:rsidRPr="000336C2">
              <w:rPr>
                <w:rFonts w:ascii="Times New Roman" w:eastAsia="Times New Roman" w:hAnsi="Times New Roman"/>
                <w:sz w:val="24"/>
                <w:szCs w:val="24"/>
                <w:lang w:eastAsia="ru-RU"/>
              </w:rPr>
              <w:t xml:space="preserve"> разі наявності) (прізвище, ініціали, підпис – для фізичної особи)</w:t>
            </w:r>
          </w:p>
          <w:p w14:paraId="485D8B57" w14:textId="77777777" w:rsidR="000336C2" w:rsidRPr="000336C2" w:rsidRDefault="000336C2" w:rsidP="000336C2">
            <w:pPr>
              <w:pBdr>
                <w:bottom w:val="single" w:sz="12" w:space="1" w:color="auto"/>
              </w:pBdr>
              <w:tabs>
                <w:tab w:val="left" w:pos="426"/>
              </w:tabs>
              <w:spacing w:after="0" w:line="274" w:lineRule="exact"/>
              <w:ind w:right="54" w:firstLine="331"/>
              <w:jc w:val="both"/>
              <w:rPr>
                <w:rFonts w:ascii="Times New Roman" w:eastAsia="Times New Roman" w:hAnsi="Times New Roman"/>
                <w:sz w:val="24"/>
                <w:szCs w:val="24"/>
                <w:lang w:eastAsia="ru-RU"/>
              </w:rPr>
            </w:pPr>
          </w:p>
          <w:p w14:paraId="47B751F6" w14:textId="77777777" w:rsidR="000336C2" w:rsidRPr="000336C2" w:rsidRDefault="000336C2" w:rsidP="000336C2">
            <w:pPr>
              <w:spacing w:after="0" w:line="240" w:lineRule="auto"/>
              <w:rPr>
                <w:rFonts w:ascii="Times New Roman" w:eastAsia="Times New Roman" w:hAnsi="Times New Roman"/>
                <w:sz w:val="24"/>
                <w:szCs w:val="24"/>
                <w:lang w:eastAsia="he-IL" w:bidi="he-IL"/>
              </w:rPr>
            </w:pPr>
            <w:r w:rsidRPr="000336C2">
              <w:rPr>
                <w:rFonts w:ascii="Times New Roman" w:eastAsia="Times New Roman" w:hAnsi="Times New Roman"/>
                <w:sz w:val="24"/>
                <w:szCs w:val="24"/>
                <w:lang w:eastAsia="ru-RU"/>
              </w:rPr>
              <w:t xml:space="preserve">(посада </w:t>
            </w:r>
            <w:proofErr w:type="gramStart"/>
            <w:r w:rsidRPr="000336C2">
              <w:rPr>
                <w:rFonts w:ascii="Times New Roman" w:eastAsia="Times New Roman" w:hAnsi="Times New Roman"/>
                <w:sz w:val="24"/>
                <w:szCs w:val="24"/>
                <w:lang w:eastAsia="ru-RU"/>
              </w:rPr>
              <w:t xml:space="preserve">керівника)   </w:t>
            </w:r>
            <w:proofErr w:type="gramEnd"/>
            <w:r w:rsidRPr="000336C2">
              <w:rPr>
                <w:rFonts w:ascii="Times New Roman" w:eastAsia="Times New Roman" w:hAnsi="Times New Roman"/>
                <w:sz w:val="24"/>
                <w:szCs w:val="24"/>
                <w:lang w:eastAsia="ru-RU"/>
              </w:rPr>
              <w:t xml:space="preserve">                                  (підпис)                                </w:t>
            </w:r>
            <w:r w:rsidRPr="000336C2">
              <w:rPr>
                <w:rFonts w:ascii="Times New Roman" w:eastAsia="Times New Roman" w:hAnsi="Times New Roman"/>
                <w:sz w:val="24"/>
                <w:szCs w:val="24"/>
                <w:lang w:eastAsia="he-IL" w:bidi="he-IL"/>
              </w:rPr>
              <w:t>(П. І. Б.)</w:t>
            </w:r>
          </w:p>
          <w:p w14:paraId="5ED01D89" w14:textId="77777777" w:rsidR="000336C2" w:rsidRPr="000336C2" w:rsidRDefault="000336C2" w:rsidP="000336C2">
            <w:pPr>
              <w:spacing w:after="0" w:line="360" w:lineRule="auto"/>
              <w:jc w:val="both"/>
              <w:rPr>
                <w:rFonts w:ascii="Times New Roman" w:eastAsia="Times New Roman" w:hAnsi="Times New Roman"/>
                <w:i/>
                <w:sz w:val="24"/>
                <w:szCs w:val="24"/>
                <w:lang w:eastAsia="ru-RU"/>
              </w:rPr>
            </w:pPr>
            <w:r w:rsidRPr="000336C2">
              <w:rPr>
                <w:rFonts w:ascii="Times New Roman" w:eastAsia="Times New Roman" w:hAnsi="Times New Roman"/>
                <w:sz w:val="24"/>
                <w:szCs w:val="24"/>
                <w:lang w:eastAsia="ru-RU"/>
              </w:rPr>
              <w:t xml:space="preserve"> </w:t>
            </w:r>
          </w:p>
        </w:tc>
      </w:tr>
    </w:tbl>
    <w:p w14:paraId="280C4B38"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proofErr w:type="gramStart"/>
      <w:r w:rsidRPr="000336C2">
        <w:rPr>
          <w:rFonts w:ascii="Times New Roman" w:eastAsia="Times New Roman" w:hAnsi="Times New Roman"/>
          <w:b/>
          <w:sz w:val="24"/>
          <w:szCs w:val="24"/>
          <w:vertAlign w:val="superscript"/>
          <w:lang w:eastAsia="ru-RU"/>
        </w:rPr>
        <w:lastRenderedPageBreak/>
        <w:t xml:space="preserve">1 </w:t>
      </w:r>
      <w:r w:rsidRPr="000336C2">
        <w:rPr>
          <w:rFonts w:ascii="Times New Roman" w:eastAsia="Times New Roman" w:hAnsi="Times New Roman"/>
          <w:b/>
          <w:sz w:val="24"/>
          <w:szCs w:val="24"/>
          <w:lang w:eastAsia="ru-RU"/>
        </w:rPr>
        <w:t xml:space="preserve"> -</w:t>
      </w:r>
      <w:proofErr w:type="gramEnd"/>
      <w:r w:rsidRPr="000336C2">
        <w:rPr>
          <w:rFonts w:ascii="Times New Roman" w:eastAsia="Times New Roman" w:hAnsi="Times New Roman"/>
          <w:b/>
          <w:sz w:val="24"/>
          <w:szCs w:val="24"/>
          <w:lang w:eastAsia="ru-RU"/>
        </w:rPr>
        <w:t xml:space="preserve"> інформація про учасника буде використана при укладанні договору</w:t>
      </w:r>
    </w:p>
    <w:p w14:paraId="7AAE7696" w14:textId="77777777" w:rsidR="000336C2" w:rsidRPr="000336C2" w:rsidRDefault="000336C2" w:rsidP="000336C2">
      <w:pPr>
        <w:tabs>
          <w:tab w:val="left" w:pos="2160"/>
          <w:tab w:val="left" w:pos="3600"/>
        </w:tabs>
        <w:spacing w:after="0" w:line="240" w:lineRule="auto"/>
        <w:jc w:val="right"/>
        <w:outlineLvl w:val="0"/>
        <w:rPr>
          <w:rFonts w:ascii="Times New Roman" w:eastAsia="Times New Roman" w:hAnsi="Times New Roman"/>
          <w:i/>
          <w:color w:val="0000FF"/>
          <w:sz w:val="24"/>
          <w:szCs w:val="24"/>
          <w:lang w:eastAsia="ru-RU"/>
        </w:rPr>
      </w:pPr>
    </w:p>
    <w:p w14:paraId="12085121" w14:textId="77777777" w:rsidR="000336C2" w:rsidRPr="000336C2" w:rsidRDefault="000336C2" w:rsidP="000336C2">
      <w:pPr>
        <w:widowControl w:val="0"/>
        <w:autoSpaceDE w:val="0"/>
        <w:autoSpaceDN w:val="0"/>
        <w:spacing w:before="206" w:after="0" w:line="264" w:lineRule="auto"/>
        <w:ind w:right="632"/>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val="uk-UA" w:eastAsia="ru-RU"/>
        </w:rPr>
        <w:t>Т</w:t>
      </w:r>
      <w:r w:rsidRPr="000336C2">
        <w:rPr>
          <w:rFonts w:ascii="Times New Roman" w:eastAsia="Times New Roman" w:hAnsi="Times New Roman"/>
          <w:sz w:val="24"/>
          <w:szCs w:val="24"/>
          <w:lang w:eastAsia="ru-RU"/>
        </w:rPr>
        <w:t>ендерні пропозиції оформл</w:t>
      </w:r>
      <w:r w:rsidRPr="000336C2">
        <w:rPr>
          <w:rFonts w:ascii="Times New Roman" w:eastAsia="Times New Roman" w:hAnsi="Times New Roman"/>
          <w:sz w:val="24"/>
          <w:szCs w:val="24"/>
          <w:lang w:val="uk-UA" w:eastAsia="ru-RU"/>
        </w:rPr>
        <w:t>я</w:t>
      </w:r>
      <w:r w:rsidRPr="000336C2">
        <w:rPr>
          <w:rFonts w:ascii="Times New Roman" w:eastAsia="Times New Roman" w:hAnsi="Times New Roman"/>
          <w:sz w:val="24"/>
          <w:szCs w:val="24"/>
          <w:lang w:eastAsia="ru-RU"/>
        </w:rPr>
        <w:t>ються та подаються за встановленою замовником формою. Учасник не повинен відступати від даної форми. ПДВ нараховується у випадках, передбачених законодавством України.</w:t>
      </w:r>
    </w:p>
    <w:bookmarkEnd w:id="2"/>
    <w:p w14:paraId="641D238C" w14:textId="77777777" w:rsidR="000336C2" w:rsidRPr="000336C2" w:rsidRDefault="000336C2" w:rsidP="000336C2">
      <w:pPr>
        <w:spacing w:after="0" w:line="240" w:lineRule="auto"/>
        <w:ind w:firstLine="540"/>
        <w:jc w:val="both"/>
        <w:rPr>
          <w:rFonts w:ascii="Times New Roman" w:eastAsia="Times New Roman" w:hAnsi="Times New Roman"/>
          <w:sz w:val="24"/>
          <w:szCs w:val="24"/>
          <w:lang w:eastAsia="ru-RU"/>
        </w:rPr>
      </w:pPr>
    </w:p>
    <w:p w14:paraId="4CE9936A" w14:textId="77777777" w:rsidR="000336C2" w:rsidRPr="000336C2" w:rsidRDefault="000336C2" w:rsidP="000336C2">
      <w:pPr>
        <w:spacing w:after="0" w:line="240" w:lineRule="auto"/>
        <w:rPr>
          <w:rFonts w:ascii="Times New Roman" w:eastAsia="Times New Roman" w:hAnsi="Times New Roman"/>
          <w:sz w:val="24"/>
          <w:szCs w:val="24"/>
          <w:lang w:eastAsia="ru-RU"/>
        </w:rPr>
      </w:pPr>
    </w:p>
    <w:p w14:paraId="37C93661" w14:textId="77777777" w:rsidR="000336C2" w:rsidRPr="000336C2" w:rsidRDefault="000336C2" w:rsidP="000336C2">
      <w:pPr>
        <w:spacing w:after="0" w:line="240" w:lineRule="auto"/>
        <w:jc w:val="right"/>
        <w:rPr>
          <w:rFonts w:ascii="Times New Roman" w:eastAsia="Times New Roman" w:hAnsi="Times New Roman"/>
          <w:b/>
          <w:sz w:val="24"/>
          <w:szCs w:val="20"/>
          <w:lang w:eastAsia="ru-RU"/>
        </w:rPr>
      </w:pPr>
    </w:p>
    <w:p w14:paraId="3D37FE2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81E12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4CB07D8"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BF8A91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2D7B6CA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03732B"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6661D2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67A183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44FF0FA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080768D6"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F4D88F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C8B9662"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12153214"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522EE223"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BA62D62" w14:textId="3D0C5566" w:rsidR="000336C2" w:rsidRDefault="000336C2" w:rsidP="000336C2">
      <w:pPr>
        <w:spacing w:after="0" w:line="240" w:lineRule="auto"/>
        <w:jc w:val="right"/>
        <w:rPr>
          <w:rFonts w:ascii="Times New Roman" w:eastAsia="Times New Roman" w:hAnsi="Times New Roman"/>
          <w:b/>
          <w:sz w:val="24"/>
          <w:szCs w:val="20"/>
          <w:lang w:val="uk-UA" w:eastAsia="ru-RU"/>
        </w:rPr>
      </w:pPr>
    </w:p>
    <w:p w14:paraId="1D34FAAE" w14:textId="1481A9C6" w:rsidR="004A6B36" w:rsidRDefault="004A6B36" w:rsidP="000336C2">
      <w:pPr>
        <w:spacing w:after="0" w:line="240" w:lineRule="auto"/>
        <w:jc w:val="right"/>
        <w:rPr>
          <w:rFonts w:ascii="Times New Roman" w:eastAsia="Times New Roman" w:hAnsi="Times New Roman"/>
          <w:b/>
          <w:sz w:val="24"/>
          <w:szCs w:val="20"/>
          <w:lang w:val="uk-UA" w:eastAsia="ru-RU"/>
        </w:rPr>
      </w:pPr>
    </w:p>
    <w:p w14:paraId="4D5ACC1F" w14:textId="2F55AE22" w:rsidR="004A6B36" w:rsidRDefault="004A6B36" w:rsidP="000336C2">
      <w:pPr>
        <w:spacing w:after="0" w:line="240" w:lineRule="auto"/>
        <w:jc w:val="right"/>
        <w:rPr>
          <w:rFonts w:ascii="Times New Roman" w:eastAsia="Times New Roman" w:hAnsi="Times New Roman"/>
          <w:b/>
          <w:sz w:val="24"/>
          <w:szCs w:val="20"/>
          <w:lang w:val="uk-UA" w:eastAsia="ru-RU"/>
        </w:rPr>
      </w:pPr>
    </w:p>
    <w:p w14:paraId="05062546" w14:textId="57D09684" w:rsidR="004A6B36" w:rsidRDefault="004A6B36" w:rsidP="000336C2">
      <w:pPr>
        <w:spacing w:after="0" w:line="240" w:lineRule="auto"/>
        <w:jc w:val="right"/>
        <w:rPr>
          <w:rFonts w:ascii="Times New Roman" w:eastAsia="Times New Roman" w:hAnsi="Times New Roman"/>
          <w:b/>
          <w:sz w:val="24"/>
          <w:szCs w:val="20"/>
          <w:lang w:val="uk-UA" w:eastAsia="ru-RU"/>
        </w:rPr>
      </w:pPr>
    </w:p>
    <w:p w14:paraId="782B269C" w14:textId="2A7514A7" w:rsidR="004A6B36" w:rsidRDefault="004A6B36" w:rsidP="000336C2">
      <w:pPr>
        <w:spacing w:after="0" w:line="240" w:lineRule="auto"/>
        <w:jc w:val="right"/>
        <w:rPr>
          <w:rFonts w:ascii="Times New Roman" w:eastAsia="Times New Roman" w:hAnsi="Times New Roman"/>
          <w:b/>
          <w:sz w:val="24"/>
          <w:szCs w:val="20"/>
          <w:lang w:val="uk-UA" w:eastAsia="ru-RU"/>
        </w:rPr>
      </w:pPr>
    </w:p>
    <w:p w14:paraId="68A60662" w14:textId="444FD4E3" w:rsidR="004A6B36" w:rsidRDefault="004A6B36" w:rsidP="000336C2">
      <w:pPr>
        <w:spacing w:after="0" w:line="240" w:lineRule="auto"/>
        <w:jc w:val="right"/>
        <w:rPr>
          <w:rFonts w:ascii="Times New Roman" w:eastAsia="Times New Roman" w:hAnsi="Times New Roman"/>
          <w:b/>
          <w:sz w:val="24"/>
          <w:szCs w:val="20"/>
          <w:lang w:val="uk-UA" w:eastAsia="ru-RU"/>
        </w:rPr>
      </w:pPr>
    </w:p>
    <w:p w14:paraId="45A6E8E6" w14:textId="2F4190A1" w:rsidR="004A6B36" w:rsidRDefault="004A6B36" w:rsidP="000336C2">
      <w:pPr>
        <w:spacing w:after="0" w:line="240" w:lineRule="auto"/>
        <w:jc w:val="right"/>
        <w:rPr>
          <w:rFonts w:ascii="Times New Roman" w:eastAsia="Times New Roman" w:hAnsi="Times New Roman"/>
          <w:b/>
          <w:sz w:val="24"/>
          <w:szCs w:val="20"/>
          <w:lang w:val="uk-UA" w:eastAsia="ru-RU"/>
        </w:rPr>
      </w:pPr>
    </w:p>
    <w:p w14:paraId="01563880" w14:textId="63C228F7" w:rsidR="004A6B36" w:rsidRDefault="004A6B36" w:rsidP="000336C2">
      <w:pPr>
        <w:spacing w:after="0" w:line="240" w:lineRule="auto"/>
        <w:jc w:val="right"/>
        <w:rPr>
          <w:rFonts w:ascii="Times New Roman" w:eastAsia="Times New Roman" w:hAnsi="Times New Roman"/>
          <w:b/>
          <w:sz w:val="24"/>
          <w:szCs w:val="20"/>
          <w:lang w:val="uk-UA" w:eastAsia="ru-RU"/>
        </w:rPr>
      </w:pPr>
    </w:p>
    <w:p w14:paraId="2AAA7ADA" w14:textId="6937CA72" w:rsidR="004A6B36" w:rsidRDefault="004A6B36" w:rsidP="000336C2">
      <w:pPr>
        <w:spacing w:after="0" w:line="240" w:lineRule="auto"/>
        <w:jc w:val="right"/>
        <w:rPr>
          <w:rFonts w:ascii="Times New Roman" w:eastAsia="Times New Roman" w:hAnsi="Times New Roman"/>
          <w:b/>
          <w:sz w:val="24"/>
          <w:szCs w:val="20"/>
          <w:lang w:val="uk-UA" w:eastAsia="ru-RU"/>
        </w:rPr>
      </w:pPr>
    </w:p>
    <w:p w14:paraId="1C5E5BAC" w14:textId="6AEF8A4E" w:rsidR="004A6B36" w:rsidRDefault="004A6B36" w:rsidP="000336C2">
      <w:pPr>
        <w:spacing w:after="0" w:line="240" w:lineRule="auto"/>
        <w:jc w:val="right"/>
        <w:rPr>
          <w:rFonts w:ascii="Times New Roman" w:eastAsia="Times New Roman" w:hAnsi="Times New Roman"/>
          <w:b/>
          <w:sz w:val="24"/>
          <w:szCs w:val="20"/>
          <w:lang w:val="uk-UA" w:eastAsia="ru-RU"/>
        </w:rPr>
      </w:pPr>
    </w:p>
    <w:p w14:paraId="49219BB9" w14:textId="295FD2D6" w:rsidR="004A6B36" w:rsidRDefault="004A6B36" w:rsidP="002B292A">
      <w:pPr>
        <w:spacing w:after="0" w:line="240" w:lineRule="auto"/>
        <w:rPr>
          <w:rFonts w:ascii="Times New Roman" w:eastAsia="Times New Roman" w:hAnsi="Times New Roman"/>
          <w:b/>
          <w:sz w:val="24"/>
          <w:szCs w:val="20"/>
          <w:lang w:val="uk-UA" w:eastAsia="ru-RU"/>
        </w:rPr>
      </w:pPr>
    </w:p>
    <w:p w14:paraId="5C283248" w14:textId="0D1DEC7F" w:rsidR="004A6B36" w:rsidRDefault="004A6B36" w:rsidP="000336C2">
      <w:pPr>
        <w:spacing w:after="0" w:line="240" w:lineRule="auto"/>
        <w:jc w:val="right"/>
        <w:rPr>
          <w:rFonts w:ascii="Times New Roman" w:eastAsia="Times New Roman" w:hAnsi="Times New Roman"/>
          <w:b/>
          <w:sz w:val="24"/>
          <w:szCs w:val="20"/>
          <w:lang w:val="uk-UA" w:eastAsia="ru-RU"/>
        </w:rPr>
      </w:pPr>
    </w:p>
    <w:p w14:paraId="50066CAC" w14:textId="2183E697" w:rsidR="004A6B36" w:rsidRDefault="004A6B36" w:rsidP="000336C2">
      <w:pPr>
        <w:spacing w:after="0" w:line="240" w:lineRule="auto"/>
        <w:jc w:val="right"/>
        <w:rPr>
          <w:rFonts w:ascii="Times New Roman" w:eastAsia="Times New Roman" w:hAnsi="Times New Roman"/>
          <w:b/>
          <w:sz w:val="24"/>
          <w:szCs w:val="20"/>
          <w:lang w:val="uk-UA" w:eastAsia="ru-RU"/>
        </w:rPr>
      </w:pPr>
    </w:p>
    <w:p w14:paraId="539C89FC"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37666A41"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6112EF50" w14:textId="7422C748" w:rsidR="00FB3B2F" w:rsidRDefault="00FB3B2F" w:rsidP="00FB3B2F">
      <w:pPr>
        <w:jc w:val="right"/>
        <w:rPr>
          <w:rFonts w:ascii="Times New Roman" w:hAnsi="Times New Roman"/>
          <w:b/>
          <w:bCs/>
          <w:sz w:val="24"/>
          <w:szCs w:val="24"/>
          <w:lang w:val="uk-UA"/>
        </w:rPr>
      </w:pPr>
      <w:r>
        <w:rPr>
          <w:rFonts w:ascii="Times New Roman" w:hAnsi="Times New Roman"/>
          <w:b/>
          <w:bCs/>
          <w:sz w:val="24"/>
          <w:szCs w:val="24"/>
          <w:lang w:val="uk-UA"/>
        </w:rPr>
        <w:t xml:space="preserve">Додаток № </w:t>
      </w:r>
      <w:r w:rsidR="00955739">
        <w:rPr>
          <w:rFonts w:ascii="Times New Roman" w:hAnsi="Times New Roman"/>
          <w:b/>
          <w:bCs/>
          <w:sz w:val="24"/>
          <w:szCs w:val="24"/>
          <w:lang w:val="uk-UA"/>
        </w:rPr>
        <w:t>4</w:t>
      </w:r>
      <w:r>
        <w:rPr>
          <w:rFonts w:ascii="Times New Roman" w:hAnsi="Times New Roman"/>
          <w:b/>
          <w:bCs/>
          <w:sz w:val="24"/>
          <w:szCs w:val="24"/>
          <w:lang w:val="uk-UA"/>
        </w:rPr>
        <w:t xml:space="preserve"> до тендерної документації</w:t>
      </w:r>
    </w:p>
    <w:p w14:paraId="2E73CAC2"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p>
    <w:p w14:paraId="2B364BD8" w14:textId="77777777" w:rsidR="00FB3B2F" w:rsidRPr="00B060FF" w:rsidRDefault="00FB3B2F" w:rsidP="00FB3B2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p>
    <w:p w14:paraId="6F07140E" w14:textId="77777777" w:rsidR="000336C2" w:rsidRPr="000336C2" w:rsidRDefault="000336C2" w:rsidP="000336C2">
      <w:pPr>
        <w:spacing w:after="0" w:line="240" w:lineRule="auto"/>
        <w:jc w:val="right"/>
        <w:rPr>
          <w:rFonts w:ascii="Times New Roman" w:eastAsia="Times New Roman" w:hAnsi="Times New Roman"/>
          <w:b/>
          <w:sz w:val="24"/>
          <w:szCs w:val="20"/>
          <w:lang w:val="uk-UA" w:eastAsia="ru-RU"/>
        </w:rPr>
      </w:pPr>
    </w:p>
    <w:p w14:paraId="734322F4"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Договір №__________</w:t>
      </w:r>
    </w:p>
    <w:p w14:paraId="71A0F195" w14:textId="77777777" w:rsidR="000336C2" w:rsidRPr="000336C2" w:rsidRDefault="000336C2" w:rsidP="000336C2">
      <w:pPr>
        <w:keepNext/>
        <w:spacing w:after="0" w:line="240" w:lineRule="auto"/>
        <w:ind w:firstLine="720"/>
        <w:jc w:val="center"/>
        <w:outlineLvl w:val="2"/>
        <w:rPr>
          <w:rFonts w:ascii="Times New Roman" w:eastAsia="Times New Roman" w:hAnsi="Times New Roman"/>
          <w:b/>
          <w:bCs/>
          <w:sz w:val="26"/>
          <w:szCs w:val="26"/>
          <w:lang w:eastAsia="ru-RU"/>
        </w:rPr>
      </w:pPr>
      <w:r w:rsidRPr="000336C2">
        <w:rPr>
          <w:rFonts w:ascii="Times New Roman" w:eastAsia="Times New Roman" w:hAnsi="Times New Roman"/>
          <w:b/>
          <w:bCs/>
          <w:sz w:val="26"/>
          <w:szCs w:val="26"/>
          <w:lang w:eastAsia="ru-RU"/>
        </w:rPr>
        <w:t>постачання природного газу</w:t>
      </w:r>
    </w:p>
    <w:p w14:paraId="4660E693" w14:textId="77777777" w:rsidR="000336C2" w:rsidRPr="000336C2" w:rsidRDefault="000336C2" w:rsidP="000336C2">
      <w:pPr>
        <w:spacing w:after="0" w:line="240" w:lineRule="auto"/>
        <w:ind w:firstLine="720"/>
        <w:rPr>
          <w:rFonts w:ascii="Times New Roman" w:eastAsia="Times New Roman" w:hAnsi="Times New Roman"/>
          <w:sz w:val="24"/>
          <w:szCs w:val="24"/>
          <w:lang w:eastAsia="ru-RU"/>
        </w:rPr>
      </w:pPr>
    </w:p>
    <w:p w14:paraId="0E7A8294" w14:textId="77777777" w:rsidR="000336C2" w:rsidRPr="000336C2" w:rsidRDefault="000336C2" w:rsidP="000336C2">
      <w:pPr>
        <w:keepNext/>
        <w:spacing w:after="0" w:line="240" w:lineRule="auto"/>
        <w:jc w:val="right"/>
        <w:outlineLvl w:val="2"/>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r>
      <w:r w:rsidRPr="000336C2">
        <w:rPr>
          <w:rFonts w:ascii="Times New Roman" w:eastAsia="Times New Roman" w:hAnsi="Times New Roman"/>
          <w:b/>
          <w:bCs/>
          <w:sz w:val="24"/>
          <w:szCs w:val="24"/>
          <w:lang w:eastAsia="ru-RU"/>
        </w:rPr>
        <w:tab/>
        <w:t>«____» ______</w:t>
      </w:r>
      <w:proofErr w:type="gramStart"/>
      <w:r w:rsidRPr="000336C2">
        <w:rPr>
          <w:rFonts w:ascii="Times New Roman" w:eastAsia="Times New Roman" w:hAnsi="Times New Roman"/>
          <w:b/>
          <w:bCs/>
          <w:sz w:val="24"/>
          <w:szCs w:val="24"/>
          <w:lang w:eastAsia="ru-RU"/>
        </w:rPr>
        <w:t>_  202</w:t>
      </w:r>
      <w:proofErr w:type="gramEnd"/>
      <w:r w:rsidRPr="000336C2">
        <w:rPr>
          <w:rFonts w:ascii="Times New Roman" w:eastAsia="Times New Roman" w:hAnsi="Times New Roman"/>
          <w:b/>
          <w:bCs/>
          <w:sz w:val="24"/>
          <w:szCs w:val="24"/>
          <w:lang w:eastAsia="ru-RU"/>
        </w:rPr>
        <w:t>__ року</w:t>
      </w:r>
    </w:p>
    <w:p w14:paraId="0CF00DD5" w14:textId="77777777" w:rsidR="000336C2" w:rsidRPr="000336C2" w:rsidRDefault="000336C2" w:rsidP="000336C2">
      <w:pPr>
        <w:keepNext/>
        <w:spacing w:after="0" w:line="240" w:lineRule="auto"/>
        <w:ind w:firstLine="720"/>
        <w:outlineLvl w:val="2"/>
        <w:rPr>
          <w:rFonts w:ascii="Times New Roman" w:eastAsia="Times New Roman" w:hAnsi="Times New Roman"/>
          <w:b/>
          <w:bCs/>
          <w:sz w:val="24"/>
          <w:szCs w:val="24"/>
          <w:lang w:eastAsia="ru-RU"/>
        </w:rPr>
      </w:pPr>
    </w:p>
    <w:p w14:paraId="307CAC20" w14:textId="43B2BEBB" w:rsidR="000336C2" w:rsidRPr="000336C2" w:rsidRDefault="000336C2" w:rsidP="004A6B36">
      <w:pPr>
        <w:spacing w:after="0" w:line="240" w:lineRule="auto"/>
        <w:ind w:firstLine="720"/>
        <w:contextualSpacing/>
        <w:jc w:val="both"/>
        <w:rPr>
          <w:rFonts w:ascii="Times New Roman" w:eastAsia="Times New Roman" w:hAnsi="Times New Roman"/>
          <w:sz w:val="24"/>
          <w:szCs w:val="24"/>
          <w:lang w:eastAsia="ru-RU"/>
        </w:rPr>
      </w:pPr>
      <w:r w:rsidRPr="000336C2">
        <w:rPr>
          <w:rFonts w:ascii="Times New Roman" w:eastAsia="Times New Roman" w:hAnsi="Times New Roman"/>
          <w:b/>
          <w:sz w:val="24"/>
          <w:szCs w:val="24"/>
          <w:lang w:val="uk-UA" w:eastAsia="ru-RU"/>
        </w:rPr>
        <w:t>____________________________________________________________________________</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val="uk-UA" w:eastAsia="ru-RU"/>
        </w:rPr>
        <w:t>ЕІС-код ______________________</w:t>
      </w:r>
      <w:r w:rsidRPr="000336C2">
        <w:rPr>
          <w:rFonts w:ascii="Times New Roman" w:eastAsia="Times New Roman" w:hAnsi="Times New Roman"/>
          <w:sz w:val="24"/>
          <w:szCs w:val="24"/>
          <w:lang w:val="uk-UA" w:eastAsia="ru-RU"/>
        </w:rPr>
        <w:t xml:space="preserve">,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____________________________), надалі – Постачальник, в особі </w:t>
      </w:r>
      <w:r w:rsidRPr="000336C2">
        <w:rPr>
          <w:rFonts w:ascii="Times New Roman" w:eastAsia="Times New Roman" w:hAnsi="Times New Roman"/>
          <w:sz w:val="24"/>
          <w:szCs w:val="24"/>
          <w:lang w:eastAsia="ru-RU"/>
        </w:rPr>
        <w:t>______________________________________________________, який діє на підставі _______________________________та Статуту, з однієї сторони, та</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b/>
          <w:sz w:val="24"/>
          <w:szCs w:val="24"/>
          <w:lang w:eastAsia="ru-RU"/>
        </w:rPr>
        <w:t>________________________________________________________________________________</w:t>
      </w:r>
      <w:r w:rsidRPr="000336C2">
        <w:rPr>
          <w:rFonts w:ascii="Times New Roman" w:eastAsia="Times New Roman" w:hAnsi="Times New Roman"/>
          <w:sz w:val="24"/>
          <w:szCs w:val="24"/>
          <w:lang w:eastAsia="ru-RU"/>
        </w:rPr>
        <w:t>_,</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sz w:val="24"/>
          <w:szCs w:val="24"/>
          <w:lang w:eastAsia="ru-RU"/>
        </w:rPr>
        <w:t xml:space="preserve">ЕІС-код  ____________________, юридична особа, що створена та діє відповідно до законодавства України і </w:t>
      </w:r>
      <w:r w:rsidRPr="000336C2">
        <w:rPr>
          <w:rFonts w:ascii="Times New Roman" w:eastAsia="Times New Roman" w:hAnsi="Times New Roman"/>
          <w:color w:val="000000"/>
          <w:sz w:val="24"/>
          <w:szCs w:val="24"/>
          <w:lang w:eastAsia="ru-RU"/>
        </w:rPr>
        <w:t xml:space="preserve">є бюджетною установою/організацією, </w:t>
      </w:r>
      <w:r w:rsidRPr="000336C2">
        <w:rPr>
          <w:rFonts w:ascii="Times New Roman" w:eastAsia="Times New Roman" w:hAnsi="Times New Roman"/>
          <w:sz w:val="24"/>
          <w:szCs w:val="24"/>
          <w:lang w:eastAsia="ru-RU"/>
        </w:rPr>
        <w:t>надалі – Споживач, в особі</w:t>
      </w:r>
      <w:r w:rsidRPr="000336C2">
        <w:rPr>
          <w:rFonts w:ascii="Times New Roman" w:eastAsia="Times New Roman" w:hAnsi="Times New Roman"/>
          <w:sz w:val="24"/>
          <w:szCs w:val="24"/>
          <w:lang w:val="uk-UA" w:eastAsia="ru-RU"/>
        </w:rPr>
        <w:t>_______________________________________ ______</w:t>
      </w:r>
      <w:r w:rsidRPr="000336C2">
        <w:rPr>
          <w:rFonts w:ascii="Times New Roman" w:eastAsia="Times New Roman" w:hAnsi="Times New Roman"/>
          <w:sz w:val="24"/>
          <w:szCs w:val="24"/>
          <w:lang w:eastAsia="ru-RU"/>
        </w:rPr>
        <w:t>_____________________, який діє на підставі _________________________,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29.07.2022</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N839),</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Постановою </w:t>
      </w:r>
      <w:r w:rsidRPr="000336C2">
        <w:rPr>
          <w:rFonts w:ascii="Times New Roman" w:eastAsia="Times New Roman" w:hAnsi="Times New Roman"/>
          <w:spacing w:val="-1"/>
          <w:sz w:val="24"/>
          <w:szCs w:val="24"/>
          <w:lang w:eastAsia="ru-RU"/>
        </w:rPr>
        <w:t xml:space="preserve">Національної комісії, що здійснює державне </w:t>
      </w:r>
      <w:r w:rsidRPr="000336C2">
        <w:rPr>
          <w:rFonts w:ascii="Times New Roman" w:eastAsia="Times New Roman" w:hAnsi="Times New Roman"/>
          <w:sz w:val="24"/>
          <w:szCs w:val="24"/>
          <w:lang w:eastAsia="ru-RU"/>
        </w:rPr>
        <w:t>регулювання у сферах енергетики та комунальних послуг (далі-НКРЕКП) від</w:t>
      </w:r>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 xml:space="preserve">30.09.2015№2496 «Прозатвердження Правил постачання природного газу» (надалі – Правила постачання природного газу), Постановою НКРЕКП від30.09.2015 № 2493 «Про затвердження Кодексу газотранспортної системи» (надалі – Кодекс ГТС), Постановою НКРЕКП від 30.09.2015№2494 «Про затвердження Кодексу газорозподільнихсистем» (далі–Кодекс ГРМ), Постановою </w:t>
      </w:r>
      <w:r w:rsidRPr="000336C2">
        <w:rPr>
          <w:rFonts w:ascii="Times New Roman" w:eastAsia="Times New Roman" w:hAnsi="Times New Roman"/>
          <w:sz w:val="24"/>
          <w:szCs w:val="24"/>
          <w:lang w:eastAsia="ru-RU"/>
        </w:rPr>
        <w:lastRenderedPageBreak/>
        <w:t xml:space="preserve">НКРЕКП від24.12.2019№3013 «Про встановлення тарифів для ТОВ«ОПЕРАТОР ГТС УКРАЇНИ»  на послуги </w:t>
      </w:r>
      <w:r w:rsidRPr="000336C2">
        <w:rPr>
          <w:rFonts w:ascii="Times New Roman" w:eastAsia="Times New Roman" w:hAnsi="Times New Roman"/>
          <w:spacing w:val="-1"/>
          <w:sz w:val="24"/>
          <w:szCs w:val="24"/>
          <w:lang w:eastAsia="ru-RU"/>
        </w:rPr>
        <w:t xml:space="preserve">транспортування </w:t>
      </w:r>
      <w:r w:rsidRPr="000336C2">
        <w:rPr>
          <w:rFonts w:ascii="Times New Roman" w:eastAsia="Times New Roman" w:hAnsi="Times New Roman"/>
          <w:sz w:val="24"/>
          <w:szCs w:val="24"/>
          <w:lang w:eastAsia="ru-RU"/>
        </w:rPr>
        <w:t>природного газу для точок входу і точок виходу на регуляторний період 2020-2024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–Договір)</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 наступне:</w:t>
      </w:r>
    </w:p>
    <w:p w14:paraId="39E41FAB" w14:textId="77777777" w:rsidR="000336C2" w:rsidRPr="000336C2" w:rsidRDefault="000336C2" w:rsidP="000336C2">
      <w:pPr>
        <w:spacing w:after="0" w:line="240" w:lineRule="auto"/>
        <w:ind w:right="-18" w:firstLine="348"/>
        <w:rPr>
          <w:rFonts w:ascii="Times New Roman" w:eastAsia="Times New Roman" w:hAnsi="Times New Roman"/>
          <w:bCs/>
          <w:sz w:val="24"/>
          <w:szCs w:val="24"/>
          <w:lang w:eastAsia="ru-RU"/>
        </w:rPr>
      </w:pPr>
    </w:p>
    <w:p w14:paraId="7F9FA701" w14:textId="77777777" w:rsidR="000336C2" w:rsidRPr="000336C2" w:rsidRDefault="000336C2" w:rsidP="000336C2">
      <w:pPr>
        <w:numPr>
          <w:ilvl w:val="0"/>
          <w:numId w:val="35"/>
        </w:numPr>
        <w:suppressAutoHyphens/>
        <w:spacing w:after="0" w:line="240" w:lineRule="auto"/>
        <w:ind w:left="0" w:firstLine="709"/>
        <w:contextualSpacing/>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Предмет договору</w:t>
      </w:r>
    </w:p>
    <w:p w14:paraId="2AD6C0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 Постачальник зобов'язується поставити </w:t>
      </w:r>
      <w:r w:rsidRPr="000336C2">
        <w:rPr>
          <w:rFonts w:ascii="Times New Roman" w:eastAsia="Times New Roman" w:hAnsi="Times New Roman"/>
          <w:sz w:val="24"/>
          <w:szCs w:val="24"/>
          <w:lang w:val="en-US" w:eastAsia="ru-RU"/>
        </w:rPr>
        <w:t>C</w:t>
      </w:r>
      <w:r w:rsidRPr="000336C2">
        <w:rPr>
          <w:rFonts w:ascii="Times New Roman" w:eastAsia="Times New Roman" w:hAnsi="Times New Roman"/>
          <w:sz w:val="24"/>
          <w:szCs w:val="24"/>
          <w:lang w:eastAsia="ru-RU"/>
        </w:rPr>
        <w:t xml:space="preserve">поживачеві природний газ </w:t>
      </w:r>
      <w:r w:rsidRPr="000336C2">
        <w:rPr>
          <w:rFonts w:ascii="Times New Roman" w:eastAsia="Times New Roman" w:hAnsi="Times New Roman"/>
          <w:sz w:val="24"/>
          <w:szCs w:val="24"/>
          <w:lang w:eastAsia="zh-CN"/>
        </w:rPr>
        <w:t>(далі – газ) за ДК 021:2015 код 09120000-6 «Газове паливо» (природний газ)</w:t>
      </w:r>
      <w:r w:rsidRPr="000336C2">
        <w:rPr>
          <w:rFonts w:ascii="Times New Roman" w:eastAsia="Times New Roman" w:hAnsi="Times New Roman"/>
          <w:sz w:val="24"/>
          <w:szCs w:val="24"/>
          <w:lang w:eastAsia="ru-RU"/>
        </w:rPr>
        <w:t>, а Споживач зобов'язується прийняти його та оплатити на умовах цього Договору.</w:t>
      </w:r>
    </w:p>
    <w:p w14:paraId="0BB45623"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 Природний газ, що постачається за цим Договором, використовується Споживачем для своїх власних потреб.</w:t>
      </w:r>
    </w:p>
    <w:p w14:paraId="205930D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8B47850"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w:t>
      </w:r>
      <w:r w:rsidRPr="000336C2">
        <w:rPr>
          <w:rFonts w:ascii="Times New Roman" w:eastAsia="Times New Roman" w:hAnsi="Times New Roman"/>
          <w:sz w:val="24"/>
          <w:szCs w:val="24"/>
          <w:u w:val="single"/>
          <w:lang w:eastAsia="zh-CN"/>
        </w:rPr>
        <w:t>ж</w:t>
      </w:r>
      <w:r w:rsidRPr="000336C2">
        <w:rPr>
          <w:rFonts w:ascii="Times New Roman" w:eastAsia="Times New Roman" w:hAnsi="Times New Roman"/>
          <w:sz w:val="24"/>
          <w:szCs w:val="24"/>
          <w:lang w:eastAsia="zh-CN"/>
        </w:rPr>
        <w:t>ивача безпосередньо приєднані до газотранспортної мережи).</w:t>
      </w:r>
    </w:p>
    <w:p w14:paraId="5E78495C" w14:textId="77777777" w:rsidR="000336C2" w:rsidRPr="000336C2" w:rsidRDefault="000336C2" w:rsidP="000336C2">
      <w:pPr>
        <w:widowControl w:val="0"/>
        <w:suppressAutoHyphens/>
        <w:spacing w:after="0" w:line="240" w:lineRule="auto"/>
        <w:ind w:firstLine="709"/>
        <w:contextualSpacing/>
        <w:jc w:val="both"/>
        <w:rPr>
          <w:rFonts w:ascii="Times New Roman" w:eastAsia="Times New Roman" w:hAnsi="Times New Roman"/>
          <w:sz w:val="24"/>
          <w:szCs w:val="24"/>
          <w:lang w:eastAsia="zh-CN"/>
        </w:rPr>
      </w:pPr>
      <w:r w:rsidRPr="000336C2">
        <w:rPr>
          <w:rFonts w:ascii="Times New Roman" w:eastAsia="Times New Roman" w:hAnsi="Times New Roman"/>
          <w:sz w:val="24"/>
          <w:szCs w:val="24"/>
          <w:lang w:eastAsia="zh-CN"/>
        </w:rPr>
        <w:t>Відповідальність за достовірність інформації, зазначеної в цьому пункті, несе Споживач.</w:t>
      </w:r>
    </w:p>
    <w:p w14:paraId="47A346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газорозподільних мереж, а саме: _____________________________________________, з яким (якими) Споживач уклав відповідний договір (договори).</w:t>
      </w:r>
    </w:p>
    <w:p w14:paraId="5DCFF00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p>
    <w:p w14:paraId="0D37E888" w14:textId="77777777" w:rsidR="000336C2" w:rsidRPr="000336C2" w:rsidRDefault="000336C2" w:rsidP="000336C2">
      <w:pPr>
        <w:spacing w:after="0" w:line="240" w:lineRule="auto"/>
        <w:ind w:firstLine="709"/>
        <w:jc w:val="center"/>
        <w:rPr>
          <w:rFonts w:ascii="Times New Roman" w:eastAsia="Times New Roman" w:hAnsi="Times New Roman"/>
          <w:b/>
          <w:bCs/>
          <w:sz w:val="24"/>
          <w:szCs w:val="24"/>
          <w:lang w:eastAsia="ru-RU"/>
        </w:rPr>
      </w:pPr>
      <w:r w:rsidRPr="000336C2">
        <w:rPr>
          <w:rFonts w:ascii="Times New Roman" w:eastAsia="Times New Roman" w:hAnsi="Times New Roman"/>
          <w:b/>
          <w:bCs/>
          <w:sz w:val="24"/>
          <w:szCs w:val="24"/>
          <w:lang w:eastAsia="ru-RU"/>
        </w:rPr>
        <w:t>2. Кількість та фізико-хімічні показники природного газу</w:t>
      </w:r>
    </w:p>
    <w:p w14:paraId="34E04E6C" w14:textId="3D0729A9" w:rsidR="000336C2" w:rsidRDefault="000336C2" w:rsidP="000336C2">
      <w:pPr>
        <w:spacing w:after="0" w:line="240" w:lineRule="auto"/>
        <w:ind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2.1. Постачальник передає Споживачу на умовах цього Договору замовлений Споживачем обсяг (об’єм) </w:t>
      </w:r>
      <w:r w:rsidR="006B74E2">
        <w:rPr>
          <w:rFonts w:ascii="Times New Roman" w:eastAsia="Times New Roman" w:hAnsi="Times New Roman"/>
          <w:bCs/>
          <w:sz w:val="24"/>
          <w:szCs w:val="24"/>
          <w:lang w:eastAsia="ru-RU"/>
        </w:rPr>
        <w:t>природного газу у період з жовтня 2023 року по грудень</w:t>
      </w:r>
      <w:r w:rsidRPr="000336C2">
        <w:rPr>
          <w:rFonts w:ascii="Times New Roman" w:eastAsia="Times New Roman" w:hAnsi="Times New Roman"/>
          <w:bCs/>
          <w:sz w:val="24"/>
          <w:szCs w:val="24"/>
          <w:lang w:eastAsia="ru-RU"/>
        </w:rPr>
        <w:t xml:space="preserve"> 2023 року (включно), в кількості </w:t>
      </w:r>
      <w:r w:rsidRPr="000336C2">
        <w:rPr>
          <w:rFonts w:ascii="Times New Roman" w:eastAsia="Times New Roman" w:hAnsi="Times New Roman"/>
          <w:bCs/>
          <w:sz w:val="24"/>
          <w:szCs w:val="24"/>
          <w:lang w:val="uk-UA" w:eastAsia="ru-RU"/>
        </w:rPr>
        <w:t>________</w:t>
      </w:r>
      <w:r w:rsidRPr="000336C2">
        <w:rPr>
          <w:rFonts w:ascii="Times New Roman" w:eastAsia="Times New Roman" w:hAnsi="Times New Roman"/>
          <w:bCs/>
          <w:sz w:val="24"/>
          <w:szCs w:val="24"/>
          <w:lang w:eastAsia="ru-RU"/>
        </w:rPr>
        <w:t xml:space="preserve"> тис. куб. метрів (</w:t>
      </w:r>
      <w:r w:rsidRPr="000336C2">
        <w:rPr>
          <w:rFonts w:ascii="Times New Roman" w:eastAsia="Times New Roman" w:hAnsi="Times New Roman"/>
          <w:bCs/>
          <w:sz w:val="24"/>
          <w:szCs w:val="24"/>
          <w:lang w:val="uk-UA" w:eastAsia="ru-RU"/>
        </w:rPr>
        <w:t>_________________________-</w:t>
      </w:r>
      <w:r w:rsidRPr="000336C2">
        <w:rPr>
          <w:rFonts w:ascii="Times New Roman" w:eastAsia="Times New Roman" w:hAnsi="Times New Roman"/>
          <w:bCs/>
          <w:sz w:val="24"/>
          <w:szCs w:val="24"/>
          <w:lang w:eastAsia="ru-RU"/>
        </w:rPr>
        <w:t>), в тому числі по місяцях (далі також - розрахункові періоди) (тис. куб.м.):</w:t>
      </w:r>
    </w:p>
    <w:p w14:paraId="11A519A2" w14:textId="77777777" w:rsidR="004A6B36" w:rsidRPr="000336C2" w:rsidRDefault="004A6B36" w:rsidP="000336C2">
      <w:pPr>
        <w:spacing w:after="0" w:line="240" w:lineRule="auto"/>
        <w:ind w:firstLine="709"/>
        <w:jc w:val="both"/>
        <w:rPr>
          <w:rFonts w:ascii="Times New Roman" w:eastAsia="Times New Roman" w:hAnsi="Times New Roman"/>
          <w:sz w:val="24"/>
          <w:szCs w:val="24"/>
          <w:lang w:eastAsia="ru-RU"/>
        </w:rPr>
      </w:pPr>
    </w:p>
    <w:tbl>
      <w:tblPr>
        <w:tblW w:w="6232" w:type="dxa"/>
        <w:jc w:val="center"/>
        <w:tblBorders>
          <w:top w:val="single" w:sz="4" w:space="0" w:color="000000"/>
          <w:left w:val="single" w:sz="4" w:space="0" w:color="000000"/>
          <w:bottom w:val="single" w:sz="4" w:space="0" w:color="000000"/>
          <w:insideH w:val="single" w:sz="4" w:space="0" w:color="000000"/>
        </w:tblBorders>
        <w:tblCellMar>
          <w:left w:w="93" w:type="dxa"/>
        </w:tblCellMar>
        <w:tblLook w:val="04A0" w:firstRow="1" w:lastRow="0" w:firstColumn="1" w:lastColumn="0" w:noHBand="0" w:noVBand="1"/>
      </w:tblPr>
      <w:tblGrid>
        <w:gridCol w:w="2551"/>
        <w:gridCol w:w="3681"/>
      </w:tblGrid>
      <w:tr w:rsidR="000336C2" w:rsidRPr="000336C2" w14:paraId="50DD24E1" w14:textId="77777777" w:rsidTr="000336C2">
        <w:trPr>
          <w:trHeight w:val="689"/>
          <w:jc w:val="center"/>
        </w:trPr>
        <w:tc>
          <w:tcPr>
            <w:tcW w:w="2551" w:type="dxa"/>
            <w:tcBorders>
              <w:top w:val="single" w:sz="4" w:space="0" w:color="000000"/>
              <w:left w:val="single" w:sz="4" w:space="0" w:color="000000"/>
              <w:bottom w:val="single" w:sz="4" w:space="0" w:color="000000"/>
            </w:tcBorders>
            <w:shd w:val="clear" w:color="auto" w:fill="auto"/>
          </w:tcPr>
          <w:p w14:paraId="1C2D54BC"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Розрахунковий період</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12187F6D"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r w:rsidRPr="000336C2">
              <w:rPr>
                <w:rFonts w:ascii="Times New Roman" w:eastAsia="Arial" w:hAnsi="Times New Roman"/>
                <w:sz w:val="24"/>
                <w:szCs w:val="24"/>
                <w:lang w:eastAsia="ru-RU"/>
              </w:rPr>
              <w:t>Замовлений обсяг, тис. куб м</w:t>
            </w:r>
          </w:p>
        </w:tc>
      </w:tr>
      <w:tr w:rsidR="000336C2" w:rsidRPr="000336C2" w14:paraId="2FF8DC82"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4EDCB2FD" w14:textId="239B7B5C" w:rsidR="000336C2" w:rsidRPr="000336C2" w:rsidRDefault="006B74E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жовтень</w:t>
            </w:r>
            <w:r w:rsidR="000336C2" w:rsidRPr="000336C2">
              <w:rPr>
                <w:rFonts w:ascii="Times New Roman" w:eastAsia="Arial" w:hAnsi="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03CB794B"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2752B76D"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79302BC8" w14:textId="038AE48C" w:rsidR="000336C2" w:rsidRPr="000336C2" w:rsidRDefault="006B74E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листопад</w:t>
            </w:r>
            <w:r w:rsidR="000336C2" w:rsidRPr="000336C2">
              <w:rPr>
                <w:rFonts w:ascii="Times New Roman" w:eastAsia="Arial" w:hAnsi="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480C9F93"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3E8514B8"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2B538F17" w14:textId="1E73FB36" w:rsidR="000336C2" w:rsidRPr="000336C2" w:rsidRDefault="006B74E2" w:rsidP="000336C2">
            <w:pPr>
              <w:widowControl w:val="0"/>
              <w:suppressAutoHyphens/>
              <w:spacing w:after="0" w:line="240" w:lineRule="auto"/>
              <w:rPr>
                <w:rFonts w:ascii="Times New Roman" w:eastAsia="Arial" w:hAnsi="Times New Roman"/>
                <w:sz w:val="24"/>
                <w:szCs w:val="24"/>
                <w:lang w:eastAsia="ru-RU"/>
              </w:rPr>
            </w:pPr>
            <w:r>
              <w:rPr>
                <w:rFonts w:ascii="Times New Roman" w:eastAsia="Arial" w:hAnsi="Times New Roman"/>
                <w:sz w:val="24"/>
                <w:szCs w:val="24"/>
                <w:lang w:eastAsia="ru-RU"/>
              </w:rPr>
              <w:t>грудень</w:t>
            </w:r>
            <w:r w:rsidR="000336C2" w:rsidRPr="000336C2">
              <w:rPr>
                <w:rFonts w:ascii="Times New Roman" w:eastAsia="Arial" w:hAnsi="Times New Roman"/>
                <w:sz w:val="24"/>
                <w:szCs w:val="24"/>
                <w:lang w:eastAsia="ru-RU"/>
              </w:rPr>
              <w:t xml:space="preserve"> 2023</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FA52B90"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r w:rsidR="000336C2" w:rsidRPr="000336C2" w14:paraId="794D99D7" w14:textId="77777777" w:rsidTr="000336C2">
        <w:trPr>
          <w:trHeight w:val="170"/>
          <w:jc w:val="center"/>
        </w:trPr>
        <w:tc>
          <w:tcPr>
            <w:tcW w:w="2551" w:type="dxa"/>
            <w:tcBorders>
              <w:top w:val="single" w:sz="4" w:space="0" w:color="000000"/>
              <w:left w:val="single" w:sz="4" w:space="0" w:color="000000"/>
              <w:bottom w:val="single" w:sz="4" w:space="0" w:color="000000"/>
            </w:tcBorders>
            <w:shd w:val="clear" w:color="auto" w:fill="auto"/>
          </w:tcPr>
          <w:p w14:paraId="1278B5C8" w14:textId="77777777" w:rsidR="000336C2" w:rsidRPr="000336C2" w:rsidRDefault="000336C2" w:rsidP="000336C2">
            <w:pPr>
              <w:widowControl w:val="0"/>
              <w:suppressAutoHyphens/>
              <w:spacing w:after="0" w:line="240" w:lineRule="auto"/>
              <w:rPr>
                <w:rFonts w:ascii="Times New Roman" w:eastAsia="Arial" w:hAnsi="Times New Roman"/>
                <w:sz w:val="24"/>
                <w:szCs w:val="24"/>
                <w:lang w:eastAsia="ru-RU"/>
              </w:rPr>
            </w:pPr>
            <w:r w:rsidRPr="000336C2">
              <w:rPr>
                <w:rFonts w:ascii="Times New Roman" w:eastAsia="Arial" w:hAnsi="Times New Roman"/>
                <w:sz w:val="24"/>
                <w:szCs w:val="24"/>
                <w:lang w:eastAsia="ru-RU"/>
              </w:rPr>
              <w:t>ВСЬОГО:</w:t>
            </w:r>
          </w:p>
        </w:tc>
        <w:tc>
          <w:tcPr>
            <w:tcW w:w="3681" w:type="dxa"/>
            <w:tcBorders>
              <w:top w:val="single" w:sz="4" w:space="0" w:color="000000"/>
              <w:left w:val="single" w:sz="4" w:space="0" w:color="000000"/>
              <w:bottom w:val="single" w:sz="4" w:space="0" w:color="000000"/>
              <w:right w:val="single" w:sz="4" w:space="0" w:color="000000"/>
            </w:tcBorders>
            <w:shd w:val="clear" w:color="auto" w:fill="auto"/>
          </w:tcPr>
          <w:p w14:paraId="3BE27274" w14:textId="77777777" w:rsidR="000336C2" w:rsidRPr="000336C2" w:rsidRDefault="000336C2" w:rsidP="000336C2">
            <w:pPr>
              <w:widowControl w:val="0"/>
              <w:suppressAutoHyphens/>
              <w:spacing w:after="0" w:line="240" w:lineRule="auto"/>
              <w:jc w:val="center"/>
              <w:rPr>
                <w:rFonts w:ascii="Times New Roman" w:eastAsia="Arial" w:hAnsi="Times New Roman"/>
                <w:sz w:val="24"/>
                <w:szCs w:val="24"/>
                <w:lang w:eastAsia="ru-RU"/>
              </w:rPr>
            </w:pPr>
          </w:p>
        </w:tc>
      </w:tr>
    </w:tbl>
    <w:p w14:paraId="3113B4CF" w14:textId="77777777" w:rsidR="000336C2" w:rsidRPr="000336C2" w:rsidRDefault="000336C2" w:rsidP="000336C2">
      <w:pPr>
        <w:widowControl w:val="0"/>
        <w:suppressAutoHyphens/>
        <w:spacing w:after="0" w:line="240" w:lineRule="auto"/>
        <w:ind w:firstLine="709"/>
        <w:jc w:val="both"/>
        <w:rPr>
          <w:rFonts w:ascii="Times New Roman" w:eastAsia="Arial" w:hAnsi="Times New Roman"/>
          <w:sz w:val="24"/>
          <w:szCs w:val="24"/>
          <w:lang w:eastAsia="ru-RU"/>
        </w:rPr>
      </w:pPr>
    </w:p>
    <w:p w14:paraId="5C0C2BA9" w14:textId="77777777" w:rsidR="000336C2" w:rsidRPr="000336C2" w:rsidRDefault="000336C2" w:rsidP="000336C2">
      <w:pPr>
        <w:widowControl w:val="0"/>
        <w:suppressAutoHyphens/>
        <w:spacing w:after="0" w:line="240" w:lineRule="auto"/>
        <w:ind w:right="265" w:firstLine="709"/>
        <w:jc w:val="both"/>
        <w:rPr>
          <w:rFonts w:ascii="Times New Roman" w:eastAsia="Arial" w:hAnsi="Times New Roman"/>
          <w:sz w:val="24"/>
          <w:szCs w:val="24"/>
          <w:lang w:eastAsia="ru-RU"/>
        </w:rPr>
      </w:pPr>
      <w:r w:rsidRPr="000336C2">
        <w:rPr>
          <w:rFonts w:ascii="Times New Roman" w:eastAsia="Arial" w:hAnsi="Times New Roman"/>
          <w:sz w:val="24"/>
          <w:szCs w:val="24"/>
          <w:lang w:eastAsia="ru-RU"/>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59F3D0A7" w14:textId="77777777" w:rsidR="000336C2" w:rsidRPr="000336C2" w:rsidRDefault="000336C2" w:rsidP="000336C2">
      <w:pPr>
        <w:widowControl w:val="0"/>
        <w:numPr>
          <w:ilvl w:val="1"/>
          <w:numId w:val="36"/>
        </w:numPr>
        <w:autoSpaceDE w:val="0"/>
        <w:autoSpaceDN w:val="0"/>
        <w:spacing w:after="0" w:line="240" w:lineRule="auto"/>
        <w:ind w:left="0" w:right="316"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Споживач підтверджує, що замовлені ним обсяги природного газу, які визначені 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2.1</w:t>
      </w:r>
      <w:r w:rsidRPr="000336C2">
        <w:rPr>
          <w:rFonts w:ascii="Times New Roman" w:eastAsia="Times New Roman" w:hAnsi="Times New Roman"/>
          <w:sz w:val="24"/>
          <w:szCs w:val="24"/>
          <w:lang w:val="uk-UA"/>
        </w:rPr>
        <w:t xml:space="preserve">. </w:t>
      </w:r>
      <w:proofErr w:type="gramStart"/>
      <w:r w:rsidRPr="000336C2">
        <w:rPr>
          <w:rFonts w:ascii="Times New Roman" w:eastAsia="Times New Roman" w:hAnsi="Times New Roman"/>
          <w:sz w:val="24"/>
          <w:szCs w:val="24"/>
          <w:lang w:val="uk-UA"/>
        </w:rPr>
        <w:t>ц</w:t>
      </w:r>
      <w:r w:rsidRPr="000336C2">
        <w:rPr>
          <w:rFonts w:ascii="Times New Roman" w:eastAsia="Times New Roman" w:hAnsi="Times New Roman"/>
          <w:sz w:val="24"/>
          <w:szCs w:val="24"/>
        </w:rPr>
        <w:t>ього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proofErr w:type="gramEnd"/>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повністю</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покривають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потреби</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відповідному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розрахунковому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періоді</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для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потреб, визначених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пунктом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1.2</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w:t>
      </w:r>
    </w:p>
    <w:p w14:paraId="799883D6" w14:textId="77777777" w:rsidR="000336C2" w:rsidRPr="000336C2" w:rsidRDefault="000336C2" w:rsidP="000336C2">
      <w:pPr>
        <w:widowControl w:val="0"/>
        <w:autoSpaceDE w:val="0"/>
        <w:autoSpaceDN w:val="0"/>
        <w:spacing w:after="0" w:line="240" w:lineRule="auto"/>
        <w:ind w:right="324" w:firstLine="709"/>
        <w:jc w:val="both"/>
        <w:rPr>
          <w:rFonts w:ascii="Times New Roman" w:eastAsia="Times New Roman" w:hAnsi="Times New Roman"/>
          <w:sz w:val="24"/>
          <w:szCs w:val="24"/>
        </w:rPr>
      </w:pPr>
      <w:r w:rsidRPr="000336C2">
        <w:rPr>
          <w:rFonts w:ascii="Times New Roman" w:eastAsia="Times New Roman" w:hAnsi="Times New Roman"/>
          <w:sz w:val="24"/>
          <w:szCs w:val="24"/>
        </w:rPr>
        <w:t>Відповідальність за правильність</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визначення замовлених</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обсягів газу покладається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виключно</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Споживача.</w:t>
      </w:r>
    </w:p>
    <w:p w14:paraId="6B069B88"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14:paraId="778994BB" w14:textId="77777777" w:rsidR="000336C2" w:rsidRPr="000336C2" w:rsidRDefault="000336C2" w:rsidP="000336C2">
      <w:pPr>
        <w:widowControl w:val="0"/>
        <w:numPr>
          <w:ilvl w:val="1"/>
          <w:numId w:val="37"/>
        </w:numPr>
        <w:tabs>
          <w:tab w:val="left" w:pos="1134"/>
        </w:tabs>
        <w:autoSpaceDE w:val="0"/>
        <w:autoSpaceDN w:val="0"/>
        <w:spacing w:after="0" w:line="240" w:lineRule="auto"/>
        <w:ind w:left="0" w:right="-92" w:firstLine="709"/>
        <w:contextualSpacing/>
        <w:jc w:val="both"/>
        <w:rPr>
          <w:rFonts w:ascii="Times New Roman" w:eastAsia="Times New Roman" w:hAnsi="Times New Roman"/>
          <w:sz w:val="24"/>
          <w:szCs w:val="24"/>
        </w:rPr>
      </w:pPr>
      <w:r w:rsidRPr="000336C2">
        <w:rPr>
          <w:rFonts w:ascii="Times New Roman" w:eastAsia="Times New Roman" w:hAnsi="Times New Roman"/>
          <w:sz w:val="24"/>
          <w:szCs w:val="24"/>
        </w:rPr>
        <w:t>Перегля</w:t>
      </w:r>
      <w:r w:rsidRPr="000336C2">
        <w:rPr>
          <w:rFonts w:ascii="Times New Roman" w:eastAsia="Times New Roman" w:hAnsi="Times New Roman"/>
          <w:sz w:val="24"/>
          <w:szCs w:val="24"/>
          <w:u w:val="single"/>
        </w:rPr>
        <w:t>д</w:t>
      </w:r>
      <w:r w:rsidRPr="000336C2">
        <w:rPr>
          <w:rFonts w:ascii="Times New Roman" w:eastAsia="Times New Roman" w:hAnsi="Times New Roman"/>
          <w:sz w:val="24"/>
          <w:szCs w:val="24"/>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числіпротягомвідповідногорозрахункового періоду.</w:t>
      </w:r>
    </w:p>
    <w:p w14:paraId="741BD286"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lang w:val="uk-UA"/>
        </w:rPr>
      </w:pPr>
      <w:r w:rsidRPr="000336C2">
        <w:rPr>
          <w:rFonts w:ascii="Times New Roman" w:eastAsia="Times New Roman" w:hAnsi="Times New Roman"/>
          <w:sz w:val="24"/>
          <w:szCs w:val="24"/>
          <w:lang w:val="uk-UA"/>
        </w:rPr>
        <w:lastRenderedPageBreak/>
        <w:t>Споживач зобов’язується самостійно контролювати обсяги використання природногогазу і своєчасно обмежувати (припиняти) використання природного газу у разі перевищеннязамовлених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A6863FA" w14:textId="77777777" w:rsidR="000336C2" w:rsidRPr="000336C2" w:rsidRDefault="000336C2" w:rsidP="000336C2">
      <w:pPr>
        <w:widowControl w:val="0"/>
        <w:autoSpaceDE w:val="0"/>
        <w:autoSpaceDN w:val="0"/>
        <w:spacing w:after="0" w:line="240" w:lineRule="auto"/>
        <w:ind w:right="-92" w:firstLine="709"/>
        <w:jc w:val="both"/>
        <w:rPr>
          <w:rFonts w:ascii="Times New Roman" w:eastAsia="Times New Roman" w:hAnsi="Times New Roman"/>
          <w:sz w:val="24"/>
          <w:szCs w:val="24"/>
        </w:rPr>
      </w:pPr>
      <w:r w:rsidRPr="000336C2">
        <w:rPr>
          <w:rFonts w:ascii="Times New Roman" w:eastAsia="Times New Roman" w:hAnsi="Times New Roman"/>
          <w:sz w:val="24"/>
          <w:szCs w:val="24"/>
        </w:rPr>
        <w:t xml:space="preserve">В будь-якому випадку, обсяг, визначений в акті приймання-передачі природного </w:t>
      </w:r>
      <w:proofErr w:type="gramStart"/>
      <w:r w:rsidRPr="000336C2">
        <w:rPr>
          <w:rFonts w:ascii="Times New Roman" w:eastAsia="Times New Roman" w:hAnsi="Times New Roman"/>
          <w:sz w:val="24"/>
          <w:szCs w:val="24"/>
        </w:rPr>
        <w:t>газу,оформленого</w:t>
      </w:r>
      <w:proofErr w:type="gramEnd"/>
      <w:r w:rsidRPr="000336C2">
        <w:rPr>
          <w:rFonts w:ascii="Times New Roman" w:eastAsia="Times New Roman" w:hAnsi="Times New Roman"/>
          <w:sz w:val="24"/>
          <w:szCs w:val="24"/>
        </w:rPr>
        <w:t xml:space="preserve"> відповідно до пункту 3.5.</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цього Договору, вважається фактично використаним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за</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Договором обсягомприродного газу.</w:t>
      </w:r>
    </w:p>
    <w:p w14:paraId="41D04D0E" w14:textId="77777777" w:rsidR="000336C2" w:rsidRPr="000336C2" w:rsidRDefault="000336C2" w:rsidP="000336C2">
      <w:pPr>
        <w:spacing w:after="0" w:line="240" w:lineRule="auto"/>
        <w:ind w:right="-92" w:firstLine="709"/>
        <w:jc w:val="both"/>
        <w:rPr>
          <w:rFonts w:ascii="Times New Roman" w:eastAsia="Times New Roman" w:hAnsi="Times New Roman"/>
          <w:bCs/>
          <w:sz w:val="24"/>
          <w:szCs w:val="24"/>
          <w:lang w:eastAsia="ru-RU"/>
        </w:rPr>
      </w:pPr>
      <w:r w:rsidRPr="000336C2">
        <w:rPr>
          <w:rFonts w:ascii="Times New Roman" w:eastAsia="Times New Roman" w:hAnsi="Times New Roman"/>
          <w:bCs/>
          <w:sz w:val="24"/>
          <w:szCs w:val="24"/>
          <w:lang w:eastAsia="ru-RU"/>
        </w:rPr>
        <w:t>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14:paraId="6F28E6C1"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2.6. За розрахункову одиницю газу приймається один метр кубічний (м3), приведений до стандартних умов: температура (t) 293,18 К (20</w:t>
      </w:r>
      <w:r w:rsidRPr="000336C2">
        <w:rPr>
          <w:rFonts w:ascii="Times New Roman" w:eastAsia="Times New Roman" w:hAnsi="Times New Roman"/>
          <w:bCs/>
          <w:sz w:val="24"/>
          <w:szCs w:val="24"/>
          <w:vertAlign w:val="superscript"/>
          <w:lang w:eastAsia="ru-RU"/>
        </w:rPr>
        <w:t>о</w:t>
      </w:r>
      <w:r w:rsidRPr="000336C2">
        <w:rPr>
          <w:rFonts w:ascii="Times New Roman" w:eastAsia="Times New Roman" w:hAnsi="Times New Roman"/>
          <w:bCs/>
          <w:sz w:val="24"/>
          <w:szCs w:val="24"/>
          <w:lang w:eastAsia="ru-RU"/>
        </w:rPr>
        <w:t>С), тиск газу (Р) 101,325 кПа (760 мм рт. ст.).</w:t>
      </w:r>
    </w:p>
    <w:p w14:paraId="0F295DB2" w14:textId="77777777" w:rsidR="000336C2" w:rsidRPr="000336C2" w:rsidRDefault="000336C2" w:rsidP="000336C2">
      <w:pPr>
        <w:spacing w:after="0" w:line="240" w:lineRule="auto"/>
        <w:ind w:right="-92" w:firstLine="709"/>
        <w:jc w:val="both"/>
        <w:rPr>
          <w:rFonts w:ascii="Times New Roman" w:eastAsia="Times New Roman" w:hAnsi="Times New Roman"/>
          <w:sz w:val="24"/>
          <w:szCs w:val="24"/>
          <w:lang w:eastAsia="ru-RU"/>
        </w:rPr>
      </w:pPr>
      <w:r w:rsidRPr="000336C2">
        <w:rPr>
          <w:rFonts w:ascii="Times New Roman" w:eastAsia="Times New Roman" w:hAnsi="Times New Roman"/>
          <w:bCs/>
          <w:sz w:val="24"/>
          <w:szCs w:val="24"/>
          <w:lang w:eastAsia="ru-RU"/>
        </w:rPr>
        <w:t xml:space="preserve">2.7. Фізико-хімічні показники природного газу, який передається Постачальником Споживачеві </w:t>
      </w:r>
      <w:proofErr w:type="gramStart"/>
      <w:r w:rsidRPr="000336C2">
        <w:rPr>
          <w:rFonts w:ascii="Times New Roman" w:eastAsia="Times New Roman" w:hAnsi="Times New Roman"/>
          <w:bCs/>
          <w:sz w:val="24"/>
          <w:szCs w:val="24"/>
          <w:lang w:eastAsia="ru-RU"/>
        </w:rPr>
        <w:t>у пунктах</w:t>
      </w:r>
      <w:proofErr w:type="gramEnd"/>
      <w:r w:rsidRPr="000336C2">
        <w:rPr>
          <w:rFonts w:ascii="Times New Roman" w:eastAsia="Times New Roman" w:hAnsi="Times New Roman"/>
          <w:bCs/>
          <w:sz w:val="24"/>
          <w:szCs w:val="24"/>
          <w:lang w:eastAsia="ru-RU"/>
        </w:rPr>
        <w:t xml:space="preserve"> приймання-передачі, зазначених у пункті 3.1 цього Договору, повинні відповідати вимогам, визначеним розділом ІІІ Кодексу ГТС та Коде</w:t>
      </w:r>
      <w:r w:rsidRPr="000336C2">
        <w:rPr>
          <w:rFonts w:ascii="Times New Roman" w:eastAsia="Times New Roman" w:hAnsi="Times New Roman"/>
          <w:bCs/>
          <w:sz w:val="24"/>
          <w:szCs w:val="24"/>
          <w:u w:val="single"/>
          <w:lang w:eastAsia="ru-RU"/>
        </w:rPr>
        <w:t>к</w:t>
      </w:r>
      <w:r w:rsidRPr="000336C2">
        <w:rPr>
          <w:rFonts w:ascii="Times New Roman" w:eastAsia="Times New Roman" w:hAnsi="Times New Roman"/>
          <w:bCs/>
          <w:sz w:val="24"/>
          <w:szCs w:val="24"/>
          <w:lang w:eastAsia="ru-RU"/>
        </w:rPr>
        <w:t>сом ГРМ.</w:t>
      </w:r>
    </w:p>
    <w:p w14:paraId="40FC3893" w14:textId="77777777" w:rsidR="000336C2" w:rsidRPr="000336C2" w:rsidRDefault="000336C2" w:rsidP="000336C2">
      <w:pPr>
        <w:spacing w:after="0" w:line="240" w:lineRule="auto"/>
        <w:ind w:firstLine="709"/>
        <w:jc w:val="both"/>
        <w:rPr>
          <w:rFonts w:ascii="Times New Roman" w:eastAsia="Times New Roman" w:hAnsi="Times New Roman"/>
          <w:bCs/>
          <w:sz w:val="24"/>
          <w:szCs w:val="24"/>
          <w:lang w:eastAsia="ru-RU"/>
        </w:rPr>
      </w:pPr>
    </w:p>
    <w:p w14:paraId="2713411C"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3. Порядок та умови передачі природного газу</w:t>
      </w:r>
    </w:p>
    <w:p w14:paraId="28B5A39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3.1. Постачальник передає Споживачу у загальному потоці природний газ у внутрішній точці виходу з газотранспортної системи. </w:t>
      </w:r>
    </w:p>
    <w:p w14:paraId="5B52B31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0EACAF1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14:paraId="11C6521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3.3. </w:t>
      </w:r>
      <w:r w:rsidRPr="000336C2">
        <w:rPr>
          <w:rFonts w:ascii="Times New Roman" w:eastAsia="Times New Roman" w:hAnsi="Times New Roman"/>
          <w:spacing w:val="-4"/>
          <w:sz w:val="24"/>
          <w:szCs w:val="24"/>
          <w:lang w:eastAsia="ru-RU"/>
        </w:rPr>
        <w:t xml:space="preserve">Постачання (включення Споживача до Реєстру споживачів Постачальника) та використання (відбір) природного газу за цим Договором здійснюється за умови </w:t>
      </w:r>
      <w:r w:rsidRPr="000336C2">
        <w:rPr>
          <w:rFonts w:ascii="Times New Roman" w:eastAsia="Times New Roman" w:hAnsi="Times New Roman"/>
          <w:color w:val="000000"/>
          <w:spacing w:val="-4"/>
          <w:sz w:val="24"/>
          <w:szCs w:val="24"/>
          <w:lang w:eastAsia="ru-RU"/>
        </w:rPr>
        <w:t>дотримання</w:t>
      </w:r>
      <w:r w:rsidRPr="000336C2">
        <w:rPr>
          <w:rFonts w:ascii="Times New Roman" w:eastAsia="Times New Roman" w:hAnsi="Times New Roman"/>
          <w:spacing w:val="-4"/>
          <w:sz w:val="24"/>
          <w:szCs w:val="24"/>
          <w:lang w:eastAsia="ru-RU"/>
        </w:rPr>
        <w:t xml:space="preserve"> Споживачем вимог пункту 5.1 цього Договору щодо остаточного розрахунку за фактично переданий природний газ.».</w:t>
      </w:r>
    </w:p>
    <w:p w14:paraId="0046EC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14:paraId="3BEECF8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ої доби - оперативну інформацію щодо використання газу за поточну добу.</w:t>
      </w:r>
    </w:p>
    <w:p w14:paraId="539BEE6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14:paraId="2016639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3.5.1. Споживач зобов'язується надати Постачальнику не пізніше 5-го (п’я</w:t>
      </w:r>
      <w:r w:rsidRPr="000336C2">
        <w:rPr>
          <w:rFonts w:ascii="Times New Roman" w:eastAsia="Times New Roman" w:hAnsi="Times New Roman"/>
          <w:sz w:val="24"/>
          <w:szCs w:val="24"/>
          <w:u w:val="single"/>
          <w:lang w:eastAsia="ru-RU"/>
        </w:rPr>
        <w:t>т</w:t>
      </w:r>
      <w:r w:rsidRPr="000336C2">
        <w:rPr>
          <w:rFonts w:ascii="Times New Roman" w:eastAsia="Times New Roman" w:hAnsi="Times New Roman"/>
          <w:sz w:val="24"/>
          <w:szCs w:val="24"/>
          <w:lang w:eastAsia="ru-RU"/>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14:paraId="15F6DD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14:paraId="3A8A8BE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14:paraId="7026948E"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w:t>
      </w:r>
      <w:r w:rsidRPr="000336C2">
        <w:rPr>
          <w:rFonts w:ascii="Times New Roman" w:eastAsia="Times New Roman" w:hAnsi="Times New Roman"/>
          <w:sz w:val="24"/>
          <w:szCs w:val="24"/>
          <w:lang w:eastAsia="ru-RU"/>
        </w:rPr>
        <w:lastRenderedPageBreak/>
        <w:t>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131DF1CB"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7ED1A2ED" w14:textId="77777777" w:rsidR="000336C2" w:rsidRPr="000336C2" w:rsidRDefault="000336C2" w:rsidP="000336C2">
      <w:pPr>
        <w:widowControl w:val="0"/>
        <w:spacing w:after="0" w:line="240" w:lineRule="auto"/>
        <w:ind w:firstLine="709"/>
        <w:contextualSpacing/>
        <w:jc w:val="both"/>
        <w:rPr>
          <w:rFonts w:ascii="Times New Roman" w:eastAsia="Times New Roman" w:hAnsi="Times New Roman"/>
          <w:sz w:val="24"/>
          <w:szCs w:val="24"/>
          <w:lang w:eastAsia="ru-RU"/>
        </w:rPr>
      </w:pPr>
    </w:p>
    <w:p w14:paraId="4B64686A" w14:textId="77777777" w:rsidR="000336C2" w:rsidRPr="000336C2" w:rsidRDefault="000336C2" w:rsidP="000336C2">
      <w:pPr>
        <w:spacing w:after="0" w:line="240" w:lineRule="auto"/>
        <w:ind w:firstLine="709"/>
        <w:jc w:val="center"/>
        <w:rPr>
          <w:rFonts w:ascii="Times New Roman" w:eastAsia="Times New Roman" w:hAnsi="Times New Roman"/>
          <w:sz w:val="24"/>
          <w:szCs w:val="24"/>
          <w:highlight w:val="yellow"/>
          <w:lang w:eastAsia="ru-RU"/>
        </w:rPr>
      </w:pPr>
      <w:r w:rsidRPr="000336C2">
        <w:rPr>
          <w:rFonts w:ascii="Times New Roman" w:eastAsia="Times New Roman" w:hAnsi="Times New Roman"/>
          <w:b/>
          <w:sz w:val="24"/>
          <w:szCs w:val="24"/>
          <w:lang w:eastAsia="ru-RU"/>
        </w:rPr>
        <w:t>4. Ціна та вартість природного газу</w:t>
      </w:r>
    </w:p>
    <w:p w14:paraId="66069055"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4.1. </w:t>
      </w:r>
      <w:r w:rsidRPr="000336C2">
        <w:rPr>
          <w:rFonts w:ascii="Times New Roman" w:eastAsia="Times New Roman" w:hAnsi="Times New Roman"/>
          <w:color w:val="000000"/>
          <w:sz w:val="24"/>
          <w:szCs w:val="24"/>
          <w:lang w:eastAsia="uk-UA" w:bidi="uk-UA"/>
        </w:rPr>
        <w:t>Ціна та порядок зміни ціни на природний газ</w:t>
      </w:r>
      <w:r w:rsidRPr="000336C2">
        <w:rPr>
          <w:rFonts w:ascii="Times New Roman" w:eastAsia="Times New Roman" w:hAnsi="Times New Roman"/>
          <w:color w:val="000000"/>
          <w:sz w:val="24"/>
          <w:szCs w:val="24"/>
          <w:lang w:eastAsia="ru-RU" w:bidi="uk-UA"/>
        </w:rPr>
        <w:t xml:space="preserve">, який постачається за цим Договором, встановлюється наступним чином: </w:t>
      </w:r>
    </w:p>
    <w:p w14:paraId="24DC0750"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 xml:space="preserve">Ціна природного газу </w:t>
      </w:r>
      <w:r w:rsidRPr="000336C2">
        <w:rPr>
          <w:rFonts w:ascii="Times New Roman" w:eastAsia="Times New Roman" w:hAnsi="Times New Roman"/>
          <w:color w:val="000000"/>
          <w:sz w:val="24"/>
          <w:szCs w:val="24"/>
          <w:lang w:eastAsia="ru-RU" w:bidi="uk-UA"/>
        </w:rPr>
        <w:t xml:space="preserve">за 1000 куб. </w:t>
      </w:r>
      <w:proofErr w:type="gramStart"/>
      <w:r w:rsidRPr="000336C2">
        <w:rPr>
          <w:rFonts w:ascii="Times New Roman" w:eastAsia="Times New Roman" w:hAnsi="Times New Roman"/>
          <w:color w:val="000000"/>
          <w:sz w:val="24"/>
          <w:szCs w:val="24"/>
          <w:lang w:eastAsia="ru-RU" w:bidi="uk-UA"/>
        </w:rPr>
        <w:t>м  газу</w:t>
      </w:r>
      <w:proofErr w:type="gramEnd"/>
      <w:r w:rsidRPr="000336C2">
        <w:rPr>
          <w:rFonts w:ascii="Times New Roman" w:eastAsia="Times New Roman" w:hAnsi="Times New Roman"/>
          <w:color w:val="000000"/>
          <w:sz w:val="24"/>
          <w:szCs w:val="24"/>
          <w:lang w:eastAsia="ru-RU" w:bidi="uk-UA"/>
        </w:rPr>
        <w:t xml:space="preserve"> без ПДВ - </w:t>
      </w:r>
      <w:r w:rsidRPr="000336C2">
        <w:rPr>
          <w:rFonts w:ascii="Times New Roman" w:eastAsia="Times New Roman" w:hAnsi="Times New Roman"/>
          <w:b/>
          <w:color w:val="000000"/>
          <w:sz w:val="24"/>
          <w:szCs w:val="24"/>
          <w:lang w:eastAsia="ru-RU" w:bidi="uk-UA"/>
        </w:rPr>
        <w:t>___________ грн.</w:t>
      </w:r>
      <w:r w:rsidRPr="000336C2">
        <w:rPr>
          <w:rFonts w:ascii="Times New Roman" w:eastAsia="Times New Roman" w:hAnsi="Times New Roman"/>
          <w:color w:val="000000"/>
          <w:sz w:val="24"/>
          <w:szCs w:val="24"/>
          <w:lang w:eastAsia="ru-RU" w:bidi="uk-UA"/>
        </w:rPr>
        <w:t>,</w:t>
      </w:r>
    </w:p>
    <w:p w14:paraId="28115A43"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податок на додану вартість за ставкою 20%, </w:t>
      </w:r>
    </w:p>
    <w:p w14:paraId="3CC079C8"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color w:val="000000"/>
          <w:sz w:val="24"/>
          <w:szCs w:val="24"/>
          <w:lang w:eastAsia="ru-RU" w:bidi="uk-UA"/>
        </w:rPr>
        <w:t xml:space="preserve">ціна природного газу за 1000 куб. м з ПДВ – </w:t>
      </w:r>
      <w:r w:rsidRPr="000336C2">
        <w:rPr>
          <w:rFonts w:ascii="Times New Roman" w:eastAsia="Times New Roman" w:hAnsi="Times New Roman"/>
          <w:b/>
          <w:color w:val="000000"/>
          <w:sz w:val="24"/>
          <w:szCs w:val="24"/>
          <w:lang w:eastAsia="ru-RU" w:bidi="uk-UA"/>
        </w:rPr>
        <w:t>_____________ грн</w:t>
      </w:r>
      <w:r w:rsidRPr="000336C2">
        <w:rPr>
          <w:rFonts w:ascii="Times New Roman" w:eastAsia="Times New Roman" w:hAnsi="Times New Roman"/>
          <w:color w:val="000000"/>
          <w:sz w:val="24"/>
          <w:szCs w:val="24"/>
          <w:lang w:eastAsia="ru-RU" w:bidi="uk-UA"/>
        </w:rPr>
        <w:t>;</w:t>
      </w:r>
    </w:p>
    <w:p w14:paraId="3F0CC566"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color w:val="000000"/>
          <w:sz w:val="24"/>
          <w:szCs w:val="24"/>
          <w:lang w:eastAsia="ru-RU" w:bidi="uk-UA"/>
        </w:rPr>
      </w:pPr>
      <w:r w:rsidRPr="000336C2">
        <w:rPr>
          <w:rFonts w:ascii="Times New Roman" w:eastAsia="Times New Roman" w:hAnsi="Times New Roman"/>
          <w:color w:val="000000"/>
          <w:sz w:val="24"/>
          <w:szCs w:val="24"/>
          <w:lang w:eastAsia="ru-RU" w:bidi="uk-UA"/>
        </w:rPr>
        <w:t xml:space="preserve">крім того тариф на послуги транспортування природного газу для внутрішньої точки виходу з газотранспортної системи – ____________ грн. без ПДВ, коефіцієнт, який застосовується при замовленні потужності на добу наперед у відповідному періоді на рівні ____ умовних одиниць, всього з коефіцієнтом – _______ грн., крім того ПДВ 20% - ______ грн., всього з ПДВ – _________ грн. за 1000 куб. м. </w:t>
      </w:r>
    </w:p>
    <w:p w14:paraId="67FDA86D" w14:textId="77777777" w:rsidR="000336C2" w:rsidRPr="000336C2" w:rsidRDefault="000336C2" w:rsidP="000336C2">
      <w:pPr>
        <w:tabs>
          <w:tab w:val="left" w:pos="709"/>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b/>
          <w:color w:val="000000"/>
          <w:sz w:val="24"/>
          <w:szCs w:val="24"/>
          <w:lang w:eastAsia="ru-RU" w:bidi="uk-UA"/>
        </w:rPr>
        <w:t>Всього ціна газу за 1000 куб. м з ПДВ</w:t>
      </w:r>
      <w:r w:rsidRPr="000336C2">
        <w:rPr>
          <w:rFonts w:ascii="Times New Roman" w:eastAsia="Times New Roman" w:hAnsi="Times New Roman"/>
          <w:color w:val="000000"/>
          <w:sz w:val="24"/>
          <w:szCs w:val="24"/>
          <w:lang w:eastAsia="ru-RU" w:bidi="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0336C2">
        <w:rPr>
          <w:rFonts w:ascii="Times New Roman" w:eastAsia="Times New Roman" w:hAnsi="Times New Roman"/>
          <w:b/>
          <w:color w:val="000000"/>
          <w:sz w:val="24"/>
          <w:szCs w:val="24"/>
          <w:lang w:eastAsia="ru-RU" w:bidi="uk-UA"/>
        </w:rPr>
        <w:t>__________ грн</w:t>
      </w:r>
      <w:r w:rsidRPr="000336C2">
        <w:rPr>
          <w:rFonts w:ascii="Times New Roman" w:eastAsia="Times New Roman" w:hAnsi="Times New Roman"/>
          <w:color w:val="000000"/>
          <w:sz w:val="24"/>
          <w:szCs w:val="24"/>
          <w:lang w:eastAsia="ru-RU" w:bidi="uk-UA"/>
        </w:rPr>
        <w:t xml:space="preserve">. </w:t>
      </w:r>
    </w:p>
    <w:p w14:paraId="09335DA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129C93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4.3. </w:t>
      </w:r>
      <w:r w:rsidRPr="000336C2">
        <w:rPr>
          <w:rFonts w:ascii="Times New Roman" w:eastAsia="Times New Roman" w:hAnsi="Times New Roman"/>
          <w:b/>
          <w:sz w:val="24"/>
          <w:szCs w:val="24"/>
          <w:lang w:eastAsia="ru-RU"/>
        </w:rPr>
        <w:t>Загальна вартість цього Договору</w:t>
      </w:r>
      <w:r w:rsidRPr="000336C2">
        <w:rPr>
          <w:rFonts w:ascii="Times New Roman" w:eastAsia="Times New Roman" w:hAnsi="Times New Roman"/>
          <w:b/>
          <w:sz w:val="24"/>
          <w:szCs w:val="24"/>
          <w:lang w:val="uk-UA" w:eastAsia="ru-RU"/>
        </w:rPr>
        <w:t xml:space="preserve"> </w:t>
      </w:r>
      <w:r w:rsidRPr="000336C2">
        <w:rPr>
          <w:rFonts w:ascii="Times New Roman" w:eastAsia="Times New Roman" w:hAnsi="Times New Roman"/>
          <w:b/>
          <w:sz w:val="24"/>
          <w:szCs w:val="24"/>
          <w:lang w:eastAsia="ru-RU"/>
        </w:rPr>
        <w:t>на дату укладання</w:t>
      </w:r>
      <w:r w:rsidRPr="000336C2">
        <w:rPr>
          <w:rFonts w:ascii="Times New Roman" w:eastAsia="Times New Roman" w:hAnsi="Times New Roman"/>
          <w:sz w:val="24"/>
          <w:szCs w:val="24"/>
          <w:lang w:eastAsia="ru-RU"/>
        </w:rPr>
        <w:t xml:space="preserve"> становить __________ грн, крім того ПДВ - _______________ грн, разом з ПДВ - ____________________ (__________________________________________________________________________) грн.</w:t>
      </w:r>
    </w:p>
    <w:p w14:paraId="1BCFB80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AD49834" w14:textId="77777777" w:rsidR="000336C2" w:rsidRPr="000336C2" w:rsidRDefault="000336C2" w:rsidP="000336C2">
      <w:pPr>
        <w:spacing w:after="0" w:line="240" w:lineRule="auto"/>
        <w:ind w:firstLine="720"/>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5. Порядок та умови проведення розрахунків</w:t>
      </w:r>
    </w:p>
    <w:p w14:paraId="18DFAF5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14:paraId="5855D1F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- 70% вартості фактично переданого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природного газу - до останнього числа місяця, наступного за місяцем, в якому було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 xml:space="preserve">ено постачання газу. </w:t>
      </w:r>
    </w:p>
    <w:p w14:paraId="6F6540F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Остаточний розрахунок за фактично переданий відповідно </w:t>
      </w:r>
      <w:proofErr w:type="gramStart"/>
      <w:r w:rsidRPr="000336C2">
        <w:rPr>
          <w:rFonts w:ascii="Times New Roman" w:eastAsia="Times New Roman" w:hAnsi="Times New Roman"/>
          <w:sz w:val="24"/>
          <w:szCs w:val="24"/>
          <w:lang w:eastAsia="ru-RU"/>
        </w:rPr>
        <w:t>до акту</w:t>
      </w:r>
      <w:proofErr w:type="gramEnd"/>
      <w:r w:rsidRPr="000336C2">
        <w:rPr>
          <w:rFonts w:ascii="Times New Roman" w:eastAsia="Times New Roman" w:hAnsi="Times New Roman"/>
          <w:sz w:val="24"/>
          <w:szCs w:val="24"/>
          <w:lang w:eastAsia="ru-RU"/>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1A79C8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має право здійснити оплату та/або передоплату за природний газ протягом періоду поставки або </w:t>
      </w:r>
      <w:proofErr w:type="gramStart"/>
      <w:r w:rsidRPr="000336C2">
        <w:rPr>
          <w:rFonts w:ascii="Times New Roman" w:eastAsia="Times New Roman" w:hAnsi="Times New Roman"/>
          <w:sz w:val="24"/>
          <w:szCs w:val="24"/>
          <w:lang w:eastAsia="ru-RU"/>
        </w:rPr>
        <w:t>до початку</w:t>
      </w:r>
      <w:proofErr w:type="gramEnd"/>
      <w:r w:rsidRPr="000336C2">
        <w:rPr>
          <w:rFonts w:ascii="Times New Roman" w:eastAsia="Times New Roman" w:hAnsi="Times New Roman"/>
          <w:sz w:val="24"/>
          <w:szCs w:val="24"/>
          <w:lang w:eastAsia="ru-RU"/>
        </w:rPr>
        <w:t xml:space="preserve"> розрахункового періоду.</w:t>
      </w:r>
    </w:p>
    <w:p w14:paraId="4D08EEE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-якому випа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ку не пізніше 10 календарних діб з дня надходження відповідних коштів на рахунок Постачальника.</w:t>
      </w:r>
    </w:p>
    <w:p w14:paraId="6AC2009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14:paraId="2F9C7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Споживач зобов'язаний своєчасно та в повному обсязі розрахуватися за поставлений природний газ відповідно </w:t>
      </w:r>
      <w:proofErr w:type="gramStart"/>
      <w:r w:rsidRPr="000336C2">
        <w:rPr>
          <w:rFonts w:ascii="Times New Roman" w:eastAsia="Times New Roman" w:hAnsi="Times New Roman"/>
          <w:sz w:val="24"/>
          <w:szCs w:val="24"/>
          <w:lang w:eastAsia="ru-RU"/>
        </w:rPr>
        <w:t>до пункту</w:t>
      </w:r>
      <w:proofErr w:type="gramEnd"/>
      <w:r w:rsidRPr="000336C2">
        <w:rPr>
          <w:rFonts w:ascii="Times New Roman" w:eastAsia="Times New Roman" w:hAnsi="Times New Roman"/>
          <w:sz w:val="24"/>
          <w:szCs w:val="24"/>
          <w:lang w:eastAsia="ru-RU"/>
        </w:rPr>
        <w:t xml:space="preserve"> 5.1 цього Договору. </w:t>
      </w:r>
    </w:p>
    <w:p w14:paraId="21684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w:t>
      </w:r>
      <w:r w:rsidRPr="000336C2">
        <w:rPr>
          <w:rFonts w:ascii="Times New Roman" w:eastAsia="Times New Roman" w:hAnsi="Times New Roman"/>
          <w:sz w:val="24"/>
          <w:szCs w:val="24"/>
          <w:lang w:eastAsia="ru-RU"/>
        </w:rPr>
        <w:lastRenderedPageBreak/>
        <w:t>та 100% оплати вартості фактично переданого природного газу у попередні розрахункові період.</w:t>
      </w:r>
    </w:p>
    <w:p w14:paraId="386F134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843A1B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w:t>
      </w:r>
      <w:proofErr w:type="gramStart"/>
      <w:r w:rsidRPr="000336C2">
        <w:rPr>
          <w:rFonts w:ascii="Times New Roman" w:eastAsia="Times New Roman" w:hAnsi="Times New Roman"/>
          <w:sz w:val="24"/>
          <w:szCs w:val="24"/>
          <w:lang w:eastAsia="ru-RU"/>
        </w:rPr>
        <w:t>у першу</w:t>
      </w:r>
      <w:proofErr w:type="gramEnd"/>
      <w:r w:rsidRPr="000336C2">
        <w:rPr>
          <w:rFonts w:ascii="Times New Roman" w:eastAsia="Times New Roman" w:hAnsi="Times New Roman"/>
          <w:sz w:val="24"/>
          <w:szCs w:val="24"/>
          <w:lang w:eastAsia="ru-RU"/>
        </w:rPr>
        <w:t xml:space="preserve"> чергу відшкодовуються витрати Постачальника, пов'язані з одержанням виконання;</w:t>
      </w:r>
    </w:p>
    <w:p w14:paraId="759F231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у другу - сплачуються інфляційні нарахування, відсотки річних, пені, штрафи;</w:t>
      </w:r>
    </w:p>
    <w:p w14:paraId="751346F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7F96180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ня-передачі.</w:t>
      </w:r>
    </w:p>
    <w:p w14:paraId="3C244A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754F7AD"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6. Права та обов'язки сторін</w:t>
      </w:r>
    </w:p>
    <w:p w14:paraId="71AE83B5"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6.1. Споживач має право:</w:t>
      </w:r>
    </w:p>
    <w:p w14:paraId="4EFFAB1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використовувати (відбирати) природний газ відповідно до умов цього Договору;</w:t>
      </w:r>
    </w:p>
    <w:p w14:paraId="41547B2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106996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та їх оплати відповідно до умов Договору;</w:t>
      </w:r>
    </w:p>
    <w:p w14:paraId="5537203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EDCA39F"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6.2. Споживач зобов'язаний:</w:t>
      </w:r>
    </w:p>
    <w:p w14:paraId="317DCDF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 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4253A0A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1D47D0C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самостійно припиняти (обмежувати) використання природного газу в разі:</w:t>
      </w:r>
    </w:p>
    <w:p w14:paraId="6722655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порушення строків оплати за договором про постачання природного газу;</w:t>
      </w:r>
    </w:p>
    <w:p w14:paraId="2D97D4F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перевищення обсягів використання газу, зазначених в пункті 2.1 цього Договору, без їх коригування додатковою угодою;</w:t>
      </w:r>
    </w:p>
    <w:p w14:paraId="34D2C1D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невключення/виключення Споживача до/з Реєстру споживачів Постачальника в інформаційній платформі Оператора ГТС;</w:t>
      </w:r>
    </w:p>
    <w:p w14:paraId="1462CCA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інших випадках, передбачених цим Договором та законодавством;</w:t>
      </w:r>
    </w:p>
    <w:p w14:paraId="2D51754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90C625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компенсувати Постачальнику вартість послуг на відключення газопостачання Споживачу;</w:t>
      </w:r>
    </w:p>
    <w:p w14:paraId="5B252C4C"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6.3. Постачальник має право:</w:t>
      </w:r>
    </w:p>
    <w:p w14:paraId="3C213C2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 xml:space="preserve">1) ініціювати заходи з припинення (обмеження) постачання природного газу Споживачеві в разі: </w:t>
      </w:r>
    </w:p>
    <w:p w14:paraId="620D3DC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невиконання Споживачем пунктів 5.1 та 8.4. цього Договору; </w:t>
      </w:r>
    </w:p>
    <w:p w14:paraId="3108733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 відмови Споживача від підписання акту приймання-передачі без відповідного письмового обґрунтування. </w:t>
      </w:r>
    </w:p>
    <w:p w14:paraId="2C397A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Споживачу може бути припинено в інших випадках, передбачених чинним законодавством України;</w:t>
      </w:r>
    </w:p>
    <w:p w14:paraId="340FC3D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w:t>
      </w:r>
      <w:r w:rsidRPr="000336C2">
        <w:rPr>
          <w:rFonts w:ascii="Times New Roman" w:eastAsia="Times New Roman" w:hAnsi="Times New Roman"/>
          <w:sz w:val="24"/>
          <w:szCs w:val="24"/>
          <w:shd w:val="clear" w:color="auto" w:fill="FFFFFF"/>
          <w:lang w:eastAsia="ru-RU"/>
        </w:rPr>
        <w:t>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r w:rsidRPr="000336C2">
        <w:rPr>
          <w:rFonts w:ascii="Times New Roman" w:eastAsia="Times New Roman" w:hAnsi="Times New Roman"/>
          <w:sz w:val="24"/>
          <w:szCs w:val="24"/>
          <w:lang w:eastAsia="ru-RU"/>
        </w:rPr>
        <w:t>;</w:t>
      </w:r>
    </w:p>
    <w:p w14:paraId="5BDA011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3) 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ого газу, іншими нормативно-правовими актами України, цим Договором;</w:t>
      </w:r>
    </w:p>
    <w:p w14:paraId="55691A0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4) отримати оплату за переданий за цим Договором природний газ в розмірі та в строки, визначені цим Договором.</w:t>
      </w:r>
    </w:p>
    <w:p w14:paraId="3C18B212" w14:textId="77777777" w:rsidR="000336C2" w:rsidRPr="000336C2" w:rsidRDefault="000336C2" w:rsidP="000336C2">
      <w:pPr>
        <w:spacing w:after="0" w:line="240" w:lineRule="auto"/>
        <w:ind w:firstLine="709"/>
        <w:jc w:val="both"/>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6.4. Постачальник зобов'язаний:</w:t>
      </w:r>
    </w:p>
    <w:p w14:paraId="1A743E7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 виконувати умови цього Договору; </w:t>
      </w:r>
    </w:p>
    <w:p w14:paraId="788D6AF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2) забезпечувати відповідно до вимог Кодексу ГТС своєчасну реєстрацію Споживача у Реєстрі при дотриманні Споживачем умов цього Договору;</w:t>
      </w:r>
    </w:p>
    <w:p w14:paraId="644C8839"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ab/>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w:t>
      </w:r>
      <w:proofErr w:type="gramStart"/>
      <w:r w:rsidRPr="000336C2">
        <w:rPr>
          <w:rFonts w:ascii="Times New Roman" w:eastAsia="Times New Roman" w:hAnsi="Times New Roman"/>
          <w:sz w:val="24"/>
          <w:szCs w:val="24"/>
          <w:lang w:eastAsia="ru-RU"/>
        </w:rPr>
        <w:t>в будь</w:t>
      </w:r>
      <w:proofErr w:type="gramEnd"/>
      <w:r w:rsidRPr="000336C2">
        <w:rPr>
          <w:rFonts w:ascii="Times New Roman" w:eastAsia="Times New Roman" w:hAnsi="Times New Roman"/>
          <w:sz w:val="24"/>
          <w:szCs w:val="24"/>
          <w:lang w:eastAsia="ru-RU"/>
        </w:rPr>
        <w:t>-який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6712E9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14:paraId="5B93769C"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5) виконувати інші обов'язки, передбачені Правилами постачання природного газу та чинним законодавством України.</w:t>
      </w:r>
    </w:p>
    <w:p w14:paraId="433A2C9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29CD889B"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7. Відповідальність сторін</w:t>
      </w:r>
    </w:p>
    <w:p w14:paraId="4CFE5D6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5553048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6CE07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7.3. Постачальник не відповідає за підтримання належного тиску на газорозподільних станціях.</w:t>
      </w:r>
    </w:p>
    <w:p w14:paraId="7B3CE534"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ного законодавства України та умов цього Договору.</w:t>
      </w:r>
    </w:p>
    <w:p w14:paraId="6A32069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14:paraId="1C33645D"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xml:space="preserve"> та розмірі, визначених цим Договором та чинним законодавством України.</w:t>
      </w:r>
    </w:p>
    <w:p w14:paraId="7A9DFC47" w14:textId="77777777" w:rsidR="000336C2" w:rsidRPr="000336C2" w:rsidRDefault="000336C2" w:rsidP="000336C2">
      <w:pPr>
        <w:tabs>
          <w:tab w:val="left" w:pos="1085"/>
        </w:tabs>
        <w:spacing w:after="0" w:line="240" w:lineRule="auto"/>
        <w:ind w:firstLine="709"/>
        <w:jc w:val="both"/>
        <w:rPr>
          <w:rFonts w:ascii="Times New Roman" w:eastAsia="Times New Roman" w:hAnsi="Times New Roman"/>
          <w:sz w:val="24"/>
          <w:szCs w:val="24"/>
          <w:lang w:eastAsia="ru-RU"/>
        </w:rPr>
      </w:pPr>
    </w:p>
    <w:p w14:paraId="19E42E59"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8. Порядок припинення(обмеження) та відновлення газопостачання</w:t>
      </w:r>
    </w:p>
    <w:p w14:paraId="61D2DE3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w:t>
      </w:r>
      <w:r w:rsidRPr="000336C2">
        <w:rPr>
          <w:rFonts w:ascii="Times New Roman" w:eastAsia="Times New Roman" w:hAnsi="Times New Roman"/>
          <w:spacing w:val="-4"/>
          <w:sz w:val="24"/>
          <w:szCs w:val="24"/>
          <w:lang w:eastAsia="ru-RU"/>
        </w:rPr>
        <w:t>Припинення</w:t>
      </w:r>
      <w:r w:rsidRPr="000336C2">
        <w:rPr>
          <w:rFonts w:ascii="Times New Roman" w:eastAsia="Times New Roman" w:hAnsi="Times New Roman"/>
          <w:sz w:val="24"/>
          <w:szCs w:val="24"/>
          <w:lang w:eastAsia="ru-RU"/>
        </w:rPr>
        <w:t xml:space="preserve">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ити остаточний розрахунок за розрахунковий період.</w:t>
      </w:r>
    </w:p>
    <w:p w14:paraId="71A4455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4605E90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Газопостачання припиняється Постачальником з дати, зазначеної в Повідомленні.</w:t>
      </w:r>
    </w:p>
    <w:p w14:paraId="6BC8E5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14:paraId="15079F6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Постачальник не припиняє постачання Споживачу у випадках:</w:t>
      </w:r>
    </w:p>
    <w:p w14:paraId="607A11B2"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прийняття рішення учасника Постачальника щодо продовження постачання природного газу Споживачу;</w:t>
      </w:r>
    </w:p>
    <w:p w14:paraId="4605C21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65F4B451" w14:textId="77777777" w:rsidR="000336C2" w:rsidRPr="000336C2" w:rsidRDefault="000336C2" w:rsidP="000336C2">
      <w:pPr>
        <w:spacing w:after="0" w:line="240" w:lineRule="auto"/>
        <w:ind w:firstLine="709"/>
        <w:contextualSpacing/>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77B662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14:paraId="2AFA9CA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8.4. Компенсація Постачальнику вартості послуг з припинення (обмеження) газопостачання здійснюється Споживачем </w:t>
      </w:r>
      <w:proofErr w:type="gramStart"/>
      <w:r w:rsidRPr="000336C2">
        <w:rPr>
          <w:rFonts w:ascii="Times New Roman" w:eastAsia="Times New Roman" w:hAnsi="Times New Roman"/>
          <w:sz w:val="24"/>
          <w:szCs w:val="24"/>
          <w:lang w:eastAsia="ru-RU"/>
        </w:rPr>
        <w:t>в такому порядку</w:t>
      </w:r>
      <w:proofErr w:type="gramEnd"/>
      <w:r w:rsidRPr="000336C2">
        <w:rPr>
          <w:rFonts w:ascii="Times New Roman" w:eastAsia="Times New Roman" w:hAnsi="Times New Roman"/>
          <w:sz w:val="24"/>
          <w:szCs w:val="24"/>
          <w:lang w:eastAsia="ru-RU"/>
        </w:rPr>
        <w:t>:</w:t>
      </w:r>
    </w:p>
    <w:p w14:paraId="6B58CF0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490BB60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6154280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748F7DEF"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3FDF3648"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9. Порядок зміни постачальника</w:t>
      </w:r>
    </w:p>
    <w:p w14:paraId="713236C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9.1. 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бачених Правилами постачання природного газу.</w:t>
      </w:r>
    </w:p>
    <w:p w14:paraId="2E6B78B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6C02957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9.3. Угода про розірвання договору надається Споживачем Постачальнику </w:t>
      </w:r>
      <w:proofErr w:type="gramStart"/>
      <w:r w:rsidRPr="000336C2">
        <w:rPr>
          <w:rFonts w:ascii="Times New Roman" w:eastAsia="Times New Roman" w:hAnsi="Times New Roman"/>
          <w:sz w:val="24"/>
          <w:szCs w:val="24"/>
          <w:lang w:eastAsia="ru-RU"/>
        </w:rPr>
        <w:t>в строк</w:t>
      </w:r>
      <w:proofErr w:type="gramEnd"/>
      <w:r w:rsidRPr="000336C2">
        <w:rPr>
          <w:rFonts w:ascii="Times New Roman" w:eastAsia="Times New Roman" w:hAnsi="Times New Roman"/>
          <w:sz w:val="24"/>
          <w:szCs w:val="24"/>
          <w:lang w:eastAsia="ru-RU"/>
        </w:rPr>
        <w:t xml:space="preserve"> не пізніше ніж за 20 діб до припинення газопостачання.</w:t>
      </w:r>
    </w:p>
    <w:p w14:paraId="3A2DBF2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080B97B0" w14:textId="77777777" w:rsidR="000336C2" w:rsidRPr="000336C2" w:rsidRDefault="000336C2" w:rsidP="000336C2">
      <w:pPr>
        <w:spacing w:after="0" w:line="240" w:lineRule="auto"/>
        <w:ind w:firstLine="709"/>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10. Форс-мажор</w:t>
      </w:r>
    </w:p>
    <w:p w14:paraId="3FC6DDDB"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4B39E6C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10.2. Строк виконання зобов'язань відкладається </w:t>
      </w:r>
      <w:proofErr w:type="gramStart"/>
      <w:r w:rsidRPr="000336C2">
        <w:rPr>
          <w:rFonts w:ascii="Times New Roman" w:eastAsia="Times New Roman" w:hAnsi="Times New Roman"/>
          <w:sz w:val="24"/>
          <w:szCs w:val="24"/>
          <w:lang w:eastAsia="ru-RU"/>
        </w:rPr>
        <w:t>на строк</w:t>
      </w:r>
      <w:proofErr w:type="gramEnd"/>
      <w:r w:rsidRPr="000336C2">
        <w:rPr>
          <w:rFonts w:ascii="Times New Roman" w:eastAsia="Times New Roman" w:hAnsi="Times New Roman"/>
          <w:sz w:val="24"/>
          <w:szCs w:val="24"/>
          <w:lang w:eastAsia="ru-RU"/>
        </w:rPr>
        <w:t xml:space="preserve"> дії форс-мажорних обставин.</w:t>
      </w:r>
    </w:p>
    <w:p w14:paraId="07569645"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lastRenderedPageBreak/>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FCF76D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10.4. Настання форс-мажорних обставин підтверджується </w:t>
      </w:r>
      <w:proofErr w:type="gramStart"/>
      <w:r w:rsidRPr="000336C2">
        <w:rPr>
          <w:rFonts w:ascii="Times New Roman" w:eastAsia="Times New Roman" w:hAnsi="Times New Roman"/>
          <w:sz w:val="24"/>
          <w:szCs w:val="24"/>
          <w:lang w:eastAsia="ru-RU"/>
        </w:rPr>
        <w:t>в порядку</w:t>
      </w:r>
      <w:proofErr w:type="gramEnd"/>
      <w:r w:rsidRPr="000336C2">
        <w:rPr>
          <w:rFonts w:ascii="Times New Roman" w:eastAsia="Times New Roman" w:hAnsi="Times New Roman"/>
          <w:sz w:val="24"/>
          <w:szCs w:val="24"/>
          <w:lang w:eastAsia="ru-RU"/>
        </w:rPr>
        <w:t>, встановленому чинним законодавством України.</w:t>
      </w:r>
    </w:p>
    <w:p w14:paraId="750FACB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10.5. Виникнення форс-мажорних обставин не є підставою для відмо</w:t>
      </w:r>
      <w:r w:rsidRPr="000336C2">
        <w:rPr>
          <w:rFonts w:ascii="Times New Roman" w:eastAsia="Times New Roman" w:hAnsi="Times New Roman"/>
          <w:sz w:val="24"/>
          <w:szCs w:val="24"/>
          <w:u w:val="single"/>
          <w:lang w:eastAsia="ru-RU"/>
        </w:rPr>
        <w:t>в</w:t>
      </w:r>
      <w:r w:rsidRPr="000336C2">
        <w:rPr>
          <w:rFonts w:ascii="Times New Roman" w:eastAsia="Times New Roman" w:hAnsi="Times New Roman"/>
          <w:sz w:val="24"/>
          <w:szCs w:val="24"/>
          <w:lang w:eastAsia="ru-RU"/>
        </w:rPr>
        <w:t>и Споживача від сплати Постачальнику вартості природного газу, поставленого до їх настання.</w:t>
      </w:r>
    </w:p>
    <w:p w14:paraId="7560C2D0" w14:textId="77777777" w:rsidR="000336C2" w:rsidRPr="000336C2" w:rsidRDefault="000336C2" w:rsidP="000336C2">
      <w:pPr>
        <w:spacing w:after="0" w:line="240" w:lineRule="auto"/>
        <w:ind w:firstLine="709"/>
        <w:jc w:val="both"/>
        <w:rPr>
          <w:rFonts w:ascii="Times New Roman" w:eastAsia="Times New Roman" w:hAnsi="Times New Roman"/>
          <w:sz w:val="24"/>
          <w:szCs w:val="24"/>
          <w:shd w:val="clear" w:color="auto" w:fill="FFFFFF"/>
          <w:lang w:eastAsia="ru-RU" w:bidi="uk-UA"/>
        </w:rPr>
      </w:pPr>
      <w:r w:rsidRPr="000336C2">
        <w:rPr>
          <w:rFonts w:ascii="Times New Roman" w:eastAsia="Times New Roman" w:hAnsi="Times New Roman"/>
          <w:sz w:val="24"/>
          <w:szCs w:val="24"/>
          <w:lang w:eastAsia="ru-RU"/>
        </w:rPr>
        <w:t xml:space="preserve">10.6. </w:t>
      </w:r>
      <w:r w:rsidRPr="000336C2">
        <w:rPr>
          <w:rFonts w:ascii="Times New Roman" w:eastAsia="Times New Roman" w:hAnsi="Times New Roman"/>
          <w:sz w:val="24"/>
          <w:szCs w:val="24"/>
          <w:shd w:val="clear" w:color="auto" w:fill="FFFFFF"/>
          <w:lang w:eastAsia="ru-RU" w:bidi="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1C1E8E8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5B4F0A0A" w14:textId="77777777" w:rsidR="000336C2" w:rsidRPr="000336C2" w:rsidRDefault="000336C2" w:rsidP="000336C2">
      <w:pPr>
        <w:spacing w:after="0" w:line="240" w:lineRule="auto"/>
        <w:ind w:firstLine="709"/>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11. Порядок розв'язання спорів (розбіжностей)</w:t>
      </w:r>
    </w:p>
    <w:p w14:paraId="02410D89"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4B0E37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11.2. У разі недосягнення Сторонами згоди спори (розбіжності) розв'язуються </w:t>
      </w:r>
      <w:proofErr w:type="gramStart"/>
      <w:r w:rsidRPr="000336C2">
        <w:rPr>
          <w:rFonts w:ascii="Times New Roman" w:eastAsia="Times New Roman" w:hAnsi="Times New Roman"/>
          <w:sz w:val="24"/>
          <w:szCs w:val="24"/>
          <w:lang w:eastAsia="ru-RU"/>
        </w:rPr>
        <w:t>у судовому порядку</w:t>
      </w:r>
      <w:proofErr w:type="gramEnd"/>
      <w:r w:rsidRPr="000336C2">
        <w:rPr>
          <w:rFonts w:ascii="Times New Roman" w:eastAsia="Times New Roman" w:hAnsi="Times New Roman"/>
          <w:sz w:val="24"/>
          <w:szCs w:val="24"/>
          <w:lang w:eastAsia="ru-RU"/>
        </w:rPr>
        <w:t>.</w:t>
      </w:r>
    </w:p>
    <w:p w14:paraId="6113038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11.3. Строк, </w:t>
      </w:r>
      <w:proofErr w:type="gramStart"/>
      <w:r w:rsidRPr="000336C2">
        <w:rPr>
          <w:rFonts w:ascii="Times New Roman" w:eastAsia="Times New Roman" w:hAnsi="Times New Roman"/>
          <w:sz w:val="24"/>
          <w:szCs w:val="24"/>
          <w:lang w:eastAsia="ru-RU"/>
        </w:rPr>
        <w:t>у межах</w:t>
      </w:r>
      <w:proofErr w:type="gramEnd"/>
      <w:r w:rsidRPr="000336C2">
        <w:rPr>
          <w:rFonts w:ascii="Times New Roman" w:eastAsia="Times New Roman" w:hAnsi="Times New Roman"/>
          <w:sz w:val="24"/>
          <w:szCs w:val="24"/>
          <w:lang w:eastAsia="ru-RU"/>
        </w:rPr>
        <w:t xml:space="preserve">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0336C2">
        <w:rPr>
          <w:rFonts w:ascii="Times New Roman" w:eastAsia="Times New Roman" w:hAnsi="Times New Roman"/>
          <w:sz w:val="24"/>
          <w:szCs w:val="24"/>
          <w:u w:val="single"/>
          <w:lang w:eastAsia="ru-RU"/>
        </w:rPr>
        <w:t>к</w:t>
      </w:r>
      <w:r w:rsidRPr="000336C2">
        <w:rPr>
          <w:rFonts w:ascii="Times New Roman" w:eastAsia="Times New Roman" w:hAnsi="Times New Roman"/>
          <w:sz w:val="24"/>
          <w:szCs w:val="24"/>
          <w:lang w:eastAsia="ru-RU"/>
        </w:rPr>
        <w:t>ів становить п'ять років.</w:t>
      </w:r>
    </w:p>
    <w:p w14:paraId="317B44D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610C83B5"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bCs/>
          <w:sz w:val="24"/>
          <w:szCs w:val="24"/>
          <w:lang w:eastAsia="ru-RU"/>
        </w:rPr>
        <w:t>12. Санкційне та антикорупційне застереження</w:t>
      </w:r>
    </w:p>
    <w:p w14:paraId="382598E9"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 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1567FA8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12.1.1.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OFAC Сполучених Штатів Америки (перелік осіб, до яких застосовано санкції, що визначається The Office of Foreign Assets Control of the US Department of the Treasury); </w:t>
      </w:r>
    </w:p>
    <w:p w14:paraId="51033615"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33E9514"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 xml:space="preserve">12.1.3. Споживача, та/або учасника Споживача, та/або кінцевого бенефіціарного власника Споживача внесено </w:t>
      </w:r>
      <w:proofErr w:type="gramStart"/>
      <w:r w:rsidRPr="000336C2">
        <w:rPr>
          <w:rFonts w:ascii="Times New Roman" w:eastAsia="Times New Roman" w:hAnsi="Times New Roman"/>
          <w:sz w:val="24"/>
          <w:szCs w:val="24"/>
          <w:lang w:eastAsia="uk-UA"/>
        </w:rPr>
        <w:t>до списку</w:t>
      </w:r>
      <w:proofErr w:type="gramEnd"/>
      <w:r w:rsidRPr="000336C2">
        <w:rPr>
          <w:rFonts w:ascii="Times New Roman" w:eastAsia="Times New Roman" w:hAnsi="Times New Roman"/>
          <w:sz w:val="24"/>
          <w:szCs w:val="24"/>
          <w:lang w:eastAsia="uk-UA"/>
        </w:rPr>
        <w:t xml:space="preserve"> санкцій Європейського Союзу (Consolidated list of persons, groups and entities subject to EU financial sanctions);</w:t>
      </w:r>
    </w:p>
    <w:p w14:paraId="12E9E4C1"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12.1.4.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учасника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en-US" w:eastAsia="uk-UA"/>
        </w:rPr>
        <w:t xml:space="preserve"> Her Majesty’s Treasury </w:t>
      </w:r>
      <w:r w:rsidRPr="000336C2">
        <w:rPr>
          <w:rFonts w:ascii="Times New Roman" w:eastAsia="Times New Roman" w:hAnsi="Times New Roman"/>
          <w:sz w:val="24"/>
          <w:szCs w:val="24"/>
          <w:lang w:eastAsia="uk-UA"/>
        </w:rPr>
        <w:t>ВеликоїБританії</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списокосіб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включенихдо</w:t>
      </w:r>
      <w:r w:rsidRPr="000336C2">
        <w:rPr>
          <w:rFonts w:ascii="Times New Roman" w:eastAsia="Times New Roman" w:hAnsi="Times New Roman"/>
          <w:sz w:val="24"/>
          <w:szCs w:val="24"/>
          <w:lang w:val="en-US" w:eastAsia="uk-UA"/>
        </w:rPr>
        <w:t xml:space="preserve"> Consolidated list of financial sanctions targets in the UK </w:t>
      </w:r>
      <w:r w:rsidRPr="000336C2">
        <w:rPr>
          <w:rFonts w:ascii="Times New Roman" w:eastAsia="Times New Roman" w:hAnsi="Times New Roman"/>
          <w:sz w:val="24"/>
          <w:szCs w:val="24"/>
          <w:lang w:eastAsia="uk-UA"/>
        </w:rPr>
        <w:t>тадо</w:t>
      </w:r>
      <w:r w:rsidRPr="000336C2">
        <w:rPr>
          <w:rFonts w:ascii="Times New Roman" w:eastAsia="Times New Roman" w:hAnsi="Times New Roman"/>
          <w:sz w:val="24"/>
          <w:szCs w:val="24"/>
          <w:lang w:val="en-US" w:eastAsia="uk-UA"/>
        </w:rPr>
        <w:t xml:space="preserve"> List of persons subject to restrictive measures in view of Russia’s actions destabilising the situation in Ukraine, </w:t>
      </w:r>
      <w:r w:rsidRPr="000336C2">
        <w:rPr>
          <w:rFonts w:ascii="Times New Roman" w:eastAsia="Times New Roman" w:hAnsi="Times New Roman"/>
          <w:sz w:val="24"/>
          <w:szCs w:val="24"/>
          <w:lang w:eastAsia="uk-UA"/>
        </w:rPr>
        <w:t>щоведеться</w:t>
      </w:r>
      <w:r w:rsidRPr="000336C2">
        <w:rPr>
          <w:rFonts w:ascii="Times New Roman" w:eastAsia="Times New Roman" w:hAnsi="Times New Roman"/>
          <w:sz w:val="24"/>
          <w:szCs w:val="24"/>
          <w:lang w:val="en-US" w:eastAsia="uk-UA"/>
        </w:rPr>
        <w:t xml:space="preserve"> the UK Office of Financial Sanctions Implementation (OFSI) of the Her Majesty’s Treasury);</w:t>
      </w:r>
    </w:p>
    <w:p w14:paraId="31F97458"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val="en-US" w:eastAsia="ru-RU"/>
        </w:rPr>
      </w:pPr>
      <w:r w:rsidRPr="000336C2">
        <w:rPr>
          <w:rFonts w:ascii="Times New Roman" w:eastAsia="Times New Roman" w:hAnsi="Times New Roman"/>
          <w:sz w:val="24"/>
          <w:szCs w:val="24"/>
          <w:lang w:val="en-US" w:eastAsia="uk-UA"/>
        </w:rPr>
        <w:t xml:space="preserve">12.1.5.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абоучасникаСпоживача</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або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кінцевого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бенефіціарного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власника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Споживача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внесено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списку</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зведений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список</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Організації</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Об</w:t>
      </w:r>
      <w:r w:rsidRPr="000336C2">
        <w:rPr>
          <w:rFonts w:ascii="Times New Roman" w:eastAsia="Times New Roman" w:hAnsi="Times New Roman"/>
          <w:sz w:val="24"/>
          <w:szCs w:val="24"/>
          <w:lang w:val="en-US" w:eastAsia="uk-UA"/>
        </w:rPr>
        <w:t>’</w:t>
      </w:r>
      <w:r w:rsidRPr="000336C2">
        <w:rPr>
          <w:rFonts w:ascii="Times New Roman" w:eastAsia="Times New Roman" w:hAnsi="Times New Roman"/>
          <w:sz w:val="24"/>
          <w:szCs w:val="24"/>
          <w:lang w:eastAsia="uk-UA"/>
        </w:rPr>
        <w:t>єднаних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Націй</w:t>
      </w:r>
      <w:r w:rsidRPr="000336C2">
        <w:rPr>
          <w:rFonts w:ascii="Times New Roman" w:eastAsia="Times New Roman" w:hAnsi="Times New Roman"/>
          <w:sz w:val="24"/>
          <w:szCs w:val="24"/>
          <w:lang w:val="en-US" w:eastAsia="uk-UA"/>
        </w:rPr>
        <w:t xml:space="preserve"> (Consolidated United Nations Security Council Sanctions List), </w:t>
      </w:r>
      <w:r w:rsidRPr="000336C2">
        <w:rPr>
          <w:rFonts w:ascii="Times New Roman" w:eastAsia="Times New Roman" w:hAnsi="Times New Roman"/>
          <w:sz w:val="24"/>
          <w:szCs w:val="24"/>
          <w:lang w:eastAsia="uk-UA"/>
        </w:rPr>
        <w:t>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якого</w:t>
      </w:r>
      <w:r w:rsidRPr="000336C2">
        <w:rPr>
          <w:rFonts w:ascii="Times New Roman" w:eastAsia="Times New Roman" w:hAnsi="Times New Roman"/>
          <w:sz w:val="24"/>
          <w:szCs w:val="24"/>
          <w:lang w:val="uk-UA" w:eastAsia="uk-UA"/>
        </w:rPr>
        <w:t xml:space="preserve"> </w:t>
      </w:r>
      <w:proofErr w:type="gramStart"/>
      <w:r w:rsidRPr="000336C2">
        <w:rPr>
          <w:rFonts w:ascii="Times New Roman" w:eastAsia="Times New Roman" w:hAnsi="Times New Roman"/>
          <w:sz w:val="24"/>
          <w:szCs w:val="24"/>
          <w:lang w:eastAsia="uk-UA"/>
        </w:rPr>
        <w:t>включено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фізичних</w:t>
      </w:r>
      <w:proofErr w:type="gramEnd"/>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та</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юридичних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осіб</w:t>
      </w:r>
      <w:r w:rsidRPr="000336C2">
        <w:rPr>
          <w:rFonts w:ascii="Times New Roman" w:eastAsia="Times New Roman" w:hAnsi="Times New Roman"/>
          <w:sz w:val="24"/>
          <w:szCs w:val="24"/>
          <w:lang w:val="en-US" w:eastAsia="uk-UA"/>
        </w:rPr>
        <w:t xml:space="preserve">, </w:t>
      </w:r>
      <w:r w:rsidRPr="000336C2">
        <w:rPr>
          <w:rFonts w:ascii="Times New Roman" w:eastAsia="Times New Roman" w:hAnsi="Times New Roman"/>
          <w:sz w:val="24"/>
          <w:szCs w:val="24"/>
          <w:lang w:eastAsia="uk-UA"/>
        </w:rPr>
        <w:t>щодо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яких</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застосо</w:t>
      </w:r>
      <w:r w:rsidRPr="000336C2">
        <w:rPr>
          <w:rFonts w:ascii="Times New Roman" w:eastAsia="Times New Roman" w:hAnsi="Times New Roman"/>
          <w:sz w:val="24"/>
          <w:szCs w:val="24"/>
          <w:u w:val="single"/>
          <w:lang w:eastAsia="uk-UA"/>
        </w:rPr>
        <w:t>в</w:t>
      </w:r>
      <w:r w:rsidRPr="000336C2">
        <w:rPr>
          <w:rFonts w:ascii="Times New Roman" w:eastAsia="Times New Roman" w:hAnsi="Times New Roman"/>
          <w:sz w:val="24"/>
          <w:szCs w:val="24"/>
          <w:lang w:eastAsia="uk-UA"/>
        </w:rPr>
        <w:t>ано</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санкційні</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заходи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Ради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Безпеки</w:t>
      </w:r>
      <w:r w:rsidRPr="000336C2">
        <w:rPr>
          <w:rFonts w:ascii="Times New Roman" w:eastAsia="Times New Roman" w:hAnsi="Times New Roman"/>
          <w:sz w:val="24"/>
          <w:szCs w:val="24"/>
          <w:lang w:val="uk-UA" w:eastAsia="uk-UA"/>
        </w:rPr>
        <w:t xml:space="preserve"> </w:t>
      </w:r>
      <w:r w:rsidRPr="000336C2">
        <w:rPr>
          <w:rFonts w:ascii="Times New Roman" w:eastAsia="Times New Roman" w:hAnsi="Times New Roman"/>
          <w:sz w:val="24"/>
          <w:szCs w:val="24"/>
          <w:lang w:eastAsia="uk-UA"/>
        </w:rPr>
        <w:t>ООН</w:t>
      </w:r>
      <w:r w:rsidRPr="000336C2">
        <w:rPr>
          <w:rFonts w:ascii="Times New Roman" w:eastAsia="Times New Roman" w:hAnsi="Times New Roman"/>
          <w:sz w:val="24"/>
          <w:szCs w:val="24"/>
          <w:lang w:val="en-US" w:eastAsia="uk-UA"/>
        </w:rPr>
        <w:t>).</w:t>
      </w:r>
    </w:p>
    <w:p w14:paraId="49F10F3D"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2.Постачальник</w:t>
      </w:r>
      <w:proofErr w:type="gramEnd"/>
      <w:r w:rsidRPr="000336C2">
        <w:rPr>
          <w:rFonts w:ascii="Times New Roman" w:eastAsia="Times New Roman" w:hAnsi="Times New Roman"/>
          <w:sz w:val="24"/>
          <w:szCs w:val="24"/>
          <w:lang w:eastAsia="uk-UA"/>
        </w:rPr>
        <w:t xml:space="preserve"> має право в односторонньому порядку відмовитися від виконання своїх зобов’язань за Договором та/або розірвати Договір у разі, якщо:</w:t>
      </w:r>
    </w:p>
    <w:p w14:paraId="3FE264A3"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B3B9402"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lastRenderedPageBreak/>
        <w:t xml:space="preserve">12.2.2. щодо товарів та/або послуг за Договором та/або щодо виконання інших умов Договору рішеннями </w:t>
      </w:r>
      <w:proofErr w:type="gramStart"/>
      <w:r w:rsidRPr="000336C2">
        <w:rPr>
          <w:rFonts w:ascii="Times New Roman" w:eastAsia="Times New Roman" w:hAnsi="Times New Roman"/>
          <w:sz w:val="24"/>
          <w:szCs w:val="24"/>
          <w:lang w:eastAsia="uk-UA"/>
        </w:rPr>
        <w:t>Ради</w:t>
      </w:r>
      <w:proofErr w:type="gramEnd"/>
      <w:r w:rsidRPr="000336C2">
        <w:rPr>
          <w:rFonts w:ascii="Times New Roman" w:eastAsia="Times New Roman" w:hAnsi="Times New Roman"/>
          <w:sz w:val="24"/>
          <w:szCs w:val="24"/>
          <w:lang w:eastAsia="uk-UA"/>
        </w:rPr>
        <w:t xml:space="preserve">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67AA05EA"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uk-UA"/>
        </w:rPr>
        <w:t>12.</w:t>
      </w:r>
      <w:proofErr w:type="gramStart"/>
      <w:r w:rsidRPr="000336C2">
        <w:rPr>
          <w:rFonts w:ascii="Times New Roman" w:eastAsia="Times New Roman" w:hAnsi="Times New Roman"/>
          <w:sz w:val="24"/>
          <w:szCs w:val="24"/>
          <w:lang w:eastAsia="uk-UA"/>
        </w:rPr>
        <w:t>3.Під</w:t>
      </w:r>
      <w:proofErr w:type="gramEnd"/>
      <w:r w:rsidRPr="000336C2">
        <w:rPr>
          <w:rFonts w:ascii="Times New Roman" w:eastAsia="Times New Roman" w:hAnsi="Times New Roman"/>
          <w:sz w:val="24"/>
          <w:szCs w:val="24"/>
          <w:lang w:eastAsia="uk-UA"/>
        </w:rPr>
        <w:t xml:space="preserve">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336C2">
        <w:rPr>
          <w:rFonts w:ascii="Times New Roman" w:eastAsia="Times New Roman" w:hAnsi="Times New Roman"/>
          <w:sz w:val="24"/>
          <w:szCs w:val="24"/>
          <w:u w:val="single"/>
          <w:lang w:eastAsia="uk-UA"/>
        </w:rPr>
        <w:t>п</w:t>
      </w:r>
      <w:r w:rsidRPr="000336C2">
        <w:rPr>
          <w:rFonts w:ascii="Times New Roman" w:eastAsia="Times New Roman" w:hAnsi="Times New Roman"/>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0B1BF26" w14:textId="77777777" w:rsidR="000336C2" w:rsidRPr="000336C2" w:rsidRDefault="000336C2" w:rsidP="000336C2">
      <w:pPr>
        <w:suppressAutoHyphens/>
        <w:spacing w:after="0" w:line="240" w:lineRule="auto"/>
        <w:ind w:firstLine="709"/>
        <w:jc w:val="both"/>
        <w:rPr>
          <w:rFonts w:ascii="Times New Roman" w:eastAsia="Times New Roman" w:hAnsi="Times New Roman"/>
          <w:sz w:val="24"/>
          <w:szCs w:val="24"/>
          <w:lang w:eastAsia="uk-UA"/>
        </w:rPr>
      </w:pPr>
      <w:r w:rsidRPr="000336C2">
        <w:rPr>
          <w:rFonts w:ascii="Times New Roman" w:eastAsia="Times New Roman" w:hAnsi="Times New Roman"/>
          <w:sz w:val="24"/>
          <w:szCs w:val="24"/>
          <w:lang w:eastAsia="uk-UA"/>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3DFEBFD0"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7111727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p>
    <w:p w14:paraId="45604339" w14:textId="77777777" w:rsidR="000336C2" w:rsidRPr="000336C2" w:rsidRDefault="000336C2" w:rsidP="000336C2">
      <w:pPr>
        <w:spacing w:after="0" w:line="240" w:lineRule="auto"/>
        <w:ind w:firstLine="720"/>
        <w:jc w:val="center"/>
        <w:rPr>
          <w:rFonts w:ascii="Times New Roman" w:eastAsia="Times New Roman" w:hAnsi="Times New Roman"/>
          <w:sz w:val="24"/>
          <w:szCs w:val="24"/>
          <w:lang w:eastAsia="ru-RU"/>
        </w:rPr>
      </w:pPr>
      <w:r w:rsidRPr="000336C2">
        <w:rPr>
          <w:rFonts w:ascii="Times New Roman" w:eastAsia="Times New Roman" w:hAnsi="Times New Roman"/>
          <w:b/>
          <w:sz w:val="24"/>
          <w:szCs w:val="24"/>
          <w:lang w:eastAsia="ru-RU"/>
        </w:rPr>
        <w:t>13. Строк дії Договору та інші умови.</w:t>
      </w:r>
    </w:p>
    <w:p w14:paraId="18FFCA62" w14:textId="6E0CA86D"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 xml:space="preserve">13.1. Даний Договір набирає </w:t>
      </w:r>
      <w:r w:rsidR="006B74E2">
        <w:rPr>
          <w:rFonts w:ascii="Times New Roman" w:eastAsia="Times New Roman" w:hAnsi="Times New Roman"/>
          <w:sz w:val="24"/>
          <w:szCs w:val="24"/>
          <w:lang w:eastAsia="ru-RU"/>
        </w:rPr>
        <w:t xml:space="preserve">чинності </w:t>
      </w:r>
      <w:proofErr w:type="gramStart"/>
      <w:r w:rsidR="006B74E2">
        <w:rPr>
          <w:rFonts w:ascii="Times New Roman" w:eastAsia="Times New Roman" w:hAnsi="Times New Roman"/>
          <w:sz w:val="24"/>
          <w:szCs w:val="24"/>
          <w:lang w:eastAsia="ru-RU"/>
        </w:rPr>
        <w:t>з  жовтня</w:t>
      </w:r>
      <w:proofErr w:type="gramEnd"/>
      <w:r w:rsidR="00373CF7">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і діє в части</w:t>
      </w:r>
      <w:r w:rsidR="006B74E2">
        <w:rPr>
          <w:rFonts w:ascii="Times New Roman" w:eastAsia="Times New Roman" w:hAnsi="Times New Roman"/>
          <w:sz w:val="24"/>
          <w:szCs w:val="24"/>
          <w:lang w:eastAsia="ru-RU"/>
        </w:rPr>
        <w:t>ні поставки газу до «31» грудня</w:t>
      </w:r>
      <w:r w:rsidRPr="000336C2">
        <w:rPr>
          <w:rFonts w:ascii="Times New Roman" w:eastAsia="Times New Roman" w:hAnsi="Times New Roman"/>
          <w:sz w:val="24"/>
          <w:szCs w:val="24"/>
          <w:lang w:eastAsia="ru-RU"/>
        </w:rPr>
        <w:t xml:space="preserve"> 2023 р. включно, а в частині розрахунків – до повного їх виконання.</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Продовження або припинення Договору можливе за взаємною згодою Сторін шляхом підписання додаткової угоди до Договору.</w:t>
      </w:r>
    </w:p>
    <w:p w14:paraId="2803E1ED"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Цей Договір може бути підписаний також електронними цифровими підписами (ЕЦП)</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уповноважених представникі</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вСторін</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урахуванням</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вимог</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чинного</w:t>
      </w:r>
      <w:r w:rsidRPr="000336C2">
        <w:rPr>
          <w:rFonts w:ascii="Times New Roman" w:eastAsia="Times New Roman" w:hAnsi="Times New Roman"/>
          <w:sz w:val="24"/>
          <w:szCs w:val="24"/>
          <w:lang w:val="uk-UA" w:eastAsia="ru-RU"/>
        </w:rPr>
        <w:t xml:space="preserve"> </w:t>
      </w:r>
      <w:r w:rsidRPr="000336C2">
        <w:rPr>
          <w:rFonts w:ascii="Times New Roman" w:eastAsia="Times New Roman" w:hAnsi="Times New Roman"/>
          <w:sz w:val="24"/>
          <w:szCs w:val="24"/>
          <w:lang w:eastAsia="ru-RU"/>
        </w:rPr>
        <w:t>законодавства.</w:t>
      </w:r>
    </w:p>
    <w:p w14:paraId="37FF1026"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13.2. Цей Договір складений у двох примірниках - по одному для кожної із сторін, які мають однакову юридичну силу.</w:t>
      </w:r>
    </w:p>
    <w:p w14:paraId="4F1B4D7B" w14:textId="77777777" w:rsidR="000336C2" w:rsidRPr="000336C2" w:rsidRDefault="000336C2" w:rsidP="000336C2">
      <w:pPr>
        <w:widowControl w:val="0"/>
        <w:autoSpaceDE w:val="0"/>
        <w:autoSpaceDN w:val="0"/>
        <w:spacing w:before="1" w:after="0" w:line="240" w:lineRule="auto"/>
        <w:ind w:right="316" w:firstLine="662"/>
        <w:jc w:val="both"/>
        <w:rPr>
          <w:rFonts w:ascii="Times New Roman" w:eastAsia="Times New Roman" w:hAnsi="Times New Roman"/>
          <w:sz w:val="24"/>
          <w:szCs w:val="24"/>
        </w:rPr>
      </w:pPr>
      <w:r w:rsidRPr="000336C2">
        <w:rPr>
          <w:rFonts w:ascii="Times New Roman" w:eastAsia="Times New Roman" w:hAnsi="Times New Roman"/>
          <w:sz w:val="24"/>
          <w:szCs w:val="24"/>
        </w:rPr>
        <w:t>Визнання окремих положень цього Договору недійсними, не тягне за собою визнання</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Договору</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недійсним</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в</w:t>
      </w:r>
      <w:r w:rsidRPr="000336C2">
        <w:rPr>
          <w:rFonts w:ascii="Times New Roman" w:eastAsia="Times New Roman" w:hAnsi="Times New Roman"/>
          <w:sz w:val="24"/>
          <w:szCs w:val="24"/>
          <w:lang w:val="uk-UA"/>
        </w:rPr>
        <w:t xml:space="preserve"> </w:t>
      </w:r>
      <w:r w:rsidRPr="000336C2">
        <w:rPr>
          <w:rFonts w:ascii="Times New Roman" w:eastAsia="Times New Roman" w:hAnsi="Times New Roman"/>
          <w:sz w:val="24"/>
          <w:szCs w:val="24"/>
        </w:rPr>
        <w:t>цілому.</w:t>
      </w:r>
    </w:p>
    <w:p w14:paraId="6578530E"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336C2">
        <w:rPr>
          <w:rFonts w:ascii="Times New Roman" w:eastAsia="Times New Roman" w:hAnsi="Times New Roman"/>
          <w:sz w:val="24"/>
          <w:szCs w:val="24"/>
          <w:u w:val="single"/>
          <w:lang w:eastAsia="ru-RU"/>
        </w:rPr>
        <w:t>д</w:t>
      </w:r>
      <w:r w:rsidRPr="000336C2">
        <w:rPr>
          <w:rFonts w:ascii="Times New Roman" w:eastAsia="Times New Roman" w:hAnsi="Times New Roman"/>
          <w:sz w:val="24"/>
          <w:szCs w:val="24"/>
          <w:lang w:eastAsia="ru-RU"/>
        </w:rPr>
        <w:t xml:space="preserve">и про внесення змін до цього Договору та підписуються уповноваженими представниками Сторін, крім випадків, зазначених </w:t>
      </w:r>
      <w:proofErr w:type="gramStart"/>
      <w:r w:rsidRPr="000336C2">
        <w:rPr>
          <w:rFonts w:ascii="Times New Roman" w:eastAsia="Times New Roman" w:hAnsi="Times New Roman"/>
          <w:sz w:val="24"/>
          <w:szCs w:val="24"/>
          <w:lang w:eastAsia="ru-RU"/>
        </w:rPr>
        <w:t>у пунктах</w:t>
      </w:r>
      <w:proofErr w:type="gramEnd"/>
      <w:r w:rsidRPr="000336C2">
        <w:rPr>
          <w:rFonts w:ascii="Times New Roman" w:eastAsia="Times New Roman" w:hAnsi="Times New Roman"/>
          <w:sz w:val="24"/>
          <w:szCs w:val="24"/>
          <w:lang w:eastAsia="ru-RU"/>
        </w:rPr>
        <w:t xml:space="preserve"> 13.4 та 13.5 цього Договору.</w:t>
      </w:r>
    </w:p>
    <w:p w14:paraId="54172517"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16F6B781"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6CA39370" w14:textId="53141E5B" w:rsidR="000336C2" w:rsidRPr="004A6B36" w:rsidRDefault="000336C2" w:rsidP="004A6B36">
      <w:pPr>
        <w:spacing w:after="0" w:line="240" w:lineRule="auto"/>
        <w:ind w:firstLine="709"/>
        <w:jc w:val="both"/>
        <w:rPr>
          <w:rFonts w:ascii="Times New Roman" w:eastAsia="Times New Roman" w:hAnsi="Times New Roman"/>
          <w:sz w:val="24"/>
          <w:szCs w:val="24"/>
          <w:vertAlign w:val="superscript"/>
          <w:lang w:eastAsia="ru-RU"/>
        </w:rPr>
      </w:pPr>
      <w:r w:rsidRPr="000336C2">
        <w:rPr>
          <w:rFonts w:ascii="Times New Roman" w:eastAsia="Times New Roman" w:hAnsi="Times New Roman"/>
          <w:sz w:val="24"/>
          <w:szCs w:val="24"/>
          <w:lang w:eastAsia="ru-RU"/>
        </w:rPr>
        <w:t>Споживач _______ платником податку на додану вартість та ___________ статус платника</w:t>
      </w:r>
      <w:r w:rsidR="004A6B36">
        <w:rPr>
          <w:rFonts w:ascii="Times New Roman" w:eastAsia="Times New Roman" w:hAnsi="Times New Roman"/>
          <w:sz w:val="24"/>
          <w:szCs w:val="24"/>
          <w:lang w:val="uk-UA" w:eastAsia="ru-RU"/>
        </w:rPr>
        <w:t xml:space="preserve">.         </w:t>
      </w:r>
      <w:r w:rsidR="004A6B36" w:rsidRPr="004A6B36">
        <w:rPr>
          <w:rFonts w:ascii="Times New Roman" w:eastAsia="Times New Roman" w:hAnsi="Times New Roman"/>
          <w:sz w:val="24"/>
          <w:szCs w:val="24"/>
          <w:vertAlign w:val="superscript"/>
          <w:lang w:val="uk-UA" w:eastAsia="ru-RU"/>
        </w:rPr>
        <w:t>(</w:t>
      </w:r>
      <w:r w:rsidR="004A6B36" w:rsidRPr="004A6B36">
        <w:rPr>
          <w:rFonts w:ascii="Times New Roman" w:eastAsia="Times New Roman" w:hAnsi="Times New Roman"/>
          <w:b/>
          <w:i/>
          <w:sz w:val="20"/>
          <w:szCs w:val="24"/>
          <w:vertAlign w:val="superscript"/>
          <w:lang w:eastAsia="ru-RU"/>
        </w:rPr>
        <w:t>є/ не є, потрібне зазначити</w:t>
      </w:r>
      <w:r w:rsidR="004A6B36" w:rsidRPr="004A6B36">
        <w:rPr>
          <w:rFonts w:ascii="Times New Roman" w:eastAsia="Times New Roman" w:hAnsi="Times New Roman"/>
          <w:sz w:val="20"/>
          <w:szCs w:val="24"/>
          <w:vertAlign w:val="superscript"/>
          <w:lang w:eastAsia="ru-RU"/>
        </w:rPr>
        <w:t xml:space="preserve">)         </w:t>
      </w:r>
      <w:r w:rsidR="004A6B36">
        <w:rPr>
          <w:rFonts w:ascii="Times New Roman" w:eastAsia="Times New Roman" w:hAnsi="Times New Roman"/>
          <w:sz w:val="20"/>
          <w:szCs w:val="24"/>
          <w:vertAlign w:val="superscript"/>
          <w:lang w:val="uk-UA" w:eastAsia="ru-RU"/>
        </w:rPr>
        <w:t xml:space="preserve">                                                                                                                         </w:t>
      </w:r>
      <w:r w:rsidR="004A6B36" w:rsidRPr="004A6B36">
        <w:rPr>
          <w:rFonts w:ascii="Times New Roman" w:eastAsia="Times New Roman" w:hAnsi="Times New Roman"/>
          <w:sz w:val="20"/>
          <w:szCs w:val="24"/>
          <w:vertAlign w:val="superscript"/>
          <w:lang w:eastAsia="ru-RU"/>
        </w:rPr>
        <w:t xml:space="preserve"> (</w:t>
      </w:r>
      <w:r w:rsidR="004A6B36" w:rsidRPr="004A6B36">
        <w:rPr>
          <w:rFonts w:ascii="Times New Roman" w:eastAsia="Times New Roman" w:hAnsi="Times New Roman"/>
          <w:b/>
          <w:i/>
          <w:sz w:val="20"/>
          <w:szCs w:val="24"/>
          <w:vertAlign w:val="superscript"/>
          <w:lang w:eastAsia="ru-RU"/>
        </w:rPr>
        <w:t>має/ не має, потрібне зазначити</w:t>
      </w:r>
      <w:r w:rsidR="004A6B36" w:rsidRPr="004A6B36">
        <w:rPr>
          <w:rFonts w:ascii="Times New Roman" w:eastAsia="Times New Roman" w:hAnsi="Times New Roman"/>
          <w:sz w:val="20"/>
          <w:szCs w:val="24"/>
          <w:vertAlign w:val="superscript"/>
          <w:lang w:eastAsia="ru-RU"/>
        </w:rPr>
        <w:t xml:space="preserve">)                         </w:t>
      </w:r>
    </w:p>
    <w:p w14:paraId="5A5C2E2A" w14:textId="77777777" w:rsidR="000336C2" w:rsidRPr="000336C2" w:rsidRDefault="000336C2" w:rsidP="000336C2">
      <w:pPr>
        <w:spacing w:after="0" w:line="240" w:lineRule="auto"/>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податку на прибуток на загальних умовах, передбачених Податковим кодексом України.</w:t>
      </w:r>
    </w:p>
    <w:p w14:paraId="1D63F27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336C2">
        <w:rPr>
          <w:rFonts w:ascii="Times New Roman" w:eastAsia="Times New Roman" w:hAnsi="Times New Roman"/>
          <w:sz w:val="24"/>
          <w:szCs w:val="24"/>
          <w:u w:val="single"/>
          <w:lang w:eastAsia="ru-RU"/>
        </w:rPr>
        <w:t>н</w:t>
      </w:r>
      <w:r w:rsidRPr="000336C2">
        <w:rPr>
          <w:rFonts w:ascii="Times New Roman" w:eastAsia="Times New Roman" w:hAnsi="Times New Roman"/>
          <w:sz w:val="24"/>
          <w:szCs w:val="24"/>
          <w:lang w:eastAsia="ru-RU"/>
        </w:rPr>
        <w:t>им листом з повідомленням.</w:t>
      </w:r>
    </w:p>
    <w:p w14:paraId="1E59F768"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13.6. Цей Договір разом з усіма додатками і доповненнями, складений за повного розуміння Сторонами предмета та умов Договору.</w:t>
      </w:r>
    </w:p>
    <w:p w14:paraId="7C751663"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Споживач розуміє та погоджується з тим, що отримав повну, достовірну та достатню інформацію, необхідну для підписання Договору.</w:t>
      </w:r>
    </w:p>
    <w:p w14:paraId="32E8CA5A" w14:textId="77777777" w:rsidR="000336C2" w:rsidRPr="000336C2" w:rsidRDefault="000336C2" w:rsidP="000336C2">
      <w:pPr>
        <w:spacing w:after="0" w:line="240" w:lineRule="auto"/>
        <w:ind w:firstLine="709"/>
        <w:jc w:val="both"/>
        <w:rPr>
          <w:rFonts w:ascii="Times New Roman" w:eastAsia="Times New Roman" w:hAnsi="Times New Roman"/>
          <w:sz w:val="24"/>
          <w:szCs w:val="24"/>
          <w:lang w:eastAsia="ru-RU"/>
        </w:rPr>
      </w:pPr>
      <w:r w:rsidRPr="000336C2">
        <w:rPr>
          <w:rFonts w:ascii="Times New Roman" w:eastAsia="Times New Roman" w:hAnsi="Times New Roman"/>
          <w:sz w:val="24"/>
          <w:szCs w:val="24"/>
          <w:lang w:eastAsia="ru-RU"/>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27A7B83D" w14:textId="77777777" w:rsidR="000336C2" w:rsidRPr="000336C2" w:rsidRDefault="000336C2" w:rsidP="000336C2">
      <w:pPr>
        <w:widowControl w:val="0"/>
        <w:suppressAutoHyphens/>
        <w:spacing w:after="0" w:line="240" w:lineRule="auto"/>
        <w:ind w:right="-73"/>
        <w:jc w:val="both"/>
        <w:rPr>
          <w:rFonts w:ascii="Times New Roman" w:eastAsia="Arial" w:hAnsi="Times New Roman"/>
          <w:b/>
          <w:sz w:val="24"/>
          <w:szCs w:val="24"/>
          <w:lang w:eastAsia="ru-RU"/>
        </w:rPr>
      </w:pPr>
    </w:p>
    <w:p w14:paraId="6853B1F5" w14:textId="77777777" w:rsidR="000336C2" w:rsidRPr="000336C2" w:rsidRDefault="000336C2" w:rsidP="000336C2">
      <w:pPr>
        <w:widowControl w:val="0"/>
        <w:suppressAutoHyphens/>
        <w:spacing w:after="0" w:line="240" w:lineRule="auto"/>
        <w:jc w:val="center"/>
        <w:rPr>
          <w:rFonts w:ascii="Times New Roman" w:eastAsia="Arial" w:hAnsi="Times New Roman"/>
          <w:b/>
          <w:sz w:val="24"/>
          <w:szCs w:val="24"/>
          <w:lang w:eastAsia="ru-RU"/>
        </w:rPr>
      </w:pPr>
      <w:r w:rsidRPr="000336C2">
        <w:rPr>
          <w:rFonts w:ascii="Times New Roman" w:eastAsia="Arial" w:hAnsi="Times New Roman"/>
          <w:b/>
          <w:sz w:val="24"/>
          <w:szCs w:val="24"/>
          <w:lang w:eastAsia="ru-RU"/>
        </w:rPr>
        <w:lastRenderedPageBreak/>
        <w:t>14. Адреси та реквізити сторін</w:t>
      </w:r>
    </w:p>
    <w:p w14:paraId="6DDEEDE0" w14:textId="77777777" w:rsidR="000336C2" w:rsidRPr="000336C2" w:rsidRDefault="000336C2" w:rsidP="000336C2">
      <w:pPr>
        <w:widowControl w:val="0"/>
        <w:suppressAutoHyphens/>
        <w:spacing w:after="0" w:line="240" w:lineRule="auto"/>
        <w:rPr>
          <w:rFonts w:ascii="Times New Roman" w:eastAsia="Arial" w:hAnsi="Times New Roman"/>
          <w:sz w:val="20"/>
          <w:szCs w:val="24"/>
          <w:lang w:eastAsia="ru-RU"/>
        </w:rPr>
      </w:pPr>
    </w:p>
    <w:tbl>
      <w:tblPr>
        <w:tblW w:w="10522" w:type="dxa"/>
        <w:tblInd w:w="-318" w:type="dxa"/>
        <w:tblLayout w:type="fixed"/>
        <w:tblLook w:val="04A0" w:firstRow="1" w:lastRow="0" w:firstColumn="1" w:lastColumn="0" w:noHBand="0" w:noVBand="1"/>
      </w:tblPr>
      <w:tblGrid>
        <w:gridCol w:w="5256"/>
        <w:gridCol w:w="5266"/>
      </w:tblGrid>
      <w:tr w:rsidR="000336C2" w:rsidRPr="000336C2" w14:paraId="4C436589" w14:textId="77777777" w:rsidTr="00FB3B2F">
        <w:tc>
          <w:tcPr>
            <w:tcW w:w="5256" w:type="dxa"/>
            <w:shd w:val="clear" w:color="auto" w:fill="auto"/>
          </w:tcPr>
          <w:p w14:paraId="1C589D78"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ПОСТАЧАЛЬНИК</w:t>
            </w:r>
          </w:p>
          <w:p w14:paraId="0E9DB81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53AB5C36"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FFD5D01"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65E5E3F3"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3F66D365"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6C895AB"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eastAsia="ru-RU"/>
              </w:rPr>
              <w:t>______________________________________________</w:t>
            </w:r>
            <w:r w:rsidRPr="000336C2">
              <w:rPr>
                <w:rFonts w:ascii="Times New Roman" w:eastAsia="Times New Roman" w:hAnsi="Times New Roman"/>
                <w:bCs/>
                <w:color w:val="000000"/>
                <w:sz w:val="21"/>
                <w:szCs w:val="21"/>
                <w:lang w:val="uk-UA" w:eastAsia="ru-RU"/>
              </w:rPr>
              <w:t>__</w:t>
            </w:r>
          </w:p>
          <w:p w14:paraId="3822A201"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ЄДРПОУ</w:t>
            </w:r>
            <w:r w:rsidRPr="000336C2">
              <w:rPr>
                <w:rFonts w:ascii="Times New Roman" w:eastAsia="Times New Roman" w:hAnsi="Times New Roman"/>
                <w:sz w:val="21"/>
                <w:szCs w:val="21"/>
                <w:lang w:eastAsia="ru-RU"/>
              </w:rPr>
              <w:t xml:space="preserve"> _______________________</w:t>
            </w:r>
            <w:r w:rsidRPr="000336C2">
              <w:rPr>
                <w:rFonts w:ascii="Times New Roman" w:eastAsia="Times New Roman" w:hAnsi="Times New Roman"/>
                <w:sz w:val="21"/>
                <w:szCs w:val="21"/>
                <w:lang w:val="uk-UA" w:eastAsia="ru-RU"/>
              </w:rPr>
              <w:t>_______________</w:t>
            </w:r>
          </w:p>
          <w:p w14:paraId="23ADD4E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Банківські реквізити</w:t>
            </w:r>
            <w:r w:rsidRPr="000336C2">
              <w:rPr>
                <w:rFonts w:ascii="Times New Roman" w:eastAsia="Times New Roman" w:hAnsi="Times New Roman"/>
                <w:sz w:val="21"/>
                <w:szCs w:val="21"/>
                <w:lang w:val="uk-UA" w:eastAsia="ru-RU"/>
              </w:rPr>
              <w:t>____________________________</w:t>
            </w:r>
          </w:p>
          <w:p w14:paraId="5ECCB7BE" w14:textId="77777777" w:rsidR="000336C2" w:rsidRPr="000336C2" w:rsidRDefault="000336C2" w:rsidP="000336C2">
            <w:pPr>
              <w:spacing w:after="0" w:line="240" w:lineRule="auto"/>
              <w:rPr>
                <w:rFonts w:ascii="Times New Roman" w:eastAsia="Times New Roman" w:hAnsi="Times New Roman"/>
                <w:b/>
                <w:sz w:val="21"/>
                <w:szCs w:val="21"/>
                <w:lang w:eastAsia="ru-RU"/>
              </w:rPr>
            </w:pPr>
            <w:r w:rsidRPr="000336C2">
              <w:rPr>
                <w:rFonts w:ascii="Times New Roman" w:eastAsia="Times New Roman" w:hAnsi="Times New Roman"/>
                <w:sz w:val="21"/>
                <w:szCs w:val="21"/>
                <w:lang w:val="uk-UA" w:eastAsia="ru-RU"/>
              </w:rPr>
              <w:t>________________________________________________</w:t>
            </w:r>
          </w:p>
          <w:p w14:paraId="6EB1E576" w14:textId="77777777" w:rsidR="000336C2" w:rsidRPr="000336C2" w:rsidRDefault="000336C2" w:rsidP="000336C2">
            <w:pPr>
              <w:spacing w:after="0" w:line="240" w:lineRule="auto"/>
              <w:rPr>
                <w:rFonts w:ascii="Times New Roman" w:eastAsia="Times New Roman" w:hAnsi="Times New Roman"/>
                <w:sz w:val="21"/>
                <w:szCs w:val="21"/>
                <w:lang w:eastAsia="ru-RU"/>
              </w:rPr>
            </w:pPr>
            <w:proofErr w:type="gramStart"/>
            <w:r w:rsidRPr="000336C2">
              <w:rPr>
                <w:rFonts w:ascii="Times New Roman" w:eastAsia="Times New Roman" w:hAnsi="Times New Roman"/>
                <w:sz w:val="21"/>
                <w:szCs w:val="21"/>
                <w:lang w:eastAsia="ru-RU"/>
              </w:rPr>
              <w:t>телефон  _</w:t>
            </w:r>
            <w:proofErr w:type="gramEnd"/>
            <w:r w:rsidRPr="000336C2">
              <w:rPr>
                <w:rFonts w:ascii="Times New Roman" w:eastAsia="Times New Roman" w:hAnsi="Times New Roman"/>
                <w:sz w:val="21"/>
                <w:szCs w:val="21"/>
                <w:lang w:eastAsia="ru-RU"/>
              </w:rPr>
              <w:t>______________________________________</w:t>
            </w:r>
          </w:p>
          <w:p w14:paraId="39BCE03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eastAsia="ru-RU"/>
              </w:rPr>
              <w:t>: _________________________________________</w:t>
            </w:r>
          </w:p>
          <w:p w14:paraId="1DF2A408"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08B78AA"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p>
          <w:p w14:paraId="01A0B641"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0D7C7A57"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7B6E065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46F6725D" w14:textId="77777777" w:rsidR="000336C2" w:rsidRPr="000336C2" w:rsidRDefault="000336C2" w:rsidP="000336C2">
            <w:pPr>
              <w:spacing w:after="0" w:line="240" w:lineRule="auto"/>
              <w:jc w:val="center"/>
              <w:rPr>
                <w:rFonts w:ascii="Times New Roman" w:eastAsia="Times New Roman" w:hAnsi="Times New Roman"/>
                <w:b/>
                <w:sz w:val="21"/>
                <w:szCs w:val="21"/>
                <w:lang w:eastAsia="ru-RU"/>
              </w:rPr>
            </w:pPr>
            <w:r w:rsidRPr="000336C2">
              <w:rPr>
                <w:rFonts w:ascii="Times New Roman" w:eastAsia="Times New Roman" w:hAnsi="Times New Roman"/>
                <w:b/>
                <w:sz w:val="21"/>
                <w:szCs w:val="21"/>
                <w:lang w:eastAsia="ru-RU"/>
              </w:rPr>
              <w:t>м. п.</w:t>
            </w:r>
          </w:p>
        </w:tc>
        <w:tc>
          <w:tcPr>
            <w:tcW w:w="5266" w:type="dxa"/>
          </w:tcPr>
          <w:p w14:paraId="778E3CEA" w14:textId="77777777" w:rsidR="000336C2" w:rsidRPr="000336C2" w:rsidRDefault="000336C2" w:rsidP="000336C2">
            <w:pPr>
              <w:spacing w:after="0" w:line="240" w:lineRule="auto"/>
              <w:jc w:val="center"/>
              <w:rPr>
                <w:rFonts w:ascii="Times New Roman" w:eastAsia="Times New Roman" w:hAnsi="Times New Roman"/>
                <w:b/>
                <w:sz w:val="24"/>
                <w:szCs w:val="24"/>
                <w:lang w:eastAsia="ru-RU"/>
              </w:rPr>
            </w:pPr>
            <w:r w:rsidRPr="000336C2">
              <w:rPr>
                <w:rFonts w:ascii="Times New Roman" w:eastAsia="Times New Roman" w:hAnsi="Times New Roman"/>
                <w:b/>
                <w:sz w:val="24"/>
                <w:szCs w:val="24"/>
                <w:lang w:eastAsia="ru-RU"/>
              </w:rPr>
              <w:t>СПОЖИВАЧ</w:t>
            </w:r>
          </w:p>
          <w:p w14:paraId="26C3C2C3"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________________________________________________________________________________________________</w:t>
            </w:r>
          </w:p>
          <w:p w14:paraId="3F138017"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4"/>
                <w:szCs w:val="24"/>
                <w:u w:val="single"/>
                <w:lang w:val="uk-UA" w:eastAsia="ru-RU"/>
              </w:rPr>
            </w:pPr>
            <w:r w:rsidRPr="000336C2">
              <w:rPr>
                <w:rFonts w:ascii="Times New Roman" w:eastAsia="Times New Roman" w:hAnsi="Times New Roman"/>
                <w:bCs/>
                <w:sz w:val="24"/>
                <w:szCs w:val="24"/>
                <w:lang w:eastAsia="ru-RU"/>
              </w:rPr>
              <w:t>код ЕІС</w:t>
            </w:r>
            <w:r w:rsidRPr="000336C2">
              <w:rPr>
                <w:rFonts w:ascii="Times New Roman" w:eastAsia="Times New Roman" w:hAnsi="Times New Roman"/>
                <w:bCs/>
                <w:sz w:val="24"/>
                <w:szCs w:val="24"/>
                <w:lang w:val="uk-UA" w:eastAsia="ru-RU"/>
              </w:rPr>
              <w:t xml:space="preserve"> __________________________________</w:t>
            </w:r>
          </w:p>
          <w:p w14:paraId="6A25D69B"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eastAsia="ru-RU"/>
              </w:rPr>
              <w:t>Юридична адреса</w:t>
            </w:r>
            <w:r w:rsidRPr="000336C2">
              <w:rPr>
                <w:rFonts w:ascii="Times New Roman" w:eastAsia="Times New Roman" w:hAnsi="Times New Roman"/>
                <w:sz w:val="21"/>
                <w:szCs w:val="21"/>
                <w:lang w:eastAsia="ru-RU"/>
              </w:rPr>
              <w:t>: __________________________</w:t>
            </w:r>
            <w:r w:rsidRPr="000336C2">
              <w:rPr>
                <w:rFonts w:ascii="Times New Roman" w:eastAsia="Times New Roman" w:hAnsi="Times New Roman"/>
                <w:sz w:val="21"/>
                <w:szCs w:val="21"/>
                <w:lang w:val="uk-UA" w:eastAsia="ru-RU"/>
              </w:rPr>
              <w:t>____</w:t>
            </w:r>
          </w:p>
          <w:p w14:paraId="48A6F9DC" w14:textId="77777777" w:rsidR="000336C2" w:rsidRPr="000336C2" w:rsidRDefault="000336C2" w:rsidP="000336C2">
            <w:pPr>
              <w:shd w:val="clear" w:color="auto" w:fill="FFFFFF"/>
              <w:tabs>
                <w:tab w:val="left" w:pos="3819"/>
              </w:tabs>
              <w:spacing w:after="0" w:line="240" w:lineRule="auto"/>
              <w:jc w:val="both"/>
              <w:rPr>
                <w:rFonts w:ascii="Times New Roman" w:eastAsia="Times New Roman" w:hAnsi="Times New Roman"/>
                <w:sz w:val="21"/>
                <w:szCs w:val="21"/>
                <w:lang w:val="uk-UA" w:eastAsia="ru-RU"/>
              </w:rPr>
            </w:pPr>
            <w:r w:rsidRPr="000336C2">
              <w:rPr>
                <w:rFonts w:ascii="Times New Roman" w:eastAsia="Times New Roman" w:hAnsi="Times New Roman"/>
                <w:sz w:val="21"/>
                <w:szCs w:val="21"/>
                <w:lang w:eastAsia="ru-RU"/>
              </w:rPr>
              <w:t xml:space="preserve">  __________________________________________</w:t>
            </w:r>
            <w:r w:rsidRPr="000336C2">
              <w:rPr>
                <w:rFonts w:ascii="Times New Roman" w:eastAsia="Times New Roman" w:hAnsi="Times New Roman"/>
                <w:sz w:val="21"/>
                <w:szCs w:val="21"/>
                <w:lang w:val="uk-UA" w:eastAsia="ru-RU"/>
              </w:rPr>
              <w:t>_____</w:t>
            </w:r>
          </w:p>
          <w:p w14:paraId="48CC48EF"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sz w:val="21"/>
                <w:szCs w:val="21"/>
                <w:u w:val="single"/>
                <w:lang w:eastAsia="ru-RU"/>
              </w:rPr>
              <w:t>Поштова адреса:</w:t>
            </w:r>
            <w:r w:rsidRPr="000336C2">
              <w:rPr>
                <w:rFonts w:ascii="Times New Roman" w:eastAsia="Times New Roman" w:hAnsi="Times New Roman"/>
                <w:bCs/>
                <w:color w:val="000000"/>
                <w:sz w:val="21"/>
                <w:szCs w:val="21"/>
                <w:lang w:eastAsia="ru-RU"/>
              </w:rPr>
              <w:t xml:space="preserve"> __________________________</w:t>
            </w:r>
            <w:r w:rsidRPr="000336C2">
              <w:rPr>
                <w:rFonts w:ascii="Times New Roman" w:eastAsia="Times New Roman" w:hAnsi="Times New Roman"/>
                <w:bCs/>
                <w:color w:val="000000"/>
                <w:sz w:val="21"/>
                <w:szCs w:val="21"/>
                <w:lang w:val="uk-UA" w:eastAsia="ru-RU"/>
              </w:rPr>
              <w:t>______</w:t>
            </w:r>
          </w:p>
          <w:p w14:paraId="6016D4C2" w14:textId="77777777" w:rsidR="000336C2" w:rsidRPr="000336C2" w:rsidRDefault="000336C2" w:rsidP="000336C2">
            <w:pPr>
              <w:tabs>
                <w:tab w:val="left" w:pos="3540"/>
              </w:tabs>
              <w:spacing w:after="0" w:line="240" w:lineRule="auto"/>
              <w:rPr>
                <w:rFonts w:ascii="Times New Roman" w:eastAsia="Times New Roman" w:hAnsi="Times New Roman"/>
                <w:bCs/>
                <w:color w:val="000000"/>
                <w:sz w:val="21"/>
                <w:szCs w:val="21"/>
                <w:lang w:val="uk-UA" w:eastAsia="ru-RU"/>
              </w:rPr>
            </w:pPr>
            <w:r w:rsidRPr="000336C2">
              <w:rPr>
                <w:rFonts w:ascii="Times New Roman" w:eastAsia="Times New Roman" w:hAnsi="Times New Roman"/>
                <w:bCs/>
                <w:color w:val="000000"/>
                <w:sz w:val="21"/>
                <w:szCs w:val="21"/>
                <w:lang w:val="uk-UA" w:eastAsia="ru-RU"/>
              </w:rPr>
              <w:t>________________________________________________</w:t>
            </w:r>
          </w:p>
          <w:p w14:paraId="66ED11CE" w14:textId="77777777" w:rsidR="000336C2" w:rsidRPr="000336C2" w:rsidRDefault="000336C2" w:rsidP="000336C2">
            <w:pPr>
              <w:tabs>
                <w:tab w:val="left" w:pos="3540"/>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ЄДРПОУ</w:t>
            </w:r>
            <w:r w:rsidRPr="000336C2">
              <w:rPr>
                <w:rFonts w:ascii="Times New Roman" w:eastAsia="Times New Roman" w:hAnsi="Times New Roman"/>
                <w:sz w:val="21"/>
                <w:szCs w:val="21"/>
                <w:lang w:val="uk-UA" w:eastAsia="ru-RU"/>
              </w:rPr>
              <w:t xml:space="preserve"> ______________________________________</w:t>
            </w:r>
          </w:p>
          <w:p w14:paraId="2FD10B4A"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u w:val="single"/>
                <w:lang w:val="uk-UA" w:eastAsia="ru-RU"/>
              </w:rPr>
              <w:t>Банківські реквізити</w:t>
            </w:r>
            <w:r w:rsidRPr="000336C2">
              <w:rPr>
                <w:rFonts w:ascii="Times New Roman" w:eastAsia="Times New Roman" w:hAnsi="Times New Roman"/>
                <w:sz w:val="21"/>
                <w:szCs w:val="21"/>
                <w:lang w:val="uk-UA" w:eastAsia="ru-RU"/>
              </w:rPr>
              <w:t>____________________________</w:t>
            </w:r>
          </w:p>
          <w:p w14:paraId="01AAEE9A" w14:textId="77777777" w:rsidR="000336C2" w:rsidRPr="000336C2" w:rsidRDefault="000336C2" w:rsidP="000336C2">
            <w:pPr>
              <w:spacing w:after="0" w:line="240" w:lineRule="auto"/>
              <w:rPr>
                <w:rFonts w:ascii="Times New Roman" w:eastAsia="Times New Roman" w:hAnsi="Times New Roman"/>
                <w:b/>
                <w:sz w:val="21"/>
                <w:szCs w:val="21"/>
                <w:lang w:val="uk-UA" w:eastAsia="ru-RU"/>
              </w:rPr>
            </w:pPr>
            <w:r w:rsidRPr="000336C2">
              <w:rPr>
                <w:rFonts w:ascii="Times New Roman" w:eastAsia="Times New Roman" w:hAnsi="Times New Roman"/>
                <w:sz w:val="21"/>
                <w:szCs w:val="21"/>
                <w:lang w:val="uk-UA" w:eastAsia="ru-RU"/>
              </w:rPr>
              <w:t>________________________________________________</w:t>
            </w:r>
          </w:p>
          <w:p w14:paraId="15903FD2" w14:textId="77777777" w:rsidR="000336C2" w:rsidRPr="000336C2" w:rsidRDefault="000336C2" w:rsidP="000336C2">
            <w:pPr>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uk-UA" w:eastAsia="ru-RU"/>
              </w:rPr>
              <w:t>телефон  _______________________________________</w:t>
            </w:r>
          </w:p>
          <w:p w14:paraId="59ED25C5"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r w:rsidRPr="000336C2">
              <w:rPr>
                <w:rFonts w:ascii="Times New Roman" w:eastAsia="Times New Roman" w:hAnsi="Times New Roman"/>
                <w:sz w:val="21"/>
                <w:szCs w:val="21"/>
                <w:lang w:val="en-US" w:eastAsia="ru-RU"/>
              </w:rPr>
              <w:t>E</w:t>
            </w:r>
            <w:r w:rsidRPr="000336C2">
              <w:rPr>
                <w:rFonts w:ascii="Times New Roman" w:eastAsia="Times New Roman" w:hAnsi="Times New Roman"/>
                <w:sz w:val="21"/>
                <w:szCs w:val="21"/>
                <w:lang w:val="uk-UA" w:eastAsia="ru-RU"/>
              </w:rPr>
              <w:t>-</w:t>
            </w:r>
            <w:r w:rsidRPr="000336C2">
              <w:rPr>
                <w:rFonts w:ascii="Times New Roman" w:eastAsia="Times New Roman" w:hAnsi="Times New Roman"/>
                <w:sz w:val="21"/>
                <w:szCs w:val="21"/>
                <w:lang w:val="en-US" w:eastAsia="ru-RU"/>
              </w:rPr>
              <w:t>mail</w:t>
            </w:r>
            <w:r w:rsidRPr="000336C2">
              <w:rPr>
                <w:rFonts w:ascii="Times New Roman" w:eastAsia="Times New Roman" w:hAnsi="Times New Roman"/>
                <w:sz w:val="21"/>
                <w:szCs w:val="21"/>
                <w:lang w:val="uk-UA" w:eastAsia="ru-RU"/>
              </w:rPr>
              <w:t>: _________________________________________</w:t>
            </w:r>
          </w:p>
          <w:p w14:paraId="79CED62C"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0EFB4D80"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val="uk-UA" w:eastAsia="ru-RU"/>
              </w:rPr>
            </w:pPr>
          </w:p>
          <w:p w14:paraId="59D8D02F" w14:textId="77777777" w:rsidR="000336C2" w:rsidRPr="000336C2" w:rsidRDefault="000336C2" w:rsidP="000336C2">
            <w:pPr>
              <w:shd w:val="clear" w:color="auto" w:fill="FFFFFF"/>
              <w:tabs>
                <w:tab w:val="left" w:pos="3819"/>
              </w:tabs>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_______________   _____________ __________________  </w:t>
            </w:r>
          </w:p>
          <w:p w14:paraId="6DB78D1D" w14:textId="77777777" w:rsidR="000336C2" w:rsidRPr="000336C2" w:rsidRDefault="000336C2" w:rsidP="000336C2">
            <w:pPr>
              <w:spacing w:after="0" w:line="240" w:lineRule="auto"/>
              <w:rPr>
                <w:rFonts w:ascii="Times New Roman" w:eastAsia="Times New Roman" w:hAnsi="Times New Roman"/>
                <w:sz w:val="21"/>
                <w:szCs w:val="21"/>
                <w:lang w:eastAsia="ru-RU"/>
              </w:rPr>
            </w:pPr>
            <w:r w:rsidRPr="000336C2">
              <w:rPr>
                <w:rFonts w:ascii="Times New Roman" w:eastAsia="Times New Roman" w:hAnsi="Times New Roman"/>
                <w:sz w:val="21"/>
                <w:szCs w:val="21"/>
                <w:lang w:eastAsia="ru-RU"/>
              </w:rPr>
              <w:t xml:space="preserve">            посада                підпис                            ПІБ</w:t>
            </w:r>
          </w:p>
          <w:p w14:paraId="35AD7CE9" w14:textId="77777777" w:rsidR="000336C2" w:rsidRPr="000336C2" w:rsidRDefault="000336C2" w:rsidP="000336C2">
            <w:pPr>
              <w:spacing w:after="0" w:line="240" w:lineRule="auto"/>
              <w:rPr>
                <w:rFonts w:ascii="Times New Roman" w:eastAsia="Times New Roman" w:hAnsi="Times New Roman"/>
                <w:sz w:val="21"/>
                <w:szCs w:val="21"/>
                <w:lang w:eastAsia="ru-RU"/>
              </w:rPr>
            </w:pPr>
          </w:p>
          <w:p w14:paraId="5B9DB55C" w14:textId="77777777" w:rsidR="000336C2" w:rsidRPr="000336C2" w:rsidRDefault="000336C2" w:rsidP="000336C2">
            <w:pPr>
              <w:spacing w:after="0" w:line="240" w:lineRule="auto"/>
              <w:jc w:val="center"/>
              <w:rPr>
                <w:rFonts w:ascii="Times New Roman" w:eastAsia="Times New Roman" w:hAnsi="Times New Roman"/>
                <w:sz w:val="24"/>
                <w:szCs w:val="24"/>
                <w:lang w:eastAsia="ru-RU"/>
              </w:rPr>
            </w:pPr>
            <w:r w:rsidRPr="000336C2">
              <w:rPr>
                <w:rFonts w:ascii="Times New Roman" w:eastAsia="Times New Roman" w:hAnsi="Times New Roman"/>
                <w:b/>
                <w:sz w:val="21"/>
                <w:szCs w:val="21"/>
                <w:lang w:eastAsia="ru-RU"/>
              </w:rPr>
              <w:t>м. п.</w:t>
            </w:r>
          </w:p>
        </w:tc>
      </w:tr>
    </w:tbl>
    <w:p w14:paraId="11C94988" w14:textId="77777777" w:rsidR="00B060FF" w:rsidRPr="00B060FF" w:rsidRDefault="00B060FF" w:rsidP="000336C2">
      <w:pPr>
        <w:rPr>
          <w:rFonts w:ascii="Times New Roman" w:hAnsi="Times New Roman"/>
          <w:b/>
          <w:bCs/>
          <w:sz w:val="24"/>
          <w:szCs w:val="24"/>
          <w:lang w:val="uk-UA"/>
        </w:rPr>
      </w:pPr>
    </w:p>
    <w:sectPr w:rsidR="00B060FF" w:rsidRPr="00B060FF" w:rsidSect="004A6B36">
      <w:pgSz w:w="11906" w:h="16838"/>
      <w:pgMar w:top="709" w:right="707"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tiqua">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15:restartNumberingAfterBreak="0">
    <w:nsid w:val="081C5A51"/>
    <w:multiLevelType w:val="hybridMultilevel"/>
    <w:tmpl w:val="9D94B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2B2C57"/>
    <w:multiLevelType w:val="multilevel"/>
    <w:tmpl w:val="820ED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F1582C"/>
    <w:multiLevelType w:val="hybridMultilevel"/>
    <w:tmpl w:val="FF089F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15"/>
  </w:num>
  <w:num w:numId="4">
    <w:abstractNumId w:val="1"/>
  </w:num>
  <w:num w:numId="5">
    <w:abstractNumId w:val="22"/>
  </w:num>
  <w:num w:numId="6">
    <w:abstractNumId w:val="31"/>
  </w:num>
  <w:num w:numId="7">
    <w:abstractNumId w:val="13"/>
  </w:num>
  <w:num w:numId="8">
    <w:abstractNumId w:val="33"/>
  </w:num>
  <w:num w:numId="9">
    <w:abstractNumId w:val="26"/>
  </w:num>
  <w:num w:numId="10">
    <w:abstractNumId w:val="34"/>
  </w:num>
  <w:num w:numId="11">
    <w:abstractNumId w:val="23"/>
  </w:num>
  <w:num w:numId="12">
    <w:abstractNumId w:val="11"/>
  </w:num>
  <w:num w:numId="13">
    <w:abstractNumId w:val="29"/>
  </w:num>
  <w:num w:numId="14">
    <w:abstractNumId w:val="7"/>
  </w:num>
  <w:num w:numId="15">
    <w:abstractNumId w:val="4"/>
  </w:num>
  <w:num w:numId="16">
    <w:abstractNumId w:val="14"/>
  </w:num>
  <w:num w:numId="17">
    <w:abstractNumId w:val="8"/>
  </w:num>
  <w:num w:numId="18">
    <w:abstractNumId w:val="21"/>
  </w:num>
  <w:num w:numId="19">
    <w:abstractNumId w:val="28"/>
  </w:num>
  <w:num w:numId="20">
    <w:abstractNumId w:val="12"/>
  </w:num>
  <w:num w:numId="21">
    <w:abstractNumId w:val="32"/>
  </w:num>
  <w:num w:numId="22">
    <w:abstractNumId w:val="25"/>
  </w:num>
  <w:num w:numId="23">
    <w:abstractNumId w:val="16"/>
  </w:num>
  <w:num w:numId="24">
    <w:abstractNumId w:val="36"/>
  </w:num>
  <w:num w:numId="25">
    <w:abstractNumId w:val="0"/>
  </w:num>
  <w:num w:numId="26">
    <w:abstractNumId w:val="18"/>
  </w:num>
  <w:num w:numId="27">
    <w:abstractNumId w:val="35"/>
  </w:num>
  <w:num w:numId="28">
    <w:abstractNumId w:val="30"/>
  </w:num>
  <w:num w:numId="29">
    <w:abstractNumId w:val="24"/>
  </w:num>
  <w:num w:numId="30">
    <w:abstractNumId w:val="27"/>
  </w:num>
  <w:num w:numId="31">
    <w:abstractNumId w:val="17"/>
  </w:num>
  <w:num w:numId="32">
    <w:abstractNumId w:val="5"/>
  </w:num>
  <w:num w:numId="33">
    <w:abstractNumId w:val="3"/>
  </w:num>
  <w:num w:numId="34">
    <w:abstractNumId w:val="9"/>
  </w:num>
  <w:num w:numId="35">
    <w:abstractNumId w:val="2"/>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1C78"/>
    <w:rsid w:val="00015A45"/>
    <w:rsid w:val="00016C3E"/>
    <w:rsid w:val="000336C2"/>
    <w:rsid w:val="000A5534"/>
    <w:rsid w:val="000A74B5"/>
    <w:rsid w:val="00105394"/>
    <w:rsid w:val="00164776"/>
    <w:rsid w:val="00180555"/>
    <w:rsid w:val="00181D77"/>
    <w:rsid w:val="00185CD0"/>
    <w:rsid w:val="001B5F21"/>
    <w:rsid w:val="001F1634"/>
    <w:rsid w:val="00244F88"/>
    <w:rsid w:val="002550B0"/>
    <w:rsid w:val="00262241"/>
    <w:rsid w:val="002626D5"/>
    <w:rsid w:val="002768B6"/>
    <w:rsid w:val="0029512E"/>
    <w:rsid w:val="002A564A"/>
    <w:rsid w:val="002B292A"/>
    <w:rsid w:val="00312EED"/>
    <w:rsid w:val="0035513C"/>
    <w:rsid w:val="00373CF7"/>
    <w:rsid w:val="003A00C6"/>
    <w:rsid w:val="003E16A3"/>
    <w:rsid w:val="00427DE2"/>
    <w:rsid w:val="004411EC"/>
    <w:rsid w:val="004A2161"/>
    <w:rsid w:val="004A6B36"/>
    <w:rsid w:val="004B3D0D"/>
    <w:rsid w:val="004C22C5"/>
    <w:rsid w:val="004E0B4B"/>
    <w:rsid w:val="004E52BB"/>
    <w:rsid w:val="00502948"/>
    <w:rsid w:val="00520942"/>
    <w:rsid w:val="00523D79"/>
    <w:rsid w:val="00537068"/>
    <w:rsid w:val="00572E92"/>
    <w:rsid w:val="005C7632"/>
    <w:rsid w:val="005D29D0"/>
    <w:rsid w:val="005D4BC9"/>
    <w:rsid w:val="00601FFA"/>
    <w:rsid w:val="00621D5A"/>
    <w:rsid w:val="0062408E"/>
    <w:rsid w:val="00624182"/>
    <w:rsid w:val="0063244A"/>
    <w:rsid w:val="00667FF5"/>
    <w:rsid w:val="0067548D"/>
    <w:rsid w:val="0068071F"/>
    <w:rsid w:val="006863B7"/>
    <w:rsid w:val="006930DF"/>
    <w:rsid w:val="006B6135"/>
    <w:rsid w:val="006B74E2"/>
    <w:rsid w:val="006D0931"/>
    <w:rsid w:val="006D666D"/>
    <w:rsid w:val="006F252D"/>
    <w:rsid w:val="006F3E54"/>
    <w:rsid w:val="00703552"/>
    <w:rsid w:val="007157DD"/>
    <w:rsid w:val="00717447"/>
    <w:rsid w:val="007509E9"/>
    <w:rsid w:val="007654DA"/>
    <w:rsid w:val="00774086"/>
    <w:rsid w:val="00796D4E"/>
    <w:rsid w:val="007A2C33"/>
    <w:rsid w:val="007A34BA"/>
    <w:rsid w:val="007D22E6"/>
    <w:rsid w:val="007F1012"/>
    <w:rsid w:val="008437D3"/>
    <w:rsid w:val="00877A5C"/>
    <w:rsid w:val="00897BF9"/>
    <w:rsid w:val="008A42A0"/>
    <w:rsid w:val="008F54BC"/>
    <w:rsid w:val="008F7BC0"/>
    <w:rsid w:val="00955739"/>
    <w:rsid w:val="00956D08"/>
    <w:rsid w:val="009A7F70"/>
    <w:rsid w:val="009C75F6"/>
    <w:rsid w:val="00A05BDE"/>
    <w:rsid w:val="00A0703D"/>
    <w:rsid w:val="00A60C3F"/>
    <w:rsid w:val="00A91173"/>
    <w:rsid w:val="00AA6430"/>
    <w:rsid w:val="00AC2592"/>
    <w:rsid w:val="00B060FF"/>
    <w:rsid w:val="00B413F2"/>
    <w:rsid w:val="00BA0DB6"/>
    <w:rsid w:val="00BC6274"/>
    <w:rsid w:val="00BD54BF"/>
    <w:rsid w:val="00C07DFA"/>
    <w:rsid w:val="00C42478"/>
    <w:rsid w:val="00C63213"/>
    <w:rsid w:val="00C961FE"/>
    <w:rsid w:val="00CB1DF9"/>
    <w:rsid w:val="00CE7D1C"/>
    <w:rsid w:val="00D0542B"/>
    <w:rsid w:val="00D079AE"/>
    <w:rsid w:val="00D15F4A"/>
    <w:rsid w:val="00D24F3A"/>
    <w:rsid w:val="00D423B1"/>
    <w:rsid w:val="00D63F7D"/>
    <w:rsid w:val="00DB354E"/>
    <w:rsid w:val="00DC0363"/>
    <w:rsid w:val="00E01EE1"/>
    <w:rsid w:val="00E1119C"/>
    <w:rsid w:val="00E55C9E"/>
    <w:rsid w:val="00E65A65"/>
    <w:rsid w:val="00E743A1"/>
    <w:rsid w:val="00E94849"/>
    <w:rsid w:val="00EA2F86"/>
    <w:rsid w:val="00F424BC"/>
    <w:rsid w:val="00F7416A"/>
    <w:rsid w:val="00F84E59"/>
    <w:rsid w:val="00FB3B2F"/>
    <w:rsid w:val="00FB3B4B"/>
    <w:rsid w:val="00FD0964"/>
    <w:rsid w:val="00FD55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3A479B03-B21B-4855-8441-45D8E27C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C3F"/>
    <w:pPr>
      <w:spacing w:after="160" w:line="259" w:lineRule="auto"/>
    </w:pPr>
    <w:rPr>
      <w:sz w:val="22"/>
      <w:szCs w:val="22"/>
      <w:lang w:eastAsia="en-US"/>
    </w:rPr>
  </w:style>
  <w:style w:type="paragraph" w:styleId="1">
    <w:name w:val="heading 1"/>
    <w:basedOn w:val="a"/>
    <w:next w:val="a"/>
    <w:link w:val="10"/>
    <w:qFormat/>
    <w:rsid w:val="000336C2"/>
    <w:pPr>
      <w:keepNext/>
      <w:spacing w:before="240" w:after="60" w:line="240" w:lineRule="auto"/>
      <w:outlineLvl w:val="0"/>
    </w:pPr>
    <w:rPr>
      <w:rFonts w:ascii="Cambria" w:eastAsia="Times New Roman" w:hAnsi="Cambria"/>
      <w:b/>
      <w:bCs/>
      <w:kern w:val="32"/>
      <w:sz w:val="32"/>
      <w:szCs w:val="32"/>
      <w:lang w:val="x-none" w:eastAsia="x-none"/>
    </w:rPr>
  </w:style>
  <w:style w:type="paragraph" w:styleId="2">
    <w:name w:val="heading 2"/>
    <w:basedOn w:val="a"/>
    <w:next w:val="a"/>
    <w:link w:val="20"/>
    <w:qFormat/>
    <w:rsid w:val="000336C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336C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336C2"/>
    <w:pPr>
      <w:keepNext/>
      <w:spacing w:after="0" w:line="240" w:lineRule="auto"/>
      <w:jc w:val="center"/>
      <w:outlineLvl w:val="4"/>
    </w:pPr>
    <w:rPr>
      <w:rFonts w:ascii="Times New Roman" w:eastAsia="Times New Roman" w:hAnsi="Times New Roman"/>
      <w:b/>
      <w:sz w:val="40"/>
      <w:szCs w:val="3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aliases w:val="название табл/рис,AC List 01,заголовок 1.1,EBRD List,Список уровня 2,CA bullets,Bullet Number,Bullet 1,Use Case List Paragraph,lp1,List Paragraph1,lp11,List Paragraph11,Elenco Normale,Chapter10,Литература,Number Bullets,Абзац списку1"/>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basedOn w:val="a0"/>
    <w:link w:val="1"/>
    <w:rsid w:val="000336C2"/>
    <w:rPr>
      <w:rFonts w:ascii="Cambria" w:eastAsia="Times New Roman" w:hAnsi="Cambria"/>
      <w:b/>
      <w:bCs/>
      <w:kern w:val="32"/>
      <w:sz w:val="32"/>
      <w:szCs w:val="32"/>
      <w:lang w:val="x-none" w:eastAsia="x-none"/>
    </w:rPr>
  </w:style>
  <w:style w:type="character" w:customStyle="1" w:styleId="20">
    <w:name w:val="Заголовок 2 Знак"/>
    <w:basedOn w:val="a0"/>
    <w:link w:val="2"/>
    <w:rsid w:val="000336C2"/>
    <w:rPr>
      <w:rFonts w:ascii="Arial" w:eastAsia="Times New Roman" w:hAnsi="Arial" w:cs="Arial"/>
      <w:b/>
      <w:bCs/>
      <w:i/>
      <w:iCs/>
      <w:sz w:val="28"/>
      <w:szCs w:val="28"/>
    </w:rPr>
  </w:style>
  <w:style w:type="character" w:customStyle="1" w:styleId="30">
    <w:name w:val="Заголовок 3 Знак"/>
    <w:basedOn w:val="a0"/>
    <w:link w:val="3"/>
    <w:rsid w:val="000336C2"/>
    <w:rPr>
      <w:rFonts w:ascii="Arial" w:eastAsia="Times New Roman" w:hAnsi="Arial" w:cs="Arial"/>
      <w:b/>
      <w:bCs/>
      <w:sz w:val="26"/>
      <w:szCs w:val="26"/>
    </w:rPr>
  </w:style>
  <w:style w:type="character" w:customStyle="1" w:styleId="50">
    <w:name w:val="Заголовок 5 Знак"/>
    <w:basedOn w:val="a0"/>
    <w:link w:val="5"/>
    <w:rsid w:val="000336C2"/>
    <w:rPr>
      <w:rFonts w:ascii="Times New Roman" w:eastAsia="Times New Roman" w:hAnsi="Times New Roman"/>
      <w:b/>
      <w:sz w:val="40"/>
      <w:szCs w:val="36"/>
      <w:lang w:val="uk-UA"/>
    </w:rPr>
  </w:style>
  <w:style w:type="numbering" w:customStyle="1" w:styleId="12">
    <w:name w:val="Немає списку1"/>
    <w:next w:val="a2"/>
    <w:uiPriority w:val="99"/>
    <w:semiHidden/>
    <w:unhideWhenUsed/>
    <w:rsid w:val="000336C2"/>
  </w:style>
  <w:style w:type="paragraph" w:styleId="af0">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f1"/>
    <w:qFormat/>
    <w:rsid w:val="000336C2"/>
    <w:pPr>
      <w:spacing w:before="150" w:after="150" w:line="240" w:lineRule="auto"/>
    </w:pPr>
    <w:rPr>
      <w:rFonts w:ascii="Times New Roman" w:eastAsia="Times New Roman" w:hAnsi="Times New Roman"/>
      <w:sz w:val="24"/>
      <w:szCs w:val="24"/>
      <w:lang w:val="x-none" w:eastAsia="x-none"/>
    </w:rPr>
  </w:style>
  <w:style w:type="character" w:customStyle="1" w:styleId="af1">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0"/>
    <w:locked/>
    <w:rsid w:val="000336C2"/>
    <w:rPr>
      <w:rFonts w:ascii="Times New Roman" w:eastAsia="Times New Roman" w:hAnsi="Times New Roman"/>
      <w:sz w:val="24"/>
      <w:szCs w:val="24"/>
      <w:lang w:val="x-none" w:eastAsia="x-none"/>
    </w:rPr>
  </w:style>
  <w:style w:type="paragraph" w:customStyle="1" w:styleId="af2">
    <w:name w:val="Знак Знак Знак"/>
    <w:basedOn w:val="a"/>
    <w:rsid w:val="000336C2"/>
    <w:pPr>
      <w:spacing w:after="0" w:line="240" w:lineRule="auto"/>
    </w:pPr>
    <w:rPr>
      <w:rFonts w:ascii="Verdana" w:eastAsia="Times New Roman" w:hAnsi="Verdana" w:cs="Verdana"/>
      <w:sz w:val="20"/>
      <w:szCs w:val="20"/>
      <w:lang w:val="en-US"/>
    </w:rPr>
  </w:style>
  <w:style w:type="table" w:customStyle="1" w:styleId="13">
    <w:name w:val="Сітка таблиці1"/>
    <w:basedOn w:val="a1"/>
    <w:next w:val="a8"/>
    <w:uiPriority w:val="59"/>
    <w:rsid w:val="000336C2"/>
    <w:pPr>
      <w:widowControl w:val="0"/>
      <w:autoSpaceDE w:val="0"/>
      <w:autoSpaceDN w:val="0"/>
      <w:adjustRightInd w:val="0"/>
    </w:pPr>
    <w:rPr>
      <w:rFonts w:ascii="Times New Roman" w:eastAsia="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rsid w:val="000336C2"/>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4">
    <w:name w:val="Верхний колонтитул Знак"/>
    <w:basedOn w:val="a0"/>
    <w:link w:val="af3"/>
    <w:uiPriority w:val="99"/>
    <w:rsid w:val="000336C2"/>
    <w:rPr>
      <w:rFonts w:ascii="Times New Roman CYR" w:eastAsia="Times New Roman" w:hAnsi="Times New Roman CYR" w:cs="Times New Roman CYR"/>
      <w:sz w:val="24"/>
      <w:szCs w:val="24"/>
    </w:rPr>
  </w:style>
  <w:style w:type="paragraph" w:customStyle="1" w:styleId="af5">
    <w:name w:val="Знак Знак"/>
    <w:basedOn w:val="a"/>
    <w:uiPriority w:val="99"/>
    <w:rsid w:val="000336C2"/>
    <w:pPr>
      <w:spacing w:after="0" w:line="240" w:lineRule="auto"/>
    </w:pPr>
    <w:rPr>
      <w:rFonts w:ascii="Verdana" w:eastAsia="Batang" w:hAnsi="Verdana" w:cs="Verdana"/>
      <w:sz w:val="20"/>
      <w:szCs w:val="20"/>
      <w:lang w:val="en-US"/>
    </w:rPr>
  </w:style>
  <w:style w:type="paragraph" w:customStyle="1" w:styleId="Just">
    <w:name w:val="Just"/>
    <w:rsid w:val="000336C2"/>
    <w:pPr>
      <w:autoSpaceDE w:val="0"/>
      <w:autoSpaceDN w:val="0"/>
      <w:adjustRightInd w:val="0"/>
      <w:spacing w:before="40" w:after="40"/>
      <w:ind w:firstLine="568"/>
      <w:jc w:val="both"/>
    </w:pPr>
    <w:rPr>
      <w:rFonts w:ascii="Times New Roman" w:eastAsia="Batang" w:hAnsi="Times New Roman"/>
      <w:sz w:val="24"/>
      <w:szCs w:val="24"/>
    </w:rPr>
  </w:style>
  <w:style w:type="paragraph" w:styleId="21">
    <w:name w:val="List 2"/>
    <w:basedOn w:val="a"/>
    <w:rsid w:val="000336C2"/>
    <w:pPr>
      <w:spacing w:after="0" w:line="240" w:lineRule="auto"/>
      <w:ind w:left="566" w:hanging="283"/>
    </w:pPr>
    <w:rPr>
      <w:rFonts w:ascii="Times New Roman" w:eastAsia="Batang" w:hAnsi="Times New Roman"/>
      <w:sz w:val="28"/>
      <w:szCs w:val="28"/>
      <w:lang w:eastAsia="ru-RU"/>
    </w:rPr>
  </w:style>
  <w:style w:type="paragraph" w:styleId="af6">
    <w:name w:val="Body Text"/>
    <w:basedOn w:val="a"/>
    <w:link w:val="af7"/>
    <w:rsid w:val="000336C2"/>
    <w:pPr>
      <w:spacing w:after="0" w:line="240" w:lineRule="auto"/>
    </w:pPr>
    <w:rPr>
      <w:rFonts w:ascii="Times New Roman" w:eastAsia="Times New Roman" w:hAnsi="Times New Roman"/>
      <w:b/>
      <w:bCs/>
      <w:sz w:val="32"/>
      <w:szCs w:val="24"/>
      <w:lang w:eastAsia="ru-RU"/>
    </w:rPr>
  </w:style>
  <w:style w:type="character" w:customStyle="1" w:styleId="af7">
    <w:name w:val="Основной текст Знак"/>
    <w:basedOn w:val="a0"/>
    <w:link w:val="af6"/>
    <w:rsid w:val="000336C2"/>
    <w:rPr>
      <w:rFonts w:ascii="Times New Roman" w:eastAsia="Times New Roman" w:hAnsi="Times New Roman"/>
      <w:b/>
      <w:bCs/>
      <w:sz w:val="32"/>
      <w:szCs w:val="24"/>
    </w:rPr>
  </w:style>
  <w:style w:type="paragraph" w:customStyle="1" w:styleId="22">
    <w:name w:val="Без интервала2"/>
    <w:qFormat/>
    <w:rsid w:val="000336C2"/>
    <w:rPr>
      <w:rFonts w:ascii="Times New Roman" w:eastAsia="Times New Roman" w:hAnsi="Times New Roman"/>
      <w:sz w:val="28"/>
      <w:szCs w:val="28"/>
    </w:rPr>
  </w:style>
  <w:style w:type="paragraph" w:customStyle="1" w:styleId="23">
    <w:name w:val="Абзац списку2"/>
    <w:basedOn w:val="a"/>
    <w:rsid w:val="000336C2"/>
    <w:pPr>
      <w:spacing w:after="200" w:line="276" w:lineRule="auto"/>
      <w:ind w:left="720"/>
      <w:contextualSpacing/>
    </w:pPr>
    <w:rPr>
      <w:rFonts w:eastAsia="Times New Roman"/>
    </w:rPr>
  </w:style>
  <w:style w:type="paragraph" w:customStyle="1" w:styleId="rvps2">
    <w:name w:val="rvps2"/>
    <w:basedOn w:val="a"/>
    <w:rsid w:val="00033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0336C2"/>
  </w:style>
  <w:style w:type="character" w:styleId="af8">
    <w:name w:val="FollowedHyperlink"/>
    <w:uiPriority w:val="99"/>
    <w:rsid w:val="000336C2"/>
    <w:rPr>
      <w:rFonts w:cs="Times New Roman"/>
      <w:color w:val="800080"/>
      <w:u w:val="single"/>
    </w:rPr>
  </w:style>
  <w:style w:type="paragraph" w:customStyle="1" w:styleId="xl92">
    <w:name w:val="xl9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93">
    <w:name w:val="xl93"/>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4">
    <w:name w:val="xl94"/>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color w:val="000000"/>
      <w:sz w:val="16"/>
      <w:szCs w:val="16"/>
      <w:lang w:eastAsia="ru-RU"/>
    </w:rPr>
  </w:style>
  <w:style w:type="paragraph" w:customStyle="1" w:styleId="xl95">
    <w:name w:val="xl95"/>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i/>
      <w:iCs/>
      <w:color w:val="000000"/>
      <w:sz w:val="16"/>
      <w:szCs w:val="16"/>
      <w:lang w:eastAsia="ru-RU"/>
    </w:rPr>
  </w:style>
  <w:style w:type="paragraph" w:customStyle="1" w:styleId="xl96">
    <w:name w:val="xl96"/>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b/>
      <w:bCs/>
      <w:i/>
      <w:iCs/>
      <w:color w:val="000000"/>
      <w:sz w:val="16"/>
      <w:szCs w:val="16"/>
      <w:lang w:eastAsia="ru-RU"/>
    </w:rPr>
  </w:style>
  <w:style w:type="paragraph" w:customStyle="1" w:styleId="xl97">
    <w:name w:val="xl97"/>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98">
    <w:name w:val="xl98"/>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0">
    <w:name w:val="xl100"/>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1">
    <w:name w:val="xl101"/>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2">
    <w:name w:val="xl102"/>
    <w:basedOn w:val="a"/>
    <w:rsid w:val="000336C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03">
    <w:name w:val="xl103"/>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xl104">
    <w:name w:val="xl104"/>
    <w:basedOn w:val="a"/>
    <w:rsid w:val="000336C2"/>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0336C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
    <w:rsid w:val="000336C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b/>
      <w:bCs/>
      <w:color w:val="000000"/>
      <w:sz w:val="16"/>
      <w:szCs w:val="16"/>
      <w:lang w:eastAsia="ru-RU"/>
    </w:rPr>
  </w:style>
  <w:style w:type="paragraph" w:customStyle="1" w:styleId="14">
    <w:name w:val="Абзац списка1"/>
    <w:basedOn w:val="a"/>
    <w:uiPriority w:val="34"/>
    <w:qFormat/>
    <w:rsid w:val="000336C2"/>
    <w:pPr>
      <w:spacing w:after="0" w:line="240" w:lineRule="auto"/>
      <w:ind w:left="720"/>
      <w:contextualSpacing/>
    </w:pPr>
    <w:rPr>
      <w:rFonts w:ascii="Times New Roman" w:eastAsia="Times New Roman" w:hAnsi="Times New Roman"/>
      <w:sz w:val="24"/>
      <w:szCs w:val="24"/>
      <w:lang w:eastAsia="ru-RU"/>
    </w:rPr>
  </w:style>
  <w:style w:type="paragraph" w:customStyle="1" w:styleId="15">
    <w:name w:val="Без интервала1"/>
    <w:rsid w:val="000336C2"/>
    <w:pPr>
      <w:widowControl w:val="0"/>
      <w:autoSpaceDE w:val="0"/>
      <w:autoSpaceDN w:val="0"/>
    </w:pPr>
    <w:rPr>
      <w:rFonts w:ascii="Times New Roman CYR" w:eastAsia="Times New Roman" w:hAnsi="Times New Roman CYR" w:cs="Times New Roman CYR"/>
      <w:sz w:val="24"/>
      <w:szCs w:val="24"/>
    </w:rPr>
  </w:style>
  <w:style w:type="paragraph" w:styleId="af9">
    <w:name w:val="footer"/>
    <w:basedOn w:val="a"/>
    <w:link w:val="afa"/>
    <w:uiPriority w:val="99"/>
    <w:rsid w:val="000336C2"/>
    <w:pPr>
      <w:widowControl w:val="0"/>
      <w:tabs>
        <w:tab w:val="center" w:pos="4677"/>
        <w:tab w:val="right" w:pos="9355"/>
      </w:tabs>
      <w:suppressAutoHyphens/>
      <w:autoSpaceDE w:val="0"/>
      <w:spacing w:after="0" w:line="240" w:lineRule="auto"/>
    </w:pPr>
    <w:rPr>
      <w:rFonts w:ascii="Times New Roman CYR" w:eastAsia="Times New Roman" w:hAnsi="Times New Roman CYR"/>
      <w:sz w:val="24"/>
      <w:szCs w:val="24"/>
      <w:lang w:val="x-none" w:eastAsia="ar-SA"/>
    </w:rPr>
  </w:style>
  <w:style w:type="character" w:customStyle="1" w:styleId="afa">
    <w:name w:val="Нижний колонтитул Знак"/>
    <w:basedOn w:val="a0"/>
    <w:link w:val="af9"/>
    <w:uiPriority w:val="99"/>
    <w:rsid w:val="000336C2"/>
    <w:rPr>
      <w:rFonts w:ascii="Times New Roman CYR" w:eastAsia="Times New Roman" w:hAnsi="Times New Roman CYR"/>
      <w:sz w:val="24"/>
      <w:szCs w:val="24"/>
      <w:lang w:val="x-none" w:eastAsia="ar-SA"/>
    </w:rPr>
  </w:style>
  <w:style w:type="paragraph" w:customStyle="1" w:styleId="16">
    <w:name w:val="Звичайний (веб)1"/>
    <w:basedOn w:val="a"/>
    <w:rsid w:val="000336C2"/>
    <w:pPr>
      <w:suppressAutoHyphens/>
      <w:spacing w:before="280" w:after="280" w:line="240" w:lineRule="auto"/>
    </w:pPr>
    <w:rPr>
      <w:rFonts w:ascii="Times New Roman" w:eastAsia="Times New Roman" w:hAnsi="Times New Roman"/>
      <w:sz w:val="24"/>
      <w:szCs w:val="24"/>
      <w:lang w:val="uk-UA" w:eastAsia="ar-SA"/>
    </w:rPr>
  </w:style>
  <w:style w:type="character" w:customStyle="1" w:styleId="WW8Num4z0">
    <w:name w:val="WW8Num4z0"/>
    <w:rsid w:val="000336C2"/>
    <w:rPr>
      <w:rFonts w:ascii="Times New Roman" w:hAnsi="Times New Roman"/>
    </w:rPr>
  </w:style>
  <w:style w:type="paragraph" w:customStyle="1" w:styleId="3f3f3f3f3f3f3f3f3f3f3f3f3f2">
    <w:name w:val="О3fс3fн3fо3fв3fн3fо3fй3f т3fе3fк3fс3fт3f 2"/>
    <w:basedOn w:val="a"/>
    <w:rsid w:val="000336C2"/>
    <w:pPr>
      <w:spacing w:after="0" w:line="240" w:lineRule="auto"/>
      <w:jc w:val="both"/>
    </w:pPr>
    <w:rPr>
      <w:rFonts w:ascii="Times New Roman CYR" w:eastAsia="Times New Roman" w:hAnsi="Times New Roman CYR"/>
      <w:sz w:val="24"/>
      <w:szCs w:val="20"/>
      <w:lang w:val="uk-UA" w:eastAsia="ar-SA"/>
    </w:rPr>
  </w:style>
  <w:style w:type="paragraph" w:styleId="HTML">
    <w:name w:val="HTML Preformatted"/>
    <w:aliases w:val=" Знак,Знак, Знак1,Знак2"/>
    <w:basedOn w:val="a"/>
    <w:link w:val="HTML0"/>
    <w:rsid w:val="00033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ar-SA"/>
    </w:rPr>
  </w:style>
  <w:style w:type="character" w:customStyle="1" w:styleId="HTML0">
    <w:name w:val="Стандартный HTML Знак"/>
    <w:aliases w:val=" Знак Знак,Знак Знак1, Знак1 Знак,Знак2 Знак"/>
    <w:basedOn w:val="a0"/>
    <w:link w:val="HTML"/>
    <w:rsid w:val="000336C2"/>
    <w:rPr>
      <w:rFonts w:ascii="Courier New" w:eastAsia="Times New Roman" w:hAnsi="Courier New"/>
      <w:lang w:val="x-none" w:eastAsia="ar-SA"/>
    </w:rPr>
  </w:style>
  <w:style w:type="paragraph" w:customStyle="1" w:styleId="afb">
    <w:name w:val="Знак Знак Знак Знак"/>
    <w:basedOn w:val="a"/>
    <w:rsid w:val="000336C2"/>
    <w:pPr>
      <w:spacing w:after="0" w:line="240" w:lineRule="auto"/>
    </w:pPr>
    <w:rPr>
      <w:rFonts w:ascii="Verdana" w:eastAsia="Times New Roman" w:hAnsi="Verdana"/>
      <w:sz w:val="24"/>
      <w:szCs w:val="24"/>
      <w:lang w:val="en-US"/>
    </w:rPr>
  </w:style>
  <w:style w:type="paragraph" w:customStyle="1" w:styleId="afc">
    <w:name w:val="Нормальний текст"/>
    <w:rsid w:val="000336C2"/>
    <w:pPr>
      <w:suppressAutoHyphens/>
      <w:spacing w:before="120"/>
      <w:ind w:firstLine="567"/>
      <w:jc w:val="both"/>
    </w:pPr>
    <w:rPr>
      <w:rFonts w:ascii="Antiqua" w:eastAsia="Times New Roman" w:hAnsi="Antiqua" w:cs="Courier New"/>
      <w:color w:val="000000"/>
      <w:sz w:val="26"/>
      <w:lang w:val="uk-UA" w:eastAsia="ar-SA"/>
    </w:rPr>
  </w:style>
  <w:style w:type="paragraph" w:styleId="afd">
    <w:name w:val="Body Text Indent"/>
    <w:basedOn w:val="a"/>
    <w:link w:val="afe"/>
    <w:rsid w:val="000336C2"/>
    <w:pPr>
      <w:spacing w:after="120" w:line="240" w:lineRule="auto"/>
      <w:ind w:left="283"/>
    </w:pPr>
    <w:rPr>
      <w:rFonts w:ascii="Times New Roman" w:eastAsia="Times New Roman" w:hAnsi="Times New Roman"/>
      <w:sz w:val="24"/>
      <w:szCs w:val="24"/>
      <w:lang w:eastAsia="ru-RU"/>
    </w:rPr>
  </w:style>
  <w:style w:type="character" w:customStyle="1" w:styleId="afe">
    <w:name w:val="Основной текст с отступом Знак"/>
    <w:basedOn w:val="a0"/>
    <w:link w:val="afd"/>
    <w:rsid w:val="000336C2"/>
    <w:rPr>
      <w:rFonts w:ascii="Times New Roman" w:eastAsia="Times New Roman" w:hAnsi="Times New Roman"/>
      <w:sz w:val="24"/>
      <w:szCs w:val="24"/>
    </w:rPr>
  </w:style>
  <w:style w:type="character" w:customStyle="1" w:styleId="Bodytext">
    <w:name w:val="Body text_"/>
    <w:link w:val="Bodytext1"/>
    <w:uiPriority w:val="99"/>
    <w:locked/>
    <w:rsid w:val="000336C2"/>
    <w:rPr>
      <w:sz w:val="24"/>
      <w:szCs w:val="24"/>
      <w:shd w:val="clear" w:color="auto" w:fill="FFFFFF"/>
    </w:rPr>
  </w:style>
  <w:style w:type="paragraph" w:customStyle="1" w:styleId="Bodytext1">
    <w:name w:val="Body text1"/>
    <w:basedOn w:val="a"/>
    <w:link w:val="Bodytext"/>
    <w:uiPriority w:val="99"/>
    <w:rsid w:val="000336C2"/>
    <w:pPr>
      <w:shd w:val="clear" w:color="auto" w:fill="FFFFFF"/>
      <w:spacing w:after="240" w:line="240" w:lineRule="atLeast"/>
      <w:ind w:hanging="460"/>
    </w:pPr>
    <w:rPr>
      <w:sz w:val="24"/>
      <w:szCs w:val="24"/>
      <w:lang w:eastAsia="ru-RU"/>
    </w:rPr>
  </w:style>
  <w:style w:type="character" w:customStyle="1" w:styleId="Bodytext7">
    <w:name w:val="Body text7"/>
    <w:uiPriority w:val="99"/>
    <w:rsid w:val="000336C2"/>
    <w:rPr>
      <w:rFonts w:ascii="Times New Roman" w:hAnsi="Times New Roman" w:cs="Times New Roman" w:hint="default"/>
      <w:spacing w:val="0"/>
      <w:sz w:val="24"/>
      <w:szCs w:val="24"/>
      <w:u w:val="single"/>
      <w:lang w:bidi="ar-SA"/>
    </w:rPr>
  </w:style>
  <w:style w:type="paragraph" w:customStyle="1" w:styleId="aff">
    <w:name w:val="Знак Знак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HTML1">
    <w:name w:val="Стандартный HTML Знак1"/>
    <w:uiPriority w:val="99"/>
    <w:locked/>
    <w:rsid w:val="000336C2"/>
    <w:rPr>
      <w:rFonts w:ascii="Courier New" w:eastAsia="Calibri" w:hAnsi="Courier New" w:cs="Courier New"/>
      <w:color w:val="000000"/>
      <w:sz w:val="21"/>
      <w:szCs w:val="21"/>
      <w:lang w:val="ru-RU" w:eastAsia="ru-RU" w:bidi="ar-SA"/>
    </w:rPr>
  </w:style>
  <w:style w:type="character" w:customStyle="1" w:styleId="rvts0">
    <w:name w:val="rvts0"/>
    <w:rsid w:val="000336C2"/>
    <w:rPr>
      <w:rFonts w:cs="Times New Roman"/>
    </w:rPr>
  </w:style>
  <w:style w:type="paragraph" w:customStyle="1" w:styleId="210">
    <w:name w:val="Основной текст с отступом 21"/>
    <w:basedOn w:val="a"/>
    <w:rsid w:val="000336C2"/>
    <w:pPr>
      <w:widowControl w:val="0"/>
      <w:suppressAutoHyphens/>
      <w:spacing w:after="120" w:line="480" w:lineRule="auto"/>
      <w:ind w:left="283"/>
    </w:pPr>
    <w:rPr>
      <w:rFonts w:ascii="Times New Roman CYR" w:eastAsia="Times New Roman" w:hAnsi="Times New Roman CYR" w:cs="Times New Roman CYR"/>
      <w:kern w:val="1"/>
      <w:sz w:val="24"/>
      <w:szCs w:val="24"/>
      <w:lang w:val="uk-UA" w:eastAsia="hi-IN" w:bidi="hi-IN"/>
    </w:rPr>
  </w:style>
  <w:style w:type="paragraph" w:customStyle="1" w:styleId="CharChar2">
    <w:name w:val="Char Char2"/>
    <w:basedOn w:val="a"/>
    <w:rsid w:val="000336C2"/>
    <w:pPr>
      <w:suppressAutoHyphens/>
      <w:spacing w:after="0" w:line="240" w:lineRule="auto"/>
    </w:pPr>
    <w:rPr>
      <w:rFonts w:ascii="Verdana" w:eastAsia="Times New Roman" w:hAnsi="Verdana" w:cs="Verdana"/>
      <w:sz w:val="20"/>
      <w:szCs w:val="20"/>
      <w:lang w:val="en-US" w:eastAsia="ar-SA"/>
    </w:rPr>
  </w:style>
  <w:style w:type="paragraph" w:styleId="24">
    <w:name w:val="Body Text 2"/>
    <w:basedOn w:val="a"/>
    <w:link w:val="25"/>
    <w:rsid w:val="000336C2"/>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basedOn w:val="a0"/>
    <w:link w:val="24"/>
    <w:rsid w:val="000336C2"/>
    <w:rPr>
      <w:rFonts w:ascii="Times New Roman" w:eastAsia="Times New Roman" w:hAnsi="Times New Roman"/>
      <w:sz w:val="24"/>
      <w:szCs w:val="24"/>
    </w:rPr>
  </w:style>
  <w:style w:type="paragraph" w:styleId="26">
    <w:name w:val="Body Text Indent 2"/>
    <w:basedOn w:val="a"/>
    <w:link w:val="27"/>
    <w:rsid w:val="000336C2"/>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0336C2"/>
    <w:rPr>
      <w:rFonts w:ascii="Times New Roman" w:eastAsia="Times New Roman" w:hAnsi="Times New Roman"/>
      <w:sz w:val="24"/>
      <w:szCs w:val="24"/>
    </w:rPr>
  </w:style>
  <w:style w:type="paragraph" w:customStyle="1" w:styleId="Default">
    <w:name w:val="Default"/>
    <w:rsid w:val="000336C2"/>
    <w:pPr>
      <w:autoSpaceDE w:val="0"/>
      <w:autoSpaceDN w:val="0"/>
      <w:adjustRightInd w:val="0"/>
    </w:pPr>
    <w:rPr>
      <w:rFonts w:ascii="Times New Roman" w:eastAsia="Times New Roman" w:hAnsi="Times New Roman"/>
      <w:color w:val="000000"/>
      <w:sz w:val="24"/>
      <w:szCs w:val="24"/>
      <w:lang w:val="uk-UA" w:eastAsia="uk-UA"/>
    </w:rPr>
  </w:style>
  <w:style w:type="paragraph" w:customStyle="1" w:styleId="LO-normal">
    <w:name w:val="LO-normal"/>
    <w:qFormat/>
    <w:rsid w:val="000336C2"/>
    <w:pPr>
      <w:spacing w:line="276" w:lineRule="auto"/>
    </w:pPr>
    <w:rPr>
      <w:rFonts w:ascii="Arial" w:eastAsia="Arial" w:hAnsi="Arial" w:cs="Arial"/>
      <w:color w:val="000000"/>
      <w:sz w:val="22"/>
      <w:szCs w:val="22"/>
      <w:lang w:eastAsia="zh-CN"/>
    </w:rPr>
  </w:style>
  <w:style w:type="character" w:customStyle="1" w:styleId="WW8Num1z0">
    <w:name w:val="WW8Num1z0"/>
    <w:rsid w:val="000336C2"/>
    <w:rPr>
      <w:rFonts w:ascii="Times New Roman" w:hAnsi="Times New Roman"/>
      <w:color w:val="000000"/>
      <w:spacing w:val="0"/>
      <w:w w:val="100"/>
      <w:kern w:val="1"/>
      <w:position w:val="0"/>
      <w:sz w:val="24"/>
      <w:u w:val="none"/>
      <w:shd w:val="clear" w:color="auto" w:fill="auto"/>
      <w:vertAlign w:val="baseline"/>
      <w:lang w:val="ru-RU" w:eastAsia="ar-SA" w:bidi="ar-SA"/>
    </w:rPr>
  </w:style>
  <w:style w:type="character" w:customStyle="1" w:styleId="postbody">
    <w:name w:val="postbody"/>
    <w:rsid w:val="000336C2"/>
  </w:style>
  <w:style w:type="paragraph" w:customStyle="1" w:styleId="17">
    <w:name w:val="Знак Знак1 Знак"/>
    <w:basedOn w:val="a"/>
    <w:rsid w:val="000336C2"/>
    <w:pPr>
      <w:spacing w:after="0" w:line="240" w:lineRule="auto"/>
    </w:pPr>
    <w:rPr>
      <w:rFonts w:ascii="Verdana" w:eastAsia="Times New Roman" w:hAnsi="Verdana" w:cs="Verdana"/>
      <w:sz w:val="20"/>
      <w:szCs w:val="20"/>
      <w:lang w:val="en-US"/>
    </w:rPr>
  </w:style>
  <w:style w:type="paragraph" w:customStyle="1" w:styleId="18">
    <w:name w:val="Знак Знак1 Знак Знак Знак"/>
    <w:basedOn w:val="a"/>
    <w:rsid w:val="000336C2"/>
    <w:pPr>
      <w:spacing w:after="0" w:line="240" w:lineRule="auto"/>
    </w:pPr>
    <w:rPr>
      <w:rFonts w:ascii="Verdana" w:eastAsia="Times New Roman" w:hAnsi="Verdana" w:cs="Verdana"/>
      <w:sz w:val="20"/>
      <w:szCs w:val="20"/>
      <w:lang w:val="en-US"/>
    </w:rPr>
  </w:style>
  <w:style w:type="character" w:customStyle="1" w:styleId="s11">
    <w:name w:val="s11"/>
    <w:rsid w:val="000336C2"/>
    <w:rPr>
      <w:rFonts w:cs="Times New Roman"/>
    </w:rPr>
  </w:style>
  <w:style w:type="character" w:customStyle="1" w:styleId="aff0">
    <w:name w:val="Основной текст_"/>
    <w:link w:val="51"/>
    <w:rsid w:val="000336C2"/>
    <w:rPr>
      <w:sz w:val="23"/>
      <w:szCs w:val="23"/>
      <w:shd w:val="clear" w:color="auto" w:fill="FFFFFF"/>
    </w:rPr>
  </w:style>
  <w:style w:type="paragraph" w:customStyle="1" w:styleId="51">
    <w:name w:val="Основной текст5"/>
    <w:basedOn w:val="a"/>
    <w:link w:val="aff0"/>
    <w:rsid w:val="000336C2"/>
    <w:pPr>
      <w:shd w:val="clear" w:color="auto" w:fill="FFFFFF"/>
      <w:spacing w:after="240" w:line="277" w:lineRule="exact"/>
    </w:pPr>
    <w:rPr>
      <w:sz w:val="23"/>
      <w:szCs w:val="23"/>
      <w:lang w:eastAsia="ru-RU"/>
    </w:rPr>
  </w:style>
  <w:style w:type="paragraph" w:customStyle="1" w:styleId="28">
    <w:name w:val="Абзац списка2"/>
    <w:basedOn w:val="a"/>
    <w:rsid w:val="000336C2"/>
    <w:pPr>
      <w:spacing w:after="200" w:line="276" w:lineRule="auto"/>
      <w:ind w:left="720"/>
      <w:contextualSpacing/>
    </w:pPr>
    <w:rPr>
      <w:rFonts w:eastAsia="Times New Roman"/>
    </w:rPr>
  </w:style>
  <w:style w:type="paragraph" w:customStyle="1" w:styleId="31">
    <w:name w:val="Абзац списка3"/>
    <w:basedOn w:val="a"/>
    <w:uiPriority w:val="34"/>
    <w:qFormat/>
    <w:rsid w:val="000336C2"/>
    <w:pPr>
      <w:spacing w:after="200" w:line="276" w:lineRule="auto"/>
      <w:ind w:left="720"/>
      <w:contextualSpacing/>
    </w:pPr>
  </w:style>
  <w:style w:type="paragraph" w:customStyle="1" w:styleId="32">
    <w:name w:val="Знак Знак3 Знак Знак Знак Знак"/>
    <w:basedOn w:val="a"/>
    <w:rsid w:val="000336C2"/>
    <w:pPr>
      <w:spacing w:after="0" w:line="240" w:lineRule="auto"/>
    </w:pPr>
    <w:rPr>
      <w:rFonts w:ascii="Verdana" w:eastAsia="Times New Roman" w:hAnsi="Verdana" w:cs="Verdana"/>
      <w:sz w:val="20"/>
      <w:szCs w:val="20"/>
      <w:lang w:val="en-US"/>
    </w:rPr>
  </w:style>
  <w:style w:type="paragraph" w:customStyle="1" w:styleId="TableParagraph">
    <w:name w:val="Table Paragraph"/>
    <w:basedOn w:val="a"/>
    <w:uiPriority w:val="1"/>
    <w:qFormat/>
    <w:rsid w:val="000336C2"/>
    <w:pPr>
      <w:widowControl w:val="0"/>
      <w:autoSpaceDE w:val="0"/>
      <w:autoSpaceDN w:val="0"/>
      <w:spacing w:after="0" w:line="227" w:lineRule="exact"/>
      <w:ind w:left="38"/>
      <w:jc w:val="center"/>
    </w:pPr>
    <w:rPr>
      <w:rFonts w:ascii="Arial" w:eastAsia="Arial" w:hAnsi="Arial" w:cs="Arial"/>
      <w:lang w:eastAsia="ru-RU" w:bidi="ru-RU"/>
    </w:rPr>
  </w:style>
  <w:style w:type="character" w:customStyle="1" w:styleId="xfm51977604">
    <w:name w:val="xfm_51977604"/>
    <w:rsid w:val="000336C2"/>
  </w:style>
  <w:style w:type="character" w:customStyle="1" w:styleId="rvts46">
    <w:name w:val="rvts46"/>
    <w:uiPriority w:val="99"/>
    <w:rsid w:val="000336C2"/>
  </w:style>
  <w:style w:type="table" w:customStyle="1" w:styleId="TableNormal">
    <w:name w:val="Table Normal"/>
    <w:uiPriority w:val="2"/>
    <w:semiHidden/>
    <w:unhideWhenUsed/>
    <w:qFormat/>
    <w:rsid w:val="000336C2"/>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docdata">
    <w:name w:val="docdata"/>
    <w:aliases w:val="docy,v5,2484,baiaagaaboqcaaad6gcaaax4bwaaaaaaaaaaaaaaaaaaaaaaaaaaaaaaaaaaaaaaaaaaaaaaaaaaaaaaaaaaaaaaaaaaaaaaaaaaaaaaaaaaaaaaaaaaaaaaaaaaaaaaaaaaaaaaaaaaaaaaaaaaaaaaaaaaaaaaaaaaaaaaaaaaaaaaaaaaaaaaaaaaaaaaaaaaaaaaaaaaaaaaaaaaaaaaaaaaaaaaaaaaaaaa"/>
    <w:rsid w:val="000336C2"/>
  </w:style>
  <w:style w:type="paragraph" w:styleId="aff1">
    <w:name w:val="No Spacing"/>
    <w:link w:val="aff2"/>
    <w:uiPriority w:val="1"/>
    <w:qFormat/>
    <w:rsid w:val="000336C2"/>
    <w:rPr>
      <w:rFonts w:ascii="Times New Roman" w:eastAsia="Times New Roman" w:hAnsi="Times New Roman"/>
      <w:sz w:val="28"/>
      <w:szCs w:val="28"/>
    </w:rPr>
  </w:style>
  <w:style w:type="character" w:customStyle="1" w:styleId="aff2">
    <w:name w:val="Без интервала Знак"/>
    <w:link w:val="aff1"/>
    <w:uiPriority w:val="1"/>
    <w:rsid w:val="000336C2"/>
    <w:rPr>
      <w:rFonts w:ascii="Times New Roman" w:eastAsia="Times New Roman" w:hAnsi="Times New Roman"/>
      <w:sz w:val="28"/>
      <w:szCs w:val="28"/>
    </w:rPr>
  </w:style>
  <w:style w:type="paragraph" w:customStyle="1" w:styleId="xl75">
    <w:name w:val="xl75"/>
    <w:basedOn w:val="a"/>
    <w:rsid w:val="000336C2"/>
    <w:pPr>
      <w:pBdr>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19">
    <w:name w:val="Звичайний1"/>
    <w:rsid w:val="000336C2"/>
    <w:rPr>
      <w:rFonts w:eastAsia="Times New Roman" w:cs="Calibri"/>
      <w:lang w:val="uk-UA"/>
    </w:rPr>
  </w:style>
  <w:style w:type="character" w:styleId="aff3">
    <w:name w:val="page number"/>
    <w:basedOn w:val="a0"/>
    <w:rsid w:val="000336C2"/>
  </w:style>
  <w:style w:type="paragraph" w:customStyle="1" w:styleId="211">
    <w:name w:val="Основной текст 21"/>
    <w:basedOn w:val="a"/>
    <w:rsid w:val="000336C2"/>
    <w:pPr>
      <w:widowControl w:val="0"/>
      <w:suppressAutoHyphens/>
      <w:autoSpaceDE w:val="0"/>
      <w:spacing w:after="120" w:line="480" w:lineRule="auto"/>
    </w:pPr>
    <w:rPr>
      <w:rFonts w:ascii="Times New Roman" w:eastAsia="Times New Roman" w:hAnsi="Times New Roman"/>
      <w:sz w:val="20"/>
      <w:szCs w:val="20"/>
      <w:lang w:eastAsia="ar-SA"/>
    </w:rPr>
  </w:style>
  <w:style w:type="paragraph" w:customStyle="1" w:styleId="tbl-cod">
    <w:name w:val="tbl-cod"/>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j">
    <w:name w:val="tj"/>
    <w:basedOn w:val="a"/>
    <w:rsid w:val="000336C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1a">
    <w:name w:val="Обычный1"/>
    <w:link w:val="Normal"/>
    <w:rsid w:val="000336C2"/>
    <w:pPr>
      <w:suppressAutoHyphens/>
      <w:spacing w:line="276" w:lineRule="auto"/>
    </w:pPr>
    <w:rPr>
      <w:rFonts w:ascii="Arial" w:eastAsia="Arial" w:hAnsi="Arial" w:cs="Arial"/>
      <w:color w:val="000000"/>
      <w:sz w:val="22"/>
      <w:szCs w:val="22"/>
      <w:lang w:eastAsia="zh-CN"/>
    </w:rPr>
  </w:style>
  <w:style w:type="character" w:customStyle="1" w:styleId="stit">
    <w:name w:val="stit"/>
    <w:rsid w:val="000336C2"/>
  </w:style>
  <w:style w:type="paragraph" w:customStyle="1" w:styleId="st2">
    <w:name w:val="st2"/>
    <w:rsid w:val="000336C2"/>
    <w:pPr>
      <w:autoSpaceDE w:val="0"/>
      <w:autoSpaceDN w:val="0"/>
      <w:adjustRightInd w:val="0"/>
      <w:spacing w:after="150"/>
      <w:ind w:firstLine="450"/>
      <w:jc w:val="both"/>
    </w:pPr>
    <w:rPr>
      <w:rFonts w:ascii="Times New Roman" w:eastAsia="Times New Roman" w:hAnsi="Times New Roman"/>
      <w:sz w:val="24"/>
      <w:szCs w:val="24"/>
      <w:lang w:val="uk-UA" w:eastAsia="uk-UA"/>
    </w:rPr>
  </w:style>
  <w:style w:type="paragraph" w:customStyle="1" w:styleId="WW-">
    <w:name w:val="WW-Базовый"/>
    <w:rsid w:val="000336C2"/>
    <w:pPr>
      <w:tabs>
        <w:tab w:val="left" w:pos="709"/>
      </w:tabs>
      <w:suppressAutoHyphens/>
      <w:spacing w:line="200" w:lineRule="atLeast"/>
    </w:pPr>
    <w:rPr>
      <w:rFonts w:eastAsia="Arial"/>
      <w:color w:val="00000A"/>
      <w:lang w:val="uk-UA" w:eastAsia="ar-SA"/>
    </w:rPr>
  </w:style>
  <w:style w:type="paragraph" w:customStyle="1" w:styleId="aff4">
    <w:name w:val="Нормальный"/>
    <w:rsid w:val="000336C2"/>
    <w:pPr>
      <w:widowControl w:val="0"/>
      <w:tabs>
        <w:tab w:val="left" w:pos="709"/>
      </w:tabs>
      <w:suppressAutoHyphens/>
      <w:spacing w:line="200" w:lineRule="atLeast"/>
    </w:pPr>
    <w:rPr>
      <w:rFonts w:ascii="Arial" w:eastAsia="Arial" w:hAnsi="Arial" w:cs="Arial"/>
      <w:lang w:eastAsia="ar-SA"/>
    </w:rPr>
  </w:style>
  <w:style w:type="paragraph" w:customStyle="1" w:styleId="1b">
    <w:name w:val="Без інтервалів1"/>
    <w:rsid w:val="000336C2"/>
    <w:pPr>
      <w:widowControl w:val="0"/>
      <w:tabs>
        <w:tab w:val="left" w:pos="709"/>
      </w:tabs>
      <w:suppressAutoHyphens/>
      <w:spacing w:line="200" w:lineRule="atLeast"/>
    </w:pPr>
    <w:rPr>
      <w:rFonts w:ascii="Arial" w:eastAsia="Arial" w:hAnsi="Arial" w:cs="Arial"/>
      <w:lang w:eastAsia="ar-SA"/>
    </w:rPr>
  </w:style>
  <w:style w:type="paragraph" w:customStyle="1" w:styleId="Normal1">
    <w:name w:val="Normal1"/>
    <w:rsid w:val="000336C2"/>
    <w:pPr>
      <w:widowControl w:val="0"/>
      <w:spacing w:before="40" w:line="280" w:lineRule="auto"/>
      <w:ind w:firstLine="840"/>
      <w:jc w:val="both"/>
    </w:pPr>
    <w:rPr>
      <w:rFonts w:ascii="Times New Roman" w:hAnsi="Times New Roman"/>
      <w:lang w:val="uk-UA"/>
    </w:rPr>
  </w:style>
  <w:style w:type="character" w:customStyle="1" w:styleId="Normal">
    <w:name w:val="Normal Знак"/>
    <w:link w:val="1a"/>
    <w:rsid w:val="000336C2"/>
    <w:rPr>
      <w:rFonts w:ascii="Arial" w:eastAsia="Arial" w:hAnsi="Arial" w:cs="Arial"/>
      <w:color w:val="000000"/>
      <w:sz w:val="22"/>
      <w:szCs w:val="22"/>
      <w:lang w:eastAsia="zh-CN"/>
    </w:rPr>
  </w:style>
  <w:style w:type="character" w:customStyle="1" w:styleId="a5">
    <w:name w:val="Абзац списка Знак"/>
    <w:aliases w:val="название табл/рис Знак,AC List 01 Знак,заголовок 1.1 Знак,EBRD List Знак,Список уровня 2 Знак,CA bullets Знак,Bullet Number Знак,Bullet 1 Знак,Use Case List Paragraph Знак,lp1 Знак,List Paragraph1 Знак,lp11 Знак,List Paragraph11 Знак"/>
    <w:link w:val="a4"/>
    <w:uiPriority w:val="34"/>
    <w:qFormat/>
    <w:locked/>
    <w:rsid w:val="000336C2"/>
    <w:rPr>
      <w:sz w:val="22"/>
      <w:szCs w:val="22"/>
      <w:lang w:eastAsia="en-US"/>
    </w:rPr>
  </w:style>
  <w:style w:type="character" w:customStyle="1" w:styleId="1c">
    <w:name w:val="Основной текст1"/>
    <w:rsid w:val="000336C2"/>
    <w:rPr>
      <w:color w:val="000000"/>
      <w:spacing w:val="0"/>
      <w:w w:val="100"/>
      <w:position w:val="0"/>
      <w:sz w:val="24"/>
      <w:szCs w:val="24"/>
      <w:shd w:val="clear" w:color="auto" w:fill="FFFFFF"/>
      <w:lang w:val="uk-UA"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Pages>
  <Words>14211</Words>
  <Characters>81005</Characters>
  <Application>Microsoft Office Word</Application>
  <DocSecurity>0</DocSecurity>
  <Lines>675</Lines>
  <Paragraphs>190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95026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cp:lastPrinted>2022-10-25T12:15:00Z</cp:lastPrinted>
  <dcterms:created xsi:type="dcterms:W3CDTF">2022-10-20T05:32:00Z</dcterms:created>
  <dcterms:modified xsi:type="dcterms:W3CDTF">2023-09-21T13:33:00Z</dcterms:modified>
</cp:coreProperties>
</file>