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(проєкт) ДОГОВІР</w:t>
      </w:r>
      <w:r w:rsidRPr="004D2157">
        <w:rPr>
          <w:rFonts w:ascii="Times New Roman" w:hAnsi="Times New Roman" w:cs="Times New Roman"/>
          <w:b/>
          <w:color w:val="auto"/>
          <w:sz w:val="24"/>
          <w:szCs w:val="24"/>
        </w:rPr>
        <w:t xml:space="preserve"> </w:t>
      </w:r>
      <w:r w:rsidRPr="004D2157">
        <w:rPr>
          <w:rFonts w:ascii="Times New Roman" w:hAnsi="Times New Roman" w:cs="Times New Roman"/>
          <w:b/>
          <w:color w:val="auto"/>
          <w:sz w:val="24"/>
          <w:szCs w:val="24"/>
          <w:lang w:val="uk-UA"/>
        </w:rPr>
        <w:t>№ ______</w:t>
      </w:r>
    </w:p>
    <w:p w:rsidR="000C2ABF" w:rsidRPr="004D2157" w:rsidRDefault="000C2ABF" w:rsidP="000C2ABF">
      <w:pPr>
        <w:pStyle w:val="3"/>
        <w:rPr>
          <w:b/>
          <w:color w:val="auto"/>
          <w:szCs w:val="24"/>
          <w:lang w:val="uk-UA" w:eastAsia="ru-RU"/>
        </w:rPr>
      </w:pPr>
    </w:p>
    <w:p w:rsidR="000C2ABF" w:rsidRPr="00D75C13" w:rsidRDefault="000C2ABF" w:rsidP="000C2ABF">
      <w:pPr>
        <w:pStyle w:val="3"/>
        <w:rPr>
          <w:b/>
          <w:szCs w:val="24"/>
          <w:lang w:val="uk-UA"/>
        </w:rPr>
      </w:pPr>
      <w:proofErr w:type="spellStart"/>
      <w:r>
        <w:rPr>
          <w:b/>
          <w:szCs w:val="24"/>
          <w:lang w:val="uk-UA" w:eastAsia="ru-RU"/>
        </w:rPr>
        <w:t>смт</w:t>
      </w:r>
      <w:proofErr w:type="spellEnd"/>
      <w:r>
        <w:rPr>
          <w:b/>
          <w:szCs w:val="24"/>
          <w:lang w:val="uk-UA" w:eastAsia="ru-RU"/>
        </w:rPr>
        <w:t xml:space="preserve">. </w:t>
      </w:r>
      <w:proofErr w:type="spellStart"/>
      <w:r>
        <w:rPr>
          <w:b/>
          <w:szCs w:val="24"/>
          <w:lang w:val="uk-UA" w:eastAsia="ru-RU"/>
        </w:rPr>
        <w:t>Білогір’я</w:t>
      </w:r>
      <w:proofErr w:type="spellEnd"/>
      <w:r w:rsidRPr="00D75C13">
        <w:rPr>
          <w:b/>
          <w:szCs w:val="24"/>
          <w:lang w:val="uk-UA"/>
        </w:rPr>
        <w:tab/>
      </w:r>
      <w:r w:rsidRPr="00D75C13">
        <w:rPr>
          <w:b/>
          <w:szCs w:val="24"/>
          <w:lang w:val="uk-UA"/>
        </w:rPr>
        <w:tab/>
      </w:r>
      <w:r w:rsidRPr="00D75C13">
        <w:rPr>
          <w:b/>
          <w:szCs w:val="24"/>
          <w:lang w:val="uk-UA"/>
        </w:rPr>
        <w:tab/>
      </w:r>
      <w:r w:rsidRPr="00D75C13">
        <w:rPr>
          <w:b/>
          <w:szCs w:val="24"/>
          <w:lang w:val="uk-UA"/>
        </w:rPr>
        <w:tab/>
      </w:r>
      <w:r w:rsidRPr="00D75C13">
        <w:rPr>
          <w:b/>
          <w:szCs w:val="24"/>
          <w:lang w:val="uk-UA"/>
        </w:rPr>
        <w:tab/>
        <w:t xml:space="preserve">                        </w:t>
      </w:r>
      <w:r>
        <w:rPr>
          <w:b/>
          <w:szCs w:val="24"/>
          <w:lang w:val="uk-UA"/>
        </w:rPr>
        <w:t xml:space="preserve">     </w:t>
      </w:r>
      <w:r w:rsidRPr="00D75C13">
        <w:rPr>
          <w:b/>
          <w:szCs w:val="24"/>
          <w:lang w:val="uk-UA"/>
        </w:rPr>
        <w:t>___________</w:t>
      </w:r>
      <w:r>
        <w:rPr>
          <w:b/>
          <w:szCs w:val="24"/>
          <w:lang w:val="uk-UA"/>
        </w:rPr>
        <w:t xml:space="preserve">    </w:t>
      </w:r>
      <w:r>
        <w:rPr>
          <w:b/>
          <w:bCs/>
          <w:szCs w:val="24"/>
          <w:lang w:val="uk-UA"/>
        </w:rPr>
        <w:t>2024</w:t>
      </w:r>
      <w:r w:rsidRPr="00D75C13">
        <w:rPr>
          <w:b/>
          <w:szCs w:val="24"/>
          <w:lang w:val="uk-UA"/>
        </w:rPr>
        <w:t xml:space="preserve"> року                       </w:t>
      </w:r>
    </w:p>
    <w:p w:rsidR="000C2ABF" w:rsidRPr="00F009A0" w:rsidRDefault="000C2ABF" w:rsidP="000C2ABF">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0C2ABF" w:rsidRPr="004D2157" w:rsidRDefault="000C2ABF" w:rsidP="000C2ABF">
      <w:pPr>
        <w:pStyle w:val="32"/>
        <w:spacing w:after="0"/>
        <w:ind w:left="0" w:firstLine="567"/>
        <w:jc w:val="both"/>
        <w:rPr>
          <w:rFonts w:cs="Times New Roman"/>
          <w:b/>
          <w:bCs/>
          <w:iCs/>
          <w:sz w:val="24"/>
          <w:szCs w:val="24"/>
          <w:lang w:val="uk-UA"/>
        </w:rPr>
      </w:pPr>
      <w:r w:rsidRPr="00BA5385">
        <w:rPr>
          <w:bCs/>
          <w:sz w:val="24"/>
          <w:szCs w:val="24"/>
          <w:lang w:val="uk-UA" w:eastAsia="zh-CN"/>
        </w:rPr>
        <w:t xml:space="preserve">Білогірська селищна рада </w:t>
      </w:r>
      <w:proofErr w:type="spellStart"/>
      <w:r w:rsidRPr="00BA5385">
        <w:rPr>
          <w:bCs/>
          <w:sz w:val="24"/>
          <w:szCs w:val="24"/>
          <w:lang w:val="uk-UA" w:eastAsia="zh-CN"/>
        </w:rPr>
        <w:t>Шепетівського</w:t>
      </w:r>
      <w:proofErr w:type="spellEnd"/>
      <w:r w:rsidRPr="00BA5385">
        <w:rPr>
          <w:bCs/>
          <w:sz w:val="24"/>
          <w:szCs w:val="24"/>
          <w:lang w:val="uk-UA" w:eastAsia="zh-CN"/>
        </w:rPr>
        <w:t xml:space="preserve"> району Хмельницької області</w:t>
      </w:r>
      <w:r w:rsidRPr="007F5848">
        <w:rPr>
          <w:spacing w:val="-1"/>
          <w:sz w:val="24"/>
          <w:szCs w:val="24"/>
          <w:lang w:val="uk-UA"/>
        </w:rPr>
        <w:t xml:space="preserve"> </w:t>
      </w:r>
      <w:r w:rsidRPr="007F5848">
        <w:rPr>
          <w:sz w:val="24"/>
          <w:szCs w:val="24"/>
          <w:lang w:val="uk-UA"/>
        </w:rPr>
        <w:t xml:space="preserve"> в особі </w:t>
      </w:r>
      <w:r>
        <w:rPr>
          <w:sz w:val="24"/>
          <w:szCs w:val="24"/>
          <w:lang w:val="uk-UA"/>
        </w:rPr>
        <w:t>_____________________________________________________________________</w:t>
      </w:r>
      <w:r w:rsidRPr="007F5848">
        <w:rPr>
          <w:sz w:val="24"/>
          <w:szCs w:val="24"/>
          <w:lang w:val="uk-UA"/>
        </w:rPr>
        <w:t xml:space="preserve">, що діє на підставі </w:t>
      </w:r>
      <w:r w:rsidRPr="00BA5385">
        <w:rPr>
          <w:sz w:val="24"/>
          <w:szCs w:val="24"/>
          <w:lang w:val="uk-UA"/>
        </w:rPr>
        <w:t>Закону України «Про місцеве самоврядування в Україні»</w:t>
      </w:r>
      <w:r w:rsidRPr="007F5848">
        <w:rPr>
          <w:sz w:val="24"/>
          <w:szCs w:val="24"/>
          <w:lang w:val="uk-UA"/>
        </w:rPr>
        <w:t xml:space="preserve">  </w:t>
      </w:r>
      <w:r w:rsidRPr="004D2157">
        <w:rPr>
          <w:sz w:val="24"/>
          <w:szCs w:val="24"/>
          <w:lang w:val="uk-UA"/>
        </w:rPr>
        <w:t xml:space="preserve">(далі – </w:t>
      </w:r>
      <w:r w:rsidRPr="004D2157">
        <w:rPr>
          <w:b/>
          <w:sz w:val="24"/>
          <w:szCs w:val="24"/>
          <w:lang w:val="uk-UA"/>
        </w:rPr>
        <w:t>Замовник</w:t>
      </w:r>
      <w:r w:rsidRPr="004D2157">
        <w:rPr>
          <w:sz w:val="24"/>
          <w:szCs w:val="24"/>
          <w:lang w:val="uk-UA"/>
        </w:rPr>
        <w:t xml:space="preserve">), з однієї сторони, та </w:t>
      </w:r>
      <w:r w:rsidRPr="004D2157">
        <w:rPr>
          <w:b/>
          <w:sz w:val="24"/>
          <w:szCs w:val="24"/>
          <w:lang w:val="uk-UA"/>
        </w:rPr>
        <w:t>___________________________</w:t>
      </w:r>
      <w:r w:rsidRPr="004D2157">
        <w:rPr>
          <w:sz w:val="24"/>
          <w:szCs w:val="24"/>
          <w:lang w:val="uk-UA"/>
        </w:rPr>
        <w:t>, що надалі іменоване «</w:t>
      </w:r>
      <w:r w:rsidRPr="004D2157">
        <w:rPr>
          <w:b/>
          <w:sz w:val="24"/>
          <w:szCs w:val="24"/>
          <w:lang w:val="uk-UA"/>
        </w:rPr>
        <w:t>Постачальник»</w:t>
      </w:r>
      <w:r w:rsidRPr="004D2157">
        <w:rPr>
          <w:sz w:val="24"/>
          <w:szCs w:val="24"/>
          <w:lang w:val="uk-UA"/>
        </w:rPr>
        <w:t xml:space="preserve">, в особі </w:t>
      </w:r>
      <w:r w:rsidRPr="004D2157">
        <w:rPr>
          <w:b/>
          <w:sz w:val="24"/>
          <w:szCs w:val="24"/>
          <w:lang w:val="uk-UA"/>
        </w:rPr>
        <w:t>_____________________________</w:t>
      </w:r>
      <w:r w:rsidRPr="004D2157">
        <w:rPr>
          <w:sz w:val="24"/>
          <w:szCs w:val="24"/>
          <w:lang w:val="uk-UA"/>
        </w:rPr>
        <w:t>, який діє на підставі ____________________ з іншої сторони, разом – Сторони, уклали цей договір про</w:t>
      </w:r>
      <w:r w:rsidRPr="004D2157">
        <w:rPr>
          <w:b/>
          <w:sz w:val="24"/>
          <w:szCs w:val="24"/>
          <w:lang w:val="uk-UA"/>
        </w:rPr>
        <w:t xml:space="preserve"> </w:t>
      </w:r>
      <w:r w:rsidRPr="004D2157">
        <w:rPr>
          <w:sz w:val="24"/>
          <w:szCs w:val="24"/>
          <w:lang w:val="uk-UA"/>
        </w:rPr>
        <w:t>таке (далі - Договір):</w:t>
      </w:r>
    </w:p>
    <w:p w:rsidR="000C2ABF" w:rsidRPr="004D2157" w:rsidRDefault="000C2ABF" w:rsidP="000C2ABF">
      <w:pPr>
        <w:tabs>
          <w:tab w:val="left" w:pos="1287"/>
        </w:tabs>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І. Предмет договору</w:t>
      </w:r>
    </w:p>
    <w:p w:rsidR="000C2ABF" w:rsidRPr="004D2157" w:rsidRDefault="000C2ABF" w:rsidP="005F7D21">
      <w:pPr>
        <w:ind w:firstLine="567"/>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1.1. Постачальник зобов'язується поставляти Замовникові товари, зазначені в Специфікації, а Замовник - прийняти і оплатити такі товари.</w:t>
      </w:r>
    </w:p>
    <w:p w:rsidR="000C2ABF" w:rsidRPr="005F7D21" w:rsidRDefault="005F7D21" w:rsidP="005F7D21">
      <w:pPr>
        <w:jc w:val="both"/>
        <w:outlineLvl w:val="0"/>
        <w:rPr>
          <w:rFonts w:ascii="Times New Roman" w:hAnsi="Times New Roman" w:cs="Times New Roman"/>
          <w:bCs/>
          <w:kern w:val="36"/>
          <w:sz w:val="24"/>
          <w:szCs w:val="24"/>
          <w:lang w:eastAsia="uk-UA"/>
        </w:rPr>
      </w:pPr>
      <w:r>
        <w:rPr>
          <w:rFonts w:ascii="Times New Roman" w:hAnsi="Times New Roman" w:cs="Times New Roman"/>
          <w:color w:val="auto"/>
          <w:sz w:val="24"/>
          <w:szCs w:val="24"/>
          <w:lang w:val="uk-UA"/>
        </w:rPr>
        <w:tab/>
      </w:r>
      <w:r w:rsidR="000C2ABF" w:rsidRPr="004D2157">
        <w:rPr>
          <w:rFonts w:ascii="Times New Roman" w:hAnsi="Times New Roman" w:cs="Times New Roman"/>
          <w:color w:val="auto"/>
          <w:sz w:val="24"/>
          <w:szCs w:val="24"/>
          <w:lang w:val="uk-UA"/>
        </w:rPr>
        <w:t>1.2. Найменування товару –</w:t>
      </w:r>
      <w:r w:rsidR="000C2ABF" w:rsidRPr="004D2157">
        <w:rPr>
          <w:rFonts w:ascii="Times New Roman" w:hAnsi="Times New Roman" w:cs="Times New Roman"/>
          <w:b/>
          <w:bCs/>
          <w:color w:val="auto"/>
          <w:sz w:val="24"/>
          <w:szCs w:val="24"/>
          <w:lang w:val="uk-UA"/>
        </w:rPr>
        <w:t xml:space="preserve">  </w:t>
      </w:r>
      <w:r w:rsidRPr="00B8682B">
        <w:rPr>
          <w:rFonts w:ascii="Times New Roman" w:hAnsi="Times New Roman" w:cs="Times New Roman"/>
          <w:b/>
          <w:bCs/>
          <w:kern w:val="36"/>
          <w:sz w:val="24"/>
          <w:szCs w:val="24"/>
          <w:lang w:eastAsia="uk-UA"/>
        </w:rPr>
        <w:t>Бензин А-95 (</w:t>
      </w:r>
      <w:proofErr w:type="spellStart"/>
      <w:r w:rsidRPr="00B8682B">
        <w:rPr>
          <w:rFonts w:ascii="Times New Roman" w:hAnsi="Times New Roman" w:cs="Times New Roman"/>
          <w:b/>
          <w:bCs/>
          <w:kern w:val="36"/>
          <w:sz w:val="24"/>
          <w:szCs w:val="24"/>
          <w:lang w:eastAsia="uk-UA"/>
        </w:rPr>
        <w:t>Євро</w:t>
      </w:r>
      <w:proofErr w:type="spellEnd"/>
      <w:r w:rsidRPr="00B8682B">
        <w:rPr>
          <w:rFonts w:ascii="Times New Roman" w:hAnsi="Times New Roman" w:cs="Times New Roman"/>
          <w:b/>
          <w:bCs/>
          <w:kern w:val="36"/>
          <w:sz w:val="24"/>
          <w:szCs w:val="24"/>
          <w:lang w:eastAsia="uk-UA"/>
        </w:rPr>
        <w:t xml:space="preserve"> 5)</w:t>
      </w:r>
      <w:r w:rsidRPr="005F7D21">
        <w:rPr>
          <w:rFonts w:ascii="Times New Roman" w:hAnsi="Times New Roman" w:cs="Times New Roman"/>
          <w:b/>
          <w:bCs/>
          <w:kern w:val="36"/>
          <w:sz w:val="24"/>
          <w:szCs w:val="24"/>
          <w:lang w:eastAsia="uk-UA"/>
        </w:rPr>
        <w:t xml:space="preserve">, </w:t>
      </w:r>
      <w:r w:rsidRPr="005F7D21">
        <w:rPr>
          <w:rFonts w:ascii="Times New Roman" w:hAnsi="Times New Roman" w:cs="Times New Roman"/>
          <w:b/>
          <w:color w:val="auto"/>
          <w:sz w:val="24"/>
          <w:szCs w:val="24"/>
        </w:rPr>
        <w:t>талон, 1л</w:t>
      </w:r>
      <w:r w:rsidR="00445D6F">
        <w:rPr>
          <w:rFonts w:ascii="Times New Roman" w:hAnsi="Times New Roman" w:cs="Times New Roman"/>
          <w:b/>
          <w:bCs/>
          <w:kern w:val="36"/>
          <w:sz w:val="24"/>
          <w:szCs w:val="24"/>
          <w:lang w:val="uk-UA" w:eastAsia="uk-UA"/>
        </w:rPr>
        <w:t>,</w:t>
      </w:r>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Дизельне</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паливо</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Євро</w:t>
      </w:r>
      <w:proofErr w:type="spellEnd"/>
      <w:r w:rsidRPr="00B8682B">
        <w:rPr>
          <w:rFonts w:ascii="Times New Roman" w:hAnsi="Times New Roman" w:cs="Times New Roman"/>
          <w:b/>
          <w:bCs/>
          <w:kern w:val="36"/>
          <w:sz w:val="24"/>
          <w:szCs w:val="24"/>
          <w:lang w:eastAsia="uk-UA"/>
        </w:rPr>
        <w:t xml:space="preserve"> 5)</w:t>
      </w:r>
      <w:r w:rsidRPr="005F7D21">
        <w:rPr>
          <w:rFonts w:ascii="Times New Roman" w:hAnsi="Times New Roman" w:cs="Times New Roman"/>
          <w:b/>
          <w:bCs/>
          <w:kern w:val="36"/>
          <w:sz w:val="24"/>
          <w:szCs w:val="24"/>
          <w:lang w:eastAsia="uk-UA"/>
        </w:rPr>
        <w:t xml:space="preserve">, </w:t>
      </w:r>
      <w:r w:rsidRPr="005F7D21">
        <w:rPr>
          <w:rFonts w:ascii="Times New Roman" w:hAnsi="Times New Roman" w:cs="Times New Roman"/>
          <w:b/>
          <w:color w:val="auto"/>
          <w:sz w:val="24"/>
          <w:szCs w:val="24"/>
        </w:rPr>
        <w:t>талон, 1л</w:t>
      </w:r>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Нафта</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і</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дистиляти</w:t>
      </w:r>
      <w:proofErr w:type="spellEnd"/>
      <w:r w:rsidRPr="00B8682B">
        <w:rPr>
          <w:rFonts w:ascii="Times New Roman" w:hAnsi="Times New Roman" w:cs="Times New Roman"/>
          <w:b/>
          <w:bCs/>
          <w:kern w:val="36"/>
          <w:sz w:val="24"/>
          <w:szCs w:val="24"/>
          <w:lang w:eastAsia="uk-UA"/>
        </w:rPr>
        <w:t xml:space="preserve"> ДК 021:2015 - 09130000-9)</w:t>
      </w:r>
      <w:r w:rsidRPr="00B8682B">
        <w:rPr>
          <w:rFonts w:ascii="Times New Roman" w:hAnsi="Times New Roman" w:cs="Times New Roman"/>
          <w:bCs/>
          <w:kern w:val="36"/>
          <w:sz w:val="24"/>
          <w:szCs w:val="24"/>
          <w:lang w:eastAsia="uk-UA"/>
        </w:rPr>
        <w:t xml:space="preserve"> </w:t>
      </w:r>
      <w:r w:rsidR="000C2ABF" w:rsidRPr="005F7D21">
        <w:rPr>
          <w:rFonts w:ascii="Times New Roman" w:hAnsi="Times New Roman" w:cs="Times New Roman"/>
          <w:b/>
          <w:color w:val="auto"/>
          <w:sz w:val="24"/>
          <w:szCs w:val="24"/>
          <w:lang w:val="uk-UA"/>
        </w:rPr>
        <w:t>.</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w:t>
      </w:r>
      <w:r w:rsidR="005F7D21">
        <w:rPr>
          <w:rFonts w:ascii="Times New Roman" w:hAnsi="Times New Roman"/>
          <w:sz w:val="24"/>
          <w:szCs w:val="24"/>
        </w:rPr>
        <w:t>3</w:t>
      </w:r>
      <w:r w:rsidRPr="004D2157">
        <w:rPr>
          <w:rFonts w:ascii="Times New Roman" w:hAnsi="Times New Roman"/>
          <w:sz w:val="24"/>
          <w:szCs w:val="24"/>
        </w:rPr>
        <w:t>. Загальна кількість, асортимент, одиниця виміру та ціна То</w:t>
      </w:r>
      <w:bookmarkStart w:id="0" w:name="_GoBack"/>
      <w:bookmarkEnd w:id="0"/>
      <w:r w:rsidRPr="004D2157">
        <w:rPr>
          <w:rFonts w:ascii="Times New Roman" w:hAnsi="Times New Roman"/>
          <w:sz w:val="24"/>
          <w:szCs w:val="24"/>
        </w:rPr>
        <w:t>вару визначаються Сторонами у Специфікації (Додаток 1), яка є невід’ємною частиною даного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w:t>
      </w:r>
      <w:r w:rsidR="005F7D21">
        <w:rPr>
          <w:rFonts w:ascii="Times New Roman" w:hAnsi="Times New Roman"/>
          <w:sz w:val="24"/>
          <w:szCs w:val="24"/>
        </w:rPr>
        <w:t>4</w:t>
      </w:r>
      <w:r w:rsidRPr="004D2157">
        <w:rPr>
          <w:rFonts w:ascii="Times New Roman" w:hAnsi="Times New Roman"/>
          <w:sz w:val="24"/>
          <w:szCs w:val="24"/>
        </w:rPr>
        <w:t>. Обсяги закупівлі Товару можуть бути зменшені залежно від реального фінансування видатків.</w:t>
      </w: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II. Якість товарів, робіт чи послуг</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2.1. </w:t>
      </w:r>
      <w:r w:rsidRPr="004D2157">
        <w:rPr>
          <w:rFonts w:ascii="Times New Roman" w:hAnsi="Times New Roman"/>
          <w:bCs/>
          <w:sz w:val="24"/>
          <w:szCs w:val="24"/>
        </w:rPr>
        <w:t>Постачальник</w:t>
      </w:r>
      <w:r w:rsidRPr="004D2157">
        <w:rPr>
          <w:rFonts w:ascii="Times New Roman" w:hAnsi="Times New Roman"/>
          <w:sz w:val="24"/>
          <w:szCs w:val="24"/>
        </w:rPr>
        <w:t xml:space="preserve"> повинен поставити </w:t>
      </w:r>
      <w:r w:rsidRPr="004D2157">
        <w:rPr>
          <w:rFonts w:ascii="Times New Roman" w:hAnsi="Times New Roman"/>
          <w:bCs/>
          <w:sz w:val="24"/>
          <w:szCs w:val="24"/>
        </w:rPr>
        <w:t>Замовнику</w:t>
      </w:r>
      <w:r w:rsidRPr="004D2157">
        <w:rPr>
          <w:rFonts w:ascii="Times New Roman" w:hAnsi="Times New Roman"/>
          <w:sz w:val="24"/>
          <w:szCs w:val="24"/>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2.2. Відпуск Товару здійснюється за </w:t>
      </w:r>
      <w:r w:rsidRPr="004D2157">
        <w:rPr>
          <w:rFonts w:ascii="Times New Roman" w:hAnsi="Times New Roman"/>
          <w:sz w:val="24"/>
          <w:szCs w:val="24"/>
          <w:lang w:eastAsia="uk-UA"/>
        </w:rPr>
        <w:t>талонами</w:t>
      </w:r>
      <w:r w:rsidRPr="004D2157">
        <w:rPr>
          <w:rFonts w:ascii="Times New Roman" w:hAnsi="Times New Roman"/>
          <w:sz w:val="24"/>
          <w:szCs w:val="24"/>
        </w:rPr>
        <w:t xml:space="preserve"> Постачальника, безпосередньо на автомобільних заправних станціях (далі – АЗС), що обслуговують талони  Постачальника, окремими партіями згідно потреб Замовника шляхом обміну талонів на Товар в кількості та асортименті зазначених в талоні.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2.3. У разі виникнення у Замовника сумніву щодо якості поставленого Товару, </w:t>
      </w:r>
      <w:r w:rsidRPr="004D2157">
        <w:rPr>
          <w:rFonts w:ascii="Times New Roman" w:hAnsi="Times New Roman"/>
          <w:bCs/>
          <w:sz w:val="24"/>
          <w:szCs w:val="24"/>
        </w:rPr>
        <w:t xml:space="preserve">Замовник </w:t>
      </w:r>
      <w:r w:rsidRPr="004D2157">
        <w:rPr>
          <w:rFonts w:ascii="Times New Roman" w:hAnsi="Times New Roman"/>
          <w:sz w:val="24"/>
          <w:szCs w:val="24"/>
        </w:rPr>
        <w:t xml:space="preserve">формує претензію до </w:t>
      </w:r>
      <w:r w:rsidRPr="004D2157">
        <w:rPr>
          <w:rFonts w:ascii="Times New Roman" w:hAnsi="Times New Roman"/>
          <w:bCs/>
          <w:sz w:val="24"/>
          <w:szCs w:val="24"/>
        </w:rPr>
        <w:t>Постачальника</w:t>
      </w:r>
      <w:r w:rsidRPr="004D2157">
        <w:rPr>
          <w:rFonts w:ascii="Times New Roman" w:hAnsi="Times New Roman"/>
          <w:sz w:val="24"/>
          <w:szCs w:val="24"/>
        </w:rPr>
        <w:t xml:space="preserve">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04.06.2007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04.07.2007 за № 762/14029 (далі – </w:t>
      </w:r>
      <w:r w:rsidRPr="004D2157">
        <w:rPr>
          <w:rFonts w:ascii="Times New Roman" w:hAnsi="Times New Roman"/>
          <w:bCs/>
          <w:sz w:val="24"/>
          <w:szCs w:val="24"/>
        </w:rPr>
        <w:t>Інструкція</w:t>
      </w:r>
      <w:r w:rsidRPr="004D2157">
        <w:rPr>
          <w:rFonts w:ascii="Times New Roman" w:hAnsi="Times New Roman"/>
          <w:sz w:val="24"/>
          <w:szCs w:val="24"/>
        </w:rPr>
        <w:t xml:space="preserve">). В разі підтвердження того, що отриманий Товар не відповідає визначеним у сертифікаті та паспорті якості показникам, </w:t>
      </w:r>
      <w:r w:rsidRPr="004D2157">
        <w:rPr>
          <w:rFonts w:ascii="Times New Roman" w:hAnsi="Times New Roman"/>
          <w:bCs/>
          <w:sz w:val="24"/>
          <w:szCs w:val="24"/>
        </w:rPr>
        <w:t>Постачальник</w:t>
      </w:r>
      <w:r w:rsidRPr="004D2157">
        <w:rPr>
          <w:rFonts w:ascii="Times New Roman" w:hAnsi="Times New Roman"/>
          <w:sz w:val="24"/>
          <w:szCs w:val="24"/>
        </w:rPr>
        <w:t xml:space="preserve"> протягом 2-х календарних днів здійснює заміну поставленого Товару у повному обсязі. </w:t>
      </w:r>
    </w:p>
    <w:p w:rsidR="000C2ABF" w:rsidRPr="004D2157" w:rsidRDefault="000C2ABF" w:rsidP="000C2ABF">
      <w:pPr>
        <w:pStyle w:val="a6"/>
        <w:jc w:val="center"/>
        <w:rPr>
          <w:rFonts w:ascii="Times New Roman" w:hAnsi="Times New Roman"/>
          <w:b/>
          <w:spacing w:val="-2"/>
          <w:sz w:val="24"/>
          <w:szCs w:val="24"/>
        </w:rPr>
      </w:pPr>
      <w:r w:rsidRPr="004D2157">
        <w:rPr>
          <w:rFonts w:ascii="Times New Roman" w:hAnsi="Times New Roman"/>
          <w:b/>
          <w:spacing w:val="-2"/>
          <w:sz w:val="24"/>
          <w:szCs w:val="24"/>
          <w:lang w:val="en-US"/>
        </w:rPr>
        <w:t>III</w:t>
      </w:r>
      <w:r w:rsidRPr="004D2157">
        <w:rPr>
          <w:rFonts w:ascii="Times New Roman" w:hAnsi="Times New Roman"/>
          <w:b/>
          <w:spacing w:val="-2"/>
          <w:sz w:val="24"/>
          <w:szCs w:val="24"/>
        </w:rPr>
        <w:t>. ЦІНА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3.1. Ціна на Товар встановлюється в національній валюті України — гривні.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3.2. </w:t>
      </w:r>
      <w:r w:rsidRPr="004D2157">
        <w:rPr>
          <w:rFonts w:ascii="Times New Roman" w:hAnsi="Times New Roman"/>
          <w:iCs/>
          <w:sz w:val="24"/>
          <w:szCs w:val="24"/>
        </w:rPr>
        <w:t xml:space="preserve">Ціна цього Договору складає _______________ </w:t>
      </w:r>
      <w:proofErr w:type="spellStart"/>
      <w:r w:rsidRPr="004D2157">
        <w:rPr>
          <w:rFonts w:ascii="Times New Roman" w:hAnsi="Times New Roman"/>
          <w:iCs/>
          <w:sz w:val="24"/>
          <w:szCs w:val="24"/>
        </w:rPr>
        <w:t>грн</w:t>
      </w:r>
      <w:proofErr w:type="spellEnd"/>
      <w:r w:rsidRPr="004D2157">
        <w:rPr>
          <w:rFonts w:ascii="Times New Roman" w:hAnsi="Times New Roman"/>
          <w:iCs/>
          <w:sz w:val="24"/>
          <w:szCs w:val="24"/>
        </w:rPr>
        <w:t xml:space="preserve">, (___________ </w:t>
      </w:r>
      <w:proofErr w:type="spellStart"/>
      <w:r w:rsidRPr="004D2157">
        <w:rPr>
          <w:rFonts w:ascii="Times New Roman" w:hAnsi="Times New Roman"/>
          <w:iCs/>
          <w:sz w:val="24"/>
          <w:szCs w:val="24"/>
        </w:rPr>
        <w:t>грн</w:t>
      </w:r>
      <w:proofErr w:type="spellEnd"/>
      <w:r w:rsidRPr="004D2157">
        <w:rPr>
          <w:rFonts w:ascii="Times New Roman" w:hAnsi="Times New Roman"/>
          <w:iCs/>
          <w:sz w:val="24"/>
          <w:szCs w:val="24"/>
        </w:rPr>
        <w:t xml:space="preserve"> ___ коп.), у тому числі ПДВ – __% _______ </w:t>
      </w:r>
      <w:proofErr w:type="spellStart"/>
      <w:r w:rsidRPr="004D2157">
        <w:rPr>
          <w:rFonts w:ascii="Times New Roman" w:hAnsi="Times New Roman"/>
          <w:iCs/>
          <w:sz w:val="24"/>
          <w:szCs w:val="24"/>
        </w:rPr>
        <w:t>грн</w:t>
      </w:r>
      <w:proofErr w:type="spellEnd"/>
      <w:r w:rsidRPr="004D2157">
        <w:rPr>
          <w:rFonts w:ascii="Times New Roman" w:hAnsi="Times New Roman"/>
          <w:iCs/>
          <w:sz w:val="24"/>
          <w:szCs w:val="24"/>
        </w:rPr>
        <w:t>, відповідно до Специфікації.</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4D2157">
        <w:rPr>
          <w:rFonts w:ascii="Times New Roman" w:hAnsi="Times New Roman"/>
          <w:sz w:val="24"/>
          <w:szCs w:val="24"/>
          <w:highlight w:val="white"/>
        </w:rPr>
        <w:t>здійснення вантажно-розвантажувальних послуг при поставці Товару;</w:t>
      </w:r>
      <w:bookmarkStart w:id="1" w:name="_heading=h.2et92p0"/>
      <w:bookmarkEnd w:id="1"/>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C2ABF" w:rsidRPr="004D2157" w:rsidRDefault="000C2ABF" w:rsidP="000C2ABF">
      <w:pPr>
        <w:pStyle w:val="a6"/>
        <w:ind w:firstLine="709"/>
        <w:jc w:val="both"/>
        <w:rPr>
          <w:rFonts w:ascii="Times New Roman" w:hAnsi="Times New Roman"/>
          <w:sz w:val="24"/>
          <w:szCs w:val="24"/>
        </w:rPr>
      </w:pP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IV. Порядок здійснення оплати.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lastRenderedPageBreak/>
        <w:t>4.1. Розрахунок за поставлений Товар здійснюються в розмірі 100 % упродовж 7 (семи) банківських днів з дати поставки Товару на адресу Замовника на підставі видаткової накладної, або накладної на Товар.</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4.2.Розрахунки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C2ABF" w:rsidRPr="004D2157" w:rsidRDefault="000C2ABF" w:rsidP="000C2ABF">
      <w:pPr>
        <w:pStyle w:val="a6"/>
        <w:ind w:firstLine="709"/>
        <w:jc w:val="both"/>
        <w:rPr>
          <w:rFonts w:ascii="Times New Roman" w:hAnsi="Times New Roman"/>
          <w:sz w:val="24"/>
          <w:szCs w:val="24"/>
        </w:rPr>
      </w:pP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V. Поставка товарів.</w:t>
      </w:r>
    </w:p>
    <w:p w:rsidR="000C2ABF" w:rsidRPr="004D2157" w:rsidRDefault="000C2ABF" w:rsidP="000C2ABF">
      <w:pPr>
        <w:ind w:firstLine="567"/>
        <w:jc w:val="both"/>
        <w:rPr>
          <w:rFonts w:ascii="Times New Roman" w:hAnsi="Times New Roman" w:cs="Times New Roman"/>
          <w:b/>
          <w:color w:val="auto"/>
          <w:sz w:val="24"/>
          <w:szCs w:val="24"/>
          <w:lang w:val="uk-UA"/>
        </w:rPr>
      </w:pPr>
      <w:r w:rsidRPr="004D2157">
        <w:rPr>
          <w:rFonts w:ascii="Times New Roman" w:hAnsi="Times New Roman" w:cs="Times New Roman"/>
          <w:color w:val="auto"/>
          <w:sz w:val="24"/>
          <w:szCs w:val="24"/>
          <w:lang w:val="uk-UA"/>
        </w:rPr>
        <w:t xml:space="preserve">5.1. Строк поставки товару: </w:t>
      </w:r>
      <w:r w:rsidR="005F7D21">
        <w:rPr>
          <w:rFonts w:ascii="Times New Roman" w:hAnsi="Times New Roman" w:cs="Times New Roman"/>
          <w:b/>
          <w:color w:val="auto"/>
          <w:sz w:val="24"/>
          <w:szCs w:val="24"/>
          <w:lang w:val="uk-UA"/>
        </w:rPr>
        <w:t xml:space="preserve">до </w:t>
      </w:r>
      <w:r w:rsidRPr="004D2157">
        <w:rPr>
          <w:rFonts w:ascii="Times New Roman" w:hAnsi="Times New Roman" w:cs="Times New Roman"/>
          <w:b/>
          <w:color w:val="auto"/>
          <w:sz w:val="24"/>
          <w:szCs w:val="24"/>
          <w:lang w:val="uk-UA"/>
        </w:rPr>
        <w:t>1</w:t>
      </w:r>
      <w:r w:rsidR="005F7D21">
        <w:rPr>
          <w:rFonts w:ascii="Times New Roman" w:hAnsi="Times New Roman" w:cs="Times New Roman"/>
          <w:b/>
          <w:color w:val="auto"/>
          <w:sz w:val="24"/>
          <w:szCs w:val="24"/>
          <w:lang w:val="uk-UA"/>
        </w:rPr>
        <w:t>5</w:t>
      </w:r>
      <w:r w:rsidRPr="004D2157">
        <w:rPr>
          <w:rFonts w:ascii="Times New Roman" w:hAnsi="Times New Roman" w:cs="Times New Roman"/>
          <w:b/>
          <w:color w:val="auto"/>
          <w:sz w:val="24"/>
          <w:szCs w:val="24"/>
          <w:lang w:val="uk-UA"/>
        </w:rPr>
        <w:t>.0</w:t>
      </w:r>
      <w:r w:rsidR="005F7D21">
        <w:rPr>
          <w:rFonts w:ascii="Times New Roman" w:hAnsi="Times New Roman" w:cs="Times New Roman"/>
          <w:b/>
          <w:color w:val="auto"/>
          <w:sz w:val="24"/>
          <w:szCs w:val="24"/>
          <w:lang w:val="uk-UA"/>
        </w:rPr>
        <w:t>8</w:t>
      </w:r>
      <w:r w:rsidRPr="004D2157">
        <w:rPr>
          <w:rFonts w:ascii="Times New Roman" w:hAnsi="Times New Roman" w:cs="Times New Roman"/>
          <w:b/>
          <w:color w:val="auto"/>
          <w:sz w:val="24"/>
          <w:szCs w:val="24"/>
          <w:lang w:val="uk-UA"/>
        </w:rPr>
        <w:t>.2024 року.</w:t>
      </w:r>
    </w:p>
    <w:p w:rsidR="000C2ABF" w:rsidRPr="004D2157" w:rsidRDefault="000C2ABF" w:rsidP="000C2ABF">
      <w:pPr>
        <w:ind w:firstLine="567"/>
        <w:jc w:val="both"/>
        <w:rPr>
          <w:rFonts w:ascii="Times New Roman" w:hAnsi="Times New Roman" w:cs="Times New Roman"/>
          <w:b/>
          <w:color w:val="auto"/>
          <w:sz w:val="24"/>
          <w:szCs w:val="24"/>
          <w:lang w:val="uk-UA"/>
        </w:rPr>
      </w:pPr>
      <w:r w:rsidRPr="004D2157">
        <w:rPr>
          <w:rFonts w:ascii="Times New Roman" w:hAnsi="Times New Roman" w:cs="Times New Roman"/>
          <w:color w:val="auto"/>
          <w:sz w:val="24"/>
          <w:szCs w:val="24"/>
          <w:lang w:val="uk-UA"/>
        </w:rPr>
        <w:t>5</w:t>
      </w:r>
      <w:r w:rsidRPr="004D2157">
        <w:rPr>
          <w:rFonts w:ascii="Times New Roman" w:hAnsi="Times New Roman" w:cs="Times New Roman"/>
          <w:color w:val="auto"/>
          <w:sz w:val="24"/>
          <w:szCs w:val="24"/>
        </w:rPr>
        <w:t>.</w:t>
      </w:r>
      <w:r w:rsidRPr="004D2157">
        <w:rPr>
          <w:rFonts w:ascii="Times New Roman" w:hAnsi="Times New Roman" w:cs="Times New Roman"/>
          <w:color w:val="auto"/>
          <w:sz w:val="24"/>
          <w:szCs w:val="24"/>
          <w:lang w:val="uk-UA"/>
        </w:rPr>
        <w:t>2</w:t>
      </w:r>
      <w:r w:rsidRPr="004D2157">
        <w:rPr>
          <w:rFonts w:ascii="Times New Roman" w:hAnsi="Times New Roman" w:cs="Times New Roman"/>
          <w:color w:val="auto"/>
          <w:sz w:val="24"/>
          <w:szCs w:val="24"/>
        </w:rPr>
        <w:t xml:space="preserve">. </w:t>
      </w:r>
      <w:proofErr w:type="spellStart"/>
      <w:proofErr w:type="gramStart"/>
      <w:r w:rsidRPr="004D2157">
        <w:rPr>
          <w:rFonts w:ascii="Times New Roman" w:hAnsi="Times New Roman" w:cs="Times New Roman"/>
          <w:color w:val="auto"/>
          <w:sz w:val="24"/>
          <w:szCs w:val="24"/>
        </w:rPr>
        <w:t>П</w:t>
      </w:r>
      <w:proofErr w:type="gramEnd"/>
      <w:r w:rsidRPr="004D2157">
        <w:rPr>
          <w:rFonts w:ascii="Times New Roman" w:hAnsi="Times New Roman" w:cs="Times New Roman"/>
          <w:color w:val="auto"/>
          <w:sz w:val="24"/>
          <w:szCs w:val="24"/>
        </w:rPr>
        <w:t>ісля</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погодження</w:t>
      </w:r>
      <w:proofErr w:type="spellEnd"/>
      <w:r w:rsidRPr="004D2157">
        <w:rPr>
          <w:rFonts w:ascii="Times New Roman" w:hAnsi="Times New Roman" w:cs="Times New Roman"/>
          <w:color w:val="auto"/>
          <w:sz w:val="24"/>
          <w:szCs w:val="24"/>
        </w:rPr>
        <w:t xml:space="preserve"> Сторонами </w:t>
      </w:r>
      <w:proofErr w:type="spellStart"/>
      <w:r w:rsidRPr="004D2157">
        <w:rPr>
          <w:rFonts w:ascii="Times New Roman" w:hAnsi="Times New Roman" w:cs="Times New Roman"/>
          <w:color w:val="auto"/>
          <w:sz w:val="24"/>
          <w:szCs w:val="24"/>
        </w:rPr>
        <w:t>асортименту</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кількості</w:t>
      </w:r>
      <w:proofErr w:type="spellEnd"/>
      <w:r w:rsidRPr="004D2157">
        <w:rPr>
          <w:rFonts w:ascii="Times New Roman" w:hAnsi="Times New Roman" w:cs="Times New Roman"/>
          <w:color w:val="auto"/>
          <w:sz w:val="24"/>
          <w:szCs w:val="24"/>
        </w:rPr>
        <w:t xml:space="preserve"> та </w:t>
      </w:r>
      <w:proofErr w:type="spellStart"/>
      <w:r w:rsidRPr="004D2157">
        <w:rPr>
          <w:rFonts w:ascii="Times New Roman" w:hAnsi="Times New Roman" w:cs="Times New Roman"/>
          <w:color w:val="auto"/>
          <w:sz w:val="24"/>
          <w:szCs w:val="24"/>
        </w:rPr>
        <w:t>ціни</w:t>
      </w:r>
      <w:proofErr w:type="spellEnd"/>
      <w:r w:rsidRPr="004D2157">
        <w:rPr>
          <w:rFonts w:ascii="Times New Roman" w:hAnsi="Times New Roman" w:cs="Times New Roman"/>
          <w:color w:val="auto"/>
          <w:sz w:val="24"/>
          <w:szCs w:val="24"/>
        </w:rPr>
        <w:t xml:space="preserve"> Товару (</w:t>
      </w:r>
      <w:proofErr w:type="spellStart"/>
      <w:r w:rsidRPr="004D2157">
        <w:rPr>
          <w:rFonts w:ascii="Times New Roman" w:hAnsi="Times New Roman" w:cs="Times New Roman"/>
          <w:color w:val="auto"/>
          <w:sz w:val="24"/>
          <w:szCs w:val="24"/>
        </w:rPr>
        <w:t>товарної</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партії</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Постачальник</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надає</w:t>
      </w:r>
      <w:proofErr w:type="spellEnd"/>
      <w:r w:rsidRPr="004D2157">
        <w:rPr>
          <w:rFonts w:ascii="Times New Roman" w:hAnsi="Times New Roman" w:cs="Times New Roman"/>
          <w:color w:val="auto"/>
          <w:sz w:val="24"/>
          <w:szCs w:val="24"/>
        </w:rPr>
        <w:t xml:space="preserve"> за </w:t>
      </w:r>
      <w:proofErr w:type="spellStart"/>
      <w:r w:rsidRPr="004D2157">
        <w:rPr>
          <w:rFonts w:ascii="Times New Roman" w:hAnsi="Times New Roman" w:cs="Times New Roman"/>
          <w:color w:val="auto"/>
          <w:sz w:val="24"/>
          <w:szCs w:val="24"/>
        </w:rPr>
        <w:t>видатковою</w:t>
      </w:r>
      <w:proofErr w:type="spellEnd"/>
      <w:r w:rsidRPr="004D2157">
        <w:rPr>
          <w:rFonts w:ascii="Times New Roman" w:hAnsi="Times New Roman" w:cs="Times New Roman"/>
          <w:color w:val="auto"/>
          <w:sz w:val="24"/>
          <w:szCs w:val="24"/>
        </w:rPr>
        <w:t xml:space="preserve"> накладною </w:t>
      </w:r>
      <w:proofErr w:type="spellStart"/>
      <w:r w:rsidRPr="004D2157">
        <w:rPr>
          <w:rFonts w:ascii="Times New Roman" w:hAnsi="Times New Roman" w:cs="Times New Roman"/>
          <w:color w:val="auto"/>
          <w:sz w:val="24"/>
          <w:szCs w:val="24"/>
        </w:rPr>
        <w:t>Замовнику</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талони</w:t>
      </w:r>
      <w:proofErr w:type="spellEnd"/>
      <w:r w:rsidRPr="004D2157">
        <w:rPr>
          <w:rFonts w:ascii="Times New Roman" w:hAnsi="Times New Roman" w:cs="Times New Roman"/>
          <w:color w:val="auto"/>
          <w:sz w:val="24"/>
          <w:szCs w:val="24"/>
        </w:rPr>
        <w:t xml:space="preserve"> на </w:t>
      </w:r>
      <w:proofErr w:type="spellStart"/>
      <w:r w:rsidRPr="004D2157">
        <w:rPr>
          <w:rFonts w:ascii="Times New Roman" w:hAnsi="Times New Roman" w:cs="Times New Roman"/>
          <w:color w:val="auto"/>
          <w:sz w:val="24"/>
          <w:szCs w:val="24"/>
        </w:rPr>
        <w:t>пальне</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встановленої</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форми</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відповідного</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номіналу</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далі</w:t>
      </w:r>
      <w:proofErr w:type="spellEnd"/>
      <w:r w:rsidRPr="004D2157">
        <w:rPr>
          <w:rFonts w:ascii="Times New Roman" w:hAnsi="Times New Roman" w:cs="Times New Roman"/>
          <w:color w:val="auto"/>
          <w:sz w:val="24"/>
          <w:szCs w:val="24"/>
        </w:rPr>
        <w:t xml:space="preserve"> по тексту – </w:t>
      </w:r>
      <w:proofErr w:type="spellStart"/>
      <w:r w:rsidRPr="004D2157">
        <w:rPr>
          <w:rFonts w:ascii="Times New Roman" w:hAnsi="Times New Roman" w:cs="Times New Roman"/>
          <w:color w:val="auto"/>
          <w:sz w:val="24"/>
          <w:szCs w:val="24"/>
        </w:rPr>
        <w:t>талони</w:t>
      </w:r>
      <w:proofErr w:type="spellEnd"/>
      <w:r w:rsidRPr="004D2157">
        <w:rPr>
          <w:rFonts w:ascii="Times New Roman" w:hAnsi="Times New Roman" w:cs="Times New Roman"/>
          <w:color w:val="auto"/>
          <w:sz w:val="24"/>
          <w:szCs w:val="24"/>
        </w:rPr>
        <w:t xml:space="preserve"> на </w:t>
      </w:r>
      <w:proofErr w:type="spellStart"/>
      <w:r w:rsidRPr="004D2157">
        <w:rPr>
          <w:rFonts w:ascii="Times New Roman" w:hAnsi="Times New Roman" w:cs="Times New Roman"/>
          <w:color w:val="auto"/>
          <w:sz w:val="24"/>
          <w:szCs w:val="24"/>
        </w:rPr>
        <w:t>пальне</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або</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талони</w:t>
      </w:r>
      <w:proofErr w:type="spellEnd"/>
      <w:r w:rsidRPr="004D2157">
        <w:rPr>
          <w:rFonts w:ascii="Times New Roman" w:hAnsi="Times New Roman" w:cs="Times New Roman"/>
          <w:color w:val="auto"/>
          <w:sz w:val="24"/>
          <w:szCs w:val="24"/>
        </w:rPr>
        <w:t>/</w:t>
      </w:r>
      <w:proofErr w:type="spellStart"/>
      <w:r w:rsidRPr="004D2157">
        <w:rPr>
          <w:rFonts w:ascii="Times New Roman" w:hAnsi="Times New Roman" w:cs="Times New Roman"/>
          <w:color w:val="auto"/>
          <w:sz w:val="24"/>
          <w:szCs w:val="24"/>
        </w:rPr>
        <w:t>картки</w:t>
      </w:r>
      <w:proofErr w:type="spellEnd"/>
      <w:r w:rsidRPr="004D2157">
        <w:rPr>
          <w:rFonts w:ascii="Times New Roman" w:hAnsi="Times New Roman" w:cs="Times New Roman"/>
          <w:color w:val="auto"/>
          <w:sz w:val="24"/>
          <w:szCs w:val="24"/>
        </w:rPr>
        <w:t xml:space="preserve">) у день </w:t>
      </w:r>
      <w:proofErr w:type="spellStart"/>
      <w:r w:rsidRPr="004D2157">
        <w:rPr>
          <w:rFonts w:ascii="Times New Roman" w:hAnsi="Times New Roman" w:cs="Times New Roman"/>
          <w:color w:val="auto"/>
          <w:sz w:val="24"/>
          <w:szCs w:val="24"/>
        </w:rPr>
        <w:t>подання</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Замовником</w:t>
      </w:r>
      <w:proofErr w:type="spellEnd"/>
      <w:r w:rsidRPr="004D2157">
        <w:rPr>
          <w:rFonts w:ascii="Times New Roman" w:hAnsi="Times New Roman" w:cs="Times New Roman"/>
          <w:color w:val="auto"/>
          <w:sz w:val="24"/>
          <w:szCs w:val="24"/>
        </w:rPr>
        <w:t xml:space="preserve"> заявки на </w:t>
      </w:r>
      <w:proofErr w:type="spellStart"/>
      <w:r w:rsidRPr="004D2157">
        <w:rPr>
          <w:rFonts w:ascii="Times New Roman" w:hAnsi="Times New Roman" w:cs="Times New Roman"/>
          <w:color w:val="auto"/>
          <w:sz w:val="24"/>
          <w:szCs w:val="24"/>
        </w:rPr>
        <w:t>електронну</w:t>
      </w:r>
      <w:proofErr w:type="spellEnd"/>
      <w:r w:rsidRPr="004D2157">
        <w:rPr>
          <w:rFonts w:ascii="Times New Roman" w:hAnsi="Times New Roman" w:cs="Times New Roman"/>
          <w:color w:val="auto"/>
          <w:sz w:val="24"/>
          <w:szCs w:val="24"/>
        </w:rPr>
        <w:t xml:space="preserve"> адресу </w:t>
      </w:r>
      <w:proofErr w:type="spellStart"/>
      <w:r w:rsidRPr="004D2157">
        <w:rPr>
          <w:rFonts w:ascii="Times New Roman" w:hAnsi="Times New Roman" w:cs="Times New Roman"/>
          <w:color w:val="auto"/>
          <w:sz w:val="24"/>
          <w:szCs w:val="24"/>
        </w:rPr>
        <w:t>Постачальника</w:t>
      </w:r>
      <w:proofErr w:type="spellEnd"/>
      <w:r w:rsidRPr="004D2157">
        <w:rPr>
          <w:rFonts w:ascii="Times New Roman" w:hAnsi="Times New Roman" w:cs="Times New Roman"/>
          <w:color w:val="auto"/>
          <w:sz w:val="24"/>
          <w:szCs w:val="24"/>
        </w:rPr>
        <w:t xml:space="preserve">, яка </w:t>
      </w:r>
      <w:proofErr w:type="spellStart"/>
      <w:r w:rsidRPr="004D2157">
        <w:rPr>
          <w:rFonts w:ascii="Times New Roman" w:hAnsi="Times New Roman" w:cs="Times New Roman"/>
          <w:color w:val="auto"/>
          <w:sz w:val="24"/>
          <w:szCs w:val="24"/>
        </w:rPr>
        <w:t>зазначена</w:t>
      </w:r>
      <w:proofErr w:type="spellEnd"/>
      <w:r w:rsidRPr="004D2157">
        <w:rPr>
          <w:rFonts w:ascii="Times New Roman" w:hAnsi="Times New Roman" w:cs="Times New Roman"/>
          <w:color w:val="auto"/>
          <w:sz w:val="24"/>
          <w:szCs w:val="24"/>
        </w:rPr>
        <w:t xml:space="preserve"> в </w:t>
      </w:r>
      <w:proofErr w:type="spellStart"/>
      <w:r w:rsidRPr="004D2157">
        <w:rPr>
          <w:rFonts w:ascii="Times New Roman" w:hAnsi="Times New Roman" w:cs="Times New Roman"/>
          <w:color w:val="auto"/>
          <w:sz w:val="24"/>
          <w:szCs w:val="24"/>
        </w:rPr>
        <w:t>тендерній</w:t>
      </w:r>
      <w:proofErr w:type="spellEnd"/>
      <w:r w:rsidRPr="004D2157">
        <w:rPr>
          <w:rFonts w:ascii="Times New Roman" w:hAnsi="Times New Roman" w:cs="Times New Roman"/>
          <w:color w:val="auto"/>
          <w:sz w:val="24"/>
          <w:szCs w:val="24"/>
        </w:rPr>
        <w:t xml:space="preserve"> </w:t>
      </w:r>
      <w:proofErr w:type="spellStart"/>
      <w:r w:rsidRPr="004D2157">
        <w:rPr>
          <w:rFonts w:ascii="Times New Roman" w:hAnsi="Times New Roman" w:cs="Times New Roman"/>
          <w:color w:val="auto"/>
          <w:sz w:val="24"/>
          <w:szCs w:val="24"/>
        </w:rPr>
        <w:t>пропозиції</w:t>
      </w:r>
      <w:proofErr w:type="spellEnd"/>
      <w:r w:rsidRPr="004D2157">
        <w:rPr>
          <w:rFonts w:ascii="Times New Roman" w:hAnsi="Times New Roman" w:cs="Times New Roman"/>
          <w:color w:val="auto"/>
          <w:sz w:val="24"/>
          <w:szCs w:val="24"/>
        </w:rPr>
        <w:t xml:space="preserve">. </w:t>
      </w:r>
    </w:p>
    <w:p w:rsidR="000C2ABF" w:rsidRPr="004D2157" w:rsidRDefault="000C2ABF" w:rsidP="000C2ABF">
      <w:pPr>
        <w:pStyle w:val="Default"/>
        <w:ind w:firstLine="709"/>
        <w:jc w:val="both"/>
        <w:rPr>
          <w:color w:val="auto"/>
        </w:rPr>
      </w:pPr>
      <w:r w:rsidRPr="004D2157">
        <w:rPr>
          <w:color w:val="auto"/>
        </w:rPr>
        <w:t xml:space="preserve">Передача Замовнику талонів/карток на пальне здійснюється уповноваженій особі Замовника особисто за адресою Замовника або іншим способом за взаємною згодою сторін. </w:t>
      </w:r>
    </w:p>
    <w:p w:rsidR="000C2ABF" w:rsidRPr="004D2157" w:rsidRDefault="000C2ABF" w:rsidP="000C2ABF">
      <w:pPr>
        <w:pStyle w:val="Default"/>
        <w:ind w:firstLine="709"/>
        <w:jc w:val="both"/>
        <w:rPr>
          <w:color w:val="auto"/>
        </w:rPr>
      </w:pPr>
      <w:r w:rsidRPr="004D2157">
        <w:rPr>
          <w:color w:val="auto"/>
        </w:rPr>
        <w:t xml:space="preserve">Право власності на Товар переходить до Замовника з моменту підписання Сторонами видаткової накладної на Товар. До моменту фактичного відпуску Товару Замовнику на АЗС за пред’явленими талонами, товар знаходиться на безкоштовному зберіганні у Постачальника. </w:t>
      </w:r>
    </w:p>
    <w:p w:rsidR="000C2ABF" w:rsidRPr="004D2157" w:rsidRDefault="000C2ABF" w:rsidP="000C2ABF">
      <w:pPr>
        <w:pStyle w:val="Default"/>
        <w:ind w:firstLine="709"/>
        <w:jc w:val="both"/>
        <w:rPr>
          <w:color w:val="auto"/>
        </w:rPr>
      </w:pPr>
      <w:r w:rsidRPr="004D2157">
        <w:rPr>
          <w:color w:val="auto"/>
        </w:rPr>
        <w:t xml:space="preserve">5.3. Талони на пальне виготовляється на паперовому носії; глянцевому паперовому носії, </w:t>
      </w:r>
      <w:proofErr w:type="spellStart"/>
      <w:r w:rsidRPr="004D2157">
        <w:rPr>
          <w:color w:val="auto"/>
        </w:rPr>
        <w:t>заламінованого</w:t>
      </w:r>
      <w:proofErr w:type="spellEnd"/>
      <w:r w:rsidRPr="004D2157">
        <w:rPr>
          <w:color w:val="auto"/>
        </w:rPr>
        <w:t xml:space="preserve"> плівкою; пластиковому носії, містить емблему, вказівку на вид (марку) Товару та номінал. На талон нанесено штрих-код, голографічне зображення та інші ступені захисту. Талон на пальне 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rsidR="000C2ABF" w:rsidRPr="004D2157" w:rsidRDefault="000C2ABF" w:rsidP="000C2ABF">
      <w:pPr>
        <w:pStyle w:val="Default"/>
        <w:ind w:firstLine="709"/>
        <w:jc w:val="both"/>
        <w:rPr>
          <w:color w:val="auto"/>
        </w:rPr>
      </w:pPr>
      <w:r w:rsidRPr="004D2157">
        <w:rPr>
          <w:color w:val="auto"/>
        </w:rPr>
        <w:t xml:space="preserve">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талон на пальне залишається у оператора, який видає чек, що є підтвердженням факту отримання Замовником Товару відповідного асортименту та кількості. </w:t>
      </w:r>
    </w:p>
    <w:p w:rsidR="000C2ABF" w:rsidRPr="004D2157" w:rsidRDefault="000C2ABF" w:rsidP="000C2ABF">
      <w:pPr>
        <w:pStyle w:val="Default"/>
        <w:ind w:firstLine="709"/>
        <w:jc w:val="both"/>
        <w:rPr>
          <w:color w:val="auto"/>
        </w:rPr>
      </w:pPr>
      <w:r w:rsidRPr="004D2157">
        <w:rPr>
          <w:color w:val="auto"/>
        </w:rPr>
        <w:t xml:space="preserve">Термін дії талонів/карток на пальне вказується у видатковій накладній і погоджується шляхом підписання видаткової накладної на Товар та становить не менше 12-х календарних місяців з  можливим продовженням строку дії. </w:t>
      </w:r>
    </w:p>
    <w:p w:rsidR="000C2ABF" w:rsidRPr="004D2157" w:rsidRDefault="000C2ABF" w:rsidP="000C2ABF">
      <w:pPr>
        <w:pStyle w:val="Default"/>
        <w:ind w:firstLine="709"/>
        <w:jc w:val="both"/>
        <w:rPr>
          <w:color w:val="auto"/>
        </w:rPr>
      </w:pPr>
      <w:r w:rsidRPr="004D2157">
        <w:rPr>
          <w:color w:val="auto"/>
        </w:rPr>
        <w:t xml:space="preserve">У випадку якщо термін дії талонів/карток на пальне не вказаний у видатковій накладній, то термін дії талонів на пальне становить не менше 12-х календарних місяців з можливим продовженням строку дії. </w:t>
      </w:r>
    </w:p>
    <w:p w:rsidR="000C2ABF" w:rsidRPr="004D2157" w:rsidRDefault="000C2ABF" w:rsidP="000C2ABF">
      <w:pPr>
        <w:pStyle w:val="Default"/>
        <w:ind w:firstLine="709"/>
        <w:jc w:val="both"/>
        <w:rPr>
          <w:color w:val="auto"/>
        </w:rPr>
      </w:pPr>
      <w:r w:rsidRPr="004D2157">
        <w:rPr>
          <w:color w:val="auto"/>
        </w:rPr>
        <w:t xml:space="preserve">Талони на пальне дійсні для вибірки Товару на протязі строку, визначеного відповідною видатковою накладною. Талони на пальне, не пред'явлені оператору АЗС для отримання Товару протягом терміну дії талону на пальне анулюються (втрачають свою силу і є недійсними). Замовник зобов'язується прийняти Товар у Постачальника до моменту анулювання талонів на пальне. </w:t>
      </w:r>
    </w:p>
    <w:p w:rsidR="000C2ABF" w:rsidRPr="004D2157" w:rsidRDefault="000C2ABF" w:rsidP="000C2ABF">
      <w:pPr>
        <w:pStyle w:val="Default"/>
        <w:ind w:firstLine="709"/>
        <w:jc w:val="both"/>
        <w:rPr>
          <w:color w:val="auto"/>
        </w:rPr>
      </w:pPr>
      <w:r w:rsidRPr="004D2157">
        <w:rPr>
          <w:color w:val="auto"/>
        </w:rPr>
        <w:t xml:space="preserve">Обмін наявних у Замовника анульованих талонів на пальне можливий протягом 10 (десяти) календарних днів з дати закінчення терміну дії талонів на пальне, при наявності у Замовника документа, якій підтверджує придбання Товару (видаткова накладна). </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5.4. Товар постачається Замовнику партіями </w:t>
      </w:r>
      <w:r w:rsidRPr="004D2157">
        <w:rPr>
          <w:rFonts w:ascii="Times New Roman" w:hAnsi="Times New Roman"/>
          <w:b/>
          <w:sz w:val="24"/>
          <w:szCs w:val="24"/>
        </w:rPr>
        <w:t>за місцезнаходженням АЗС Замовника на території Білогірської селищної ради  Хмельницької області</w:t>
      </w:r>
      <w:r w:rsidRPr="004D2157">
        <w:rPr>
          <w:rFonts w:ascii="Times New Roman" w:hAnsi="Times New Roman"/>
          <w:sz w:val="24"/>
          <w:szCs w:val="24"/>
        </w:rPr>
        <w:t xml:space="preserve"> . Товар постачається у формі талонів, згідно з номіналом 5- </w:t>
      </w:r>
      <w:r w:rsidRPr="004D2157">
        <w:rPr>
          <w:rFonts w:ascii="Times New Roman" w:hAnsi="Times New Roman"/>
          <w:kern w:val="1"/>
          <w:sz w:val="24"/>
          <w:szCs w:val="24"/>
        </w:rPr>
        <w:t xml:space="preserve">10 - 20 літрів </w:t>
      </w:r>
      <w:r w:rsidRPr="004D2157">
        <w:rPr>
          <w:rFonts w:ascii="Times New Roman" w:hAnsi="Times New Roman"/>
          <w:sz w:val="24"/>
          <w:szCs w:val="24"/>
        </w:rPr>
        <w:t>та у кількості відповідно до Специфікації до Договору, шляхом доставки Замовнику талонів на замовлену партію Товару.</w:t>
      </w:r>
    </w:p>
    <w:p w:rsidR="000C2ABF" w:rsidRPr="004D2157" w:rsidRDefault="000C2ABF" w:rsidP="000C2ABF">
      <w:pPr>
        <w:pStyle w:val="Default"/>
        <w:ind w:firstLine="709"/>
        <w:jc w:val="both"/>
        <w:rPr>
          <w:color w:val="auto"/>
        </w:rPr>
      </w:pPr>
      <w:r w:rsidRPr="004D2157">
        <w:rPr>
          <w:color w:val="auto"/>
        </w:rPr>
        <w:lastRenderedPageBreak/>
        <w:t xml:space="preserve">5.5. Датою поставки Товару є дата підписання Замовником видаткової накладної на Товар. </w:t>
      </w:r>
    </w:p>
    <w:p w:rsidR="000C2ABF" w:rsidRPr="004D2157" w:rsidRDefault="000C2ABF" w:rsidP="000C2ABF">
      <w:pPr>
        <w:pStyle w:val="Default"/>
        <w:ind w:firstLine="709"/>
        <w:jc w:val="both"/>
        <w:rPr>
          <w:color w:val="auto"/>
        </w:rPr>
      </w:pPr>
      <w:r w:rsidRPr="004D2157">
        <w:rPr>
          <w:color w:val="auto"/>
        </w:rPr>
        <w:t xml:space="preserve">5.6. Постачальник зобов'язується при поставці Товару, на вимогу Замовника пред’явити паспорт якості або належним чином завірену копію на Товар, Сертифікат відповідності (сертифікат визнання). </w:t>
      </w:r>
    </w:p>
    <w:p w:rsidR="000C2ABF" w:rsidRPr="004D2157" w:rsidRDefault="000C2ABF" w:rsidP="000C2ABF">
      <w:pPr>
        <w:ind w:right="-34"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5</w:t>
      </w:r>
      <w:r w:rsidRPr="004D2157">
        <w:rPr>
          <w:rFonts w:ascii="Times New Roman" w:hAnsi="Times New Roman" w:cs="Times New Roman"/>
          <w:color w:val="auto"/>
          <w:sz w:val="24"/>
          <w:szCs w:val="24"/>
        </w:rPr>
        <w:t>.</w:t>
      </w:r>
      <w:r w:rsidRPr="004D2157">
        <w:rPr>
          <w:rFonts w:ascii="Times New Roman" w:hAnsi="Times New Roman" w:cs="Times New Roman"/>
          <w:color w:val="auto"/>
          <w:sz w:val="24"/>
          <w:szCs w:val="24"/>
          <w:lang w:val="uk-UA"/>
        </w:rPr>
        <w:t>7</w:t>
      </w:r>
      <w:r w:rsidRPr="004D2157">
        <w:rPr>
          <w:rFonts w:ascii="Times New Roman" w:hAnsi="Times New Roman" w:cs="Times New Roman"/>
          <w:color w:val="auto"/>
          <w:sz w:val="24"/>
          <w:szCs w:val="24"/>
        </w:rPr>
        <w:t xml:space="preserve">. </w:t>
      </w:r>
      <w:r w:rsidRPr="004D2157">
        <w:rPr>
          <w:rFonts w:ascii="Times New Roman" w:hAnsi="Times New Roman" w:cs="Times New Roman"/>
          <w:color w:val="auto"/>
          <w:sz w:val="24"/>
          <w:szCs w:val="24"/>
          <w:lang w:val="uk-UA"/>
        </w:rPr>
        <w:t>У разі неможливості отримання Замовником Товару за номіналом талона на АЗС Постачальника (незалежно від причин), Постачальник зобов’язується впродовж трьох робочих днів з дня повідомлення Замовником здійснити заміну талонів на талони, за якими Замовник та/або уповноважений ним Користувач має можливість безумовно одержати Товар за найменуванням та у кількості, вказаних у Талоні на АЗС, указаних в Додатку 2 до цього Договору.</w:t>
      </w:r>
    </w:p>
    <w:p w:rsidR="000C2ABF" w:rsidRPr="004D2157" w:rsidRDefault="000C2ABF" w:rsidP="000C2ABF">
      <w:pPr>
        <w:ind w:right="-34" w:firstLine="709"/>
        <w:jc w:val="both"/>
        <w:rPr>
          <w:rFonts w:ascii="Times New Roman" w:hAnsi="Times New Roman" w:cs="Times New Roman"/>
          <w:color w:val="auto"/>
          <w:sz w:val="24"/>
          <w:szCs w:val="24"/>
          <w:lang w:val="uk-UA"/>
        </w:rPr>
      </w:pP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VI. Права та обов'язки сторін</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6.1. Замовник зобов’язаний:</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6.1.1. Своєчасно та в повному обсязі сплачувати вартість фактично отриманих </w:t>
      </w:r>
      <w:proofErr w:type="spellStart"/>
      <w:r w:rsidRPr="004D2157">
        <w:rPr>
          <w:rFonts w:ascii="Times New Roman" w:hAnsi="Times New Roman"/>
          <w:sz w:val="24"/>
          <w:szCs w:val="24"/>
        </w:rPr>
        <w:t>скретч-карт</w:t>
      </w:r>
      <w:proofErr w:type="spellEnd"/>
      <w:r w:rsidRPr="004D2157">
        <w:rPr>
          <w:rFonts w:ascii="Times New Roman" w:hAnsi="Times New Roman"/>
          <w:sz w:val="24"/>
          <w:szCs w:val="24"/>
        </w:rPr>
        <w:t>;</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6.1.2. Прийняти Товар згідно з умовами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 Замовник має право:</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6.2.1. В односторонньому порядку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6.2.2. Вимагати від Постачальника передачу талони  на Товар у строки, встановлені цим Договором.</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6.2.3. Відмовитися від приймання талонів  у разі їх неналежного стану.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6.2.4. Вимагати від Постачальника відвантаження Товару по талонах на АЗС.</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6.2.5.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6.2.6. Зменшувати обсяг закупівлі Товару та загальну ціну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6.2.7. Не здійснювати оплату за поставлену партію Товару у разі неналежного оформлення супровідних документів та видаткової накладної.</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6.2.9.У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6.3. Постачальник зобов’язаний:</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6.3.1. Забезпечити передачу Замовнику талонів та відпуск Товару на АЗС в порядку та у строки, встановлені цим Договором.</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6.3.2. Забезпечити відпуск Товару на АЗС, якість якого відповідає умовам,встановленим розділом II цього Договору. Забезпечити відпуск Товару по талонах на АЗС цілодобово у робочі та вихідні дні.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lastRenderedPageBreak/>
        <w:t>6.3.5.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6.4. Постачальник має право:</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6.4.1. Своєчасно та в повному обсязі отримувати плату за поставлений Товар.</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6.4.2. У разі невиконання зобов'язань Замовником Постачальник має право ініціювати дострокове розірвання даного Договору, повідомивши про це Замовника у 30-денний строк.</w:t>
      </w: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VII. Відповідальність сторін</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7.2. За </w:t>
      </w:r>
      <w:proofErr w:type="spellStart"/>
      <w:r w:rsidRPr="004D2157">
        <w:rPr>
          <w:rFonts w:ascii="Times New Roman" w:hAnsi="Times New Roman"/>
          <w:sz w:val="24"/>
          <w:szCs w:val="24"/>
        </w:rPr>
        <w:t>непоставку</w:t>
      </w:r>
      <w:proofErr w:type="spellEnd"/>
      <w:r w:rsidRPr="004D2157">
        <w:rPr>
          <w:rFonts w:ascii="Times New Roman" w:hAnsi="Times New Roman"/>
          <w:sz w:val="24"/>
          <w:szCs w:val="24"/>
        </w:rPr>
        <w:t>,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4 % від вказаної суми.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C2ABF" w:rsidRPr="004D2157" w:rsidRDefault="000C2ABF" w:rsidP="000C2ABF">
      <w:pPr>
        <w:pStyle w:val="a6"/>
        <w:ind w:firstLine="709"/>
        <w:jc w:val="both"/>
        <w:rPr>
          <w:rFonts w:ascii="Times New Roman" w:hAnsi="Times New Roman"/>
          <w:sz w:val="24"/>
          <w:szCs w:val="24"/>
          <w:highlight w:val="white"/>
        </w:rPr>
      </w:pPr>
      <w:r w:rsidRPr="004D2157">
        <w:rPr>
          <w:rFonts w:ascii="Times New Roman" w:hAnsi="Times New Roman"/>
          <w:sz w:val="24"/>
          <w:szCs w:val="24"/>
          <w:highlight w:val="white"/>
        </w:rPr>
        <w:t>7.5.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4D2157">
        <w:rPr>
          <w:rFonts w:ascii="Times New Roman" w:hAnsi="Times New Roman"/>
          <w:sz w:val="24"/>
          <w:szCs w:val="24"/>
          <w:highlight w:val="white"/>
        </w:rPr>
        <w:t>зазначену в цьому Договорі</w:t>
      </w:r>
      <w:r w:rsidRPr="004D2157">
        <w:rPr>
          <w:rFonts w:ascii="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VIII. Обставини непереборної сили</w:t>
      </w:r>
    </w:p>
    <w:p w:rsidR="000C2ABF" w:rsidRPr="004D2157" w:rsidRDefault="000C2ABF" w:rsidP="000C2ABF">
      <w:pPr>
        <w:ind w:right="-34"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4D2157">
        <w:rPr>
          <w:rFonts w:ascii="Times New Roman" w:hAnsi="Times New Roman" w:cs="Times New Roman"/>
          <w:color w:val="auto"/>
          <w:sz w:val="24"/>
          <w:szCs w:val="24"/>
          <w:shd w:val="clear" w:color="auto" w:fill="FFFFFF"/>
          <w:lang w:val="uk-UA"/>
        </w:rPr>
        <w:t>14</w:t>
      </w:r>
      <w:r w:rsidRPr="004D2157">
        <w:rPr>
          <w:rFonts w:ascii="Times New Roman" w:hAnsi="Times New Roman" w:cs="Times New Roman"/>
          <w:color w:val="auto"/>
          <w:sz w:val="24"/>
          <w:szCs w:val="24"/>
          <w:shd w:val="clear" w:color="auto" w:fill="FFFFFF"/>
          <w:vertAlign w:val="superscript"/>
          <w:lang w:val="uk-UA"/>
        </w:rPr>
        <w:t>1</w:t>
      </w:r>
      <w:r w:rsidRPr="004D2157">
        <w:rPr>
          <w:rFonts w:ascii="Times New Roman" w:hAnsi="Times New Roman" w:cs="Times New Roman"/>
          <w:color w:val="auto"/>
          <w:sz w:val="24"/>
          <w:szCs w:val="24"/>
          <w:lang w:val="uk-UA"/>
        </w:rPr>
        <w:t xml:space="preserve"> Закону України «Про торгово-промислові палати України» (далі — форс-мажорні обставини).</w:t>
      </w:r>
    </w:p>
    <w:p w:rsidR="000C2ABF" w:rsidRPr="004D2157" w:rsidRDefault="000C2ABF" w:rsidP="000C2ABF">
      <w:pPr>
        <w:ind w:right="-34"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0C2ABF" w:rsidRPr="004D2157" w:rsidRDefault="000C2ABF" w:rsidP="000C2ABF">
      <w:pPr>
        <w:ind w:right="-36"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8.3. Якщо форс-мажорні обставини триватимуть понад 6 (шість) місяців поспіль, цей Договір може бути розірваний Постачальником або Замовником шляхом направлення письмового повідомлення про це другій Стороні. </w:t>
      </w:r>
    </w:p>
    <w:p w:rsidR="000C2ABF" w:rsidRPr="004D2157" w:rsidRDefault="000C2ABF" w:rsidP="000C2ABF">
      <w:pPr>
        <w:ind w:right="-36"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8.4. Сторона, у якої виникла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призводить до втрати права посилатися на такі обставини.</w:t>
      </w:r>
    </w:p>
    <w:p w:rsidR="000C2ABF" w:rsidRPr="004D2157" w:rsidRDefault="000C2ABF" w:rsidP="000C2ABF">
      <w:pPr>
        <w:ind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8.5. Доказом виникнення обставин непереборної сили та строку їх дії є відповідні </w:t>
      </w:r>
      <w:r w:rsidRPr="004D2157">
        <w:rPr>
          <w:rFonts w:ascii="Times New Roman" w:hAnsi="Times New Roman" w:cs="Times New Roman"/>
          <w:color w:val="auto"/>
          <w:sz w:val="24"/>
          <w:szCs w:val="24"/>
          <w:lang w:val="uk-UA"/>
        </w:rPr>
        <w:lastRenderedPageBreak/>
        <w:t>документи, які видаються органами, уповноваженими згідно із законодавством України засвідчувати такі обставини. </w:t>
      </w:r>
    </w:p>
    <w:p w:rsidR="000C2ABF" w:rsidRPr="004D2157" w:rsidRDefault="000C2ABF" w:rsidP="000C2ABF">
      <w:pPr>
        <w:ind w:right="-36"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0C2ABF" w:rsidRPr="004D2157" w:rsidRDefault="000C2ABF" w:rsidP="000C2ABF">
      <w:pPr>
        <w:ind w:right="-36" w:firstLine="709"/>
        <w:jc w:val="both"/>
        <w:rPr>
          <w:rFonts w:ascii="Times New Roman" w:hAnsi="Times New Roman" w:cs="Times New Roman"/>
          <w:color w:val="auto"/>
          <w:sz w:val="24"/>
          <w:szCs w:val="24"/>
          <w:lang w:val="uk-UA"/>
        </w:rPr>
      </w:pP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IX. Вирішення спорів</w:t>
      </w:r>
    </w:p>
    <w:p w:rsidR="000C2ABF" w:rsidRPr="004D2157" w:rsidRDefault="000C2ABF" w:rsidP="000C2ABF">
      <w:pPr>
        <w:ind w:right="-36"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0C2ABF" w:rsidRPr="004D2157" w:rsidRDefault="000C2ABF" w:rsidP="000C2ABF">
      <w:pPr>
        <w:ind w:firstLine="709"/>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2ABF" w:rsidRPr="004D2157" w:rsidRDefault="000C2ABF" w:rsidP="000C2ABF">
      <w:pPr>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X. Строк дії договору</w:t>
      </w:r>
    </w:p>
    <w:p w:rsidR="000C2ABF" w:rsidRPr="004D2157" w:rsidRDefault="000C2ABF" w:rsidP="000C2ABF">
      <w:pPr>
        <w:ind w:firstLine="567"/>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10.1. Цей Договір набирає чинності з моменту його підписання Сторонами та діє до </w:t>
      </w:r>
      <w:r w:rsidRPr="004D2157">
        <w:rPr>
          <w:rFonts w:ascii="Times New Roman" w:hAnsi="Times New Roman" w:cs="Times New Roman"/>
          <w:b/>
          <w:color w:val="auto"/>
          <w:sz w:val="24"/>
          <w:szCs w:val="24"/>
          <w:lang w:val="uk-UA"/>
        </w:rPr>
        <w:t>31.0</w:t>
      </w:r>
      <w:r w:rsidR="005F7D21">
        <w:rPr>
          <w:rFonts w:ascii="Times New Roman" w:hAnsi="Times New Roman" w:cs="Times New Roman"/>
          <w:b/>
          <w:color w:val="auto"/>
          <w:sz w:val="24"/>
          <w:szCs w:val="24"/>
          <w:lang w:val="uk-UA"/>
        </w:rPr>
        <w:t>8</w:t>
      </w:r>
      <w:r w:rsidRPr="004D2157">
        <w:rPr>
          <w:rFonts w:ascii="Times New Roman" w:hAnsi="Times New Roman" w:cs="Times New Roman"/>
          <w:b/>
          <w:color w:val="auto"/>
          <w:sz w:val="24"/>
          <w:szCs w:val="24"/>
          <w:lang w:val="uk-UA"/>
        </w:rPr>
        <w:t>.2024р.</w:t>
      </w:r>
      <w:r w:rsidRPr="004D2157">
        <w:rPr>
          <w:rFonts w:ascii="Times New Roman" w:hAnsi="Times New Roman" w:cs="Times New Roman"/>
          <w:color w:val="auto"/>
          <w:sz w:val="24"/>
          <w:szCs w:val="24"/>
          <w:lang w:val="uk-UA"/>
        </w:rPr>
        <w:t xml:space="preserve"> включно, а в частині оплати за поставлений товар – до повного виконання сторонами узятих на себе зобов’язань. </w:t>
      </w:r>
    </w:p>
    <w:p w:rsidR="000C2ABF" w:rsidRPr="004D2157" w:rsidRDefault="000C2ABF" w:rsidP="000C2ABF">
      <w:pPr>
        <w:ind w:firstLine="567"/>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10.2. Цей Договір укладається і підписується у двох примірниках, що мають однакову юридичну силу. </w:t>
      </w:r>
    </w:p>
    <w:p w:rsidR="000C2ABF" w:rsidRPr="004D2157" w:rsidRDefault="000C2ABF" w:rsidP="000C2ABF">
      <w:pPr>
        <w:ind w:firstLine="709"/>
        <w:jc w:val="center"/>
        <w:rPr>
          <w:rFonts w:ascii="Times New Roman" w:hAnsi="Times New Roman" w:cs="Times New Roman"/>
          <w:color w:val="auto"/>
          <w:sz w:val="24"/>
          <w:szCs w:val="24"/>
          <w:lang w:val="uk-UA"/>
        </w:rPr>
      </w:pPr>
      <w:r w:rsidRPr="004D2157">
        <w:rPr>
          <w:rFonts w:ascii="Times New Roman" w:hAnsi="Times New Roman" w:cs="Times New Roman"/>
          <w:b/>
          <w:bCs/>
          <w:color w:val="auto"/>
          <w:sz w:val="24"/>
          <w:szCs w:val="24"/>
          <w:lang w:val="uk-UA"/>
        </w:rPr>
        <w:t>ХІ. Оперативно-господарські санкції</w:t>
      </w:r>
    </w:p>
    <w:p w:rsidR="000C2ABF" w:rsidRPr="004D2157" w:rsidRDefault="000C2ABF" w:rsidP="000C2ABF">
      <w:pPr>
        <w:ind w:firstLine="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rPr>
        <w:t> </w:t>
      </w:r>
      <w:r w:rsidRPr="004D2157">
        <w:rPr>
          <w:rFonts w:ascii="Times New Roman" w:hAnsi="Times New Roman" w:cs="Times New Roman"/>
          <w:color w:val="auto"/>
          <w:sz w:val="24"/>
          <w:szCs w:val="24"/>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2ABF" w:rsidRPr="004D2157" w:rsidRDefault="000C2ABF" w:rsidP="000C2ABF">
      <w:pPr>
        <w:ind w:firstLine="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2ABF" w:rsidRPr="004D2157" w:rsidRDefault="000C2ABF" w:rsidP="000C2ABF">
      <w:pPr>
        <w:ind w:left="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якості поставленого Товару;</w:t>
      </w:r>
    </w:p>
    <w:p w:rsidR="000C2ABF" w:rsidRPr="004D2157" w:rsidRDefault="000C2ABF" w:rsidP="000C2ABF">
      <w:pPr>
        <w:ind w:left="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розірвання аналогічного за своєю природою Договору з Замовником у разі прострочення строку поставки Товару;</w:t>
      </w:r>
    </w:p>
    <w:p w:rsidR="000C2ABF" w:rsidRPr="004D2157" w:rsidRDefault="000C2ABF" w:rsidP="000C2ABF">
      <w:pPr>
        <w:ind w:left="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розірвання аналогічного за своєю природою Договору з Замовником у разі прострочення строку усунення дефектів.</w:t>
      </w:r>
    </w:p>
    <w:p w:rsidR="000C2ABF" w:rsidRPr="004D2157" w:rsidRDefault="000C2ABF" w:rsidP="000C2ABF">
      <w:pPr>
        <w:ind w:firstLine="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C2ABF" w:rsidRPr="004D2157" w:rsidRDefault="000C2ABF" w:rsidP="000C2ABF">
      <w:pPr>
        <w:ind w:firstLine="426"/>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11.4.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w:t>
      </w:r>
    </w:p>
    <w:p w:rsidR="000C2ABF" w:rsidRPr="004D2157" w:rsidRDefault="000C2ABF" w:rsidP="000C2ABF">
      <w:pPr>
        <w:ind w:firstLine="708"/>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4D2157">
        <w:rPr>
          <w:rFonts w:ascii="Times New Roman" w:hAnsi="Times New Roman" w:cs="Times New Roman"/>
          <w:color w:val="auto"/>
          <w:sz w:val="24"/>
          <w:szCs w:val="24"/>
          <w:lang w:val="uk-UA"/>
        </w:rPr>
        <w:t>отримувачу</w:t>
      </w:r>
      <w:proofErr w:type="spellEnd"/>
      <w:r w:rsidRPr="004D2157">
        <w:rPr>
          <w:rFonts w:ascii="Times New Roman" w:hAnsi="Times New Roman" w:cs="Times New Roman"/>
          <w:color w:val="auto"/>
          <w:sz w:val="24"/>
          <w:szCs w:val="24"/>
          <w:lang w:val="uk-UA"/>
        </w:rPr>
        <w:t xml:space="preserve">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0C2ABF" w:rsidRPr="004D2157" w:rsidRDefault="000C2ABF" w:rsidP="000C2ABF">
      <w:pPr>
        <w:ind w:firstLine="708"/>
        <w:jc w:val="both"/>
        <w:rPr>
          <w:rFonts w:ascii="Times New Roman" w:hAnsi="Times New Roman" w:cs="Times New Roman"/>
          <w:color w:val="auto"/>
          <w:sz w:val="24"/>
          <w:szCs w:val="24"/>
          <w:lang w:val="uk-UA"/>
        </w:rPr>
      </w:pPr>
      <w:r w:rsidRPr="004D2157">
        <w:rPr>
          <w:rFonts w:ascii="Times New Roman" w:hAnsi="Times New Roman" w:cs="Times New Roman"/>
          <w:color w:val="auto"/>
          <w:sz w:val="24"/>
          <w:szCs w:val="24"/>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2ABF" w:rsidRPr="004D2157" w:rsidRDefault="000C2ABF" w:rsidP="000C2ABF">
      <w:pPr>
        <w:ind w:firstLine="567"/>
        <w:jc w:val="center"/>
        <w:rPr>
          <w:rFonts w:ascii="Times New Roman" w:hAnsi="Times New Roman" w:cs="Times New Roman"/>
          <w:b/>
          <w:color w:val="auto"/>
          <w:sz w:val="24"/>
          <w:szCs w:val="24"/>
        </w:rPr>
      </w:pPr>
    </w:p>
    <w:p w:rsidR="000C2ABF" w:rsidRPr="004D2157" w:rsidRDefault="000C2ABF" w:rsidP="000C2ABF">
      <w:pPr>
        <w:ind w:left="720"/>
        <w:jc w:val="center"/>
        <w:rPr>
          <w:rFonts w:ascii="Times New Roman" w:hAnsi="Times New Roman"/>
          <w:b/>
          <w:color w:val="auto"/>
          <w:sz w:val="24"/>
          <w:szCs w:val="24"/>
        </w:rPr>
      </w:pPr>
      <w:r w:rsidRPr="004D2157">
        <w:rPr>
          <w:rFonts w:ascii="Times New Roman" w:hAnsi="Times New Roman"/>
          <w:b/>
          <w:color w:val="auto"/>
          <w:sz w:val="24"/>
          <w:szCs w:val="24"/>
        </w:rPr>
        <w:t>ХІ</w:t>
      </w:r>
      <w:r w:rsidRPr="004D2157">
        <w:rPr>
          <w:rFonts w:ascii="Times New Roman" w:hAnsi="Times New Roman"/>
          <w:b/>
          <w:color w:val="auto"/>
          <w:sz w:val="24"/>
          <w:szCs w:val="24"/>
          <w:lang w:val="uk-UA"/>
        </w:rPr>
        <w:t>І</w:t>
      </w:r>
      <w:r w:rsidRPr="004D2157">
        <w:rPr>
          <w:rFonts w:ascii="Times New Roman" w:hAnsi="Times New Roman"/>
          <w:b/>
          <w:color w:val="auto"/>
          <w:sz w:val="24"/>
          <w:szCs w:val="24"/>
        </w:rPr>
        <w:t xml:space="preserve">. </w:t>
      </w:r>
      <w:r w:rsidRPr="004D2157">
        <w:rPr>
          <w:rFonts w:ascii="Times New Roman" w:hAnsi="Times New Roman"/>
          <w:b/>
          <w:color w:val="auto"/>
          <w:sz w:val="24"/>
          <w:szCs w:val="24"/>
          <w:lang w:val="uk-UA"/>
        </w:rPr>
        <w:t xml:space="preserve">Порядок зміни умов договору </w:t>
      </w:r>
      <w:proofErr w:type="gramStart"/>
      <w:r w:rsidRPr="004D2157">
        <w:rPr>
          <w:rFonts w:ascii="Times New Roman" w:hAnsi="Times New Roman"/>
          <w:b/>
          <w:color w:val="auto"/>
          <w:sz w:val="24"/>
          <w:szCs w:val="24"/>
          <w:lang w:val="uk-UA"/>
        </w:rPr>
        <w:t>про</w:t>
      </w:r>
      <w:proofErr w:type="gramEnd"/>
      <w:r w:rsidRPr="004D2157">
        <w:rPr>
          <w:rFonts w:ascii="Times New Roman" w:hAnsi="Times New Roman"/>
          <w:b/>
          <w:color w:val="auto"/>
          <w:sz w:val="24"/>
          <w:szCs w:val="24"/>
          <w:lang w:val="uk-UA"/>
        </w:rPr>
        <w:t xml:space="preserve"> закупівлю </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12.1.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D2157">
        <w:rPr>
          <w:rFonts w:ascii="Times New Roman" w:hAnsi="Times New Roman"/>
          <w:i/>
          <w:sz w:val="24"/>
          <w:szCs w:val="24"/>
        </w:rPr>
        <w:t>(за наявності)</w:t>
      </w:r>
      <w:r w:rsidRPr="004D2157">
        <w:rPr>
          <w:rFonts w:ascii="Times New Roman" w:hAnsi="Times New Roman"/>
          <w:sz w:val="24"/>
          <w:szCs w:val="24"/>
        </w:rPr>
        <w:t xml:space="preserve"> та є невід’ємною частиною Договору. </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lastRenderedPageBreak/>
        <w:t>12.2. Пропозицію щодо внесення змін до Договору може зробити кожна зі Сторін Договору.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4D2157">
        <w:rPr>
          <w:rFonts w:ascii="Times New Roman" w:hAnsi="Times New Roman"/>
          <w:sz w:val="24"/>
          <w:szCs w:val="24"/>
          <w:lang w:eastAsia="ru-RU"/>
        </w:rPr>
        <w:t xml:space="preserve"> визначених пунктом 19 Особливостей</w:t>
      </w:r>
      <w:r w:rsidRPr="004D2157">
        <w:rPr>
          <w:rFonts w:ascii="Times New Roman" w:hAnsi="Times New Roman"/>
          <w:sz w:val="24"/>
          <w:szCs w:val="24"/>
        </w:rPr>
        <w:t xml:space="preserve"> :</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D2157">
        <w:rPr>
          <w:rFonts w:ascii="Times New Roman" w:hAnsi="Times New Roman"/>
          <w:sz w:val="24"/>
          <w:szCs w:val="24"/>
        </w:rPr>
        <w:t>ами</w:t>
      </w:r>
      <w:proofErr w:type="spellEnd"/>
      <w:r w:rsidRPr="004D2157">
        <w:rPr>
          <w:rFonts w:ascii="Times New Roman" w:hAnsi="Times New Roman"/>
          <w:sz w:val="24"/>
          <w:szCs w:val="24"/>
        </w:rPr>
        <w:t xml:space="preserve"> або листом/</w:t>
      </w:r>
      <w:proofErr w:type="spellStart"/>
      <w:r w:rsidRPr="004D2157">
        <w:rPr>
          <w:rFonts w:ascii="Times New Roman" w:hAnsi="Times New Roman"/>
          <w:sz w:val="24"/>
          <w:szCs w:val="24"/>
        </w:rPr>
        <w:t>ами</w:t>
      </w:r>
      <w:proofErr w:type="spellEnd"/>
      <w:r w:rsidRPr="004D2157">
        <w:rPr>
          <w:rFonts w:ascii="Times New Roman" w:hAnsi="Times New Roman"/>
          <w:sz w:val="24"/>
          <w:szCs w:val="24"/>
        </w:rPr>
        <w:t xml:space="preserve"> (завіреними копіями цих довідки/</w:t>
      </w:r>
      <w:proofErr w:type="spellStart"/>
      <w:r w:rsidRPr="004D2157">
        <w:rPr>
          <w:rFonts w:ascii="Times New Roman" w:hAnsi="Times New Roman"/>
          <w:sz w:val="24"/>
          <w:szCs w:val="24"/>
        </w:rPr>
        <w:t>ок</w:t>
      </w:r>
      <w:proofErr w:type="spellEnd"/>
      <w:r w:rsidRPr="004D2157">
        <w:rPr>
          <w:rFonts w:ascii="Times New Roman" w:hAnsi="Times New Roman"/>
          <w:sz w:val="24"/>
          <w:szCs w:val="24"/>
        </w:rPr>
        <w:t xml:space="preserve"> або листа/</w:t>
      </w:r>
      <w:proofErr w:type="spellStart"/>
      <w:r w:rsidRPr="004D2157">
        <w:rPr>
          <w:rFonts w:ascii="Times New Roman" w:hAnsi="Times New Roman"/>
          <w:sz w:val="24"/>
          <w:szCs w:val="24"/>
        </w:rPr>
        <w:t>ів</w:t>
      </w:r>
      <w:proofErr w:type="spellEnd"/>
      <w:r w:rsidRPr="004D2157">
        <w:rPr>
          <w:rFonts w:ascii="Times New Roman" w:hAnsi="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lastRenderedPageBreak/>
        <w:t>12.4.5.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12.4.7.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2157">
        <w:rPr>
          <w:rFonts w:ascii="Times New Roman" w:hAnsi="Times New Roman"/>
          <w:sz w:val="24"/>
          <w:szCs w:val="24"/>
        </w:rPr>
        <w:t>Platts</w:t>
      </w:r>
      <w:proofErr w:type="spellEnd"/>
      <w:r w:rsidRPr="004D215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12.4.9.</w:t>
      </w:r>
      <w:r w:rsidRPr="004D2157">
        <w:rPr>
          <w:rFonts w:ascii="Times New Roman" w:hAnsi="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4D2157">
          <w:rPr>
            <w:rStyle w:val="a5"/>
            <w:rFonts w:ascii="Times New Roman" w:hAnsi="Times New Roman"/>
            <w:color w:val="auto"/>
            <w:sz w:val="24"/>
            <w:szCs w:val="24"/>
            <w:shd w:val="clear" w:color="auto" w:fill="FFFFFF"/>
          </w:rPr>
          <w:t>№ 382</w:t>
        </w:r>
      </w:hyperlink>
      <w:r w:rsidRPr="004D2157">
        <w:rPr>
          <w:rFonts w:ascii="Times New Roman" w:hAnsi="Times New Roman"/>
          <w:sz w:val="24"/>
          <w:szCs w:val="24"/>
          <w:shd w:val="clear" w:color="auto" w:fill="FFFFFF"/>
        </w:rPr>
        <w:t> </w:t>
      </w:r>
      <w:proofErr w:type="spellStart"/>
      <w:r w:rsidRPr="004D2157">
        <w:rPr>
          <w:rFonts w:ascii="Times New Roman" w:hAnsi="Times New Roman"/>
          <w:sz w:val="24"/>
          <w:szCs w:val="24"/>
          <w:shd w:val="clear" w:color="auto" w:fill="FFFFFF"/>
        </w:rPr>
        <w:t>“Про</w:t>
      </w:r>
      <w:proofErr w:type="spellEnd"/>
      <w:r w:rsidRPr="004D2157">
        <w:rPr>
          <w:rFonts w:ascii="Times New Roman" w:hAnsi="Times New Roman"/>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D2157">
        <w:rPr>
          <w:rFonts w:ascii="Times New Roman" w:hAnsi="Times New Roman"/>
          <w:sz w:val="24"/>
          <w:szCs w:val="24"/>
          <w:shd w:val="clear" w:color="auto" w:fill="FFFFFF"/>
        </w:rPr>
        <w:t>Федерації”</w:t>
      </w:r>
      <w:proofErr w:type="spellEnd"/>
      <w:r w:rsidRPr="004D2157">
        <w:rPr>
          <w:rFonts w:ascii="Times New Roman" w:hAnsi="Times New Roman"/>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C2ABF" w:rsidRPr="004D2157" w:rsidRDefault="000C2ABF" w:rsidP="000C2ABF">
      <w:pPr>
        <w:jc w:val="both"/>
        <w:rPr>
          <w:rFonts w:ascii="Times New Roman" w:hAnsi="Times New Roman" w:cs="Times New Roman"/>
          <w:color w:val="auto"/>
          <w:kern w:val="1"/>
          <w:sz w:val="24"/>
          <w:szCs w:val="24"/>
          <w:lang w:val="uk-UA" w:eastAsia="ar-SA"/>
        </w:rPr>
      </w:pPr>
      <w:r w:rsidRPr="004D2157">
        <w:rPr>
          <w:rFonts w:ascii="Times New Roman" w:hAnsi="Times New Roman" w:cs="Times New Roman"/>
          <w:color w:val="auto"/>
          <w:kern w:val="1"/>
          <w:sz w:val="24"/>
          <w:szCs w:val="24"/>
          <w:lang w:val="uk-UA" w:eastAsia="ar-SA"/>
        </w:rPr>
        <w:t xml:space="preserve">         12.6.</w:t>
      </w:r>
      <w:r w:rsidRPr="004D2157">
        <w:rPr>
          <w:rFonts w:ascii="Times New Roman" w:hAnsi="Times New Roman" w:cs="Times New Roman"/>
          <w:color w:val="auto"/>
          <w:kern w:val="1"/>
          <w:sz w:val="24"/>
          <w:szCs w:val="24"/>
          <w:lang w:eastAsia="ar-SA"/>
        </w:rPr>
        <w:t xml:space="preserve">У </w:t>
      </w:r>
      <w:proofErr w:type="spellStart"/>
      <w:r w:rsidRPr="004D2157">
        <w:rPr>
          <w:rFonts w:ascii="Times New Roman" w:hAnsi="Times New Roman" w:cs="Times New Roman"/>
          <w:color w:val="auto"/>
          <w:kern w:val="1"/>
          <w:sz w:val="24"/>
          <w:szCs w:val="24"/>
          <w:lang w:eastAsia="ar-SA"/>
        </w:rPr>
        <w:t>разі</w:t>
      </w:r>
      <w:proofErr w:type="spellEnd"/>
      <w:r w:rsidRPr="004D2157">
        <w:rPr>
          <w:rFonts w:ascii="Times New Roman" w:hAnsi="Times New Roman" w:cs="Times New Roman"/>
          <w:color w:val="auto"/>
          <w:kern w:val="1"/>
          <w:sz w:val="24"/>
          <w:szCs w:val="24"/>
          <w:lang w:eastAsia="ar-SA"/>
        </w:rPr>
        <w:t xml:space="preserve"> </w:t>
      </w:r>
      <w:proofErr w:type="spellStart"/>
      <w:r w:rsidRPr="004D2157">
        <w:rPr>
          <w:rFonts w:ascii="Times New Roman" w:hAnsi="Times New Roman" w:cs="Times New Roman"/>
          <w:color w:val="auto"/>
          <w:kern w:val="1"/>
          <w:sz w:val="24"/>
          <w:szCs w:val="24"/>
          <w:lang w:eastAsia="ar-SA"/>
        </w:rPr>
        <w:t>внесення</w:t>
      </w:r>
      <w:proofErr w:type="spellEnd"/>
      <w:r w:rsidRPr="004D2157">
        <w:rPr>
          <w:rFonts w:ascii="Times New Roman" w:hAnsi="Times New Roman" w:cs="Times New Roman"/>
          <w:color w:val="auto"/>
          <w:kern w:val="1"/>
          <w:sz w:val="24"/>
          <w:szCs w:val="24"/>
          <w:lang w:eastAsia="ar-SA"/>
        </w:rPr>
        <w:t xml:space="preserve"> </w:t>
      </w:r>
      <w:proofErr w:type="spellStart"/>
      <w:r w:rsidRPr="004D2157">
        <w:rPr>
          <w:rFonts w:ascii="Times New Roman" w:hAnsi="Times New Roman" w:cs="Times New Roman"/>
          <w:color w:val="auto"/>
          <w:kern w:val="1"/>
          <w:sz w:val="24"/>
          <w:szCs w:val="24"/>
          <w:lang w:eastAsia="ar-SA"/>
        </w:rPr>
        <w:t>змін</w:t>
      </w:r>
      <w:proofErr w:type="spellEnd"/>
      <w:r w:rsidRPr="004D2157">
        <w:rPr>
          <w:rFonts w:ascii="Times New Roman" w:hAnsi="Times New Roman" w:cs="Times New Roman"/>
          <w:color w:val="auto"/>
          <w:kern w:val="1"/>
          <w:sz w:val="24"/>
          <w:szCs w:val="24"/>
          <w:lang w:eastAsia="ar-SA"/>
        </w:rPr>
        <w:t xml:space="preserve"> </w:t>
      </w:r>
      <w:proofErr w:type="spellStart"/>
      <w:r w:rsidRPr="004D2157">
        <w:rPr>
          <w:rFonts w:ascii="Times New Roman" w:hAnsi="Times New Roman" w:cs="Times New Roman"/>
          <w:color w:val="auto"/>
          <w:kern w:val="1"/>
          <w:sz w:val="24"/>
          <w:szCs w:val="24"/>
          <w:lang w:eastAsia="ar-SA"/>
        </w:rPr>
        <w:t>Сторони</w:t>
      </w:r>
      <w:proofErr w:type="spellEnd"/>
      <w:r w:rsidRPr="004D2157">
        <w:rPr>
          <w:rFonts w:ascii="Times New Roman" w:hAnsi="Times New Roman" w:cs="Times New Roman"/>
          <w:color w:val="auto"/>
          <w:kern w:val="1"/>
          <w:sz w:val="24"/>
          <w:szCs w:val="24"/>
          <w:lang w:eastAsia="ar-SA"/>
        </w:rPr>
        <w:t xml:space="preserve"> в </w:t>
      </w:r>
      <w:proofErr w:type="spellStart"/>
      <w:r w:rsidRPr="004D2157">
        <w:rPr>
          <w:rFonts w:ascii="Times New Roman" w:hAnsi="Times New Roman" w:cs="Times New Roman"/>
          <w:color w:val="auto"/>
          <w:kern w:val="1"/>
          <w:sz w:val="24"/>
          <w:szCs w:val="24"/>
          <w:lang w:eastAsia="ar-SA"/>
        </w:rPr>
        <w:t>обов’язковому</w:t>
      </w:r>
      <w:proofErr w:type="spellEnd"/>
      <w:r w:rsidRPr="004D2157">
        <w:rPr>
          <w:rFonts w:ascii="Times New Roman" w:hAnsi="Times New Roman" w:cs="Times New Roman"/>
          <w:color w:val="auto"/>
          <w:kern w:val="1"/>
          <w:sz w:val="24"/>
          <w:szCs w:val="24"/>
          <w:lang w:eastAsia="ar-SA"/>
        </w:rPr>
        <w:t xml:space="preserve"> порядку </w:t>
      </w:r>
      <w:proofErr w:type="spellStart"/>
      <w:r w:rsidRPr="004D2157">
        <w:rPr>
          <w:rFonts w:ascii="Times New Roman" w:hAnsi="Times New Roman" w:cs="Times New Roman"/>
          <w:color w:val="auto"/>
          <w:kern w:val="1"/>
          <w:sz w:val="24"/>
          <w:szCs w:val="24"/>
          <w:lang w:eastAsia="ar-SA"/>
        </w:rPr>
        <w:t>укладають</w:t>
      </w:r>
      <w:proofErr w:type="spellEnd"/>
      <w:r w:rsidRPr="004D2157">
        <w:rPr>
          <w:rFonts w:ascii="Times New Roman" w:hAnsi="Times New Roman" w:cs="Times New Roman"/>
          <w:color w:val="auto"/>
          <w:kern w:val="1"/>
          <w:sz w:val="24"/>
          <w:szCs w:val="24"/>
          <w:lang w:eastAsia="ar-SA"/>
        </w:rPr>
        <w:t xml:space="preserve"> </w:t>
      </w:r>
      <w:proofErr w:type="spellStart"/>
      <w:r w:rsidRPr="004D2157">
        <w:rPr>
          <w:rFonts w:ascii="Times New Roman" w:hAnsi="Times New Roman" w:cs="Times New Roman"/>
          <w:color w:val="auto"/>
          <w:kern w:val="1"/>
          <w:sz w:val="24"/>
          <w:szCs w:val="24"/>
          <w:lang w:eastAsia="ar-SA"/>
        </w:rPr>
        <w:t>додаткову</w:t>
      </w:r>
      <w:proofErr w:type="spellEnd"/>
      <w:r w:rsidRPr="004D2157">
        <w:rPr>
          <w:rFonts w:ascii="Times New Roman" w:hAnsi="Times New Roman" w:cs="Times New Roman"/>
          <w:color w:val="auto"/>
          <w:kern w:val="1"/>
          <w:sz w:val="24"/>
          <w:szCs w:val="24"/>
          <w:lang w:eastAsia="ar-SA"/>
        </w:rPr>
        <w:t xml:space="preserve"> угоду до Договору.</w:t>
      </w:r>
    </w:p>
    <w:p w:rsidR="000C2ABF" w:rsidRPr="004D2157" w:rsidRDefault="000C2ABF" w:rsidP="000C2ABF">
      <w:pPr>
        <w:jc w:val="both"/>
        <w:rPr>
          <w:rFonts w:ascii="Times New Roman" w:hAnsi="Times New Roman" w:cs="Times New Roman"/>
          <w:color w:val="auto"/>
          <w:kern w:val="1"/>
          <w:sz w:val="24"/>
          <w:szCs w:val="24"/>
          <w:lang w:val="uk-UA" w:eastAsia="ar-SA"/>
        </w:rPr>
      </w:pPr>
    </w:p>
    <w:p w:rsidR="000C2ABF" w:rsidRPr="004D2157" w:rsidRDefault="000C2ABF" w:rsidP="000C2ABF">
      <w:pPr>
        <w:ind w:firstLine="709"/>
        <w:jc w:val="center"/>
        <w:rPr>
          <w:rFonts w:ascii="Times New Roman" w:hAnsi="Times New Roman"/>
          <w:b/>
          <w:color w:val="auto"/>
          <w:sz w:val="24"/>
          <w:szCs w:val="24"/>
          <w:lang w:val="uk-UA"/>
        </w:rPr>
      </w:pPr>
      <w:r w:rsidRPr="004D2157">
        <w:rPr>
          <w:rFonts w:ascii="Times New Roman" w:hAnsi="Times New Roman"/>
          <w:b/>
          <w:iCs/>
          <w:color w:val="auto"/>
          <w:sz w:val="24"/>
          <w:szCs w:val="24"/>
        </w:rPr>
        <w:t>XІІІ</w:t>
      </w:r>
      <w:r w:rsidRPr="004D2157">
        <w:rPr>
          <w:rFonts w:ascii="Times New Roman" w:hAnsi="Times New Roman"/>
          <w:b/>
          <w:color w:val="auto"/>
          <w:sz w:val="24"/>
          <w:szCs w:val="24"/>
        </w:rPr>
        <w:t xml:space="preserve">. </w:t>
      </w:r>
      <w:r w:rsidRPr="004D2157">
        <w:rPr>
          <w:rFonts w:ascii="Times New Roman" w:hAnsi="Times New Roman"/>
          <w:b/>
          <w:color w:val="auto"/>
          <w:sz w:val="24"/>
          <w:szCs w:val="24"/>
          <w:lang w:val="uk-UA"/>
        </w:rPr>
        <w:t>Інші умови</w:t>
      </w:r>
    </w:p>
    <w:p w:rsidR="000C2ABF" w:rsidRPr="004D2157" w:rsidRDefault="000C2ABF" w:rsidP="000C2ABF">
      <w:pPr>
        <w:pStyle w:val="a6"/>
        <w:ind w:firstLine="709"/>
        <w:jc w:val="both"/>
        <w:rPr>
          <w:rFonts w:ascii="Times New Roman" w:hAnsi="Times New Roman"/>
          <w:sz w:val="24"/>
          <w:szCs w:val="24"/>
        </w:rPr>
      </w:pPr>
      <w:bookmarkStart w:id="2" w:name="_heading=h.3j2qqm3"/>
      <w:bookmarkEnd w:id="2"/>
      <w:r w:rsidRPr="004D2157">
        <w:rPr>
          <w:rFonts w:ascii="Times New Roman" w:hAnsi="Times New Roman"/>
          <w:sz w:val="24"/>
          <w:szCs w:val="24"/>
        </w:rPr>
        <w:t>13.1. Дія Договору припиняється:</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lastRenderedPageBreak/>
        <w:t>— за згодою Сторін;</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з інших підстав, передбачених цим Договором та чинним законодавством України.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D2157">
        <w:rPr>
          <w:rFonts w:ascii="Times New Roman" w:hAnsi="Times New Roman"/>
          <w:i/>
          <w:sz w:val="24"/>
          <w:szCs w:val="24"/>
        </w:rPr>
        <w:t>(за наявності)</w:t>
      </w:r>
      <w:r w:rsidRPr="004D2157">
        <w:rPr>
          <w:rFonts w:ascii="Times New Roman" w:hAnsi="Times New Roman"/>
          <w:sz w:val="24"/>
          <w:szCs w:val="24"/>
        </w:rPr>
        <w:t>.</w:t>
      </w:r>
    </w:p>
    <w:p w:rsidR="000C2ABF" w:rsidRPr="004D2157" w:rsidRDefault="000C2ABF" w:rsidP="000C2ABF">
      <w:pPr>
        <w:pStyle w:val="a6"/>
        <w:ind w:firstLine="709"/>
        <w:jc w:val="both"/>
        <w:rPr>
          <w:rFonts w:ascii="Times New Roman" w:hAnsi="Times New Roman"/>
          <w:sz w:val="24"/>
          <w:szCs w:val="24"/>
        </w:rPr>
      </w:pPr>
      <w:r w:rsidRPr="004D2157">
        <w:rPr>
          <w:rFonts w:ascii="Times New Roman" w:hAnsi="Times New Roman"/>
          <w:sz w:val="24"/>
          <w:szCs w:val="24"/>
        </w:rPr>
        <w:t>13.7. У випадках, не передбачених цим Договором, Сторони керуються чинним законодавством України.</w:t>
      </w:r>
    </w:p>
    <w:p w:rsidR="000C2ABF" w:rsidRPr="004D2157" w:rsidRDefault="000C2ABF" w:rsidP="000C2ABF">
      <w:pPr>
        <w:jc w:val="both"/>
        <w:rPr>
          <w:rFonts w:ascii="Times New Roman" w:hAnsi="Times New Roman" w:cs="Times New Roman"/>
          <w:color w:val="auto"/>
          <w:kern w:val="1"/>
          <w:sz w:val="24"/>
          <w:szCs w:val="24"/>
          <w:lang w:val="uk-UA" w:eastAsia="ar-SA"/>
        </w:rPr>
      </w:pPr>
    </w:p>
    <w:p w:rsidR="000C2ABF" w:rsidRPr="004D2157" w:rsidRDefault="000C2ABF" w:rsidP="000C2ABF">
      <w:pPr>
        <w:spacing w:line="264" w:lineRule="auto"/>
        <w:ind w:firstLine="567"/>
        <w:jc w:val="center"/>
        <w:rPr>
          <w:rFonts w:ascii="Times New Roman" w:hAnsi="Times New Roman" w:cs="Times New Roman"/>
          <w:b/>
          <w:color w:val="auto"/>
          <w:sz w:val="24"/>
          <w:szCs w:val="24"/>
          <w:lang w:val="uk-UA"/>
        </w:rPr>
      </w:pPr>
      <w:r w:rsidRPr="004D2157">
        <w:rPr>
          <w:rFonts w:ascii="Times New Roman" w:hAnsi="Times New Roman"/>
          <w:b/>
          <w:iCs/>
          <w:color w:val="auto"/>
          <w:sz w:val="24"/>
          <w:szCs w:val="24"/>
        </w:rPr>
        <w:t>XІ</w:t>
      </w:r>
      <w:r w:rsidRPr="004D2157">
        <w:rPr>
          <w:rFonts w:ascii="Times New Roman" w:hAnsi="Times New Roman"/>
          <w:b/>
          <w:iCs/>
          <w:color w:val="auto"/>
          <w:sz w:val="24"/>
          <w:szCs w:val="24"/>
          <w:lang w:val="en-US"/>
        </w:rPr>
        <w:t>V</w:t>
      </w:r>
      <w:r w:rsidRPr="004D2157">
        <w:rPr>
          <w:rFonts w:ascii="Times New Roman" w:hAnsi="Times New Roman" w:cs="Times New Roman"/>
          <w:b/>
          <w:color w:val="auto"/>
          <w:sz w:val="24"/>
          <w:szCs w:val="24"/>
          <w:lang w:val="uk-UA"/>
        </w:rPr>
        <w:t>. Додатки до договору</w:t>
      </w:r>
    </w:p>
    <w:p w:rsidR="000C2ABF" w:rsidRPr="004D2157" w:rsidRDefault="000C2ABF" w:rsidP="000C2ABF">
      <w:pPr>
        <w:pStyle w:val="a6"/>
        <w:rPr>
          <w:rFonts w:ascii="Times New Roman" w:hAnsi="Times New Roman"/>
          <w:sz w:val="24"/>
          <w:szCs w:val="24"/>
        </w:rPr>
      </w:pPr>
      <w:r w:rsidRPr="004D2157">
        <w:rPr>
          <w:rFonts w:ascii="Times New Roman" w:hAnsi="Times New Roman"/>
          <w:sz w:val="24"/>
          <w:szCs w:val="24"/>
        </w:rPr>
        <w:tab/>
        <w:t>14. Невід’ємною частиною цього Договору є Специфікація,   (додаток №1).</w:t>
      </w:r>
    </w:p>
    <w:p w:rsidR="000C2ABF" w:rsidRPr="004D2157" w:rsidRDefault="000C2ABF" w:rsidP="000C2ABF">
      <w:pPr>
        <w:widowControl/>
        <w:autoSpaceDN/>
        <w:spacing w:line="264" w:lineRule="auto"/>
        <w:textAlignment w:val="auto"/>
        <w:rPr>
          <w:rFonts w:ascii="Times New Roman" w:hAnsi="Times New Roman" w:cs="Times New Roman"/>
          <w:color w:val="auto"/>
          <w:sz w:val="24"/>
          <w:szCs w:val="24"/>
          <w:lang w:val="uk-UA"/>
        </w:rPr>
      </w:pPr>
    </w:p>
    <w:p w:rsidR="000C2ABF" w:rsidRPr="004D2157" w:rsidRDefault="000C2ABF" w:rsidP="000C2ABF">
      <w:pPr>
        <w:spacing w:line="264" w:lineRule="auto"/>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XIII. Місцезнаходження та банківські реквізити Сторін</w:t>
      </w:r>
    </w:p>
    <w:tbl>
      <w:tblPr>
        <w:tblW w:w="0" w:type="auto"/>
        <w:tblLook w:val="00A0"/>
      </w:tblPr>
      <w:tblGrid>
        <w:gridCol w:w="4927"/>
        <w:gridCol w:w="4928"/>
      </w:tblGrid>
      <w:tr w:rsidR="000C2ABF" w:rsidRPr="004D2157" w:rsidTr="00B96F97">
        <w:tc>
          <w:tcPr>
            <w:tcW w:w="4927" w:type="dxa"/>
          </w:tcPr>
          <w:p w:rsidR="000C2ABF" w:rsidRPr="00EC1562" w:rsidRDefault="000C2ABF" w:rsidP="00B96F97">
            <w:pPr>
              <w:jc w:val="center"/>
              <w:rPr>
                <w:rFonts w:ascii="Times New Roman" w:hAnsi="Times New Roman" w:cs="Times New Roman"/>
                <w:b/>
                <w:color w:val="auto"/>
                <w:spacing w:val="-20"/>
                <w:u w:val="single"/>
                <w:lang w:val="uk-UA"/>
              </w:rPr>
            </w:pPr>
            <w:r w:rsidRPr="00EC1562">
              <w:rPr>
                <w:rFonts w:ascii="Times New Roman" w:hAnsi="Times New Roman" w:cs="Times New Roman"/>
                <w:b/>
                <w:color w:val="auto"/>
                <w:sz w:val="24"/>
                <w:szCs w:val="24"/>
                <w:u w:val="single"/>
                <w:lang w:val="uk-UA"/>
              </w:rPr>
              <w:t>ЗАМОВНИК:</w:t>
            </w:r>
          </w:p>
          <w:p w:rsidR="005F7D21" w:rsidRPr="001827E4" w:rsidRDefault="005F7D21" w:rsidP="005F7D21">
            <w:pPr>
              <w:ind w:firstLine="468"/>
              <w:rPr>
                <w:rFonts w:ascii="Times New Roman" w:hAnsi="Times New Roman" w:cs="Times New Roman"/>
                <w:b/>
                <w:spacing w:val="-20"/>
                <w:sz w:val="24"/>
                <w:szCs w:val="24"/>
              </w:rPr>
            </w:pPr>
            <w:r>
              <w:rPr>
                <w:rFonts w:ascii="Times New Roman" w:hAnsi="Times New Roman" w:cs="Times New Roman"/>
                <w:b/>
                <w:spacing w:val="-20"/>
                <w:sz w:val="24"/>
                <w:szCs w:val="24"/>
                <w:lang w:val="uk-UA"/>
              </w:rPr>
              <w:t xml:space="preserve">Білогірська </w:t>
            </w:r>
            <w:r w:rsidRPr="001827E4">
              <w:rPr>
                <w:rFonts w:ascii="Times New Roman" w:hAnsi="Times New Roman" w:cs="Times New Roman"/>
                <w:b/>
                <w:spacing w:val="-20"/>
                <w:sz w:val="24"/>
                <w:szCs w:val="24"/>
              </w:rPr>
              <w:t xml:space="preserve"> </w:t>
            </w:r>
            <w:proofErr w:type="spellStart"/>
            <w:r w:rsidRPr="001827E4">
              <w:rPr>
                <w:rFonts w:ascii="Times New Roman" w:hAnsi="Times New Roman" w:cs="Times New Roman"/>
                <w:b/>
                <w:spacing w:val="-20"/>
                <w:sz w:val="24"/>
                <w:szCs w:val="24"/>
              </w:rPr>
              <w:t>селищна</w:t>
            </w:r>
            <w:proofErr w:type="spellEnd"/>
            <w:r w:rsidRPr="001827E4">
              <w:rPr>
                <w:rFonts w:ascii="Times New Roman" w:hAnsi="Times New Roman" w:cs="Times New Roman"/>
                <w:b/>
                <w:spacing w:val="-20"/>
                <w:sz w:val="24"/>
                <w:szCs w:val="24"/>
              </w:rPr>
              <w:t xml:space="preserve"> рада </w:t>
            </w:r>
          </w:p>
          <w:p w:rsidR="005F7D21" w:rsidRPr="001827E4" w:rsidRDefault="005F7D21" w:rsidP="005F7D21">
            <w:pPr>
              <w:rPr>
                <w:rFonts w:ascii="Times New Roman" w:hAnsi="Times New Roman" w:cs="Times New Roman"/>
                <w:spacing w:val="-20"/>
                <w:sz w:val="24"/>
                <w:szCs w:val="24"/>
              </w:rPr>
            </w:pPr>
            <w:proofErr w:type="spellStart"/>
            <w:r w:rsidRPr="001827E4">
              <w:rPr>
                <w:rFonts w:ascii="Times New Roman" w:hAnsi="Times New Roman" w:cs="Times New Roman"/>
                <w:b/>
                <w:spacing w:val="-20"/>
                <w:sz w:val="24"/>
                <w:szCs w:val="24"/>
                <w:lang w:val="uk-UA"/>
              </w:rPr>
              <w:t>Шепетів</w:t>
            </w:r>
            <w:r w:rsidRPr="001827E4">
              <w:rPr>
                <w:rFonts w:ascii="Times New Roman" w:hAnsi="Times New Roman" w:cs="Times New Roman"/>
                <w:b/>
                <w:spacing w:val="-20"/>
                <w:sz w:val="24"/>
                <w:szCs w:val="24"/>
              </w:rPr>
              <w:t>ського</w:t>
            </w:r>
            <w:proofErr w:type="spellEnd"/>
            <w:r w:rsidRPr="001827E4">
              <w:rPr>
                <w:rFonts w:ascii="Times New Roman" w:hAnsi="Times New Roman" w:cs="Times New Roman"/>
                <w:b/>
                <w:spacing w:val="-20"/>
                <w:sz w:val="24"/>
                <w:szCs w:val="24"/>
              </w:rPr>
              <w:t xml:space="preserve"> району </w:t>
            </w:r>
            <w:proofErr w:type="spellStart"/>
            <w:r w:rsidRPr="001827E4">
              <w:rPr>
                <w:rFonts w:ascii="Times New Roman" w:hAnsi="Times New Roman" w:cs="Times New Roman"/>
                <w:b/>
                <w:spacing w:val="-20"/>
                <w:sz w:val="24"/>
                <w:szCs w:val="24"/>
              </w:rPr>
              <w:t>Хмельницької</w:t>
            </w:r>
            <w:proofErr w:type="spellEnd"/>
            <w:r w:rsidRPr="001827E4">
              <w:rPr>
                <w:rFonts w:ascii="Times New Roman" w:hAnsi="Times New Roman" w:cs="Times New Roman"/>
                <w:b/>
                <w:spacing w:val="-20"/>
                <w:sz w:val="24"/>
                <w:szCs w:val="24"/>
              </w:rPr>
              <w:t xml:space="preserve"> </w:t>
            </w:r>
            <w:proofErr w:type="spellStart"/>
            <w:r w:rsidRPr="001827E4">
              <w:rPr>
                <w:rFonts w:ascii="Times New Roman" w:hAnsi="Times New Roman" w:cs="Times New Roman"/>
                <w:b/>
                <w:spacing w:val="-20"/>
                <w:sz w:val="24"/>
                <w:szCs w:val="24"/>
              </w:rPr>
              <w:t>області</w:t>
            </w:r>
            <w:proofErr w:type="spellEnd"/>
          </w:p>
          <w:p w:rsidR="005F7D21" w:rsidRPr="001827E4" w:rsidRDefault="005F7D21" w:rsidP="005F7D21">
            <w:pPr>
              <w:rPr>
                <w:rFonts w:ascii="Times New Roman" w:hAnsi="Times New Roman" w:cs="Times New Roman"/>
                <w:spacing w:val="-4"/>
                <w:sz w:val="24"/>
                <w:szCs w:val="24"/>
                <w:lang w:val="uk-UA"/>
              </w:rPr>
            </w:pPr>
            <w:proofErr w:type="spellStart"/>
            <w:r w:rsidRPr="001827E4">
              <w:rPr>
                <w:rFonts w:ascii="Times New Roman" w:hAnsi="Times New Roman" w:cs="Times New Roman"/>
                <w:spacing w:val="-4"/>
                <w:sz w:val="24"/>
                <w:szCs w:val="24"/>
              </w:rPr>
              <w:t>Юридична</w:t>
            </w:r>
            <w:proofErr w:type="spellEnd"/>
            <w:r w:rsidRPr="001827E4">
              <w:rPr>
                <w:rFonts w:ascii="Times New Roman" w:hAnsi="Times New Roman" w:cs="Times New Roman"/>
                <w:spacing w:val="-4"/>
                <w:sz w:val="24"/>
                <w:szCs w:val="24"/>
              </w:rPr>
              <w:t xml:space="preserve"> адреса</w:t>
            </w:r>
            <w:r w:rsidRPr="001827E4">
              <w:rPr>
                <w:rFonts w:ascii="Times New Roman" w:hAnsi="Times New Roman" w:cs="Times New Roman"/>
                <w:spacing w:val="-4"/>
                <w:sz w:val="24"/>
                <w:szCs w:val="24"/>
                <w:lang w:val="uk-UA"/>
              </w:rPr>
              <w:t>: 302</w:t>
            </w:r>
            <w:r>
              <w:rPr>
                <w:rFonts w:ascii="Times New Roman" w:hAnsi="Times New Roman" w:cs="Times New Roman"/>
                <w:spacing w:val="-4"/>
                <w:sz w:val="24"/>
                <w:szCs w:val="24"/>
                <w:lang w:val="uk-UA"/>
              </w:rPr>
              <w:t>00</w:t>
            </w:r>
            <w:r w:rsidRPr="001827E4">
              <w:rPr>
                <w:rFonts w:ascii="Times New Roman" w:hAnsi="Times New Roman" w:cs="Times New Roman"/>
                <w:spacing w:val="-4"/>
                <w:sz w:val="24"/>
                <w:szCs w:val="24"/>
                <w:lang w:val="uk-UA"/>
              </w:rPr>
              <w:t>, Хмельницька область,</w:t>
            </w:r>
            <w:r w:rsidRPr="001827E4">
              <w:rPr>
                <w:rFonts w:ascii="Times New Roman" w:hAnsi="Times New Roman" w:cs="Times New Roman"/>
                <w:spacing w:val="-4"/>
                <w:sz w:val="24"/>
                <w:szCs w:val="24"/>
              </w:rPr>
              <w:t xml:space="preserve"> </w:t>
            </w:r>
            <w:proofErr w:type="spellStart"/>
            <w:r w:rsidRPr="001827E4">
              <w:rPr>
                <w:rFonts w:ascii="Times New Roman" w:hAnsi="Times New Roman" w:cs="Times New Roman"/>
                <w:spacing w:val="-4"/>
                <w:sz w:val="24"/>
                <w:szCs w:val="24"/>
                <w:lang w:val="uk-UA"/>
              </w:rPr>
              <w:t>Шепетівський</w:t>
            </w:r>
            <w:proofErr w:type="spellEnd"/>
            <w:r w:rsidRPr="001827E4">
              <w:rPr>
                <w:rFonts w:ascii="Times New Roman" w:hAnsi="Times New Roman" w:cs="Times New Roman"/>
                <w:spacing w:val="-4"/>
                <w:sz w:val="24"/>
                <w:szCs w:val="24"/>
                <w:lang w:val="uk-UA"/>
              </w:rPr>
              <w:t xml:space="preserve"> район, </w:t>
            </w:r>
            <w:proofErr w:type="spellStart"/>
            <w:r w:rsidRPr="001827E4">
              <w:rPr>
                <w:rFonts w:ascii="Times New Roman" w:hAnsi="Times New Roman" w:cs="Times New Roman"/>
                <w:spacing w:val="-4"/>
                <w:sz w:val="24"/>
                <w:szCs w:val="24"/>
              </w:rPr>
              <w:t>смт</w:t>
            </w:r>
            <w:proofErr w:type="spellEnd"/>
            <w:r w:rsidRPr="001827E4">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lang w:val="uk-UA"/>
              </w:rPr>
              <w:t>Білогір’я</w:t>
            </w:r>
            <w:proofErr w:type="spellEnd"/>
          </w:p>
          <w:p w:rsidR="005F7D21" w:rsidRPr="001827E4" w:rsidRDefault="005F7D21" w:rsidP="005F7D21">
            <w:pPr>
              <w:rPr>
                <w:rFonts w:ascii="Times New Roman" w:hAnsi="Times New Roman" w:cs="Times New Roman"/>
                <w:spacing w:val="-4"/>
                <w:sz w:val="24"/>
                <w:szCs w:val="24"/>
                <w:lang w:val="uk-UA"/>
              </w:rPr>
            </w:pPr>
            <w:proofErr w:type="spellStart"/>
            <w:r w:rsidRPr="001827E4">
              <w:rPr>
                <w:rFonts w:ascii="Times New Roman" w:hAnsi="Times New Roman" w:cs="Times New Roman"/>
                <w:spacing w:val="-4"/>
                <w:sz w:val="24"/>
                <w:szCs w:val="24"/>
              </w:rPr>
              <w:t>вул</w:t>
            </w:r>
            <w:proofErr w:type="spellEnd"/>
            <w:proofErr w:type="gramStart"/>
            <w:r w:rsidRPr="001827E4">
              <w:rPr>
                <w:rFonts w:ascii="Times New Roman" w:hAnsi="Times New Roman" w:cs="Times New Roman"/>
                <w:spacing w:val="-4"/>
                <w:sz w:val="24"/>
                <w:szCs w:val="24"/>
              </w:rPr>
              <w:t>.</w:t>
            </w:r>
            <w:r>
              <w:rPr>
                <w:rFonts w:ascii="Times New Roman" w:hAnsi="Times New Roman" w:cs="Times New Roman"/>
                <w:spacing w:val="-4"/>
                <w:sz w:val="24"/>
                <w:szCs w:val="24"/>
                <w:lang w:val="uk-UA"/>
              </w:rPr>
              <w:t>Ш</w:t>
            </w:r>
            <w:proofErr w:type="gramEnd"/>
            <w:r>
              <w:rPr>
                <w:rFonts w:ascii="Times New Roman" w:hAnsi="Times New Roman" w:cs="Times New Roman"/>
                <w:spacing w:val="-4"/>
                <w:sz w:val="24"/>
                <w:szCs w:val="24"/>
                <w:lang w:val="uk-UA"/>
              </w:rPr>
              <w:t>евченка, 44</w:t>
            </w:r>
            <w:r w:rsidRPr="001827E4">
              <w:rPr>
                <w:rFonts w:ascii="Times New Roman" w:hAnsi="Times New Roman" w:cs="Times New Roman"/>
                <w:spacing w:val="-4"/>
                <w:sz w:val="24"/>
                <w:szCs w:val="24"/>
                <w:lang w:val="uk-UA"/>
              </w:rPr>
              <w:t xml:space="preserve"> </w:t>
            </w:r>
          </w:p>
          <w:p w:rsidR="005F7D21" w:rsidRPr="001827E4" w:rsidRDefault="005F7D21" w:rsidP="005F7D21">
            <w:pPr>
              <w:shd w:val="clear" w:color="auto" w:fill="FFFFFF"/>
              <w:rPr>
                <w:rFonts w:ascii="Times New Roman" w:hAnsi="Times New Roman" w:cs="Times New Roman"/>
                <w:bCs/>
                <w:spacing w:val="-2"/>
                <w:sz w:val="24"/>
                <w:szCs w:val="24"/>
                <w:lang w:val="uk-UA"/>
              </w:rPr>
            </w:pPr>
            <w:r w:rsidRPr="001827E4">
              <w:rPr>
                <w:rFonts w:ascii="Times New Roman" w:hAnsi="Times New Roman" w:cs="Times New Roman"/>
                <w:sz w:val="24"/>
                <w:szCs w:val="24"/>
              </w:rPr>
              <w:t>Код 044</w:t>
            </w:r>
            <w:r w:rsidRPr="001827E4">
              <w:rPr>
                <w:rFonts w:ascii="Times New Roman" w:hAnsi="Times New Roman" w:cs="Times New Roman"/>
                <w:sz w:val="24"/>
                <w:szCs w:val="24"/>
                <w:lang w:val="uk-UA"/>
              </w:rPr>
              <w:t>03</w:t>
            </w:r>
            <w:r>
              <w:rPr>
                <w:rFonts w:ascii="Times New Roman" w:hAnsi="Times New Roman" w:cs="Times New Roman"/>
                <w:sz w:val="24"/>
                <w:szCs w:val="24"/>
                <w:lang w:val="uk-UA"/>
              </w:rPr>
              <w:t>143</w:t>
            </w:r>
          </w:p>
          <w:p w:rsidR="005F7D21" w:rsidRPr="001827E4" w:rsidRDefault="005F7D21" w:rsidP="005F7D21">
            <w:pPr>
              <w:ind w:right="354"/>
              <w:rPr>
                <w:rFonts w:ascii="Times New Roman" w:hAnsi="Times New Roman" w:cs="Times New Roman"/>
                <w:sz w:val="24"/>
                <w:szCs w:val="24"/>
                <w:lang w:val="uk-UA"/>
              </w:rPr>
            </w:pPr>
            <w:r w:rsidRPr="001827E4">
              <w:rPr>
                <w:rFonts w:ascii="Times New Roman" w:hAnsi="Times New Roman" w:cs="Times New Roman"/>
                <w:sz w:val="24"/>
                <w:szCs w:val="24"/>
                <w:lang w:val="uk-UA"/>
              </w:rPr>
              <w:t xml:space="preserve">р/р </w:t>
            </w:r>
            <w:r w:rsidRPr="001827E4">
              <w:rPr>
                <w:rFonts w:ascii="Times New Roman" w:hAnsi="Times New Roman" w:cs="Times New Roman"/>
                <w:sz w:val="24"/>
                <w:szCs w:val="24"/>
              </w:rPr>
              <w:t>UA</w:t>
            </w:r>
            <w:r w:rsidRPr="001827E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w:t>
            </w:r>
            <w:r w:rsidRPr="001827E4">
              <w:rPr>
                <w:rFonts w:ascii="Times New Roman" w:hAnsi="Times New Roman" w:cs="Times New Roman"/>
                <w:sz w:val="24"/>
                <w:szCs w:val="24"/>
                <w:lang w:val="uk-UA"/>
              </w:rPr>
              <w:t xml:space="preserve">                                   </w:t>
            </w:r>
          </w:p>
          <w:p w:rsidR="005F7D21" w:rsidRPr="001827E4" w:rsidRDefault="005F7D21" w:rsidP="005F7D21">
            <w:pPr>
              <w:ind w:right="354"/>
              <w:rPr>
                <w:rFonts w:ascii="Times New Roman" w:hAnsi="Times New Roman" w:cs="Times New Roman"/>
                <w:sz w:val="24"/>
                <w:szCs w:val="24"/>
                <w:lang w:val="uk-UA"/>
              </w:rPr>
            </w:pPr>
            <w:r w:rsidRPr="001827E4">
              <w:rPr>
                <w:rFonts w:ascii="Times New Roman" w:hAnsi="Times New Roman" w:cs="Times New Roman"/>
                <w:sz w:val="24"/>
                <w:szCs w:val="24"/>
                <w:lang w:val="uk-UA"/>
              </w:rPr>
              <w:t xml:space="preserve">р/р </w:t>
            </w:r>
            <w:r w:rsidRPr="001827E4">
              <w:rPr>
                <w:rFonts w:ascii="Times New Roman" w:hAnsi="Times New Roman" w:cs="Times New Roman"/>
                <w:sz w:val="24"/>
                <w:szCs w:val="24"/>
              </w:rPr>
              <w:t>UA</w:t>
            </w:r>
            <w:r w:rsidRPr="001827E4">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w:t>
            </w:r>
            <w:r w:rsidRPr="001827E4">
              <w:rPr>
                <w:rFonts w:ascii="Times New Roman" w:hAnsi="Times New Roman" w:cs="Times New Roman"/>
                <w:sz w:val="24"/>
                <w:szCs w:val="24"/>
                <w:lang w:val="uk-UA"/>
              </w:rPr>
              <w:t xml:space="preserve">  </w:t>
            </w:r>
          </w:p>
          <w:p w:rsidR="005F7D21" w:rsidRDefault="005F7D21" w:rsidP="005F7D21">
            <w:pPr>
              <w:ind w:right="354"/>
              <w:rPr>
                <w:rFonts w:ascii="Times New Roman" w:hAnsi="Times New Roman" w:cs="Times New Roman"/>
                <w:sz w:val="24"/>
                <w:szCs w:val="24"/>
                <w:lang w:val="uk-UA"/>
              </w:rPr>
            </w:pPr>
            <w:r w:rsidRPr="001827E4">
              <w:rPr>
                <w:rFonts w:ascii="Times New Roman" w:hAnsi="Times New Roman" w:cs="Times New Roman"/>
                <w:sz w:val="24"/>
                <w:szCs w:val="24"/>
                <w:lang w:val="uk-UA"/>
              </w:rPr>
              <w:t xml:space="preserve">р/р </w:t>
            </w:r>
            <w:r w:rsidRPr="001827E4">
              <w:rPr>
                <w:rFonts w:ascii="Times New Roman" w:hAnsi="Times New Roman" w:cs="Times New Roman"/>
                <w:sz w:val="24"/>
                <w:szCs w:val="24"/>
              </w:rPr>
              <w:t>UA</w:t>
            </w:r>
            <w:r>
              <w:rPr>
                <w:rFonts w:ascii="Times New Roman" w:hAnsi="Times New Roman" w:cs="Times New Roman"/>
                <w:sz w:val="24"/>
                <w:szCs w:val="24"/>
                <w:lang w:val="uk-UA"/>
              </w:rPr>
              <w:t xml:space="preserve"> ____________________________</w:t>
            </w:r>
          </w:p>
          <w:p w:rsidR="005F7D21" w:rsidRPr="001827E4" w:rsidRDefault="005F7D21" w:rsidP="005F7D21">
            <w:pPr>
              <w:ind w:right="354"/>
              <w:rPr>
                <w:rFonts w:ascii="Times New Roman" w:hAnsi="Times New Roman" w:cs="Times New Roman"/>
                <w:sz w:val="24"/>
                <w:szCs w:val="24"/>
                <w:lang w:val="uk-UA"/>
              </w:rPr>
            </w:pPr>
            <w:r>
              <w:rPr>
                <w:rFonts w:ascii="Times New Roman" w:hAnsi="Times New Roman" w:cs="Times New Roman"/>
                <w:sz w:val="24"/>
                <w:szCs w:val="24"/>
                <w:lang w:val="uk-UA"/>
              </w:rPr>
              <w:t>Державне</w:t>
            </w:r>
            <w:r w:rsidRPr="001827E4">
              <w:rPr>
                <w:rFonts w:ascii="Times New Roman" w:hAnsi="Times New Roman" w:cs="Times New Roman"/>
                <w:sz w:val="24"/>
                <w:szCs w:val="24"/>
                <w:lang w:val="uk-UA"/>
              </w:rPr>
              <w:t xml:space="preserve"> Казначейство України                                 </w:t>
            </w:r>
          </w:p>
          <w:p w:rsidR="005F7D21" w:rsidRPr="001827E4" w:rsidRDefault="005F7D21" w:rsidP="005F7D21">
            <w:pPr>
              <w:rPr>
                <w:rFonts w:ascii="Times New Roman" w:hAnsi="Times New Roman" w:cs="Times New Roman"/>
                <w:spacing w:val="-4"/>
                <w:sz w:val="24"/>
                <w:szCs w:val="24"/>
                <w:lang w:val="uk-UA"/>
              </w:rPr>
            </w:pPr>
          </w:p>
          <w:p w:rsidR="005F7D21" w:rsidRPr="001827E4" w:rsidRDefault="005F7D21" w:rsidP="005F7D21">
            <w:pPr>
              <w:rPr>
                <w:rFonts w:ascii="Times New Roman" w:hAnsi="Times New Roman" w:cs="Times New Roman"/>
                <w:spacing w:val="-4"/>
                <w:sz w:val="24"/>
                <w:szCs w:val="24"/>
                <w:lang w:val="uk-UA"/>
              </w:rPr>
            </w:pPr>
          </w:p>
          <w:p w:rsidR="005F7D21" w:rsidRPr="001827E4" w:rsidRDefault="005F7D21" w:rsidP="005F7D21">
            <w:pPr>
              <w:rPr>
                <w:rFonts w:ascii="Times New Roman" w:hAnsi="Times New Roman" w:cs="Times New Roman"/>
                <w:bCs/>
                <w:sz w:val="24"/>
                <w:szCs w:val="24"/>
                <w:lang w:val="uk-UA"/>
              </w:rPr>
            </w:pPr>
            <w:r w:rsidRPr="001827E4">
              <w:rPr>
                <w:rFonts w:ascii="Times New Roman" w:hAnsi="Times New Roman" w:cs="Times New Roman"/>
                <w:bCs/>
                <w:sz w:val="24"/>
                <w:szCs w:val="24"/>
              </w:rPr>
              <w:t>_________________</w:t>
            </w:r>
            <w:r w:rsidRPr="001827E4">
              <w:rPr>
                <w:rFonts w:ascii="Times New Roman" w:hAnsi="Times New Roman" w:cs="Times New Roman"/>
                <w:bCs/>
                <w:sz w:val="24"/>
                <w:szCs w:val="24"/>
                <w:lang w:val="uk-UA"/>
              </w:rPr>
              <w:t xml:space="preserve">    </w:t>
            </w:r>
          </w:p>
          <w:p w:rsidR="000C2ABF" w:rsidRPr="004D2157" w:rsidRDefault="005F7D21" w:rsidP="005F7D21">
            <w:pPr>
              <w:autoSpaceDE w:val="0"/>
              <w:rPr>
                <w:rFonts w:ascii="Times New Roman" w:hAnsi="Times New Roman" w:cs="Times New Roman"/>
                <w:b/>
                <w:color w:val="auto"/>
                <w:sz w:val="24"/>
                <w:szCs w:val="24"/>
              </w:rPr>
            </w:pPr>
            <w:r w:rsidRPr="00E71900">
              <w:rPr>
                <w:rFonts w:ascii="Times New Roman" w:hAnsi="Times New Roman" w:cs="Times New Roman"/>
                <w:sz w:val="24"/>
                <w:szCs w:val="24"/>
              </w:rPr>
              <w:t xml:space="preserve">м.п.  </w:t>
            </w:r>
          </w:p>
        </w:tc>
        <w:tc>
          <w:tcPr>
            <w:tcW w:w="4928" w:type="dxa"/>
          </w:tcPr>
          <w:p w:rsidR="000C2ABF" w:rsidRPr="004D2157" w:rsidRDefault="000C2ABF" w:rsidP="00B96F97">
            <w:pPr>
              <w:snapToGrid w:val="0"/>
              <w:jc w:val="center"/>
              <w:rPr>
                <w:rFonts w:ascii="Times New Roman" w:hAnsi="Times New Roman" w:cs="Times New Roman"/>
                <w:b/>
                <w:color w:val="auto"/>
                <w:sz w:val="24"/>
                <w:szCs w:val="24"/>
              </w:rPr>
            </w:pPr>
            <w:r w:rsidRPr="004D2157">
              <w:rPr>
                <w:rFonts w:ascii="Times New Roman" w:hAnsi="Times New Roman" w:cs="Times New Roman"/>
                <w:b/>
                <w:color w:val="auto"/>
                <w:sz w:val="24"/>
                <w:szCs w:val="24"/>
                <w:u w:val="single"/>
              </w:rPr>
              <w:t>ПОСТАЧАЛЬНИК</w:t>
            </w:r>
            <w:r w:rsidRPr="004D2157">
              <w:rPr>
                <w:rFonts w:ascii="Times New Roman" w:hAnsi="Times New Roman" w:cs="Times New Roman"/>
                <w:b/>
                <w:color w:val="auto"/>
                <w:sz w:val="24"/>
                <w:szCs w:val="24"/>
              </w:rPr>
              <w:t>:</w:t>
            </w:r>
          </w:p>
          <w:p w:rsidR="000C2ABF" w:rsidRPr="004D2157" w:rsidRDefault="000C2ABF" w:rsidP="00B96F97">
            <w:pPr>
              <w:autoSpaceDE w:val="0"/>
              <w:jc w:val="center"/>
              <w:rPr>
                <w:rFonts w:ascii="Times New Roman" w:hAnsi="Times New Roman" w:cs="Times New Roman"/>
                <w:color w:val="auto"/>
                <w:sz w:val="24"/>
                <w:szCs w:val="24"/>
              </w:rPr>
            </w:pPr>
          </w:p>
          <w:p w:rsidR="000C2ABF" w:rsidRPr="004D2157" w:rsidRDefault="000C2ABF" w:rsidP="00B96F97">
            <w:pPr>
              <w:autoSpaceDE w:val="0"/>
              <w:jc w:val="center"/>
              <w:rPr>
                <w:rFonts w:ascii="Times New Roman" w:hAnsi="Times New Roman" w:cs="Times New Roman"/>
                <w:bCs/>
                <w:color w:val="auto"/>
                <w:spacing w:val="-1"/>
                <w:sz w:val="24"/>
                <w:szCs w:val="24"/>
              </w:rPr>
            </w:pPr>
            <w:r w:rsidRPr="004D2157">
              <w:rPr>
                <w:rFonts w:ascii="Times New Roman" w:hAnsi="Times New Roman" w:cs="Times New Roman"/>
                <w:color w:val="auto"/>
                <w:sz w:val="24"/>
                <w:szCs w:val="24"/>
              </w:rPr>
              <w:t>_____________________________</w:t>
            </w:r>
          </w:p>
          <w:p w:rsidR="000C2ABF" w:rsidRPr="004D2157" w:rsidRDefault="000C2ABF" w:rsidP="00B96F97">
            <w:pPr>
              <w:jc w:val="center"/>
              <w:rPr>
                <w:rFonts w:ascii="Times New Roman" w:hAnsi="Times New Roman" w:cs="Times New Roman"/>
                <w:color w:val="auto"/>
                <w:sz w:val="24"/>
                <w:szCs w:val="24"/>
              </w:rPr>
            </w:pPr>
          </w:p>
          <w:p w:rsidR="000C2ABF" w:rsidRPr="004D2157" w:rsidRDefault="000C2ABF" w:rsidP="00B96F97">
            <w:pPr>
              <w:autoSpaceDE w:val="0"/>
              <w:jc w:val="center"/>
              <w:rPr>
                <w:rFonts w:ascii="Times New Roman" w:hAnsi="Times New Roman" w:cs="Times New Roman"/>
                <w:bCs/>
                <w:color w:val="auto"/>
                <w:spacing w:val="-1"/>
                <w:sz w:val="24"/>
                <w:szCs w:val="24"/>
              </w:rPr>
            </w:pPr>
            <w:r w:rsidRPr="004D2157">
              <w:rPr>
                <w:rFonts w:ascii="Times New Roman" w:hAnsi="Times New Roman" w:cs="Times New Roman"/>
                <w:color w:val="auto"/>
                <w:sz w:val="24"/>
                <w:szCs w:val="24"/>
              </w:rPr>
              <w:t>_____________________________</w:t>
            </w:r>
          </w:p>
          <w:p w:rsidR="000C2ABF" w:rsidRPr="004D2157" w:rsidRDefault="000C2ABF" w:rsidP="00B96F97">
            <w:pPr>
              <w:autoSpaceDE w:val="0"/>
              <w:jc w:val="center"/>
              <w:rPr>
                <w:rFonts w:ascii="Times New Roman" w:hAnsi="Times New Roman" w:cs="Times New Roman"/>
                <w:bCs/>
                <w:color w:val="auto"/>
                <w:spacing w:val="-1"/>
                <w:sz w:val="24"/>
                <w:szCs w:val="24"/>
              </w:rPr>
            </w:pPr>
            <w:r w:rsidRPr="004D2157">
              <w:rPr>
                <w:rFonts w:ascii="Times New Roman" w:hAnsi="Times New Roman" w:cs="Times New Roman"/>
                <w:color w:val="auto"/>
                <w:sz w:val="24"/>
                <w:szCs w:val="24"/>
              </w:rPr>
              <w:t>_____________________________</w:t>
            </w:r>
          </w:p>
          <w:p w:rsidR="000C2ABF" w:rsidRPr="004D2157" w:rsidRDefault="000C2ABF" w:rsidP="00B96F97">
            <w:pPr>
              <w:autoSpaceDE w:val="0"/>
              <w:jc w:val="center"/>
              <w:rPr>
                <w:rFonts w:ascii="Times New Roman" w:hAnsi="Times New Roman" w:cs="Times New Roman"/>
                <w:bCs/>
                <w:color w:val="auto"/>
                <w:spacing w:val="-1"/>
                <w:sz w:val="24"/>
                <w:szCs w:val="24"/>
              </w:rPr>
            </w:pPr>
            <w:r w:rsidRPr="004D2157">
              <w:rPr>
                <w:rFonts w:ascii="Times New Roman" w:hAnsi="Times New Roman" w:cs="Times New Roman"/>
                <w:color w:val="auto"/>
                <w:sz w:val="24"/>
                <w:szCs w:val="24"/>
              </w:rPr>
              <w:t>_____________________________</w:t>
            </w:r>
          </w:p>
          <w:p w:rsidR="000C2ABF" w:rsidRPr="004D2157" w:rsidRDefault="000C2ABF" w:rsidP="00B96F97">
            <w:pPr>
              <w:autoSpaceDE w:val="0"/>
              <w:jc w:val="center"/>
              <w:rPr>
                <w:rFonts w:ascii="Times New Roman" w:hAnsi="Times New Roman" w:cs="Times New Roman"/>
                <w:bCs/>
                <w:color w:val="auto"/>
                <w:spacing w:val="-1"/>
                <w:sz w:val="24"/>
                <w:szCs w:val="24"/>
              </w:rPr>
            </w:pPr>
            <w:r w:rsidRPr="004D2157">
              <w:rPr>
                <w:rFonts w:ascii="Times New Roman" w:hAnsi="Times New Roman" w:cs="Times New Roman"/>
                <w:color w:val="auto"/>
                <w:sz w:val="24"/>
                <w:szCs w:val="24"/>
              </w:rPr>
              <w:t>_____________________________</w:t>
            </w:r>
          </w:p>
          <w:p w:rsidR="000C2ABF" w:rsidRPr="004D2157" w:rsidRDefault="000C2ABF" w:rsidP="00B96F97">
            <w:pPr>
              <w:autoSpaceDE w:val="0"/>
              <w:jc w:val="center"/>
              <w:rPr>
                <w:rFonts w:ascii="Times New Roman" w:hAnsi="Times New Roman" w:cs="Times New Roman"/>
                <w:bCs/>
                <w:color w:val="auto"/>
                <w:spacing w:val="-1"/>
                <w:sz w:val="24"/>
                <w:szCs w:val="24"/>
                <w:lang w:val="uk-UA"/>
              </w:rPr>
            </w:pPr>
            <w:r w:rsidRPr="004D2157">
              <w:rPr>
                <w:rFonts w:ascii="Times New Roman" w:hAnsi="Times New Roman" w:cs="Times New Roman"/>
                <w:color w:val="auto"/>
                <w:sz w:val="24"/>
                <w:szCs w:val="24"/>
              </w:rPr>
              <w:t>_____________________________</w:t>
            </w: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color w:val="auto"/>
                <w:sz w:val="24"/>
                <w:szCs w:val="24"/>
              </w:rPr>
            </w:pPr>
            <w:r w:rsidRPr="004D2157">
              <w:rPr>
                <w:rFonts w:ascii="Times New Roman" w:hAnsi="Times New Roman" w:cs="Times New Roman"/>
                <w:b/>
                <w:color w:val="auto"/>
                <w:sz w:val="24"/>
                <w:szCs w:val="24"/>
              </w:rPr>
              <w:t>___________________  ____________</w:t>
            </w:r>
          </w:p>
          <w:p w:rsidR="000C2ABF" w:rsidRPr="004D2157" w:rsidRDefault="000C2ABF" w:rsidP="00B96F97">
            <w:pPr>
              <w:snapToGrid w:val="0"/>
              <w:rPr>
                <w:rFonts w:ascii="Times New Roman" w:hAnsi="Times New Roman" w:cs="Times New Roman"/>
                <w:color w:val="auto"/>
                <w:sz w:val="24"/>
                <w:szCs w:val="24"/>
              </w:rPr>
            </w:pPr>
          </w:p>
          <w:p w:rsidR="000C2ABF" w:rsidRPr="004D2157" w:rsidRDefault="000C2ABF" w:rsidP="00B96F97">
            <w:pPr>
              <w:autoSpaceDE w:val="0"/>
              <w:jc w:val="center"/>
              <w:rPr>
                <w:rFonts w:ascii="Times New Roman" w:hAnsi="Times New Roman" w:cs="Times New Roman"/>
                <w:b/>
                <w:color w:val="auto"/>
                <w:sz w:val="24"/>
                <w:szCs w:val="24"/>
              </w:rPr>
            </w:pPr>
            <w:r w:rsidRPr="004D2157">
              <w:rPr>
                <w:rFonts w:ascii="Times New Roman" w:hAnsi="Times New Roman" w:cs="Times New Roman"/>
                <w:color w:val="auto"/>
                <w:sz w:val="24"/>
                <w:szCs w:val="24"/>
              </w:rPr>
              <w:t xml:space="preserve">м.п.  </w:t>
            </w:r>
          </w:p>
        </w:tc>
      </w:tr>
    </w:tbl>
    <w:p w:rsidR="000C2ABF" w:rsidRPr="004D2157" w:rsidRDefault="000C2ABF" w:rsidP="000C2ABF">
      <w:pPr>
        <w:spacing w:line="264" w:lineRule="auto"/>
        <w:rPr>
          <w:rFonts w:ascii="Times New Roman" w:hAnsi="Times New Roman" w:cs="Times New Roman"/>
          <w:b/>
          <w:color w:val="auto"/>
          <w:lang w:val="uk-UA"/>
        </w:rPr>
      </w:pPr>
    </w:p>
    <w:p w:rsidR="000C2ABF" w:rsidRPr="004D2157" w:rsidRDefault="000C2ABF" w:rsidP="000C2ABF">
      <w:pPr>
        <w:pageBreakBefore/>
        <w:shd w:val="clear" w:color="auto" w:fill="FFFFFF"/>
        <w:spacing w:line="264" w:lineRule="auto"/>
        <w:ind w:firstLine="567"/>
        <w:jc w:val="right"/>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lastRenderedPageBreak/>
        <w:t>Додаток № 1</w:t>
      </w:r>
    </w:p>
    <w:p w:rsidR="000C2ABF" w:rsidRPr="004D2157" w:rsidRDefault="000C2ABF" w:rsidP="000C2ABF">
      <w:pPr>
        <w:shd w:val="clear" w:color="auto" w:fill="FFFFFF"/>
        <w:spacing w:line="264" w:lineRule="auto"/>
        <w:ind w:firstLine="567"/>
        <w:jc w:val="right"/>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до Договору № __________</w:t>
      </w:r>
    </w:p>
    <w:p w:rsidR="000C2ABF" w:rsidRPr="004D2157" w:rsidRDefault="000C2ABF" w:rsidP="000C2ABF">
      <w:pPr>
        <w:shd w:val="clear" w:color="auto" w:fill="FFFFFF"/>
        <w:spacing w:line="264" w:lineRule="auto"/>
        <w:ind w:firstLine="567"/>
        <w:jc w:val="right"/>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від «_____» __________________ 2024 року</w:t>
      </w:r>
    </w:p>
    <w:p w:rsidR="000C2ABF" w:rsidRPr="004D2157" w:rsidRDefault="000C2ABF" w:rsidP="000C2ABF">
      <w:pPr>
        <w:shd w:val="clear" w:color="auto" w:fill="FFFFFF"/>
        <w:spacing w:line="264" w:lineRule="auto"/>
        <w:ind w:firstLine="567"/>
        <w:jc w:val="center"/>
        <w:rPr>
          <w:rFonts w:ascii="Times New Roman" w:hAnsi="Times New Roman" w:cs="Times New Roman"/>
          <w:b/>
          <w:color w:val="auto"/>
          <w:lang w:val="uk-UA"/>
        </w:rPr>
      </w:pPr>
    </w:p>
    <w:p w:rsidR="000C2ABF" w:rsidRPr="004D2157" w:rsidRDefault="000C2ABF" w:rsidP="000C2ABF">
      <w:pPr>
        <w:shd w:val="clear" w:color="auto" w:fill="FFFFFF"/>
        <w:spacing w:line="264" w:lineRule="auto"/>
        <w:ind w:firstLine="567"/>
        <w:jc w:val="center"/>
        <w:rPr>
          <w:rFonts w:ascii="Times New Roman" w:hAnsi="Times New Roman" w:cs="Times New Roman"/>
          <w:b/>
          <w:color w:val="auto"/>
          <w:lang w:val="uk-UA"/>
        </w:rPr>
      </w:pPr>
    </w:p>
    <w:p w:rsidR="000C2ABF" w:rsidRDefault="000C2ABF" w:rsidP="000C2ABF">
      <w:pPr>
        <w:shd w:val="clear" w:color="auto" w:fill="FFFFFF"/>
        <w:ind w:firstLine="567"/>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СПЕЦИФІКАЦІЯ</w:t>
      </w:r>
    </w:p>
    <w:p w:rsidR="000C2ABF" w:rsidRDefault="000C2ABF" w:rsidP="000C2ABF">
      <w:pPr>
        <w:shd w:val="clear" w:color="auto" w:fill="FFFFFF"/>
        <w:ind w:firstLine="567"/>
        <w:jc w:val="center"/>
        <w:rPr>
          <w:rFonts w:ascii="Times New Roman" w:hAnsi="Times New Roman" w:cs="Times New Roman"/>
          <w:b/>
          <w:color w:val="auto"/>
          <w:sz w:val="24"/>
          <w:szCs w:val="24"/>
          <w:lang w:val="uk-UA"/>
        </w:rPr>
      </w:pPr>
    </w:p>
    <w:p w:rsidR="005F7D21" w:rsidRDefault="005F7D21" w:rsidP="000C2ABF">
      <w:pPr>
        <w:shd w:val="clear" w:color="auto" w:fill="FFFFFF"/>
        <w:ind w:firstLine="567"/>
        <w:jc w:val="center"/>
        <w:rPr>
          <w:rFonts w:ascii="Times New Roman" w:hAnsi="Times New Roman" w:cs="Times New Roman"/>
          <w:b/>
          <w:bCs/>
          <w:kern w:val="36"/>
          <w:sz w:val="24"/>
          <w:szCs w:val="24"/>
          <w:lang w:val="uk-UA" w:eastAsia="uk-UA"/>
        </w:rPr>
      </w:pPr>
      <w:r w:rsidRPr="00B8682B">
        <w:rPr>
          <w:rFonts w:ascii="Times New Roman" w:hAnsi="Times New Roman" w:cs="Times New Roman"/>
          <w:b/>
          <w:bCs/>
          <w:kern w:val="36"/>
          <w:sz w:val="24"/>
          <w:szCs w:val="24"/>
          <w:lang w:eastAsia="uk-UA"/>
        </w:rPr>
        <w:t>Бензин А-95 (</w:t>
      </w:r>
      <w:proofErr w:type="spellStart"/>
      <w:r w:rsidRPr="00B8682B">
        <w:rPr>
          <w:rFonts w:ascii="Times New Roman" w:hAnsi="Times New Roman" w:cs="Times New Roman"/>
          <w:b/>
          <w:bCs/>
          <w:kern w:val="36"/>
          <w:sz w:val="24"/>
          <w:szCs w:val="24"/>
          <w:lang w:eastAsia="uk-UA"/>
        </w:rPr>
        <w:t>Євро</w:t>
      </w:r>
      <w:proofErr w:type="spellEnd"/>
      <w:r w:rsidRPr="00B8682B">
        <w:rPr>
          <w:rFonts w:ascii="Times New Roman" w:hAnsi="Times New Roman" w:cs="Times New Roman"/>
          <w:b/>
          <w:bCs/>
          <w:kern w:val="36"/>
          <w:sz w:val="24"/>
          <w:szCs w:val="24"/>
          <w:lang w:eastAsia="uk-UA"/>
        </w:rPr>
        <w:t xml:space="preserve"> 5)</w:t>
      </w:r>
      <w:r w:rsidRPr="005F7D21">
        <w:rPr>
          <w:rFonts w:ascii="Times New Roman" w:hAnsi="Times New Roman" w:cs="Times New Roman"/>
          <w:b/>
          <w:bCs/>
          <w:kern w:val="36"/>
          <w:sz w:val="24"/>
          <w:szCs w:val="24"/>
          <w:lang w:eastAsia="uk-UA"/>
        </w:rPr>
        <w:t xml:space="preserve">, </w:t>
      </w:r>
      <w:r w:rsidRPr="005F7D21">
        <w:rPr>
          <w:rFonts w:ascii="Times New Roman" w:hAnsi="Times New Roman" w:cs="Times New Roman"/>
          <w:b/>
          <w:color w:val="auto"/>
          <w:sz w:val="24"/>
          <w:szCs w:val="24"/>
        </w:rPr>
        <w:t>талон, 1л</w:t>
      </w:r>
      <w:r w:rsidR="00445D6F">
        <w:rPr>
          <w:rFonts w:ascii="Times New Roman" w:hAnsi="Times New Roman" w:cs="Times New Roman"/>
          <w:b/>
          <w:bCs/>
          <w:kern w:val="36"/>
          <w:sz w:val="24"/>
          <w:szCs w:val="24"/>
          <w:lang w:val="uk-UA" w:eastAsia="uk-UA"/>
        </w:rPr>
        <w:t>,</w:t>
      </w:r>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Дизельне</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паливо</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Євро</w:t>
      </w:r>
      <w:proofErr w:type="spellEnd"/>
      <w:r w:rsidRPr="00B8682B">
        <w:rPr>
          <w:rFonts w:ascii="Times New Roman" w:hAnsi="Times New Roman" w:cs="Times New Roman"/>
          <w:b/>
          <w:bCs/>
          <w:kern w:val="36"/>
          <w:sz w:val="24"/>
          <w:szCs w:val="24"/>
          <w:lang w:eastAsia="uk-UA"/>
        </w:rPr>
        <w:t xml:space="preserve"> 5)</w:t>
      </w:r>
      <w:r w:rsidRPr="005F7D21">
        <w:rPr>
          <w:rFonts w:ascii="Times New Roman" w:hAnsi="Times New Roman" w:cs="Times New Roman"/>
          <w:b/>
          <w:bCs/>
          <w:kern w:val="36"/>
          <w:sz w:val="24"/>
          <w:szCs w:val="24"/>
          <w:lang w:eastAsia="uk-UA"/>
        </w:rPr>
        <w:t xml:space="preserve">, </w:t>
      </w:r>
      <w:r w:rsidRPr="005F7D21">
        <w:rPr>
          <w:rFonts w:ascii="Times New Roman" w:hAnsi="Times New Roman" w:cs="Times New Roman"/>
          <w:b/>
          <w:color w:val="auto"/>
          <w:sz w:val="24"/>
          <w:szCs w:val="24"/>
        </w:rPr>
        <w:t>талон, 1л</w:t>
      </w:r>
      <w:r w:rsidRPr="00B8682B">
        <w:rPr>
          <w:rFonts w:ascii="Times New Roman" w:hAnsi="Times New Roman" w:cs="Times New Roman"/>
          <w:b/>
          <w:bCs/>
          <w:kern w:val="36"/>
          <w:sz w:val="24"/>
          <w:szCs w:val="24"/>
          <w:lang w:eastAsia="uk-UA"/>
        </w:rPr>
        <w:t xml:space="preserve"> </w:t>
      </w:r>
    </w:p>
    <w:p w:rsidR="000C2ABF" w:rsidRPr="004D2157" w:rsidRDefault="005F7D21" w:rsidP="000C2ABF">
      <w:pPr>
        <w:shd w:val="clear" w:color="auto" w:fill="FFFFFF"/>
        <w:ind w:firstLine="567"/>
        <w:jc w:val="center"/>
        <w:rPr>
          <w:rFonts w:ascii="Times New Roman" w:hAnsi="Times New Roman" w:cs="Times New Roman"/>
          <w:b/>
          <w:color w:val="auto"/>
          <w:sz w:val="24"/>
          <w:szCs w:val="24"/>
          <w:lang w:val="uk-UA"/>
        </w:rPr>
      </w:pPr>
      <w:r w:rsidRPr="00B8682B">
        <w:rPr>
          <w:rFonts w:ascii="Times New Roman" w:hAnsi="Times New Roman" w:cs="Times New Roman"/>
          <w:b/>
          <w:bCs/>
          <w:kern w:val="36"/>
          <w:sz w:val="24"/>
          <w:szCs w:val="24"/>
          <w:lang w:eastAsia="uk-UA"/>
        </w:rPr>
        <w:t>(</w:t>
      </w:r>
      <w:proofErr w:type="spellStart"/>
      <w:r w:rsidRPr="00B8682B">
        <w:rPr>
          <w:rFonts w:ascii="Times New Roman" w:hAnsi="Times New Roman" w:cs="Times New Roman"/>
          <w:b/>
          <w:bCs/>
          <w:kern w:val="36"/>
          <w:sz w:val="24"/>
          <w:szCs w:val="24"/>
          <w:lang w:eastAsia="uk-UA"/>
        </w:rPr>
        <w:t>Нафта</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і</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дистиляти</w:t>
      </w:r>
      <w:proofErr w:type="spellEnd"/>
      <w:r w:rsidRPr="00B8682B">
        <w:rPr>
          <w:rFonts w:ascii="Times New Roman" w:hAnsi="Times New Roman" w:cs="Times New Roman"/>
          <w:b/>
          <w:bCs/>
          <w:kern w:val="36"/>
          <w:sz w:val="24"/>
          <w:szCs w:val="24"/>
          <w:lang w:eastAsia="uk-UA"/>
        </w:rPr>
        <w:t xml:space="preserve"> ДК 021:2015 - 09130000-9)</w:t>
      </w:r>
    </w:p>
    <w:p w:rsidR="000C2ABF" w:rsidRPr="004D2157" w:rsidRDefault="000C2ABF" w:rsidP="000C2ABF">
      <w:pPr>
        <w:pStyle w:val="a3"/>
        <w:spacing w:before="0" w:after="0"/>
        <w:ind w:firstLine="567"/>
        <w:jc w:val="center"/>
        <w:rPr>
          <w:b/>
          <w:bCs/>
          <w:color w:val="auto"/>
          <w:lang w:val="ru-RU"/>
        </w:rPr>
      </w:pP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3841"/>
        <w:gridCol w:w="1119"/>
        <w:gridCol w:w="1275"/>
        <w:gridCol w:w="1418"/>
        <w:gridCol w:w="1457"/>
      </w:tblGrid>
      <w:tr w:rsidR="00C71FFC" w:rsidRPr="004D2157" w:rsidTr="00C71FFC">
        <w:trPr>
          <w:trHeight w:val="828"/>
        </w:trPr>
        <w:tc>
          <w:tcPr>
            <w:tcW w:w="278" w:type="pct"/>
            <w:vAlign w:val="center"/>
          </w:tcPr>
          <w:p w:rsidR="000C2ABF" w:rsidRPr="004D2157" w:rsidRDefault="000C2ABF" w:rsidP="00B96F97">
            <w:pPr>
              <w:jc w:val="center"/>
              <w:rPr>
                <w:rFonts w:ascii="Times New Roman" w:hAnsi="Times New Roman" w:cs="Times New Roman"/>
                <w:b/>
                <w:color w:val="auto"/>
                <w:szCs w:val="20"/>
                <w:lang w:val="uk-UA"/>
              </w:rPr>
            </w:pPr>
            <w:r w:rsidRPr="004D2157">
              <w:rPr>
                <w:rFonts w:ascii="Times New Roman" w:hAnsi="Times New Roman" w:cs="Times New Roman"/>
                <w:b/>
                <w:color w:val="auto"/>
                <w:szCs w:val="20"/>
                <w:lang w:val="uk-UA"/>
              </w:rPr>
              <w:t>№</w:t>
            </w:r>
          </w:p>
          <w:p w:rsidR="000C2ABF" w:rsidRPr="004D2157" w:rsidRDefault="000C2ABF" w:rsidP="00B96F97">
            <w:pPr>
              <w:tabs>
                <w:tab w:val="left" w:pos="2715"/>
              </w:tabs>
              <w:jc w:val="center"/>
              <w:rPr>
                <w:rFonts w:ascii="Times New Roman" w:hAnsi="Times New Roman" w:cs="Times New Roman"/>
                <w:color w:val="auto"/>
                <w:szCs w:val="20"/>
                <w:lang w:val="uk-UA"/>
              </w:rPr>
            </w:pPr>
            <w:r w:rsidRPr="004D2157">
              <w:rPr>
                <w:rFonts w:ascii="Times New Roman" w:hAnsi="Times New Roman" w:cs="Times New Roman"/>
                <w:b/>
                <w:color w:val="auto"/>
                <w:szCs w:val="20"/>
                <w:lang w:val="uk-UA"/>
              </w:rPr>
              <w:t>з/п</w:t>
            </w:r>
          </w:p>
        </w:tc>
        <w:tc>
          <w:tcPr>
            <w:tcW w:w="1991" w:type="pct"/>
            <w:vAlign w:val="center"/>
          </w:tcPr>
          <w:p w:rsidR="000C2ABF" w:rsidRPr="004D2157" w:rsidRDefault="000C2ABF" w:rsidP="00B96F97">
            <w:pPr>
              <w:tabs>
                <w:tab w:val="left" w:pos="2715"/>
              </w:tabs>
              <w:jc w:val="center"/>
              <w:rPr>
                <w:rFonts w:ascii="Times New Roman" w:hAnsi="Times New Roman" w:cs="Times New Roman"/>
                <w:color w:val="auto"/>
                <w:szCs w:val="20"/>
                <w:lang w:val="uk-UA"/>
              </w:rPr>
            </w:pPr>
            <w:r w:rsidRPr="004D2157">
              <w:rPr>
                <w:rFonts w:ascii="Times New Roman" w:hAnsi="Times New Roman" w:cs="Times New Roman"/>
                <w:b/>
                <w:color w:val="auto"/>
                <w:szCs w:val="20"/>
                <w:lang w:val="uk-UA"/>
              </w:rPr>
              <w:t>Найменування товару</w:t>
            </w:r>
          </w:p>
        </w:tc>
        <w:tc>
          <w:tcPr>
            <w:tcW w:w="580" w:type="pct"/>
            <w:vAlign w:val="center"/>
          </w:tcPr>
          <w:p w:rsidR="000C2ABF" w:rsidRPr="004D2157" w:rsidRDefault="000C2ABF" w:rsidP="00B96F97">
            <w:pPr>
              <w:tabs>
                <w:tab w:val="left" w:pos="2715"/>
              </w:tabs>
              <w:jc w:val="center"/>
              <w:rPr>
                <w:rFonts w:ascii="Times New Roman" w:hAnsi="Times New Roman" w:cs="Times New Roman"/>
                <w:color w:val="auto"/>
                <w:szCs w:val="20"/>
                <w:lang w:val="uk-UA"/>
              </w:rPr>
            </w:pPr>
            <w:r w:rsidRPr="004D2157">
              <w:rPr>
                <w:rFonts w:ascii="Times New Roman" w:hAnsi="Times New Roman" w:cs="Times New Roman"/>
                <w:b/>
                <w:color w:val="auto"/>
                <w:szCs w:val="20"/>
                <w:lang w:val="uk-UA"/>
              </w:rPr>
              <w:t>Од. виміру</w:t>
            </w:r>
          </w:p>
        </w:tc>
        <w:tc>
          <w:tcPr>
            <w:tcW w:w="661" w:type="pct"/>
            <w:vAlign w:val="center"/>
          </w:tcPr>
          <w:p w:rsidR="000C2ABF" w:rsidRPr="004D2157" w:rsidRDefault="000C2ABF" w:rsidP="00B96F97">
            <w:pPr>
              <w:tabs>
                <w:tab w:val="left" w:pos="2715"/>
              </w:tabs>
              <w:jc w:val="center"/>
              <w:rPr>
                <w:rFonts w:ascii="Times New Roman" w:hAnsi="Times New Roman" w:cs="Times New Roman"/>
                <w:color w:val="auto"/>
                <w:szCs w:val="20"/>
                <w:lang w:val="uk-UA"/>
              </w:rPr>
            </w:pPr>
            <w:proofErr w:type="spellStart"/>
            <w:r w:rsidRPr="004D2157">
              <w:rPr>
                <w:rFonts w:ascii="Times New Roman" w:hAnsi="Times New Roman" w:cs="Times New Roman"/>
                <w:b/>
                <w:color w:val="auto"/>
                <w:szCs w:val="20"/>
                <w:lang w:val="uk-UA"/>
              </w:rPr>
              <w:t>К-ть</w:t>
            </w:r>
            <w:proofErr w:type="spellEnd"/>
          </w:p>
        </w:tc>
        <w:tc>
          <w:tcPr>
            <w:tcW w:w="735" w:type="pct"/>
            <w:vAlign w:val="center"/>
          </w:tcPr>
          <w:p w:rsidR="000C2ABF" w:rsidRPr="004D2157" w:rsidRDefault="000C2ABF" w:rsidP="00B96F97">
            <w:pPr>
              <w:tabs>
                <w:tab w:val="left" w:pos="2715"/>
              </w:tabs>
              <w:jc w:val="center"/>
              <w:rPr>
                <w:rFonts w:ascii="Times New Roman" w:hAnsi="Times New Roman" w:cs="Times New Roman"/>
                <w:color w:val="auto"/>
                <w:szCs w:val="20"/>
                <w:lang w:val="uk-UA"/>
              </w:rPr>
            </w:pPr>
            <w:r w:rsidRPr="004D2157">
              <w:rPr>
                <w:rFonts w:ascii="Times New Roman" w:hAnsi="Times New Roman" w:cs="Times New Roman"/>
                <w:b/>
                <w:color w:val="auto"/>
                <w:szCs w:val="20"/>
                <w:lang w:val="uk-UA"/>
              </w:rPr>
              <w:t xml:space="preserve">Ціна за одиницю, грн. з ПДВ </w:t>
            </w:r>
            <w:r w:rsidRPr="004D2157">
              <w:rPr>
                <w:rFonts w:ascii="Times New Roman" w:hAnsi="Times New Roman" w:cs="Times New Roman"/>
                <w:b/>
                <w:bCs/>
                <w:color w:val="auto"/>
                <w:szCs w:val="20"/>
                <w:lang w:val="uk-UA"/>
              </w:rPr>
              <w:t>(або без ПДВ – якщо учасник не є платником ПДВ)</w:t>
            </w:r>
          </w:p>
        </w:tc>
        <w:tc>
          <w:tcPr>
            <w:tcW w:w="756" w:type="pct"/>
            <w:vAlign w:val="center"/>
          </w:tcPr>
          <w:p w:rsidR="000C2ABF" w:rsidRPr="004D2157" w:rsidRDefault="000C2ABF" w:rsidP="00B96F97">
            <w:pPr>
              <w:tabs>
                <w:tab w:val="left" w:pos="2715"/>
              </w:tabs>
              <w:jc w:val="center"/>
              <w:rPr>
                <w:rFonts w:ascii="Times New Roman" w:hAnsi="Times New Roman" w:cs="Times New Roman"/>
                <w:color w:val="auto"/>
                <w:szCs w:val="20"/>
                <w:lang w:val="uk-UA"/>
              </w:rPr>
            </w:pPr>
            <w:r w:rsidRPr="004D2157">
              <w:rPr>
                <w:rFonts w:ascii="Times New Roman" w:hAnsi="Times New Roman" w:cs="Times New Roman"/>
                <w:b/>
                <w:color w:val="auto"/>
                <w:szCs w:val="20"/>
                <w:lang w:val="uk-UA"/>
              </w:rPr>
              <w:t xml:space="preserve">Всього, грн. з ПДВ </w:t>
            </w:r>
            <w:r w:rsidRPr="004D2157">
              <w:rPr>
                <w:rFonts w:ascii="Times New Roman" w:hAnsi="Times New Roman" w:cs="Times New Roman"/>
                <w:b/>
                <w:bCs/>
                <w:color w:val="auto"/>
                <w:szCs w:val="20"/>
                <w:lang w:val="uk-UA"/>
              </w:rPr>
              <w:t>(або без ПДВ – якщо учасник не є платником ПДВ)</w:t>
            </w:r>
          </w:p>
        </w:tc>
      </w:tr>
      <w:tr w:rsidR="00C71FFC" w:rsidRPr="004D2157" w:rsidTr="00C71FFC">
        <w:trPr>
          <w:trHeight w:val="691"/>
        </w:trPr>
        <w:tc>
          <w:tcPr>
            <w:tcW w:w="278" w:type="pct"/>
            <w:vAlign w:val="center"/>
          </w:tcPr>
          <w:p w:rsidR="000C2ABF" w:rsidRPr="004D2157" w:rsidRDefault="005F7D21" w:rsidP="00B96F97">
            <w:pPr>
              <w:tabs>
                <w:tab w:val="left" w:pos="2715"/>
              </w:tabs>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p>
        </w:tc>
        <w:tc>
          <w:tcPr>
            <w:tcW w:w="1991" w:type="pct"/>
            <w:vAlign w:val="center"/>
          </w:tcPr>
          <w:p w:rsidR="000C2ABF" w:rsidRPr="004D2157" w:rsidRDefault="000C2ABF" w:rsidP="00B96F97">
            <w:pPr>
              <w:tabs>
                <w:tab w:val="left" w:pos="2715"/>
              </w:tabs>
              <w:jc w:val="center"/>
              <w:rPr>
                <w:rFonts w:ascii="Times New Roman" w:hAnsi="Times New Roman" w:cs="Times New Roman"/>
                <w:b/>
                <w:bCs/>
                <w:color w:val="auto"/>
                <w:sz w:val="24"/>
                <w:szCs w:val="24"/>
                <w:lang w:val="uk-UA"/>
              </w:rPr>
            </w:pPr>
            <w:r>
              <w:rPr>
                <w:rFonts w:ascii="Times New Roman" w:hAnsi="Times New Roman" w:cs="Times New Roman"/>
                <w:b/>
                <w:color w:val="auto"/>
                <w:sz w:val="24"/>
                <w:szCs w:val="24"/>
                <w:lang w:val="uk-UA"/>
              </w:rPr>
              <w:t>Бензин А- 95</w:t>
            </w:r>
            <w:r w:rsidRPr="004D2157">
              <w:rPr>
                <w:rFonts w:ascii="Times New Roman" w:hAnsi="Times New Roman" w:cs="Times New Roman"/>
                <w:b/>
                <w:color w:val="auto"/>
                <w:sz w:val="24"/>
                <w:szCs w:val="24"/>
              </w:rPr>
              <w:t xml:space="preserve"> (</w:t>
            </w:r>
            <w:proofErr w:type="spellStart"/>
            <w:r w:rsidRPr="004D2157">
              <w:rPr>
                <w:rFonts w:ascii="Times New Roman" w:hAnsi="Times New Roman" w:cs="Times New Roman"/>
                <w:b/>
                <w:color w:val="auto"/>
                <w:sz w:val="24"/>
                <w:szCs w:val="24"/>
              </w:rPr>
              <w:t>Євро</w:t>
            </w:r>
            <w:proofErr w:type="spellEnd"/>
            <w:r w:rsidRPr="004D2157">
              <w:rPr>
                <w:rFonts w:ascii="Times New Roman" w:hAnsi="Times New Roman" w:cs="Times New Roman"/>
                <w:b/>
                <w:color w:val="auto"/>
                <w:sz w:val="24"/>
                <w:szCs w:val="24"/>
              </w:rPr>
              <w:t xml:space="preserve"> 5), талон, 1л</w:t>
            </w:r>
          </w:p>
        </w:tc>
        <w:tc>
          <w:tcPr>
            <w:tcW w:w="580" w:type="pct"/>
            <w:vAlign w:val="center"/>
          </w:tcPr>
          <w:p w:rsidR="000C2ABF" w:rsidRPr="004D2157" w:rsidRDefault="000C2ABF" w:rsidP="00B96F97">
            <w:pPr>
              <w:tabs>
                <w:tab w:val="left" w:pos="2715"/>
              </w:tabs>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літри</w:t>
            </w:r>
          </w:p>
        </w:tc>
        <w:tc>
          <w:tcPr>
            <w:tcW w:w="661" w:type="pct"/>
            <w:vAlign w:val="center"/>
          </w:tcPr>
          <w:p w:rsidR="000C2ABF" w:rsidRPr="004D2157" w:rsidRDefault="005F7D21" w:rsidP="00B96F97">
            <w:pPr>
              <w:tabs>
                <w:tab w:val="left" w:pos="2715"/>
              </w:tabs>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4200</w:t>
            </w:r>
          </w:p>
        </w:tc>
        <w:tc>
          <w:tcPr>
            <w:tcW w:w="735" w:type="pct"/>
            <w:vAlign w:val="center"/>
          </w:tcPr>
          <w:p w:rsidR="000C2ABF" w:rsidRPr="004D2157" w:rsidRDefault="000C2ABF" w:rsidP="00B96F97">
            <w:pPr>
              <w:tabs>
                <w:tab w:val="left" w:pos="2715"/>
              </w:tabs>
              <w:jc w:val="center"/>
              <w:rPr>
                <w:rFonts w:ascii="Times New Roman" w:hAnsi="Times New Roman" w:cs="Times New Roman"/>
                <w:color w:val="auto"/>
                <w:sz w:val="24"/>
                <w:szCs w:val="24"/>
                <w:lang w:val="uk-UA"/>
              </w:rPr>
            </w:pPr>
          </w:p>
        </w:tc>
        <w:tc>
          <w:tcPr>
            <w:tcW w:w="756" w:type="pct"/>
            <w:vAlign w:val="center"/>
          </w:tcPr>
          <w:p w:rsidR="000C2ABF" w:rsidRPr="004D2157" w:rsidRDefault="000C2ABF" w:rsidP="00B96F97">
            <w:pPr>
              <w:tabs>
                <w:tab w:val="left" w:pos="2715"/>
              </w:tabs>
              <w:rPr>
                <w:rFonts w:ascii="Times New Roman" w:hAnsi="Times New Roman" w:cs="Times New Roman"/>
                <w:color w:val="auto"/>
                <w:sz w:val="24"/>
                <w:szCs w:val="24"/>
                <w:lang w:val="uk-UA"/>
              </w:rPr>
            </w:pPr>
          </w:p>
        </w:tc>
      </w:tr>
      <w:tr w:rsidR="00C71FFC" w:rsidRPr="004D2157" w:rsidTr="00C71FFC">
        <w:trPr>
          <w:trHeight w:val="691"/>
        </w:trPr>
        <w:tc>
          <w:tcPr>
            <w:tcW w:w="278" w:type="pct"/>
            <w:vAlign w:val="center"/>
          </w:tcPr>
          <w:p w:rsidR="005F7D21" w:rsidRPr="004D2157" w:rsidRDefault="005F7D21" w:rsidP="00B96F97">
            <w:pPr>
              <w:tabs>
                <w:tab w:val="left" w:pos="2715"/>
              </w:tabs>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1991" w:type="pct"/>
            <w:vAlign w:val="center"/>
          </w:tcPr>
          <w:p w:rsidR="00C71FFC" w:rsidRDefault="005F7D21" w:rsidP="00B96F97">
            <w:pPr>
              <w:tabs>
                <w:tab w:val="left" w:pos="2715"/>
              </w:tabs>
              <w:jc w:val="center"/>
              <w:rPr>
                <w:rFonts w:ascii="Times New Roman" w:hAnsi="Times New Roman" w:cs="Times New Roman"/>
                <w:b/>
                <w:bCs/>
                <w:kern w:val="36"/>
                <w:sz w:val="24"/>
                <w:szCs w:val="24"/>
                <w:lang w:val="uk-UA" w:eastAsia="uk-UA"/>
              </w:rPr>
            </w:pPr>
            <w:proofErr w:type="spellStart"/>
            <w:r w:rsidRPr="00B8682B">
              <w:rPr>
                <w:rFonts w:ascii="Times New Roman" w:hAnsi="Times New Roman" w:cs="Times New Roman"/>
                <w:b/>
                <w:bCs/>
                <w:kern w:val="36"/>
                <w:sz w:val="24"/>
                <w:szCs w:val="24"/>
                <w:lang w:eastAsia="uk-UA"/>
              </w:rPr>
              <w:t>Дизельне</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паливо</w:t>
            </w:r>
            <w:proofErr w:type="spellEnd"/>
            <w:r w:rsidRPr="00B8682B">
              <w:rPr>
                <w:rFonts w:ascii="Times New Roman" w:hAnsi="Times New Roman" w:cs="Times New Roman"/>
                <w:b/>
                <w:bCs/>
                <w:kern w:val="36"/>
                <w:sz w:val="24"/>
                <w:szCs w:val="24"/>
                <w:lang w:eastAsia="uk-UA"/>
              </w:rPr>
              <w:t xml:space="preserve"> (</w:t>
            </w:r>
            <w:proofErr w:type="spellStart"/>
            <w:r w:rsidRPr="00B8682B">
              <w:rPr>
                <w:rFonts w:ascii="Times New Roman" w:hAnsi="Times New Roman" w:cs="Times New Roman"/>
                <w:b/>
                <w:bCs/>
                <w:kern w:val="36"/>
                <w:sz w:val="24"/>
                <w:szCs w:val="24"/>
                <w:lang w:eastAsia="uk-UA"/>
              </w:rPr>
              <w:t>Євро</w:t>
            </w:r>
            <w:proofErr w:type="spellEnd"/>
            <w:r w:rsidRPr="00B8682B">
              <w:rPr>
                <w:rFonts w:ascii="Times New Roman" w:hAnsi="Times New Roman" w:cs="Times New Roman"/>
                <w:b/>
                <w:bCs/>
                <w:kern w:val="36"/>
                <w:sz w:val="24"/>
                <w:szCs w:val="24"/>
                <w:lang w:eastAsia="uk-UA"/>
              </w:rPr>
              <w:t xml:space="preserve"> 5)</w:t>
            </w:r>
            <w:r w:rsidRPr="005F7D21">
              <w:rPr>
                <w:rFonts w:ascii="Times New Roman" w:hAnsi="Times New Roman" w:cs="Times New Roman"/>
                <w:b/>
                <w:bCs/>
                <w:kern w:val="36"/>
                <w:sz w:val="24"/>
                <w:szCs w:val="24"/>
                <w:lang w:eastAsia="uk-UA"/>
              </w:rPr>
              <w:t xml:space="preserve">, </w:t>
            </w:r>
          </w:p>
          <w:p w:rsidR="005F7D21" w:rsidRDefault="005F7D21" w:rsidP="00B96F97">
            <w:pPr>
              <w:tabs>
                <w:tab w:val="left" w:pos="2715"/>
              </w:tabs>
              <w:jc w:val="center"/>
              <w:rPr>
                <w:rFonts w:ascii="Times New Roman" w:hAnsi="Times New Roman" w:cs="Times New Roman"/>
                <w:b/>
                <w:color w:val="auto"/>
                <w:sz w:val="24"/>
                <w:szCs w:val="24"/>
                <w:lang w:val="uk-UA"/>
              </w:rPr>
            </w:pPr>
            <w:r w:rsidRPr="005F7D21">
              <w:rPr>
                <w:rFonts w:ascii="Times New Roman" w:hAnsi="Times New Roman" w:cs="Times New Roman"/>
                <w:b/>
                <w:color w:val="auto"/>
                <w:sz w:val="24"/>
                <w:szCs w:val="24"/>
              </w:rPr>
              <w:t>талон, 1л</w:t>
            </w:r>
          </w:p>
        </w:tc>
        <w:tc>
          <w:tcPr>
            <w:tcW w:w="580" w:type="pct"/>
            <w:vAlign w:val="center"/>
          </w:tcPr>
          <w:p w:rsidR="005F7D21" w:rsidRPr="004D2157" w:rsidRDefault="005F7D21" w:rsidP="00B96F97">
            <w:pPr>
              <w:tabs>
                <w:tab w:val="left" w:pos="2715"/>
              </w:tabs>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літри</w:t>
            </w:r>
          </w:p>
        </w:tc>
        <w:tc>
          <w:tcPr>
            <w:tcW w:w="661" w:type="pct"/>
            <w:vAlign w:val="center"/>
          </w:tcPr>
          <w:p w:rsidR="005F7D21" w:rsidRPr="004D2157" w:rsidRDefault="005F7D21" w:rsidP="00B96F97">
            <w:pPr>
              <w:tabs>
                <w:tab w:val="left" w:pos="2715"/>
              </w:tabs>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800</w:t>
            </w:r>
          </w:p>
        </w:tc>
        <w:tc>
          <w:tcPr>
            <w:tcW w:w="735" w:type="pct"/>
            <w:vAlign w:val="center"/>
          </w:tcPr>
          <w:p w:rsidR="005F7D21" w:rsidRPr="004D2157" w:rsidRDefault="005F7D21" w:rsidP="00B96F97">
            <w:pPr>
              <w:tabs>
                <w:tab w:val="left" w:pos="2715"/>
              </w:tabs>
              <w:jc w:val="center"/>
              <w:rPr>
                <w:rFonts w:ascii="Times New Roman" w:hAnsi="Times New Roman" w:cs="Times New Roman"/>
                <w:color w:val="auto"/>
                <w:sz w:val="24"/>
                <w:szCs w:val="24"/>
                <w:lang w:val="uk-UA"/>
              </w:rPr>
            </w:pPr>
          </w:p>
        </w:tc>
        <w:tc>
          <w:tcPr>
            <w:tcW w:w="756" w:type="pct"/>
            <w:vAlign w:val="center"/>
          </w:tcPr>
          <w:p w:rsidR="005F7D21" w:rsidRPr="004D2157" w:rsidRDefault="005F7D21" w:rsidP="00B96F97">
            <w:pPr>
              <w:tabs>
                <w:tab w:val="left" w:pos="2715"/>
              </w:tabs>
              <w:rPr>
                <w:rFonts w:ascii="Times New Roman" w:hAnsi="Times New Roman" w:cs="Times New Roman"/>
                <w:color w:val="auto"/>
                <w:sz w:val="24"/>
                <w:szCs w:val="24"/>
                <w:lang w:val="uk-UA"/>
              </w:rPr>
            </w:pPr>
          </w:p>
        </w:tc>
      </w:tr>
      <w:tr w:rsidR="00C71FFC" w:rsidRPr="004D2157" w:rsidTr="00C71FFC">
        <w:trPr>
          <w:trHeight w:val="691"/>
        </w:trPr>
        <w:tc>
          <w:tcPr>
            <w:tcW w:w="4244" w:type="pct"/>
            <w:gridSpan w:val="5"/>
            <w:vAlign w:val="center"/>
          </w:tcPr>
          <w:p w:rsidR="00C71FFC" w:rsidRPr="00C71FFC" w:rsidRDefault="00C71FFC" w:rsidP="00C71FFC">
            <w:pPr>
              <w:tabs>
                <w:tab w:val="left" w:pos="2715"/>
              </w:tabs>
              <w:jc w:val="right"/>
              <w:rPr>
                <w:rFonts w:ascii="Times New Roman" w:hAnsi="Times New Roman" w:cs="Times New Roman"/>
                <w:color w:val="auto"/>
                <w:sz w:val="24"/>
                <w:szCs w:val="24"/>
                <w:lang w:val="uk-UA"/>
              </w:rPr>
            </w:pPr>
            <w:proofErr w:type="spellStart"/>
            <w:r w:rsidRPr="00C71FFC">
              <w:rPr>
                <w:rFonts w:ascii="Times New Roman" w:hAnsi="Times New Roman" w:cs="Times New Roman"/>
                <w:color w:val="auto"/>
                <w:sz w:val="24"/>
                <w:szCs w:val="24"/>
              </w:rPr>
              <w:t>Загальна</w:t>
            </w:r>
            <w:proofErr w:type="spellEnd"/>
            <w:r w:rsidRPr="00C71FFC">
              <w:rPr>
                <w:rFonts w:ascii="Times New Roman" w:hAnsi="Times New Roman" w:cs="Times New Roman"/>
                <w:color w:val="auto"/>
                <w:sz w:val="24"/>
                <w:szCs w:val="24"/>
              </w:rPr>
              <w:t xml:space="preserve"> </w:t>
            </w:r>
            <w:proofErr w:type="spellStart"/>
            <w:r w:rsidRPr="00C71FFC">
              <w:rPr>
                <w:rFonts w:ascii="Times New Roman" w:hAnsi="Times New Roman" w:cs="Times New Roman"/>
                <w:color w:val="auto"/>
                <w:sz w:val="24"/>
                <w:szCs w:val="24"/>
              </w:rPr>
              <w:t>вартість</w:t>
            </w:r>
            <w:proofErr w:type="spellEnd"/>
            <w:r w:rsidRPr="00C71FFC">
              <w:rPr>
                <w:rFonts w:ascii="Times New Roman" w:hAnsi="Times New Roman" w:cs="Times New Roman"/>
                <w:color w:val="auto"/>
                <w:sz w:val="24"/>
                <w:szCs w:val="24"/>
              </w:rPr>
              <w:t xml:space="preserve">, </w:t>
            </w:r>
            <w:proofErr w:type="spellStart"/>
            <w:r w:rsidRPr="00C71FFC">
              <w:rPr>
                <w:rFonts w:ascii="Times New Roman" w:hAnsi="Times New Roman" w:cs="Times New Roman"/>
                <w:color w:val="auto"/>
                <w:sz w:val="24"/>
                <w:szCs w:val="24"/>
              </w:rPr>
              <w:t>грн</w:t>
            </w:r>
            <w:proofErr w:type="spellEnd"/>
            <w:r w:rsidRPr="00C71FFC">
              <w:rPr>
                <w:rFonts w:ascii="Times New Roman" w:hAnsi="Times New Roman" w:cs="Times New Roman"/>
                <w:color w:val="auto"/>
                <w:sz w:val="24"/>
                <w:szCs w:val="24"/>
              </w:rPr>
              <w:t>. без ПДВ</w:t>
            </w:r>
          </w:p>
        </w:tc>
        <w:tc>
          <w:tcPr>
            <w:tcW w:w="756" w:type="pct"/>
            <w:vAlign w:val="center"/>
          </w:tcPr>
          <w:p w:rsidR="00C71FFC" w:rsidRPr="004D2157" w:rsidRDefault="00C71FFC" w:rsidP="00B96F97">
            <w:pPr>
              <w:tabs>
                <w:tab w:val="left" w:pos="2715"/>
              </w:tabs>
              <w:rPr>
                <w:rFonts w:ascii="Times New Roman" w:hAnsi="Times New Roman" w:cs="Times New Roman"/>
                <w:color w:val="auto"/>
                <w:sz w:val="24"/>
                <w:szCs w:val="24"/>
                <w:lang w:val="uk-UA"/>
              </w:rPr>
            </w:pPr>
          </w:p>
        </w:tc>
      </w:tr>
      <w:tr w:rsidR="00C71FFC" w:rsidRPr="004D2157" w:rsidTr="00C71FFC">
        <w:trPr>
          <w:trHeight w:val="691"/>
        </w:trPr>
        <w:tc>
          <w:tcPr>
            <w:tcW w:w="4244" w:type="pct"/>
            <w:gridSpan w:val="5"/>
            <w:vAlign w:val="center"/>
          </w:tcPr>
          <w:p w:rsidR="00C71FFC" w:rsidRPr="00C71FFC" w:rsidRDefault="00C71FFC" w:rsidP="00C71FFC">
            <w:pPr>
              <w:tabs>
                <w:tab w:val="left" w:pos="2715"/>
              </w:tabs>
              <w:jc w:val="right"/>
              <w:rPr>
                <w:rFonts w:ascii="Times New Roman" w:hAnsi="Times New Roman" w:cs="Times New Roman"/>
                <w:color w:val="auto"/>
                <w:sz w:val="24"/>
                <w:szCs w:val="24"/>
                <w:lang w:val="uk-UA"/>
              </w:rPr>
            </w:pPr>
            <w:r w:rsidRPr="00C71FFC">
              <w:rPr>
                <w:rFonts w:ascii="Times New Roman" w:hAnsi="Times New Roman" w:cs="Times New Roman"/>
                <w:color w:val="auto"/>
                <w:sz w:val="24"/>
                <w:szCs w:val="24"/>
              </w:rPr>
              <w:t>ПДВ (20%)</w:t>
            </w:r>
          </w:p>
        </w:tc>
        <w:tc>
          <w:tcPr>
            <w:tcW w:w="756" w:type="pct"/>
            <w:vAlign w:val="center"/>
          </w:tcPr>
          <w:p w:rsidR="00C71FFC" w:rsidRPr="004D2157" w:rsidRDefault="00C71FFC" w:rsidP="00B96F97">
            <w:pPr>
              <w:tabs>
                <w:tab w:val="left" w:pos="2715"/>
              </w:tabs>
              <w:rPr>
                <w:rFonts w:ascii="Times New Roman" w:hAnsi="Times New Roman" w:cs="Times New Roman"/>
                <w:color w:val="auto"/>
                <w:sz w:val="24"/>
                <w:szCs w:val="24"/>
                <w:lang w:val="uk-UA"/>
              </w:rPr>
            </w:pPr>
          </w:p>
        </w:tc>
      </w:tr>
      <w:tr w:rsidR="00C71FFC" w:rsidRPr="004D2157" w:rsidTr="00C71FFC">
        <w:trPr>
          <w:trHeight w:val="691"/>
        </w:trPr>
        <w:tc>
          <w:tcPr>
            <w:tcW w:w="4244" w:type="pct"/>
            <w:gridSpan w:val="5"/>
            <w:vAlign w:val="center"/>
          </w:tcPr>
          <w:p w:rsidR="00C71FFC" w:rsidRPr="00C71FFC" w:rsidRDefault="00C71FFC" w:rsidP="00C71FFC">
            <w:pPr>
              <w:tabs>
                <w:tab w:val="left" w:pos="2715"/>
              </w:tabs>
              <w:jc w:val="right"/>
              <w:rPr>
                <w:rFonts w:ascii="Times New Roman" w:hAnsi="Times New Roman" w:cs="Times New Roman"/>
                <w:color w:val="auto"/>
                <w:sz w:val="24"/>
                <w:szCs w:val="24"/>
                <w:lang w:val="uk-UA"/>
              </w:rPr>
            </w:pPr>
            <w:proofErr w:type="spellStart"/>
            <w:r w:rsidRPr="00C71FFC">
              <w:rPr>
                <w:rFonts w:ascii="Times New Roman" w:hAnsi="Times New Roman" w:cs="Times New Roman"/>
                <w:color w:val="auto"/>
                <w:sz w:val="24"/>
                <w:szCs w:val="24"/>
              </w:rPr>
              <w:t>Загальна</w:t>
            </w:r>
            <w:proofErr w:type="spellEnd"/>
            <w:r w:rsidRPr="00C71FFC">
              <w:rPr>
                <w:rFonts w:ascii="Times New Roman" w:hAnsi="Times New Roman" w:cs="Times New Roman"/>
                <w:color w:val="auto"/>
                <w:sz w:val="24"/>
                <w:szCs w:val="24"/>
              </w:rPr>
              <w:t xml:space="preserve"> </w:t>
            </w:r>
            <w:proofErr w:type="spellStart"/>
            <w:r w:rsidRPr="00C71FFC">
              <w:rPr>
                <w:rFonts w:ascii="Times New Roman" w:hAnsi="Times New Roman" w:cs="Times New Roman"/>
                <w:color w:val="auto"/>
                <w:sz w:val="24"/>
                <w:szCs w:val="24"/>
              </w:rPr>
              <w:t>вартість</w:t>
            </w:r>
            <w:proofErr w:type="spellEnd"/>
            <w:r w:rsidRPr="00C71FFC">
              <w:rPr>
                <w:rFonts w:ascii="Times New Roman" w:hAnsi="Times New Roman" w:cs="Times New Roman"/>
                <w:color w:val="auto"/>
                <w:sz w:val="24"/>
                <w:szCs w:val="24"/>
              </w:rPr>
              <w:t xml:space="preserve">, </w:t>
            </w:r>
            <w:proofErr w:type="spellStart"/>
            <w:r w:rsidRPr="00C71FFC">
              <w:rPr>
                <w:rFonts w:ascii="Times New Roman" w:hAnsi="Times New Roman" w:cs="Times New Roman"/>
                <w:color w:val="auto"/>
                <w:sz w:val="24"/>
                <w:szCs w:val="24"/>
              </w:rPr>
              <w:t>грн</w:t>
            </w:r>
            <w:proofErr w:type="spellEnd"/>
            <w:r w:rsidRPr="00C71FFC">
              <w:rPr>
                <w:rFonts w:ascii="Times New Roman" w:hAnsi="Times New Roman" w:cs="Times New Roman"/>
                <w:color w:val="auto"/>
                <w:sz w:val="24"/>
                <w:szCs w:val="24"/>
              </w:rPr>
              <w:t xml:space="preserve">. </w:t>
            </w:r>
            <w:proofErr w:type="spellStart"/>
            <w:r w:rsidRPr="00C71FFC">
              <w:rPr>
                <w:rFonts w:ascii="Times New Roman" w:hAnsi="Times New Roman" w:cs="Times New Roman"/>
                <w:color w:val="auto"/>
                <w:sz w:val="24"/>
                <w:szCs w:val="24"/>
              </w:rPr>
              <w:t>з</w:t>
            </w:r>
            <w:proofErr w:type="spellEnd"/>
            <w:r w:rsidRPr="00C71FFC">
              <w:rPr>
                <w:rFonts w:ascii="Times New Roman" w:hAnsi="Times New Roman" w:cs="Times New Roman"/>
                <w:color w:val="auto"/>
                <w:sz w:val="24"/>
                <w:szCs w:val="24"/>
              </w:rPr>
              <w:t xml:space="preserve"> ПДВ</w:t>
            </w:r>
          </w:p>
        </w:tc>
        <w:tc>
          <w:tcPr>
            <w:tcW w:w="756" w:type="pct"/>
            <w:vAlign w:val="center"/>
          </w:tcPr>
          <w:p w:rsidR="00C71FFC" w:rsidRPr="004D2157" w:rsidRDefault="00C71FFC" w:rsidP="00B96F97">
            <w:pPr>
              <w:tabs>
                <w:tab w:val="left" w:pos="2715"/>
              </w:tabs>
              <w:rPr>
                <w:rFonts w:ascii="Times New Roman" w:hAnsi="Times New Roman" w:cs="Times New Roman"/>
                <w:color w:val="auto"/>
                <w:sz w:val="24"/>
                <w:szCs w:val="24"/>
                <w:lang w:val="uk-UA"/>
              </w:rPr>
            </w:pPr>
          </w:p>
        </w:tc>
      </w:tr>
    </w:tbl>
    <w:p w:rsidR="000C2ABF" w:rsidRPr="004D2157" w:rsidRDefault="000C2ABF" w:rsidP="000C2ABF">
      <w:pPr>
        <w:rPr>
          <w:rFonts w:ascii="Times New Roman" w:hAnsi="Times New Roman"/>
          <w:color w:val="auto"/>
          <w:lang w:val="uk-UA"/>
        </w:rPr>
      </w:pPr>
    </w:p>
    <w:p w:rsidR="000C2ABF" w:rsidRPr="004D2157" w:rsidRDefault="000C2ABF" w:rsidP="000C2ABF">
      <w:pPr>
        <w:rPr>
          <w:rFonts w:ascii="Times New Roman" w:hAnsi="Times New Roman" w:cs="Times New Roman"/>
          <w:b/>
          <w:color w:val="auto"/>
          <w:lang w:val="uk-UA"/>
        </w:rPr>
      </w:pPr>
      <w:r w:rsidRPr="004D2157">
        <w:rPr>
          <w:rFonts w:ascii="Times New Roman" w:hAnsi="Times New Roman" w:cs="Times New Roman"/>
          <w:b/>
          <w:color w:val="auto"/>
          <w:lang w:val="uk-UA"/>
        </w:rPr>
        <w:t xml:space="preserve">                                    </w:t>
      </w:r>
    </w:p>
    <w:p w:rsidR="000C2ABF" w:rsidRPr="004D2157" w:rsidRDefault="000C2ABF" w:rsidP="000C2ABF">
      <w:pPr>
        <w:rPr>
          <w:rFonts w:ascii="Times New Roman" w:hAnsi="Times New Roman" w:cs="Times New Roman"/>
          <w:b/>
          <w:color w:val="auto"/>
          <w:lang w:val="uk-UA"/>
        </w:rPr>
      </w:pPr>
    </w:p>
    <w:p w:rsidR="000C2ABF" w:rsidRPr="004D2157" w:rsidRDefault="000C2ABF" w:rsidP="000C2ABF">
      <w:pPr>
        <w:jc w:val="center"/>
        <w:rPr>
          <w:rFonts w:ascii="Times New Roman" w:hAnsi="Times New Roman" w:cs="Times New Roman"/>
          <w:b/>
          <w:color w:val="auto"/>
          <w:sz w:val="24"/>
          <w:szCs w:val="24"/>
          <w:lang w:val="uk-UA"/>
        </w:rPr>
      </w:pPr>
      <w:r w:rsidRPr="004D2157">
        <w:rPr>
          <w:rFonts w:ascii="Times New Roman" w:hAnsi="Times New Roman" w:cs="Times New Roman"/>
          <w:b/>
          <w:color w:val="auto"/>
          <w:sz w:val="24"/>
          <w:szCs w:val="24"/>
          <w:lang w:val="uk-UA"/>
        </w:rPr>
        <w:t>Місцезнаходження та банківські реквізити сторін</w:t>
      </w:r>
    </w:p>
    <w:tbl>
      <w:tblPr>
        <w:tblW w:w="0" w:type="auto"/>
        <w:tblLook w:val="00A0"/>
      </w:tblPr>
      <w:tblGrid>
        <w:gridCol w:w="4927"/>
        <w:gridCol w:w="4928"/>
      </w:tblGrid>
      <w:tr w:rsidR="000C2ABF" w:rsidRPr="004D2157" w:rsidTr="00B96F97">
        <w:tc>
          <w:tcPr>
            <w:tcW w:w="4927" w:type="dxa"/>
          </w:tcPr>
          <w:p w:rsidR="000C2ABF" w:rsidRPr="004D2157" w:rsidRDefault="000C2ABF" w:rsidP="00B96F97">
            <w:pPr>
              <w:jc w:val="center"/>
              <w:rPr>
                <w:rFonts w:ascii="Times New Roman" w:hAnsi="Times New Roman" w:cs="Times New Roman"/>
                <w:b/>
                <w:color w:val="auto"/>
                <w:spacing w:val="-20"/>
                <w:u w:val="single"/>
              </w:rPr>
            </w:pPr>
            <w:r w:rsidRPr="004D2157">
              <w:rPr>
                <w:rFonts w:ascii="Times New Roman" w:hAnsi="Times New Roman" w:cs="Times New Roman"/>
                <w:b/>
                <w:color w:val="auto"/>
                <w:sz w:val="24"/>
                <w:szCs w:val="24"/>
                <w:u w:val="single"/>
              </w:rPr>
              <w:t>ЗАМОВНИК:</w:t>
            </w:r>
          </w:p>
          <w:p w:rsidR="000C2ABF" w:rsidRPr="004D2157" w:rsidRDefault="000C2ABF" w:rsidP="00B96F97">
            <w:pPr>
              <w:rPr>
                <w:rFonts w:ascii="Times New Roman" w:hAnsi="Times New Roman" w:cs="Times New Roman"/>
                <w:color w:val="auto"/>
                <w:spacing w:val="-4"/>
                <w:sz w:val="24"/>
                <w:szCs w:val="24"/>
                <w:lang w:val="uk-UA"/>
              </w:rPr>
            </w:pPr>
            <w:r w:rsidRPr="004D2157">
              <w:rPr>
                <w:rFonts w:ascii="Times New Roman" w:hAnsi="Times New Roman" w:cs="Times New Roman"/>
                <w:color w:val="auto"/>
                <w:sz w:val="24"/>
                <w:szCs w:val="24"/>
                <w:lang w:val="uk-UA"/>
              </w:rPr>
              <w:t xml:space="preserve"> </w:t>
            </w:r>
          </w:p>
          <w:p w:rsidR="000C2ABF" w:rsidRPr="004D2157" w:rsidRDefault="000C2ABF" w:rsidP="00B96F97">
            <w:pPr>
              <w:rPr>
                <w:rFonts w:ascii="Times New Roman" w:hAnsi="Times New Roman" w:cs="Times New Roman"/>
                <w:color w:val="auto"/>
                <w:spacing w:val="-4"/>
                <w:sz w:val="24"/>
                <w:szCs w:val="24"/>
                <w:lang w:val="uk-UA"/>
              </w:rPr>
            </w:pPr>
          </w:p>
          <w:p w:rsidR="000C2ABF" w:rsidRPr="004D2157" w:rsidRDefault="000C2ABF" w:rsidP="00B96F97">
            <w:pPr>
              <w:rPr>
                <w:rFonts w:ascii="Times New Roman" w:hAnsi="Times New Roman" w:cs="Times New Roman"/>
                <w:bCs/>
                <w:color w:val="auto"/>
                <w:sz w:val="24"/>
                <w:szCs w:val="24"/>
                <w:lang w:val="uk-UA"/>
              </w:rPr>
            </w:pPr>
            <w:r w:rsidRPr="004D2157">
              <w:rPr>
                <w:rFonts w:ascii="Times New Roman" w:hAnsi="Times New Roman" w:cs="Times New Roman"/>
                <w:bCs/>
                <w:color w:val="auto"/>
                <w:sz w:val="24"/>
                <w:szCs w:val="24"/>
              </w:rPr>
              <w:t>_________________</w:t>
            </w:r>
            <w:r w:rsidRPr="004D2157">
              <w:rPr>
                <w:rFonts w:ascii="Times New Roman" w:hAnsi="Times New Roman" w:cs="Times New Roman"/>
                <w:bCs/>
                <w:color w:val="auto"/>
                <w:sz w:val="24"/>
                <w:szCs w:val="24"/>
                <w:lang w:val="uk-UA"/>
              </w:rPr>
              <w:t xml:space="preserve">   </w:t>
            </w:r>
          </w:p>
          <w:p w:rsidR="000C2ABF" w:rsidRPr="004D2157" w:rsidRDefault="000C2ABF" w:rsidP="00B96F97">
            <w:pPr>
              <w:autoSpaceDE w:val="0"/>
              <w:jc w:val="center"/>
              <w:rPr>
                <w:rFonts w:ascii="Times New Roman" w:hAnsi="Times New Roman" w:cs="Times New Roman"/>
                <w:b/>
                <w:color w:val="auto"/>
                <w:sz w:val="24"/>
                <w:szCs w:val="24"/>
              </w:rPr>
            </w:pPr>
            <w:r w:rsidRPr="004D2157">
              <w:rPr>
                <w:rFonts w:ascii="Times New Roman" w:hAnsi="Times New Roman" w:cs="Times New Roman"/>
                <w:color w:val="auto"/>
                <w:sz w:val="24"/>
                <w:szCs w:val="24"/>
              </w:rPr>
              <w:t xml:space="preserve">м.п.   </w:t>
            </w:r>
          </w:p>
        </w:tc>
        <w:tc>
          <w:tcPr>
            <w:tcW w:w="4928" w:type="dxa"/>
          </w:tcPr>
          <w:p w:rsidR="000C2ABF" w:rsidRPr="004D2157" w:rsidRDefault="000C2ABF" w:rsidP="00B96F97">
            <w:pPr>
              <w:snapToGrid w:val="0"/>
              <w:jc w:val="center"/>
              <w:rPr>
                <w:rFonts w:ascii="Times New Roman" w:hAnsi="Times New Roman" w:cs="Times New Roman"/>
                <w:b/>
                <w:color w:val="auto"/>
                <w:sz w:val="24"/>
                <w:szCs w:val="24"/>
              </w:rPr>
            </w:pPr>
            <w:r w:rsidRPr="004D2157">
              <w:rPr>
                <w:rFonts w:ascii="Times New Roman" w:hAnsi="Times New Roman" w:cs="Times New Roman"/>
                <w:b/>
                <w:color w:val="auto"/>
                <w:sz w:val="24"/>
                <w:szCs w:val="24"/>
                <w:u w:val="single"/>
              </w:rPr>
              <w:t>ПОСТАЧАЛЬНИК</w:t>
            </w:r>
            <w:r w:rsidRPr="004D2157">
              <w:rPr>
                <w:rFonts w:ascii="Times New Roman" w:hAnsi="Times New Roman" w:cs="Times New Roman"/>
                <w:b/>
                <w:color w:val="auto"/>
                <w:sz w:val="24"/>
                <w:szCs w:val="24"/>
              </w:rPr>
              <w:t>:</w:t>
            </w:r>
          </w:p>
          <w:p w:rsidR="000C2ABF" w:rsidRPr="004D2157" w:rsidRDefault="000C2ABF" w:rsidP="00B96F97">
            <w:pPr>
              <w:autoSpaceDE w:val="0"/>
              <w:jc w:val="center"/>
              <w:rPr>
                <w:rFonts w:ascii="Times New Roman" w:hAnsi="Times New Roman" w:cs="Times New Roman"/>
                <w:color w:val="auto"/>
                <w:sz w:val="24"/>
                <w:szCs w:val="24"/>
              </w:rPr>
            </w:pPr>
          </w:p>
          <w:p w:rsidR="000C2ABF" w:rsidRPr="004D2157" w:rsidRDefault="000C2ABF" w:rsidP="00B96F97">
            <w:pPr>
              <w:snapToGrid w:val="0"/>
              <w:rPr>
                <w:rFonts w:ascii="Times New Roman" w:hAnsi="Times New Roman" w:cs="Times New Roman"/>
                <w:b/>
                <w:color w:val="auto"/>
                <w:sz w:val="24"/>
                <w:szCs w:val="24"/>
                <w:lang w:val="uk-UA"/>
              </w:rPr>
            </w:pPr>
          </w:p>
          <w:p w:rsidR="000C2ABF" w:rsidRPr="004D2157" w:rsidRDefault="000C2ABF" w:rsidP="00B96F97">
            <w:pPr>
              <w:snapToGrid w:val="0"/>
              <w:rPr>
                <w:rFonts w:ascii="Times New Roman" w:hAnsi="Times New Roman" w:cs="Times New Roman"/>
                <w:color w:val="auto"/>
                <w:sz w:val="24"/>
                <w:szCs w:val="24"/>
              </w:rPr>
            </w:pPr>
            <w:r w:rsidRPr="004D2157">
              <w:rPr>
                <w:rFonts w:ascii="Times New Roman" w:hAnsi="Times New Roman" w:cs="Times New Roman"/>
                <w:b/>
                <w:color w:val="auto"/>
                <w:sz w:val="24"/>
                <w:szCs w:val="24"/>
              </w:rPr>
              <w:t>___________________  ____________</w:t>
            </w:r>
          </w:p>
          <w:p w:rsidR="000C2ABF" w:rsidRPr="004D2157" w:rsidRDefault="000C2ABF" w:rsidP="00B96F97">
            <w:pPr>
              <w:snapToGrid w:val="0"/>
              <w:rPr>
                <w:rFonts w:ascii="Times New Roman" w:hAnsi="Times New Roman" w:cs="Times New Roman"/>
                <w:color w:val="auto"/>
                <w:sz w:val="24"/>
                <w:szCs w:val="24"/>
              </w:rPr>
            </w:pPr>
          </w:p>
          <w:p w:rsidR="000C2ABF" w:rsidRPr="004D2157" w:rsidRDefault="000C2ABF" w:rsidP="00B96F97">
            <w:pPr>
              <w:autoSpaceDE w:val="0"/>
              <w:jc w:val="center"/>
              <w:rPr>
                <w:rFonts w:ascii="Times New Roman" w:hAnsi="Times New Roman" w:cs="Times New Roman"/>
                <w:b/>
                <w:color w:val="auto"/>
                <w:sz w:val="24"/>
                <w:szCs w:val="24"/>
              </w:rPr>
            </w:pPr>
            <w:r w:rsidRPr="004D2157">
              <w:rPr>
                <w:rFonts w:ascii="Times New Roman" w:hAnsi="Times New Roman" w:cs="Times New Roman"/>
                <w:color w:val="auto"/>
                <w:sz w:val="24"/>
                <w:szCs w:val="24"/>
              </w:rPr>
              <w:t xml:space="preserve">м.п.  </w:t>
            </w:r>
          </w:p>
        </w:tc>
      </w:tr>
    </w:tbl>
    <w:p w:rsidR="000C2ABF" w:rsidRPr="004D2157" w:rsidRDefault="000C2ABF" w:rsidP="000C2ABF">
      <w:pPr>
        <w:pStyle w:val="1"/>
        <w:rPr>
          <w:color w:val="auto"/>
          <w:sz w:val="20"/>
          <w:lang w:val="uk-UA" w:eastAsia="ru-RU"/>
        </w:rPr>
      </w:pPr>
    </w:p>
    <w:p w:rsidR="000C2ABF" w:rsidRPr="004D2157" w:rsidRDefault="000C2ABF" w:rsidP="000C2ABF">
      <w:pPr>
        <w:pStyle w:val="1"/>
        <w:rPr>
          <w:color w:val="auto"/>
          <w:sz w:val="20"/>
          <w:lang w:val="uk-UA" w:eastAsia="ru-RU"/>
        </w:rPr>
      </w:pPr>
    </w:p>
    <w:p w:rsidR="000C2ABF" w:rsidRPr="004D2157" w:rsidRDefault="000C2ABF" w:rsidP="000C2ABF">
      <w:pPr>
        <w:pStyle w:val="1"/>
        <w:rPr>
          <w:color w:val="auto"/>
          <w:sz w:val="20"/>
          <w:lang w:val="uk-UA" w:eastAsia="ru-RU"/>
        </w:rPr>
      </w:pPr>
    </w:p>
    <w:p w:rsidR="000C2ABF" w:rsidRPr="004D2157" w:rsidRDefault="000C2ABF" w:rsidP="000C2ABF">
      <w:pPr>
        <w:rPr>
          <w:color w:val="auto"/>
          <w:lang w:val="uk-UA"/>
        </w:rPr>
      </w:pPr>
    </w:p>
    <w:p w:rsidR="000C2ABF" w:rsidRPr="004D2157" w:rsidRDefault="000C2ABF" w:rsidP="000C2ABF">
      <w:pPr>
        <w:rPr>
          <w:color w:val="auto"/>
        </w:rPr>
      </w:pPr>
    </w:p>
    <w:p w:rsidR="000C2ABF" w:rsidRPr="004D2157" w:rsidRDefault="000C2ABF" w:rsidP="000C2ABF">
      <w:pPr>
        <w:rPr>
          <w:color w:val="auto"/>
        </w:rPr>
      </w:pPr>
    </w:p>
    <w:p w:rsidR="000C2ABF" w:rsidRDefault="000C2ABF" w:rsidP="000C2ABF"/>
    <w:p w:rsidR="00421C91" w:rsidRDefault="00421C91"/>
    <w:sectPr w:rsidR="00421C91" w:rsidSect="00421C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2ABF"/>
    <w:rsid w:val="000C2ABF"/>
    <w:rsid w:val="00182392"/>
    <w:rsid w:val="00243C85"/>
    <w:rsid w:val="00421C91"/>
    <w:rsid w:val="00445D6F"/>
    <w:rsid w:val="00575198"/>
    <w:rsid w:val="005F7D21"/>
    <w:rsid w:val="008F7691"/>
    <w:rsid w:val="00A14F19"/>
    <w:rsid w:val="00C71F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BF"/>
    <w:pPr>
      <w:widowControl w:val="0"/>
      <w:suppressAutoHyphens/>
      <w:autoSpaceDN w:val="0"/>
      <w:textAlignment w:val="baseline"/>
    </w:pPr>
    <w:rPr>
      <w:rFonts w:ascii="Arial" w:eastAsia="Times New Roman" w:hAnsi="Arial" w:cs="Arial"/>
      <w:color w:val="000000"/>
      <w:kern w:val="3"/>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
    <w:basedOn w:val="a"/>
    <w:link w:val="a4"/>
    <w:uiPriority w:val="99"/>
    <w:rsid w:val="000C2ABF"/>
    <w:pPr>
      <w:widowControl/>
      <w:overflowPunct w:val="0"/>
      <w:spacing w:before="280" w:after="280"/>
    </w:pPr>
    <w:rPr>
      <w:rFonts w:ascii="Times New Roman" w:hAnsi="Times New Roman" w:cs="Times New Roman"/>
      <w:color w:val="00000A"/>
      <w:sz w:val="24"/>
      <w:szCs w:val="24"/>
      <w:lang w:val="uk-UA" w:eastAsia="zh-CN" w:bidi="hi-IN"/>
    </w:rPr>
  </w:style>
  <w:style w:type="paragraph" w:customStyle="1" w:styleId="3">
    <w:name w:val="Обычный3"/>
    <w:rsid w:val="000C2ABF"/>
    <w:pPr>
      <w:suppressAutoHyphens/>
      <w:overflowPunct w:val="0"/>
      <w:autoSpaceDN w:val="0"/>
      <w:textAlignment w:val="baseline"/>
    </w:pPr>
    <w:rPr>
      <w:rFonts w:ascii="Times New Roman" w:eastAsia="Times New Roman" w:hAnsi="Times New Roman" w:cs="Times New Roman"/>
      <w:color w:val="000000"/>
      <w:kern w:val="3"/>
      <w:sz w:val="24"/>
      <w:szCs w:val="20"/>
      <w:lang w:val="en-US" w:eastAsia="zh-CN"/>
    </w:rPr>
  </w:style>
  <w:style w:type="paragraph" w:customStyle="1" w:styleId="1">
    <w:name w:val="Обычный1"/>
    <w:rsid w:val="000C2ABF"/>
    <w:pPr>
      <w:suppressAutoHyphens/>
      <w:autoSpaceDN w:val="0"/>
      <w:spacing w:line="276" w:lineRule="auto"/>
      <w:textAlignment w:val="baseline"/>
    </w:pPr>
    <w:rPr>
      <w:rFonts w:ascii="Arial" w:eastAsia="Times New Roman" w:hAnsi="Arial" w:cs="Arial"/>
      <w:color w:val="000000"/>
      <w:kern w:val="3"/>
      <w:lang w:val="ru-RU" w:eastAsia="zh-CN"/>
    </w:rPr>
  </w:style>
  <w:style w:type="character" w:customStyle="1" w:styleId="a4">
    <w:name w:val="Обычный (веб) Знак"/>
    <w:aliases w:val="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0C2ABF"/>
    <w:rPr>
      <w:rFonts w:ascii="Times New Roman" w:eastAsia="Times New Roman" w:hAnsi="Times New Roman" w:cs="Times New Roman"/>
      <w:color w:val="00000A"/>
      <w:kern w:val="3"/>
      <w:sz w:val="24"/>
      <w:szCs w:val="24"/>
      <w:lang w:eastAsia="zh-CN" w:bidi="hi-IN"/>
    </w:rPr>
  </w:style>
  <w:style w:type="paragraph" w:customStyle="1" w:styleId="32">
    <w:name w:val="Основной текст с отступом 32"/>
    <w:basedOn w:val="a"/>
    <w:rsid w:val="000C2ABF"/>
    <w:pPr>
      <w:widowControl/>
      <w:autoSpaceDN/>
      <w:spacing w:after="120"/>
      <w:ind w:left="283"/>
      <w:textAlignment w:val="auto"/>
    </w:pPr>
    <w:rPr>
      <w:rFonts w:ascii="Times New Roman" w:hAnsi="Times New Roman" w:cs="Calibri"/>
      <w:color w:val="auto"/>
      <w:kern w:val="0"/>
      <w:sz w:val="16"/>
      <w:szCs w:val="16"/>
      <w:lang w:eastAsia="ar-SA"/>
    </w:rPr>
  </w:style>
  <w:style w:type="character" w:styleId="a5">
    <w:name w:val="Hyperlink"/>
    <w:rsid w:val="000C2ABF"/>
    <w:rPr>
      <w:rFonts w:cs="Times New Roman"/>
      <w:color w:val="0000FF"/>
      <w:u w:val="single"/>
    </w:rPr>
  </w:style>
  <w:style w:type="paragraph" w:styleId="a6">
    <w:name w:val="No Spacing"/>
    <w:qFormat/>
    <w:rsid w:val="000C2ABF"/>
    <w:rPr>
      <w:rFonts w:ascii="Calibri" w:eastAsia="Times New Roman" w:hAnsi="Calibri" w:cs="Times New Roman"/>
    </w:rPr>
  </w:style>
  <w:style w:type="paragraph" w:customStyle="1" w:styleId="Default">
    <w:name w:val="Default"/>
    <w:rsid w:val="000C2ABF"/>
    <w:pPr>
      <w:autoSpaceDE w:val="0"/>
      <w:autoSpaceDN w:val="0"/>
      <w:adjustRightInd w:val="0"/>
    </w:pPr>
    <w:rPr>
      <w:rFonts w:ascii="Times New Roman" w:hAnsi="Times New Roman" w:cs="Times New Roman"/>
      <w:color w:val="000000"/>
      <w:sz w:val="24"/>
      <w:szCs w:val="24"/>
    </w:rPr>
  </w:style>
  <w:style w:type="character" w:customStyle="1" w:styleId="a7">
    <w:name w:val="Основной текст с отступом Знак"/>
    <w:link w:val="a8"/>
    <w:locked/>
    <w:rsid w:val="000C2ABF"/>
    <w:rPr>
      <w:sz w:val="24"/>
    </w:rPr>
  </w:style>
  <w:style w:type="paragraph" w:styleId="a8">
    <w:name w:val="Body Text Indent"/>
    <w:basedOn w:val="a"/>
    <w:link w:val="a7"/>
    <w:rsid w:val="000C2ABF"/>
    <w:pPr>
      <w:widowControl/>
      <w:suppressAutoHyphens w:val="0"/>
      <w:autoSpaceDN/>
      <w:spacing w:after="120" w:line="276" w:lineRule="auto"/>
      <w:ind w:left="283"/>
      <w:textAlignment w:val="auto"/>
    </w:pPr>
    <w:rPr>
      <w:rFonts w:asciiTheme="minorHAnsi" w:eastAsiaTheme="minorHAnsi" w:hAnsiTheme="minorHAnsi" w:cstheme="minorBidi"/>
      <w:color w:val="auto"/>
      <w:kern w:val="0"/>
      <w:sz w:val="24"/>
      <w:lang w:val="uk-UA" w:eastAsia="en-US"/>
    </w:rPr>
  </w:style>
  <w:style w:type="character" w:customStyle="1" w:styleId="10">
    <w:name w:val="Основной текст с отступом Знак1"/>
    <w:basedOn w:val="a0"/>
    <w:link w:val="a8"/>
    <w:uiPriority w:val="99"/>
    <w:semiHidden/>
    <w:rsid w:val="000C2ABF"/>
    <w:rPr>
      <w:rFonts w:ascii="Arial" w:eastAsia="Times New Roman" w:hAnsi="Arial" w:cs="Arial"/>
      <w:color w:val="000000"/>
      <w:kern w:val="3"/>
      <w:sz w:val="20"/>
      <w:lang w:val="ru-RU" w:eastAsia="ru-RU"/>
    </w:rPr>
  </w:style>
  <w:style w:type="paragraph" w:customStyle="1" w:styleId="Standard">
    <w:name w:val="Standard"/>
    <w:uiPriority w:val="99"/>
    <w:rsid w:val="005F7D21"/>
    <w:pPr>
      <w:suppressAutoHyphens/>
      <w:overflowPunct w:val="0"/>
      <w:autoSpaceDN w:val="0"/>
      <w:textAlignment w:val="baseline"/>
    </w:pPr>
    <w:rPr>
      <w:rFonts w:ascii="Times New Roman" w:eastAsia="Times New Roman" w:hAnsi="Times New Roman" w:cs="Times New Roman"/>
      <w:color w:val="00000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18939</Words>
  <Characters>10796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2024-03-27T09:24:00Z</dcterms:created>
  <dcterms:modified xsi:type="dcterms:W3CDTF">2024-03-27T13:47:00Z</dcterms:modified>
</cp:coreProperties>
</file>