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BC1646">
        <w:rPr>
          <w:rFonts w:ascii="Times New Roman" w:eastAsia="Times New Roman" w:hAnsi="Times New Roman" w:cs="Times New Roman"/>
          <w:b/>
          <w:bCs/>
          <w:i/>
          <w:iCs/>
          <w:color w:val="000000"/>
          <w:sz w:val="24"/>
          <w:szCs w:val="24"/>
          <w:lang w:val="uk-UA" w:eastAsia="ru-RU"/>
        </w:rPr>
        <w:t>Додаток 1</w:t>
      </w:r>
    </w:p>
    <w:p w:rsidR="00752309" w:rsidRPr="00BC1646"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BC1646"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BC1646">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002464B2" w:rsidRPr="00BC1646">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BC1646">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1916"/>
        <w:gridCol w:w="7352"/>
      </w:tblGrid>
      <w:tr w:rsidR="00752309" w:rsidRPr="00BC1646"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BC1646"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hAnsi="Times New Roman" w:cs="Times New Roman"/>
                <w:i/>
                <w:sz w:val="24"/>
                <w:szCs w:val="24"/>
              </w:rPr>
              <w:t>Наявність в учасника процедури закупі</w:t>
            </w:r>
            <w:proofErr w:type="gramStart"/>
            <w:r w:rsidRPr="00BC1646">
              <w:rPr>
                <w:rFonts w:ascii="Times New Roman" w:hAnsi="Times New Roman" w:cs="Times New Roman"/>
                <w:i/>
                <w:sz w:val="24"/>
                <w:szCs w:val="24"/>
              </w:rPr>
              <w:t>вл</w:t>
            </w:r>
            <w:proofErr w:type="gramEnd"/>
            <w:r w:rsidRPr="00BC1646">
              <w:rPr>
                <w:rFonts w:ascii="Times New Roman" w:hAnsi="Times New Roman" w:cs="Times New Roman"/>
                <w:i/>
                <w:sz w:val="24"/>
                <w:szCs w:val="24"/>
              </w:rPr>
              <w:t>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147D50" w:rsidRPr="00A36CB1" w:rsidRDefault="00147D50" w:rsidP="00147D50">
            <w:pPr>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t xml:space="preserve">1. Лист в довільній формі, за власноручним </w:t>
            </w:r>
            <w:proofErr w:type="gramStart"/>
            <w:r w:rsidRPr="00A36CB1">
              <w:rPr>
                <w:rFonts w:ascii="Times New Roman" w:eastAsia="Times New Roman" w:hAnsi="Times New Roman" w:cs="Times New Roman"/>
                <w:sz w:val="24"/>
                <w:szCs w:val="24"/>
                <w:lang w:eastAsia="zh-CN"/>
              </w:rPr>
              <w:t>п</w:t>
            </w:r>
            <w:proofErr w:type="gramEnd"/>
            <w:r w:rsidRPr="00A36CB1">
              <w:rPr>
                <w:rFonts w:ascii="Times New Roman" w:eastAsia="Times New Roman" w:hAnsi="Times New Roman" w:cs="Times New Roman"/>
                <w:sz w:val="24"/>
                <w:szCs w:val="24"/>
                <w:lang w:eastAsia="zh-CN"/>
              </w:rPr>
              <w:t>ідписом уповноваженої особи учасника та завірений печаткою*, в якому зазначається наступна інформація:</w:t>
            </w:r>
          </w:p>
          <w:p w:rsidR="00147D50" w:rsidRPr="00A36CB1" w:rsidRDefault="00147D50" w:rsidP="00147D50">
            <w:pPr>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t xml:space="preserve">- Наявність </w:t>
            </w:r>
            <w:r>
              <w:rPr>
                <w:rFonts w:ascii="Times New Roman" w:eastAsia="Times New Roman" w:hAnsi="Times New Roman" w:cs="Times New Roman"/>
                <w:sz w:val="24"/>
                <w:szCs w:val="24"/>
                <w:lang w:eastAsia="zh-CN"/>
              </w:rPr>
              <w:t>складських приміщень</w:t>
            </w:r>
            <w:r w:rsidRPr="00A36CB1">
              <w:rPr>
                <w:rFonts w:ascii="Times New Roman" w:eastAsia="Times New Roman" w:hAnsi="Times New Roman" w:cs="Times New Roman"/>
                <w:sz w:val="24"/>
                <w:szCs w:val="24"/>
                <w:lang w:eastAsia="zh-CN"/>
              </w:rPr>
              <w:t xml:space="preserve">, автотранспорту та </w:t>
            </w:r>
            <w:proofErr w:type="gramStart"/>
            <w:r>
              <w:rPr>
                <w:rFonts w:ascii="Times New Roman" w:eastAsia="Times New Roman" w:hAnsi="Times New Roman" w:cs="Times New Roman"/>
                <w:sz w:val="24"/>
                <w:szCs w:val="24"/>
                <w:lang w:eastAsia="zh-CN"/>
              </w:rPr>
              <w:t>холодильного</w:t>
            </w:r>
            <w:proofErr w:type="gramEnd"/>
            <w:r>
              <w:rPr>
                <w:rFonts w:ascii="Times New Roman" w:eastAsia="Times New Roman" w:hAnsi="Times New Roman" w:cs="Times New Roman"/>
                <w:sz w:val="24"/>
                <w:szCs w:val="24"/>
                <w:lang w:eastAsia="zh-CN"/>
              </w:rPr>
              <w:t xml:space="preserve"> обладнання</w:t>
            </w:r>
            <w:r w:rsidRPr="00A36CB1">
              <w:rPr>
                <w:rFonts w:ascii="Times New Roman" w:eastAsia="Times New Roman" w:hAnsi="Times New Roman" w:cs="Times New Roman"/>
                <w:sz w:val="24"/>
                <w:szCs w:val="24"/>
                <w:lang w:eastAsia="zh-CN"/>
              </w:rPr>
              <w:t xml:space="preserve"> для виконання договору:</w:t>
            </w:r>
          </w:p>
          <w:p w:rsidR="00147D50" w:rsidRPr="00A36CB1" w:rsidRDefault="00147D50" w:rsidP="00147D50">
            <w:pPr>
              <w:numPr>
                <w:ilvl w:val="0"/>
                <w:numId w:val="4"/>
              </w:numPr>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t>наявність складських приміщень для зберігання товару;</w:t>
            </w:r>
          </w:p>
          <w:p w:rsidR="00147D50" w:rsidRPr="00A36CB1" w:rsidRDefault="00147D50" w:rsidP="00147D50">
            <w:pPr>
              <w:numPr>
                <w:ilvl w:val="0"/>
                <w:numId w:val="4"/>
              </w:numPr>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t>наявність холодильного обладнання;</w:t>
            </w:r>
          </w:p>
          <w:p w:rsidR="00147D50" w:rsidRPr="006852B0" w:rsidRDefault="00147D50" w:rsidP="00147D50">
            <w:pPr>
              <w:numPr>
                <w:ilvl w:val="0"/>
                <w:numId w:val="4"/>
              </w:numPr>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6852B0">
              <w:rPr>
                <w:rFonts w:ascii="Times New Roman" w:eastAsia="Times New Roman" w:hAnsi="Times New Roman" w:cs="Calibri"/>
                <w:sz w:val="24"/>
                <w:szCs w:val="24"/>
                <w:lang w:eastAsia="zh-CN"/>
              </w:rPr>
              <w:t xml:space="preserve">наявність спеціального  автотранспорту з холодильною (рефрижератора) установкою  для перевезення харчових продуктів </w:t>
            </w:r>
            <w:proofErr w:type="gramStart"/>
            <w:r w:rsidRPr="006852B0">
              <w:rPr>
                <w:rFonts w:ascii="Times New Roman" w:eastAsia="Times New Roman" w:hAnsi="Times New Roman" w:cs="Calibri"/>
                <w:sz w:val="24"/>
                <w:szCs w:val="24"/>
                <w:lang w:eastAsia="zh-CN"/>
              </w:rPr>
              <w:t>в</w:t>
            </w:r>
            <w:proofErr w:type="gramEnd"/>
            <w:r w:rsidRPr="006852B0">
              <w:rPr>
                <w:rFonts w:ascii="Times New Roman" w:eastAsia="Times New Roman" w:hAnsi="Times New Roman" w:cs="Calibri"/>
                <w:sz w:val="24"/>
                <w:szCs w:val="24"/>
                <w:lang w:eastAsia="zh-CN"/>
              </w:rPr>
              <w:t xml:space="preserve"> кількості не менше </w:t>
            </w:r>
            <w:r>
              <w:rPr>
                <w:rFonts w:ascii="Times New Roman" w:eastAsia="Times New Roman" w:hAnsi="Times New Roman" w:cs="Calibri"/>
                <w:sz w:val="24"/>
                <w:szCs w:val="24"/>
                <w:lang w:eastAsia="zh-CN"/>
              </w:rPr>
              <w:t>одного</w:t>
            </w:r>
            <w:r w:rsidRPr="006852B0">
              <w:rPr>
                <w:rFonts w:ascii="Times New Roman" w:eastAsia="Times New Roman" w:hAnsi="Times New Roman" w:cs="Calibri"/>
                <w:sz w:val="24"/>
                <w:szCs w:val="24"/>
                <w:lang w:eastAsia="zh-CN"/>
              </w:rPr>
              <w:t>.</w:t>
            </w:r>
          </w:p>
          <w:p w:rsidR="00147D50" w:rsidRDefault="00147D50" w:rsidP="00147D50">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2. У складі тендерної пропозиції Учасники повинні надати наступні документи:</w:t>
            </w:r>
          </w:p>
          <w:p w:rsidR="00147D50" w:rsidRDefault="00147D50" w:rsidP="00147D50">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якщо учасник Процедури закупівлі користуватиметься залученим автотранспортом, необхідно надати:</w:t>
            </w:r>
          </w:p>
          <w:p w:rsidR="00147D50" w:rsidRDefault="00147D50" w:rsidP="00147D50">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копію договору оренди (користування) транспортних засобів, або копію договору про надання послуг перевезення, які укладенні відповідно до вимог чинного законодавства України, які повинні бути чинними протягом усього строку поставки;</w:t>
            </w:r>
          </w:p>
          <w:p w:rsidR="00147D50" w:rsidRDefault="00147D50" w:rsidP="00147D50">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копію свідоцтва про реєстрацію транспортного засобу на залучений автотранспорт, яким буде постачатися товар; </w:t>
            </w:r>
          </w:p>
          <w:p w:rsidR="00147D50" w:rsidRDefault="00147D50" w:rsidP="00147D50">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У разі, якщо учасник Процедури закупівлі користуватиметься власним автотранспортом, необхідно надати:</w:t>
            </w:r>
          </w:p>
          <w:p w:rsidR="00147D50" w:rsidRDefault="00147D50" w:rsidP="00147D50">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копію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ідоцтва про реєстрацію транспортного засобу на залучений автотранспорт, яким буде постачатися товар;</w:t>
            </w:r>
          </w:p>
          <w:p w:rsidR="00BD59C7" w:rsidRPr="00BC1646" w:rsidRDefault="00147D50" w:rsidP="00147D50">
            <w:pPr>
              <w:spacing w:after="0" w:line="240" w:lineRule="auto"/>
              <w:jc w:val="both"/>
              <w:rPr>
                <w:rFonts w:ascii="Times New Roman" w:hAnsi="Times New Roman" w:cs="Times New Roman"/>
                <w:color w:val="000000"/>
                <w:sz w:val="24"/>
                <w:szCs w:val="24"/>
                <w:lang w:val="uk-UA"/>
              </w:rPr>
            </w:pPr>
            <w:r w:rsidRPr="00A3196C">
              <w:rPr>
                <w:rFonts w:ascii="Times New Roman" w:eastAsia="Times New Roman" w:hAnsi="Times New Roman" w:cs="Times New Roman"/>
                <w:sz w:val="24"/>
                <w:szCs w:val="24"/>
                <w:lang w:eastAsia="zh-CN"/>
              </w:rPr>
              <w:t>3. Постачання продукції повинно здійснюватися спеціальним автотранспортом, які проходять періодичну санітарну обробку (дезінфекцію) про що учасники надають діючий догові</w:t>
            </w:r>
            <w:proofErr w:type="gramStart"/>
            <w:r w:rsidRPr="00A3196C">
              <w:rPr>
                <w:rFonts w:ascii="Times New Roman" w:eastAsia="Times New Roman" w:hAnsi="Times New Roman" w:cs="Times New Roman"/>
                <w:sz w:val="24"/>
                <w:szCs w:val="24"/>
                <w:lang w:eastAsia="zh-CN"/>
              </w:rPr>
              <w:t>р</w:t>
            </w:r>
            <w:proofErr w:type="gramEnd"/>
            <w:r w:rsidRPr="00A3196C">
              <w:rPr>
                <w:rFonts w:ascii="Times New Roman" w:eastAsia="Times New Roman" w:hAnsi="Times New Roman" w:cs="Times New Roman"/>
                <w:sz w:val="24"/>
                <w:szCs w:val="24"/>
                <w:lang w:eastAsia="zh-CN"/>
              </w:rPr>
              <w:t xml:space="preserve"> на проведення дезінфекції транспортних засобів</w:t>
            </w:r>
          </w:p>
        </w:tc>
      </w:tr>
      <w:tr w:rsidR="00BD59C7"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BD59C7" w:rsidRPr="00BC1646"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C1646">
              <w:rPr>
                <w:rFonts w:ascii="Times New Roman" w:hAnsi="Times New Roman" w:cs="Times New Roman"/>
                <w:i/>
                <w:sz w:val="24"/>
                <w:szCs w:val="24"/>
                <w:lang w:val="uk-UA"/>
              </w:rPr>
              <w:t xml:space="preserve">Наявність в учасника процедури закупівлі працівників відповідної кваліфікації, які </w:t>
            </w:r>
            <w:r w:rsidRPr="00BC1646">
              <w:rPr>
                <w:rFonts w:ascii="Times New Roman" w:hAnsi="Times New Roman" w:cs="Times New Roman"/>
                <w:i/>
                <w:sz w:val="24"/>
                <w:szCs w:val="24"/>
                <w:lang w:val="uk-UA"/>
              </w:rPr>
              <w:lastRenderedPageBreak/>
              <w:t>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147D50" w:rsidRPr="00A36CB1" w:rsidRDefault="00147D50" w:rsidP="00147D50">
            <w:pPr>
              <w:tabs>
                <w:tab w:val="left" w:pos="-252"/>
              </w:tabs>
              <w:autoSpaceDE w:val="0"/>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lastRenderedPageBreak/>
              <w:t xml:space="preserve">Лист в довільній формі, за власноручним </w:t>
            </w:r>
            <w:proofErr w:type="gramStart"/>
            <w:r w:rsidRPr="00A36CB1">
              <w:rPr>
                <w:rFonts w:ascii="Times New Roman" w:eastAsia="Times New Roman" w:hAnsi="Times New Roman" w:cs="Times New Roman"/>
                <w:sz w:val="24"/>
                <w:szCs w:val="24"/>
                <w:lang w:eastAsia="zh-CN"/>
              </w:rPr>
              <w:t>п</w:t>
            </w:r>
            <w:proofErr w:type="gramEnd"/>
            <w:r w:rsidRPr="00A36CB1">
              <w:rPr>
                <w:rFonts w:ascii="Times New Roman" w:eastAsia="Times New Roman" w:hAnsi="Times New Roman" w:cs="Times New Roman"/>
                <w:sz w:val="24"/>
                <w:szCs w:val="24"/>
                <w:lang w:eastAsia="zh-CN"/>
              </w:rPr>
              <w:t>ідписом уповноваженої особи учасника та завірений печаткою*, в якому зазначається наступна інформація:</w:t>
            </w:r>
          </w:p>
          <w:p w:rsidR="00147D50" w:rsidRPr="00A36CB1" w:rsidRDefault="00147D50" w:rsidP="00147D50">
            <w:pPr>
              <w:widowControl w:val="0"/>
              <w:tabs>
                <w:tab w:val="left" w:pos="1080"/>
              </w:tabs>
              <w:spacing w:after="0" w:line="240" w:lineRule="auto"/>
              <w:jc w:val="both"/>
              <w:rPr>
                <w:rFonts w:ascii="Times New Roman" w:eastAsia="Times New Roman" w:hAnsi="Times New Roman" w:cs="Times New Roman"/>
                <w:sz w:val="24"/>
                <w:szCs w:val="24"/>
                <w:lang w:eastAsia="zh-CN"/>
              </w:rPr>
            </w:pPr>
            <w:r w:rsidRPr="00A36CB1">
              <w:rPr>
                <w:rFonts w:ascii="Times New Roman" w:eastAsia="Times New Roman" w:hAnsi="Times New Roman" w:cs="Times New Roman"/>
                <w:sz w:val="24"/>
                <w:szCs w:val="24"/>
                <w:lang w:eastAsia="zh-CN"/>
              </w:rPr>
              <w:t xml:space="preserve">- Наявність працівників </w:t>
            </w:r>
            <w:proofErr w:type="gramStart"/>
            <w:r w:rsidRPr="00A36CB1">
              <w:rPr>
                <w:rFonts w:ascii="Times New Roman" w:eastAsia="Times New Roman" w:hAnsi="Times New Roman" w:cs="Times New Roman"/>
                <w:sz w:val="24"/>
                <w:szCs w:val="24"/>
                <w:lang w:eastAsia="zh-CN"/>
              </w:rPr>
              <w:t>в</w:t>
            </w:r>
            <w:proofErr w:type="gramEnd"/>
            <w:r w:rsidRPr="00A36CB1">
              <w:rPr>
                <w:rFonts w:ascii="Times New Roman" w:eastAsia="Times New Roman" w:hAnsi="Times New Roman" w:cs="Times New Roman"/>
                <w:sz w:val="24"/>
                <w:szCs w:val="24"/>
                <w:lang w:eastAsia="zh-CN"/>
              </w:rPr>
              <w:t>ідповідної кваліфікації, які будуть залучені до постачання товару, що є предметом закупівлі, які мають необхідні знання та досвід із зазначенням посади та стажу роботи на займаній посаді.</w:t>
            </w:r>
          </w:p>
          <w:p w:rsidR="00147D50" w:rsidRPr="00A36CB1" w:rsidRDefault="00147D50" w:rsidP="00147D50">
            <w:pPr>
              <w:keepNext/>
              <w:tabs>
                <w:tab w:val="left" w:pos="1679"/>
              </w:tabs>
              <w:spacing w:after="0" w:line="240" w:lineRule="auto"/>
              <w:jc w:val="both"/>
              <w:rPr>
                <w:rFonts w:ascii="Times New Roman" w:eastAsia="Times New Roman" w:hAnsi="Times New Roman" w:cs="Times New Roman"/>
                <w:sz w:val="24"/>
                <w:szCs w:val="24"/>
                <w:lang w:eastAsia="zh-CN"/>
              </w:rPr>
            </w:pPr>
            <w:r w:rsidRPr="006852B0">
              <w:rPr>
                <w:rFonts w:ascii="Times New Roman" w:eastAsia="Times New Roman" w:hAnsi="Times New Roman" w:cs="Times New Roman"/>
                <w:sz w:val="24"/>
                <w:szCs w:val="24"/>
                <w:lang w:eastAsia="zh-CN"/>
              </w:rPr>
              <w:lastRenderedPageBreak/>
              <w:t>2</w:t>
            </w:r>
            <w:r>
              <w:rPr>
                <w:rFonts w:ascii="Times New Roman" w:eastAsia="Times New Roman" w:hAnsi="Times New Roman" w:cs="Times New Roman"/>
                <w:sz w:val="24"/>
                <w:szCs w:val="24"/>
                <w:lang w:eastAsia="zh-CN"/>
              </w:rPr>
              <w:t xml:space="preserve">. </w:t>
            </w:r>
            <w:r w:rsidRPr="006852B0">
              <w:rPr>
                <w:rFonts w:ascii="Times New Roman" w:eastAsia="Times New Roman" w:hAnsi="Times New Roman" w:cs="Times New Roman"/>
                <w:sz w:val="24"/>
                <w:szCs w:val="24"/>
                <w:lang w:eastAsia="zh-CN"/>
              </w:rPr>
              <w:t>У</w:t>
            </w:r>
            <w:r w:rsidRPr="00A36CB1">
              <w:rPr>
                <w:rFonts w:ascii="Times New Roman" w:eastAsia="Times New Roman" w:hAnsi="Times New Roman" w:cs="Times New Roman"/>
                <w:sz w:val="24"/>
                <w:szCs w:val="24"/>
                <w:lang w:eastAsia="zh-CN"/>
              </w:rPr>
              <w:t xml:space="preserve"> разі, якщо Учасник самостійно здійснює перевезення предмету закупі</w:t>
            </w:r>
            <w:proofErr w:type="gramStart"/>
            <w:r w:rsidRPr="00A36CB1">
              <w:rPr>
                <w:rFonts w:ascii="Times New Roman" w:eastAsia="Times New Roman" w:hAnsi="Times New Roman" w:cs="Times New Roman"/>
                <w:sz w:val="24"/>
                <w:szCs w:val="24"/>
                <w:lang w:eastAsia="zh-CN"/>
              </w:rPr>
              <w:t>вл</w:t>
            </w:r>
            <w:proofErr w:type="gramEnd"/>
            <w:r w:rsidRPr="00A36CB1">
              <w:rPr>
                <w:rFonts w:ascii="Times New Roman" w:eastAsia="Times New Roman" w:hAnsi="Times New Roman" w:cs="Times New Roman"/>
                <w:sz w:val="24"/>
                <w:szCs w:val="24"/>
                <w:lang w:eastAsia="zh-CN"/>
              </w:rPr>
              <w:t>і, або  залучається</w:t>
            </w:r>
            <w:r w:rsidRPr="00A36CB1">
              <w:rPr>
                <w:rFonts w:ascii="Times New Roman" w:eastAsia="Times New Roman" w:hAnsi="Times New Roman" w:cs="Times New Roman"/>
                <w:color w:val="FF0000"/>
                <w:sz w:val="24"/>
                <w:szCs w:val="24"/>
                <w:lang w:eastAsia="zh-CN"/>
              </w:rPr>
              <w:t xml:space="preserve"> </w:t>
            </w:r>
            <w:r w:rsidRPr="00A36CB1">
              <w:rPr>
                <w:rFonts w:ascii="Times New Roman" w:eastAsia="Times New Roman" w:hAnsi="Times New Roman" w:cs="Times New Roman"/>
                <w:sz w:val="24"/>
                <w:szCs w:val="24"/>
                <w:lang w:eastAsia="zh-CN"/>
              </w:rPr>
              <w:t>суб’єкт господарювання, який здійснює перевезення вантажів надаються</w:t>
            </w:r>
            <w:r w:rsidRPr="00A36CB1">
              <w:rPr>
                <w:rFonts w:ascii="Times New Roman" w:eastAsia="Times New Roman" w:hAnsi="Times New Roman" w:cs="Times New Roman"/>
                <w:sz w:val="24"/>
                <w:szCs w:val="24"/>
                <w:u w:val="single"/>
                <w:lang w:eastAsia="zh-CN"/>
              </w:rPr>
              <w:t xml:space="preserve">: </w:t>
            </w:r>
          </w:p>
          <w:p w:rsidR="00BD59C7" w:rsidRPr="00BC1646" w:rsidRDefault="00147D50" w:rsidP="00147D50">
            <w:pPr>
              <w:spacing w:after="0" w:line="240" w:lineRule="auto"/>
              <w:jc w:val="both"/>
              <w:rPr>
                <w:rFonts w:ascii="Times New Roman" w:eastAsia="Times New Roman" w:hAnsi="Times New Roman" w:cs="Times New Roman"/>
                <w:color w:val="000000"/>
                <w:lang w:val="uk-UA" w:eastAsia="ru-RU"/>
              </w:rPr>
            </w:pPr>
            <w:r w:rsidRPr="00A36CB1">
              <w:rPr>
                <w:rFonts w:ascii="Times New Roman" w:eastAsia="Times New Roman" w:hAnsi="Times New Roman" w:cs="Times New Roman"/>
                <w:sz w:val="24"/>
                <w:szCs w:val="24"/>
                <w:lang w:eastAsia="zh-CN"/>
              </w:rPr>
              <w:t>-копії особових медичних книжок персоналу (водія, експедитора</w:t>
            </w:r>
            <w:r>
              <w:rPr>
                <w:rFonts w:ascii="Times New Roman" w:eastAsia="Times New Roman" w:hAnsi="Times New Roman" w:cs="Times New Roman"/>
                <w:sz w:val="24"/>
                <w:szCs w:val="24"/>
                <w:lang w:eastAsia="zh-CN"/>
              </w:rPr>
              <w:t xml:space="preserve"> – відповідно </w:t>
            </w:r>
            <w:proofErr w:type="gramStart"/>
            <w:r>
              <w:rPr>
                <w:rFonts w:ascii="Times New Roman" w:eastAsia="Times New Roman" w:hAnsi="Times New Roman" w:cs="Times New Roman"/>
                <w:sz w:val="24"/>
                <w:szCs w:val="24"/>
                <w:lang w:eastAsia="zh-CN"/>
              </w:rPr>
              <w:t>до</w:t>
            </w:r>
            <w:proofErr w:type="gramEnd"/>
            <w:r>
              <w:rPr>
                <w:rFonts w:ascii="Times New Roman" w:eastAsia="Times New Roman" w:hAnsi="Times New Roman" w:cs="Times New Roman"/>
                <w:sz w:val="24"/>
                <w:szCs w:val="24"/>
                <w:lang w:eastAsia="zh-CN"/>
              </w:rPr>
              <w:t xml:space="preserve"> кількості транспортних засобів</w:t>
            </w:r>
            <w:r w:rsidRPr="00A36CB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p>
        </w:tc>
      </w:tr>
      <w:tr w:rsidR="00752309" w:rsidRPr="00BC1646"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BC1646"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lastRenderedPageBreak/>
              <w:t>3</w:t>
            </w:r>
            <w:r w:rsidR="00752309" w:rsidRPr="00BC1646">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752309" w:rsidRPr="00147D50" w:rsidRDefault="00752309" w:rsidP="00E529C5">
            <w:pPr>
              <w:spacing w:after="0" w:line="240" w:lineRule="auto"/>
              <w:rPr>
                <w:rFonts w:ascii="Times New Roman" w:eastAsia="Times New Roman" w:hAnsi="Times New Roman" w:cs="Times New Roman"/>
                <w:bCs/>
                <w:i/>
                <w:color w:val="000000"/>
                <w:sz w:val="24"/>
                <w:szCs w:val="24"/>
                <w:lang w:val="uk-UA" w:eastAsia="ru-RU"/>
              </w:rPr>
            </w:pPr>
            <w:r w:rsidRPr="00147D50">
              <w:rPr>
                <w:rFonts w:ascii="Times New Roman" w:eastAsia="Times New Roman" w:hAnsi="Times New Roman" w:cs="Times New Roman"/>
                <w:bCs/>
                <w:i/>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47D50" w:rsidRDefault="00147D50" w:rsidP="00147D50">
            <w:pPr>
              <w:spacing w:after="0" w:line="240" w:lineRule="auto"/>
              <w:jc w:val="both"/>
              <w:rPr>
                <w:rFonts w:ascii="Times New Roman" w:eastAsia="Times New Roman" w:hAnsi="Times New Roman" w:cs="Times New Roman"/>
                <w:sz w:val="24"/>
                <w:szCs w:val="24"/>
                <w:shd w:val="clear" w:color="auto" w:fill="FFFFFF"/>
              </w:rPr>
            </w:pPr>
            <w:r w:rsidRPr="00A36CB1">
              <w:rPr>
                <w:rFonts w:ascii="Times New Roman" w:eastAsia="Times New Roman" w:hAnsi="Times New Roman" w:cs="Times New Roman"/>
                <w:b/>
                <w:sz w:val="24"/>
                <w:szCs w:val="24"/>
                <w:shd w:val="clear" w:color="auto" w:fill="FFFFFF"/>
              </w:rPr>
              <w:t>3.1.</w:t>
            </w:r>
            <w:r w:rsidRPr="00A36CB1">
              <w:rPr>
                <w:rFonts w:ascii="Times New Roman" w:eastAsia="Times New Roman" w:hAnsi="Times New Roman" w:cs="Times New Roman"/>
                <w:sz w:val="24"/>
                <w:szCs w:val="24"/>
                <w:shd w:val="clear" w:color="auto" w:fill="FFFFFF"/>
              </w:rPr>
              <w:t xml:space="preserve"> Довідка про наявність документально </w:t>
            </w:r>
            <w:proofErr w:type="gramStart"/>
            <w:r w:rsidRPr="00A36CB1">
              <w:rPr>
                <w:rFonts w:ascii="Times New Roman" w:eastAsia="Times New Roman" w:hAnsi="Times New Roman" w:cs="Times New Roman"/>
                <w:sz w:val="24"/>
                <w:szCs w:val="24"/>
                <w:shd w:val="clear" w:color="auto" w:fill="FFFFFF"/>
              </w:rPr>
              <w:t>п</w:t>
            </w:r>
            <w:proofErr w:type="gramEnd"/>
            <w:r w:rsidRPr="00A36CB1">
              <w:rPr>
                <w:rFonts w:ascii="Times New Roman" w:eastAsia="Times New Roman" w:hAnsi="Times New Roman" w:cs="Times New Roman"/>
                <w:sz w:val="24"/>
                <w:szCs w:val="24"/>
                <w:shd w:val="clear" w:color="auto" w:fill="FFFFFF"/>
              </w:rPr>
              <w:t xml:space="preserve">ідтвердженого досвіду </w:t>
            </w:r>
            <w:r>
              <w:rPr>
                <w:rFonts w:ascii="Times New Roman" w:eastAsia="Times New Roman" w:hAnsi="Times New Roman" w:cs="Times New Roman"/>
                <w:sz w:val="24"/>
                <w:szCs w:val="24"/>
                <w:shd w:val="clear" w:color="auto" w:fill="FFFFFF"/>
              </w:rPr>
              <w:t xml:space="preserve">повного </w:t>
            </w:r>
            <w:r w:rsidRPr="00A36CB1">
              <w:rPr>
                <w:rFonts w:ascii="Times New Roman" w:eastAsia="Times New Roman" w:hAnsi="Times New Roman" w:cs="Times New Roman"/>
                <w:sz w:val="24"/>
                <w:szCs w:val="24"/>
                <w:shd w:val="clear" w:color="auto" w:fill="FFFFFF"/>
              </w:rPr>
              <w:t>виконання аналогічних договорів</w:t>
            </w:r>
            <w:r>
              <w:rPr>
                <w:rFonts w:ascii="Times New Roman" w:eastAsia="Times New Roman" w:hAnsi="Times New Roman" w:cs="Times New Roman"/>
                <w:sz w:val="24"/>
                <w:szCs w:val="24"/>
                <w:shd w:val="clear" w:color="auto" w:fill="FFFFFF"/>
              </w:rPr>
              <w:t xml:space="preserve"> (не менше одного)</w:t>
            </w:r>
            <w:r w:rsidRPr="00A36CB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щодо постачання предмету закупівлі </w:t>
            </w:r>
            <w:r w:rsidRPr="00A36CB1">
              <w:rPr>
                <w:rFonts w:ascii="Times New Roman" w:eastAsia="Times New Roman" w:hAnsi="Times New Roman" w:cs="Times New Roman"/>
                <w:sz w:val="24"/>
                <w:szCs w:val="24"/>
                <w:shd w:val="clear" w:color="auto" w:fill="FFFFFF"/>
              </w:rPr>
              <w:t xml:space="preserve">до закладів </w:t>
            </w:r>
            <w:r>
              <w:rPr>
                <w:rFonts w:ascii="Times New Roman" w:eastAsia="Times New Roman" w:hAnsi="Times New Roman" w:cs="Times New Roman"/>
                <w:sz w:val="24"/>
                <w:szCs w:val="24"/>
                <w:shd w:val="clear" w:color="auto" w:fill="FFFFFF"/>
              </w:rPr>
              <w:t>бюджетної сфери за результатами проведення публічних закупівель протягом 2022-2023 років за наступною формою:</w:t>
            </w:r>
          </w:p>
          <w:tbl>
            <w:tblPr>
              <w:tblW w:w="5000" w:type="pct"/>
              <w:tblLook w:val="04A0" w:firstRow="1" w:lastRow="0" w:firstColumn="1" w:lastColumn="0" w:noHBand="0" w:noVBand="1"/>
            </w:tblPr>
            <w:tblGrid>
              <w:gridCol w:w="517"/>
              <w:gridCol w:w="1308"/>
              <w:gridCol w:w="1517"/>
              <w:gridCol w:w="1023"/>
              <w:gridCol w:w="1155"/>
              <w:gridCol w:w="1622"/>
            </w:tblGrid>
            <w:tr w:rsidR="00147D50" w:rsidRPr="00485563" w:rsidTr="00C46CCC">
              <w:trPr>
                <w:trHeight w:val="1152"/>
              </w:trPr>
              <w:tc>
                <w:tcPr>
                  <w:tcW w:w="660" w:type="dxa"/>
                  <w:tcBorders>
                    <w:top w:val="single" w:sz="4" w:space="0" w:color="000000"/>
                    <w:left w:val="single" w:sz="4" w:space="0" w:color="000000"/>
                    <w:bottom w:val="single" w:sz="4" w:space="0" w:color="000000"/>
                    <w:right w:val="nil"/>
                  </w:tcBorders>
                  <w:shd w:val="clear" w:color="auto" w:fill="auto"/>
                  <w:vAlign w:val="center"/>
                  <w:hideMark/>
                </w:tcPr>
                <w:p w:rsidR="00147D50" w:rsidRPr="00AE1FCD" w:rsidRDefault="00147D50" w:rsidP="00C46CCC">
                  <w:pPr>
                    <w:spacing w:line="256" w:lineRule="auto"/>
                    <w:jc w:val="center"/>
                    <w:rPr>
                      <w:b/>
                      <w:i/>
                      <w:sz w:val="20"/>
                      <w:szCs w:val="20"/>
                    </w:rPr>
                  </w:pPr>
                  <w:r w:rsidRPr="00AE1FCD">
                    <w:rPr>
                      <w:b/>
                      <w:i/>
                      <w:sz w:val="20"/>
                      <w:szCs w:val="20"/>
                    </w:rPr>
                    <w:t xml:space="preserve">№ </w:t>
                  </w:r>
                  <w:proofErr w:type="gramStart"/>
                  <w:r w:rsidRPr="00AE1FCD">
                    <w:rPr>
                      <w:b/>
                      <w:i/>
                      <w:sz w:val="20"/>
                      <w:szCs w:val="20"/>
                    </w:rPr>
                    <w:t>п</w:t>
                  </w:r>
                  <w:proofErr w:type="gramEnd"/>
                  <w:r w:rsidRPr="00AE1FCD">
                    <w:rPr>
                      <w:b/>
                      <w:i/>
                      <w:sz w:val="20"/>
                      <w:szCs w:val="20"/>
                    </w:rPr>
                    <w:t>/п</w:t>
                  </w:r>
                </w:p>
              </w:tc>
              <w:tc>
                <w:tcPr>
                  <w:tcW w:w="2813" w:type="dxa"/>
                  <w:tcBorders>
                    <w:top w:val="single" w:sz="4" w:space="0" w:color="000000"/>
                    <w:left w:val="single" w:sz="4" w:space="0" w:color="000000"/>
                    <w:bottom w:val="single" w:sz="4" w:space="0" w:color="000000"/>
                    <w:right w:val="nil"/>
                  </w:tcBorders>
                  <w:shd w:val="clear" w:color="auto" w:fill="auto"/>
                  <w:vAlign w:val="center"/>
                  <w:hideMark/>
                </w:tcPr>
                <w:p w:rsidR="00147D50" w:rsidRPr="00AE1FCD" w:rsidRDefault="00147D50" w:rsidP="00C46CCC">
                  <w:pPr>
                    <w:spacing w:line="256" w:lineRule="auto"/>
                    <w:jc w:val="center"/>
                    <w:rPr>
                      <w:b/>
                      <w:i/>
                      <w:sz w:val="20"/>
                      <w:szCs w:val="20"/>
                    </w:rPr>
                  </w:pPr>
                  <w:r w:rsidRPr="00AE1FCD">
                    <w:rPr>
                      <w:b/>
                      <w:i/>
                      <w:sz w:val="20"/>
                      <w:szCs w:val="20"/>
                    </w:rPr>
                    <w:t>Назва організації/ (Замовника) з якою укладено догові</w:t>
                  </w:r>
                  <w:proofErr w:type="gramStart"/>
                  <w:r w:rsidRPr="00AE1FCD">
                    <w:rPr>
                      <w:b/>
                      <w:i/>
                      <w:sz w:val="20"/>
                      <w:szCs w:val="20"/>
                    </w:rPr>
                    <w:t>р</w:t>
                  </w:r>
                  <w:proofErr w:type="gramEnd"/>
                  <w:r w:rsidRPr="00AE1FCD">
                    <w:rPr>
                      <w:b/>
                      <w:i/>
                      <w:sz w:val="20"/>
                      <w:szCs w:val="20"/>
                    </w:rPr>
                    <w:t>,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shd w:val="clear" w:color="auto" w:fill="auto"/>
                  <w:vAlign w:val="center"/>
                  <w:hideMark/>
                </w:tcPr>
                <w:p w:rsidR="00147D50" w:rsidRPr="00AE1FCD" w:rsidRDefault="00147D50" w:rsidP="00C46CCC">
                  <w:pPr>
                    <w:spacing w:line="256" w:lineRule="auto"/>
                    <w:jc w:val="center"/>
                    <w:rPr>
                      <w:b/>
                      <w:i/>
                      <w:sz w:val="20"/>
                      <w:szCs w:val="20"/>
                    </w:rPr>
                  </w:pPr>
                  <w:r w:rsidRPr="00AE1FCD">
                    <w:rPr>
                      <w:b/>
                      <w:i/>
                      <w:sz w:val="20"/>
                      <w:szCs w:val="20"/>
                    </w:rPr>
                    <w:t>Найменування предмету закупі</w:t>
                  </w:r>
                  <w:proofErr w:type="gramStart"/>
                  <w:r w:rsidRPr="00AE1FCD">
                    <w:rPr>
                      <w:b/>
                      <w:i/>
                      <w:sz w:val="20"/>
                      <w:szCs w:val="20"/>
                    </w:rPr>
                    <w:t>вл</w:t>
                  </w:r>
                  <w:proofErr w:type="gramEnd"/>
                  <w:r w:rsidRPr="00AE1FCD">
                    <w:rPr>
                      <w:b/>
                      <w:i/>
                      <w:sz w:val="20"/>
                      <w:szCs w:val="20"/>
                    </w:rPr>
                    <w:t>і за договором</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50" w:rsidRPr="00AE1FCD" w:rsidRDefault="00147D50" w:rsidP="00C46CCC">
                  <w:pPr>
                    <w:spacing w:line="256" w:lineRule="auto"/>
                    <w:jc w:val="center"/>
                    <w:rPr>
                      <w:b/>
                      <w:i/>
                      <w:sz w:val="20"/>
                      <w:szCs w:val="20"/>
                    </w:rPr>
                  </w:pPr>
                  <w:r w:rsidRPr="00AE1FCD">
                    <w:rPr>
                      <w:b/>
                      <w:i/>
                      <w:sz w:val="20"/>
                      <w:szCs w:val="20"/>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D50" w:rsidRPr="00AE1FCD" w:rsidRDefault="00147D50" w:rsidP="00C46CCC">
                  <w:pPr>
                    <w:spacing w:line="256" w:lineRule="auto"/>
                    <w:rPr>
                      <w:b/>
                      <w:i/>
                      <w:sz w:val="20"/>
                      <w:szCs w:val="20"/>
                    </w:rPr>
                  </w:pPr>
                  <w:r w:rsidRPr="00AE1FCD">
                    <w:rPr>
                      <w:b/>
                      <w:i/>
                      <w:sz w:val="20"/>
                      <w:szCs w:val="20"/>
                    </w:rPr>
                    <w:t xml:space="preserve">Стан виконання </w:t>
                  </w:r>
                </w:p>
              </w:tc>
              <w:tc>
                <w:tcPr>
                  <w:tcW w:w="1625" w:type="dxa"/>
                  <w:tcBorders>
                    <w:top w:val="single" w:sz="4" w:space="0" w:color="000000"/>
                    <w:left w:val="single" w:sz="4" w:space="0" w:color="000000"/>
                    <w:bottom w:val="single" w:sz="4" w:space="0" w:color="000000"/>
                    <w:right w:val="single" w:sz="4" w:space="0" w:color="000000"/>
                  </w:tcBorders>
                </w:tcPr>
                <w:p w:rsidR="00147D50" w:rsidRPr="00485563" w:rsidRDefault="00147D50" w:rsidP="00C46CCC">
                  <w:pPr>
                    <w:spacing w:line="256" w:lineRule="auto"/>
                    <w:rPr>
                      <w:b/>
                      <w:i/>
                      <w:sz w:val="20"/>
                      <w:szCs w:val="20"/>
                    </w:rPr>
                  </w:pPr>
                  <w:r>
                    <w:rPr>
                      <w:b/>
                      <w:i/>
                      <w:sz w:val="20"/>
                      <w:szCs w:val="20"/>
                    </w:rPr>
                    <w:t>Ідентифікатор закупі</w:t>
                  </w:r>
                  <w:proofErr w:type="gramStart"/>
                  <w:r>
                    <w:rPr>
                      <w:b/>
                      <w:i/>
                      <w:sz w:val="20"/>
                      <w:szCs w:val="20"/>
                    </w:rPr>
                    <w:t>вл</w:t>
                  </w:r>
                  <w:proofErr w:type="gramEnd"/>
                  <w:r>
                    <w:rPr>
                      <w:b/>
                      <w:i/>
                      <w:sz w:val="20"/>
                      <w:szCs w:val="20"/>
                    </w:rPr>
                    <w:t>і</w:t>
                  </w:r>
                  <w:bookmarkStart w:id="0" w:name="_GoBack"/>
                  <w:bookmarkEnd w:id="0"/>
                </w:p>
              </w:tc>
            </w:tr>
          </w:tbl>
          <w:p w:rsidR="00147D50" w:rsidRPr="00A36CB1" w:rsidRDefault="00147D50" w:rsidP="00147D50">
            <w:pPr>
              <w:spacing w:after="0" w:line="240" w:lineRule="auto"/>
              <w:jc w:val="both"/>
              <w:rPr>
                <w:rFonts w:ascii="Times New Roman" w:eastAsia="Times New Roman" w:hAnsi="Times New Roman" w:cs="Times New Roman"/>
                <w:sz w:val="24"/>
                <w:szCs w:val="24"/>
                <w:shd w:val="clear" w:color="auto" w:fill="FFFFFF"/>
              </w:rPr>
            </w:pPr>
          </w:p>
          <w:p w:rsidR="00147D50" w:rsidRDefault="00147D50" w:rsidP="00147D50">
            <w:pPr>
              <w:tabs>
                <w:tab w:val="left" w:pos="1080"/>
              </w:tabs>
              <w:spacing w:after="0" w:line="240" w:lineRule="auto"/>
              <w:ind w:right="22"/>
              <w:jc w:val="both"/>
              <w:rPr>
                <w:rFonts w:ascii="Times New Roman" w:hAnsi="Times New Roman"/>
                <w:sz w:val="24"/>
                <w:szCs w:val="24"/>
              </w:rPr>
            </w:pPr>
            <w:r w:rsidRPr="00A36CB1">
              <w:rPr>
                <w:rFonts w:ascii="Times New Roman" w:eastAsia="Times New Roman" w:hAnsi="Times New Roman" w:cs="Times New Roman"/>
                <w:sz w:val="24"/>
                <w:szCs w:val="24"/>
              </w:rPr>
              <w:t>3.2.</w:t>
            </w:r>
            <w:r w:rsidRPr="00A36CB1">
              <w:rPr>
                <w:rFonts w:ascii="Times New Roman" w:eastAsia="Times New Roman" w:hAnsi="Times New Roman" w:cs="Times New Roman"/>
                <w:sz w:val="24"/>
                <w:szCs w:val="24"/>
                <w:lang w:eastAsia="zh-CN"/>
              </w:rPr>
              <w:t xml:space="preserve"> </w:t>
            </w:r>
            <w:r w:rsidRPr="00895376">
              <w:rPr>
                <w:rFonts w:ascii="Times New Roman" w:eastAsia="Times New Roman" w:hAnsi="Times New Roman" w:cs="Times New Roman"/>
                <w:sz w:val="24"/>
                <w:szCs w:val="24"/>
                <w:lang w:val="uk-UA" w:eastAsia="zh-CN"/>
              </w:rPr>
              <w:t xml:space="preserve"> </w:t>
            </w:r>
            <w:r w:rsidRPr="00056F75">
              <w:rPr>
                <w:rFonts w:ascii="Times New Roman" w:eastAsia="Times New Roman" w:hAnsi="Times New Roman" w:cs="Times New Roman"/>
                <w:sz w:val="24"/>
                <w:szCs w:val="24"/>
              </w:rPr>
              <w:t>Скановану копію з оригіналу</w:t>
            </w:r>
            <w:r w:rsidRPr="00895376">
              <w:rPr>
                <w:rFonts w:ascii="Times New Roman" w:eastAsia="Times New Roman" w:hAnsi="Times New Roman" w:cs="Times New Roman"/>
                <w:sz w:val="24"/>
                <w:szCs w:val="24"/>
                <w:lang w:val="uk-UA"/>
              </w:rPr>
              <w:t xml:space="preserve"> </w:t>
            </w:r>
            <w:r w:rsidRPr="00056F75">
              <w:rPr>
                <w:rFonts w:ascii="Times New Roman" w:eastAsia="Times New Roman" w:hAnsi="Times New Roman" w:cs="Times New Roman"/>
                <w:sz w:val="24"/>
                <w:szCs w:val="24"/>
              </w:rPr>
              <w:t>всіх аналогічних договорів</w:t>
            </w:r>
            <w:r>
              <w:rPr>
                <w:color w:val="000000"/>
              </w:rPr>
              <w:t>*</w:t>
            </w:r>
            <w:r w:rsidRPr="00056F75">
              <w:rPr>
                <w:rFonts w:ascii="Times New Roman" w:eastAsia="Times New Roman" w:hAnsi="Times New Roman" w:cs="Times New Roman"/>
                <w:sz w:val="24"/>
                <w:szCs w:val="24"/>
              </w:rPr>
              <w:t xml:space="preserve">, зазначених </w:t>
            </w:r>
            <w:proofErr w:type="gramStart"/>
            <w:r w:rsidRPr="00056F75">
              <w:rPr>
                <w:rFonts w:ascii="Times New Roman" w:eastAsia="Times New Roman" w:hAnsi="Times New Roman" w:cs="Times New Roman"/>
                <w:sz w:val="24"/>
                <w:szCs w:val="24"/>
              </w:rPr>
              <w:t>в дов</w:t>
            </w:r>
            <w:proofErr w:type="gramEnd"/>
            <w:r w:rsidRPr="00056F75">
              <w:rPr>
                <w:rFonts w:ascii="Times New Roman" w:eastAsia="Times New Roman" w:hAnsi="Times New Roman" w:cs="Times New Roman"/>
                <w:sz w:val="24"/>
                <w:szCs w:val="24"/>
              </w:rPr>
              <w:t>ідці, відповідно до п. 3.1</w:t>
            </w:r>
          </w:p>
          <w:p w:rsidR="00147D50" w:rsidRDefault="00147D50" w:rsidP="00147D50">
            <w:pPr>
              <w:tabs>
                <w:tab w:val="left" w:pos="1080"/>
              </w:tabs>
              <w:spacing w:after="0" w:line="240" w:lineRule="auto"/>
              <w:ind w:right="22"/>
              <w:jc w:val="both"/>
              <w:rPr>
                <w:rFonts w:ascii="Times New Roman" w:eastAsia="Times New Roman" w:hAnsi="Times New Roman" w:cs="Times New Roman"/>
                <w:sz w:val="24"/>
                <w:szCs w:val="24"/>
                <w:highlight w:val="yellow"/>
                <w:lang w:eastAsia="zh-CN"/>
              </w:rPr>
            </w:pPr>
            <w:r>
              <w:rPr>
                <w:rFonts w:ascii="Times New Roman" w:hAnsi="Times New Roman"/>
                <w:sz w:val="24"/>
                <w:szCs w:val="24"/>
              </w:rPr>
              <w:t xml:space="preserve">3.3. </w:t>
            </w:r>
            <w:r w:rsidRPr="00056F75">
              <w:rPr>
                <w:rFonts w:ascii="Times New Roman" w:eastAsia="Times New Roman" w:hAnsi="Times New Roman" w:cs="Times New Roman"/>
                <w:sz w:val="24"/>
                <w:szCs w:val="24"/>
              </w:rPr>
              <w:t xml:space="preserve">На </w:t>
            </w:r>
            <w:proofErr w:type="gramStart"/>
            <w:r w:rsidRPr="00056F75">
              <w:rPr>
                <w:rFonts w:ascii="Times New Roman" w:eastAsia="Times New Roman" w:hAnsi="Times New Roman" w:cs="Times New Roman"/>
                <w:sz w:val="24"/>
                <w:szCs w:val="24"/>
              </w:rPr>
              <w:t>п</w:t>
            </w:r>
            <w:proofErr w:type="gramEnd"/>
            <w:r w:rsidRPr="00056F75">
              <w:rPr>
                <w:rFonts w:ascii="Times New Roman" w:eastAsia="Times New Roman" w:hAnsi="Times New Roman" w:cs="Times New Roman"/>
                <w:sz w:val="24"/>
                <w:szCs w:val="24"/>
              </w:rPr>
              <w:t>ідтвердження поданого договору надати скановану копію з оригіналу листа (листів)</w:t>
            </w:r>
            <w:r>
              <w:rPr>
                <w:rFonts w:ascii="Times New Roman" w:hAnsi="Times New Roman"/>
                <w:sz w:val="24"/>
                <w:szCs w:val="24"/>
              </w:rPr>
              <w:t xml:space="preserve"> – </w:t>
            </w:r>
            <w:r w:rsidRPr="00056F75">
              <w:rPr>
                <w:rFonts w:ascii="Times New Roman" w:eastAsia="Times New Roman" w:hAnsi="Times New Roman" w:cs="Times New Roman"/>
                <w:sz w:val="24"/>
                <w:szCs w:val="24"/>
              </w:rPr>
              <w:t>відгука</w:t>
            </w:r>
            <w:r>
              <w:rPr>
                <w:rFonts w:ascii="Times New Roman" w:hAnsi="Times New Roman"/>
                <w:sz w:val="24"/>
                <w:szCs w:val="24"/>
              </w:rPr>
              <w:t xml:space="preserve"> від Замовника, які </w:t>
            </w:r>
            <w:r w:rsidRPr="00A36CB1">
              <w:rPr>
                <w:rFonts w:ascii="Times New Roman" w:eastAsia="Times New Roman" w:hAnsi="Times New Roman" w:cs="Times New Roman"/>
                <w:spacing w:val="-1"/>
                <w:sz w:val="24"/>
                <w:szCs w:val="24"/>
                <w:lang w:eastAsia="zh-CN"/>
              </w:rPr>
              <w:t>повинні бути належно</w:t>
            </w:r>
            <w:r w:rsidRPr="00A36CB1">
              <w:rPr>
                <w:rFonts w:ascii="Times New Roman" w:eastAsia="Times New Roman" w:hAnsi="Times New Roman" w:cs="Times New Roman"/>
                <w:spacing w:val="4"/>
                <w:sz w:val="24"/>
                <w:szCs w:val="24"/>
                <w:lang w:eastAsia="zh-CN"/>
              </w:rPr>
              <w:t xml:space="preserve"> </w:t>
            </w:r>
            <w:r w:rsidRPr="00A36CB1">
              <w:rPr>
                <w:rFonts w:ascii="Times New Roman" w:eastAsia="Times New Roman" w:hAnsi="Times New Roman" w:cs="Times New Roman"/>
                <w:spacing w:val="-1"/>
                <w:sz w:val="24"/>
                <w:szCs w:val="24"/>
                <w:lang w:eastAsia="zh-CN"/>
              </w:rPr>
              <w:t>оформлені,</w:t>
            </w:r>
            <w:r w:rsidRPr="00A36CB1">
              <w:rPr>
                <w:rFonts w:ascii="Times New Roman" w:eastAsia="Times New Roman" w:hAnsi="Times New Roman" w:cs="Times New Roman"/>
                <w:spacing w:val="73"/>
                <w:sz w:val="24"/>
                <w:szCs w:val="24"/>
                <w:lang w:eastAsia="zh-CN"/>
              </w:rPr>
              <w:t xml:space="preserve"> </w:t>
            </w:r>
            <w:r w:rsidRPr="00A36CB1">
              <w:rPr>
                <w:rFonts w:ascii="Times New Roman" w:eastAsia="Times New Roman" w:hAnsi="Times New Roman" w:cs="Times New Roman"/>
                <w:spacing w:val="-1"/>
                <w:sz w:val="24"/>
                <w:szCs w:val="24"/>
                <w:lang w:eastAsia="zh-CN"/>
              </w:rPr>
              <w:t>(повинні</w:t>
            </w:r>
            <w:r w:rsidRPr="00A36CB1">
              <w:rPr>
                <w:rFonts w:ascii="Times New Roman" w:eastAsia="Times New Roman" w:hAnsi="Times New Roman" w:cs="Times New Roman"/>
                <w:spacing w:val="56"/>
                <w:sz w:val="24"/>
                <w:szCs w:val="24"/>
                <w:lang w:eastAsia="zh-CN"/>
              </w:rPr>
              <w:t xml:space="preserve"> </w:t>
            </w:r>
            <w:r w:rsidRPr="00A36CB1">
              <w:rPr>
                <w:rFonts w:ascii="Times New Roman" w:eastAsia="Times New Roman" w:hAnsi="Times New Roman" w:cs="Times New Roman"/>
                <w:spacing w:val="-1"/>
                <w:sz w:val="24"/>
                <w:szCs w:val="24"/>
                <w:lang w:eastAsia="zh-CN"/>
              </w:rPr>
              <w:t>містити:</w:t>
            </w:r>
            <w:r w:rsidRPr="00A36CB1">
              <w:rPr>
                <w:rFonts w:ascii="Times New Roman" w:eastAsia="Times New Roman" w:hAnsi="Times New Roman" w:cs="Times New Roman"/>
                <w:spacing w:val="56"/>
                <w:sz w:val="24"/>
                <w:szCs w:val="24"/>
                <w:lang w:eastAsia="zh-CN"/>
              </w:rPr>
              <w:t xml:space="preserve"> </w:t>
            </w:r>
            <w:r w:rsidRPr="00A36CB1">
              <w:rPr>
                <w:rFonts w:ascii="Times New Roman" w:eastAsia="Times New Roman" w:hAnsi="Times New Roman" w:cs="Times New Roman"/>
                <w:spacing w:val="-1"/>
                <w:sz w:val="24"/>
                <w:szCs w:val="24"/>
                <w:lang w:eastAsia="zh-CN"/>
              </w:rPr>
              <w:t>вихідний</w:t>
            </w:r>
            <w:r w:rsidRPr="00A36CB1">
              <w:rPr>
                <w:rFonts w:ascii="Times New Roman" w:eastAsia="Times New Roman" w:hAnsi="Times New Roman" w:cs="Times New Roman"/>
                <w:spacing w:val="55"/>
                <w:sz w:val="24"/>
                <w:szCs w:val="24"/>
                <w:lang w:eastAsia="zh-CN"/>
              </w:rPr>
              <w:t xml:space="preserve"> </w:t>
            </w:r>
            <w:r w:rsidRPr="00A36CB1">
              <w:rPr>
                <w:rFonts w:ascii="Times New Roman" w:eastAsia="Times New Roman" w:hAnsi="Times New Roman" w:cs="Times New Roman"/>
                <w:spacing w:val="-1"/>
                <w:sz w:val="24"/>
                <w:szCs w:val="24"/>
                <w:lang w:eastAsia="zh-CN"/>
              </w:rPr>
              <w:t>номер</w:t>
            </w:r>
            <w:r w:rsidRPr="00A36CB1">
              <w:rPr>
                <w:rFonts w:ascii="Times New Roman" w:eastAsia="Times New Roman" w:hAnsi="Times New Roman" w:cs="Times New Roman"/>
                <w:spacing w:val="54"/>
                <w:sz w:val="24"/>
                <w:szCs w:val="24"/>
                <w:lang w:eastAsia="zh-CN"/>
              </w:rPr>
              <w:t xml:space="preserve"> </w:t>
            </w:r>
            <w:r w:rsidRPr="00A36CB1">
              <w:rPr>
                <w:rFonts w:ascii="Times New Roman" w:eastAsia="Times New Roman" w:hAnsi="Times New Roman" w:cs="Times New Roman"/>
                <w:sz w:val="24"/>
                <w:szCs w:val="24"/>
                <w:lang w:eastAsia="zh-CN"/>
              </w:rPr>
              <w:t>та</w:t>
            </w:r>
            <w:r w:rsidRPr="00A36CB1">
              <w:rPr>
                <w:rFonts w:ascii="Times New Roman" w:eastAsia="Times New Roman" w:hAnsi="Times New Roman" w:cs="Times New Roman"/>
                <w:spacing w:val="54"/>
                <w:sz w:val="24"/>
                <w:szCs w:val="24"/>
                <w:lang w:eastAsia="zh-CN"/>
              </w:rPr>
              <w:t xml:space="preserve"> </w:t>
            </w:r>
            <w:r w:rsidRPr="00A36CB1">
              <w:rPr>
                <w:rFonts w:ascii="Times New Roman" w:eastAsia="Times New Roman" w:hAnsi="Times New Roman" w:cs="Times New Roman"/>
                <w:spacing w:val="-1"/>
                <w:sz w:val="24"/>
                <w:szCs w:val="24"/>
                <w:lang w:eastAsia="zh-CN"/>
              </w:rPr>
              <w:t>дату,</w:t>
            </w:r>
            <w:r w:rsidRPr="00A36CB1">
              <w:rPr>
                <w:rFonts w:ascii="Times New Roman" w:eastAsia="Times New Roman" w:hAnsi="Times New Roman" w:cs="Times New Roman"/>
                <w:spacing w:val="54"/>
                <w:sz w:val="24"/>
                <w:szCs w:val="24"/>
                <w:lang w:eastAsia="zh-CN"/>
              </w:rPr>
              <w:t xml:space="preserve"> </w:t>
            </w:r>
            <w:r w:rsidRPr="00A36CB1">
              <w:rPr>
                <w:rFonts w:ascii="Times New Roman" w:eastAsia="Times New Roman" w:hAnsi="Times New Roman" w:cs="Times New Roman"/>
                <w:sz w:val="24"/>
                <w:szCs w:val="24"/>
                <w:lang w:eastAsia="zh-CN"/>
              </w:rPr>
              <w:t>підпис</w:t>
            </w:r>
            <w:r w:rsidRPr="00A36CB1">
              <w:rPr>
                <w:rFonts w:ascii="Times New Roman" w:eastAsia="Times New Roman" w:hAnsi="Times New Roman" w:cs="Times New Roman"/>
                <w:spacing w:val="56"/>
                <w:sz w:val="24"/>
                <w:szCs w:val="24"/>
                <w:lang w:eastAsia="zh-CN"/>
              </w:rPr>
              <w:t xml:space="preserve"> </w:t>
            </w:r>
            <w:r w:rsidRPr="00A36CB1">
              <w:rPr>
                <w:rFonts w:ascii="Times New Roman" w:eastAsia="Times New Roman" w:hAnsi="Times New Roman" w:cs="Times New Roman"/>
                <w:spacing w:val="-1"/>
                <w:sz w:val="24"/>
                <w:szCs w:val="24"/>
                <w:lang w:eastAsia="zh-CN"/>
              </w:rPr>
              <w:t>уповноваженої</w:t>
            </w:r>
            <w:r w:rsidRPr="00A36CB1">
              <w:rPr>
                <w:rFonts w:ascii="Times New Roman" w:eastAsia="Times New Roman" w:hAnsi="Times New Roman" w:cs="Times New Roman"/>
                <w:spacing w:val="51"/>
                <w:sz w:val="24"/>
                <w:szCs w:val="24"/>
                <w:lang w:eastAsia="zh-CN"/>
              </w:rPr>
              <w:t xml:space="preserve"> </w:t>
            </w:r>
            <w:r w:rsidRPr="00A36CB1">
              <w:rPr>
                <w:rFonts w:ascii="Times New Roman" w:eastAsia="Times New Roman" w:hAnsi="Times New Roman" w:cs="Times New Roman"/>
                <w:sz w:val="24"/>
                <w:szCs w:val="24"/>
                <w:lang w:eastAsia="zh-CN"/>
              </w:rPr>
              <w:t>особи,</w:t>
            </w:r>
            <w:r w:rsidRPr="00A36CB1">
              <w:rPr>
                <w:rFonts w:ascii="Times New Roman" w:eastAsia="Times New Roman" w:hAnsi="Times New Roman" w:cs="Times New Roman"/>
                <w:spacing w:val="45"/>
                <w:sz w:val="24"/>
                <w:szCs w:val="24"/>
                <w:lang w:eastAsia="zh-CN"/>
              </w:rPr>
              <w:t xml:space="preserve"> </w:t>
            </w:r>
            <w:r w:rsidRPr="00A36CB1">
              <w:rPr>
                <w:rFonts w:ascii="Times New Roman" w:eastAsia="Times New Roman" w:hAnsi="Times New Roman" w:cs="Times New Roman"/>
                <w:spacing w:val="-1"/>
                <w:sz w:val="24"/>
                <w:szCs w:val="24"/>
                <w:lang w:eastAsia="zh-CN"/>
              </w:rPr>
              <w:t>відбиток</w:t>
            </w:r>
            <w:r w:rsidRPr="00A36CB1">
              <w:rPr>
                <w:rFonts w:ascii="Times New Roman" w:eastAsia="Times New Roman" w:hAnsi="Times New Roman" w:cs="Times New Roman"/>
                <w:spacing w:val="43"/>
                <w:sz w:val="24"/>
                <w:szCs w:val="24"/>
                <w:lang w:eastAsia="zh-CN"/>
              </w:rPr>
              <w:t xml:space="preserve"> </w:t>
            </w:r>
            <w:r w:rsidRPr="00A36CB1">
              <w:rPr>
                <w:rFonts w:ascii="Times New Roman" w:eastAsia="Times New Roman" w:hAnsi="Times New Roman" w:cs="Times New Roman"/>
                <w:spacing w:val="-1"/>
                <w:sz w:val="24"/>
                <w:szCs w:val="24"/>
                <w:lang w:eastAsia="zh-CN"/>
              </w:rPr>
              <w:t>печаті</w:t>
            </w:r>
            <w:r w:rsidRPr="00A36CB1">
              <w:rPr>
                <w:rFonts w:ascii="Times New Roman" w:eastAsia="Times New Roman" w:hAnsi="Times New Roman" w:cs="Times New Roman"/>
                <w:spacing w:val="45"/>
                <w:sz w:val="24"/>
                <w:szCs w:val="24"/>
                <w:lang w:eastAsia="zh-CN"/>
              </w:rPr>
              <w:t xml:space="preserve"> </w:t>
            </w:r>
            <w:r w:rsidRPr="00A36CB1">
              <w:rPr>
                <w:rFonts w:ascii="Times New Roman" w:eastAsia="Times New Roman" w:hAnsi="Times New Roman" w:cs="Times New Roman"/>
                <w:sz w:val="24"/>
                <w:szCs w:val="24"/>
                <w:lang w:eastAsia="zh-CN"/>
              </w:rPr>
              <w:t>(якщо</w:t>
            </w:r>
            <w:r w:rsidRPr="00A36CB1">
              <w:rPr>
                <w:rFonts w:ascii="Times New Roman" w:eastAsia="Times New Roman" w:hAnsi="Times New Roman" w:cs="Times New Roman"/>
                <w:spacing w:val="48"/>
                <w:sz w:val="24"/>
                <w:szCs w:val="24"/>
                <w:lang w:eastAsia="zh-CN"/>
              </w:rPr>
              <w:t xml:space="preserve"> </w:t>
            </w:r>
            <w:r w:rsidRPr="00A36CB1">
              <w:rPr>
                <w:rFonts w:ascii="Times New Roman" w:eastAsia="Times New Roman" w:hAnsi="Times New Roman" w:cs="Times New Roman"/>
                <w:spacing w:val="-1"/>
                <w:sz w:val="24"/>
                <w:szCs w:val="24"/>
                <w:lang w:eastAsia="zh-CN"/>
              </w:rPr>
              <w:t>печатка</w:t>
            </w:r>
            <w:r w:rsidRPr="00A36CB1">
              <w:rPr>
                <w:rFonts w:ascii="Times New Roman" w:eastAsia="Times New Roman" w:hAnsi="Times New Roman" w:cs="Times New Roman"/>
                <w:spacing w:val="44"/>
                <w:sz w:val="24"/>
                <w:szCs w:val="24"/>
                <w:lang w:eastAsia="zh-CN"/>
              </w:rPr>
              <w:t xml:space="preserve"> </w:t>
            </w:r>
            <w:r w:rsidRPr="00A36CB1">
              <w:rPr>
                <w:rFonts w:ascii="Times New Roman" w:eastAsia="Times New Roman" w:hAnsi="Times New Roman" w:cs="Times New Roman"/>
                <w:spacing w:val="-1"/>
                <w:sz w:val="24"/>
                <w:szCs w:val="24"/>
                <w:lang w:eastAsia="zh-CN"/>
              </w:rPr>
              <w:t>передбачена</w:t>
            </w:r>
            <w:r w:rsidRPr="00A36CB1">
              <w:rPr>
                <w:rFonts w:ascii="Times New Roman" w:eastAsia="Times New Roman" w:hAnsi="Times New Roman" w:cs="Times New Roman"/>
                <w:spacing w:val="44"/>
                <w:sz w:val="24"/>
                <w:szCs w:val="24"/>
                <w:lang w:eastAsia="zh-CN"/>
              </w:rPr>
              <w:t xml:space="preserve"> </w:t>
            </w:r>
            <w:r w:rsidRPr="00A36CB1">
              <w:rPr>
                <w:rFonts w:ascii="Times New Roman" w:eastAsia="Times New Roman" w:hAnsi="Times New Roman" w:cs="Times New Roman"/>
                <w:sz w:val="24"/>
                <w:szCs w:val="24"/>
                <w:lang w:eastAsia="zh-CN"/>
              </w:rPr>
              <w:t>для</w:t>
            </w:r>
            <w:r w:rsidRPr="00A36CB1">
              <w:rPr>
                <w:rFonts w:ascii="Times New Roman" w:eastAsia="Times New Roman" w:hAnsi="Times New Roman" w:cs="Times New Roman"/>
                <w:spacing w:val="45"/>
                <w:sz w:val="24"/>
                <w:szCs w:val="24"/>
                <w:lang w:eastAsia="zh-CN"/>
              </w:rPr>
              <w:t xml:space="preserve"> </w:t>
            </w:r>
            <w:r w:rsidRPr="00A36CB1">
              <w:rPr>
                <w:rFonts w:ascii="Times New Roman" w:eastAsia="Times New Roman" w:hAnsi="Times New Roman" w:cs="Times New Roman"/>
                <w:spacing w:val="-1"/>
                <w:sz w:val="24"/>
                <w:szCs w:val="24"/>
                <w:lang w:eastAsia="zh-CN"/>
              </w:rPr>
              <w:t>даного</w:t>
            </w:r>
            <w:r w:rsidRPr="00A36CB1">
              <w:rPr>
                <w:rFonts w:ascii="Times New Roman" w:eastAsia="Times New Roman" w:hAnsi="Times New Roman" w:cs="Times New Roman"/>
                <w:spacing w:val="49"/>
                <w:sz w:val="24"/>
                <w:szCs w:val="24"/>
                <w:lang w:eastAsia="zh-CN"/>
              </w:rPr>
              <w:t xml:space="preserve"> </w:t>
            </w:r>
            <w:r w:rsidRPr="00A36CB1">
              <w:rPr>
                <w:rFonts w:ascii="Times New Roman" w:eastAsia="Times New Roman" w:hAnsi="Times New Roman" w:cs="Times New Roman"/>
                <w:spacing w:val="-1"/>
                <w:sz w:val="24"/>
                <w:szCs w:val="24"/>
                <w:lang w:eastAsia="zh-CN"/>
              </w:rPr>
              <w:t>підприємства)),</w:t>
            </w:r>
            <w:r w:rsidRPr="00A36CB1">
              <w:rPr>
                <w:rFonts w:ascii="Times New Roman" w:eastAsia="Times New Roman" w:hAnsi="Times New Roman" w:cs="Times New Roman"/>
                <w:spacing w:val="40"/>
                <w:sz w:val="24"/>
                <w:szCs w:val="24"/>
                <w:lang w:eastAsia="zh-CN"/>
              </w:rPr>
              <w:t xml:space="preserve"> </w:t>
            </w:r>
            <w:r w:rsidRPr="00A36CB1">
              <w:rPr>
                <w:rFonts w:ascii="Times New Roman" w:eastAsia="Times New Roman" w:hAnsi="Times New Roman" w:cs="Times New Roman"/>
                <w:iCs/>
                <w:sz w:val="24"/>
                <w:szCs w:val="24"/>
                <w:lang w:eastAsia="zh-CN"/>
              </w:rPr>
              <w:t xml:space="preserve">щодо виконання аналогічного договору </w:t>
            </w:r>
            <w:r>
              <w:rPr>
                <w:rFonts w:ascii="Times New Roman" w:eastAsia="Times New Roman" w:hAnsi="Times New Roman" w:cs="Times New Roman"/>
                <w:iCs/>
                <w:sz w:val="24"/>
                <w:szCs w:val="24"/>
                <w:lang w:eastAsia="zh-CN"/>
              </w:rPr>
              <w:t xml:space="preserve">у повному обсязі </w:t>
            </w:r>
            <w:r w:rsidRPr="00A36CB1">
              <w:rPr>
                <w:rFonts w:ascii="Times New Roman" w:eastAsia="Times New Roman" w:hAnsi="Times New Roman" w:cs="Times New Roman"/>
                <w:iCs/>
                <w:sz w:val="24"/>
                <w:szCs w:val="24"/>
                <w:lang w:eastAsia="zh-CN"/>
              </w:rPr>
              <w:t xml:space="preserve">на поставку предмету закупівлі. </w:t>
            </w:r>
            <w:r w:rsidRPr="00A36CB1">
              <w:rPr>
                <w:rFonts w:ascii="Times New Roman" w:eastAsia="Times New Roman" w:hAnsi="Times New Roman" w:cs="Times New Roman"/>
                <w:sz w:val="24"/>
                <w:szCs w:val="24"/>
                <w:lang w:eastAsia="zh-CN"/>
              </w:rPr>
              <w:t>У листі має бути чітко зазначено: №, дата, сума договору, найменування предмету закупі</w:t>
            </w:r>
            <w:proofErr w:type="gramStart"/>
            <w:r w:rsidRPr="00A36CB1">
              <w:rPr>
                <w:rFonts w:ascii="Times New Roman" w:eastAsia="Times New Roman" w:hAnsi="Times New Roman" w:cs="Times New Roman"/>
                <w:sz w:val="24"/>
                <w:szCs w:val="24"/>
                <w:lang w:eastAsia="zh-CN"/>
              </w:rPr>
              <w:t>вл</w:t>
            </w:r>
            <w:proofErr w:type="gramEnd"/>
            <w:r w:rsidRPr="00A36CB1">
              <w:rPr>
                <w:rFonts w:ascii="Times New Roman" w:eastAsia="Times New Roman" w:hAnsi="Times New Roman" w:cs="Times New Roman"/>
                <w:sz w:val="24"/>
                <w:szCs w:val="24"/>
                <w:lang w:eastAsia="zh-CN"/>
              </w:rPr>
              <w:t>і, щодо якого договору надається відгук, відповідно, інформація про якість його виконання</w:t>
            </w:r>
            <w:r w:rsidRPr="00523C8A">
              <w:rPr>
                <w:rFonts w:ascii="Times New Roman" w:eastAsia="Times New Roman" w:hAnsi="Times New Roman" w:cs="Times New Roman"/>
                <w:sz w:val="24"/>
                <w:szCs w:val="24"/>
                <w:lang w:eastAsia="zh-CN"/>
              </w:rPr>
              <w:t>.</w:t>
            </w:r>
          </w:p>
          <w:p w:rsidR="00147D50" w:rsidRDefault="00147D50" w:rsidP="00147D50">
            <w:pPr>
              <w:tabs>
                <w:tab w:val="left" w:pos="1080"/>
              </w:tabs>
              <w:spacing w:after="0" w:line="240" w:lineRule="auto"/>
              <w:ind w:right="22"/>
              <w:jc w:val="both"/>
              <w:rPr>
                <w:rFonts w:ascii="Times New Roman" w:eastAsia="Times New Roman" w:hAnsi="Times New Roman" w:cs="Times New Roman"/>
                <w:sz w:val="24"/>
                <w:szCs w:val="24"/>
                <w:highlight w:val="yellow"/>
                <w:lang w:eastAsia="zh-CN"/>
              </w:rPr>
            </w:pPr>
            <w:r>
              <w:rPr>
                <w:i/>
                <w:color w:val="000000"/>
              </w:rPr>
              <w:t>*</w:t>
            </w:r>
            <w:r>
              <w:rPr>
                <w:i/>
              </w:rPr>
              <w:t xml:space="preserve">Аналогічними договорами є договори, які </w:t>
            </w:r>
            <w:proofErr w:type="gramStart"/>
            <w:r>
              <w:rPr>
                <w:i/>
              </w:rPr>
              <w:t>п</w:t>
            </w:r>
            <w:proofErr w:type="gramEnd"/>
            <w:r>
              <w:rPr>
                <w:i/>
              </w:rPr>
              <w:t>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rsidR="00752309" w:rsidRPr="00147D50" w:rsidRDefault="00752309" w:rsidP="00F12455">
            <w:pPr>
              <w:spacing w:after="0" w:line="240" w:lineRule="auto"/>
              <w:jc w:val="both"/>
              <w:rPr>
                <w:rFonts w:ascii="Times New Roman" w:eastAsia="Times New Roman" w:hAnsi="Times New Roman" w:cs="Times New Roman"/>
                <w:color w:val="000000"/>
                <w:lang w:eastAsia="ru-RU"/>
              </w:rPr>
            </w:pPr>
          </w:p>
        </w:tc>
      </w:tr>
    </w:tbl>
    <w:p w:rsidR="00752309" w:rsidRPr="00BC1646"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BC1646"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lastRenderedPageBreak/>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 xml:space="preserve">№ </w:t>
            </w:r>
            <w:proofErr w:type="gramStart"/>
            <w:r w:rsidRPr="00BC1646">
              <w:rPr>
                <w:rFonts w:ascii="Times New Roman" w:eastAsia="Times New Roman" w:hAnsi="Times New Roman" w:cs="Times New Roman"/>
                <w:b/>
                <w:bCs/>
                <w:color w:val="000000"/>
                <w:sz w:val="24"/>
                <w:szCs w:val="24"/>
                <w:lang w:eastAsia="uk-UA"/>
              </w:rPr>
              <w:t>п</w:t>
            </w:r>
            <w:proofErr w:type="gramEnd"/>
            <w:r w:rsidRPr="00BC1646">
              <w:rPr>
                <w:rFonts w:ascii="Times New Roman" w:eastAsia="Times New Roman" w:hAnsi="Times New Roman" w:cs="Times New Roman"/>
                <w:b/>
                <w:bCs/>
                <w:color w:val="000000"/>
                <w:sz w:val="24"/>
                <w:szCs w:val="24"/>
                <w:lang w:eastAsia="uk-UA"/>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proofErr w:type="gramStart"/>
            <w:r w:rsidRPr="00BC1646">
              <w:rPr>
                <w:rFonts w:ascii="Times New Roman" w:eastAsia="Times New Roman" w:hAnsi="Times New Roman" w:cs="Times New Roman"/>
                <w:b/>
                <w:bCs/>
                <w:color w:val="000000"/>
                <w:sz w:val="24"/>
                <w:szCs w:val="24"/>
                <w:lang w:eastAsia="uk-UA"/>
              </w:rPr>
              <w:t>П</w:t>
            </w:r>
            <w:proofErr w:type="gramEnd"/>
            <w:r w:rsidRPr="00BC1646">
              <w:rPr>
                <w:rFonts w:ascii="Times New Roman" w:eastAsia="Times New Roman" w:hAnsi="Times New Roman" w:cs="Times New Roman"/>
                <w:b/>
                <w:bCs/>
                <w:color w:val="000000"/>
                <w:sz w:val="24"/>
                <w:szCs w:val="24"/>
                <w:lang w:eastAsia="uk-UA"/>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Учасник процедури закупі</w:t>
            </w:r>
            <w:proofErr w:type="gramStart"/>
            <w:r w:rsidRPr="00BC1646">
              <w:rPr>
                <w:rFonts w:ascii="Times New Roman" w:eastAsia="Times New Roman" w:hAnsi="Times New Roman" w:cs="Times New Roman"/>
                <w:b/>
                <w:bCs/>
                <w:color w:val="000000"/>
                <w:sz w:val="24"/>
                <w:szCs w:val="24"/>
                <w:lang w:eastAsia="uk-UA"/>
              </w:rPr>
              <w:t>вл</w:t>
            </w:r>
            <w:proofErr w:type="gramEnd"/>
            <w:r w:rsidRPr="00BC1646">
              <w:rPr>
                <w:rFonts w:ascii="Times New Roman" w:eastAsia="Times New Roman" w:hAnsi="Times New Roman" w:cs="Times New Roman"/>
                <w:b/>
                <w:bCs/>
                <w:color w:val="000000"/>
                <w:sz w:val="24"/>
                <w:szCs w:val="24"/>
                <w:lang w:eastAsia="uk-UA"/>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BC1646" w:rsidRDefault="00E529C5" w:rsidP="00E529C5">
            <w:pPr>
              <w:spacing w:line="0" w:lineRule="atLeast"/>
              <w:jc w:val="center"/>
              <w:rPr>
                <w:rFonts w:ascii="Times New Roman" w:eastAsia="Times New Roman" w:hAnsi="Times New Roman" w:cs="Times New Roman"/>
                <w:sz w:val="24"/>
                <w:szCs w:val="24"/>
                <w:lang w:eastAsia="uk-UA"/>
              </w:rPr>
            </w:pPr>
            <w:r w:rsidRPr="00BC164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w:t>
            </w:r>
            <w:proofErr w:type="gramStart"/>
            <w:r w:rsidRPr="00BC1646">
              <w:rPr>
                <w:rFonts w:ascii="Times New Roman" w:eastAsia="Times New Roman" w:hAnsi="Times New Roman" w:cs="Times New Roman"/>
                <w:b/>
                <w:bCs/>
                <w:color w:val="000000"/>
                <w:sz w:val="24"/>
                <w:szCs w:val="24"/>
                <w:lang w:eastAsia="uk-UA"/>
              </w:rPr>
              <w:t>р</w:t>
            </w:r>
            <w:proofErr w:type="gramEnd"/>
            <w:r w:rsidRPr="00BC1646">
              <w:rPr>
                <w:rFonts w:ascii="Times New Roman" w:eastAsia="Times New Roman" w:hAnsi="Times New Roman" w:cs="Times New Roman"/>
                <w:b/>
                <w:bCs/>
                <w:color w:val="000000"/>
                <w:sz w:val="24"/>
                <w:szCs w:val="24"/>
                <w:lang w:eastAsia="uk-UA"/>
              </w:rPr>
              <w:t xml:space="preserve"> укласти договір про закупівлю, надає замовнику шляхом оприлюднення в електронній системі закупівель:</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замовник має незаперечні докази того, що учасник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C1646">
              <w:rPr>
                <w:rFonts w:ascii="Times New Roman" w:eastAsia="Times New Roman" w:hAnsi="Times New Roman" w:cs="Times New Roman"/>
                <w:i/>
                <w:iCs/>
                <w:color w:val="000000"/>
                <w:sz w:val="24"/>
                <w:szCs w:val="24"/>
                <w:shd w:val="clear" w:color="auto" w:fill="FFFFFF"/>
                <w:lang w:eastAsia="uk-UA"/>
              </w:rPr>
              <w:t>(</w:t>
            </w:r>
            <w:proofErr w:type="gramStart"/>
            <w:r w:rsidRPr="00BC1646">
              <w:rPr>
                <w:rFonts w:ascii="Times New Roman" w:eastAsia="Times New Roman" w:hAnsi="Times New Roman" w:cs="Times New Roman"/>
                <w:i/>
                <w:iCs/>
                <w:color w:val="000000"/>
                <w:sz w:val="24"/>
                <w:szCs w:val="24"/>
                <w:lang w:eastAsia="uk-UA"/>
              </w:rPr>
              <w:t>п</w:t>
            </w:r>
            <w:proofErr w:type="gramEnd"/>
            <w:r w:rsidRPr="00BC1646">
              <w:rPr>
                <w:rFonts w:ascii="Times New Roman" w:eastAsia="Times New Roman" w:hAnsi="Times New Roman" w:cs="Times New Roman"/>
                <w:i/>
                <w:iCs/>
                <w:color w:val="000000"/>
                <w:sz w:val="24"/>
                <w:szCs w:val="24"/>
                <w:lang w:eastAsia="uk-UA"/>
              </w:rPr>
              <w:t>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і підтверджує в електронній системі закупівель відсутність в учасника процедури закупівлі такої підстав</w:t>
            </w:r>
            <w:r w:rsidRPr="00BC1646">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внесено до Єдиного державного реєстру осіб, які вчинили корупційні або пов’язані з корупцією правопорушення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pStyle w:val="a4"/>
              <w:spacing w:before="0" w:beforeAutospacing="0" w:after="0" w:afterAutospacing="0"/>
              <w:jc w:val="both"/>
            </w:pPr>
            <w:r w:rsidRPr="00BC1646">
              <w:rPr>
                <w:color w:val="000000"/>
              </w:rPr>
              <w:t>Переможець не надає підтвердження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керівника учасника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w:t>
            </w:r>
            <w:r w:rsidRPr="00BC1646">
              <w:rPr>
                <w:rFonts w:ascii="Times New Roman" w:eastAsia="Times New Roman" w:hAnsi="Times New Roman" w:cs="Times New Roman"/>
                <w:color w:val="000000"/>
                <w:sz w:val="24"/>
                <w:szCs w:val="24"/>
                <w:shd w:val="clear" w:color="auto" w:fill="FFFFFF"/>
                <w:lang w:eastAsia="uk-UA"/>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підтверджує </w:t>
            </w:r>
            <w:r w:rsidRPr="00BC1646">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b/>
                <w:bCs/>
                <w:i/>
                <w:color w:val="000000"/>
                <w:sz w:val="24"/>
                <w:szCs w:val="24"/>
                <w:lang w:eastAsia="uk-UA"/>
              </w:rPr>
              <w:lastRenderedPageBreak/>
              <w:t xml:space="preserve">переможець надає довідку або інформаційну довідку </w:t>
            </w:r>
            <w:r w:rsidRPr="00BC1646">
              <w:rPr>
                <w:rFonts w:ascii="Times New Roman" w:eastAsia="Times New Roman" w:hAnsi="Times New Roman" w:cs="Times New Roman"/>
                <w:b/>
                <w:bCs/>
                <w:i/>
                <w:color w:val="000000"/>
                <w:sz w:val="24"/>
                <w:szCs w:val="24"/>
                <w:lang w:eastAsia="uk-UA"/>
              </w:rPr>
              <w:lastRenderedPageBreak/>
              <w:t>або витяг з Реєстру</w:t>
            </w:r>
            <w:r w:rsidRPr="00BC1646">
              <w:rPr>
                <w:rFonts w:ascii="Times New Roman" w:eastAsia="Times New Roman" w:hAnsi="Times New Roman" w:cs="Times New Roman"/>
                <w:color w:val="000000"/>
                <w:sz w:val="24"/>
                <w:szCs w:val="24"/>
                <w:lang w:eastAsia="uk-UA"/>
              </w:rPr>
              <w:t xml:space="preserve"> (</w:t>
            </w:r>
            <w:r w:rsidRPr="00BC1646">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BC1646">
              <w:rPr>
                <w:rFonts w:ascii="Times New Roman" w:eastAsia="Times New Roman" w:hAnsi="Times New Roman" w:cs="Times New Roman"/>
                <w:color w:val="000000"/>
                <w:sz w:val="24"/>
                <w:szCs w:val="24"/>
                <w:lang w:eastAsia="uk-UA"/>
              </w:rPr>
              <w:t xml:space="preserve"> як</w:t>
            </w:r>
            <w:r w:rsidRPr="00BC1646">
              <w:rPr>
                <w:rFonts w:ascii="Times New Roman" w:eastAsia="Times New Roman" w:hAnsi="Times New Roman" w:cs="Times New Roman"/>
                <w:color w:val="000000"/>
                <w:sz w:val="24"/>
                <w:szCs w:val="24"/>
                <w:lang w:val="uk-UA" w:eastAsia="uk-UA"/>
              </w:rPr>
              <w:t>а</w:t>
            </w:r>
            <w:r w:rsidRPr="00BC1646">
              <w:rPr>
                <w:rFonts w:ascii="Times New Roman" w:eastAsia="Times New Roman" w:hAnsi="Times New Roman" w:cs="Times New Roman"/>
                <w:color w:val="000000"/>
                <w:sz w:val="24"/>
                <w:szCs w:val="24"/>
                <w:lang w:eastAsia="uk-UA"/>
              </w:rPr>
              <w:t xml:space="preserve"> / як</w:t>
            </w:r>
            <w:r w:rsidRPr="00BC1646">
              <w:rPr>
                <w:rFonts w:ascii="Times New Roman" w:eastAsia="Times New Roman" w:hAnsi="Times New Roman" w:cs="Times New Roman"/>
                <w:color w:val="000000"/>
                <w:sz w:val="24"/>
                <w:szCs w:val="24"/>
                <w:lang w:val="uk-UA" w:eastAsia="uk-UA"/>
              </w:rPr>
              <w:t>ий</w:t>
            </w:r>
            <w:r w:rsidRPr="00BC1646">
              <w:rPr>
                <w:rFonts w:ascii="Times New Roman" w:eastAsia="Times New Roman" w:hAnsi="Times New Roman" w:cs="Times New Roman"/>
                <w:color w:val="000000"/>
                <w:sz w:val="24"/>
                <w:szCs w:val="24"/>
                <w:lang w:eastAsia="uk-UA"/>
              </w:rPr>
              <w:t xml:space="preserve"> оформлена на </w:t>
            </w:r>
            <w:r w:rsidRPr="00BC1646">
              <w:rPr>
                <w:rFonts w:ascii="Times New Roman" w:eastAsia="Times New Roman" w:hAnsi="Times New Roman" w:cs="Times New Roman"/>
                <w:color w:val="000000"/>
                <w:sz w:val="24"/>
                <w:szCs w:val="24"/>
                <w:shd w:val="clear" w:color="auto" w:fill="FFFFFF"/>
                <w:lang w:eastAsia="uk-UA"/>
              </w:rPr>
              <w:t>керівника* учасника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і або фізичну особу, яка є учасником процедури закупівлі</w:t>
            </w:r>
            <w:r w:rsidRPr="00BC1646">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BC1646">
              <w:rPr>
                <w:rFonts w:ascii="Times New Roman" w:eastAsia="Times New Roman" w:hAnsi="Times New Roman" w:cs="Times New Roman"/>
                <w:color w:val="000000"/>
                <w:sz w:val="24"/>
                <w:szCs w:val="24"/>
                <w:lang w:eastAsia="uk-UA"/>
              </w:rPr>
              <w:t>про те, що керівника учасника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фізичну особу, яка є учасником процедури закупівлі, </w:t>
            </w:r>
            <w:r w:rsidRPr="00BC1646">
              <w:rPr>
                <w:rFonts w:ascii="Times New Roman" w:eastAsia="Times New Roman" w:hAnsi="Times New Roman" w:cs="Times New Roman"/>
                <w:b/>
                <w:color w:val="000000"/>
                <w:sz w:val="24"/>
                <w:szCs w:val="24"/>
                <w:lang w:val="uk-UA" w:eastAsia="uk-UA"/>
              </w:rPr>
              <w:t xml:space="preserve">не </w:t>
            </w:r>
            <w:r w:rsidRPr="00BC1646">
              <w:rPr>
                <w:rFonts w:ascii="Times New Roman" w:eastAsia="Times New Roman" w:hAnsi="Times New Roman" w:cs="Times New Roman"/>
                <w:b/>
                <w:color w:val="000000"/>
                <w:sz w:val="24"/>
                <w:szCs w:val="24"/>
                <w:lang w:eastAsia="uk-UA"/>
              </w:rPr>
              <w:t>було</w:t>
            </w:r>
            <w:r w:rsidRPr="00BC1646">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BC1646">
              <w:rPr>
                <w:rFonts w:ascii="Times New Roman" w:eastAsia="Times New Roman" w:hAnsi="Times New Roman" w:cs="Times New Roman"/>
                <w:color w:val="000000"/>
                <w:sz w:val="24"/>
                <w:szCs w:val="24"/>
                <w:lang w:val="uk-UA" w:eastAsia="uk-UA"/>
              </w:rPr>
              <w:t>.</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суб’єкт господарювання (учасник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BC1646">
              <w:rPr>
                <w:rFonts w:ascii="Times New Roman" w:eastAsia="Times New Roman" w:hAnsi="Times New Roman" w:cs="Times New Roman"/>
                <w:color w:val="000000"/>
                <w:sz w:val="24"/>
                <w:szCs w:val="24"/>
                <w:shd w:val="clear" w:color="auto" w:fill="FFFFFF"/>
                <w:lang w:eastAsia="uk-UA"/>
              </w:rPr>
              <w:lastRenderedPageBreak/>
              <w:t xml:space="preserve">антиконкурентних узгоджених дій, що стосуються спотворення результатів тендерів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BC1646">
              <w:rPr>
                <w:rFonts w:ascii="Times New Roman" w:eastAsia="Times New Roman" w:hAnsi="Times New Roman" w:cs="Times New Roman"/>
                <w:color w:val="000000"/>
                <w:sz w:val="24"/>
                <w:szCs w:val="24"/>
                <w:lang w:val="uk-UA" w:eastAsia="uk-UA"/>
              </w:rPr>
              <w:t>.</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t xml:space="preserve">Документ </w:t>
            </w:r>
            <w:proofErr w:type="gramStart"/>
            <w:r w:rsidRPr="00BC1646">
              <w:rPr>
                <w:rFonts w:ascii="Times New Roman" w:eastAsia="Times New Roman" w:hAnsi="Times New Roman" w:cs="Times New Roman"/>
                <w:sz w:val="24"/>
                <w:szCs w:val="24"/>
                <w:lang w:eastAsia="uk-UA"/>
              </w:rPr>
              <w:t>повинен</w:t>
            </w:r>
            <w:proofErr w:type="gramEnd"/>
            <w:r w:rsidRPr="00BC1646">
              <w:rPr>
                <w:rFonts w:ascii="Times New Roman" w:eastAsia="Times New Roman" w:hAnsi="Times New Roman" w:cs="Times New Roman"/>
                <w:sz w:val="24"/>
                <w:szCs w:val="24"/>
                <w:lang w:eastAsia="uk-UA"/>
              </w:rPr>
              <w:t xml:space="preserve">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керівник учасника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C164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lastRenderedPageBreak/>
              <w:t xml:space="preserve">Документ </w:t>
            </w:r>
            <w:proofErr w:type="gramStart"/>
            <w:r w:rsidRPr="00BC1646">
              <w:rPr>
                <w:rFonts w:ascii="Times New Roman" w:eastAsia="Times New Roman" w:hAnsi="Times New Roman" w:cs="Times New Roman"/>
                <w:sz w:val="24"/>
                <w:szCs w:val="24"/>
                <w:lang w:eastAsia="uk-UA"/>
              </w:rPr>
              <w:t>повинен</w:t>
            </w:r>
            <w:proofErr w:type="gramEnd"/>
            <w:r w:rsidRPr="00BC1646">
              <w:rPr>
                <w:rFonts w:ascii="Times New Roman" w:eastAsia="Times New Roman" w:hAnsi="Times New Roman" w:cs="Times New Roman"/>
                <w:sz w:val="24"/>
                <w:szCs w:val="24"/>
                <w:lang w:eastAsia="uk-UA"/>
              </w:rPr>
              <w:t xml:space="preserve">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учасник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визнаний в установленому законом порядку банкрутом та стосовно нього відкрита ліквідаційна процедура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у Єдиному державному реє</w:t>
            </w:r>
            <w:proofErr w:type="gramStart"/>
            <w:r w:rsidRPr="00BC1646">
              <w:rPr>
                <w:rFonts w:ascii="Times New Roman" w:eastAsia="Times New Roman" w:hAnsi="Times New Roman" w:cs="Times New Roman"/>
                <w:color w:val="000000"/>
                <w:sz w:val="24"/>
                <w:szCs w:val="24"/>
                <w:shd w:val="clear" w:color="auto" w:fill="FFFFFF"/>
                <w:lang w:eastAsia="uk-UA"/>
              </w:rPr>
              <w:t>стр</w:t>
            </w:r>
            <w:proofErr w:type="gramEnd"/>
            <w:r w:rsidRPr="00BC1646">
              <w:rPr>
                <w:rFonts w:ascii="Times New Roman" w:eastAsia="Times New Roman" w:hAnsi="Times New Roman" w:cs="Times New Roman"/>
                <w:color w:val="000000"/>
                <w:sz w:val="24"/>
                <w:szCs w:val="24"/>
                <w:shd w:val="clear" w:color="auto" w:fill="FFFFFF"/>
                <w:lang w:eastAsia="uk-UA"/>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 xml:space="preserve">підпункт 9 пункту </w:t>
            </w:r>
            <w:proofErr w:type="gramStart"/>
            <w:r w:rsidRPr="00BC1646">
              <w:rPr>
                <w:rFonts w:ascii="Times New Roman" w:eastAsia="Times New Roman" w:hAnsi="Times New Roman" w:cs="Times New Roman"/>
                <w:i/>
                <w:iCs/>
                <w:color w:val="000000"/>
                <w:sz w:val="24"/>
                <w:szCs w:val="24"/>
                <w:lang w:eastAsia="uk-UA"/>
              </w:rPr>
              <w:t>47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(крім </w:t>
            </w:r>
            <w:r w:rsidRPr="00BC1646">
              <w:rPr>
                <w:rFonts w:ascii="Times New Roman" w:eastAsia="Times New Roman" w:hAnsi="Times New Roman" w:cs="Times New Roman"/>
                <w:color w:val="000000"/>
                <w:sz w:val="24"/>
                <w:szCs w:val="24"/>
                <w:shd w:val="clear" w:color="auto" w:fill="FFFFFF"/>
                <w:lang w:eastAsia="uk-UA"/>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підтверджує відсутність підстави </w:t>
            </w:r>
            <w:r w:rsidRPr="00BC1646">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i/>
                <w:iCs/>
                <w:color w:val="000000"/>
                <w:sz w:val="24"/>
                <w:szCs w:val="24"/>
                <w:lang w:eastAsia="uk-UA"/>
              </w:rPr>
              <w:t> </w:t>
            </w:r>
          </w:p>
          <w:p w:rsidR="00E529C5" w:rsidRPr="00BC1646" w:rsidRDefault="00E529C5" w:rsidP="00E529C5">
            <w:pPr>
              <w:spacing w:line="240" w:lineRule="auto"/>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учасник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C1646">
              <w:rPr>
                <w:rFonts w:ascii="Times New Roman" w:eastAsia="Times New Roman" w:hAnsi="Times New Roman" w:cs="Times New Roman"/>
                <w:color w:val="000000"/>
                <w:sz w:val="24"/>
                <w:szCs w:val="24"/>
                <w:shd w:val="clear" w:color="auto" w:fill="FFFFFF"/>
                <w:lang w:val="uk-UA" w:eastAsia="uk-UA"/>
              </w:rPr>
              <w:t>у неї</w:t>
            </w:r>
            <w:r w:rsidRPr="00BC1646">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BC1646">
              <w:rPr>
                <w:rFonts w:ascii="Times New Roman" w:eastAsia="Times New Roman" w:hAnsi="Times New Roman" w:cs="Times New Roman"/>
                <w:sz w:val="28"/>
                <w:szCs w:val="28"/>
                <w:lang w:val="uk-UA" w:eastAsia="ru-RU"/>
              </w:rPr>
              <w:t xml:space="preserve"> </w:t>
            </w:r>
            <w:r w:rsidRPr="00BC1646">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BC1646">
              <w:rPr>
                <w:rFonts w:ascii="Times New Roman" w:eastAsia="Times New Roman" w:hAnsi="Times New Roman" w:cs="Times New Roman"/>
                <w:color w:val="000000"/>
                <w:sz w:val="24"/>
                <w:szCs w:val="24"/>
                <w:shd w:val="clear" w:color="auto" w:fill="FFFFFF"/>
                <w:lang w:eastAsia="uk-UA"/>
              </w:rPr>
              <w:t xml:space="preserve"> </w:t>
            </w:r>
            <w:r w:rsidRPr="00BC1646">
              <w:rPr>
                <w:rFonts w:ascii="Times New Roman" w:eastAsia="Times New Roman" w:hAnsi="Times New Roman" w:cs="Times New Roman"/>
                <w:i/>
                <w:iCs/>
                <w:color w:val="000000"/>
                <w:sz w:val="24"/>
                <w:szCs w:val="24"/>
                <w:shd w:val="clear" w:color="auto" w:fill="FFFFFF"/>
                <w:lang w:eastAsia="uk-UA"/>
              </w:rPr>
              <w:t>(</w:t>
            </w:r>
            <w:r w:rsidRPr="00BC1646">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C1646">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Переможець не надає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ідтвердження своєї відповідності.</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shd w:val="clear" w:color="auto" w:fill="FFFFFF"/>
                <w:lang w:eastAsia="uk-UA"/>
              </w:rPr>
              <w:t>керівника учасника процедури закупі</w:t>
            </w:r>
            <w:proofErr w:type="gramStart"/>
            <w:r w:rsidRPr="00BC1646">
              <w:rPr>
                <w:rFonts w:ascii="Times New Roman" w:eastAsia="Times New Roman" w:hAnsi="Times New Roman" w:cs="Times New Roman"/>
                <w:color w:val="000000"/>
                <w:sz w:val="24"/>
                <w:szCs w:val="24"/>
                <w:shd w:val="clear" w:color="auto" w:fill="FFFFFF"/>
                <w:lang w:eastAsia="uk-UA"/>
              </w:rPr>
              <w:t>вл</w:t>
            </w:r>
            <w:proofErr w:type="gramEnd"/>
            <w:r w:rsidRPr="00BC1646">
              <w:rPr>
                <w:rFonts w:ascii="Times New Roman" w:eastAsia="Times New Roman" w:hAnsi="Times New Roman" w:cs="Times New Roman"/>
                <w:color w:val="000000"/>
                <w:sz w:val="24"/>
                <w:szCs w:val="24"/>
                <w:shd w:val="clear" w:color="auto" w:fill="FFFFFF"/>
                <w:lang w:eastAsia="uk-UA"/>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C1646">
              <w:rPr>
                <w:rFonts w:ascii="Times New Roman" w:eastAsia="Times New Roman" w:hAnsi="Times New Roman" w:cs="Times New Roman"/>
                <w:i/>
                <w:iCs/>
                <w:color w:val="000000"/>
                <w:sz w:val="24"/>
                <w:szCs w:val="24"/>
                <w:shd w:val="clear" w:color="auto" w:fill="FFFFFF"/>
                <w:lang w:eastAsia="uk-UA"/>
              </w:rPr>
              <w:lastRenderedPageBreak/>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BC1646">
              <w:rPr>
                <w:rFonts w:ascii="Times New Roman" w:eastAsia="Times New Roman" w:hAnsi="Times New Roman" w:cs="Times New Roman"/>
                <w:color w:val="000000"/>
                <w:sz w:val="24"/>
                <w:szCs w:val="24"/>
                <w:lang w:eastAsia="uk-UA"/>
              </w:rPr>
              <w:t>Переможець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BC1646">
              <w:rPr>
                <w:rFonts w:ascii="Times New Roman" w:eastAsia="Times New Roman" w:hAnsi="Times New Roman" w:cs="Times New Roman"/>
                <w:color w:val="000000"/>
                <w:sz w:val="24"/>
                <w:szCs w:val="24"/>
                <w:lang w:eastAsia="uk-UA"/>
              </w:rPr>
              <w:lastRenderedPageBreak/>
              <w:t>учасником до кримінальної відповідальності не притягується, незнятої чи непогашеної судимості не має та в розшуку не перебува</w:t>
            </w:r>
            <w:proofErr w:type="gramStart"/>
            <w:r w:rsidRPr="00BC1646">
              <w:rPr>
                <w:rFonts w:ascii="Times New Roman" w:eastAsia="Times New Roman" w:hAnsi="Times New Roman" w:cs="Times New Roman"/>
                <w:color w:val="000000"/>
                <w:sz w:val="24"/>
                <w:szCs w:val="24"/>
                <w:lang w:eastAsia="uk-UA"/>
              </w:rPr>
              <w:t>є.</w:t>
            </w:r>
            <w:proofErr w:type="gramEnd"/>
          </w:p>
          <w:p w:rsidR="00E529C5" w:rsidRPr="00BC1646" w:rsidRDefault="00E529C5" w:rsidP="00E529C5">
            <w:pPr>
              <w:spacing w:line="0" w:lineRule="atLeast"/>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sz w:val="24"/>
                <w:szCs w:val="24"/>
                <w:lang w:eastAsia="uk-UA"/>
              </w:rPr>
              <w:t xml:space="preserve">Документ </w:t>
            </w:r>
            <w:proofErr w:type="gramStart"/>
            <w:r w:rsidRPr="00BC1646">
              <w:rPr>
                <w:rFonts w:ascii="Times New Roman" w:eastAsia="Times New Roman" w:hAnsi="Times New Roman" w:cs="Times New Roman"/>
                <w:sz w:val="24"/>
                <w:szCs w:val="24"/>
                <w:lang w:eastAsia="uk-UA"/>
              </w:rPr>
              <w:t>повинен</w:t>
            </w:r>
            <w:proofErr w:type="gramEnd"/>
            <w:r w:rsidRPr="00BC1646">
              <w:rPr>
                <w:rFonts w:ascii="Times New Roman" w:eastAsia="Times New Roman" w:hAnsi="Times New Roman" w:cs="Times New Roman"/>
                <w:sz w:val="24"/>
                <w:szCs w:val="24"/>
                <w:lang w:eastAsia="uk-UA"/>
              </w:rPr>
              <w:t xml:space="preserve"> бути не більше тридцятиденної давнини від дати видачі документа.</w:t>
            </w:r>
          </w:p>
        </w:tc>
      </w:tr>
      <w:tr w:rsidR="00E529C5" w:rsidRPr="00BC1646"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 xml:space="preserve">Замовник може прийняти </w:t>
            </w:r>
            <w:proofErr w:type="gramStart"/>
            <w:r w:rsidRPr="00BC1646">
              <w:rPr>
                <w:rFonts w:ascii="Times New Roman" w:eastAsia="Times New Roman" w:hAnsi="Times New Roman" w:cs="Times New Roman"/>
                <w:color w:val="000000"/>
                <w:sz w:val="24"/>
                <w:szCs w:val="24"/>
                <w:lang w:eastAsia="uk-UA"/>
              </w:rPr>
              <w:t>р</w:t>
            </w:r>
            <w:proofErr w:type="gramEnd"/>
            <w:r w:rsidRPr="00BC1646">
              <w:rPr>
                <w:rFonts w:ascii="Times New Roman" w:eastAsia="Times New Roman" w:hAnsi="Times New Roman" w:cs="Times New Roman"/>
                <w:color w:val="000000"/>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C1646">
              <w:rPr>
                <w:rFonts w:ascii="Times New Roman" w:eastAsia="Times New Roman" w:hAnsi="Times New Roman" w:cs="Times New Roman"/>
                <w:color w:val="000000"/>
                <w:sz w:val="24"/>
                <w:szCs w:val="24"/>
                <w:lang w:eastAsia="uk-UA"/>
              </w:rPr>
              <w:t>в</w:t>
            </w:r>
            <w:proofErr w:type="gramEnd"/>
            <w:r w:rsidRPr="00BC1646">
              <w:rPr>
                <w:rFonts w:ascii="Times New Roman" w:eastAsia="Times New Roman" w:hAnsi="Times New Roman" w:cs="Times New Roman"/>
                <w:color w:val="000000"/>
                <w:sz w:val="24"/>
                <w:szCs w:val="24"/>
                <w:lang w:eastAsia="uk-UA"/>
              </w:rPr>
              <w:t xml:space="preserve"> </w:t>
            </w:r>
            <w:proofErr w:type="gramStart"/>
            <w:r w:rsidRPr="00BC1646">
              <w:rPr>
                <w:rFonts w:ascii="Times New Roman" w:eastAsia="Times New Roman" w:hAnsi="Times New Roman" w:cs="Times New Roman"/>
                <w:color w:val="000000"/>
                <w:sz w:val="24"/>
                <w:szCs w:val="24"/>
                <w:lang w:eastAsia="uk-UA"/>
              </w:rPr>
              <w:t>та</w:t>
            </w:r>
            <w:proofErr w:type="gramEnd"/>
            <w:r w:rsidRPr="00BC1646">
              <w:rPr>
                <w:rFonts w:ascii="Times New Roman" w:eastAsia="Times New Roman" w:hAnsi="Times New Roman" w:cs="Times New Roman"/>
                <w:color w:val="000000"/>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BC1646">
              <w:rPr>
                <w:rFonts w:ascii="Times New Roman" w:eastAsia="Times New Roman" w:hAnsi="Times New Roman" w:cs="Times New Roman"/>
                <w:color w:val="000000"/>
                <w:sz w:val="24"/>
                <w:szCs w:val="24"/>
                <w:lang w:eastAsia="uk-UA"/>
              </w:rPr>
              <w:lastRenderedPageBreak/>
              <w:t xml:space="preserve">сплатити відповідні зобов’язання та відшкодування завданих збитків. Якщо замовник вважає таке </w:t>
            </w:r>
            <w:proofErr w:type="gramStart"/>
            <w:r w:rsidRPr="00BC1646">
              <w:rPr>
                <w:rFonts w:ascii="Times New Roman" w:eastAsia="Times New Roman" w:hAnsi="Times New Roman" w:cs="Times New Roman"/>
                <w:color w:val="000000"/>
                <w:sz w:val="24"/>
                <w:szCs w:val="24"/>
                <w:lang w:eastAsia="uk-UA"/>
              </w:rPr>
              <w:t>п</w:t>
            </w:r>
            <w:proofErr w:type="gramEnd"/>
            <w:r w:rsidRPr="00BC1646">
              <w:rPr>
                <w:rFonts w:ascii="Times New Roman" w:eastAsia="Times New Roman" w:hAnsi="Times New Roman" w:cs="Times New Roman"/>
                <w:color w:val="000000"/>
                <w:sz w:val="24"/>
                <w:szCs w:val="24"/>
                <w:lang w:eastAsia="uk-UA"/>
              </w:rPr>
              <w:t xml:space="preserve">ідтвердження достатнім, учаснику процедури закупівлі не може бути відмовлено в участі в процедурі закупівлі </w:t>
            </w:r>
            <w:r w:rsidRPr="00BC1646">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має надати:</w:t>
            </w:r>
          </w:p>
          <w:p w:rsidR="00E529C5" w:rsidRPr="00BC1646"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w:t>
            </w:r>
            <w:proofErr w:type="gramStart"/>
            <w:r w:rsidRPr="00BC1646">
              <w:rPr>
                <w:rFonts w:ascii="Times New Roman" w:eastAsia="Times New Roman" w:hAnsi="Times New Roman" w:cs="Times New Roman"/>
                <w:color w:val="000000"/>
                <w:sz w:val="24"/>
                <w:szCs w:val="24"/>
                <w:lang w:eastAsia="uk-UA"/>
              </w:rPr>
              <w:t>р</w:t>
            </w:r>
            <w:proofErr w:type="gramEnd"/>
            <w:r w:rsidRPr="00BC1646">
              <w:rPr>
                <w:rFonts w:ascii="Times New Roman" w:eastAsia="Times New Roman" w:hAnsi="Times New Roman" w:cs="Times New Roman"/>
                <w:color w:val="000000"/>
                <w:sz w:val="24"/>
                <w:szCs w:val="24"/>
                <w:lang w:eastAsia="uk-UA"/>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29C5" w:rsidRPr="00BC1646" w:rsidRDefault="00E529C5" w:rsidP="00E529C5">
            <w:pPr>
              <w:spacing w:line="240" w:lineRule="auto"/>
              <w:ind w:left="50"/>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 </w:t>
            </w:r>
          </w:p>
          <w:p w:rsidR="00E529C5" w:rsidRPr="00BC1646"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C1646">
              <w:rPr>
                <w:rFonts w:ascii="Times New Roman" w:eastAsia="Times New Roman" w:hAnsi="Times New Roman" w:cs="Times New Roman"/>
                <w:color w:val="000000"/>
                <w:sz w:val="24"/>
                <w:szCs w:val="24"/>
                <w:lang w:eastAsia="uk-UA"/>
              </w:rPr>
              <w:t>учасник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що перебуває в обставинах, зазначених в абзаці 14 пункту 47 Особливсотей, може надати підтвердження вжиття заходів для доведення своєї </w:t>
            </w:r>
            <w:r w:rsidRPr="00BC1646">
              <w:rPr>
                <w:rFonts w:ascii="Times New Roman" w:eastAsia="Times New Roman" w:hAnsi="Times New Roman" w:cs="Times New Roman"/>
                <w:color w:val="000000"/>
                <w:sz w:val="24"/>
                <w:szCs w:val="24"/>
                <w:lang w:eastAsia="uk-UA"/>
              </w:rPr>
              <w:lastRenderedPageBreak/>
              <w:t xml:space="preserve">надійності, незважаючи на наявність відповідної підстави для відмови в участі у відкритих торгах. Для цього він </w:t>
            </w:r>
            <w:proofErr w:type="gramStart"/>
            <w:r w:rsidRPr="00BC1646">
              <w:rPr>
                <w:rFonts w:ascii="Times New Roman" w:eastAsia="Times New Roman" w:hAnsi="Times New Roman" w:cs="Times New Roman"/>
                <w:color w:val="000000"/>
                <w:sz w:val="24"/>
                <w:szCs w:val="24"/>
                <w:lang w:eastAsia="uk-UA"/>
              </w:rPr>
              <w:t>повинен</w:t>
            </w:r>
            <w:proofErr w:type="gramEnd"/>
            <w:r w:rsidRPr="00BC1646">
              <w:rPr>
                <w:rFonts w:ascii="Times New Roman" w:eastAsia="Times New Roman" w:hAnsi="Times New Roman" w:cs="Times New Roman"/>
                <w:color w:val="000000"/>
                <w:sz w:val="24"/>
                <w:szCs w:val="24"/>
                <w:lang w:eastAsia="uk-UA"/>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240" w:lineRule="auto"/>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або</w:t>
            </w:r>
          </w:p>
          <w:p w:rsidR="00E529C5" w:rsidRPr="00BC1646" w:rsidRDefault="00E529C5" w:rsidP="00E529C5">
            <w:pPr>
              <w:spacing w:after="0" w:line="240" w:lineRule="auto"/>
              <w:rPr>
                <w:rFonts w:ascii="Times New Roman" w:eastAsia="Times New Roman" w:hAnsi="Times New Roman" w:cs="Times New Roman"/>
                <w:sz w:val="24"/>
                <w:szCs w:val="24"/>
                <w:lang w:eastAsia="uk-UA"/>
              </w:rPr>
            </w:pPr>
          </w:p>
          <w:p w:rsidR="00E529C5" w:rsidRPr="00BC1646" w:rsidRDefault="00E529C5" w:rsidP="00E529C5">
            <w:pPr>
              <w:spacing w:line="0" w:lineRule="atLeast"/>
              <w:jc w:val="both"/>
              <w:rPr>
                <w:rFonts w:ascii="Times New Roman" w:eastAsia="Times New Roman" w:hAnsi="Times New Roman" w:cs="Times New Roman"/>
                <w:sz w:val="24"/>
                <w:szCs w:val="24"/>
                <w:lang w:eastAsia="uk-UA"/>
              </w:rPr>
            </w:pPr>
            <w:r w:rsidRPr="00BC1646">
              <w:rPr>
                <w:rFonts w:ascii="Times New Roman" w:eastAsia="Times New Roman" w:hAnsi="Times New Roman" w:cs="Times New Roman"/>
                <w:color w:val="000000"/>
                <w:sz w:val="24"/>
                <w:szCs w:val="24"/>
                <w:lang w:eastAsia="uk-UA"/>
              </w:rPr>
              <w:t>Переможець процедури закупі</w:t>
            </w:r>
            <w:proofErr w:type="gramStart"/>
            <w:r w:rsidRPr="00BC1646">
              <w:rPr>
                <w:rFonts w:ascii="Times New Roman" w:eastAsia="Times New Roman" w:hAnsi="Times New Roman" w:cs="Times New Roman"/>
                <w:color w:val="000000"/>
                <w:sz w:val="24"/>
                <w:szCs w:val="24"/>
                <w:lang w:eastAsia="uk-UA"/>
              </w:rPr>
              <w:t>вл</w:t>
            </w:r>
            <w:proofErr w:type="gramEnd"/>
            <w:r w:rsidRPr="00BC1646">
              <w:rPr>
                <w:rFonts w:ascii="Times New Roman" w:eastAsia="Times New Roman" w:hAnsi="Times New Roman" w:cs="Times New Roman"/>
                <w:color w:val="000000"/>
                <w:sz w:val="24"/>
                <w:szCs w:val="24"/>
                <w:lang w:eastAsia="uk-UA"/>
              </w:rPr>
              <w:t xml:space="preserve">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BC1646">
              <w:rPr>
                <w:rFonts w:ascii="Times New Roman" w:eastAsia="Times New Roman" w:hAnsi="Times New Roman" w:cs="Times New Roman"/>
                <w:color w:val="000000"/>
                <w:sz w:val="24"/>
                <w:szCs w:val="24"/>
                <w:lang w:eastAsia="uk-UA"/>
              </w:rPr>
              <w:lastRenderedPageBreak/>
              <w:t>зобов’язання та відшкодування завданих збиткі</w:t>
            </w:r>
            <w:proofErr w:type="gramStart"/>
            <w:r w:rsidRPr="00BC1646">
              <w:rPr>
                <w:rFonts w:ascii="Times New Roman" w:eastAsia="Times New Roman" w:hAnsi="Times New Roman" w:cs="Times New Roman"/>
                <w:color w:val="000000"/>
                <w:sz w:val="24"/>
                <w:szCs w:val="24"/>
                <w:lang w:eastAsia="uk-UA"/>
              </w:rPr>
              <w:t>в</w:t>
            </w:r>
            <w:proofErr w:type="gramEnd"/>
            <w:r w:rsidRPr="00BC1646">
              <w:rPr>
                <w:rFonts w:ascii="Times New Roman" w:eastAsia="Times New Roman" w:hAnsi="Times New Roman" w:cs="Times New Roman"/>
                <w:color w:val="000000"/>
                <w:sz w:val="24"/>
                <w:szCs w:val="24"/>
                <w:lang w:eastAsia="uk-UA"/>
              </w:rPr>
              <w:t>.</w:t>
            </w:r>
          </w:p>
        </w:tc>
      </w:tr>
    </w:tbl>
    <w:p w:rsidR="00E529C5" w:rsidRPr="00BC1646"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BC1646">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1646">
        <w:rPr>
          <w:rFonts w:ascii="Times New Roman" w:eastAsia="Times New Roman" w:hAnsi="Times New Roman" w:cs="Times New Roman"/>
          <w:b/>
          <w:color w:val="000000"/>
          <w:sz w:val="24"/>
          <w:szCs w:val="24"/>
          <w:lang w:val="uk-UA" w:eastAsia="uk-UA"/>
        </w:rPr>
        <w:t>на керівника юридичної особи</w:t>
      </w:r>
      <w:r w:rsidRPr="00BC1646">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BC1646">
        <w:rPr>
          <w:rFonts w:ascii="Times New Roman" w:eastAsia="Times New Roman" w:hAnsi="Times New Roman" w:cs="Times New Roman"/>
          <w:color w:val="000000"/>
          <w:sz w:val="24"/>
          <w:szCs w:val="24"/>
          <w:lang w:eastAsia="uk-UA"/>
        </w:rPr>
        <w:t> </w:t>
      </w:r>
    </w:p>
    <w:p w:rsidR="00E529C5" w:rsidRPr="00BC1646"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w:t>
      </w:r>
    </w:p>
    <w:p w:rsidR="00E529C5" w:rsidRPr="00BC1646" w:rsidRDefault="00E529C5" w:rsidP="00E529C5">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E529C5" w:rsidRPr="00BC1646" w:rsidTr="00E529C5">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529C5" w:rsidRPr="00BC1646" w:rsidRDefault="00E529C5" w:rsidP="00E529C5">
            <w:pPr>
              <w:spacing w:after="0" w:line="240" w:lineRule="auto"/>
              <w:ind w:left="100"/>
              <w:jc w:val="center"/>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Інші документи від Учасника:</w:t>
            </w:r>
          </w:p>
        </w:tc>
      </w:tr>
    </w:tbl>
    <w:p w:rsidR="00E529C5" w:rsidRPr="00BC1646"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E529C5" w:rsidRPr="00147D50" w:rsidTr="00E529C5">
        <w:trPr>
          <w:trHeight w:val="3024"/>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 xml:space="preserve"> </w:t>
            </w:r>
            <w:r w:rsidRPr="00BC1646">
              <w:rPr>
                <w:rFonts w:ascii="Times New Roman" w:eastAsia="Times New Roman" w:hAnsi="Times New Roman" w:cs="Times New Roman"/>
                <w:b/>
                <w:bCs/>
                <w:color w:val="000000"/>
                <w:sz w:val="24"/>
                <w:szCs w:val="24"/>
                <w:lang w:val="uk-UA" w:eastAsia="ru-RU"/>
              </w:rPr>
              <w:t xml:space="preserve">1.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копія паспорта (1-6 сторінки та місце проживання) у випадку, якщо такий паспорт оформлено у вигляді книжечки,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(цей пункт стосується лише учасників - фізичних осіб,  фізичних осіб- підприємців).</w:t>
            </w:r>
          </w:p>
        </w:tc>
      </w:tr>
      <w:tr w:rsidR="00E529C5" w:rsidRPr="00BC1646" w:rsidTr="00E529C5">
        <w:trPr>
          <w:trHeight w:val="807"/>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494184">
            <w:pPr>
              <w:spacing w:after="0" w:line="240" w:lineRule="auto"/>
              <w:ind w:left="100"/>
              <w:jc w:val="both"/>
              <w:rPr>
                <w:rFonts w:ascii="Times New Roman" w:eastAsia="Times New Roman" w:hAnsi="Times New Roman" w:cs="Times New Roman"/>
                <w:color w:val="000000"/>
                <w:sz w:val="24"/>
                <w:szCs w:val="24"/>
                <w:lang w:val="uk-UA" w:eastAsia="ru-RU"/>
              </w:rPr>
            </w:pPr>
            <w:r w:rsidRPr="00BC1646">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w:t>
            </w:r>
            <w:r w:rsidR="00494184" w:rsidRPr="00BC1646">
              <w:rPr>
                <w:rFonts w:ascii="Times New Roman" w:eastAsia="Times New Roman" w:hAnsi="Times New Roman" w:cs="Times New Roman"/>
                <w:color w:val="000000"/>
                <w:sz w:val="24"/>
                <w:szCs w:val="24"/>
                <w:lang w:val="uk-UA" w:eastAsia="ru-RU"/>
              </w:rPr>
              <w:t xml:space="preserve"> -юридичної особи</w:t>
            </w:r>
            <w:r w:rsidRPr="00BC1646">
              <w:rPr>
                <w:rFonts w:ascii="Times New Roman" w:eastAsia="Times New Roman" w:hAnsi="Times New Roman" w:cs="Times New Roman"/>
                <w:color w:val="000000"/>
                <w:sz w:val="24"/>
                <w:szCs w:val="24"/>
                <w:lang w:val="uk-UA" w:eastAsia="ru-RU"/>
              </w:rPr>
              <w:t>, зазначеним у Єдиному державному реєстрі юридичних осіб, фізичних осіб-підприємців та громадських формувань, а іншою особою,</w:t>
            </w:r>
            <w:r w:rsidR="00494184" w:rsidRPr="00BC1646">
              <w:rPr>
                <w:rFonts w:ascii="Times New Roman" w:eastAsia="Times New Roman" w:hAnsi="Times New Roman" w:cs="Times New Roman"/>
                <w:color w:val="000000"/>
                <w:sz w:val="24"/>
                <w:szCs w:val="24"/>
                <w:lang w:val="uk-UA" w:eastAsia="ru-RU"/>
              </w:rPr>
              <w:t xml:space="preserve"> що не передбачено статутом або іншим установчим документом,</w:t>
            </w:r>
            <w:r w:rsidRPr="00BC1646">
              <w:rPr>
                <w:rFonts w:ascii="Times New Roman" w:eastAsia="Times New Roman" w:hAnsi="Times New Roman" w:cs="Times New Roman"/>
                <w:color w:val="000000"/>
                <w:sz w:val="24"/>
                <w:szCs w:val="24"/>
                <w:lang w:val="uk-UA" w:eastAsia="ru-RU"/>
              </w:rPr>
              <w:t xml:space="preserve"> учасник надає довіреність на таку особу</w:t>
            </w:r>
            <w:r w:rsidR="00494184" w:rsidRPr="00BC1646">
              <w:rPr>
                <w:rFonts w:ascii="Times New Roman" w:eastAsia="Times New Roman" w:hAnsi="Times New Roman" w:cs="Times New Roman"/>
                <w:color w:val="000000"/>
                <w:sz w:val="24"/>
                <w:szCs w:val="24"/>
                <w:lang w:val="uk-UA" w:eastAsia="ru-RU"/>
              </w:rPr>
              <w:t>, оформлену у встановленому законодавством порядку.</w:t>
            </w:r>
          </w:p>
        </w:tc>
      </w:tr>
      <w:tr w:rsidR="00E529C5" w:rsidRPr="00BC1646" w:rsidTr="00E529C5">
        <w:trPr>
          <w:trHeight w:val="873"/>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lastRenderedPageBreak/>
              <w:t>3</w:t>
            </w:r>
          </w:p>
        </w:tc>
        <w:tc>
          <w:tcPr>
            <w:tcW w:w="7574"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Також, учасник надає:</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витяг/свідоцтво про сплату ПДВ/єдиного податку;</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E529C5" w:rsidRPr="00BC1646"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BC1646">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r w:rsidR="00E529C5" w:rsidRPr="00147D50" w:rsidTr="00E529C5">
        <w:trPr>
          <w:trHeight w:val="2289"/>
        </w:trPr>
        <w:tc>
          <w:tcPr>
            <w:tcW w:w="1986" w:type="dxa"/>
            <w:tcBorders>
              <w:top w:val="single" w:sz="8" w:space="0" w:color="000000"/>
              <w:left w:val="single" w:sz="8" w:space="0" w:color="000000"/>
              <w:bottom w:val="single" w:sz="8" w:space="0" w:color="000000"/>
              <w:right w:val="single" w:sz="8" w:space="0" w:color="000000"/>
            </w:tcBorders>
          </w:tcPr>
          <w:p w:rsidR="00E529C5" w:rsidRPr="00BC1646"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BC1646">
              <w:rPr>
                <w:rFonts w:ascii="Times New Roman" w:eastAsia="Times New Roman" w:hAnsi="Times New Roman" w:cs="Times New Roman"/>
                <w:b/>
                <w:bCs/>
                <w:color w:val="000000"/>
                <w:sz w:val="24"/>
                <w:szCs w:val="24"/>
                <w:lang w:val="uk-UA" w:eastAsia="ru-RU"/>
              </w:rPr>
              <w:t>4</w:t>
            </w:r>
          </w:p>
        </w:tc>
        <w:tc>
          <w:tcPr>
            <w:tcW w:w="7574" w:type="dxa"/>
            <w:tcBorders>
              <w:top w:val="single" w:sz="8" w:space="0" w:color="000000"/>
              <w:left w:val="single" w:sz="8" w:space="0" w:color="000000"/>
              <w:bottom w:val="single" w:sz="8" w:space="0" w:color="000000"/>
              <w:right w:val="single" w:sz="8" w:space="0" w:color="000000"/>
            </w:tcBorders>
          </w:tcPr>
          <w:p w:rsidR="00E529C5" w:rsidRPr="00713E05" w:rsidRDefault="00E529C5" w:rsidP="00E529C5">
            <w:pPr>
              <w:keepNext/>
              <w:keepLines/>
              <w:ind w:right="120"/>
              <w:contextualSpacing/>
              <w:jc w:val="both"/>
              <w:rPr>
                <w:rFonts w:ascii="Times New Roman" w:eastAsia="Times New Roman" w:hAnsi="Times New Roman" w:cs="Times New Roman"/>
                <w:sz w:val="24"/>
                <w:szCs w:val="24"/>
                <w:lang w:val="uk-UA" w:eastAsia="ru-RU"/>
              </w:rPr>
            </w:pPr>
            <w:r w:rsidRPr="00BC1646">
              <w:rPr>
                <w:rFonts w:ascii="Times New Roman" w:eastAsia="Times New Roman" w:hAnsi="Times New Roman" w:cs="Times New Roman"/>
                <w:sz w:val="24"/>
                <w:szCs w:val="24"/>
                <w:lang w:val="uk-UA" w:eastAsia="ru-RU"/>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2).</w:t>
            </w:r>
            <w:r w:rsidRPr="00951220">
              <w:rPr>
                <w:rFonts w:ascii="Times New Roman" w:eastAsia="Times New Roman" w:hAnsi="Times New Roman" w:cs="Times New Roman"/>
                <w:sz w:val="24"/>
                <w:szCs w:val="24"/>
                <w:lang w:val="uk-UA" w:eastAsia="ru-RU"/>
              </w:rPr>
              <w:t xml:space="preserve"> </w:t>
            </w:r>
          </w:p>
        </w:tc>
      </w:tr>
    </w:tbl>
    <w:p w:rsidR="00752309" w:rsidRPr="00E529C5" w:rsidRDefault="00752309" w:rsidP="00752309">
      <w:pPr>
        <w:tabs>
          <w:tab w:val="left" w:pos="993"/>
        </w:tabs>
        <w:ind w:firstLine="568"/>
        <w:jc w:val="both"/>
        <w:rPr>
          <w:lang w:val="uk-UA"/>
        </w:rPr>
      </w:pPr>
    </w:p>
    <w:sectPr w:rsidR="00752309" w:rsidRPr="00E529C5"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2"/>
  </w:compat>
  <w:rsids>
    <w:rsidRoot w:val="00752309"/>
    <w:rsid w:val="000F528C"/>
    <w:rsid w:val="001120D4"/>
    <w:rsid w:val="00147D50"/>
    <w:rsid w:val="00187AD8"/>
    <w:rsid w:val="0019016F"/>
    <w:rsid w:val="002464B2"/>
    <w:rsid w:val="003361D3"/>
    <w:rsid w:val="00471D2E"/>
    <w:rsid w:val="00494184"/>
    <w:rsid w:val="004C1C1F"/>
    <w:rsid w:val="006B5B49"/>
    <w:rsid w:val="007130CB"/>
    <w:rsid w:val="007261BF"/>
    <w:rsid w:val="00752309"/>
    <w:rsid w:val="008F642F"/>
    <w:rsid w:val="009307BC"/>
    <w:rsid w:val="009F7C99"/>
    <w:rsid w:val="00A662F4"/>
    <w:rsid w:val="00B87669"/>
    <w:rsid w:val="00BA490C"/>
    <w:rsid w:val="00BB3999"/>
    <w:rsid w:val="00BC1646"/>
    <w:rsid w:val="00BD59C7"/>
    <w:rsid w:val="00E2789F"/>
    <w:rsid w:val="00E529C5"/>
    <w:rsid w:val="00F12455"/>
    <w:rsid w:val="00F40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 w:type="paragraph" w:styleId="a5">
    <w:name w:val="No Spacing"/>
    <w:aliases w:val="nado12,Bullet"/>
    <w:link w:val="a6"/>
    <w:uiPriority w:val="99"/>
    <w:qFormat/>
    <w:rsid w:val="00F12455"/>
    <w:pPr>
      <w:suppressAutoHyphens/>
      <w:spacing w:after="0" w:line="240" w:lineRule="auto"/>
    </w:pPr>
    <w:rPr>
      <w:rFonts w:ascii="Calibri" w:eastAsia="Times New Roman" w:hAnsi="Calibri" w:cs="Times New Roman"/>
      <w:lang w:eastAsia="zh-CN"/>
    </w:rPr>
  </w:style>
  <w:style w:type="character" w:customStyle="1" w:styleId="a6">
    <w:name w:val="Без интервала Знак"/>
    <w:aliases w:val="nado12 Знак,Bullet Знак"/>
    <w:link w:val="a5"/>
    <w:uiPriority w:val="99"/>
    <w:rsid w:val="00F12455"/>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17</cp:revision>
  <dcterms:created xsi:type="dcterms:W3CDTF">2022-10-19T18:14:00Z</dcterms:created>
  <dcterms:modified xsi:type="dcterms:W3CDTF">2023-12-29T11:49:00Z</dcterms:modified>
</cp:coreProperties>
</file>