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08" w:rsidRPr="002A0BEE" w:rsidRDefault="00F86E4E"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 xml:space="preserve"> </w:t>
      </w:r>
      <w:r w:rsidR="00DE1C08" w:rsidRPr="002A0BEE">
        <w:rPr>
          <w:rFonts w:ascii="Times New Roman" w:hAnsi="Times New Roman" w:cs="Times New Roman"/>
          <w:b/>
          <w:snapToGrid w:val="0"/>
          <w:sz w:val="24"/>
          <w:szCs w:val="24"/>
        </w:rPr>
        <w:t xml:space="preserve">ДЕРЖАВНА УСТАНОВА </w:t>
      </w:r>
    </w:p>
    <w:p w:rsidR="00DE1C08" w:rsidRPr="002A0BEE" w:rsidRDefault="00DE1C08" w:rsidP="00DE1C08">
      <w:pPr>
        <w:widowControl w:val="0"/>
        <w:jc w:val="center"/>
        <w:rPr>
          <w:rFonts w:ascii="Times New Roman" w:hAnsi="Times New Roman" w:cs="Times New Roman"/>
          <w:b/>
          <w:snapToGrid w:val="0"/>
          <w:sz w:val="24"/>
          <w:szCs w:val="24"/>
        </w:rPr>
      </w:pPr>
      <w:r w:rsidRPr="002A0BEE">
        <w:rPr>
          <w:rFonts w:ascii="Times New Roman" w:hAnsi="Times New Roman" w:cs="Times New Roman"/>
          <w:b/>
          <w:snapToGrid w:val="0"/>
          <w:sz w:val="24"/>
          <w:szCs w:val="24"/>
        </w:rPr>
        <w:t>«НАДЕРЖИНЩИНСЬКА ВИПРАВНА КОЛОНІЯ (№ 65)»</w:t>
      </w: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DE1C08" w:rsidRPr="002A0BEE" w:rsidTr="00F65E8C">
        <w:tc>
          <w:tcPr>
            <w:tcW w:w="9318" w:type="dxa"/>
            <w:tcBorders>
              <w:top w:val="nil"/>
              <w:left w:val="nil"/>
              <w:bottom w:val="nil"/>
              <w:right w:val="nil"/>
            </w:tcBorders>
          </w:tcPr>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p>
          <w:p w:rsidR="00DE1C08" w:rsidRPr="002A0BEE" w:rsidRDefault="00DE1C08" w:rsidP="00F65E8C">
            <w:pPr>
              <w:jc w:val="right"/>
              <w:rPr>
                <w:rFonts w:ascii="Times New Roman" w:hAnsi="Times New Roman" w:cs="Times New Roman"/>
                <w:b/>
                <w:bCs/>
                <w:noProof/>
                <w:sz w:val="24"/>
                <w:szCs w:val="24"/>
              </w:rPr>
            </w:pPr>
            <w:r w:rsidRPr="002A0BEE">
              <w:rPr>
                <w:rFonts w:ascii="Times New Roman" w:hAnsi="Times New Roman" w:cs="Times New Roman"/>
                <w:b/>
                <w:bCs/>
                <w:noProof/>
                <w:sz w:val="24"/>
                <w:szCs w:val="24"/>
              </w:rPr>
              <w:t>ЗАТВЕРДЖЕНО</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b/>
                <w:bCs/>
                <w:sz w:val="24"/>
                <w:szCs w:val="24"/>
              </w:rPr>
            </w:pPr>
            <w:r w:rsidRPr="002A0BEE">
              <w:rPr>
                <w:rFonts w:ascii="Times New Roman" w:hAnsi="Times New Roman" w:cs="Times New Roman"/>
                <w:b/>
                <w:bCs/>
                <w:sz w:val="24"/>
                <w:szCs w:val="24"/>
              </w:rPr>
              <w:t>Протоколом уповноваженої особи</w:t>
            </w:r>
          </w:p>
        </w:tc>
      </w:tr>
      <w:tr w:rsidR="00DE1C08" w:rsidRPr="002A0BEE" w:rsidTr="00F65E8C">
        <w:tc>
          <w:tcPr>
            <w:tcW w:w="9318" w:type="dxa"/>
            <w:tcBorders>
              <w:top w:val="nil"/>
              <w:left w:val="nil"/>
              <w:bottom w:val="nil"/>
              <w:right w:val="nil"/>
            </w:tcBorders>
          </w:tcPr>
          <w:p w:rsidR="00DE1C08" w:rsidRPr="002A0BEE" w:rsidRDefault="00DE1C08" w:rsidP="008078BB">
            <w:pPr>
              <w:jc w:val="right"/>
              <w:rPr>
                <w:rFonts w:ascii="Times New Roman" w:hAnsi="Times New Roman" w:cs="Times New Roman"/>
                <w:b/>
                <w:bCs/>
                <w:sz w:val="24"/>
                <w:szCs w:val="24"/>
              </w:rPr>
            </w:pPr>
            <w:r w:rsidRPr="002A0BEE">
              <w:rPr>
                <w:rFonts w:ascii="Times New Roman" w:hAnsi="Times New Roman" w:cs="Times New Roman"/>
                <w:b/>
                <w:bCs/>
                <w:sz w:val="24"/>
                <w:szCs w:val="24"/>
              </w:rPr>
              <w:t xml:space="preserve">№ </w:t>
            </w:r>
            <w:r w:rsidR="008078BB">
              <w:rPr>
                <w:rFonts w:ascii="Times New Roman" w:hAnsi="Times New Roman" w:cs="Times New Roman"/>
                <w:b/>
                <w:bCs/>
                <w:sz w:val="24"/>
                <w:szCs w:val="24"/>
              </w:rPr>
              <w:t>20</w:t>
            </w:r>
            <w:r w:rsidRPr="002A0BEE">
              <w:rPr>
                <w:rFonts w:ascii="Times New Roman" w:hAnsi="Times New Roman" w:cs="Times New Roman"/>
                <w:b/>
                <w:bCs/>
                <w:sz w:val="24"/>
                <w:szCs w:val="24"/>
              </w:rPr>
              <w:t>/2</w:t>
            </w:r>
            <w:r w:rsidR="008078BB">
              <w:rPr>
                <w:rFonts w:ascii="Times New Roman" w:hAnsi="Times New Roman" w:cs="Times New Roman"/>
                <w:b/>
                <w:bCs/>
                <w:sz w:val="24"/>
                <w:szCs w:val="24"/>
              </w:rPr>
              <w:t>4</w:t>
            </w:r>
            <w:r w:rsidRPr="002A0BEE">
              <w:rPr>
                <w:rFonts w:ascii="Times New Roman" w:hAnsi="Times New Roman" w:cs="Times New Roman"/>
                <w:b/>
                <w:bCs/>
                <w:sz w:val="24"/>
                <w:szCs w:val="24"/>
              </w:rPr>
              <w:t>-УО</w:t>
            </w:r>
            <w:r w:rsidR="0001464F" w:rsidRPr="002A0BEE">
              <w:rPr>
                <w:rFonts w:ascii="Times New Roman" w:hAnsi="Times New Roman" w:cs="Times New Roman"/>
                <w:b/>
                <w:bCs/>
                <w:sz w:val="24"/>
                <w:szCs w:val="24"/>
              </w:rPr>
              <w:t xml:space="preserve"> </w:t>
            </w:r>
            <w:r w:rsidRPr="002A0BEE">
              <w:rPr>
                <w:rFonts w:ascii="Times New Roman" w:hAnsi="Times New Roman" w:cs="Times New Roman"/>
                <w:b/>
                <w:bCs/>
                <w:sz w:val="24"/>
                <w:szCs w:val="24"/>
              </w:rPr>
              <w:t xml:space="preserve">від </w:t>
            </w:r>
            <w:r w:rsidR="008078BB">
              <w:rPr>
                <w:rFonts w:ascii="Times New Roman" w:hAnsi="Times New Roman" w:cs="Times New Roman"/>
                <w:b/>
                <w:bCs/>
                <w:sz w:val="24"/>
                <w:szCs w:val="24"/>
              </w:rPr>
              <w:t>2</w:t>
            </w:r>
            <w:r w:rsidR="00F86E4E" w:rsidRPr="002A0BEE">
              <w:rPr>
                <w:rFonts w:ascii="Times New Roman" w:hAnsi="Times New Roman" w:cs="Times New Roman"/>
                <w:b/>
                <w:bCs/>
                <w:sz w:val="24"/>
                <w:szCs w:val="24"/>
              </w:rPr>
              <w:t>8</w:t>
            </w:r>
            <w:r w:rsidR="0001464F" w:rsidRPr="002A0BEE">
              <w:rPr>
                <w:rFonts w:ascii="Times New Roman" w:hAnsi="Times New Roman" w:cs="Times New Roman"/>
                <w:b/>
                <w:bCs/>
                <w:sz w:val="24"/>
                <w:szCs w:val="24"/>
              </w:rPr>
              <w:t>.</w:t>
            </w:r>
            <w:r w:rsidR="008078BB">
              <w:rPr>
                <w:rFonts w:ascii="Times New Roman" w:hAnsi="Times New Roman" w:cs="Times New Roman"/>
                <w:b/>
                <w:bCs/>
                <w:sz w:val="24"/>
                <w:szCs w:val="24"/>
              </w:rPr>
              <w:t>03</w:t>
            </w:r>
            <w:r w:rsidR="00FF0312" w:rsidRPr="002A0BEE">
              <w:rPr>
                <w:rFonts w:ascii="Times New Roman" w:hAnsi="Times New Roman" w:cs="Times New Roman"/>
                <w:b/>
                <w:bCs/>
                <w:sz w:val="24"/>
                <w:szCs w:val="24"/>
              </w:rPr>
              <w:t>.</w:t>
            </w:r>
            <w:r w:rsidRPr="002A0BEE">
              <w:rPr>
                <w:rFonts w:ascii="Times New Roman" w:hAnsi="Times New Roman" w:cs="Times New Roman"/>
                <w:b/>
                <w:bCs/>
                <w:sz w:val="24"/>
                <w:szCs w:val="24"/>
              </w:rPr>
              <w:t>202</w:t>
            </w:r>
            <w:r w:rsidR="008078BB">
              <w:rPr>
                <w:rFonts w:ascii="Times New Roman" w:hAnsi="Times New Roman" w:cs="Times New Roman"/>
                <w:b/>
                <w:bCs/>
                <w:sz w:val="24"/>
                <w:szCs w:val="24"/>
              </w:rPr>
              <w:t>4</w:t>
            </w:r>
            <w:r w:rsidRPr="002A0BEE">
              <w:rPr>
                <w:rFonts w:ascii="Times New Roman" w:hAnsi="Times New Roman" w:cs="Times New Roman"/>
                <w:b/>
                <w:bCs/>
                <w:sz w:val="24"/>
                <w:szCs w:val="24"/>
              </w:rPr>
              <w:t xml:space="preserve"> року</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b/>
                <w:bCs/>
                <w:sz w:val="24"/>
                <w:szCs w:val="24"/>
              </w:rPr>
            </w:pPr>
            <w:r w:rsidRPr="002A0BEE">
              <w:rPr>
                <w:rFonts w:ascii="Times New Roman" w:hAnsi="Times New Roman" w:cs="Times New Roman"/>
                <w:b/>
                <w:bCs/>
                <w:sz w:val="24"/>
                <w:szCs w:val="24"/>
              </w:rPr>
              <w:t>Ірина ПИЛИПЕНКО</w:t>
            </w:r>
          </w:p>
        </w:tc>
      </w:tr>
      <w:tr w:rsidR="00DE1C08" w:rsidRPr="002A0BEE" w:rsidTr="00F65E8C">
        <w:tc>
          <w:tcPr>
            <w:tcW w:w="9318" w:type="dxa"/>
            <w:tcBorders>
              <w:top w:val="nil"/>
              <w:left w:val="nil"/>
              <w:bottom w:val="nil"/>
              <w:right w:val="nil"/>
            </w:tcBorders>
          </w:tcPr>
          <w:p w:rsidR="00DE1C08" w:rsidRPr="002A0BEE" w:rsidRDefault="00DE1C08" w:rsidP="00F65E8C">
            <w:pPr>
              <w:jc w:val="right"/>
              <w:rPr>
                <w:rFonts w:ascii="Times New Roman" w:hAnsi="Times New Roman" w:cs="Times New Roman"/>
                <w:sz w:val="24"/>
                <w:szCs w:val="24"/>
              </w:rPr>
            </w:pPr>
          </w:p>
          <w:p w:rsidR="00DE1C08" w:rsidRPr="002A0BEE" w:rsidRDefault="00DE1C08" w:rsidP="00F65E8C">
            <w:pPr>
              <w:rPr>
                <w:rFonts w:ascii="Times New Roman" w:hAnsi="Times New Roman" w:cs="Times New Roman"/>
                <w:sz w:val="24"/>
                <w:szCs w:val="24"/>
              </w:rPr>
            </w:pPr>
          </w:p>
        </w:tc>
      </w:tr>
    </w:tbl>
    <w:p w:rsidR="00DE1C08" w:rsidRPr="002A0BEE" w:rsidRDefault="00DE1C08" w:rsidP="00DE1C08">
      <w:pPr>
        <w:jc w:val="both"/>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sz w:val="24"/>
          <w:szCs w:val="24"/>
        </w:rPr>
      </w:pPr>
    </w:p>
    <w:p w:rsidR="00DE1C08" w:rsidRPr="002A0BEE" w:rsidRDefault="00DE1C08" w:rsidP="00DE1C08">
      <w:pPr>
        <w:pStyle w:val="a3"/>
        <w:ind w:firstLine="709"/>
        <w:jc w:val="center"/>
        <w:rPr>
          <w:rFonts w:ascii="Times New Roman" w:hAnsi="Times New Roman" w:cs="Times New Roman"/>
          <w:b/>
          <w:color w:val="000000"/>
          <w:sz w:val="24"/>
          <w:szCs w:val="24"/>
        </w:rPr>
      </w:pPr>
    </w:p>
    <w:p w:rsidR="00DE1C08" w:rsidRPr="002A0BEE" w:rsidRDefault="00DE1C08" w:rsidP="00DE1C08">
      <w:pPr>
        <w:pStyle w:val="a3"/>
        <w:jc w:val="center"/>
        <w:rPr>
          <w:rFonts w:ascii="Times New Roman" w:hAnsi="Times New Roman" w:cs="Times New Roman"/>
          <w:b/>
          <w:color w:val="000000"/>
          <w:sz w:val="24"/>
          <w:szCs w:val="24"/>
        </w:rPr>
      </w:pPr>
      <w:r w:rsidRPr="002A0BEE">
        <w:rPr>
          <w:rFonts w:ascii="Times New Roman" w:hAnsi="Times New Roman" w:cs="Times New Roman"/>
          <w:b/>
          <w:color w:val="000000"/>
          <w:sz w:val="24"/>
          <w:szCs w:val="24"/>
        </w:rPr>
        <w:t>ТЕНДЕРНА ДОКУМЕНТАЦІЯ</w:t>
      </w:r>
    </w:p>
    <w:p w:rsidR="00DE1C08" w:rsidRPr="002A0BEE" w:rsidRDefault="00DE1C08" w:rsidP="00DE1C08">
      <w:pPr>
        <w:spacing w:before="240"/>
        <w:jc w:val="center"/>
        <w:rPr>
          <w:rFonts w:ascii="Times New Roman" w:hAnsi="Times New Roman" w:cs="Times New Roman"/>
          <w:color w:val="4A86E8"/>
          <w:sz w:val="24"/>
          <w:szCs w:val="24"/>
        </w:rPr>
      </w:pPr>
      <w:r w:rsidRPr="002A0BEE">
        <w:rPr>
          <w:rFonts w:ascii="Times New Roman" w:hAnsi="Times New Roman" w:cs="Times New Roman"/>
          <w:color w:val="000000"/>
          <w:sz w:val="24"/>
          <w:szCs w:val="24"/>
        </w:rPr>
        <w:t>по процедурі</w:t>
      </w:r>
      <w:r w:rsidRPr="002A0BEE">
        <w:rPr>
          <w:rFonts w:ascii="Times New Roman" w:hAnsi="Times New Roman" w:cs="Times New Roman"/>
          <w:b/>
          <w:color w:val="000000"/>
          <w:sz w:val="24"/>
          <w:szCs w:val="24"/>
        </w:rPr>
        <w:t xml:space="preserve"> ВІДКРИТІ ТОРГИ </w:t>
      </w:r>
      <w:r w:rsidRPr="002A0BEE">
        <w:rPr>
          <w:rFonts w:ascii="Times New Roman" w:hAnsi="Times New Roman" w:cs="Times New Roman"/>
          <w:b/>
          <w:sz w:val="24"/>
          <w:szCs w:val="24"/>
        </w:rPr>
        <w:t>(з особливостями)</w:t>
      </w:r>
    </w:p>
    <w:p w:rsidR="00F86E4E" w:rsidRPr="002A0BEE" w:rsidRDefault="00F86E4E" w:rsidP="00F86E4E">
      <w:pPr>
        <w:shd w:val="clear" w:color="auto" w:fill="FFFFFF"/>
        <w:spacing w:after="0" w:line="240" w:lineRule="auto"/>
        <w:jc w:val="center"/>
        <w:rPr>
          <w:rFonts w:ascii="Times New Roman" w:eastAsia="Times New Roman" w:hAnsi="Times New Roman"/>
          <w:b/>
          <w:color w:val="000000"/>
          <w:sz w:val="28"/>
          <w:szCs w:val="28"/>
          <w:u w:val="single"/>
          <w:bdr w:val="none" w:sz="0" w:space="0" w:color="auto" w:frame="1"/>
          <w:lang w:eastAsia="ru-RU"/>
        </w:rPr>
      </w:pPr>
      <w:r w:rsidRPr="002A0BEE">
        <w:rPr>
          <w:rFonts w:ascii="Times New Roman" w:eastAsia="Times New Roman" w:hAnsi="Times New Roman"/>
          <w:b/>
          <w:color w:val="000000"/>
          <w:sz w:val="28"/>
          <w:szCs w:val="28"/>
          <w:u w:val="single"/>
          <w:bdr w:val="none" w:sz="0" w:space="0" w:color="auto" w:frame="1"/>
          <w:lang w:eastAsia="ru-RU"/>
        </w:rPr>
        <w:t>Код ДК 021:2015  44110000-4 «Конструкційні матеріали»</w:t>
      </w:r>
    </w:p>
    <w:p w:rsidR="00F86E4E" w:rsidRPr="002A0BEE" w:rsidRDefault="00F86E4E" w:rsidP="00F86E4E">
      <w:pPr>
        <w:shd w:val="clear" w:color="auto" w:fill="FFFFFF"/>
        <w:spacing w:after="0" w:line="240" w:lineRule="auto"/>
        <w:jc w:val="center"/>
        <w:rPr>
          <w:rFonts w:ascii="Times New Roman" w:eastAsia="Times New Roman" w:hAnsi="Times New Roman"/>
          <w:color w:val="000000"/>
          <w:sz w:val="24"/>
          <w:szCs w:val="24"/>
          <w:lang w:eastAsia="ru-RU"/>
        </w:rPr>
      </w:pPr>
      <w:r w:rsidRPr="002A0BEE">
        <w:rPr>
          <w:rFonts w:ascii="Times New Roman" w:eastAsia="Times New Roman" w:hAnsi="Times New Roman"/>
          <w:b/>
          <w:color w:val="000000"/>
          <w:sz w:val="28"/>
          <w:szCs w:val="28"/>
          <w:u w:val="single"/>
          <w:bdr w:val="none" w:sz="0" w:space="0" w:color="auto" w:frame="1"/>
          <w:lang w:eastAsia="ru-RU"/>
        </w:rPr>
        <w:t>(</w:t>
      </w:r>
      <w:r w:rsidR="00BE7CA7">
        <w:rPr>
          <w:rFonts w:ascii="Times New Roman" w:eastAsia="Times New Roman" w:hAnsi="Times New Roman"/>
          <w:b/>
          <w:color w:val="000000"/>
          <w:sz w:val="28"/>
          <w:szCs w:val="28"/>
          <w:u w:val="single"/>
          <w:bdr w:val="none" w:sz="0" w:space="0" w:color="auto" w:frame="1"/>
          <w:lang w:eastAsia="ru-RU"/>
        </w:rPr>
        <w:t>цемент IFCEM ПЦ ІІ/А-В-500Р-Н, 25 кг</w:t>
      </w:r>
      <w:r w:rsidRPr="002A0BEE">
        <w:rPr>
          <w:rFonts w:ascii="Times New Roman" w:eastAsia="Times New Roman" w:hAnsi="Times New Roman"/>
          <w:b/>
          <w:color w:val="000000"/>
          <w:sz w:val="28"/>
          <w:szCs w:val="28"/>
          <w:u w:val="single"/>
          <w:bdr w:val="none" w:sz="0" w:space="0" w:color="auto" w:frame="1"/>
          <w:lang w:eastAsia="ru-RU"/>
        </w:rPr>
        <w:t>)</w:t>
      </w:r>
    </w:p>
    <w:p w:rsidR="00454ADD" w:rsidRPr="002A0BEE" w:rsidRDefault="00454ADD" w:rsidP="00EC14BA">
      <w:pPr>
        <w:pStyle w:val="a3"/>
        <w:jc w:val="center"/>
        <w:rPr>
          <w:rFonts w:ascii="Times New Roman" w:hAnsi="Times New Roman" w:cs="Times New Roman"/>
          <w:sz w:val="24"/>
          <w:szCs w:val="24"/>
        </w:rPr>
      </w:pPr>
    </w:p>
    <w:p w:rsidR="00DE1C08" w:rsidRPr="002A0BEE" w:rsidRDefault="00DE1C08">
      <w:pPr>
        <w:spacing w:after="0" w:line="240" w:lineRule="auto"/>
        <w:rPr>
          <w:rFonts w:ascii="Times New Roman" w:hAnsi="Times New Roman" w:cs="Times New Roman"/>
          <w:sz w:val="24"/>
          <w:szCs w:val="24"/>
        </w:rPr>
      </w:pPr>
    </w:p>
    <w:p w:rsidR="00DE1C08" w:rsidRPr="002A0BEE" w:rsidRDefault="00DE1C08">
      <w:pPr>
        <w:spacing w:after="0" w:line="240" w:lineRule="auto"/>
        <w:rPr>
          <w:rFonts w:ascii="Times New Roman" w:hAnsi="Times New Roman" w:cs="Times New Roman"/>
          <w:sz w:val="24"/>
          <w:szCs w:val="24"/>
        </w:rPr>
      </w:pPr>
    </w:p>
    <w:p w:rsidR="00DE1C08" w:rsidRPr="002A0BEE" w:rsidRDefault="00DE1C08"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FF0312" w:rsidRPr="002A0BEE" w:rsidRDefault="00FF0312" w:rsidP="00DE1C08">
      <w:pPr>
        <w:jc w:val="center"/>
        <w:rPr>
          <w:rFonts w:ascii="Times New Roman" w:hAnsi="Times New Roman" w:cs="Times New Roman"/>
          <w:bCs/>
          <w:iCs/>
          <w:sz w:val="24"/>
          <w:szCs w:val="24"/>
        </w:rPr>
      </w:pPr>
    </w:p>
    <w:p w:rsidR="00DE1C08" w:rsidRPr="002A0BEE" w:rsidRDefault="00DE1C08" w:rsidP="00DE1C08">
      <w:pPr>
        <w:jc w:val="center"/>
        <w:rPr>
          <w:rFonts w:ascii="Times New Roman" w:hAnsi="Times New Roman" w:cs="Times New Roman"/>
          <w:bCs/>
          <w:iCs/>
          <w:sz w:val="24"/>
          <w:szCs w:val="24"/>
        </w:rPr>
      </w:pPr>
      <w:r w:rsidRPr="002A0BEE">
        <w:rPr>
          <w:rFonts w:ascii="Times New Roman" w:hAnsi="Times New Roman" w:cs="Times New Roman"/>
          <w:bCs/>
          <w:iCs/>
          <w:sz w:val="24"/>
          <w:szCs w:val="24"/>
        </w:rPr>
        <w:t>с. Божківське - 202</w:t>
      </w:r>
      <w:r w:rsidR="008078BB">
        <w:rPr>
          <w:rFonts w:ascii="Times New Roman" w:hAnsi="Times New Roman" w:cs="Times New Roman"/>
          <w:bCs/>
          <w:iCs/>
          <w:sz w:val="24"/>
          <w:szCs w:val="24"/>
        </w:rPr>
        <w:t>4</w:t>
      </w:r>
      <w:r w:rsidRPr="002A0BEE">
        <w:rPr>
          <w:rFonts w:ascii="Times New Roman" w:hAnsi="Times New Roman" w:cs="Times New Roman"/>
          <w:bCs/>
          <w:iCs/>
          <w:sz w:val="24"/>
          <w:szCs w:val="24"/>
        </w:rPr>
        <w:t>р.</w:t>
      </w:r>
    </w:p>
    <w:p w:rsidR="00DE1C08" w:rsidRPr="002A0BEE" w:rsidRDefault="00DE1C08">
      <w:pPr>
        <w:spacing w:after="0" w:line="240" w:lineRule="auto"/>
        <w:rPr>
          <w:rFonts w:ascii="Times New Roman" w:hAnsi="Times New Roman" w:cs="Times New Roman"/>
          <w:sz w:val="24"/>
          <w:szCs w:val="24"/>
        </w:rPr>
      </w:pPr>
    </w:p>
    <w:p w:rsidR="00C13F2F" w:rsidRPr="002A0BEE" w:rsidRDefault="009B1170" w:rsidP="00C80C47">
      <w:pPr>
        <w:spacing w:after="0" w:line="240" w:lineRule="auto"/>
        <w:rPr>
          <w:rFonts w:ascii="Times New Roman" w:hAnsi="Times New Roman" w:cs="Times New Roman"/>
          <w:b/>
          <w:bCs/>
          <w:color w:val="00000A"/>
          <w:sz w:val="28"/>
          <w:szCs w:val="28"/>
        </w:rPr>
      </w:pPr>
      <w:r w:rsidRPr="002A0BEE">
        <w:rPr>
          <w:rFonts w:ascii="Times New Roman" w:hAnsi="Times New Roman" w:cs="Times New Roman"/>
          <w:sz w:val="24"/>
          <w:szCs w:val="24"/>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13F2F" w:rsidRPr="002A0BEE" w:rsidTr="000E76FB">
        <w:trPr>
          <w:trHeight w:val="522"/>
          <w:jc w:val="center"/>
        </w:trPr>
        <w:tc>
          <w:tcPr>
            <w:tcW w:w="569" w:type="dxa"/>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Cs/>
                <w:sz w:val="20"/>
                <w:szCs w:val="20"/>
              </w:rPr>
              <w:lastRenderedPageBreak/>
              <w:br w:type="page"/>
            </w:r>
            <w:r w:rsidRPr="002A0BEE">
              <w:rPr>
                <w:rFonts w:ascii="Times New Roman" w:hAnsi="Times New Roman"/>
                <w:sz w:val="20"/>
                <w:szCs w:val="20"/>
              </w:rPr>
              <w:br w:type="page"/>
            </w:r>
            <w:r w:rsidRPr="002A0BEE">
              <w:rPr>
                <w:rFonts w:ascii="Times New Roman" w:hAnsi="Times New Roman"/>
                <w:b/>
                <w:color w:val="000000"/>
                <w:sz w:val="20"/>
                <w:szCs w:val="20"/>
                <w:lang w:eastAsia="uk-UA"/>
              </w:rPr>
              <w:t>№</w:t>
            </w:r>
          </w:p>
        </w:tc>
        <w:tc>
          <w:tcPr>
            <w:tcW w:w="9427" w:type="dxa"/>
            <w:gridSpan w:val="2"/>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 xml:space="preserve">Розділ І. </w:t>
            </w:r>
            <w:r w:rsidRPr="002A0BEE">
              <w:rPr>
                <w:rFonts w:ascii="Times New Roman" w:hAnsi="Times New Roman"/>
                <w:b/>
                <w:sz w:val="20"/>
                <w:szCs w:val="20"/>
                <w:bdr w:val="none" w:sz="0" w:space="0" w:color="auto" w:frame="1"/>
                <w:lang w:eastAsia="uk-UA"/>
              </w:rPr>
              <w:t>Загальні положення</w:t>
            </w:r>
          </w:p>
        </w:tc>
      </w:tr>
      <w:tr w:rsidR="00C13F2F" w:rsidRPr="002A0BEE" w:rsidTr="007436D8">
        <w:trPr>
          <w:trHeight w:val="314"/>
          <w:jc w:val="center"/>
        </w:trPr>
        <w:tc>
          <w:tcPr>
            <w:tcW w:w="56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1</w:t>
            </w:r>
          </w:p>
        </w:tc>
        <w:tc>
          <w:tcPr>
            <w:tcW w:w="3499"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2</w:t>
            </w:r>
          </w:p>
        </w:tc>
        <w:tc>
          <w:tcPr>
            <w:tcW w:w="5928" w:type="dxa"/>
            <w:shd w:val="clear" w:color="auto" w:fill="auto"/>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color w:val="000000"/>
                <w:sz w:val="20"/>
                <w:szCs w:val="20"/>
                <w:lang w:eastAsia="uk-UA"/>
              </w:rPr>
              <w:t>3</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sz w:val="20"/>
                <w:szCs w:val="20"/>
                <w:lang w:eastAsia="uk-UA"/>
              </w:rPr>
              <w:t>Терміни, які вживаються в тендерній документації</w:t>
            </w:r>
          </w:p>
        </w:tc>
        <w:tc>
          <w:tcPr>
            <w:tcW w:w="5928" w:type="dxa"/>
            <w:shd w:val="clear" w:color="auto" w:fill="auto"/>
            <w:vAlign w:val="center"/>
          </w:tcPr>
          <w:p w:rsidR="00C13F2F" w:rsidRPr="002A0BEE" w:rsidRDefault="00C13F2F" w:rsidP="000E76FB">
            <w:pPr>
              <w:spacing w:after="0"/>
              <w:jc w:val="both"/>
              <w:rPr>
                <w:rFonts w:ascii="Times New Roman" w:eastAsia="Times New Roman" w:hAnsi="Times New Roman"/>
                <w:sz w:val="20"/>
                <w:szCs w:val="24"/>
              </w:rPr>
            </w:pPr>
            <w:r w:rsidRPr="002A0BEE">
              <w:rPr>
                <w:rFonts w:ascii="Times New Roman" w:eastAsia="Times New Roman" w:hAnsi="Times New Roman"/>
                <w:sz w:val="20"/>
                <w:szCs w:val="24"/>
              </w:rPr>
              <w:t>Тендерну д</w:t>
            </w:r>
            <w:r w:rsidRPr="002A0BEE">
              <w:rPr>
                <w:rFonts w:ascii="Times New Roman" w:eastAsia="Times New Roman" w:hAnsi="Times New Roman"/>
                <w:color w:val="000000"/>
                <w:sz w:val="20"/>
                <w:szCs w:val="24"/>
              </w:rPr>
              <w:t xml:space="preserve">окументацію розроблено відповідно до вимог Закону України «Про публічні закупівлі» (далі </w:t>
            </w:r>
            <w:r w:rsidRPr="002A0BEE">
              <w:rPr>
                <w:rFonts w:ascii="Times New Roman" w:eastAsia="Times New Roman" w:hAnsi="Times New Roman"/>
                <w:sz w:val="20"/>
                <w:szCs w:val="24"/>
              </w:rPr>
              <w:t>—</w:t>
            </w:r>
            <w:r w:rsidRPr="002A0BEE">
              <w:rPr>
                <w:rFonts w:ascii="Times New Roman" w:eastAsia="Times New Roman" w:hAnsi="Times New Roman"/>
                <w:color w:val="000000"/>
                <w:sz w:val="20"/>
                <w:szCs w:val="24"/>
              </w:rPr>
              <w:t xml:space="preserve"> Закон)</w:t>
            </w:r>
            <w:r w:rsidRPr="002A0BEE">
              <w:rPr>
                <w:rFonts w:ascii="Times New Roman" w:eastAsia="Times New Roman" w:hAnsi="Times New Roman"/>
                <w:sz w:val="20"/>
                <w:szCs w:val="24"/>
              </w:rPr>
              <w:t xml:space="preserve"> та Особливостей здійснення публічних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eastAsia="Times New Roman" w:hAnsi="Times New Roman"/>
                <w:color w:val="000000"/>
                <w:sz w:val="20"/>
                <w:szCs w:val="24"/>
              </w:rPr>
              <w:t xml:space="preserve"> Терміни, які використовуються в цій документації, вживаються у значенні, наведеному в Законі та </w:t>
            </w:r>
            <w:r w:rsidRPr="002A0BEE">
              <w:rPr>
                <w:rFonts w:ascii="Times New Roman" w:eastAsia="Times New Roman" w:hAnsi="Times New Roman"/>
                <w:sz w:val="20"/>
                <w:szCs w:val="24"/>
              </w:rPr>
              <w:t>Особливостях.</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Інформація про замовника торгів</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2.1</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повне найменування</w:t>
            </w:r>
          </w:p>
        </w:tc>
        <w:tc>
          <w:tcPr>
            <w:tcW w:w="5928" w:type="dxa"/>
            <w:shd w:val="clear" w:color="auto" w:fill="auto"/>
          </w:tcPr>
          <w:p w:rsidR="00C80C47" w:rsidRPr="002A0BEE" w:rsidRDefault="00C80C47" w:rsidP="00C80C47">
            <w:pPr>
              <w:spacing w:after="0" w:line="240" w:lineRule="auto"/>
              <w:ind w:firstLine="6"/>
              <w:rPr>
                <w:rFonts w:ascii="Times New Roman" w:eastAsia="Times New Roman" w:hAnsi="Times New Roman"/>
                <w:sz w:val="20"/>
                <w:szCs w:val="24"/>
              </w:rPr>
            </w:pPr>
            <w:r w:rsidRPr="002A0BEE">
              <w:rPr>
                <w:rFonts w:ascii="Times New Roman" w:eastAsia="Times New Roman" w:hAnsi="Times New Roman"/>
                <w:sz w:val="20"/>
                <w:szCs w:val="24"/>
              </w:rPr>
              <w:t>Державна установа «Надержинщинська виправна колонія (№65)»</w:t>
            </w:r>
          </w:p>
          <w:p w:rsidR="00C80C47" w:rsidRPr="002A0BEE" w:rsidRDefault="00C80C47" w:rsidP="00C80C47">
            <w:pPr>
              <w:tabs>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ЄДРПОУ  08564311</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2.2</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місцезнаходження</w:t>
            </w:r>
          </w:p>
        </w:tc>
        <w:tc>
          <w:tcPr>
            <w:tcW w:w="5928" w:type="dxa"/>
            <w:shd w:val="clear" w:color="auto" w:fill="auto"/>
          </w:tcPr>
          <w:p w:rsidR="00C80C47" w:rsidRPr="002A0BEE" w:rsidRDefault="00C80C47" w:rsidP="00C80C47">
            <w:pPr>
              <w:pStyle w:val="ad"/>
              <w:spacing w:before="0" w:beforeAutospacing="0" w:after="0" w:afterAutospacing="0"/>
              <w:ind w:firstLine="6"/>
              <w:rPr>
                <w:rFonts w:cstheme="minorBidi"/>
                <w:sz w:val="20"/>
                <w:lang w:eastAsia="en-US"/>
              </w:rPr>
            </w:pPr>
            <w:r w:rsidRPr="002A0BEE">
              <w:rPr>
                <w:rFonts w:cstheme="minorBidi"/>
                <w:sz w:val="20"/>
                <w:lang w:eastAsia="en-US"/>
              </w:rPr>
              <w:t xml:space="preserve">38718 Україна, Полтавська область, Полтавський р-н, </w:t>
            </w:r>
          </w:p>
          <w:p w:rsidR="00C80C47" w:rsidRPr="002A0BEE" w:rsidRDefault="00C80C47" w:rsidP="00C80C47">
            <w:pPr>
              <w:tabs>
                <w:tab w:val="left" w:pos="517"/>
                <w:tab w:val="left" w:pos="2160"/>
                <w:tab w:val="left" w:pos="3600"/>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с. Божківське, вул. Паркова, буд. 12</w:t>
            </w:r>
          </w:p>
        </w:tc>
      </w:tr>
      <w:tr w:rsidR="00C80C47" w:rsidRPr="002A0BEE" w:rsidTr="000E76FB">
        <w:trPr>
          <w:trHeight w:val="522"/>
          <w:jc w:val="center"/>
        </w:trPr>
        <w:tc>
          <w:tcPr>
            <w:tcW w:w="569" w:type="dxa"/>
            <w:shd w:val="clear" w:color="auto" w:fill="auto"/>
          </w:tcPr>
          <w:p w:rsidR="00C80C47" w:rsidRPr="002A0BEE" w:rsidRDefault="00C80C47" w:rsidP="00C80C47">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2.3</w:t>
            </w:r>
          </w:p>
        </w:tc>
        <w:tc>
          <w:tcPr>
            <w:tcW w:w="3499" w:type="dxa"/>
            <w:shd w:val="clear" w:color="auto" w:fill="auto"/>
          </w:tcPr>
          <w:p w:rsidR="00C80C47" w:rsidRPr="002A0BEE" w:rsidRDefault="00C80C47" w:rsidP="00C80C47">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C80C47" w:rsidRPr="002A0BEE" w:rsidRDefault="00C80C47" w:rsidP="008F77BF">
            <w:pPr>
              <w:tabs>
                <w:tab w:val="left" w:pos="10076"/>
                <w:tab w:val="left" w:pos="10992"/>
                <w:tab w:val="left" w:pos="11908"/>
                <w:tab w:val="left" w:pos="12824"/>
                <w:tab w:val="left" w:pos="13740"/>
                <w:tab w:val="left" w:pos="14656"/>
              </w:tabs>
              <w:spacing w:after="0" w:line="240" w:lineRule="auto"/>
              <w:ind w:firstLine="6"/>
              <w:jc w:val="both"/>
              <w:rPr>
                <w:rFonts w:ascii="Times New Roman" w:eastAsia="Times New Roman" w:hAnsi="Times New Roman"/>
                <w:sz w:val="20"/>
                <w:szCs w:val="24"/>
              </w:rPr>
            </w:pPr>
            <w:r w:rsidRPr="002A0BEE">
              <w:rPr>
                <w:rFonts w:ascii="Times New Roman" w:eastAsia="Times New Roman" w:hAnsi="Times New Roman"/>
                <w:sz w:val="20"/>
                <w:szCs w:val="24"/>
              </w:rPr>
              <w:t xml:space="preserve">Контактна особа замовника, уповноважена здійснювати зв’язок з учасниками: Пилипенко Ірина Григорівна, уповноважена особа з проведення </w:t>
            </w:r>
            <w:proofErr w:type="spellStart"/>
            <w:r w:rsidRPr="002A0BEE">
              <w:rPr>
                <w:rFonts w:ascii="Times New Roman" w:eastAsia="Times New Roman" w:hAnsi="Times New Roman"/>
                <w:sz w:val="20"/>
                <w:szCs w:val="24"/>
              </w:rPr>
              <w:t>закупівель</w:t>
            </w:r>
            <w:proofErr w:type="spellEnd"/>
            <w:r w:rsidRPr="002A0BEE">
              <w:rPr>
                <w:rFonts w:ascii="Times New Roman" w:eastAsia="Times New Roman" w:hAnsi="Times New Roman"/>
                <w:sz w:val="20"/>
                <w:szCs w:val="24"/>
              </w:rPr>
              <w:t>. Телефон: +3805</w:t>
            </w:r>
            <w:r w:rsidR="008F77BF">
              <w:rPr>
                <w:rFonts w:ascii="Times New Roman" w:eastAsia="Times New Roman" w:hAnsi="Times New Roman"/>
                <w:sz w:val="20"/>
                <w:szCs w:val="24"/>
              </w:rPr>
              <w:t>09843027</w:t>
            </w:r>
            <w:r w:rsidRPr="002A0BEE">
              <w:rPr>
                <w:rFonts w:ascii="Times New Roman" w:eastAsia="Times New Roman" w:hAnsi="Times New Roman"/>
                <w:sz w:val="20"/>
                <w:szCs w:val="24"/>
              </w:rPr>
              <w:t>; електронна пошта: Pylypenko0508@ukr.net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sz w:val="20"/>
                <w:szCs w:val="20"/>
                <w:lang w:eastAsia="uk-UA"/>
              </w:rPr>
              <w:t>Процедура закупівлі</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r w:rsidRPr="002A0BEE">
              <w:rPr>
                <w:rFonts w:ascii="Times New Roman" w:hAnsi="Times New Roman"/>
                <w:color w:val="000000"/>
                <w:sz w:val="20"/>
                <w:szCs w:val="20"/>
                <w:lang w:eastAsia="uk-UA"/>
              </w:rPr>
              <w:t>Відкриті торги (з особливостями)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4</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Інформація про предмет закупівлі</w:t>
            </w:r>
          </w:p>
        </w:tc>
        <w:tc>
          <w:tcPr>
            <w:tcW w:w="5928" w:type="dxa"/>
            <w:shd w:val="clear" w:color="auto" w:fill="auto"/>
          </w:tcPr>
          <w:p w:rsidR="00C13F2F" w:rsidRPr="002A0BEE" w:rsidRDefault="00C13F2F" w:rsidP="000E76FB">
            <w:pPr>
              <w:widowControl w:val="0"/>
              <w:spacing w:after="0" w:line="240" w:lineRule="auto"/>
              <w:contextualSpacing/>
              <w:jc w:val="both"/>
              <w:rPr>
                <w:rFonts w:ascii="Times New Roman" w:hAnsi="Times New Roman"/>
                <w:color w:val="000000"/>
                <w:sz w:val="20"/>
                <w:szCs w:val="20"/>
                <w:lang w:eastAsia="uk-UA"/>
              </w:rPr>
            </w:pPr>
          </w:p>
        </w:tc>
      </w:tr>
      <w:tr w:rsidR="00C13F2F" w:rsidRPr="002A0BEE" w:rsidTr="007436D8">
        <w:trPr>
          <w:trHeight w:val="903"/>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назва предмета закупівлі</w:t>
            </w:r>
          </w:p>
        </w:tc>
        <w:tc>
          <w:tcPr>
            <w:tcW w:w="5928" w:type="dxa"/>
            <w:shd w:val="clear" w:color="auto" w:fill="auto"/>
          </w:tcPr>
          <w:p w:rsidR="00C13F2F" w:rsidRPr="002A0BEE" w:rsidRDefault="00BE7CA7" w:rsidP="00392176">
            <w:pPr>
              <w:numPr>
                <w:ilvl w:val="5"/>
                <w:numId w:val="24"/>
              </w:numPr>
              <w:ind w:left="-26" w:firstLine="0"/>
              <w:rPr>
                <w:rFonts w:ascii="Times New Roman" w:hAnsi="Times New Roman"/>
                <w:color w:val="FF0000"/>
                <w:sz w:val="20"/>
                <w:szCs w:val="20"/>
                <w:lang w:eastAsia="uk-UA"/>
              </w:rPr>
            </w:pPr>
            <w:r>
              <w:rPr>
                <w:rFonts w:ascii="Times New Roman" w:hAnsi="Times New Roman"/>
                <w:sz w:val="20"/>
                <w:szCs w:val="20"/>
              </w:rPr>
              <w:t>Цемент IFCEM ПЦ ІІ/А-В-500Р-Н, 25 кг</w:t>
            </w:r>
            <w:r w:rsidR="00F86E4E" w:rsidRPr="002A0BEE">
              <w:rPr>
                <w:rFonts w:ascii="Times New Roman" w:hAnsi="Times New Roman"/>
                <w:sz w:val="20"/>
                <w:szCs w:val="20"/>
              </w:rPr>
              <w:t xml:space="preserve"> за кодом ДК 021:2015: 44110000-4 «Конструкційні матеріали»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lang w:eastAsia="uk-UA"/>
              </w:rPr>
            </w:pPr>
            <w:r w:rsidRPr="002A0BEE">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C13F2F" w:rsidRPr="002A0BEE" w:rsidRDefault="00C13F2F" w:rsidP="000E76FB">
            <w:pPr>
              <w:pStyle w:val="15"/>
              <w:widowControl w:val="0"/>
              <w:spacing w:line="240" w:lineRule="auto"/>
              <w:jc w:val="both"/>
              <w:rPr>
                <w:rFonts w:ascii="Times New Roman" w:hAnsi="Times New Roman"/>
                <w:i/>
                <w:color w:val="auto"/>
                <w:sz w:val="20"/>
                <w:szCs w:val="20"/>
                <w:shd w:val="clear" w:color="auto" w:fill="FFFFFF"/>
                <w:lang w:val="uk-UA"/>
              </w:rPr>
            </w:pPr>
            <w:r w:rsidRPr="002A0BEE">
              <w:rPr>
                <w:rFonts w:ascii="Times New Roman" w:hAnsi="Times New Roman"/>
                <w:b/>
                <w:sz w:val="20"/>
                <w:szCs w:val="20"/>
                <w:lang w:val="uk-UA"/>
              </w:rPr>
              <w:t>Закупівля на лоти не поділяється.</w:t>
            </w:r>
            <w:r w:rsidRPr="002A0BEE">
              <w:rPr>
                <w:rFonts w:ascii="Times New Roman" w:eastAsia="Times New Roman" w:hAnsi="Times New Roman"/>
                <w:sz w:val="20"/>
                <w:szCs w:val="20"/>
                <w:lang w:val="uk-UA"/>
              </w:rPr>
              <w:t xml:space="preserve"> Учасник зобов’язаний надати конкурсну пропозицію щодо предмету закупівлі в цілому.</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4.3</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sz w:val="20"/>
                <w:szCs w:val="20"/>
              </w:rPr>
            </w:pPr>
            <w:r w:rsidRPr="002A0BEE">
              <w:rPr>
                <w:rFonts w:ascii="Times New Roman" w:hAnsi="Times New Roman"/>
                <w:sz w:val="20"/>
                <w:szCs w:val="20"/>
              </w:rPr>
              <w:t>місце, кількість, обсяг поставки товарів (надання послуг, виконання робіт)</w:t>
            </w:r>
          </w:p>
        </w:tc>
        <w:tc>
          <w:tcPr>
            <w:tcW w:w="5928" w:type="dxa"/>
            <w:shd w:val="clear" w:color="auto" w:fill="auto"/>
          </w:tcPr>
          <w:p w:rsidR="00C80C47" w:rsidRPr="002A0BEE" w:rsidRDefault="00C80C47" w:rsidP="00C80C47">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b/>
                <w:sz w:val="20"/>
                <w:szCs w:val="20"/>
              </w:rPr>
              <w:t>Місце постачання товару:</w:t>
            </w:r>
            <w:r w:rsidRPr="002A0BEE">
              <w:rPr>
                <w:rFonts w:ascii="Times New Roman" w:hAnsi="Times New Roman"/>
                <w:sz w:val="20"/>
                <w:szCs w:val="20"/>
              </w:rPr>
              <w:t xml:space="preserve"> 38718, Україна, Полтавська область, Полтавський р-н, с. Божківське, вул. Паркова, буд. 12</w:t>
            </w:r>
          </w:p>
          <w:p w:rsidR="00C80C47" w:rsidRPr="002A0BEE" w:rsidRDefault="00C80C47" w:rsidP="00C80C47">
            <w:pPr>
              <w:widowControl w:val="0"/>
              <w:spacing w:after="0" w:line="240" w:lineRule="auto"/>
              <w:ind w:right="-1" w:firstLine="6"/>
              <w:jc w:val="both"/>
              <w:rPr>
                <w:rFonts w:ascii="Times New Roman" w:eastAsia="Times New Roman" w:hAnsi="Times New Roman" w:cs="Times New Roman"/>
                <w:sz w:val="16"/>
                <w:szCs w:val="16"/>
              </w:rPr>
            </w:pPr>
          </w:p>
          <w:p w:rsidR="00C13F2F" w:rsidRPr="002A0BEE" w:rsidRDefault="00C13F2F" w:rsidP="000E76FB">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sz w:val="20"/>
                <w:szCs w:val="20"/>
              </w:rPr>
              <w:t>Обсяг закупівлі – згідно технічної специфікації (Додаток 2) до цієї конкурсної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4.4</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rPr>
              <w:t>строк поставки товарів (надання послуг, виконання робіт)</w:t>
            </w:r>
          </w:p>
        </w:tc>
        <w:tc>
          <w:tcPr>
            <w:tcW w:w="5928" w:type="dxa"/>
            <w:shd w:val="clear" w:color="auto" w:fill="auto"/>
          </w:tcPr>
          <w:p w:rsidR="00C13F2F" w:rsidRPr="002A0BEE" w:rsidRDefault="00C80C47" w:rsidP="00137CD4">
            <w:pPr>
              <w:widowControl w:val="0"/>
              <w:spacing w:after="0" w:line="240" w:lineRule="auto"/>
              <w:ind w:hanging="2"/>
              <w:contextualSpacing/>
              <w:jc w:val="both"/>
              <w:rPr>
                <w:rFonts w:ascii="Times New Roman" w:hAnsi="Times New Roman"/>
                <w:sz w:val="20"/>
                <w:szCs w:val="20"/>
              </w:rPr>
            </w:pPr>
            <w:r w:rsidRPr="002A0BEE">
              <w:rPr>
                <w:rFonts w:ascii="Times New Roman" w:hAnsi="Times New Roman"/>
                <w:sz w:val="20"/>
                <w:szCs w:val="20"/>
                <w:lang w:eastAsia="ru-RU"/>
              </w:rPr>
              <w:t>До</w:t>
            </w:r>
            <w:r w:rsidR="0001464F" w:rsidRPr="002A0BEE">
              <w:rPr>
                <w:rFonts w:ascii="Times New Roman" w:hAnsi="Times New Roman"/>
                <w:sz w:val="20"/>
                <w:szCs w:val="20"/>
                <w:lang w:eastAsia="ru-RU"/>
              </w:rPr>
              <w:t xml:space="preserve"> </w:t>
            </w:r>
            <w:r w:rsidR="00137CD4">
              <w:rPr>
                <w:rFonts w:ascii="Times New Roman" w:hAnsi="Times New Roman"/>
                <w:sz w:val="20"/>
                <w:szCs w:val="20"/>
                <w:lang w:eastAsia="ru-RU"/>
              </w:rPr>
              <w:t>26.04</w:t>
            </w:r>
            <w:r w:rsidR="00C13F2F" w:rsidRPr="002A0BEE">
              <w:rPr>
                <w:rFonts w:ascii="Times New Roman" w:hAnsi="Times New Roman"/>
                <w:sz w:val="20"/>
                <w:szCs w:val="20"/>
                <w:lang w:eastAsia="ru-RU"/>
              </w:rPr>
              <w:t>.20</w:t>
            </w:r>
            <w:r w:rsidR="008078BB">
              <w:rPr>
                <w:rFonts w:ascii="Times New Roman" w:hAnsi="Times New Roman"/>
                <w:sz w:val="20"/>
                <w:szCs w:val="20"/>
                <w:lang w:eastAsia="ru-RU"/>
              </w:rPr>
              <w:t>24</w:t>
            </w:r>
            <w:r w:rsidR="00C13F2F" w:rsidRPr="002A0BEE">
              <w:rPr>
                <w:rFonts w:ascii="Times New Roman" w:hAnsi="Times New Roman"/>
                <w:sz w:val="20"/>
                <w:szCs w:val="20"/>
                <w:lang w:eastAsia="ru-RU"/>
              </w:rPr>
              <w:t xml:space="preserve"> р</w:t>
            </w:r>
            <w:r w:rsidR="00DD2D02">
              <w:rPr>
                <w:rFonts w:ascii="Times New Roman" w:hAnsi="Times New Roman"/>
                <w:sz w:val="20"/>
                <w:szCs w:val="20"/>
                <w:lang w:eastAsia="ru-RU"/>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color w:val="000000"/>
                <w:sz w:val="20"/>
                <w:szCs w:val="20"/>
                <w:lang w:eastAsia="uk-UA"/>
              </w:rPr>
            </w:pPr>
            <w:r w:rsidRPr="002A0BEE">
              <w:rPr>
                <w:rFonts w:ascii="Times New Roman" w:hAnsi="Times New Roman"/>
                <w:color w:val="000000"/>
                <w:sz w:val="20"/>
                <w:szCs w:val="20"/>
                <w:lang w:eastAsia="uk-UA"/>
              </w:rPr>
              <w:t>4.5.</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sz w:val="20"/>
                <w:szCs w:val="20"/>
              </w:rPr>
            </w:pPr>
            <w:r w:rsidRPr="002A0BEE">
              <w:rPr>
                <w:rFonts w:ascii="Times New Roman" w:hAnsi="Times New Roman"/>
                <w:sz w:val="20"/>
                <w:szCs w:val="20"/>
                <w:lang w:eastAsia="ru-RU"/>
              </w:rPr>
              <w:t>Очікувана вартість предмета закупівлі</w:t>
            </w:r>
          </w:p>
        </w:tc>
        <w:tc>
          <w:tcPr>
            <w:tcW w:w="5928" w:type="dxa"/>
            <w:shd w:val="clear" w:color="auto" w:fill="auto"/>
          </w:tcPr>
          <w:p w:rsidR="00C13F2F" w:rsidRPr="002A0BEE" w:rsidRDefault="008078BB" w:rsidP="008078BB">
            <w:pPr>
              <w:widowControl w:val="0"/>
              <w:spacing w:after="0" w:line="240" w:lineRule="auto"/>
              <w:ind w:hanging="2"/>
              <w:contextualSpacing/>
              <w:jc w:val="both"/>
              <w:rPr>
                <w:rFonts w:ascii="Times New Roman" w:hAnsi="Times New Roman"/>
                <w:sz w:val="20"/>
                <w:szCs w:val="20"/>
                <w:lang w:eastAsia="ru-RU"/>
              </w:rPr>
            </w:pPr>
            <w:r>
              <w:rPr>
                <w:rFonts w:ascii="Times New Roman" w:hAnsi="Times New Roman"/>
                <w:sz w:val="20"/>
                <w:szCs w:val="20"/>
                <w:lang w:eastAsia="ru-RU"/>
              </w:rPr>
              <w:t>22400</w:t>
            </w:r>
            <w:r w:rsidR="00DD2D02">
              <w:rPr>
                <w:rFonts w:ascii="Times New Roman" w:hAnsi="Times New Roman"/>
                <w:sz w:val="20"/>
                <w:szCs w:val="20"/>
                <w:lang w:eastAsia="ru-RU"/>
              </w:rPr>
              <w:t xml:space="preserve">,00 </w:t>
            </w:r>
            <w:r w:rsidR="008632B1" w:rsidRPr="002A0BEE">
              <w:rPr>
                <w:rFonts w:ascii="Times New Roman" w:hAnsi="Times New Roman"/>
                <w:sz w:val="20"/>
                <w:szCs w:val="20"/>
                <w:lang w:eastAsia="ru-RU"/>
              </w:rPr>
              <w:t>грн (</w:t>
            </w:r>
            <w:r>
              <w:rPr>
                <w:rFonts w:ascii="Times New Roman" w:hAnsi="Times New Roman"/>
                <w:sz w:val="20"/>
                <w:szCs w:val="20"/>
                <w:lang w:eastAsia="ru-RU"/>
              </w:rPr>
              <w:t xml:space="preserve">двадцять дві </w:t>
            </w:r>
            <w:r w:rsidR="00C13F2F" w:rsidRPr="002A0BEE">
              <w:rPr>
                <w:rFonts w:ascii="Times New Roman" w:hAnsi="Times New Roman"/>
                <w:sz w:val="20"/>
                <w:szCs w:val="20"/>
                <w:lang w:eastAsia="ru-RU"/>
              </w:rPr>
              <w:t>тисяч</w:t>
            </w:r>
            <w:r>
              <w:rPr>
                <w:rFonts w:ascii="Times New Roman" w:hAnsi="Times New Roman"/>
                <w:sz w:val="20"/>
                <w:szCs w:val="20"/>
                <w:lang w:eastAsia="ru-RU"/>
              </w:rPr>
              <w:t>і чотириста</w:t>
            </w:r>
            <w:r w:rsidR="00C13F2F" w:rsidRPr="002A0BEE">
              <w:rPr>
                <w:rFonts w:ascii="Times New Roman" w:hAnsi="Times New Roman"/>
                <w:sz w:val="20"/>
                <w:szCs w:val="20"/>
                <w:lang w:eastAsia="ru-RU"/>
              </w:rPr>
              <w:t xml:space="preserve"> </w:t>
            </w:r>
            <w:r w:rsidR="007A16B8" w:rsidRPr="002A0BEE">
              <w:rPr>
                <w:rFonts w:ascii="Times New Roman" w:hAnsi="Times New Roman"/>
                <w:sz w:val="20"/>
                <w:szCs w:val="20"/>
                <w:lang w:eastAsia="ru-RU"/>
              </w:rPr>
              <w:t xml:space="preserve">гривень </w:t>
            </w:r>
            <w:r w:rsidR="00C13F2F" w:rsidRPr="002A0BEE">
              <w:rPr>
                <w:rFonts w:ascii="Times New Roman" w:hAnsi="Times New Roman"/>
                <w:sz w:val="20"/>
                <w:szCs w:val="20"/>
                <w:lang w:eastAsia="ru-RU"/>
              </w:rPr>
              <w:t>00 коп.) з ПДВ</w:t>
            </w:r>
          </w:p>
        </w:tc>
      </w:tr>
      <w:tr w:rsidR="00C13F2F" w:rsidRPr="002A0BEE" w:rsidTr="000E76FB">
        <w:trPr>
          <w:trHeight w:val="274"/>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bookmarkStart w:id="0" w:name="_Hlk129943925"/>
            <w:r w:rsidRPr="002A0BEE">
              <w:rPr>
                <w:rFonts w:ascii="Times New Roman" w:hAnsi="Times New Roman"/>
                <w:b/>
                <w:color w:val="000000"/>
                <w:sz w:val="20"/>
                <w:szCs w:val="20"/>
                <w:lang w:eastAsia="uk-UA"/>
              </w:rPr>
              <w:t>5</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Недискримінація учасників</w:t>
            </w:r>
          </w:p>
        </w:tc>
        <w:tc>
          <w:tcPr>
            <w:tcW w:w="5928" w:type="dxa"/>
            <w:shd w:val="clear" w:color="auto" w:fill="auto"/>
          </w:tcPr>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на рівних умовах.</w:t>
            </w:r>
          </w:p>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r w:rsidRPr="002A0BEE">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6</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C13F2F" w:rsidRPr="002A0BEE" w:rsidRDefault="00C13F2F" w:rsidP="000E76FB">
            <w:pPr>
              <w:widowControl w:val="0"/>
              <w:spacing w:after="0" w:line="240" w:lineRule="auto"/>
              <w:ind w:hanging="21"/>
              <w:contextualSpacing/>
              <w:jc w:val="both"/>
              <w:rPr>
                <w:rFonts w:ascii="Times New Roman" w:hAnsi="Times New Roman"/>
                <w:color w:val="000000"/>
                <w:sz w:val="20"/>
                <w:szCs w:val="20"/>
                <w:lang w:eastAsia="uk-UA"/>
              </w:rPr>
            </w:pPr>
            <w:r w:rsidRPr="002A0BEE">
              <w:rPr>
                <w:rFonts w:ascii="Times New Roman" w:hAnsi="Times New Roman"/>
                <w:sz w:val="20"/>
                <w:szCs w:val="20"/>
                <w:lang w:eastAsia="uk-UA"/>
              </w:rPr>
              <w:t xml:space="preserve">6.1. Валютою тендерної пропозиції є національна валюта </w:t>
            </w:r>
            <w:r w:rsidRPr="002A0BEE">
              <w:rPr>
                <w:rFonts w:ascii="Times New Roman" w:hAnsi="Times New Roman"/>
                <w:color w:val="000000"/>
                <w:sz w:val="20"/>
                <w:szCs w:val="20"/>
                <w:lang w:eastAsia="uk-UA"/>
              </w:rPr>
              <w:t>України - гривня.</w:t>
            </w:r>
          </w:p>
          <w:p w:rsidR="00C13F2F" w:rsidRPr="002A0BEE" w:rsidRDefault="00C13F2F" w:rsidP="000E76FB">
            <w:pPr>
              <w:widowControl w:val="0"/>
              <w:spacing w:after="0" w:line="240" w:lineRule="auto"/>
              <w:ind w:hanging="23"/>
              <w:contextualSpacing/>
              <w:jc w:val="both"/>
              <w:rPr>
                <w:rFonts w:ascii="Times New Roman" w:hAnsi="Times New Roman"/>
                <w:sz w:val="20"/>
                <w:szCs w:val="20"/>
                <w:lang w:eastAsia="uk-UA"/>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7</w:t>
            </w:r>
          </w:p>
        </w:tc>
        <w:tc>
          <w:tcPr>
            <w:tcW w:w="3499" w:type="dxa"/>
            <w:shd w:val="clear" w:color="auto" w:fill="auto"/>
            <w:vAlign w:val="center"/>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C13F2F" w:rsidRPr="002A0BEE" w:rsidRDefault="00C13F2F" w:rsidP="007436D8">
            <w:pPr>
              <w:widowControl w:val="0"/>
              <w:spacing w:after="0" w:line="240" w:lineRule="auto"/>
              <w:contextualSpacing/>
              <w:jc w:val="both"/>
              <w:rPr>
                <w:rFonts w:ascii="Times New Roman" w:hAnsi="Times New Roman"/>
                <w:sz w:val="20"/>
                <w:szCs w:val="20"/>
                <w:highlight w:val="yellow"/>
              </w:rPr>
            </w:pPr>
            <w:r w:rsidRPr="002A0BEE">
              <w:rPr>
                <w:rFonts w:ascii="Times New Roman" w:hAnsi="Times New Roman"/>
                <w:sz w:val="20"/>
                <w:szCs w:val="20"/>
              </w:rPr>
              <w:t>7.1.Учасник готує та подає тендерну пропозицію українською мовою. Документи, що подаються учасником у складі тендерної пропозиції іншою мовою, аніж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sz w:val="20"/>
                <w:szCs w:val="20"/>
              </w:rPr>
              <w:t>Розділ ІІ. Порядок унесення змін та надання роз’яснень до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Процедура надання роз’яснень щодо тендерної документації </w:t>
            </w:r>
          </w:p>
        </w:tc>
        <w:tc>
          <w:tcPr>
            <w:tcW w:w="5928" w:type="dxa"/>
            <w:shd w:val="clear" w:color="auto" w:fill="auto"/>
          </w:tcPr>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до замовника за роз’ясненнями щодо тендерної документації та/або звернутися до замовника з </w:t>
            </w:r>
            <w:r w:rsidRPr="002A0BEE">
              <w:rPr>
                <w:rFonts w:ascii="Times New Roman" w:eastAsia="Times New Roman" w:hAnsi="Times New Roman"/>
                <w:sz w:val="20"/>
                <w:szCs w:val="20"/>
                <w:highlight w:val="white"/>
              </w:rPr>
              <w:lastRenderedPageBreak/>
              <w:t xml:space="preserve">вимогою щодо усунення порушення під час проведення тендеру.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без ідентифікації особи, яка звернулася до замовника.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повинен </w:t>
            </w:r>
            <w:r w:rsidRPr="002A0BEE">
              <w:rPr>
                <w:rFonts w:ascii="Times New Roman" w:eastAsia="Times New Roman" w:hAnsi="Times New Roman"/>
                <w:b/>
                <w:i/>
                <w:sz w:val="20"/>
                <w:szCs w:val="20"/>
                <w:highlight w:val="white"/>
              </w:rPr>
              <w:t>протягом трьох днів</w:t>
            </w:r>
            <w:r w:rsidRPr="002A0BEE">
              <w:rPr>
                <w:rFonts w:ascii="Times New Roman" w:eastAsia="Times New Roman" w:hAnsi="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зупиняє перебіг відкритих торгів.</w:t>
            </w:r>
          </w:p>
          <w:p w:rsidR="00C13F2F" w:rsidRPr="002A0BEE" w:rsidRDefault="00C13F2F" w:rsidP="000E76FB">
            <w:pPr>
              <w:widowControl w:val="0"/>
              <w:spacing w:after="0"/>
              <w:jc w:val="both"/>
              <w:rPr>
                <w:rFonts w:ascii="Times New Roman" w:eastAsia="Times New Roman" w:hAnsi="Times New Roman"/>
                <w:i/>
                <w:sz w:val="20"/>
                <w:szCs w:val="20"/>
              </w:rPr>
            </w:pPr>
            <w:r w:rsidRPr="002A0BEE">
              <w:rPr>
                <w:rFonts w:ascii="Times New Roman" w:eastAsia="Times New Roman" w:hAnsi="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з одночасним продовженням строку подання тендерних пропозицій </w:t>
            </w:r>
            <w:r w:rsidRPr="002A0BEE">
              <w:rPr>
                <w:rFonts w:ascii="Times New Roman" w:eastAsia="Times New Roman" w:hAnsi="Times New Roman"/>
                <w:b/>
                <w:i/>
                <w:sz w:val="20"/>
                <w:szCs w:val="20"/>
                <w:highlight w:val="white"/>
              </w:rPr>
              <w:t>не менш як на чотири дні.</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lastRenderedPageBreak/>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Унесення змін до тендерної документації</w:t>
            </w:r>
          </w:p>
        </w:tc>
        <w:tc>
          <w:tcPr>
            <w:tcW w:w="5928" w:type="dxa"/>
            <w:shd w:val="clear" w:color="auto" w:fill="auto"/>
          </w:tcPr>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викладених у висновку органу державного фінансового контролю відповідно до </w:t>
            </w:r>
            <w:hyperlink r:id="rId8" w:anchor="n960">
              <w:r w:rsidRPr="002A0BEE">
                <w:rPr>
                  <w:rFonts w:ascii="Times New Roman" w:eastAsia="Times New Roman" w:hAnsi="Times New Roman"/>
                  <w:sz w:val="20"/>
                  <w:szCs w:val="20"/>
                  <w:highlight w:val="white"/>
                </w:rPr>
                <w:t>статті 8</w:t>
              </w:r>
            </w:hyperlink>
            <w:r w:rsidRPr="002A0BEE">
              <w:rPr>
                <w:rFonts w:ascii="Times New Roman" w:eastAsia="Times New Roman" w:hAnsi="Times New Roman"/>
                <w:sz w:val="20"/>
                <w:szCs w:val="20"/>
                <w:highlight w:val="white"/>
              </w:rPr>
              <w:t xml:space="preserve"> Закону, або за результатами звернень, або на підставі рішення органу оскарження </w:t>
            </w:r>
            <w:proofErr w:type="spellStart"/>
            <w:r w:rsidRPr="002A0BEE">
              <w:rPr>
                <w:rFonts w:ascii="Times New Roman" w:eastAsia="Times New Roman" w:hAnsi="Times New Roman"/>
                <w:sz w:val="20"/>
                <w:szCs w:val="20"/>
                <w:highlight w:val="white"/>
              </w:rPr>
              <w:t>внести</w:t>
            </w:r>
            <w:proofErr w:type="spellEnd"/>
            <w:r w:rsidRPr="002A0BEE">
              <w:rPr>
                <w:rFonts w:ascii="Times New Roman" w:eastAsia="Times New Roman" w:hAnsi="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w:t>
            </w:r>
            <w:r w:rsidRPr="002A0BEE">
              <w:rPr>
                <w:rFonts w:ascii="Times New Roman" w:eastAsia="Times New Roman" w:hAnsi="Times New Roman"/>
                <w:b/>
                <w:i/>
                <w:sz w:val="20"/>
                <w:szCs w:val="20"/>
                <w:highlight w:val="white"/>
              </w:rPr>
              <w:t xml:space="preserve">у вигляді нової редакції тендерної документації додатково до початкової редакції тендерної </w:t>
            </w:r>
            <w:r w:rsidR="002A0BEE" w:rsidRPr="002A0BEE">
              <w:rPr>
                <w:rFonts w:ascii="Times New Roman" w:eastAsia="Times New Roman" w:hAnsi="Times New Roman"/>
                <w:b/>
                <w:i/>
                <w:sz w:val="20"/>
                <w:szCs w:val="20"/>
                <w:highlight w:val="white"/>
              </w:rPr>
              <w:t>документації. Замовник</w:t>
            </w:r>
            <w:r w:rsidRPr="002A0BEE">
              <w:rPr>
                <w:rFonts w:ascii="Times New Roman" w:eastAsia="Times New Roman" w:hAnsi="Times New Roman"/>
                <w:b/>
                <w:i/>
                <w:sz w:val="20"/>
                <w:szCs w:val="20"/>
                <w:highlight w:val="white"/>
              </w:rPr>
              <w:t xml:space="preserve"> разом із змінами до тендерної документації в окремому документі оприлюднює перелік змін</w:t>
            </w:r>
            <w:r w:rsidRPr="002A0BEE">
              <w:rPr>
                <w:rFonts w:ascii="Times New Roman" w:eastAsia="Times New Roman" w:hAnsi="Times New Roman"/>
                <w:sz w:val="20"/>
                <w:szCs w:val="20"/>
                <w:highlight w:val="white"/>
              </w:rPr>
              <w:t xml:space="preserve">, що вносяться. Зміни до тендерної документації у </w:t>
            </w:r>
            <w:proofErr w:type="spellStart"/>
            <w:r w:rsidRPr="002A0BEE">
              <w:rPr>
                <w:rFonts w:ascii="Times New Roman" w:eastAsia="Times New Roman" w:hAnsi="Times New Roman"/>
                <w:sz w:val="20"/>
                <w:szCs w:val="20"/>
                <w:highlight w:val="white"/>
              </w:rPr>
              <w:t>машинозчитувальному</w:t>
            </w:r>
            <w:proofErr w:type="spellEnd"/>
            <w:r w:rsidRPr="002A0BEE">
              <w:rPr>
                <w:rFonts w:ascii="Times New Roman" w:eastAsia="Times New Roman" w:hAnsi="Times New Roman"/>
                <w:sz w:val="20"/>
                <w:szCs w:val="20"/>
                <w:highlight w:val="white"/>
              </w:rPr>
              <w:t xml:space="preserve"> форматі розміщуються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протягом одного дня з дати прийняття рішення про їх внесення.</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contextualSpacing/>
              <w:jc w:val="center"/>
              <w:rPr>
                <w:rFonts w:ascii="Times New Roman" w:hAnsi="Times New Roman"/>
                <w:color w:val="000000"/>
                <w:sz w:val="20"/>
                <w:szCs w:val="20"/>
                <w:lang w:eastAsia="uk-UA"/>
              </w:rPr>
            </w:pPr>
            <w:r w:rsidRPr="002A0BEE">
              <w:rPr>
                <w:rFonts w:ascii="Times New Roman" w:hAnsi="Times New Roman"/>
                <w:b/>
                <w:sz w:val="20"/>
                <w:szCs w:val="20"/>
              </w:rPr>
              <w:t xml:space="preserve">Розділ ІІІ. </w:t>
            </w:r>
            <w:r w:rsidRPr="002A0BEE">
              <w:rPr>
                <w:rFonts w:ascii="Times New Roman" w:hAnsi="Times New Roman"/>
                <w:b/>
                <w:sz w:val="20"/>
                <w:szCs w:val="20"/>
                <w:bdr w:val="none" w:sz="0" w:space="0" w:color="auto" w:frame="1"/>
                <w:lang w:eastAsia="uk-UA"/>
              </w:rPr>
              <w:t>Інструкція з підготовки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center"/>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Зміст і спосіб подання тендерної пропозиції</w:t>
            </w:r>
          </w:p>
        </w:tc>
        <w:tc>
          <w:tcPr>
            <w:tcW w:w="5928" w:type="dxa"/>
            <w:shd w:val="clear" w:color="auto" w:fill="auto"/>
          </w:tcPr>
          <w:p w:rsidR="00C13F2F" w:rsidRPr="002A0BEE" w:rsidRDefault="00C13F2F" w:rsidP="000E76FB">
            <w:pPr>
              <w:spacing w:after="0" w:line="240" w:lineRule="auto"/>
              <w:contextualSpacing/>
              <w:jc w:val="both"/>
              <w:rPr>
                <w:rFonts w:ascii="Times New Roman" w:eastAsia="Arial" w:hAnsi="Times New Roman"/>
                <w:sz w:val="20"/>
                <w:szCs w:val="20"/>
                <w:lang w:eastAsia="zh-CN"/>
              </w:rPr>
            </w:pPr>
            <w:r w:rsidRPr="002A0BEE">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2A0BEE">
              <w:rPr>
                <w:rFonts w:ascii="Times New Roman" w:eastAsia="Arial" w:hAnsi="Times New Roman"/>
                <w:sz w:val="20"/>
                <w:szCs w:val="20"/>
                <w:lang w:eastAsia="zh-CN"/>
              </w:rPr>
              <w:t>.</w:t>
            </w:r>
          </w:p>
          <w:p w:rsidR="00C13F2F" w:rsidRPr="002A0BEE" w:rsidRDefault="00C13F2F" w:rsidP="000E76FB">
            <w:pPr>
              <w:spacing w:after="0" w:line="240" w:lineRule="auto"/>
              <w:contextualSpacing/>
              <w:jc w:val="both"/>
              <w:rPr>
                <w:rFonts w:ascii="Times New Roman" w:eastAsia="Arial" w:hAnsi="Times New Roman"/>
                <w:sz w:val="20"/>
                <w:szCs w:val="20"/>
                <w:lang w:eastAsia="zh-CN"/>
              </w:rPr>
            </w:pP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eastAsia="Arial" w:hAnsi="Times New Roman"/>
                <w:sz w:val="20"/>
                <w:szCs w:val="20"/>
                <w:lang w:eastAsia="zh-CN"/>
              </w:rPr>
              <w:t xml:space="preserve">1.1. </w:t>
            </w:r>
            <w:r w:rsidRPr="002A0BEE">
              <w:rPr>
                <w:rFonts w:ascii="Times New Roman" w:eastAsia="Times New Roman" w:hAnsi="Times New Roman"/>
                <w:sz w:val="20"/>
                <w:szCs w:val="20"/>
              </w:rPr>
              <w:t xml:space="preserve">Тендерна пропозиція подається в електронній формі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0BEE">
                <w:rPr>
                  <w:rFonts w:ascii="Times New Roman" w:eastAsia="Times New Roman" w:hAnsi="Times New Roman"/>
                  <w:sz w:val="20"/>
                  <w:szCs w:val="20"/>
                </w:rPr>
                <w:t>пункті 47</w:t>
              </w:r>
            </w:hyperlink>
            <w:r w:rsidRPr="002A0BEE">
              <w:rPr>
                <w:rFonts w:ascii="Times New Roman" w:eastAsia="Times New Roman" w:hAnsi="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1) </w:t>
            </w:r>
            <w:r w:rsidRPr="002A0BEE">
              <w:rPr>
                <w:rFonts w:ascii="Times New Roman" w:eastAsia="Times New Roman" w:hAnsi="Times New Roman"/>
                <w:sz w:val="20"/>
                <w:szCs w:val="20"/>
              </w:rPr>
              <w:t xml:space="preserve">інформацією, що підтверджує відповідність учасника кваліфікаційним (кваліфікаційному) критеріям – </w:t>
            </w:r>
            <w:r w:rsidRPr="002A0BEE">
              <w:rPr>
                <w:rFonts w:ascii="Times New Roman" w:eastAsia="Times New Roman" w:hAnsi="Times New Roman"/>
                <w:b/>
                <w:i/>
                <w:sz w:val="20"/>
                <w:szCs w:val="20"/>
              </w:rPr>
              <w:t>згідно</w:t>
            </w:r>
            <w:r w:rsidRPr="002A0BEE">
              <w:rPr>
                <w:rFonts w:ascii="Times New Roman" w:eastAsia="Times New Roman" w:hAnsi="Times New Roman"/>
                <w:sz w:val="20"/>
                <w:szCs w:val="20"/>
              </w:rPr>
              <w:t xml:space="preserve"> з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цієї тендерної документації</w:t>
            </w:r>
            <w:r w:rsidRPr="002A0BEE">
              <w:rPr>
                <w:rFonts w:ascii="Times New Roman" w:eastAsia="Arial" w:hAnsi="Times New Roman"/>
                <w:sz w:val="20"/>
                <w:szCs w:val="20"/>
              </w:rPr>
              <w:t>;</w:t>
            </w:r>
          </w:p>
          <w:p w:rsidR="00C13F2F" w:rsidRPr="002A0BEE" w:rsidRDefault="00C13F2F" w:rsidP="000E76FB">
            <w:pPr>
              <w:pStyle w:val="rvps2"/>
              <w:shd w:val="clear" w:color="auto" w:fill="FFFFFF"/>
              <w:spacing w:before="0" w:beforeAutospacing="0" w:after="0" w:afterAutospacing="0"/>
              <w:jc w:val="both"/>
              <w:rPr>
                <w:sz w:val="20"/>
                <w:szCs w:val="20"/>
                <w:lang w:val="uk-UA"/>
              </w:rPr>
            </w:pPr>
            <w:r w:rsidRPr="002A0BEE">
              <w:rPr>
                <w:sz w:val="20"/>
                <w:szCs w:val="20"/>
                <w:lang w:val="uk-UA"/>
              </w:rPr>
              <w:t>2) інформацією</w:t>
            </w:r>
            <w:r w:rsidR="00F86E4E" w:rsidRPr="002A0BEE">
              <w:rPr>
                <w:sz w:val="20"/>
                <w:szCs w:val="20"/>
                <w:lang w:val="uk-UA"/>
              </w:rPr>
              <w:t xml:space="preserve"> </w:t>
            </w:r>
            <w:r w:rsidRPr="002A0BEE">
              <w:rPr>
                <w:sz w:val="20"/>
                <w:szCs w:val="20"/>
                <w:lang w:val="uk-UA"/>
              </w:rPr>
              <w:t>щодо</w:t>
            </w:r>
            <w:r w:rsidR="00F86E4E" w:rsidRPr="002A0BEE">
              <w:rPr>
                <w:sz w:val="20"/>
                <w:szCs w:val="20"/>
                <w:lang w:val="uk-UA"/>
              </w:rPr>
              <w:t xml:space="preserve"> </w:t>
            </w:r>
            <w:r w:rsidRPr="002A0BEE">
              <w:rPr>
                <w:sz w:val="20"/>
                <w:szCs w:val="20"/>
                <w:lang w:val="uk-UA"/>
              </w:rPr>
              <w:t>відсутності</w:t>
            </w:r>
            <w:r w:rsidR="00F86E4E" w:rsidRPr="002A0BEE">
              <w:rPr>
                <w:sz w:val="20"/>
                <w:szCs w:val="20"/>
                <w:lang w:val="uk-UA"/>
              </w:rPr>
              <w:t xml:space="preserve"> </w:t>
            </w:r>
            <w:r w:rsidRPr="002A0BEE">
              <w:rPr>
                <w:sz w:val="20"/>
                <w:szCs w:val="20"/>
                <w:lang w:val="uk-UA"/>
              </w:rPr>
              <w:t xml:space="preserve">підстав, установлених в пункті 47 Особливостей, – </w:t>
            </w:r>
            <w:r w:rsidRPr="002A0BEE">
              <w:rPr>
                <w:b/>
                <w:i/>
                <w:sz w:val="20"/>
                <w:szCs w:val="20"/>
                <w:lang w:val="uk-UA"/>
              </w:rPr>
              <w:t>згідно з Додатком 1</w:t>
            </w:r>
            <w:r w:rsidRPr="002A0BEE">
              <w:rPr>
                <w:sz w:val="20"/>
                <w:szCs w:val="20"/>
                <w:lang w:val="uk-UA"/>
              </w:rPr>
              <w:t xml:space="preserve"> до цієї</w:t>
            </w:r>
            <w:r w:rsidR="00F86E4E" w:rsidRPr="002A0BEE">
              <w:rPr>
                <w:sz w:val="20"/>
                <w:szCs w:val="20"/>
                <w:lang w:val="uk-UA"/>
              </w:rPr>
              <w:t xml:space="preserve"> </w:t>
            </w:r>
            <w:r w:rsidRPr="002A0BEE">
              <w:rPr>
                <w:sz w:val="20"/>
                <w:szCs w:val="20"/>
                <w:lang w:val="uk-UA"/>
              </w:rPr>
              <w:t>тендерної</w:t>
            </w:r>
            <w:r w:rsidR="00F86E4E" w:rsidRPr="002A0BEE">
              <w:rPr>
                <w:sz w:val="20"/>
                <w:szCs w:val="20"/>
                <w:lang w:val="uk-UA"/>
              </w:rPr>
              <w:t xml:space="preserve"> </w:t>
            </w:r>
            <w:r w:rsidRPr="002A0BEE">
              <w:rPr>
                <w:sz w:val="20"/>
                <w:szCs w:val="20"/>
                <w:lang w:val="uk-UA"/>
              </w:rPr>
              <w:t xml:space="preserve">документації; </w:t>
            </w:r>
          </w:p>
          <w:p w:rsidR="00C13F2F" w:rsidRPr="002A0BEE" w:rsidRDefault="00C13F2F" w:rsidP="000E76FB">
            <w:pPr>
              <w:spacing w:after="0" w:line="240" w:lineRule="auto"/>
              <w:contextualSpacing/>
              <w:jc w:val="both"/>
              <w:rPr>
                <w:rFonts w:ascii="Times New Roman" w:eastAsia="Arial" w:hAnsi="Times New Roman"/>
                <w:sz w:val="20"/>
                <w:szCs w:val="20"/>
              </w:rPr>
            </w:pPr>
            <w:r w:rsidRPr="002A0BEE">
              <w:rPr>
                <w:rFonts w:ascii="Times New Roman" w:hAnsi="Times New Roman"/>
                <w:sz w:val="20"/>
                <w:szCs w:val="20"/>
              </w:rPr>
              <w:t xml:space="preserve">3) </w:t>
            </w:r>
            <w:r w:rsidRPr="002A0BEE">
              <w:rPr>
                <w:rFonts w:ascii="Times New Roman" w:eastAsia="Times New Roman" w:hAnsi="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2A0BEE">
              <w:rPr>
                <w:rFonts w:ascii="Times New Roman" w:eastAsia="Times New Roman" w:hAnsi="Times New Roman"/>
                <w:sz w:val="20"/>
                <w:szCs w:val="20"/>
              </w:rPr>
              <w:lastRenderedPageBreak/>
              <w:t xml:space="preserve">визначеним </w:t>
            </w:r>
            <w:hyperlink r:id="rId10" w:anchor="n159">
              <w:r w:rsidRPr="002A0BEE">
                <w:rPr>
                  <w:rFonts w:ascii="Times New Roman" w:eastAsia="Times New Roman" w:hAnsi="Times New Roman"/>
                  <w:sz w:val="20"/>
                  <w:szCs w:val="20"/>
                </w:rPr>
                <w:t>47</w:t>
              </w:r>
            </w:hyperlink>
            <w:r w:rsidRPr="002A0BEE">
              <w:rPr>
                <w:rFonts w:ascii="Times New Roman" w:eastAsia="Times New Roman" w:hAnsi="Times New Roman"/>
                <w:sz w:val="20"/>
                <w:szCs w:val="20"/>
              </w:rPr>
              <w:t xml:space="preserve">  Особливостей, - згідно з </w:t>
            </w:r>
            <w:r w:rsidRPr="002A0BEE">
              <w:rPr>
                <w:rFonts w:ascii="Times New Roman" w:eastAsia="Times New Roman" w:hAnsi="Times New Roman"/>
                <w:b/>
                <w:i/>
                <w:sz w:val="20"/>
                <w:szCs w:val="20"/>
              </w:rPr>
              <w:t xml:space="preserve">Додатком 1 </w:t>
            </w:r>
            <w:r w:rsidRPr="002A0BEE">
              <w:rPr>
                <w:rFonts w:ascii="Times New Roman" w:eastAsia="Times New Roman" w:hAnsi="Times New Roman"/>
                <w:sz w:val="20"/>
                <w:szCs w:val="20"/>
              </w:rPr>
              <w:t>до цієї тендерної документації</w:t>
            </w:r>
            <w:r w:rsidRPr="002A0BEE">
              <w:rPr>
                <w:rFonts w:ascii="Times New Roman" w:eastAsia="Arial"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4) </w:t>
            </w:r>
            <w:r w:rsidRPr="002A0BEE">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r w:rsidRPr="002A0BEE">
              <w:rPr>
                <w:rFonts w:ascii="Times New Roman" w:hAnsi="Times New Roman"/>
                <w:sz w:val="20"/>
                <w:szCs w:val="20"/>
              </w:rPr>
              <w:t xml:space="preserve">5) </w:t>
            </w:r>
            <w:r w:rsidRPr="002A0BEE">
              <w:rPr>
                <w:rFonts w:ascii="Times New Roman" w:eastAsia="Times New Roman" w:hAnsi="Times New Roman"/>
                <w:sz w:val="20"/>
                <w:szCs w:val="20"/>
              </w:rPr>
              <w:t>іншою інформацією та документами, відповідно до вимог цієї тендерної документації та додатків до неї</w:t>
            </w:r>
            <w:r w:rsidRPr="002A0BEE">
              <w:rPr>
                <w:rFonts w:ascii="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0BEE">
              <w:rPr>
                <w:rFonts w:ascii="Times New Roman" w:eastAsia="Times New Roman" w:hAnsi="Times New Roman"/>
                <w:i/>
                <w:sz w:val="20"/>
                <w:szCs w:val="20"/>
              </w:rPr>
              <w:t>(у разі встановлення даної вимоги в Додатку 2),</w:t>
            </w:r>
            <w:r w:rsidRPr="002A0BEE">
              <w:rPr>
                <w:rFonts w:ascii="Times New Roman" w:eastAsia="Times New Roman" w:hAnsi="Times New Roman"/>
                <w:sz w:val="20"/>
                <w:szCs w:val="20"/>
              </w:rPr>
              <w:t xml:space="preserve"> — </w:t>
            </w:r>
            <w:r w:rsidRPr="002A0BEE">
              <w:rPr>
                <w:rFonts w:ascii="Times New Roman" w:eastAsia="Times New Roman" w:hAnsi="Times New Roman"/>
                <w:b/>
                <w:i/>
                <w:sz w:val="20"/>
                <w:szCs w:val="20"/>
              </w:rPr>
              <w:t>згідно з Додатком 2</w:t>
            </w:r>
            <w:r w:rsidRPr="002A0BEE">
              <w:rPr>
                <w:rFonts w:ascii="Times New Roman" w:eastAsia="Times New Roman" w:hAnsi="Times New Roman"/>
                <w:sz w:val="20"/>
                <w:szCs w:val="20"/>
              </w:rPr>
              <w:t xml:space="preserve"> до тендерної документації;</w:t>
            </w: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документами, що підтверджують надання учасником забезпечення тендерної пропозиції </w:t>
            </w:r>
            <w:r w:rsidRPr="002A0BEE">
              <w:rPr>
                <w:rFonts w:ascii="Times New Roman" w:eastAsia="Times New Roman" w:hAnsi="Times New Roman"/>
                <w:i/>
                <w:sz w:val="20"/>
                <w:szCs w:val="20"/>
              </w:rPr>
              <w:t>(якщо таке забезпечення передбачено оголошенням про проведення процедури закупівлі та тендерною документацією);</w:t>
            </w:r>
          </w:p>
          <w:p w:rsidR="00C13F2F" w:rsidRPr="002A0BEE" w:rsidRDefault="00C13F2F" w:rsidP="00C13F2F">
            <w:pPr>
              <w:widowControl w:val="0"/>
              <w:numPr>
                <w:ilvl w:val="0"/>
                <w:numId w:val="44"/>
              </w:numPr>
              <w:spacing w:after="0" w:line="240" w:lineRule="auto"/>
              <w:ind w:left="0" w:firstLine="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A0BEE">
              <w:rPr>
                <w:rFonts w:ascii="Times New Roman" w:eastAsia="Times New Roman" w:hAnsi="Times New Roman"/>
                <w:i/>
                <w:sz w:val="20"/>
                <w:szCs w:val="20"/>
              </w:rPr>
              <w:t>(застосовується для робіт або послуг)</w:t>
            </w:r>
            <w:r w:rsidRPr="002A0BEE">
              <w:rPr>
                <w:rFonts w:ascii="Times New Roman" w:eastAsia="Times New Roman" w:hAnsi="Times New Roman"/>
                <w:sz w:val="20"/>
                <w:szCs w:val="20"/>
              </w:rPr>
              <w:t>;</w:t>
            </w:r>
          </w:p>
          <w:p w:rsidR="00C13F2F" w:rsidRPr="002A0BEE" w:rsidRDefault="00C13F2F" w:rsidP="000E76FB">
            <w:pPr>
              <w:spacing w:after="0" w:line="240" w:lineRule="auto"/>
              <w:contextualSpacing/>
              <w:jc w:val="both"/>
              <w:rPr>
                <w:rFonts w:ascii="Times New Roman" w:hAnsi="Times New Roman"/>
                <w:sz w:val="20"/>
                <w:szCs w:val="20"/>
              </w:rPr>
            </w:pP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не перевищує </w:t>
            </w:r>
            <w:r w:rsidRPr="002A0BEE">
              <w:rPr>
                <w:rFonts w:ascii="Times New Roman" w:eastAsia="Times New Roman" w:hAnsi="Times New Roman"/>
                <w:b/>
                <w:sz w:val="20"/>
                <w:szCs w:val="20"/>
                <w:u w:val="single"/>
              </w:rPr>
              <w:t xml:space="preserve">чотири дні з дати оприлюднення в електронній системі </w:t>
            </w:r>
            <w:proofErr w:type="spellStart"/>
            <w:r w:rsidRPr="002A0BEE">
              <w:rPr>
                <w:rFonts w:ascii="Times New Roman" w:eastAsia="Times New Roman" w:hAnsi="Times New Roman"/>
                <w:b/>
                <w:sz w:val="20"/>
                <w:szCs w:val="20"/>
                <w:u w:val="single"/>
              </w:rPr>
              <w:t>закупівель</w:t>
            </w:r>
            <w:proofErr w:type="spellEnd"/>
            <w:r w:rsidRPr="002A0BEE">
              <w:rPr>
                <w:rFonts w:ascii="Times New Roman" w:eastAsia="Times New Roman" w:hAnsi="Times New Roman"/>
                <w:b/>
                <w:sz w:val="20"/>
                <w:szCs w:val="20"/>
                <w:u w:val="single"/>
              </w:rPr>
              <w:t xml:space="preserve"> повідомлення про намір укласти договір про закупівлю</w:t>
            </w:r>
            <w:r w:rsidRPr="002A0BEE">
              <w:rPr>
                <w:rFonts w:ascii="Times New Roman" w:eastAsia="Times New Roman" w:hAnsi="Times New Roman"/>
                <w:sz w:val="20"/>
                <w:szCs w:val="20"/>
              </w:rPr>
              <w:t xml:space="preserve">,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встановлені в Додатку 1 (для переможця).</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0E76FB">
            <w:pPr>
              <w:widowControl w:val="0"/>
              <w:spacing w:after="0"/>
              <w:jc w:val="both"/>
              <w:rPr>
                <w:rFonts w:ascii="Times New Roman" w:eastAsia="Times New Roman" w:hAnsi="Times New Roman"/>
                <w:b/>
                <w:i/>
                <w:sz w:val="20"/>
                <w:szCs w:val="20"/>
              </w:rPr>
            </w:pPr>
            <w:r w:rsidRPr="002A0BEE">
              <w:rPr>
                <w:rFonts w:ascii="Times New Roman" w:eastAsia="Times New Roman" w:hAnsi="Times New Roman"/>
                <w:b/>
                <w:i/>
                <w:sz w:val="20"/>
                <w:szCs w:val="20"/>
              </w:rPr>
              <w:t>Опис та приклади формальних несуттєвих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3F2F" w:rsidRPr="002A0BEE" w:rsidRDefault="00C13F2F" w:rsidP="000E76FB">
            <w:pPr>
              <w:widowControl w:val="0"/>
              <w:spacing w:after="0"/>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Опис формальних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великої літери;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уживання розділових знаків та відмінювання слів у реченні;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використання слова або </w:t>
            </w:r>
            <w:proofErr w:type="spellStart"/>
            <w:r w:rsidRPr="002A0BEE">
              <w:rPr>
                <w:rFonts w:ascii="Times New Roman" w:eastAsia="Times New Roman" w:hAnsi="Times New Roman"/>
                <w:sz w:val="20"/>
                <w:szCs w:val="20"/>
              </w:rPr>
              <w:t>мовного</w:t>
            </w:r>
            <w:proofErr w:type="spellEnd"/>
            <w:r w:rsidRPr="002A0BEE">
              <w:rPr>
                <w:rFonts w:ascii="Times New Roman" w:eastAsia="Times New Roman" w:hAnsi="Times New Roman"/>
                <w:sz w:val="20"/>
                <w:szCs w:val="20"/>
              </w:rPr>
              <w:t xml:space="preserve"> звороту, запозичених з іншої мови;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та/або унікального номера повідомлення про намір укласти договір про закупівлю — помилка в цифрах;</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застосування правил переносу частини слова з рядка в рядок;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w:t>
            </w:r>
            <w:r w:rsidRPr="002A0BEE">
              <w:rPr>
                <w:rFonts w:ascii="Times New Roman" w:eastAsia="Times New Roman" w:hAnsi="Times New Roman"/>
                <w:sz w:val="20"/>
                <w:szCs w:val="20"/>
              </w:rPr>
              <w:tab/>
              <w:t>написання слів разом та/або окремо, та/або через дефіс;</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нумерації сторінок/аркушів (у тому числі кілька </w:t>
            </w:r>
            <w:r w:rsidRPr="002A0BEE">
              <w:rPr>
                <w:rFonts w:ascii="Times New Roman" w:eastAsia="Times New Roman" w:hAnsi="Times New Roman"/>
                <w:sz w:val="20"/>
                <w:szCs w:val="20"/>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2.</w:t>
            </w:r>
            <w:r w:rsidRPr="002A0BEE">
              <w:rPr>
                <w:rFonts w:ascii="Times New Roman" w:eastAsia="Times New Roman" w:hAnsi="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3.</w:t>
            </w:r>
            <w:r w:rsidRPr="002A0BEE">
              <w:rPr>
                <w:rFonts w:ascii="Times New Roman" w:eastAsia="Times New Roman" w:hAnsi="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4.</w:t>
            </w:r>
            <w:r w:rsidRPr="002A0BEE">
              <w:rPr>
                <w:rFonts w:ascii="Times New Roman" w:eastAsia="Times New Roman" w:hAnsi="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5.</w:t>
            </w:r>
            <w:r w:rsidRPr="002A0BEE">
              <w:rPr>
                <w:rFonts w:ascii="Times New Roman" w:eastAsia="Times New Roman" w:hAnsi="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6.</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7.</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8.</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9.</w:t>
            </w:r>
            <w:r w:rsidRPr="002A0BEE">
              <w:rPr>
                <w:rFonts w:ascii="Times New Roman" w:eastAsia="Times New Roman" w:hAnsi="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10.</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11.</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12.</w:t>
            </w:r>
            <w:r w:rsidRPr="002A0BEE">
              <w:rPr>
                <w:rFonts w:ascii="Times New Roman" w:eastAsia="Times New Roman" w:hAnsi="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3F2F" w:rsidRPr="002A0BEE" w:rsidRDefault="00C13F2F" w:rsidP="000E76FB">
            <w:pPr>
              <w:widowControl w:val="0"/>
              <w:spacing w:after="0"/>
              <w:jc w:val="both"/>
              <w:rPr>
                <w:rFonts w:ascii="Times New Roman" w:eastAsia="Times New Roman" w:hAnsi="Times New Roman"/>
                <w:b/>
                <w:i/>
                <w:sz w:val="20"/>
                <w:szCs w:val="20"/>
                <w:u w:val="single"/>
              </w:rPr>
            </w:pPr>
            <w:r w:rsidRPr="002A0BEE">
              <w:rPr>
                <w:rFonts w:ascii="Times New Roman" w:eastAsia="Times New Roman" w:hAnsi="Times New Roman"/>
                <w:b/>
                <w:i/>
                <w:sz w:val="20"/>
                <w:szCs w:val="20"/>
                <w:u w:val="single"/>
              </w:rPr>
              <w:t>Приклади формальних помилок: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«Інформація в довільній формі» замість «Інформація»,  «Лист-</w:t>
            </w:r>
            <w:r w:rsidRPr="002A0BEE">
              <w:rPr>
                <w:rFonts w:ascii="Times New Roman" w:eastAsia="Times New Roman" w:hAnsi="Times New Roman"/>
                <w:sz w:val="20"/>
                <w:szCs w:val="20"/>
              </w:rPr>
              <w:lastRenderedPageBreak/>
              <w:t xml:space="preserve">пояснення» замість «Лист», «довідка» замість «гарантійний лист», «інформація» замість «довідка»;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«м.</w:t>
            </w:r>
            <w:r w:rsidR="002A0BEE">
              <w:rPr>
                <w:rFonts w:ascii="Times New Roman" w:eastAsia="Times New Roman" w:hAnsi="Times New Roman"/>
                <w:sz w:val="20"/>
                <w:szCs w:val="20"/>
              </w:rPr>
              <w:t xml:space="preserve"> </w:t>
            </w:r>
            <w:proofErr w:type="spellStart"/>
            <w:r w:rsidRPr="002A0BEE">
              <w:rPr>
                <w:rFonts w:ascii="Times New Roman" w:eastAsia="Times New Roman" w:hAnsi="Times New Roman"/>
                <w:sz w:val="20"/>
                <w:szCs w:val="20"/>
              </w:rPr>
              <w:t>київ</w:t>
            </w:r>
            <w:proofErr w:type="spellEnd"/>
            <w:r w:rsidRPr="002A0BEE">
              <w:rPr>
                <w:rFonts w:ascii="Times New Roman" w:eastAsia="Times New Roman" w:hAnsi="Times New Roman"/>
                <w:sz w:val="20"/>
                <w:szCs w:val="20"/>
              </w:rPr>
              <w:t>» замість «м.</w:t>
            </w:r>
            <w:r w:rsid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Київ»;</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«поряд -</w:t>
            </w:r>
            <w:proofErr w:type="spellStart"/>
            <w:r w:rsidRPr="002A0BEE">
              <w:rPr>
                <w:rFonts w:ascii="Times New Roman" w:eastAsia="Times New Roman" w:hAnsi="Times New Roman"/>
                <w:sz w:val="20"/>
                <w:szCs w:val="20"/>
              </w:rPr>
              <w:t>ок</w:t>
            </w:r>
            <w:proofErr w:type="spellEnd"/>
            <w:r w:rsidRPr="002A0BEE">
              <w:rPr>
                <w:rFonts w:ascii="Times New Roman" w:eastAsia="Times New Roman" w:hAnsi="Times New Roman"/>
                <w:sz w:val="20"/>
                <w:szCs w:val="20"/>
              </w:rPr>
              <w:t>» замість «</w:t>
            </w:r>
            <w:proofErr w:type="spellStart"/>
            <w:r w:rsidRPr="002A0BEE">
              <w:rPr>
                <w:rFonts w:ascii="Times New Roman" w:eastAsia="Times New Roman" w:hAnsi="Times New Roman"/>
                <w:sz w:val="20"/>
                <w:szCs w:val="20"/>
              </w:rPr>
              <w:t>поря</w:t>
            </w:r>
            <w:proofErr w:type="spellEnd"/>
            <w:r w:rsidRPr="002A0BEE">
              <w:rPr>
                <w:rFonts w:ascii="Times New Roman" w:eastAsia="Times New Roman" w:hAnsi="Times New Roman"/>
                <w:sz w:val="20"/>
                <w:szCs w:val="20"/>
              </w:rPr>
              <w:t xml:space="preserve"> – док»;</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ненадається</w:t>
            </w:r>
            <w:proofErr w:type="spellEnd"/>
            <w:r w:rsidRPr="002A0BEE">
              <w:rPr>
                <w:rFonts w:ascii="Times New Roman" w:eastAsia="Times New Roman" w:hAnsi="Times New Roman"/>
                <w:sz w:val="20"/>
                <w:szCs w:val="20"/>
              </w:rPr>
              <w:t>» замість «не надається»»;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«______________№_____________» замість «14.08.2020 №320/13/14-01»</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учасник розмістив (завантажив) документ у форматі «JPG» замість  документа у форматі «</w:t>
            </w:r>
            <w:proofErr w:type="spellStart"/>
            <w:r w:rsidRPr="002A0BEE">
              <w:rPr>
                <w:rFonts w:ascii="Times New Roman" w:eastAsia="Times New Roman" w:hAnsi="Times New Roman"/>
                <w:sz w:val="20"/>
                <w:szCs w:val="20"/>
              </w:rPr>
              <w:t>pdf</w:t>
            </w:r>
            <w:proofErr w:type="spellEnd"/>
            <w:r w:rsidRPr="002A0BEE">
              <w:rPr>
                <w:rFonts w:ascii="Times New Roman" w:eastAsia="Times New Roman" w:hAnsi="Times New Roman"/>
                <w:sz w:val="20"/>
                <w:szCs w:val="20"/>
              </w:rPr>
              <w:t>» (</w:t>
            </w:r>
            <w:proofErr w:type="spellStart"/>
            <w:r w:rsidRPr="002A0BEE">
              <w:rPr>
                <w:rFonts w:ascii="Times New Roman" w:eastAsia="Times New Roman" w:hAnsi="Times New Roman"/>
                <w:sz w:val="20"/>
                <w:szCs w:val="20"/>
              </w:rPr>
              <w:t>PortableDocumentFormat</w:t>
            </w:r>
            <w:proofErr w:type="spellEnd"/>
            <w:r w:rsidRPr="002A0BEE">
              <w:rPr>
                <w:rFonts w:ascii="Times New Roman" w:eastAsia="Times New Roman" w:hAnsi="Times New Roman"/>
                <w:sz w:val="20"/>
                <w:szCs w:val="20"/>
              </w:rPr>
              <w:t xml:space="preserve">)».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13F2F" w:rsidRPr="002A0BEE" w:rsidRDefault="00C13F2F" w:rsidP="000E76FB">
            <w:pPr>
              <w:widowControl w:val="0"/>
              <w:spacing w:after="0"/>
              <w:ind w:left="40" w:hanging="20"/>
              <w:jc w:val="both"/>
              <w:rPr>
                <w:rFonts w:ascii="Times New Roman" w:eastAsia="Times New Roman" w:hAnsi="Times New Roman"/>
                <w:sz w:val="20"/>
                <w:szCs w:val="20"/>
              </w:rPr>
            </w:pPr>
            <w:r w:rsidRPr="002A0BEE">
              <w:rPr>
                <w:rFonts w:ascii="Times New Roman" w:eastAsia="Times New Roman" w:hAnsi="Times New Roman"/>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p>
          <w:p w:rsidR="00C13F2F" w:rsidRPr="002A0BEE" w:rsidRDefault="00C13F2F" w:rsidP="000E76FB">
            <w:pPr>
              <w:widowControl w:val="0"/>
              <w:spacing w:after="0"/>
              <w:jc w:val="both"/>
              <w:rPr>
                <w:rFonts w:ascii="Times New Roman" w:eastAsia="Times New Roman" w:hAnsi="Times New Roman"/>
                <w:b/>
                <w:sz w:val="20"/>
                <w:szCs w:val="20"/>
              </w:rPr>
            </w:pPr>
            <w:bookmarkStart w:id="1" w:name="_heading=h.3znysh7" w:colFirst="0" w:colLast="0"/>
            <w:bookmarkEnd w:id="1"/>
            <w:r w:rsidRPr="002A0BEE">
              <w:rPr>
                <w:rFonts w:ascii="Times New Roman" w:eastAsia="Times New Roman" w:hAnsi="Times New Roman"/>
                <w:b/>
                <w:sz w:val="20"/>
                <w:szCs w:val="20"/>
              </w:rPr>
              <w:t xml:space="preserve">Відповідно до частини третьої статті 12 Закону під час використання електронної системи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0BEE">
              <w:rPr>
                <w:rFonts w:ascii="Times New Roman" w:eastAsia="Times New Roman" w:hAnsi="Times New Roman"/>
                <w:b/>
                <w:sz w:val="20"/>
                <w:szCs w:val="20"/>
              </w:rPr>
              <w:t>скан</w:t>
            </w:r>
            <w:proofErr w:type="spellEnd"/>
            <w:r w:rsidRPr="002A0BEE">
              <w:rPr>
                <w:rFonts w:ascii="Times New Roman" w:eastAsia="Times New Roman" w:hAnsi="Times New Roman"/>
                <w:b/>
                <w:sz w:val="20"/>
                <w:szCs w:val="20"/>
              </w:rPr>
              <w:t xml:space="preserve">-копій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Тендерна пропозиція учасника має відповідати ряду вимог: </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1) документи мають бути чіткими та розбірливими для читання;</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Винятки:</w:t>
            </w:r>
          </w:p>
          <w:p w:rsidR="00C13F2F" w:rsidRPr="002A0BEE" w:rsidRDefault="00C13F2F" w:rsidP="000E76FB">
            <w:pPr>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2A0BEE">
              <w:rPr>
                <w:rFonts w:ascii="Times New Roman" w:eastAsia="Times New Roman" w:hAnsi="Times New Roman"/>
                <w:b/>
                <w:sz w:val="20"/>
                <w:szCs w:val="20"/>
              </w:rPr>
              <w:lastRenderedPageBreak/>
              <w:t xml:space="preserve">електронного документа через електронну систему </w:t>
            </w:r>
            <w:proofErr w:type="spellStart"/>
            <w:r w:rsidRPr="002A0BEE">
              <w:rPr>
                <w:rFonts w:ascii="Times New Roman" w:eastAsia="Times New Roman" w:hAnsi="Times New Roman"/>
                <w:b/>
                <w:sz w:val="20"/>
                <w:szCs w:val="20"/>
              </w:rPr>
              <w:t>закупівель</w:t>
            </w:r>
            <w:proofErr w:type="spellEnd"/>
            <w:r w:rsidRPr="002A0BEE">
              <w:rPr>
                <w:rFonts w:ascii="Times New Roman" w:eastAsia="Times New Roman" w:hAnsi="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3F2F" w:rsidRPr="002A0BEE" w:rsidRDefault="00C13F2F" w:rsidP="000E76FB">
            <w:pPr>
              <w:widowControl w:val="0"/>
              <w:spacing w:after="0"/>
              <w:ind w:left="40" w:hanging="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Замовник перевіряє КЕП/УЕП учасника на сайті центрального </w:t>
            </w:r>
            <w:proofErr w:type="spellStart"/>
            <w:r w:rsidRPr="002A0BEE">
              <w:rPr>
                <w:rFonts w:ascii="Times New Roman" w:eastAsia="Times New Roman" w:hAnsi="Times New Roman"/>
                <w:b/>
                <w:sz w:val="20"/>
                <w:szCs w:val="20"/>
              </w:rPr>
              <w:t>засвідчувального</w:t>
            </w:r>
            <w:proofErr w:type="spellEnd"/>
            <w:r w:rsidRPr="002A0BEE">
              <w:rPr>
                <w:rFonts w:ascii="Times New Roman" w:eastAsia="Times New Roman" w:hAnsi="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13F2F" w:rsidRPr="002A0BEE" w:rsidRDefault="00C13F2F" w:rsidP="000E76FB">
            <w:pPr>
              <w:widowControl w:val="0"/>
              <w:spacing w:after="0"/>
              <w:jc w:val="both"/>
              <w:rPr>
                <w:rFonts w:ascii="Times New Roman" w:eastAsia="Times New Roman" w:hAnsi="Times New Roman"/>
                <w:sz w:val="20"/>
                <w:szCs w:val="20"/>
              </w:rPr>
            </w:pPr>
            <w:bookmarkStart w:id="2" w:name="_heading=h.2et92p0" w:colFirst="0" w:colLast="0"/>
            <w:bookmarkEnd w:id="2"/>
            <w:r w:rsidRPr="002A0BEE">
              <w:rPr>
                <w:rFonts w:ascii="Times New Roman" w:eastAsia="Times New Roman" w:hAnsi="Times New Roman"/>
                <w:sz w:val="20"/>
                <w:szCs w:val="20"/>
              </w:rPr>
              <w:t xml:space="preserve">Всі документи тендерної пропозиції  подаються в електронному вигляді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(шляхом завантаження сканованих документів або електронних документів в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p>
          <w:p w:rsidR="00C13F2F" w:rsidRPr="002A0BEE" w:rsidRDefault="00C13F2F" w:rsidP="000E76FB">
            <w:pPr>
              <w:widowControl w:val="0"/>
              <w:spacing w:after="0"/>
              <w:jc w:val="both"/>
              <w:rPr>
                <w:rFonts w:ascii="Times New Roman" w:eastAsia="Times New Roman" w:hAnsi="Times New Roman"/>
                <w:sz w:val="20"/>
                <w:szCs w:val="20"/>
              </w:rPr>
            </w:pPr>
            <w:bookmarkStart w:id="3" w:name="_heading=h.hjqm8skarbdr" w:colFirst="0" w:colLast="0"/>
            <w:bookmarkEnd w:id="3"/>
            <w:r w:rsidRPr="002A0BEE">
              <w:rPr>
                <w:rFonts w:ascii="Times New Roman" w:eastAsia="Times New Roman" w:hAnsi="Times New Roman"/>
                <w:sz w:val="20"/>
                <w:szCs w:val="20"/>
              </w:rPr>
              <w:t xml:space="preserve">Тендерні пропозиції мають право подавати всі заінтересовані особи. </w:t>
            </w:r>
          </w:p>
          <w:p w:rsidR="00C13F2F" w:rsidRPr="002A0BEE" w:rsidRDefault="00C13F2F" w:rsidP="000E76FB">
            <w:pPr>
              <w:widowControl w:val="0"/>
              <w:spacing w:after="0" w:line="240" w:lineRule="auto"/>
              <w:jc w:val="both"/>
              <w:rPr>
                <w:rFonts w:ascii="Times New Roman" w:eastAsia="Times New Roman" w:hAnsi="Times New Roman"/>
                <w:sz w:val="20"/>
                <w:szCs w:val="20"/>
                <w:lang w:eastAsia="zh-CN"/>
              </w:rPr>
            </w:pPr>
            <w:bookmarkStart w:id="4" w:name="_heading=h.ftj7vaqoric" w:colFirst="0" w:colLast="0"/>
            <w:bookmarkEnd w:id="4"/>
            <w:r w:rsidRPr="002A0BEE">
              <w:rPr>
                <w:rFonts w:ascii="Times New Roman" w:eastAsia="Times New Roman" w:hAnsi="Times New Roman"/>
                <w:sz w:val="20"/>
                <w:szCs w:val="20"/>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0BEE">
              <w:rPr>
                <w:rFonts w:ascii="Times New Roman" w:eastAsia="Times New Roman" w:hAnsi="Times New Roman"/>
                <w:i/>
                <w:sz w:val="20"/>
                <w:szCs w:val="20"/>
              </w:rPr>
              <w:t>(у разі здійснення закупівлі за лотами)</w:t>
            </w:r>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2</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bookmarkStart w:id="5" w:name="_heading=h.tyjcwt" w:colFirst="0" w:colLast="0"/>
            <w:bookmarkEnd w:id="5"/>
            <w:r w:rsidRPr="002A0BEE">
              <w:rPr>
                <w:rFonts w:ascii="Times New Roman" w:eastAsia="Times New Roman" w:hAnsi="Times New Roman"/>
                <w:b/>
                <w:color w:val="000000"/>
                <w:sz w:val="20"/>
                <w:szCs w:val="20"/>
              </w:rPr>
              <w:t>Забезпечення тендерної пропозиції</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 xml:space="preserve">Забезпечення тендерної пропозиції не вимагається. </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3</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Умови повернення чи неповернення забезпечення тендерної пропозиції</w:t>
            </w:r>
          </w:p>
        </w:tc>
        <w:tc>
          <w:tcPr>
            <w:tcW w:w="5928" w:type="dxa"/>
            <w:shd w:val="clear" w:color="auto" w:fill="auto"/>
            <w:vAlign w:val="center"/>
          </w:tcPr>
          <w:p w:rsidR="00C13F2F" w:rsidRPr="002A0BEE" w:rsidRDefault="00C13F2F" w:rsidP="000E76FB">
            <w:pPr>
              <w:widowControl w:val="0"/>
              <w:pBdr>
                <w:top w:val="nil"/>
                <w:left w:val="nil"/>
                <w:bottom w:val="nil"/>
                <w:right w:val="nil"/>
                <w:between w:val="nil"/>
              </w:pBdr>
              <w:spacing w:after="0"/>
              <w:ind w:right="120"/>
              <w:jc w:val="both"/>
              <w:rPr>
                <w:rFonts w:ascii="Times New Roman" w:eastAsia="Times New Roman" w:hAnsi="Times New Roman"/>
                <w:color w:val="00B050"/>
                <w:sz w:val="20"/>
                <w:szCs w:val="20"/>
              </w:rPr>
            </w:pPr>
            <w:r w:rsidRPr="002A0BEE">
              <w:rPr>
                <w:rFonts w:ascii="Times New Roman" w:eastAsia="Times New Roman" w:hAnsi="Times New Roman"/>
                <w:sz w:val="20"/>
                <w:szCs w:val="20"/>
              </w:rPr>
              <w:t>Не передбачається.</w:t>
            </w:r>
          </w:p>
        </w:tc>
      </w:tr>
      <w:tr w:rsidR="00C13F2F" w:rsidRPr="002A0BEE" w:rsidTr="000E76FB">
        <w:trPr>
          <w:trHeight w:val="1407"/>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Строк, протягом якого тендерні пропозиції є дійсними</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Тендерні пропозиції вважаються дійсними </w:t>
            </w:r>
            <w:r w:rsidRPr="002A0BEE">
              <w:rPr>
                <w:rFonts w:ascii="Times New Roman" w:eastAsia="Times New Roman" w:hAnsi="Times New Roman"/>
                <w:b/>
                <w:i/>
                <w:sz w:val="20"/>
                <w:szCs w:val="20"/>
                <w:u w:val="single"/>
              </w:rPr>
              <w:t>протягом 120 (ста двадцяти) днів</w:t>
            </w:r>
            <w:r w:rsidRPr="002A0BEE">
              <w:rPr>
                <w:rFonts w:ascii="Times New Roman" w:eastAsia="Times New Roman" w:hAnsi="Times New Roman"/>
                <w:sz w:val="20"/>
                <w:szCs w:val="20"/>
              </w:rPr>
              <w:t xml:space="preserve"> із дати кінцевого строку подання тендерних пропозицій.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3F2F" w:rsidRPr="002A0BEE" w:rsidRDefault="00C13F2F" w:rsidP="000E76FB">
            <w:pPr>
              <w:widowControl w:val="0"/>
              <w:spacing w:after="0"/>
              <w:jc w:val="both"/>
              <w:rPr>
                <w:rFonts w:ascii="Times New Roman" w:eastAsia="Times New Roman" w:hAnsi="Times New Roman"/>
                <w:sz w:val="20"/>
                <w:szCs w:val="20"/>
                <w:u w:val="single"/>
              </w:rPr>
            </w:pPr>
            <w:r w:rsidRPr="002A0BEE">
              <w:rPr>
                <w:rFonts w:ascii="Times New Roman" w:eastAsia="Times New Roman" w:hAnsi="Times New Roman"/>
                <w:sz w:val="20"/>
                <w:szCs w:val="20"/>
              </w:rPr>
              <w:t xml:space="preserve">Учасник процедури закупівлі </w:t>
            </w:r>
            <w:r w:rsidRPr="002A0BEE">
              <w:rPr>
                <w:rFonts w:ascii="Times New Roman" w:eastAsia="Times New Roman" w:hAnsi="Times New Roman"/>
                <w:sz w:val="20"/>
                <w:szCs w:val="20"/>
                <w:u w:val="single"/>
              </w:rPr>
              <w:t>має право: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відхилити таку вимогу, не втрачаючи при цьому наданого ним забезпечення тендерної пропозиції;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2A0BEE">
              <w:rPr>
                <w:rFonts w:ascii="Times New Roman" w:eastAsia="Times New Roman" w:hAnsi="Times New Roman"/>
                <w:i/>
                <w:sz w:val="20"/>
                <w:szCs w:val="20"/>
              </w:rPr>
              <w:t>(у разі якщо таке вимагалося)</w:t>
            </w:r>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t>5</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 xml:space="preserve">Кваліфікаційні </w:t>
            </w:r>
            <w:r w:rsidRPr="002A0BEE">
              <w:rPr>
                <w:rFonts w:ascii="Times New Roman" w:eastAsia="Times New Roman" w:hAnsi="Times New Roman"/>
                <w:b/>
                <w:sz w:val="20"/>
                <w:szCs w:val="20"/>
              </w:rPr>
              <w:t xml:space="preserve">критерії до учасників та вимоги, згідно  з пунктом 28  та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 xml:space="preserve"> Особливостей</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до цієї тендерної документації. </w:t>
            </w:r>
          </w:p>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Спосіб  підтвердження відповідності учасника критеріям і вимогам згідно із законодавством наведено в</w:t>
            </w:r>
            <w:r w:rsidR="002A0BEE">
              <w:rPr>
                <w:rFonts w:ascii="Times New Roman" w:eastAsia="Times New Roman" w:hAnsi="Times New Roman"/>
                <w:sz w:val="20"/>
                <w:szCs w:val="20"/>
              </w:rPr>
              <w:t xml:space="preserve"> </w:t>
            </w:r>
            <w:r w:rsidRPr="002A0BEE">
              <w:rPr>
                <w:rFonts w:ascii="Times New Roman" w:eastAsia="Times New Roman" w:hAnsi="Times New Roman"/>
                <w:b/>
                <w:i/>
                <w:sz w:val="20"/>
                <w:szCs w:val="20"/>
              </w:rPr>
              <w:t>Додатку 1</w:t>
            </w:r>
            <w:r w:rsidRPr="002A0BEE">
              <w:rPr>
                <w:rFonts w:ascii="Times New Roman" w:eastAsia="Times New Roman" w:hAnsi="Times New Roman"/>
                <w:sz w:val="20"/>
                <w:szCs w:val="20"/>
              </w:rPr>
              <w:t xml:space="preserve"> до цієї тендерної документації. </w:t>
            </w:r>
          </w:p>
          <w:p w:rsidR="00C13F2F" w:rsidRPr="002A0BEE" w:rsidRDefault="00C13F2F" w:rsidP="000E76FB">
            <w:pPr>
              <w:widowControl w:val="0"/>
              <w:spacing w:after="0"/>
              <w:ind w:right="120"/>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Підстави, визначені пунктом </w:t>
            </w:r>
            <w:r w:rsidRPr="002A0BEE">
              <w:rPr>
                <w:rFonts w:ascii="Times New Roman" w:eastAsia="Times New Roman" w:hAnsi="Times New Roman"/>
                <w:b/>
                <w:sz w:val="20"/>
                <w:szCs w:val="20"/>
                <w:highlight w:val="white"/>
              </w:rPr>
              <w:t xml:space="preserve">47 </w:t>
            </w:r>
            <w:r w:rsidRPr="002A0BEE">
              <w:rPr>
                <w:rFonts w:ascii="Times New Roman" w:eastAsia="Times New Roman" w:hAnsi="Times New Roman"/>
                <w:b/>
                <w:sz w:val="20"/>
                <w:szCs w:val="20"/>
              </w:rPr>
              <w:t>Особливостей.</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2A0BEE">
              <w:rPr>
                <w:rFonts w:ascii="Times New Roman" w:eastAsia="Times New Roman" w:hAnsi="Times New Roman"/>
                <w:sz w:val="20"/>
                <w:szCs w:val="20"/>
              </w:rPr>
              <w:lastRenderedPageBreak/>
              <w:t>тощо) з метою вплинути на прийняття рішення щодо визначення переможця процедури закупівлі;</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відомості про юридичну особу, яка є учасником процедури закупівлі, </w:t>
            </w:r>
            <w:proofErr w:type="spellStart"/>
            <w:r w:rsidRPr="002A0BEE">
              <w:rPr>
                <w:rFonts w:ascii="Times New Roman" w:eastAsia="Times New Roman" w:hAnsi="Times New Roman"/>
                <w:sz w:val="20"/>
                <w:szCs w:val="20"/>
              </w:rPr>
              <w:t>внесено</w:t>
            </w:r>
            <w:proofErr w:type="spellEnd"/>
            <w:r w:rsidRPr="002A0BEE">
              <w:rPr>
                <w:rFonts w:ascii="Times New Roman" w:eastAsia="Times New Roman" w:hAnsi="Times New Roman"/>
                <w:sz w:val="20"/>
                <w:szCs w:val="20"/>
              </w:rPr>
              <w:t xml:space="preserve"> до Єдиного державного реєстру осіб, які вчинили корупційні або пов’язані з корупцією правопорушення;</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0BEE">
              <w:rPr>
                <w:rFonts w:ascii="Times New Roman" w:eastAsia="Times New Roman" w:hAnsi="Times New Roman"/>
                <w:sz w:val="20"/>
                <w:szCs w:val="20"/>
              </w:rPr>
              <w:t>антиконкурентних</w:t>
            </w:r>
            <w:proofErr w:type="spellEnd"/>
            <w:r w:rsidRPr="002A0BEE">
              <w:rPr>
                <w:rFonts w:ascii="Times New Roman" w:eastAsia="Times New Roman" w:hAnsi="Times New Roman"/>
                <w:sz w:val="20"/>
                <w:szCs w:val="20"/>
              </w:rPr>
              <w:t xml:space="preserve"> узгоджених дій, що стосуються спотворення результатів тендерів;</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11) учасник процедури закупівлі або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31F34" w:rsidRPr="002A0BEE" w:rsidRDefault="00A31F34" w:rsidP="00A31F34">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jc w:val="both"/>
              <w:rPr>
                <w:rFonts w:ascii="Times New Roman" w:eastAsia="Times New Roman" w:hAnsi="Times New Roman"/>
                <w:sz w:val="20"/>
                <w:szCs w:val="20"/>
                <w:highlight w:val="white"/>
              </w:rPr>
            </w:pPr>
          </w:p>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2A0BEE">
              <w:rPr>
                <w:rFonts w:ascii="Times New Roman" w:eastAsia="Times New Roman" w:hAnsi="Times New Roman"/>
                <w:sz w:val="20"/>
                <w:szCs w:val="20"/>
                <w:highlight w:val="white"/>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0E76FB">
            <w:pPr>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шляхом обміну інформацією з іншими державними системами та реєстрами.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color w:val="000000"/>
                <w:sz w:val="20"/>
                <w:szCs w:val="20"/>
              </w:rPr>
              <w:lastRenderedPageBreak/>
              <w:t>6</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Інформація про технічні, якісні та кількісні характеристики предмета закупівлі</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Вимоги до предмета закупівлі (технічні, якісні та кількісні характеристики) згідно з</w:t>
            </w:r>
            <w:hyperlink r:id="rId11">
              <w:r w:rsidRPr="002A0BEE">
                <w:rPr>
                  <w:rFonts w:ascii="Times New Roman" w:eastAsia="Times New Roman" w:hAnsi="Times New Roman"/>
                  <w:sz w:val="20"/>
                  <w:szCs w:val="20"/>
                </w:rPr>
                <w:t xml:space="preserve"> пунктом третім </w:t>
              </w:r>
            </w:hyperlink>
            <w:hyperlink r:id="rId12">
              <w:r w:rsidRPr="002A0BEE">
                <w:rPr>
                  <w:rFonts w:ascii="Times New Roman" w:eastAsia="Times New Roman" w:hAnsi="Times New Roman"/>
                  <w:sz w:val="20"/>
                  <w:szCs w:val="20"/>
                  <w:u w:val="single"/>
                </w:rPr>
                <w:t>частини друго</w:t>
              </w:r>
            </w:hyperlink>
            <w:r w:rsidRPr="002A0BEE">
              <w:rPr>
                <w:rFonts w:ascii="Times New Roman" w:eastAsia="Times New Roman" w:hAnsi="Times New Roman"/>
                <w:sz w:val="20"/>
                <w:szCs w:val="20"/>
              </w:rPr>
              <w:t xml:space="preserve">ї статті 22 Закону зазначено в </w:t>
            </w:r>
            <w:r w:rsidRPr="002A0BEE">
              <w:rPr>
                <w:rFonts w:ascii="Times New Roman" w:eastAsia="Times New Roman" w:hAnsi="Times New Roman"/>
                <w:b/>
                <w:i/>
                <w:sz w:val="20"/>
                <w:szCs w:val="20"/>
              </w:rPr>
              <w:t>Додатку 2</w:t>
            </w:r>
            <w:r w:rsidR="00F86E4E" w:rsidRPr="002A0BEE">
              <w:rPr>
                <w:rFonts w:ascii="Times New Roman" w:eastAsia="Times New Roman" w:hAnsi="Times New Roman"/>
                <w:b/>
                <w:i/>
                <w:sz w:val="20"/>
                <w:szCs w:val="20"/>
              </w:rPr>
              <w:t xml:space="preserve"> </w:t>
            </w:r>
            <w:r w:rsidRPr="002A0BEE">
              <w:rPr>
                <w:rFonts w:ascii="Times New Roman" w:eastAsia="Times New Roman" w:hAnsi="Times New Roman"/>
                <w:sz w:val="20"/>
                <w:szCs w:val="20"/>
              </w:rPr>
              <w:t>до цієї тендерної документації.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7</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Інформація про субпідрядника /співвиконавця </w:t>
            </w:r>
          </w:p>
        </w:tc>
        <w:tc>
          <w:tcPr>
            <w:tcW w:w="5928" w:type="dxa"/>
            <w:shd w:val="clear" w:color="auto" w:fill="auto"/>
            <w:vAlign w:val="center"/>
          </w:tcPr>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передбачено.  </w:t>
            </w:r>
          </w:p>
          <w:p w:rsidR="00C13F2F" w:rsidRPr="002A0BEE" w:rsidRDefault="00C13F2F" w:rsidP="000E76FB">
            <w:pPr>
              <w:widowControl w:val="0"/>
              <w:spacing w:after="0"/>
              <w:ind w:right="120"/>
              <w:jc w:val="both"/>
              <w:rPr>
                <w:rFonts w:ascii="Times New Roman" w:eastAsia="Times New Roman" w:hAnsi="Times New Roman"/>
                <w:sz w:val="20"/>
                <w:szCs w:val="20"/>
              </w:rPr>
            </w:pP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jc w:val="center"/>
              <w:rPr>
                <w:rFonts w:ascii="Times New Roman" w:eastAsia="Times New Roman" w:hAnsi="Times New Roman"/>
                <w:sz w:val="20"/>
                <w:szCs w:val="20"/>
              </w:rPr>
            </w:pPr>
            <w:r w:rsidRPr="002A0BEE">
              <w:rPr>
                <w:rFonts w:ascii="Times New Roman" w:eastAsia="Times New Roman" w:hAnsi="Times New Roman"/>
                <w:sz w:val="20"/>
                <w:szCs w:val="20"/>
              </w:rPr>
              <w:t>8</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color w:val="000000"/>
                <w:sz w:val="20"/>
                <w:szCs w:val="20"/>
              </w:rPr>
              <w:t>Унесення змін або відкликання тендерної пропозиції учасником</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має право </w:t>
            </w:r>
            <w:proofErr w:type="spellStart"/>
            <w:r w:rsidRPr="002A0BEE">
              <w:rPr>
                <w:rFonts w:ascii="Times New Roman" w:eastAsia="Times New Roman" w:hAnsi="Times New Roman"/>
                <w:sz w:val="20"/>
                <w:szCs w:val="20"/>
              </w:rPr>
              <w:t>внести</w:t>
            </w:r>
            <w:proofErr w:type="spellEnd"/>
            <w:r w:rsidRPr="002A0BEE">
              <w:rPr>
                <w:rFonts w:ascii="Times New Roman" w:eastAsia="Times New Roman" w:hAnsi="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 закінчення кінцевого строку подання тендерних пропозицій.</w:t>
            </w:r>
          </w:p>
        </w:tc>
      </w:tr>
      <w:tr w:rsidR="00C13F2F" w:rsidRPr="002A0BEE" w:rsidTr="000E76FB">
        <w:trPr>
          <w:trHeight w:val="211"/>
          <w:jc w:val="center"/>
        </w:trPr>
        <w:tc>
          <w:tcPr>
            <w:tcW w:w="9996" w:type="dxa"/>
            <w:gridSpan w:val="3"/>
            <w:shd w:val="clear" w:color="auto" w:fill="A5A5A5"/>
          </w:tcPr>
          <w:p w:rsidR="00C13F2F" w:rsidRPr="002A0BEE" w:rsidRDefault="00C13F2F" w:rsidP="000E76FB">
            <w:pPr>
              <w:widowControl w:val="0"/>
              <w:spacing w:after="0" w:line="240" w:lineRule="auto"/>
              <w:ind w:hanging="23"/>
              <w:contextualSpacing/>
              <w:jc w:val="center"/>
              <w:rPr>
                <w:rFonts w:ascii="Times New Roman" w:hAnsi="Times New Roman"/>
                <w:b/>
                <w:sz w:val="20"/>
                <w:szCs w:val="20"/>
              </w:rPr>
            </w:pPr>
            <w:r w:rsidRPr="002A0BEE">
              <w:rPr>
                <w:rFonts w:ascii="Times New Roman" w:hAnsi="Times New Roman"/>
                <w:b/>
                <w:sz w:val="20"/>
                <w:szCs w:val="20"/>
              </w:rPr>
              <w:t>Розділ IV. Подання та розкриття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rPr>
              <w:t>Кінцевий строк подання тендерної пропозиції</w:t>
            </w:r>
          </w:p>
        </w:tc>
        <w:tc>
          <w:tcPr>
            <w:tcW w:w="5928" w:type="dxa"/>
            <w:shd w:val="clear" w:color="auto" w:fill="auto"/>
          </w:tcPr>
          <w:p w:rsidR="00C13F2F" w:rsidRPr="002A0BEE" w:rsidRDefault="00C13F2F" w:rsidP="00C13F2F">
            <w:pPr>
              <w:numPr>
                <w:ilvl w:val="1"/>
                <w:numId w:val="23"/>
              </w:numPr>
              <w:rPr>
                <w:rFonts w:ascii="Times New Roman" w:hAnsi="Times New Roman"/>
                <w:sz w:val="20"/>
                <w:szCs w:val="20"/>
              </w:rPr>
            </w:pPr>
            <w:r w:rsidRPr="002A0BEE">
              <w:rPr>
                <w:rFonts w:ascii="Times New Roman" w:hAnsi="Times New Roman"/>
                <w:sz w:val="20"/>
                <w:szCs w:val="20"/>
              </w:rPr>
              <w:t xml:space="preserve">Кінцевий строк подання тендерних пропозицій – до </w:t>
            </w:r>
            <w:r w:rsidR="00DD2D02">
              <w:rPr>
                <w:rFonts w:ascii="Times New Roman" w:hAnsi="Times New Roman"/>
                <w:sz w:val="20"/>
                <w:szCs w:val="20"/>
              </w:rPr>
              <w:t>05.04</w:t>
            </w:r>
            <w:r w:rsidRPr="002A0BEE">
              <w:rPr>
                <w:rFonts w:ascii="Times New Roman" w:hAnsi="Times New Roman"/>
                <w:sz w:val="20"/>
                <w:szCs w:val="20"/>
              </w:rPr>
              <w:t>.20</w:t>
            </w:r>
            <w:r w:rsidR="008078BB">
              <w:rPr>
                <w:rFonts w:ascii="Times New Roman" w:hAnsi="Times New Roman"/>
                <w:sz w:val="20"/>
                <w:szCs w:val="20"/>
              </w:rPr>
              <w:t>24</w:t>
            </w:r>
            <w:r w:rsidRPr="002A0BEE">
              <w:rPr>
                <w:rFonts w:ascii="Times New Roman" w:hAnsi="Times New Roman"/>
                <w:sz w:val="20"/>
                <w:szCs w:val="20"/>
              </w:rPr>
              <w:t xml:space="preserve"> року о </w:t>
            </w:r>
            <w:r w:rsidR="00F97BF0" w:rsidRPr="002A0BEE">
              <w:rPr>
                <w:rFonts w:ascii="Times New Roman" w:hAnsi="Times New Roman"/>
                <w:sz w:val="20"/>
                <w:szCs w:val="20"/>
              </w:rPr>
              <w:t>0</w:t>
            </w:r>
            <w:r w:rsidR="00F5719E" w:rsidRPr="002A0BEE">
              <w:rPr>
                <w:rFonts w:ascii="Times New Roman" w:hAnsi="Times New Roman"/>
                <w:sz w:val="20"/>
                <w:szCs w:val="20"/>
              </w:rPr>
              <w:t>0</w:t>
            </w:r>
            <w:r w:rsidRPr="002A0BEE">
              <w:rPr>
                <w:rFonts w:ascii="Times New Roman" w:hAnsi="Times New Roman"/>
                <w:sz w:val="20"/>
                <w:szCs w:val="20"/>
              </w:rPr>
              <w:t>:00.</w:t>
            </w:r>
          </w:p>
          <w:p w:rsidR="00C13F2F" w:rsidRPr="002A0BEE" w:rsidRDefault="00C13F2F" w:rsidP="00C13F2F">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sz w:val="20"/>
                <w:szCs w:val="20"/>
                <w:lang w:eastAsia="uk-UA"/>
              </w:rPr>
              <w:t>Отримана тендерна пропозиція вноситься автоматично до реєстру отриманих тендерних пропозицій.</w:t>
            </w:r>
          </w:p>
          <w:p w:rsidR="00C13F2F" w:rsidRPr="002A0BEE" w:rsidRDefault="00C13F2F" w:rsidP="00C13F2F">
            <w:pPr>
              <w:widowControl w:val="0"/>
              <w:numPr>
                <w:ilvl w:val="1"/>
                <w:numId w:val="23"/>
              </w:numPr>
              <w:spacing w:after="0" w:line="240" w:lineRule="auto"/>
              <w:ind w:left="34" w:firstLine="0"/>
              <w:contextualSpacing/>
              <w:jc w:val="both"/>
              <w:rPr>
                <w:rFonts w:ascii="Times New Roman" w:hAnsi="Times New Roman"/>
                <w:sz w:val="20"/>
                <w:szCs w:val="20"/>
              </w:rPr>
            </w:pPr>
            <w:r w:rsidRPr="002A0BEE">
              <w:rPr>
                <w:rFonts w:ascii="Times New Roman" w:eastAsia="Times New Roman" w:hAnsi="Times New Roman"/>
                <w:color w:val="000000"/>
                <w:sz w:val="20"/>
                <w:szCs w:val="20"/>
                <w:lang w:eastAsia="ru-RU"/>
              </w:rPr>
              <w:t xml:space="preserve">Електронна система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2A0BEE">
              <w:rPr>
                <w:rFonts w:ascii="Times New Roman" w:hAnsi="Times New Roman"/>
                <w:sz w:val="20"/>
                <w:szCs w:val="20"/>
              </w:rPr>
              <w:t xml:space="preserve"> Електронна система </w:t>
            </w:r>
            <w:proofErr w:type="spellStart"/>
            <w:r w:rsidRPr="002A0BEE">
              <w:rPr>
                <w:rFonts w:ascii="Times New Roman" w:hAnsi="Times New Roman"/>
                <w:sz w:val="20"/>
                <w:szCs w:val="20"/>
              </w:rPr>
              <w:t>закупівель</w:t>
            </w:r>
            <w:proofErr w:type="spellEnd"/>
            <w:r w:rsidRPr="002A0BEE">
              <w:rPr>
                <w:rFonts w:ascii="Times New Roman" w:hAnsi="Times New Roman"/>
                <w:sz w:val="20"/>
                <w:szCs w:val="20"/>
              </w:rPr>
              <w:t xml:space="preserve"> повинна забезпечити можливість подання тендерної пропозиції всім особам на рівних умовах.</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2</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rPr>
            </w:pPr>
            <w:r w:rsidRPr="002A0BEE">
              <w:rPr>
                <w:rFonts w:ascii="Times New Roman" w:hAnsi="Times New Roman"/>
                <w:b/>
                <w:sz w:val="20"/>
                <w:szCs w:val="20"/>
              </w:rPr>
              <w:t>Дата та час розкриття тендерної пропозиції</w:t>
            </w:r>
          </w:p>
        </w:tc>
        <w:tc>
          <w:tcPr>
            <w:tcW w:w="5928" w:type="dxa"/>
            <w:shd w:val="clear" w:color="auto" w:fill="auto"/>
          </w:tcPr>
          <w:p w:rsidR="00C13F2F" w:rsidRPr="002A0BEE" w:rsidRDefault="00C13F2F" w:rsidP="000E76FB">
            <w:pPr>
              <w:shd w:val="clear" w:color="auto" w:fill="FFFFFF"/>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w:t>
            </w:r>
          </w:p>
          <w:p w:rsidR="00C13F2F" w:rsidRPr="002A0BEE" w:rsidRDefault="00C13F2F" w:rsidP="000E76FB">
            <w:pPr>
              <w:shd w:val="clear" w:color="auto" w:fill="FFFFFF"/>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2A0BEE">
              <w:rPr>
                <w:rFonts w:ascii="Times New Roman" w:eastAsia="Times New Roman" w:hAnsi="Times New Roman"/>
                <w:sz w:val="20"/>
                <w:szCs w:val="20"/>
                <w:highlight w:val="white"/>
              </w:rPr>
              <w:lastRenderedPageBreak/>
              <w:t xml:space="preserve">Закону, і документи, що підтверджують відсутність підстав, визначених пунктом </w:t>
            </w:r>
            <w:hyperlink r:id="rId13" w:anchor="n159">
              <w:r w:rsidRPr="002A0BEE">
                <w:rPr>
                  <w:rFonts w:ascii="Times New Roman" w:eastAsia="Times New Roman" w:hAnsi="Times New Roman"/>
                  <w:sz w:val="20"/>
                  <w:szCs w:val="20"/>
                  <w:highlight w:val="white"/>
                </w:rPr>
                <w:t>47</w:t>
              </w:r>
            </w:hyperlink>
            <w:r w:rsidRPr="002A0BEE">
              <w:rPr>
                <w:rFonts w:ascii="Times New Roman" w:eastAsia="Times New Roman" w:hAnsi="Times New Roman"/>
                <w:sz w:val="20"/>
                <w:szCs w:val="20"/>
                <w:highlight w:val="white"/>
              </w:rPr>
              <w:t xml:space="preserve"> Особливостей.</w:t>
            </w:r>
          </w:p>
        </w:tc>
      </w:tr>
      <w:tr w:rsidR="00C13F2F" w:rsidRPr="002A0BEE" w:rsidTr="000E76FB">
        <w:trPr>
          <w:trHeight w:val="301"/>
          <w:jc w:val="center"/>
        </w:trPr>
        <w:tc>
          <w:tcPr>
            <w:tcW w:w="9996" w:type="dxa"/>
            <w:gridSpan w:val="3"/>
            <w:shd w:val="clear" w:color="auto" w:fill="A5A5A5"/>
          </w:tcPr>
          <w:p w:rsidR="00C13F2F" w:rsidRPr="002A0BEE" w:rsidRDefault="00C13F2F" w:rsidP="000E76FB">
            <w:pPr>
              <w:widowControl w:val="0"/>
              <w:spacing w:after="0" w:line="240" w:lineRule="auto"/>
              <w:contextualSpacing/>
              <w:jc w:val="center"/>
              <w:rPr>
                <w:rFonts w:ascii="Times New Roman" w:hAnsi="Times New Roman"/>
                <w:b/>
                <w:sz w:val="20"/>
                <w:szCs w:val="20"/>
              </w:rPr>
            </w:pPr>
            <w:r w:rsidRPr="002A0BEE">
              <w:rPr>
                <w:rFonts w:ascii="Times New Roman" w:hAnsi="Times New Roman"/>
                <w:b/>
                <w:sz w:val="20"/>
                <w:szCs w:val="20"/>
              </w:rPr>
              <w:lastRenderedPageBreak/>
              <w:t>Розділ V. Оцінка тендерної пропозиції</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highlight w:val="white"/>
              </w:rPr>
              <w:t>Ро</w:t>
            </w:r>
            <w:r w:rsidRPr="002A0BEE">
              <w:rPr>
                <w:rFonts w:ascii="Times New Roman" w:eastAsia="Times New Roman" w:hAnsi="Times New Roman"/>
                <w:sz w:val="20"/>
                <w:szCs w:val="20"/>
              </w:rPr>
              <w:t xml:space="preserve">згляд та оцінка тендерних пропозицій здійснюються відповідно до статті 29 Закону (положення частин другої, дванадцятої, </w:t>
            </w:r>
            <w:hyperlink r:id="rId14" w:anchor="n1553">
              <w:r w:rsidRPr="002A0BEE">
                <w:rPr>
                  <w:rFonts w:ascii="Times New Roman" w:eastAsia="Times New Roman" w:hAnsi="Times New Roman"/>
                  <w:sz w:val="20"/>
                  <w:szCs w:val="20"/>
                </w:rPr>
                <w:t>шістнадцятої</w:t>
              </w:r>
            </w:hyperlink>
            <w:r w:rsidRPr="002A0BEE">
              <w:rPr>
                <w:rFonts w:ascii="Times New Roman" w:eastAsia="Times New Roman" w:hAnsi="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30 Закону.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Критерії та методика оцінки визначаються відповідно до статті 29 Закону.</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b/>
                <w:sz w:val="20"/>
                <w:szCs w:val="20"/>
              </w:rPr>
              <w:t>Перелік критеріїв та методика оцінки тендерної пропозиції із зазначенням питомої ваги критерію: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Оцінка тендерних пропозицій проводиться автоматично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якщо подано дві і більше тендерних пропозицій).</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була подана одна тендерна пропозиція, електронна система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протягом одного дня з дня прийняття відповідного рішення.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13F2F" w:rsidRPr="002A0BEE" w:rsidRDefault="00C13F2F" w:rsidP="000E76FB">
            <w:pPr>
              <w:widowControl w:val="0"/>
              <w:spacing w:after="0"/>
              <w:jc w:val="both"/>
              <w:rPr>
                <w:rFonts w:ascii="Times New Roman" w:eastAsia="Times New Roman" w:hAnsi="Times New Roman"/>
                <w:b/>
                <w:sz w:val="20"/>
                <w:szCs w:val="20"/>
              </w:rPr>
            </w:pPr>
            <w:r w:rsidRPr="002A0BEE">
              <w:rPr>
                <w:rFonts w:ascii="Times New Roman" w:eastAsia="Times New Roman" w:hAnsi="Times New Roman"/>
                <w:sz w:val="20"/>
                <w:szCs w:val="20"/>
              </w:rPr>
              <w:t xml:space="preserve">До розгляду </w:t>
            </w:r>
            <w:r w:rsidRPr="002A0BEE">
              <w:rPr>
                <w:rFonts w:ascii="Times New Roman" w:eastAsia="Times New Roman" w:hAnsi="Times New Roman"/>
                <w:sz w:val="20"/>
                <w:szCs w:val="20"/>
                <w:u w:val="single"/>
              </w:rPr>
              <w:t xml:space="preserve">не приймається </w:t>
            </w:r>
            <w:r w:rsidRPr="002A0BEE">
              <w:rPr>
                <w:rFonts w:ascii="Times New Roman" w:eastAsia="Times New Roman" w:hAnsi="Times New Roman"/>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Оцінка тендерних пропозицій здійснюється на основі критерію „Ціна”. Питома вага – 100 %.</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w:t>
            </w:r>
            <w:r w:rsidRPr="002A0BEE">
              <w:rPr>
                <w:rFonts w:ascii="Times New Roman" w:eastAsia="Times New Roman" w:hAnsi="Times New Roman"/>
                <w:sz w:val="20"/>
                <w:szCs w:val="20"/>
              </w:rPr>
              <w:lastRenderedPageBreak/>
              <w:t>учасник є платником ПДВ або без ПДВ — у разі, якщо учасник  не є платником ПДВ, а також без ПДВ - якщо предмет закупівлі не оподатковується.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Оцінка здійснюється щодо предмета закупівлі в цілому.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визначає ціни на </w:t>
            </w:r>
            <w:r w:rsidRPr="002A0BEE">
              <w:rPr>
                <w:rFonts w:ascii="Times New Roman" w:eastAsia="Times New Roman" w:hAnsi="Times New Roman"/>
                <w:b/>
                <w:sz w:val="20"/>
                <w:szCs w:val="20"/>
              </w:rPr>
              <w:t>товар</w:t>
            </w:r>
            <w:r w:rsidRPr="002A0BEE">
              <w:rPr>
                <w:rFonts w:ascii="Times New Roman" w:eastAsia="Times New Roman" w:hAnsi="Times New Roman"/>
                <w:sz w:val="20"/>
                <w:szCs w:val="20"/>
              </w:rPr>
              <w:t xml:space="preserve">, що він пропонує </w:t>
            </w:r>
            <w:r w:rsidRPr="002A0BEE">
              <w:rPr>
                <w:rFonts w:ascii="Times New Roman" w:eastAsia="Times New Roman" w:hAnsi="Times New Roman"/>
                <w:b/>
                <w:sz w:val="20"/>
                <w:szCs w:val="20"/>
              </w:rPr>
              <w:t>поставити</w:t>
            </w:r>
            <w:r w:rsidRPr="002A0BEE">
              <w:rPr>
                <w:rFonts w:ascii="Times New Roman" w:eastAsia="Times New Roman" w:hAnsi="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0BEE">
              <w:rPr>
                <w:rFonts w:ascii="Times New Roman" w:eastAsia="Times New Roman" w:hAnsi="Times New Roman"/>
                <w:b/>
                <w:sz w:val="20"/>
                <w:szCs w:val="20"/>
              </w:rPr>
              <w:t>товару</w:t>
            </w:r>
            <w:r w:rsidRPr="002A0BEE">
              <w:rPr>
                <w:rFonts w:ascii="Times New Roman" w:eastAsia="Times New Roman" w:hAnsi="Times New Roman"/>
                <w:sz w:val="20"/>
                <w:szCs w:val="20"/>
              </w:rPr>
              <w:t xml:space="preserve"> даного виду.</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Розмір мінімального кроку пониження ціни під час електронного аукціону – </w:t>
            </w:r>
            <w:r w:rsidR="00DE0E0A" w:rsidRPr="002A0BEE">
              <w:rPr>
                <w:rFonts w:ascii="Times New Roman" w:eastAsia="Times New Roman" w:hAnsi="Times New Roman"/>
                <w:sz w:val="20"/>
                <w:szCs w:val="20"/>
              </w:rPr>
              <w:t>1</w:t>
            </w:r>
            <w:r w:rsidRPr="002A0BEE">
              <w:rPr>
                <w:rFonts w:ascii="Times New Roman" w:eastAsia="Times New Roman" w:hAnsi="Times New Roman"/>
                <w:sz w:val="20"/>
                <w:szCs w:val="20"/>
              </w:rPr>
              <w:t xml:space="preserve"> % .</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13F2F" w:rsidRPr="002A0BEE" w:rsidRDefault="00C13F2F" w:rsidP="000E76FB">
            <w:pPr>
              <w:keepNext/>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13F2F" w:rsidRPr="002A0BEE" w:rsidRDefault="00C13F2F" w:rsidP="000E76FB">
            <w:pPr>
              <w:keepNext/>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0E76FB">
            <w:pP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w:t>
            </w:r>
            <w:r w:rsidRPr="002A0BEE">
              <w:rPr>
                <w:rFonts w:ascii="Times New Roman" w:eastAsia="Times New Roman" w:hAnsi="Times New Roman"/>
                <w:sz w:val="20"/>
                <w:szCs w:val="20"/>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3F2F" w:rsidRPr="002A0BEE" w:rsidRDefault="00C13F2F" w:rsidP="000E76FB">
            <w:pPr>
              <w:spacing w:after="0"/>
              <w:jc w:val="both"/>
              <w:rPr>
                <w:rFonts w:ascii="Times New Roman" w:eastAsia="Times New Roman" w:hAnsi="Times New Roman"/>
                <w:strike/>
                <w:sz w:val="20"/>
                <w:szCs w:val="20"/>
              </w:rPr>
            </w:pPr>
            <w:r w:rsidRPr="002A0BEE">
              <w:rPr>
                <w:rFonts w:ascii="Times New Roman" w:eastAsia="Times New Roman" w:hAnsi="Times New Roman"/>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уточнених або нових документів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w:t>
            </w:r>
            <w:r w:rsidRPr="002A0BEE">
              <w:rPr>
                <w:rFonts w:ascii="Times New Roman" w:eastAsia="Times New Roman" w:hAnsi="Times New Roman"/>
                <w:b/>
                <w:sz w:val="20"/>
                <w:szCs w:val="20"/>
              </w:rPr>
              <w:t>протягом 24 годин</w:t>
            </w:r>
            <w:r w:rsidRPr="002A0BEE">
              <w:rPr>
                <w:rFonts w:ascii="Times New Roman" w:eastAsia="Times New Roman" w:hAnsi="Times New Roman"/>
                <w:sz w:val="20"/>
                <w:szCs w:val="20"/>
              </w:rPr>
              <w:t xml:space="preserve"> з моменту розміщення 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розглядає подані тендерні пропозиції з урахуванням виправлення або </w:t>
            </w:r>
            <w:proofErr w:type="spellStart"/>
            <w:r w:rsidRPr="002A0BEE">
              <w:rPr>
                <w:rFonts w:ascii="Times New Roman" w:eastAsia="Times New Roman" w:hAnsi="Times New Roman"/>
                <w:sz w:val="20"/>
                <w:szCs w:val="20"/>
              </w:rPr>
              <w:t>невиправлення</w:t>
            </w:r>
            <w:proofErr w:type="spellEnd"/>
            <w:r w:rsidRPr="002A0BEE">
              <w:rPr>
                <w:rFonts w:ascii="Times New Roman" w:eastAsia="Times New Roman" w:hAnsi="Times New Roman"/>
                <w:sz w:val="20"/>
                <w:szCs w:val="20"/>
              </w:rPr>
              <w:t xml:space="preserve"> учасниками виявлених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eastAsia="Times New Roman" w:hAnsi="Times New Roman"/>
                <w:b/>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0BEE">
              <w:rPr>
                <w:rFonts w:ascii="Times New Roman" w:eastAsia="Times New Roman" w:hAnsi="Times New Roman"/>
                <w:sz w:val="20"/>
                <w:szCs w:val="20"/>
              </w:rPr>
              <w:t>(у разі здійснення закупівлі за лотами).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2</w:t>
            </w:r>
          </w:p>
        </w:tc>
        <w:tc>
          <w:tcPr>
            <w:tcW w:w="3499" w:type="dxa"/>
            <w:shd w:val="clear" w:color="auto" w:fill="auto"/>
          </w:tcPr>
          <w:p w:rsidR="00C13F2F" w:rsidRPr="002A0BEE" w:rsidRDefault="00C13F2F" w:rsidP="000E76FB">
            <w:pPr>
              <w:shd w:val="clear" w:color="auto" w:fill="FFFFFF"/>
              <w:spacing w:after="0" w:line="240" w:lineRule="auto"/>
              <w:rPr>
                <w:rFonts w:ascii="Times New Roman" w:hAnsi="Times New Roman"/>
                <w:b/>
                <w:sz w:val="20"/>
                <w:szCs w:val="20"/>
                <w:lang w:eastAsia="uk-UA"/>
              </w:rPr>
            </w:pPr>
            <w:r w:rsidRPr="002A0BEE">
              <w:rPr>
                <w:rFonts w:ascii="Times New Roman" w:eastAsia="Times New Roman" w:hAnsi="Times New Roman"/>
                <w:b/>
                <w:sz w:val="20"/>
                <w:szCs w:val="20"/>
              </w:rPr>
              <w:t>Інша інформація</w:t>
            </w:r>
          </w:p>
        </w:tc>
        <w:tc>
          <w:tcPr>
            <w:tcW w:w="5928" w:type="dxa"/>
            <w:shd w:val="clear" w:color="auto" w:fill="auto"/>
            <w:vAlign w:val="center"/>
          </w:tcPr>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Вартість тендерної пропозиції та всі інші ціни повинні бути чітко визначені.</w:t>
            </w:r>
          </w:p>
          <w:p w:rsidR="00C13F2F" w:rsidRPr="002A0BEE" w:rsidRDefault="00C13F2F" w:rsidP="00032FD7">
            <w:pPr>
              <w:widowControl w:val="0"/>
              <w:spacing w:after="0" w:line="240" w:lineRule="auto"/>
              <w:ind w:right="120"/>
              <w:jc w:val="both"/>
              <w:rPr>
                <w:rFonts w:ascii="Times New Roman" w:eastAsia="Times New Roman" w:hAnsi="Times New Roman"/>
                <w:sz w:val="20"/>
                <w:szCs w:val="20"/>
              </w:rPr>
            </w:pPr>
            <w:r w:rsidRPr="002A0BEE">
              <w:rPr>
                <w:rFonts w:ascii="Times New Roman" w:eastAsia="Times New Roman" w:hAnsi="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A0BEE">
              <w:rPr>
                <w:rFonts w:ascii="Times New Roman" w:eastAsia="Times New Roman" w:hAnsi="Times New Roman"/>
                <w:i/>
                <w:sz w:val="20"/>
                <w:szCs w:val="20"/>
              </w:rPr>
              <w:t>(у разі встановлення такої вимоги)</w:t>
            </w:r>
            <w:r w:rsidRPr="002A0BEE">
              <w:rPr>
                <w:rFonts w:ascii="Times New Roman" w:eastAsia="Times New Roman" w:hAnsi="Times New Roman"/>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3F2F" w:rsidRPr="002A0BEE" w:rsidRDefault="00C13F2F" w:rsidP="00032FD7">
            <w:pPr>
              <w:widowControl w:val="0"/>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0BEE">
              <w:rPr>
                <w:rFonts w:ascii="Times New Roman" w:eastAsia="Times New Roman" w:hAnsi="Times New Roman"/>
                <w:sz w:val="20"/>
                <w:szCs w:val="20"/>
              </w:rPr>
              <w:t>означатиме</w:t>
            </w:r>
            <w:proofErr w:type="spellEnd"/>
            <w:r w:rsidRPr="002A0BEE">
              <w:rPr>
                <w:rFonts w:ascii="Times New Roman" w:eastAsia="Times New Roman" w:hAnsi="Times New Roman"/>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b/>
                <w:i/>
                <w:sz w:val="20"/>
                <w:szCs w:val="20"/>
                <w:u w:val="single"/>
              </w:rPr>
              <w:t>Інші умови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0BEE">
              <w:rPr>
                <w:rFonts w:ascii="Times New Roman" w:eastAsia="Times New Roman" w:hAnsi="Times New Roman"/>
                <w:sz w:val="20"/>
                <w:szCs w:val="20"/>
              </w:rPr>
              <w:t>ненакладення</w:t>
            </w:r>
            <w:proofErr w:type="spellEnd"/>
            <w:r w:rsidRPr="002A0BEE">
              <w:rPr>
                <w:rFonts w:ascii="Times New Roman" w:eastAsia="Times New Roman" w:hAnsi="Times New Roman"/>
                <w:sz w:val="20"/>
                <w:szCs w:val="20"/>
              </w:rPr>
              <w:t xml:space="preserve"> електронного підпису; або надає копію/ї роз'яснення/</w:t>
            </w:r>
            <w:proofErr w:type="spellStart"/>
            <w:r w:rsidRPr="002A0BEE">
              <w:rPr>
                <w:rFonts w:ascii="Times New Roman" w:eastAsia="Times New Roman" w:hAnsi="Times New Roman"/>
                <w:sz w:val="20"/>
                <w:szCs w:val="20"/>
              </w:rPr>
              <w:t>нь</w:t>
            </w:r>
            <w:proofErr w:type="spellEnd"/>
            <w:r w:rsidRPr="002A0BEE">
              <w:rPr>
                <w:rFonts w:ascii="Times New Roman" w:eastAsia="Times New Roman" w:hAnsi="Times New Roman"/>
                <w:sz w:val="20"/>
                <w:szCs w:val="20"/>
              </w:rPr>
              <w:t xml:space="preserve"> державних органів щодо цього.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5.  Учасники торгів — нерезиденти для виконання вимог щодо подання документів, передбачених </w:t>
            </w:r>
            <w:r w:rsidRPr="002A0BEE">
              <w:rPr>
                <w:rFonts w:ascii="Times New Roman" w:eastAsia="Times New Roman" w:hAnsi="Times New Roman"/>
                <w:b/>
                <w:i/>
                <w:sz w:val="20"/>
                <w:szCs w:val="20"/>
              </w:rPr>
              <w:t>Додатком  1</w:t>
            </w:r>
            <w:r w:rsidRPr="002A0BEE">
              <w:rPr>
                <w:rFonts w:ascii="Times New Roman" w:eastAsia="Times New Roman" w:hAnsi="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8. Учасник, який подав тендерну пропозицію, вважається таким, що згодний з </w:t>
            </w:r>
            <w:proofErr w:type="spellStart"/>
            <w:r w:rsidRPr="002A0BEE">
              <w:rPr>
                <w:rFonts w:ascii="Times New Roman" w:eastAsia="Times New Roman" w:hAnsi="Times New Roman"/>
                <w:sz w:val="20"/>
                <w:szCs w:val="20"/>
              </w:rPr>
              <w:t>проєктом</w:t>
            </w:r>
            <w:proofErr w:type="spellEnd"/>
            <w:r w:rsidRPr="002A0BEE">
              <w:rPr>
                <w:rFonts w:ascii="Times New Roman" w:eastAsia="Times New Roman" w:hAnsi="Times New Roman"/>
                <w:sz w:val="20"/>
                <w:szCs w:val="20"/>
              </w:rPr>
              <w:t xml:space="preserve"> договору про закупівлю, викладеним у </w:t>
            </w:r>
            <w:r w:rsidRPr="002A0BEE">
              <w:rPr>
                <w:rFonts w:ascii="Times New Roman" w:eastAsia="Times New Roman" w:hAnsi="Times New Roman"/>
                <w:b/>
                <w:i/>
                <w:sz w:val="20"/>
                <w:szCs w:val="20"/>
              </w:rPr>
              <w:t>Додатку 3</w:t>
            </w:r>
            <w:r w:rsidRPr="002A0BEE">
              <w:rPr>
                <w:rFonts w:ascii="Times New Roman" w:eastAsia="Times New Roman" w:hAnsi="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2A0BEE">
              <w:rPr>
                <w:rFonts w:ascii="Times New Roman" w:eastAsia="Times New Roman" w:hAnsi="Times New Roman"/>
                <w:b/>
                <w:i/>
                <w:sz w:val="20"/>
                <w:szCs w:val="20"/>
              </w:rPr>
              <w:t>в п. 4 Розділу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A0BEE">
              <w:rPr>
                <w:rFonts w:ascii="Times New Roman" w:eastAsia="Times New Roman" w:hAnsi="Times New Roman"/>
                <w:sz w:val="20"/>
                <w:szCs w:val="20"/>
              </w:rPr>
              <w:t>оперативно</w:t>
            </w:r>
            <w:proofErr w:type="spellEnd"/>
            <w:r w:rsidRPr="002A0BEE">
              <w:rPr>
                <w:rFonts w:ascii="Times New Roman" w:eastAsia="Times New Roman" w:hAnsi="Times New Roman"/>
                <w:sz w:val="20"/>
                <w:szCs w:val="20"/>
              </w:rPr>
              <w:t xml:space="preserve">-господарську/і санкцію/ї, передбачену/і пунктом 4 частини 1 статті 236 ГКУ, як відмова від встановлення </w:t>
            </w:r>
            <w:r w:rsidRPr="002A0BEE">
              <w:rPr>
                <w:rFonts w:ascii="Times New Roman" w:eastAsia="Times New Roman" w:hAnsi="Times New Roman"/>
                <w:sz w:val="20"/>
                <w:szCs w:val="20"/>
              </w:rPr>
              <w:lastRenderedPageBreak/>
              <w:t>господарських відносин на майбутнє, не було застосовано.</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11. Тендерна пропозиція учасника може містити документи з водяними знаками.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i/>
                <w:sz w:val="20"/>
                <w:szCs w:val="20"/>
              </w:rPr>
            </w:pPr>
            <w:r w:rsidRPr="002A0BEE">
              <w:rPr>
                <w:rFonts w:ascii="Times New Roman" w:eastAsia="Times New Roman" w:hAnsi="Times New Roman"/>
                <w:sz w:val="20"/>
                <w:szCs w:val="20"/>
              </w:rPr>
              <w:t xml:space="preserve">—   </w:t>
            </w:r>
            <w:r w:rsidRPr="002A0BEE">
              <w:rPr>
                <w:rFonts w:ascii="Times New Roman" w:eastAsia="Times New Roman" w:hAnsi="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C13F2F" w:rsidRPr="002A0BEE" w:rsidRDefault="00C13F2F" w:rsidP="000E76FB">
            <w:pPr>
              <w:shd w:val="clear" w:color="auto" w:fill="FFFFFF"/>
              <w:spacing w:after="0" w:line="240" w:lineRule="auto"/>
              <w:jc w:val="both"/>
              <w:textAlignment w:val="baseline"/>
              <w:rPr>
                <w:rFonts w:ascii="Times New Roman" w:hAnsi="Times New Roman"/>
                <w:sz w:val="20"/>
                <w:szCs w:val="20"/>
                <w:lang w:eastAsia="uk-UA"/>
              </w:rPr>
            </w:pPr>
            <w:r w:rsidRPr="002A0BEE">
              <w:rPr>
                <w:rFonts w:ascii="Times New Roman" w:eastAsia="Times New Roman" w:hAnsi="Times New Roman"/>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0BEE">
              <w:rPr>
                <w:rFonts w:ascii="Times New Roman" w:eastAsia="Times New Roman" w:hAnsi="Times New Roman"/>
                <w:sz w:val="20"/>
                <w:szCs w:val="20"/>
              </w:rPr>
              <w:t>бенефіціарним</w:t>
            </w:r>
            <w:proofErr w:type="spellEnd"/>
            <w:r w:rsidRPr="002A0BEE">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sz w:val="20"/>
                <w:szCs w:val="20"/>
              </w:rPr>
              <w:lastRenderedPageBreak/>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eastAsia="Times New Roman" w:hAnsi="Times New Roman"/>
                <w:b/>
                <w:sz w:val="20"/>
                <w:szCs w:val="20"/>
              </w:rPr>
              <w:t>Відхилення тендерних пропозицій</w:t>
            </w:r>
          </w:p>
        </w:tc>
        <w:tc>
          <w:tcPr>
            <w:tcW w:w="5928" w:type="dxa"/>
            <w:shd w:val="clear" w:color="auto" w:fill="auto"/>
            <w:vAlign w:val="center"/>
          </w:tcPr>
          <w:p w:rsidR="00C13F2F" w:rsidRPr="002A0BEE" w:rsidRDefault="00C13F2F" w:rsidP="000E76FB">
            <w:pPr>
              <w:spacing w:after="0"/>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відхиляє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підпадає під підстави, встановлені пунктом 47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тендерної пропозиції, якщо таке забезпечення вимагалося замовником;</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 xml:space="preserve">, протягом 24 годин з моменту розміщення замовником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з вимогою про усунення таких </w:t>
            </w:r>
            <w:proofErr w:type="spellStart"/>
            <w:r w:rsidRPr="002A0BEE">
              <w:rPr>
                <w:rFonts w:ascii="Times New Roman" w:eastAsia="Times New Roman" w:hAnsi="Times New Roman"/>
                <w:sz w:val="20"/>
                <w:szCs w:val="20"/>
              </w:rPr>
              <w:t>невідповідностей</w:t>
            </w:r>
            <w:proofErr w:type="spellEnd"/>
            <w:r w:rsidRPr="002A0BEE">
              <w:rPr>
                <w:rFonts w:ascii="Times New Roman" w:eastAsia="Times New Roman" w:hAnsi="Times New Roman"/>
                <w:sz w:val="20"/>
                <w:szCs w:val="20"/>
              </w:rPr>
              <w:t>;</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0BEE">
              <w:rPr>
                <w:rFonts w:ascii="Times New Roman" w:eastAsia="Times New Roman" w:hAnsi="Times New Roman"/>
                <w:sz w:val="20"/>
                <w:szCs w:val="20"/>
              </w:rPr>
              <w:t>бенефіціарним</w:t>
            </w:r>
            <w:proofErr w:type="spellEnd"/>
            <w:r w:rsidRPr="002A0BEE">
              <w:rPr>
                <w:rFonts w:ascii="Times New Roman" w:eastAsia="Times New Roman" w:hAnsi="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2) тендерна пропозиція:</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2A0BEE">
                <w:rPr>
                  <w:rFonts w:ascii="Times New Roman" w:eastAsia="Times New Roman" w:hAnsi="Times New Roman"/>
                  <w:sz w:val="20"/>
                  <w:szCs w:val="20"/>
                </w:rPr>
                <w:t>пункту 4</w:t>
              </w:r>
            </w:hyperlink>
            <w:r w:rsidRPr="002A0BEE">
              <w:rPr>
                <w:rFonts w:ascii="Times New Roman" w:eastAsia="Times New Roman" w:hAnsi="Times New Roman"/>
                <w:sz w:val="20"/>
                <w:szCs w:val="20"/>
              </w:rPr>
              <w:t>3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строк дії якої закінчився;</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3) переможець процедури закупівлі:</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не надав у спосіб, зазначений в тендерній документації, документи, що підтверджують відсутність підстав, визначених у </w:t>
            </w:r>
            <w:r w:rsidRPr="002A0BEE">
              <w:rPr>
                <w:rFonts w:ascii="Times New Roman" w:eastAsia="Times New Roman" w:hAnsi="Times New Roman"/>
                <w:sz w:val="20"/>
                <w:szCs w:val="20"/>
              </w:rPr>
              <w:lastRenderedPageBreak/>
              <w:t>підпунктах 3, 5, 6 і 12 та в абзаці чотирнадцятому пункту 47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не надав забезпечення виконання договору про закупівлю, якщо таке забезпечення вимагалося замовником;</w:t>
            </w:r>
          </w:p>
          <w:p w:rsidR="00C13F2F" w:rsidRPr="002A0BEE" w:rsidRDefault="00C13F2F" w:rsidP="000E76FB">
            <w:pPr>
              <w:shd w:val="clear" w:color="auto" w:fill="FFFFFF"/>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3F2F" w:rsidRPr="002A0BEE" w:rsidRDefault="00C13F2F" w:rsidP="000E76FB">
            <w:pPr>
              <w:shd w:val="clear" w:color="auto" w:fill="FFFFFF"/>
              <w:spacing w:after="0"/>
              <w:ind w:firstLine="567"/>
              <w:jc w:val="both"/>
              <w:rPr>
                <w:rFonts w:ascii="Times New Roman" w:eastAsia="Times New Roman" w:hAnsi="Times New Roman"/>
                <w:b/>
                <w:i/>
                <w:sz w:val="20"/>
                <w:szCs w:val="20"/>
              </w:rPr>
            </w:pPr>
            <w:r w:rsidRPr="002A0BEE">
              <w:rPr>
                <w:rFonts w:ascii="Times New Roman" w:eastAsia="Times New Roman" w:hAnsi="Times New Roman"/>
                <w:b/>
                <w:i/>
                <w:sz w:val="20"/>
                <w:szCs w:val="20"/>
              </w:rPr>
              <w:t xml:space="preserve">Замовник може відхилити тендерну пропозицію із зазначенням аргументації в електронній системі </w:t>
            </w:r>
            <w:proofErr w:type="spellStart"/>
            <w:r w:rsidRPr="002A0BEE">
              <w:rPr>
                <w:rFonts w:ascii="Times New Roman" w:eastAsia="Times New Roman" w:hAnsi="Times New Roman"/>
                <w:b/>
                <w:i/>
                <w:sz w:val="20"/>
                <w:szCs w:val="20"/>
              </w:rPr>
              <w:t>закупівель</w:t>
            </w:r>
            <w:proofErr w:type="spellEnd"/>
            <w:r w:rsidRPr="002A0BEE">
              <w:rPr>
                <w:rFonts w:ascii="Times New Roman" w:eastAsia="Times New Roman" w:hAnsi="Times New Roman"/>
                <w:b/>
                <w:i/>
                <w:sz w:val="20"/>
                <w:szCs w:val="20"/>
              </w:rPr>
              <w:t xml:space="preserve"> у разі, коли:</w:t>
            </w:r>
          </w:p>
          <w:p w:rsidR="00C13F2F" w:rsidRPr="002A0BEE" w:rsidRDefault="00C13F2F" w:rsidP="000E76FB">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3F2F" w:rsidRPr="002A0BEE" w:rsidRDefault="00C13F2F" w:rsidP="000E76FB">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3F2F" w:rsidRPr="002A0BEE" w:rsidRDefault="00C13F2F" w:rsidP="000E76FB">
            <w:pP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w:t>
            </w:r>
          </w:p>
          <w:p w:rsidR="00C13F2F" w:rsidRPr="002A0BEE" w:rsidRDefault="00C13F2F" w:rsidP="000E76FB">
            <w:pPr>
              <w:shd w:val="clear" w:color="auto" w:fill="FFFFFF"/>
              <w:spacing w:after="0" w:line="240" w:lineRule="auto"/>
              <w:ind w:firstLine="346"/>
              <w:jc w:val="both"/>
              <w:rPr>
                <w:rFonts w:ascii="Times New Roman" w:eastAsia="Times New Roman" w:hAnsi="Times New Roman"/>
                <w:sz w:val="20"/>
                <w:szCs w:val="20"/>
                <w:lang w:eastAsia="ru-RU"/>
              </w:rPr>
            </w:pPr>
            <w:r w:rsidRPr="002A0BEE">
              <w:rPr>
                <w:rFonts w:ascii="Times New Roman" w:eastAsia="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але до моменту оприлюднення договору про закупівлю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відповідно до статті 10 Закону.</w:t>
            </w:r>
          </w:p>
        </w:tc>
      </w:tr>
      <w:tr w:rsidR="00C13F2F" w:rsidRPr="002A0BEE" w:rsidTr="000E76FB">
        <w:trPr>
          <w:trHeight w:val="522"/>
          <w:jc w:val="center"/>
        </w:trPr>
        <w:tc>
          <w:tcPr>
            <w:tcW w:w="9996" w:type="dxa"/>
            <w:gridSpan w:val="3"/>
            <w:shd w:val="clear" w:color="auto" w:fill="A5A5A5"/>
            <w:vAlign w:val="center"/>
          </w:tcPr>
          <w:p w:rsidR="00C13F2F" w:rsidRPr="002A0BEE" w:rsidRDefault="00C13F2F" w:rsidP="000E76FB">
            <w:pPr>
              <w:widowControl w:val="0"/>
              <w:spacing w:after="0" w:line="240" w:lineRule="auto"/>
              <w:ind w:hanging="21"/>
              <w:contextualSpacing/>
              <w:jc w:val="center"/>
              <w:rPr>
                <w:rFonts w:ascii="Times New Roman" w:hAnsi="Times New Roman"/>
                <w:sz w:val="20"/>
                <w:szCs w:val="20"/>
              </w:rPr>
            </w:pPr>
            <w:r w:rsidRPr="002A0BEE">
              <w:rPr>
                <w:rFonts w:ascii="Times New Roman" w:hAnsi="Times New Roman"/>
                <w:b/>
                <w:sz w:val="20"/>
                <w:szCs w:val="20"/>
              </w:rPr>
              <w:lastRenderedPageBreak/>
              <w:t xml:space="preserve">Розділ VI. </w:t>
            </w:r>
            <w:r w:rsidRPr="002A0BEE">
              <w:rPr>
                <w:rFonts w:ascii="Times New Roman" w:hAnsi="Times New Roman"/>
                <w:b/>
                <w:sz w:val="20"/>
                <w:szCs w:val="20"/>
                <w:bdr w:val="none" w:sz="0" w:space="0" w:color="auto" w:frame="1"/>
                <w:lang w:eastAsia="uk-UA"/>
              </w:rPr>
              <w:t>Результати тендеру та укладання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color w:val="000000"/>
                <w:sz w:val="20"/>
                <w:szCs w:val="20"/>
                <w:lang w:eastAsia="uk-UA"/>
              </w:rPr>
            </w:pPr>
            <w:r w:rsidRPr="002A0BEE">
              <w:rPr>
                <w:rFonts w:ascii="Times New Roman" w:hAnsi="Times New Roman"/>
                <w:b/>
                <w:color w:val="000000"/>
                <w:sz w:val="20"/>
                <w:szCs w:val="20"/>
                <w:lang w:eastAsia="uk-UA"/>
              </w:rPr>
              <w:t>1</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Відміна замовником тендеру чи визнання його таким, що не відбувся</w:t>
            </w:r>
          </w:p>
        </w:tc>
        <w:tc>
          <w:tcPr>
            <w:tcW w:w="5928" w:type="dxa"/>
            <w:shd w:val="clear" w:color="auto" w:fill="auto"/>
          </w:tcPr>
          <w:p w:rsidR="00C13F2F" w:rsidRPr="002A0BEE" w:rsidRDefault="00C13F2F" w:rsidP="000E76FB">
            <w:pPr>
              <w:shd w:val="clear" w:color="auto" w:fill="FFFFFF"/>
              <w:spacing w:after="0" w:line="240" w:lineRule="auto"/>
              <w:jc w:val="both"/>
              <w:rPr>
                <w:rFonts w:ascii="Times New Roman" w:eastAsia="Times New Roman" w:hAnsi="Times New Roman"/>
                <w:b/>
                <w:color w:val="000000"/>
                <w:sz w:val="20"/>
                <w:szCs w:val="20"/>
                <w:u w:val="single"/>
                <w:lang w:eastAsia="ru-RU"/>
              </w:rPr>
            </w:pPr>
            <w:r w:rsidRPr="002A0BEE">
              <w:rPr>
                <w:rFonts w:ascii="Times New Roman" w:hAnsi="Times New Roman"/>
                <w:b/>
                <w:sz w:val="20"/>
                <w:szCs w:val="20"/>
                <w:u w:val="single"/>
                <w:lang w:eastAsia="uk-UA"/>
              </w:rPr>
              <w:t xml:space="preserve">1.1 </w:t>
            </w:r>
            <w:r w:rsidRPr="002A0BEE">
              <w:rPr>
                <w:rFonts w:ascii="Times New Roman" w:eastAsia="Times New Roman" w:hAnsi="Times New Roman"/>
                <w:b/>
                <w:color w:val="000000"/>
                <w:sz w:val="20"/>
                <w:szCs w:val="20"/>
                <w:u w:val="single"/>
                <w:lang w:eastAsia="ru-RU"/>
              </w:rPr>
              <w:t>Замовник відміняє відкриті торги у разі:</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bookmarkStart w:id="6" w:name="n1593"/>
            <w:bookmarkEnd w:id="6"/>
            <w:r w:rsidRPr="002A0BEE">
              <w:rPr>
                <w:rFonts w:ascii="Times New Roman" w:eastAsia="Times New Roman" w:hAnsi="Times New Roman"/>
                <w:color w:val="000000"/>
                <w:sz w:val="20"/>
                <w:szCs w:val="20"/>
                <w:lang w:eastAsia="ru-RU"/>
              </w:rPr>
              <w:t>1) відсутності подальшої потреби в закупівлі товарів, робіт чи послуг;</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bookmarkStart w:id="7" w:name="n1594"/>
            <w:bookmarkEnd w:id="7"/>
            <w:r w:rsidRPr="002A0BEE">
              <w:rPr>
                <w:rFonts w:ascii="Times New Roman" w:eastAsia="Times New Roman" w:hAnsi="Times New Roman"/>
                <w:color w:val="000000"/>
                <w:sz w:val="20"/>
                <w:szCs w:val="20"/>
                <w:lang w:eastAsia="ru-RU"/>
              </w:rPr>
              <w:t xml:space="preserve">2) неможливості усунення порушень, що виникли через виявлені порушення законодавства у сфері публічних </w:t>
            </w:r>
            <w:proofErr w:type="spellStart"/>
            <w:r w:rsidRPr="002A0BEE">
              <w:rPr>
                <w:rFonts w:ascii="Times New Roman" w:eastAsia="Times New Roman" w:hAnsi="Times New Roman"/>
                <w:color w:val="000000"/>
                <w:sz w:val="20"/>
                <w:szCs w:val="20"/>
                <w:lang w:eastAsia="ru-RU"/>
              </w:rPr>
              <w:t>закупівель</w:t>
            </w:r>
            <w:proofErr w:type="spellEnd"/>
            <w:r w:rsidRPr="002A0BEE">
              <w:rPr>
                <w:rFonts w:ascii="Times New Roman" w:eastAsia="Times New Roman" w:hAnsi="Times New Roman"/>
                <w:color w:val="000000"/>
                <w:sz w:val="20"/>
                <w:szCs w:val="20"/>
                <w:lang w:eastAsia="ru-RU"/>
              </w:rPr>
              <w:t xml:space="preserve">, з описом таких порушень; </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3) скорочення обсягу видатків на здійснення закупівлі товарів, робіт чи послуг;</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color w:val="000000"/>
                <w:sz w:val="20"/>
                <w:szCs w:val="20"/>
                <w:lang w:eastAsia="ru-RU"/>
              </w:rPr>
              <w:t>4) коли здійснення закупівлі стало неможливим внаслідок дії обставин непереборної сили.</w:t>
            </w:r>
          </w:p>
          <w:p w:rsidR="00C13F2F" w:rsidRPr="002A0BEE" w:rsidRDefault="00C13F2F" w:rsidP="000E76FB">
            <w:pPr>
              <w:spacing w:after="94" w:line="240" w:lineRule="auto"/>
              <w:ind w:firstLine="281"/>
              <w:jc w:val="both"/>
              <w:rPr>
                <w:rFonts w:ascii="Times New Roman" w:eastAsia="Times New Roman" w:hAnsi="Times New Roman"/>
                <w:sz w:val="20"/>
                <w:szCs w:val="20"/>
                <w:lang w:eastAsia="ru-RU"/>
              </w:rPr>
            </w:pPr>
            <w:r w:rsidRPr="002A0BEE">
              <w:rPr>
                <w:rFonts w:ascii="Times New Roman" w:eastAsia="Times New Roman" w:hAnsi="Times New Roman"/>
                <w:sz w:val="20"/>
                <w:szCs w:val="20"/>
                <w:lang w:eastAsia="ru-RU"/>
              </w:rPr>
              <w:t xml:space="preserve">У разі відміни відкритих торгів замовник </w:t>
            </w:r>
            <w:r w:rsidRPr="002A0BEE">
              <w:rPr>
                <w:rFonts w:ascii="Times New Roman" w:eastAsia="Times New Roman" w:hAnsi="Times New Roman"/>
                <w:b/>
                <w:sz w:val="20"/>
                <w:szCs w:val="20"/>
                <w:lang w:eastAsia="ru-RU"/>
              </w:rPr>
              <w:t>протягом одного робочого дня</w:t>
            </w:r>
            <w:r w:rsidRPr="002A0BEE">
              <w:rPr>
                <w:rFonts w:ascii="Times New Roman" w:eastAsia="Times New Roman" w:hAnsi="Times New Roman"/>
                <w:sz w:val="20"/>
                <w:szCs w:val="20"/>
                <w:lang w:eastAsia="ru-RU"/>
              </w:rPr>
              <w:t xml:space="preserve"> з дати прийняття відповідного рішення зазначає в електронній системі </w:t>
            </w:r>
            <w:proofErr w:type="spellStart"/>
            <w:r w:rsidRPr="002A0BEE">
              <w:rPr>
                <w:rFonts w:ascii="Times New Roman" w:eastAsia="Times New Roman" w:hAnsi="Times New Roman"/>
                <w:sz w:val="20"/>
                <w:szCs w:val="20"/>
                <w:lang w:eastAsia="ru-RU"/>
              </w:rPr>
              <w:t>закупівель</w:t>
            </w:r>
            <w:proofErr w:type="spellEnd"/>
            <w:r w:rsidRPr="002A0BEE">
              <w:rPr>
                <w:rFonts w:ascii="Times New Roman" w:eastAsia="Times New Roman" w:hAnsi="Times New Roman"/>
                <w:sz w:val="20"/>
                <w:szCs w:val="20"/>
                <w:lang w:eastAsia="ru-RU"/>
              </w:rPr>
              <w:t xml:space="preserve"> підстави прийняття такого рішення.</w:t>
            </w:r>
          </w:p>
          <w:p w:rsidR="00C13F2F" w:rsidRPr="002A0BEE" w:rsidRDefault="00C13F2F" w:rsidP="000E76FB">
            <w:pPr>
              <w:shd w:val="clear" w:color="auto" w:fill="FFFFFF"/>
              <w:spacing w:after="0" w:line="240" w:lineRule="auto"/>
              <w:jc w:val="both"/>
              <w:rPr>
                <w:rFonts w:ascii="Times New Roman" w:eastAsia="Times New Roman" w:hAnsi="Times New Roman"/>
                <w:b/>
                <w:color w:val="000000"/>
                <w:sz w:val="20"/>
                <w:szCs w:val="20"/>
                <w:u w:val="single"/>
                <w:lang w:eastAsia="ru-RU"/>
              </w:rPr>
            </w:pPr>
            <w:bookmarkStart w:id="8" w:name="n1595"/>
            <w:bookmarkEnd w:id="8"/>
            <w:r w:rsidRPr="002A0BEE">
              <w:rPr>
                <w:rFonts w:ascii="Times New Roman" w:eastAsia="Times New Roman" w:hAnsi="Times New Roman"/>
                <w:b/>
                <w:color w:val="000000"/>
                <w:sz w:val="20"/>
                <w:szCs w:val="20"/>
                <w:u w:val="single"/>
                <w:lang w:eastAsia="ru-RU"/>
              </w:rPr>
              <w:t xml:space="preserve">1.2. Відкриті торги автоматично відміняється електронною системою </w:t>
            </w:r>
            <w:proofErr w:type="spellStart"/>
            <w:r w:rsidRPr="002A0BEE">
              <w:rPr>
                <w:rFonts w:ascii="Times New Roman" w:eastAsia="Times New Roman" w:hAnsi="Times New Roman"/>
                <w:b/>
                <w:color w:val="000000"/>
                <w:sz w:val="20"/>
                <w:szCs w:val="20"/>
                <w:u w:val="single"/>
                <w:lang w:eastAsia="ru-RU"/>
              </w:rPr>
              <w:t>закупівель</w:t>
            </w:r>
            <w:proofErr w:type="spellEnd"/>
            <w:r w:rsidRPr="002A0BEE">
              <w:rPr>
                <w:rFonts w:ascii="Times New Roman" w:eastAsia="Times New Roman" w:hAnsi="Times New Roman"/>
                <w:b/>
                <w:color w:val="000000"/>
                <w:sz w:val="20"/>
                <w:szCs w:val="20"/>
                <w:u w:val="single"/>
                <w:lang w:eastAsia="ru-RU"/>
              </w:rPr>
              <w:t xml:space="preserve"> у разі:</w:t>
            </w:r>
          </w:p>
          <w:p w:rsidR="00C13F2F" w:rsidRPr="002A0BEE" w:rsidRDefault="00C13F2F" w:rsidP="000E76FB">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13F2F" w:rsidRPr="002A0BEE" w:rsidRDefault="00C13F2F" w:rsidP="000E76FB">
            <w:pPr>
              <w:spacing w:after="0" w:line="240" w:lineRule="auto"/>
              <w:contextualSpacing/>
              <w:jc w:val="both"/>
              <w:rPr>
                <w:rFonts w:ascii="Times New Roman" w:hAnsi="Times New Roman"/>
                <w:sz w:val="20"/>
                <w:szCs w:val="20"/>
                <w:lang w:eastAsia="uk-UA"/>
              </w:rPr>
            </w:pPr>
            <w:bookmarkStart w:id="9" w:name="n181"/>
            <w:bookmarkEnd w:id="9"/>
            <w:r w:rsidRPr="002A0BEE">
              <w:rPr>
                <w:rFonts w:ascii="Times New Roman" w:hAnsi="Times New Roman"/>
                <w:sz w:val="20"/>
                <w:szCs w:val="20"/>
                <w:lang w:eastAsia="uk-UA"/>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C13F2F" w:rsidRPr="002A0BEE" w:rsidRDefault="00C13F2F" w:rsidP="000E76FB">
            <w:pPr>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Електронною 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3F2F" w:rsidRPr="002A0BEE" w:rsidRDefault="00C13F2F" w:rsidP="000E76FB">
            <w:pPr>
              <w:spacing w:after="0" w:line="240" w:lineRule="auto"/>
              <w:contextualSpacing/>
              <w:jc w:val="both"/>
              <w:rPr>
                <w:rFonts w:ascii="Times New Roman" w:hAnsi="Times New Roman"/>
                <w:b/>
                <w:sz w:val="20"/>
                <w:szCs w:val="20"/>
                <w:lang w:eastAsia="uk-UA"/>
              </w:rPr>
            </w:pPr>
            <w:bookmarkStart w:id="10" w:name="n1596"/>
            <w:bookmarkEnd w:id="10"/>
            <w:r w:rsidRPr="002A0BEE">
              <w:rPr>
                <w:rFonts w:ascii="Times New Roman" w:hAnsi="Times New Roman"/>
                <w:b/>
                <w:sz w:val="20"/>
                <w:szCs w:val="20"/>
                <w:lang w:eastAsia="uk-UA"/>
              </w:rPr>
              <w:t>1.3. Відкриті торги можуть бути відмінено частково (за лотом).</w:t>
            </w:r>
          </w:p>
          <w:p w:rsidR="00C13F2F" w:rsidRPr="002A0BEE" w:rsidRDefault="00C13F2F" w:rsidP="000E76FB">
            <w:pPr>
              <w:widowControl w:val="0"/>
              <w:spacing w:after="0" w:line="240" w:lineRule="auto"/>
              <w:contextualSpacing/>
              <w:jc w:val="both"/>
              <w:rPr>
                <w:rFonts w:ascii="Times New Roman" w:hAnsi="Times New Roman"/>
                <w:sz w:val="20"/>
                <w:szCs w:val="20"/>
                <w:lang w:eastAsia="uk-UA"/>
              </w:rPr>
            </w:pPr>
            <w:r w:rsidRPr="002A0BEE">
              <w:rPr>
                <w:rFonts w:ascii="Times New Roman" w:hAnsi="Times New Roman"/>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A0BEE">
              <w:rPr>
                <w:rFonts w:ascii="Times New Roman" w:hAnsi="Times New Roman"/>
                <w:sz w:val="20"/>
                <w:szCs w:val="20"/>
                <w:lang w:eastAsia="uk-UA"/>
              </w:rPr>
              <w:t>закупівель</w:t>
            </w:r>
            <w:proofErr w:type="spellEnd"/>
            <w:r w:rsidRPr="002A0BEE">
              <w:rPr>
                <w:rFonts w:ascii="Times New Roman" w:hAnsi="Times New Roman"/>
                <w:sz w:val="20"/>
                <w:szCs w:val="20"/>
                <w:lang w:eastAsia="uk-UA"/>
              </w:rPr>
              <w:t xml:space="preserve"> в день її оприлюднення.</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lastRenderedPageBreak/>
              <w:t>2</w:t>
            </w:r>
          </w:p>
        </w:tc>
        <w:tc>
          <w:tcPr>
            <w:tcW w:w="349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lang w:eastAsia="uk-UA"/>
              </w:rPr>
            </w:pPr>
            <w:r w:rsidRPr="002A0BEE">
              <w:rPr>
                <w:rFonts w:ascii="Times New Roman" w:hAnsi="Times New Roman"/>
                <w:b/>
                <w:sz w:val="20"/>
                <w:szCs w:val="20"/>
                <w:lang w:eastAsia="uk-UA"/>
              </w:rPr>
              <w:t xml:space="preserve">Строк укладання договору </w:t>
            </w:r>
          </w:p>
        </w:tc>
        <w:tc>
          <w:tcPr>
            <w:tcW w:w="5928" w:type="dxa"/>
            <w:shd w:val="clear" w:color="auto" w:fill="auto"/>
          </w:tcPr>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0BEE">
              <w:rPr>
                <w:rFonts w:ascii="Times New Roman" w:eastAsia="Times New Roman" w:hAnsi="Times New Roman"/>
                <w:b/>
                <w:i/>
                <w:sz w:val="20"/>
                <w:szCs w:val="20"/>
                <w:highlight w:val="white"/>
              </w:rPr>
              <w:t>не пізніше ніж через 15 днів</w:t>
            </w:r>
            <w:r w:rsidRPr="002A0BEE">
              <w:rPr>
                <w:rFonts w:ascii="Times New Roman" w:eastAsia="Times New Roman" w:hAnsi="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0BEE">
              <w:rPr>
                <w:rFonts w:ascii="Times New Roman" w:eastAsia="Times New Roman" w:hAnsi="Times New Roman"/>
                <w:b/>
                <w:i/>
                <w:sz w:val="20"/>
                <w:szCs w:val="20"/>
                <w:highlight w:val="white"/>
              </w:rPr>
              <w:t>може бути продовжений до 60 днів</w:t>
            </w:r>
            <w:r w:rsidRPr="002A0BEE">
              <w:rPr>
                <w:rFonts w:ascii="Times New Roman" w:eastAsia="Times New Roman" w:hAnsi="Times New Roman"/>
                <w:sz w:val="20"/>
                <w:szCs w:val="20"/>
                <w:highlight w:val="white"/>
              </w:rPr>
              <w:t xml:space="preserve">. </w:t>
            </w:r>
          </w:p>
          <w:p w:rsidR="00C13F2F" w:rsidRPr="002A0BEE" w:rsidRDefault="00C13F2F" w:rsidP="000E76FB">
            <w:pPr>
              <w:widowControl w:val="0"/>
              <w:spacing w:after="0"/>
              <w:jc w:val="both"/>
              <w:rPr>
                <w:rFonts w:ascii="Times New Roman" w:eastAsia="Times New Roman" w:hAnsi="Times New Roman"/>
                <w:sz w:val="20"/>
                <w:szCs w:val="20"/>
                <w:highlight w:val="white"/>
              </w:rPr>
            </w:pPr>
            <w:r w:rsidRPr="002A0BEE">
              <w:rPr>
                <w:rFonts w:ascii="Times New Roman" w:eastAsia="Times New Roman" w:hAnsi="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3F2F" w:rsidRPr="002A0BEE" w:rsidRDefault="00C13F2F" w:rsidP="000E76FB">
            <w:pPr>
              <w:spacing w:after="0" w:line="240" w:lineRule="auto"/>
              <w:contextualSpacing/>
              <w:jc w:val="both"/>
              <w:rPr>
                <w:rFonts w:ascii="Times New Roman" w:eastAsia="Times New Roman" w:hAnsi="Times New Roman"/>
                <w:sz w:val="20"/>
                <w:szCs w:val="20"/>
                <w:lang w:eastAsia="uk-UA"/>
              </w:rPr>
            </w:pPr>
            <w:r w:rsidRPr="002A0BEE">
              <w:rPr>
                <w:rFonts w:ascii="Times New Roman" w:eastAsia="Times New Roman" w:hAnsi="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2A0BEE">
              <w:rPr>
                <w:rFonts w:ascii="Times New Roman" w:eastAsia="Times New Roman" w:hAnsi="Times New Roman"/>
                <w:b/>
                <w:i/>
                <w:sz w:val="20"/>
                <w:szCs w:val="20"/>
                <w:highlight w:val="white"/>
              </w:rPr>
              <w:t>не може бути укладено раніше ніж через п’ять днів</w:t>
            </w:r>
            <w:r w:rsidR="002A0BEE">
              <w:rPr>
                <w:rFonts w:ascii="Times New Roman" w:eastAsia="Times New Roman" w:hAnsi="Times New Roman"/>
                <w:b/>
                <w:i/>
                <w:sz w:val="20"/>
                <w:szCs w:val="20"/>
                <w:highlight w:val="white"/>
              </w:rPr>
              <w:t xml:space="preserve"> </w:t>
            </w:r>
            <w:r w:rsidRPr="002A0BEE">
              <w:rPr>
                <w:rFonts w:ascii="Times New Roman" w:eastAsia="Times New Roman" w:hAnsi="Times New Roman"/>
                <w:sz w:val="20"/>
                <w:szCs w:val="20"/>
                <w:highlight w:val="white"/>
              </w:rPr>
              <w:t xml:space="preserve">з дати оприлюднення в електронній системі </w:t>
            </w:r>
            <w:proofErr w:type="spellStart"/>
            <w:r w:rsidRPr="002A0BEE">
              <w:rPr>
                <w:rFonts w:ascii="Times New Roman" w:eastAsia="Times New Roman" w:hAnsi="Times New Roman"/>
                <w:sz w:val="20"/>
                <w:szCs w:val="20"/>
                <w:highlight w:val="white"/>
              </w:rPr>
              <w:t>закупівель</w:t>
            </w:r>
            <w:proofErr w:type="spellEnd"/>
            <w:r w:rsidRPr="002A0BEE">
              <w:rPr>
                <w:rFonts w:ascii="Times New Roman" w:eastAsia="Times New Roman" w:hAnsi="Times New Roman"/>
                <w:sz w:val="20"/>
                <w:szCs w:val="20"/>
                <w:highlight w:val="white"/>
              </w:rPr>
              <w:t xml:space="preserve"> повідомлення про намір укласти договір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3</w:t>
            </w:r>
          </w:p>
        </w:tc>
        <w:tc>
          <w:tcPr>
            <w:tcW w:w="3499" w:type="dxa"/>
            <w:shd w:val="clear" w:color="auto" w:fill="auto"/>
          </w:tcPr>
          <w:p w:rsidR="00C13F2F" w:rsidRPr="002A0BEE" w:rsidRDefault="00C13F2F" w:rsidP="000E76FB">
            <w:pPr>
              <w:widowControl w:val="0"/>
              <w:spacing w:after="0" w:line="240" w:lineRule="auto"/>
              <w:contextualSpacing/>
              <w:rPr>
                <w:rFonts w:ascii="Times New Roman" w:hAnsi="Times New Roman"/>
                <w:b/>
                <w:sz w:val="20"/>
                <w:szCs w:val="20"/>
                <w:lang w:eastAsia="uk-UA"/>
              </w:rPr>
            </w:pPr>
            <w:r w:rsidRPr="002A0BEE">
              <w:rPr>
                <w:rFonts w:ascii="Times New Roman" w:hAnsi="Times New Roman"/>
                <w:b/>
                <w:sz w:val="20"/>
                <w:szCs w:val="20"/>
                <w:lang w:eastAsia="uk-UA"/>
              </w:rPr>
              <w:t xml:space="preserve">Проект договору про закупівлю </w:t>
            </w:r>
          </w:p>
        </w:tc>
        <w:tc>
          <w:tcPr>
            <w:tcW w:w="5928" w:type="dxa"/>
            <w:shd w:val="clear" w:color="auto" w:fill="auto"/>
          </w:tcPr>
          <w:p w:rsidR="00C13F2F" w:rsidRPr="002A0BEE" w:rsidRDefault="00C13F2F" w:rsidP="000E76FB">
            <w:pPr>
              <w:widowControl w:val="0"/>
              <w:spacing w:after="0"/>
              <w:ind w:right="120"/>
              <w:jc w:val="both"/>
              <w:rPr>
                <w:rFonts w:ascii="Times New Roman" w:eastAsia="Times New Roman" w:hAnsi="Times New Roman"/>
                <w:sz w:val="20"/>
                <w:szCs w:val="20"/>
              </w:rPr>
            </w:pPr>
            <w:proofErr w:type="spellStart"/>
            <w:r w:rsidRPr="002A0BEE">
              <w:rPr>
                <w:rFonts w:ascii="Times New Roman" w:eastAsia="Times New Roman" w:hAnsi="Times New Roman"/>
                <w:sz w:val="20"/>
                <w:szCs w:val="20"/>
              </w:rPr>
              <w:t>Проєкт</w:t>
            </w:r>
            <w:proofErr w:type="spellEnd"/>
            <w:r w:rsidRPr="002A0BEE">
              <w:rPr>
                <w:rFonts w:ascii="Times New Roman" w:eastAsia="Times New Roman" w:hAnsi="Times New Roman"/>
                <w:sz w:val="20"/>
                <w:szCs w:val="20"/>
              </w:rPr>
              <w:t xml:space="preserve"> договору про закупівлю викладено в </w:t>
            </w:r>
            <w:r w:rsidRPr="002A0BEE">
              <w:rPr>
                <w:rFonts w:ascii="Times New Roman" w:eastAsia="Times New Roman" w:hAnsi="Times New Roman"/>
                <w:b/>
                <w:sz w:val="20"/>
                <w:szCs w:val="20"/>
              </w:rPr>
              <w:t>Додатку 3</w:t>
            </w:r>
            <w:r w:rsidRPr="002A0BEE">
              <w:rPr>
                <w:rFonts w:ascii="Times New Roman" w:eastAsia="Times New Roman" w:hAnsi="Times New Roman"/>
                <w:sz w:val="20"/>
                <w:szCs w:val="20"/>
              </w:rPr>
              <w:t xml:space="preserve"> до цієї тендерної документації.</w:t>
            </w:r>
          </w:p>
          <w:p w:rsidR="00C13F2F" w:rsidRPr="002A0BEE" w:rsidRDefault="00C13F2F" w:rsidP="000E76FB">
            <w:pPr>
              <w:widowControl w:val="0"/>
              <w:spacing w:after="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13F2F" w:rsidRPr="002A0BEE" w:rsidRDefault="00C13F2F" w:rsidP="000E76FB">
            <w:pPr>
              <w:shd w:val="clear" w:color="auto" w:fill="FFFFFF"/>
              <w:spacing w:after="0" w:line="240" w:lineRule="auto"/>
              <w:jc w:val="both"/>
              <w:rPr>
                <w:rFonts w:ascii="Times New Roman" w:eastAsia="Times New Roman" w:hAnsi="Times New Roman"/>
                <w:color w:val="000000"/>
                <w:sz w:val="20"/>
                <w:szCs w:val="20"/>
                <w:lang w:eastAsia="ru-RU"/>
              </w:rPr>
            </w:pPr>
            <w:r w:rsidRPr="002A0BEE">
              <w:rPr>
                <w:rFonts w:ascii="Times New Roman" w:eastAsia="Times New Roman" w:hAnsi="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4</w:t>
            </w:r>
          </w:p>
        </w:tc>
        <w:tc>
          <w:tcPr>
            <w:tcW w:w="3499" w:type="dxa"/>
            <w:shd w:val="clear" w:color="auto" w:fill="auto"/>
          </w:tcPr>
          <w:p w:rsidR="00C13F2F" w:rsidRPr="002A0BEE" w:rsidRDefault="00C13F2F" w:rsidP="000E76FB">
            <w:pPr>
              <w:widowControl w:val="0"/>
              <w:spacing w:after="0"/>
              <w:rPr>
                <w:rFonts w:ascii="Times New Roman" w:eastAsia="Times New Roman" w:hAnsi="Times New Roman"/>
                <w:sz w:val="20"/>
                <w:szCs w:val="20"/>
              </w:rPr>
            </w:pPr>
            <w:r w:rsidRPr="002A0BEE">
              <w:rPr>
                <w:rFonts w:ascii="Times New Roman" w:eastAsia="Times New Roman" w:hAnsi="Times New Roman"/>
                <w:b/>
                <w:sz w:val="20"/>
                <w:szCs w:val="20"/>
              </w:rPr>
              <w:t>Умови договору про закупівлю</w:t>
            </w:r>
          </w:p>
        </w:tc>
        <w:tc>
          <w:tcPr>
            <w:tcW w:w="5928" w:type="dxa"/>
            <w:shd w:val="clear" w:color="auto" w:fill="auto"/>
            <w:vAlign w:val="center"/>
          </w:tcPr>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13F2F" w:rsidRPr="002A0BEE" w:rsidRDefault="00C13F2F" w:rsidP="000E76FB">
            <w:pPr>
              <w:widowControl w:val="0"/>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13F2F" w:rsidRPr="002A0BEE" w:rsidRDefault="00C13F2F" w:rsidP="000E76FB">
            <w:pPr>
              <w:shd w:val="clear" w:color="auto" w:fill="FFFFFF"/>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визначення грошового еквівалента зобов’язання в іноземній валюті;</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в бік зменшення ціни тендерної пропозиції переможця без зменшення обсягів закупівлі;</w:t>
            </w:r>
          </w:p>
          <w:p w:rsidR="00C13F2F" w:rsidRPr="002A0BEE" w:rsidRDefault="00C13F2F" w:rsidP="000E76FB">
            <w:pPr>
              <w:widowControl w:val="0"/>
              <w:pBdr>
                <w:top w:val="nil"/>
                <w:left w:val="nil"/>
                <w:bottom w:val="nil"/>
                <w:right w:val="nil"/>
                <w:between w:val="nil"/>
              </w:pBdr>
              <w:spacing w:after="0"/>
              <w:jc w:val="both"/>
              <w:rPr>
                <w:rFonts w:ascii="Times New Roman" w:eastAsia="Times New Roman" w:hAnsi="Times New Roman"/>
                <w:sz w:val="20"/>
                <w:szCs w:val="20"/>
              </w:rPr>
            </w:pPr>
            <w:r w:rsidRPr="002A0BEE">
              <w:rPr>
                <w:rFonts w:ascii="Times New Roman" w:eastAsia="Times New Roman" w:hAnsi="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C13F2F" w:rsidRPr="002A0BEE" w:rsidTr="000E76FB">
        <w:trPr>
          <w:trHeight w:val="522"/>
          <w:jc w:val="center"/>
        </w:trPr>
        <w:tc>
          <w:tcPr>
            <w:tcW w:w="569" w:type="dxa"/>
            <w:shd w:val="clear" w:color="auto" w:fill="auto"/>
          </w:tcPr>
          <w:p w:rsidR="00C13F2F" w:rsidRPr="002A0BEE" w:rsidRDefault="00C13F2F" w:rsidP="000E76FB">
            <w:pPr>
              <w:widowControl w:val="0"/>
              <w:spacing w:after="0" w:line="240" w:lineRule="auto"/>
              <w:contextualSpacing/>
              <w:jc w:val="both"/>
              <w:rPr>
                <w:rFonts w:ascii="Times New Roman" w:hAnsi="Times New Roman"/>
                <w:b/>
                <w:sz w:val="20"/>
                <w:szCs w:val="20"/>
              </w:rPr>
            </w:pPr>
            <w:r w:rsidRPr="002A0BEE">
              <w:rPr>
                <w:rFonts w:ascii="Times New Roman" w:hAnsi="Times New Roman"/>
                <w:b/>
                <w:sz w:val="20"/>
                <w:szCs w:val="20"/>
              </w:rPr>
              <w:t>5</w:t>
            </w:r>
          </w:p>
        </w:tc>
        <w:tc>
          <w:tcPr>
            <w:tcW w:w="3499" w:type="dxa"/>
            <w:shd w:val="clear" w:color="auto" w:fill="auto"/>
          </w:tcPr>
          <w:p w:rsidR="00C13F2F" w:rsidRPr="002A0BEE" w:rsidRDefault="00C13F2F" w:rsidP="000E76FB">
            <w:pPr>
              <w:widowControl w:val="0"/>
              <w:rPr>
                <w:rFonts w:ascii="Times New Roman" w:eastAsia="Times New Roman" w:hAnsi="Times New Roman"/>
                <w:sz w:val="20"/>
                <w:szCs w:val="20"/>
              </w:rPr>
            </w:pPr>
            <w:r w:rsidRPr="002A0BEE">
              <w:rPr>
                <w:rFonts w:ascii="Times New Roman" w:eastAsia="Times New Roman" w:hAnsi="Times New Roman"/>
                <w:b/>
                <w:sz w:val="20"/>
                <w:szCs w:val="20"/>
              </w:rPr>
              <w:t>Забезпечення виконання договору про закупівлю</w:t>
            </w:r>
          </w:p>
        </w:tc>
        <w:tc>
          <w:tcPr>
            <w:tcW w:w="5928" w:type="dxa"/>
            <w:shd w:val="clear" w:color="auto" w:fill="auto"/>
            <w:vAlign w:val="center"/>
          </w:tcPr>
          <w:p w:rsidR="00C13F2F" w:rsidRPr="002A0BEE" w:rsidRDefault="00C13F2F" w:rsidP="000E76FB">
            <w:pPr>
              <w:widowControl w:val="0"/>
              <w:ind w:right="120"/>
              <w:jc w:val="both"/>
              <w:rPr>
                <w:rFonts w:ascii="Times New Roman" w:eastAsia="Times New Roman" w:hAnsi="Times New Roman"/>
                <w:sz w:val="20"/>
                <w:szCs w:val="20"/>
              </w:rPr>
            </w:pPr>
            <w:r w:rsidRPr="002A0BEE">
              <w:rPr>
                <w:rFonts w:ascii="Times New Roman" w:eastAsia="Times New Roman" w:hAnsi="Times New Roman"/>
                <w:sz w:val="20"/>
                <w:szCs w:val="20"/>
              </w:rPr>
              <w:t>Забезпечення виконання договору про закупівлю не вимагається.</w:t>
            </w:r>
          </w:p>
        </w:tc>
      </w:tr>
      <w:bookmarkEnd w:id="0"/>
    </w:tbl>
    <w:p w:rsidR="00F97BF0" w:rsidRPr="002A0BEE" w:rsidRDefault="00F97BF0" w:rsidP="00C13F2F">
      <w:pPr>
        <w:spacing w:after="0" w:line="240" w:lineRule="auto"/>
        <w:ind w:left="5660" w:firstLine="700"/>
        <w:jc w:val="right"/>
        <w:rPr>
          <w:rFonts w:ascii="Times New Roman" w:eastAsia="Times New Roman" w:hAnsi="Times New Roman"/>
          <w:b/>
          <w:color w:val="000000"/>
          <w:sz w:val="20"/>
          <w:szCs w:val="20"/>
        </w:rPr>
      </w:pPr>
    </w:p>
    <w:p w:rsidR="00C13F2F" w:rsidRPr="002A0BEE" w:rsidRDefault="00F97BF0" w:rsidP="00F97BF0">
      <w:pPr>
        <w:spacing w:after="0" w:line="240" w:lineRule="auto"/>
        <w:jc w:val="right"/>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br w:type="page"/>
      </w:r>
      <w:r w:rsidR="00C13F2F" w:rsidRPr="002A0BEE">
        <w:rPr>
          <w:rFonts w:ascii="Times New Roman" w:eastAsia="Times New Roman" w:hAnsi="Times New Roman"/>
          <w:b/>
          <w:color w:val="000000"/>
          <w:sz w:val="20"/>
          <w:szCs w:val="20"/>
        </w:rPr>
        <w:lastRenderedPageBreak/>
        <w:t>ДОДАТОК 1</w:t>
      </w:r>
    </w:p>
    <w:p w:rsidR="00C13F2F" w:rsidRPr="002A0BEE" w:rsidRDefault="00C13F2F" w:rsidP="00C13F2F">
      <w:pPr>
        <w:spacing w:after="0" w:line="240" w:lineRule="auto"/>
        <w:ind w:left="5660" w:firstLine="700"/>
        <w:jc w:val="right"/>
        <w:rPr>
          <w:rFonts w:ascii="Times New Roman" w:eastAsia="Times New Roman" w:hAnsi="Times New Roman"/>
          <w:sz w:val="20"/>
          <w:szCs w:val="20"/>
        </w:rPr>
      </w:pPr>
      <w:r w:rsidRPr="002A0BEE">
        <w:rPr>
          <w:rFonts w:ascii="Times New Roman" w:eastAsia="Times New Roman" w:hAnsi="Times New Roman"/>
          <w:i/>
          <w:color w:val="000000"/>
          <w:sz w:val="20"/>
          <w:szCs w:val="20"/>
        </w:rPr>
        <w:t>до тендерної документації</w:t>
      </w:r>
    </w:p>
    <w:p w:rsidR="00C13F2F" w:rsidRPr="002A0BEE" w:rsidRDefault="00C13F2F" w:rsidP="00C13F2F">
      <w:pPr>
        <w:spacing w:after="0" w:line="240" w:lineRule="auto"/>
        <w:ind w:left="5660" w:firstLine="700"/>
        <w:jc w:val="both"/>
        <w:rPr>
          <w:rFonts w:ascii="Times New Roman" w:eastAsia="Times New Roman" w:hAnsi="Times New Roman"/>
          <w:sz w:val="20"/>
          <w:szCs w:val="20"/>
        </w:rPr>
      </w:pPr>
      <w:r w:rsidRPr="002A0BEE">
        <w:rPr>
          <w:rFonts w:ascii="Times New Roman" w:eastAsia="Times New Roman" w:hAnsi="Times New Roman"/>
          <w:i/>
          <w:color w:val="000000"/>
          <w:sz w:val="20"/>
          <w:szCs w:val="20"/>
        </w:rPr>
        <w:t> </w:t>
      </w:r>
    </w:p>
    <w:p w:rsidR="00C13F2F" w:rsidRPr="002A0BEE" w:rsidRDefault="00C13F2F" w:rsidP="00C13F2F">
      <w:pPr>
        <w:numPr>
          <w:ilvl w:val="0"/>
          <w:numId w:val="38"/>
        </w:numPr>
        <w:shd w:val="clear" w:color="auto" w:fill="FFFFFF"/>
        <w:spacing w:after="0" w:line="240" w:lineRule="auto"/>
        <w:ind w:left="502"/>
        <w:jc w:val="both"/>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5528"/>
      </w:tblGrid>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 з/п</w:t>
            </w:r>
          </w:p>
        </w:tc>
        <w:tc>
          <w:tcPr>
            <w:tcW w:w="3261"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Кваліфікаційні критерії</w:t>
            </w:r>
          </w:p>
        </w:tc>
        <w:tc>
          <w:tcPr>
            <w:tcW w:w="5528" w:type="dxa"/>
            <w:vAlign w:val="center"/>
          </w:tcPr>
          <w:p w:rsidR="00C13F2F" w:rsidRPr="002A0BEE" w:rsidRDefault="00C13F2F" w:rsidP="000E76FB">
            <w:pPr>
              <w:spacing w:after="0" w:line="240" w:lineRule="auto"/>
              <w:jc w:val="center"/>
              <w:rPr>
                <w:rFonts w:ascii="Times New Roman" w:eastAsia="Times New Roman" w:hAnsi="Times New Roman"/>
                <w:b/>
                <w:color w:val="000000"/>
                <w:sz w:val="20"/>
                <w:szCs w:val="20"/>
              </w:rPr>
            </w:pPr>
            <w:r w:rsidRPr="002A0BEE">
              <w:rPr>
                <w:rFonts w:ascii="Times New Roman" w:eastAsia="Times New Roman" w:hAnsi="Times New Roman"/>
                <w:b/>
                <w:color w:val="000000"/>
                <w:sz w:val="20"/>
                <w:szCs w:val="20"/>
              </w:rPr>
              <w:t>Документи та інформація, які підтверджують відповідність Учасника кваліфікаційним критеріям</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1</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обладнання, матеріально-технічної бази та технологій</w:t>
            </w:r>
          </w:p>
        </w:tc>
        <w:tc>
          <w:tcPr>
            <w:tcW w:w="5528"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2</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працівників відповідної кваліфікації, які мають необхідні знання та досвід</w:t>
            </w:r>
          </w:p>
        </w:tc>
        <w:tc>
          <w:tcPr>
            <w:tcW w:w="5528" w:type="dxa"/>
          </w:tcPr>
          <w:p w:rsidR="00C13F2F" w:rsidRPr="002A0BEE" w:rsidRDefault="00C13F2F" w:rsidP="000E76FB">
            <w:pPr>
              <w:spacing w:after="0" w:line="240" w:lineRule="auto"/>
              <w:jc w:val="both"/>
              <w:rPr>
                <w:rFonts w:ascii="Times New Roman" w:eastAsia="Times New Roman" w:hAnsi="Times New Roman"/>
                <w:b/>
                <w:color w:val="000000"/>
                <w:sz w:val="20"/>
                <w:szCs w:val="20"/>
              </w:rPr>
            </w:pPr>
            <w:r w:rsidRPr="002A0BEE">
              <w:rPr>
                <w:rFonts w:ascii="Times New Roman" w:eastAsia="Times New Roman" w:hAnsi="Times New Roman"/>
                <w:color w:val="000000"/>
                <w:sz w:val="20"/>
                <w:szCs w:val="20"/>
              </w:rPr>
              <w:t>Не вимагається</w:t>
            </w:r>
          </w:p>
        </w:tc>
      </w:tr>
      <w:tr w:rsidR="00C13F2F" w:rsidRPr="002A0BEE" w:rsidTr="000E76FB">
        <w:tc>
          <w:tcPr>
            <w:tcW w:w="1242" w:type="dxa"/>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3</w:t>
            </w:r>
          </w:p>
        </w:tc>
        <w:tc>
          <w:tcPr>
            <w:tcW w:w="3261" w:type="dxa"/>
          </w:tcPr>
          <w:p w:rsidR="00C13F2F" w:rsidRPr="002A0BEE" w:rsidRDefault="00C13F2F" w:rsidP="000E76FB">
            <w:pPr>
              <w:spacing w:after="0" w:line="240" w:lineRule="auto"/>
              <w:jc w:val="both"/>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Для документального підтвердження інформації про відповідність установленому кваліфікаційному критерію щодо наявності </w:t>
            </w:r>
            <w:r w:rsidRPr="002A0BEE">
              <w:rPr>
                <w:rFonts w:ascii="Times New Roman" w:eastAsia="Times New Roman" w:hAnsi="Times New Roman"/>
                <w:color w:val="121212"/>
                <w:sz w:val="20"/>
                <w:szCs w:val="20"/>
              </w:rPr>
              <w:t>документально підтвердженого досвіду виконання аналогічного (аналогічних) за предметом закупівлі договору (договорів),</w:t>
            </w:r>
            <w:r w:rsidRPr="002A0BEE">
              <w:rPr>
                <w:rFonts w:ascii="Times New Roman" w:eastAsia="Times New Roman" w:hAnsi="Times New Roman"/>
                <w:sz w:val="20"/>
                <w:szCs w:val="20"/>
              </w:rPr>
              <w:t xml:space="preserve"> учасник у складі своєї тендерної пропозиції </w:t>
            </w:r>
            <w:r w:rsidRPr="002A0BEE">
              <w:rPr>
                <w:rFonts w:ascii="Times New Roman" w:eastAsia="Times New Roman" w:hAnsi="Times New Roman"/>
                <w:b/>
                <w:color w:val="0000FF"/>
                <w:sz w:val="20"/>
                <w:szCs w:val="20"/>
                <w:u w:val="single"/>
                <w:lang w:eastAsia="ru-RU"/>
              </w:rPr>
              <w:t>повинен надати</w:t>
            </w:r>
            <w:r w:rsidRPr="002A0BEE">
              <w:rPr>
                <w:rFonts w:ascii="Times New Roman" w:eastAsia="Times New Roman" w:hAnsi="Times New Roman"/>
                <w:sz w:val="20"/>
                <w:szCs w:val="20"/>
              </w:rPr>
              <w:t xml:space="preserve">: </w:t>
            </w:r>
          </w:p>
          <w:p w:rsidR="00C13F2F" w:rsidRPr="002A0BEE" w:rsidRDefault="00C13F2F" w:rsidP="00F5719E">
            <w:pPr>
              <w:tabs>
                <w:tab w:val="left" w:pos="372"/>
              </w:tabs>
              <w:suppressAutoHyphens/>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1</w:t>
            </w:r>
            <w:r w:rsidRPr="002A0BEE">
              <w:rPr>
                <w:rFonts w:ascii="Times New Roman" w:eastAsia="Times New Roman" w:hAnsi="Times New Roman"/>
                <w:iCs/>
                <w:sz w:val="20"/>
                <w:szCs w:val="20"/>
              </w:rPr>
              <w:t xml:space="preserve">) </w:t>
            </w:r>
            <w:r w:rsidRPr="002A0BEE">
              <w:rPr>
                <w:rFonts w:ascii="Times New Roman" w:eastAsia="Times New Roman" w:hAnsi="Times New Roman"/>
                <w:sz w:val="20"/>
                <w:szCs w:val="20"/>
              </w:rPr>
              <w:t xml:space="preserve">оригінал(и) чи </w:t>
            </w:r>
            <w:r w:rsidRPr="002A0BEE">
              <w:rPr>
                <w:rFonts w:ascii="Times New Roman" w:eastAsia="Arial Unicode MS" w:hAnsi="Times New Roman"/>
                <w:bCs/>
                <w:kern w:val="1"/>
                <w:sz w:val="20"/>
                <w:szCs w:val="20"/>
                <w:lang w:eastAsia="hi-IN" w:bidi="hi-IN"/>
              </w:rPr>
              <w:t>копію(ї) аналогічного(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договору(</w:t>
            </w:r>
            <w:proofErr w:type="spellStart"/>
            <w:r w:rsidRPr="002A0BEE">
              <w:rPr>
                <w:rFonts w:ascii="Times New Roman" w:eastAsia="Arial Unicode MS" w:hAnsi="Times New Roman"/>
                <w:bCs/>
                <w:kern w:val="1"/>
                <w:sz w:val="20"/>
                <w:szCs w:val="20"/>
                <w:lang w:eastAsia="hi-IN" w:bidi="hi-IN"/>
              </w:rPr>
              <w:t>ів</w:t>
            </w:r>
            <w:proofErr w:type="spellEnd"/>
            <w:r w:rsidRPr="002A0BEE">
              <w:rPr>
                <w:rFonts w:ascii="Times New Roman" w:eastAsia="Arial Unicode MS" w:hAnsi="Times New Roman"/>
                <w:bCs/>
                <w:kern w:val="1"/>
                <w:sz w:val="20"/>
                <w:szCs w:val="20"/>
                <w:lang w:eastAsia="hi-IN" w:bidi="hi-IN"/>
              </w:rPr>
              <w:t>), виконаного(</w:t>
            </w:r>
            <w:proofErr w:type="spellStart"/>
            <w:r w:rsidRPr="002A0BEE">
              <w:rPr>
                <w:rFonts w:ascii="Times New Roman" w:eastAsia="Arial Unicode MS" w:hAnsi="Times New Roman"/>
                <w:bCs/>
                <w:kern w:val="1"/>
                <w:sz w:val="20"/>
                <w:szCs w:val="20"/>
                <w:lang w:eastAsia="hi-IN" w:bidi="hi-IN"/>
              </w:rPr>
              <w:t>их</w:t>
            </w:r>
            <w:proofErr w:type="spellEnd"/>
            <w:r w:rsidRPr="002A0BEE">
              <w:rPr>
                <w:rFonts w:ascii="Times New Roman" w:eastAsia="Arial Unicode MS" w:hAnsi="Times New Roman"/>
                <w:bCs/>
                <w:kern w:val="1"/>
                <w:sz w:val="20"/>
                <w:szCs w:val="20"/>
                <w:lang w:eastAsia="hi-IN" w:bidi="hi-IN"/>
              </w:rPr>
              <w:t>) у повному обсязі</w:t>
            </w:r>
            <w:r w:rsidRPr="002A0BEE">
              <w:rPr>
                <w:rFonts w:ascii="Times New Roman" w:eastAsia="Times New Roman" w:hAnsi="Times New Roman"/>
                <w:sz w:val="20"/>
                <w:szCs w:val="20"/>
              </w:rPr>
              <w:t>.</w:t>
            </w:r>
          </w:p>
          <w:p w:rsidR="009305B8" w:rsidRPr="002A0BEE" w:rsidRDefault="00C13F2F" w:rsidP="009305B8">
            <w:pPr>
              <w:tabs>
                <w:tab w:val="center" w:pos="5104"/>
                <w:tab w:val="left" w:pos="7095"/>
              </w:tabs>
              <w:suppressAutoHyphens/>
              <w:spacing w:after="0" w:line="240" w:lineRule="auto"/>
              <w:jc w:val="both"/>
              <w:rPr>
                <w:rFonts w:ascii="Times New Roman" w:hAnsi="Times New Roman" w:cs="Times New Roman"/>
                <w:b/>
                <w:sz w:val="20"/>
                <w:szCs w:val="20"/>
              </w:rPr>
            </w:pPr>
            <w:r w:rsidRPr="002A0BEE">
              <w:rPr>
                <w:rFonts w:ascii="Times New Roman" w:eastAsia="Times New Roman" w:hAnsi="Times New Roman"/>
                <w:b/>
                <w:sz w:val="20"/>
                <w:szCs w:val="20"/>
              </w:rPr>
              <w:t>Аналогічним договором</w:t>
            </w:r>
            <w:r w:rsidRPr="002A0BEE">
              <w:rPr>
                <w:rFonts w:ascii="Times New Roman" w:eastAsia="Times New Roman" w:hAnsi="Times New Roman"/>
                <w:sz w:val="20"/>
                <w:szCs w:val="20"/>
              </w:rPr>
              <w:t xml:space="preserve"> (договорами) відповідно до умов цієї тендерної документації є договір (договори), який (які) підтверджує (підтверджують) наявність у учасника досвіду щодо постачання</w:t>
            </w:r>
            <w:r w:rsidR="00F5719E" w:rsidRPr="002A0BEE">
              <w:rPr>
                <w:rFonts w:ascii="Times New Roman" w:eastAsia="Times New Roman" w:hAnsi="Times New Roman"/>
                <w:sz w:val="20"/>
                <w:szCs w:val="20"/>
              </w:rPr>
              <w:t xml:space="preserve"> товару </w:t>
            </w:r>
            <w:r w:rsidRPr="002A0BEE">
              <w:rPr>
                <w:rFonts w:ascii="Times New Roman" w:eastAsia="Times New Roman" w:hAnsi="Times New Roman"/>
                <w:sz w:val="20"/>
                <w:szCs w:val="20"/>
              </w:rPr>
              <w:t xml:space="preserve">- </w:t>
            </w:r>
            <w:r w:rsidR="00BE7CA7">
              <w:rPr>
                <w:rFonts w:ascii="Times New Roman" w:eastAsia="Times New Roman" w:hAnsi="Times New Roman"/>
                <w:b/>
                <w:sz w:val="20"/>
                <w:szCs w:val="20"/>
              </w:rPr>
              <w:t>цемент</w:t>
            </w:r>
            <w:r w:rsidR="00032FD7" w:rsidRPr="002A0BEE">
              <w:rPr>
                <w:rFonts w:ascii="Times New Roman" w:hAnsi="Times New Roman" w:cs="Times New Roman"/>
                <w:b/>
                <w:sz w:val="20"/>
                <w:szCs w:val="20"/>
              </w:rPr>
              <w:t>.</w:t>
            </w:r>
          </w:p>
          <w:p w:rsidR="00C13F2F" w:rsidRPr="002A0BEE" w:rsidRDefault="00C13F2F" w:rsidP="009305B8">
            <w:pPr>
              <w:tabs>
                <w:tab w:val="center" w:pos="5104"/>
                <w:tab w:val="left" w:pos="7095"/>
              </w:tabs>
              <w:suppressAutoHyphens/>
              <w:spacing w:after="0" w:line="240" w:lineRule="auto"/>
              <w:jc w:val="both"/>
              <w:rPr>
                <w:rFonts w:ascii="Times New Roman" w:eastAsia="Times New Roman" w:hAnsi="Times New Roman"/>
                <w:b/>
                <w:color w:val="000000"/>
                <w:sz w:val="20"/>
                <w:szCs w:val="20"/>
                <w:lang w:eastAsia="ru-RU"/>
              </w:rPr>
            </w:pPr>
            <w:r w:rsidRPr="002A0BEE">
              <w:rPr>
                <w:rFonts w:ascii="Times New Roman" w:eastAsia="Times New Roman" w:hAnsi="Times New Roman"/>
                <w:sz w:val="20"/>
                <w:szCs w:val="20"/>
                <w:lang w:eastAsia="ru-RU"/>
              </w:rPr>
              <w:t xml:space="preserve">2) </w:t>
            </w:r>
            <w:r w:rsidRPr="002A0BEE">
              <w:rPr>
                <w:rFonts w:ascii="Times New Roman" w:hAnsi="Times New Roman"/>
                <w:sz w:val="20"/>
                <w:szCs w:val="20"/>
                <w:lang w:eastAsia="ru-RU"/>
              </w:rPr>
              <w:t xml:space="preserve">оригінал (оригінали) чи </w:t>
            </w:r>
            <w:r w:rsidRPr="002A0BEE">
              <w:rPr>
                <w:rFonts w:ascii="Times New Roman" w:eastAsia="Times New Roman" w:hAnsi="Times New Roman"/>
                <w:bCs/>
                <w:sz w:val="20"/>
                <w:szCs w:val="20"/>
                <w:lang w:eastAsia="ru-RU"/>
              </w:rPr>
              <w:t>копію (копії) видаткової (</w:t>
            </w:r>
            <w:r w:rsidRPr="002A0BEE">
              <w:rPr>
                <w:rFonts w:ascii="Times New Roman" w:eastAsia="Times New Roman" w:hAnsi="Times New Roman"/>
                <w:color w:val="000000"/>
                <w:sz w:val="20"/>
                <w:szCs w:val="20"/>
                <w:lang w:eastAsia="ru-RU"/>
              </w:rPr>
              <w:t>видаткових) накладної (накладних) та/або акту (актів) виконаних послуг,</w:t>
            </w:r>
            <w:r w:rsidR="002A0BEE">
              <w:rPr>
                <w:rFonts w:ascii="Times New Roman" w:eastAsia="Times New Roman" w:hAnsi="Times New Roman"/>
                <w:color w:val="000000"/>
                <w:sz w:val="20"/>
                <w:szCs w:val="20"/>
                <w:lang w:eastAsia="ru-RU"/>
              </w:rPr>
              <w:t xml:space="preserve"> </w:t>
            </w:r>
            <w:r w:rsidRPr="002A0BEE">
              <w:rPr>
                <w:rFonts w:ascii="Times New Roman" w:eastAsia="Times New Roman" w:hAnsi="Times New Roman"/>
                <w:color w:val="000000"/>
                <w:sz w:val="20"/>
                <w:szCs w:val="20"/>
                <w:lang w:eastAsia="ru-RU"/>
              </w:rPr>
              <w:t xml:space="preserve">що свідчить (свідчать) про виконання у </w:t>
            </w:r>
            <w:r w:rsidRPr="002A0BEE">
              <w:rPr>
                <w:rFonts w:ascii="Times New Roman" w:eastAsia="Times New Roman" w:hAnsi="Times New Roman"/>
                <w:b/>
                <w:color w:val="000000"/>
                <w:sz w:val="20"/>
                <w:szCs w:val="20"/>
                <w:lang w:eastAsia="ru-RU"/>
              </w:rPr>
              <w:t>повному обсязі</w:t>
            </w:r>
            <w:r w:rsidRPr="002A0BEE">
              <w:rPr>
                <w:rFonts w:ascii="Times New Roman" w:eastAsia="Times New Roman" w:hAnsi="Times New Roman"/>
                <w:color w:val="000000"/>
                <w:sz w:val="20"/>
                <w:szCs w:val="20"/>
                <w:lang w:eastAsia="ru-RU"/>
              </w:rPr>
              <w:t xml:space="preserve"> кожного з наданих відповідних аналогічних договорів, у </w:t>
            </w:r>
            <w:r w:rsidRPr="002A0BEE">
              <w:rPr>
                <w:rFonts w:ascii="Times New Roman" w:eastAsia="Times New Roman" w:hAnsi="Times New Roman"/>
                <w:sz w:val="20"/>
                <w:szCs w:val="20"/>
                <w:lang w:eastAsia="ru-RU"/>
              </w:rPr>
              <w:t>відповідності до ціни (загальної вартості) кожного з договорів</w:t>
            </w:r>
          </w:p>
        </w:tc>
      </w:tr>
      <w:tr w:rsidR="00C13F2F" w:rsidRPr="002A0BEE" w:rsidTr="000E76FB">
        <w:tc>
          <w:tcPr>
            <w:tcW w:w="1242" w:type="dxa"/>
            <w:vAlign w:val="center"/>
          </w:tcPr>
          <w:p w:rsidR="00C13F2F" w:rsidRPr="002A0BEE" w:rsidRDefault="00C13F2F" w:rsidP="000E76FB">
            <w:pPr>
              <w:spacing w:after="0" w:line="240" w:lineRule="auto"/>
              <w:jc w:val="center"/>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4</w:t>
            </w:r>
          </w:p>
        </w:tc>
        <w:tc>
          <w:tcPr>
            <w:tcW w:w="3261" w:type="dxa"/>
          </w:tcPr>
          <w:p w:rsidR="00C13F2F" w:rsidRPr="002A0BEE" w:rsidRDefault="00C13F2F" w:rsidP="000E76FB">
            <w:pPr>
              <w:spacing w:after="0" w:line="240" w:lineRule="auto"/>
              <w:rPr>
                <w:rFonts w:ascii="Times New Roman" w:eastAsia="Times New Roman" w:hAnsi="Times New Roman"/>
                <w:color w:val="000000"/>
                <w:sz w:val="20"/>
                <w:szCs w:val="20"/>
              </w:rPr>
            </w:pPr>
            <w:r w:rsidRPr="002A0BEE">
              <w:rPr>
                <w:rFonts w:ascii="Times New Roman" w:eastAsia="Times New Roman" w:hAnsi="Times New Roman"/>
                <w:color w:val="000000"/>
                <w:sz w:val="20"/>
                <w:szCs w:val="20"/>
              </w:rPr>
              <w:t>Наявність фінансової спроможності</w:t>
            </w:r>
          </w:p>
        </w:tc>
        <w:tc>
          <w:tcPr>
            <w:tcW w:w="5528" w:type="dxa"/>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color w:val="000000"/>
                <w:sz w:val="20"/>
                <w:szCs w:val="20"/>
              </w:rPr>
              <w:t>Не вимагається</w:t>
            </w:r>
          </w:p>
        </w:tc>
      </w:tr>
    </w:tbl>
    <w:p w:rsidR="00C13F2F" w:rsidRPr="002A0BEE" w:rsidRDefault="00C13F2F" w:rsidP="00C13F2F">
      <w:pPr>
        <w:shd w:val="clear" w:color="auto" w:fill="FFFFFF"/>
        <w:spacing w:after="0" w:line="240" w:lineRule="auto"/>
        <w:jc w:val="both"/>
        <w:rPr>
          <w:rFonts w:ascii="Times New Roman" w:eastAsia="Times New Roman" w:hAnsi="Times New Roman"/>
          <w:b/>
          <w:color w:val="000000"/>
          <w:sz w:val="20"/>
          <w:szCs w:val="20"/>
        </w:rPr>
      </w:pPr>
    </w:p>
    <w:p w:rsidR="00C13F2F" w:rsidRPr="002A0BEE" w:rsidRDefault="00C13F2F" w:rsidP="00C13F2F">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2. Підтвердження відповідності УЧАСНИКА </w:t>
      </w:r>
      <w:r w:rsidRPr="002A0BEE">
        <w:rPr>
          <w:rFonts w:ascii="Times New Roman" w:eastAsia="Times New Roman" w:hAnsi="Times New Roman"/>
          <w:sz w:val="20"/>
          <w:szCs w:val="20"/>
        </w:rPr>
        <w:t>(в тому числі для об’єднання учасників як учасника процедури)  вимогам, визначеним у пункті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під час подання тендерної пропозиції.</w:t>
      </w:r>
    </w:p>
    <w:p w:rsidR="00C13F2F" w:rsidRPr="002A0BEE" w:rsidRDefault="00C13F2F" w:rsidP="00C13F2F">
      <w:pPr>
        <w:spacing w:after="0"/>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повинен надати </w:t>
      </w:r>
      <w:r w:rsidRPr="002A0BEE">
        <w:rPr>
          <w:rFonts w:ascii="Times New Roman" w:eastAsia="Times New Roman" w:hAnsi="Times New Roman"/>
          <w:b/>
          <w:sz w:val="20"/>
          <w:szCs w:val="20"/>
        </w:rPr>
        <w:t>довідку у довільній формі</w:t>
      </w:r>
      <w:r w:rsidRPr="002A0BEE">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0BEE">
        <w:rPr>
          <w:rFonts w:ascii="Times New Roman" w:eastAsia="Times New Roman" w:hAnsi="Times New Roman"/>
          <w:i/>
          <w:sz w:val="20"/>
          <w:szCs w:val="20"/>
        </w:rPr>
        <w:t>(у разі застосування таких критеріїв до учасника процедури закупівлі)</w:t>
      </w:r>
      <w:r w:rsidRPr="002A0BEE">
        <w:rPr>
          <w:rFonts w:ascii="Times New Roman" w:eastAsia="Times New Roman" w:hAnsi="Times New Roman"/>
          <w:sz w:val="20"/>
          <w:szCs w:val="20"/>
        </w:rPr>
        <w:t>, замовник перевіряє таких суб’єктів господарювання щодо відсутності підстав, визначених пунктом 47 Особливостей.</w:t>
      </w:r>
    </w:p>
    <w:p w:rsidR="00C13F2F" w:rsidRPr="002A0BEE" w:rsidRDefault="00C13F2F" w:rsidP="00C13F2F">
      <w:pPr>
        <w:spacing w:after="0"/>
        <w:jc w:val="both"/>
        <w:rPr>
          <w:rFonts w:ascii="Times New Roman" w:eastAsia="Times New Roman" w:hAnsi="Times New Roman"/>
          <w:sz w:val="20"/>
          <w:szCs w:val="20"/>
        </w:rPr>
      </w:pPr>
    </w:p>
    <w:p w:rsidR="007436D8" w:rsidRPr="002A0BEE" w:rsidRDefault="007436D8" w:rsidP="00C13F2F">
      <w:pPr>
        <w:spacing w:after="0"/>
        <w:jc w:val="both"/>
        <w:rPr>
          <w:rFonts w:ascii="Times New Roman" w:eastAsia="Times New Roman" w:hAnsi="Times New Roman"/>
          <w:sz w:val="20"/>
          <w:szCs w:val="20"/>
        </w:rPr>
      </w:pPr>
    </w:p>
    <w:p w:rsidR="00C13F2F" w:rsidRPr="002A0BEE" w:rsidRDefault="00C13F2F" w:rsidP="00C13F2F">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lastRenderedPageBreak/>
        <w:t xml:space="preserve">3. Перелік документів та інформації  для підтвердження відповідності ПЕРЕМОЖЦЯ вимогам, визначеним у пункті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Переможець процедури закупівлі у строк, що </w:t>
      </w:r>
      <w:r w:rsidRPr="002A0BEE">
        <w:rPr>
          <w:rFonts w:ascii="Times New Roman" w:eastAsia="Times New Roman" w:hAnsi="Times New Roman"/>
          <w:b/>
          <w:i/>
          <w:sz w:val="20"/>
          <w:szCs w:val="20"/>
        </w:rPr>
        <w:t xml:space="preserve">не перевищує чотири дні </w:t>
      </w:r>
      <w:r w:rsidRPr="002A0BEE">
        <w:rPr>
          <w:rFonts w:ascii="Times New Roman" w:eastAsia="Times New Roman" w:hAnsi="Times New Roman"/>
          <w:sz w:val="20"/>
          <w:szCs w:val="20"/>
        </w:rPr>
        <w:t xml:space="preserve">з дати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A0BEE">
        <w:rPr>
          <w:rFonts w:ascii="Times New Roman" w:eastAsia="Times New Roman" w:hAnsi="Times New Roman"/>
          <w:sz w:val="20"/>
          <w:szCs w:val="20"/>
        </w:rPr>
        <w:t>закупівель</w:t>
      </w:r>
      <w:proofErr w:type="spellEnd"/>
      <w:r w:rsidRPr="002A0BEE">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3F2F" w:rsidRPr="002A0BEE" w:rsidRDefault="00C13F2F" w:rsidP="00C13F2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2A0BEE">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3F2F" w:rsidRPr="002A0BEE" w:rsidRDefault="00C13F2F" w:rsidP="00C13F2F">
      <w:pPr>
        <w:spacing w:after="0" w:line="240" w:lineRule="auto"/>
        <w:rPr>
          <w:rFonts w:ascii="Times New Roman" w:eastAsia="Times New Roman" w:hAnsi="Times New Roman"/>
          <w:b/>
          <w:sz w:val="20"/>
          <w:szCs w:val="20"/>
        </w:rPr>
      </w:pPr>
    </w:p>
    <w:p w:rsidR="00C13F2F" w:rsidRPr="002A0BEE" w:rsidRDefault="00C13F2F" w:rsidP="00C13F2F">
      <w:pPr>
        <w:spacing w:after="0" w:line="240" w:lineRule="auto"/>
        <w:rPr>
          <w:rFonts w:ascii="Times New Roman" w:eastAsia="Times New Roman" w:hAnsi="Times New Roman"/>
          <w:b/>
          <w:sz w:val="20"/>
          <w:szCs w:val="20"/>
        </w:rPr>
      </w:pPr>
      <w:r w:rsidRPr="002A0BEE">
        <w:rPr>
          <w:rFonts w:ascii="Times New Roman" w:eastAsia="Times New Roman" w:hAnsi="Times New Roman"/>
          <w:sz w:val="20"/>
          <w:szCs w:val="20"/>
        </w:rPr>
        <w:t> </w:t>
      </w:r>
      <w:r w:rsidRPr="002A0BEE">
        <w:rPr>
          <w:rFonts w:ascii="Times New Roman" w:eastAsia="Times New Roman" w:hAnsi="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3F2F" w:rsidRPr="002A0BEE" w:rsidTr="000E76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 xml:space="preserve">Переможець торгів на виконання вимоги згідно п. </w:t>
            </w:r>
            <w:r w:rsidRPr="002A0BEE">
              <w:rPr>
                <w:rFonts w:ascii="Times New Roman" w:eastAsia="Times New Roman" w:hAnsi="Times New Roman"/>
                <w:sz w:val="20"/>
                <w:szCs w:val="20"/>
              </w:rPr>
              <w:t>47</w:t>
            </w:r>
            <w:r w:rsidRPr="002A0BEE">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C13F2F" w:rsidRPr="002A0BEE" w:rsidTr="000E76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0E76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sz w:val="20"/>
                <w:szCs w:val="20"/>
              </w:rPr>
              <w:t>(підпункт 6 пункт</w:t>
            </w:r>
            <w:r w:rsidRPr="002A0BEE">
              <w:rPr>
                <w:rFonts w:ascii="Times New Roman" w:eastAsia="Times New Roman" w:hAnsi="Times New Roman"/>
                <w:b/>
                <w:sz w:val="20"/>
                <w:szCs w:val="20"/>
              </w:rPr>
              <w:t xml:space="preserve"> 47</w:t>
            </w:r>
            <w:r w:rsidRPr="002A0BEE">
              <w:rPr>
                <w:rFonts w:ascii="Times New Roman" w:eastAsia="Times New Roman" w:hAnsi="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A0BEE">
              <w:rPr>
                <w:rFonts w:ascii="Times New Roman" w:eastAsia="Times New Roman" w:hAnsi="Times New Roman"/>
                <w:sz w:val="20"/>
                <w:szCs w:val="20"/>
              </w:rPr>
              <w:t>керівника</w:t>
            </w:r>
            <w:r w:rsidRPr="002A0BEE">
              <w:rPr>
                <w:rFonts w:ascii="Times New Roman" w:eastAsia="Times New Roman" w:hAnsi="Times New Roman"/>
                <w:b/>
                <w:sz w:val="20"/>
                <w:szCs w:val="20"/>
              </w:rPr>
              <w:t xml:space="preserve"> учасника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1745BA">
        <w:trPr>
          <w:trHeight w:val="16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b/>
                <w:sz w:val="20"/>
                <w:szCs w:val="20"/>
              </w:rPr>
            </w:pPr>
          </w:p>
        </w:tc>
      </w:tr>
      <w:tr w:rsidR="00C13F2F" w:rsidRPr="002A0BEE" w:rsidTr="000E76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3F2F" w:rsidRPr="002A0BEE" w:rsidRDefault="00C13F2F" w:rsidP="00C13F2F">
      <w:pPr>
        <w:spacing w:after="0" w:line="240" w:lineRule="auto"/>
        <w:jc w:val="center"/>
        <w:rPr>
          <w:rFonts w:ascii="Times New Roman" w:eastAsia="Times New Roman" w:hAnsi="Times New Roman"/>
          <w:sz w:val="20"/>
          <w:szCs w:val="20"/>
        </w:rPr>
      </w:pPr>
      <w:r w:rsidRPr="002A0BEE">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3F2F" w:rsidRPr="002A0BEE" w:rsidTr="000E76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w:t>
            </w:r>
          </w:p>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p>
          <w:p w:rsidR="00C13F2F" w:rsidRPr="002A0BEE" w:rsidRDefault="00C13F2F" w:rsidP="000E76F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 xml:space="preserve">Переможець торгів на виконання вимоги </w:t>
            </w:r>
            <w:r w:rsidRPr="002A0BEE">
              <w:rPr>
                <w:rFonts w:ascii="Times New Roman" w:eastAsia="Times New Roman" w:hAnsi="Times New Roman"/>
                <w:sz w:val="20"/>
                <w:szCs w:val="20"/>
              </w:rPr>
              <w:t xml:space="preserve">згідно пункту </w:t>
            </w:r>
            <w:r w:rsidRPr="002A0BEE">
              <w:rPr>
                <w:rFonts w:ascii="Times New Roman" w:eastAsia="Times New Roman" w:hAnsi="Times New Roman"/>
                <w:b/>
                <w:sz w:val="20"/>
                <w:szCs w:val="20"/>
              </w:rPr>
              <w:t>47</w:t>
            </w:r>
            <w:r w:rsidRPr="002A0BEE">
              <w:rPr>
                <w:rFonts w:ascii="Times New Roman" w:eastAsia="Times New Roman" w:hAnsi="Times New Roman"/>
                <w:sz w:val="20"/>
                <w:szCs w:val="20"/>
              </w:rPr>
              <w:t xml:space="preserve"> Особливостей</w:t>
            </w:r>
            <w:r w:rsidRPr="002A0BEE">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C13F2F" w:rsidRPr="002A0BEE" w:rsidTr="000E76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right="14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A0BEE">
              <w:rPr>
                <w:rFonts w:ascii="Times New Roman" w:eastAsia="Times New Roman" w:hAnsi="Times New Roman"/>
                <w:b/>
                <w:sz w:val="20"/>
                <w:szCs w:val="20"/>
              </w:rPr>
              <w:t>вебресурсі</w:t>
            </w:r>
            <w:proofErr w:type="spellEnd"/>
            <w:r w:rsidRPr="002A0BEE">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3F2F" w:rsidRPr="002A0BEE" w:rsidTr="000E76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3F2F" w:rsidRPr="002A0BEE" w:rsidRDefault="00C13F2F" w:rsidP="000E76FB">
            <w:pPr>
              <w:spacing w:after="0" w:line="240" w:lineRule="auto"/>
              <w:jc w:val="both"/>
              <w:rPr>
                <w:rFonts w:ascii="Times New Roman" w:eastAsia="Times New Roman" w:hAnsi="Times New Roman"/>
                <w:b/>
                <w:sz w:val="20"/>
                <w:szCs w:val="20"/>
              </w:rPr>
            </w:pP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Документ повинен бути не більше </w:t>
            </w:r>
            <w:proofErr w:type="spellStart"/>
            <w:r w:rsidRPr="002A0BEE">
              <w:rPr>
                <w:rFonts w:ascii="Times New Roman" w:eastAsia="Times New Roman" w:hAnsi="Times New Roman"/>
                <w:b/>
                <w:sz w:val="20"/>
                <w:szCs w:val="20"/>
              </w:rPr>
              <w:t>тридцятиденної</w:t>
            </w:r>
            <w:proofErr w:type="spellEnd"/>
            <w:r w:rsidRPr="002A0BEE">
              <w:rPr>
                <w:rFonts w:ascii="Times New Roman" w:eastAsia="Times New Roman" w:hAnsi="Times New Roman"/>
                <w:b/>
                <w:sz w:val="20"/>
                <w:szCs w:val="20"/>
              </w:rPr>
              <w:t xml:space="preserve"> давнини від дати подання документа.</w:t>
            </w:r>
            <w:r w:rsidRPr="002A0BEE">
              <w:rPr>
                <w:rFonts w:ascii="Times New Roman" w:eastAsia="Times New Roman" w:hAnsi="Times New Roman"/>
                <w:sz w:val="20"/>
                <w:szCs w:val="20"/>
              </w:rPr>
              <w:t> </w:t>
            </w:r>
          </w:p>
        </w:tc>
      </w:tr>
      <w:tr w:rsidR="00C13F2F" w:rsidRPr="002A0BEE" w:rsidTr="000E76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3F2F" w:rsidRPr="002A0BEE" w:rsidRDefault="00C13F2F" w:rsidP="000E76FB">
            <w:pPr>
              <w:widowControl w:val="0"/>
              <w:pBdr>
                <w:top w:val="nil"/>
                <w:left w:val="nil"/>
                <w:bottom w:val="nil"/>
                <w:right w:val="nil"/>
                <w:between w:val="nil"/>
              </w:pBdr>
              <w:spacing w:after="0"/>
              <w:rPr>
                <w:rFonts w:ascii="Times New Roman" w:eastAsia="Times New Roman" w:hAnsi="Times New Roman"/>
                <w:sz w:val="20"/>
                <w:szCs w:val="20"/>
              </w:rPr>
            </w:pPr>
          </w:p>
        </w:tc>
      </w:tr>
      <w:tr w:rsidR="00C13F2F" w:rsidRPr="002A0BEE" w:rsidTr="000E76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b/>
                <w:sz w:val="20"/>
                <w:szCs w:val="20"/>
              </w:rPr>
            </w:pPr>
            <w:r w:rsidRPr="002A0BEE">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pBdr>
                <w:top w:val="nil"/>
                <w:left w:val="nil"/>
                <w:bottom w:val="nil"/>
                <w:right w:val="nil"/>
                <w:between w:val="nil"/>
              </w:pBdr>
              <w:spacing w:after="0" w:line="240" w:lineRule="auto"/>
              <w:jc w:val="both"/>
              <w:rPr>
                <w:rFonts w:ascii="Times New Roman" w:eastAsia="Times New Roman" w:hAnsi="Times New Roman"/>
                <w:sz w:val="20"/>
                <w:szCs w:val="20"/>
              </w:rPr>
            </w:pPr>
            <w:r w:rsidRPr="002A0BEE">
              <w:rPr>
                <w:rFonts w:ascii="Times New Roman" w:eastAsia="Times New Roman" w:hAnsi="Times New Roman"/>
                <w:b/>
                <w:sz w:val="20"/>
                <w:szCs w:val="20"/>
              </w:rPr>
              <w:t>Довідка в довільній формі</w:t>
            </w:r>
            <w:r w:rsidRPr="002A0BEE">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3FAC" w:rsidRPr="002A0BEE" w:rsidRDefault="00D13FAC" w:rsidP="00C13F2F">
      <w:pPr>
        <w:shd w:val="clear" w:color="auto" w:fill="FFFFFF"/>
        <w:spacing w:after="0" w:line="240" w:lineRule="auto"/>
        <w:rPr>
          <w:rFonts w:ascii="Times New Roman" w:eastAsia="Times New Roman" w:hAnsi="Times New Roman"/>
          <w:sz w:val="20"/>
          <w:szCs w:val="20"/>
        </w:rPr>
      </w:pPr>
    </w:p>
    <w:p w:rsidR="00C13F2F" w:rsidRPr="002A0BEE" w:rsidRDefault="00C13F2F" w:rsidP="00C13F2F">
      <w:pPr>
        <w:shd w:val="clear" w:color="auto" w:fill="FFFFFF"/>
        <w:spacing w:after="0" w:line="240" w:lineRule="auto"/>
        <w:rPr>
          <w:rFonts w:ascii="Times New Roman" w:eastAsia="Times New Roman" w:hAnsi="Times New Roman"/>
          <w:sz w:val="20"/>
          <w:szCs w:val="20"/>
        </w:rPr>
      </w:pPr>
      <w:r w:rsidRPr="002A0BEE">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C13F2F" w:rsidRPr="002A0BEE" w:rsidTr="000E76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3F2F" w:rsidRPr="002A0BEE" w:rsidRDefault="00C13F2F" w:rsidP="000E76FB">
            <w:pPr>
              <w:spacing w:after="0" w:line="240" w:lineRule="auto"/>
              <w:ind w:left="100"/>
              <w:jc w:val="center"/>
              <w:rPr>
                <w:rFonts w:ascii="Times New Roman" w:eastAsia="Times New Roman" w:hAnsi="Times New Roman"/>
                <w:sz w:val="20"/>
                <w:szCs w:val="20"/>
              </w:rPr>
            </w:pPr>
            <w:r w:rsidRPr="002A0BEE">
              <w:rPr>
                <w:rFonts w:ascii="Times New Roman" w:eastAsia="Times New Roman" w:hAnsi="Times New Roman"/>
                <w:b/>
                <w:sz w:val="20"/>
                <w:szCs w:val="20"/>
              </w:rPr>
              <w:t>Інші документи від Учасника:</w:t>
            </w:r>
          </w:p>
        </w:tc>
      </w:tr>
      <w:tr w:rsidR="00C13F2F" w:rsidRPr="002A0BEE" w:rsidTr="000E76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jc w:val="both"/>
              <w:rPr>
                <w:rFonts w:ascii="Times New Roman" w:eastAsia="Times New Roman" w:hAnsi="Times New Roman"/>
                <w:sz w:val="20"/>
                <w:szCs w:val="20"/>
              </w:rPr>
            </w:pPr>
            <w:r w:rsidRPr="002A0BEE">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sz w:val="20"/>
                <w:szCs w:val="20"/>
              </w:rPr>
            </w:pPr>
            <w:r w:rsidRPr="002A0BEE">
              <w:rPr>
                <w:rFonts w:ascii="Times New Roman" w:eastAsia="Times New Roman" w:hAnsi="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ight="120" w:hanging="20"/>
              <w:jc w:val="both"/>
              <w:rPr>
                <w:rFonts w:ascii="Times New Roman" w:eastAsia="Times New Roman" w:hAnsi="Times New Roman"/>
                <w:sz w:val="20"/>
                <w:szCs w:val="20"/>
              </w:rPr>
            </w:pPr>
            <w:r w:rsidRPr="002A0BEE">
              <w:rPr>
                <w:rFonts w:ascii="Times New Roman" w:eastAsia="Times New Roman" w:hAnsi="Times New Roman"/>
                <w:b/>
                <w:sz w:val="20"/>
                <w:szCs w:val="20"/>
              </w:rPr>
              <w:t xml:space="preserve">Достовірна інформація у вигляді довідки довільної форми, </w:t>
            </w:r>
            <w:r w:rsidRPr="002A0BEE">
              <w:rPr>
                <w:rFonts w:ascii="Times New Roman" w:eastAsia="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0BEE">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У разі якщо учасник або його кінцевий </w:t>
            </w:r>
            <w:proofErr w:type="spellStart"/>
            <w:r w:rsidRPr="002A0BEE">
              <w:rPr>
                <w:rFonts w:ascii="Times New Roman" w:eastAsia="Times New Roman" w:hAnsi="Times New Roman"/>
                <w:sz w:val="20"/>
                <w:szCs w:val="20"/>
              </w:rPr>
              <w:t>бенефіціарний</w:t>
            </w:r>
            <w:proofErr w:type="spellEnd"/>
            <w:r w:rsidRPr="002A0BEE">
              <w:rPr>
                <w:rFonts w:ascii="Times New Roman" w:eastAsia="Times New Roman" w:hAnsi="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3F2F" w:rsidRPr="002A0BEE" w:rsidRDefault="00C13F2F" w:rsidP="00C13F2F">
            <w:pPr>
              <w:numPr>
                <w:ilvl w:val="0"/>
                <w:numId w:val="48"/>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9"/>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біженця чи документ, що підтверджує надання притулку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5"/>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 посвідчення особи, яка потребує додаткового захисту в Україні,</w:t>
            </w:r>
          </w:p>
          <w:p w:rsidR="00C13F2F" w:rsidRPr="002A0BEE" w:rsidRDefault="00C13F2F" w:rsidP="000E76FB">
            <w:pPr>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6"/>
              </w:numPr>
              <w:shd w:val="clear" w:color="auto" w:fill="FFFFFF"/>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посвідчення особи, якій надано тимчасовий захист в Україні,</w:t>
            </w:r>
          </w:p>
          <w:p w:rsidR="00C13F2F" w:rsidRPr="002A0BEE" w:rsidRDefault="00C13F2F" w:rsidP="000E76FB">
            <w:pPr>
              <w:shd w:val="clear" w:color="auto" w:fill="FFFFFF"/>
              <w:spacing w:after="0" w:line="240" w:lineRule="auto"/>
              <w:ind w:left="283" w:hanging="283"/>
              <w:jc w:val="both"/>
              <w:rPr>
                <w:rFonts w:ascii="Times New Roman" w:eastAsia="Times New Roman" w:hAnsi="Times New Roman"/>
                <w:i/>
                <w:sz w:val="20"/>
                <w:szCs w:val="20"/>
              </w:rPr>
            </w:pPr>
            <w:r w:rsidRPr="002A0BEE">
              <w:rPr>
                <w:rFonts w:ascii="Times New Roman" w:eastAsia="Times New Roman" w:hAnsi="Times New Roman"/>
                <w:i/>
                <w:sz w:val="20"/>
                <w:szCs w:val="20"/>
              </w:rPr>
              <w:t>або</w:t>
            </w:r>
          </w:p>
          <w:p w:rsidR="00C13F2F" w:rsidRPr="002A0BEE" w:rsidRDefault="00C13F2F" w:rsidP="00C13F2F">
            <w:pPr>
              <w:numPr>
                <w:ilvl w:val="0"/>
                <w:numId w:val="47"/>
              </w:numPr>
              <w:spacing w:after="0" w:line="240" w:lineRule="auto"/>
              <w:ind w:left="283" w:hanging="283"/>
              <w:jc w:val="both"/>
              <w:rPr>
                <w:rFonts w:ascii="Times New Roman" w:eastAsia="Times New Roman" w:hAnsi="Times New Roman"/>
                <w:sz w:val="20"/>
                <w:szCs w:val="20"/>
              </w:rPr>
            </w:pPr>
            <w:r w:rsidRPr="002A0BEE">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13F2F" w:rsidRPr="002A0BEE" w:rsidTr="000E76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00"/>
              <w:rPr>
                <w:rFonts w:ascii="Times New Roman" w:eastAsia="Times New Roman" w:hAnsi="Times New Roman"/>
                <w:b/>
                <w:sz w:val="20"/>
                <w:szCs w:val="20"/>
              </w:rPr>
            </w:pPr>
            <w:r w:rsidRPr="002A0BEE">
              <w:rPr>
                <w:rFonts w:ascii="Times New Roman" w:eastAsia="Times New Roman" w:hAnsi="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3F2F" w:rsidRPr="002A0BEE" w:rsidRDefault="00C13F2F" w:rsidP="000E76FB">
            <w:pPr>
              <w:spacing w:after="0" w:line="240" w:lineRule="auto"/>
              <w:ind w:left="140" w:right="140"/>
              <w:jc w:val="both"/>
              <w:rPr>
                <w:rFonts w:ascii="Times New Roman" w:eastAsia="Times New Roman" w:hAnsi="Times New Roman"/>
                <w:sz w:val="20"/>
                <w:szCs w:val="20"/>
              </w:rPr>
            </w:pPr>
            <w:r w:rsidRPr="002A0BEE">
              <w:rPr>
                <w:rFonts w:ascii="Times New Roman" w:eastAsia="Times New Roman" w:hAnsi="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2A0BEE">
                <w:rPr>
                  <w:rFonts w:ascii="Times New Roman" w:eastAsia="Times New Roman" w:hAnsi="Times New Roman"/>
                  <w:sz w:val="20"/>
                  <w:szCs w:val="20"/>
                </w:rPr>
                <w:t>Наказом № 794/21</w:t>
              </w:r>
            </w:hyperlink>
            <w:r w:rsidRPr="002A0BEE">
              <w:rPr>
                <w:rFonts w:ascii="Times New Roman" w:eastAsia="Times New Roman" w:hAnsi="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C13F2F" w:rsidRPr="002A0BEE" w:rsidRDefault="00C13F2F" w:rsidP="00C13F2F">
      <w:pPr>
        <w:widowControl w:val="0"/>
        <w:spacing w:after="0" w:line="240" w:lineRule="auto"/>
        <w:ind w:firstLine="567"/>
        <w:contextualSpacing/>
        <w:jc w:val="center"/>
        <w:rPr>
          <w:rFonts w:ascii="Times New Roman" w:hAnsi="Times New Roman"/>
          <w:sz w:val="20"/>
          <w:szCs w:val="20"/>
          <w:lang w:eastAsia="uk-UA"/>
        </w:rPr>
      </w:pPr>
    </w:p>
    <w:p w:rsidR="00C13F2F" w:rsidRPr="002A0BEE" w:rsidRDefault="00C13F2F" w:rsidP="00C13F2F">
      <w:pPr>
        <w:widowControl w:val="0"/>
        <w:spacing w:after="0" w:line="240" w:lineRule="auto"/>
        <w:ind w:firstLine="567"/>
        <w:contextualSpacing/>
        <w:jc w:val="center"/>
        <w:rPr>
          <w:rFonts w:ascii="Times New Roman" w:hAnsi="Times New Roman"/>
          <w:color w:val="000000"/>
          <w:sz w:val="20"/>
          <w:szCs w:val="20"/>
          <w:lang w:eastAsia="uk-UA"/>
        </w:rPr>
      </w:pPr>
    </w:p>
    <w:p w:rsidR="00D13FAC" w:rsidRPr="002A0BEE" w:rsidRDefault="00D13FAC">
      <w:pPr>
        <w:spacing w:after="0" w:line="240" w:lineRule="auto"/>
        <w:rPr>
          <w:rFonts w:ascii="Times New Roman" w:hAnsi="Times New Roman"/>
          <w:b/>
          <w:bCs/>
          <w:sz w:val="20"/>
          <w:szCs w:val="20"/>
          <w:lang w:eastAsia="ru-RU"/>
        </w:rPr>
      </w:pPr>
      <w:r w:rsidRPr="002A0BEE">
        <w:rPr>
          <w:rFonts w:ascii="Times New Roman" w:hAnsi="Times New Roman"/>
          <w:b/>
          <w:bCs/>
          <w:sz w:val="20"/>
          <w:szCs w:val="20"/>
          <w:lang w:eastAsia="ru-RU"/>
        </w:rPr>
        <w:br w:type="page"/>
      </w:r>
    </w:p>
    <w:p w:rsidR="00C13F2F" w:rsidRPr="002A0BEE" w:rsidRDefault="00C13F2F" w:rsidP="00C13F2F">
      <w:pPr>
        <w:spacing w:after="0" w:line="240" w:lineRule="auto"/>
        <w:jc w:val="right"/>
        <w:rPr>
          <w:rFonts w:ascii="Times New Roman" w:hAnsi="Times New Roman"/>
          <w:b/>
          <w:bCs/>
          <w:sz w:val="20"/>
          <w:szCs w:val="20"/>
          <w:lang w:eastAsia="ru-RU"/>
        </w:rPr>
      </w:pPr>
    </w:p>
    <w:p w:rsidR="00C13F2F" w:rsidRPr="002A0BEE" w:rsidRDefault="00C13F2F" w:rsidP="00C13F2F">
      <w:pPr>
        <w:spacing w:after="0" w:line="240" w:lineRule="auto"/>
        <w:jc w:val="right"/>
        <w:rPr>
          <w:rFonts w:ascii="Times New Roman" w:hAnsi="Times New Roman"/>
          <w:b/>
          <w:sz w:val="20"/>
          <w:szCs w:val="20"/>
        </w:rPr>
      </w:pPr>
      <w:r w:rsidRPr="002A0BEE">
        <w:rPr>
          <w:rFonts w:ascii="Times New Roman" w:hAnsi="Times New Roman"/>
          <w:b/>
          <w:bCs/>
          <w:sz w:val="20"/>
          <w:szCs w:val="20"/>
          <w:lang w:eastAsia="ru-RU"/>
        </w:rPr>
        <w:t>Додаток 2 до тендерної документації</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Технічна специфікація</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ІНФОРМАЦІЯ ПРО НЕОБХІДНІ ТЕХНІЧНІ, ЯКІСНІ ТА КІЛЬКІСНІ ХАРАКТЕРИСТИКИ</w:t>
      </w:r>
    </w:p>
    <w:p w:rsidR="00C13F2F" w:rsidRPr="002A0BEE" w:rsidRDefault="00C13F2F" w:rsidP="00C13F2F">
      <w:pPr>
        <w:spacing w:after="0" w:line="240" w:lineRule="auto"/>
        <w:jc w:val="center"/>
        <w:rPr>
          <w:rFonts w:ascii="Times New Roman" w:hAnsi="Times New Roman"/>
          <w:b/>
          <w:sz w:val="20"/>
          <w:szCs w:val="20"/>
        </w:rPr>
      </w:pPr>
      <w:r w:rsidRPr="002A0BEE">
        <w:rPr>
          <w:rFonts w:ascii="Times New Roman" w:hAnsi="Times New Roman"/>
          <w:b/>
          <w:sz w:val="20"/>
          <w:szCs w:val="20"/>
        </w:rPr>
        <w:t>предмету закупівлі*</w:t>
      </w:r>
    </w:p>
    <w:p w:rsidR="00C13F2F" w:rsidRPr="002A0BEE" w:rsidRDefault="00C13F2F" w:rsidP="00C13F2F">
      <w:pPr>
        <w:tabs>
          <w:tab w:val="left" w:pos="708"/>
        </w:tabs>
        <w:suppressAutoHyphens/>
        <w:spacing w:after="0" w:line="240" w:lineRule="auto"/>
        <w:jc w:val="both"/>
        <w:rPr>
          <w:rFonts w:ascii="Times New Roman" w:hAnsi="Times New Roman"/>
          <w:b/>
          <w:color w:val="0000FF"/>
          <w:sz w:val="20"/>
          <w:szCs w:val="20"/>
          <w:u w:val="single"/>
          <w:lang w:eastAsia="uk-UA"/>
        </w:rPr>
      </w:pPr>
    </w:p>
    <w:p w:rsidR="00DE0E0A" w:rsidRPr="002A0BEE" w:rsidRDefault="00DE0E0A" w:rsidP="00DE0E0A">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lang w:eastAsia="ar-SA"/>
        </w:rPr>
      </w:pPr>
      <w:r w:rsidRPr="002A0BEE">
        <w:rPr>
          <w:rFonts w:ascii="Times New Roman" w:eastAsia="Times New Roman" w:hAnsi="Times New Roman"/>
          <w:bCs/>
          <w:color w:val="000000"/>
          <w:spacing w:val="-4"/>
          <w:kern w:val="2"/>
          <w:sz w:val="20"/>
          <w:szCs w:val="20"/>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2A0BEE">
        <w:rPr>
          <w:rFonts w:ascii="Times New Roman" w:eastAsia="Times New Roman" w:hAnsi="Times New Roman"/>
          <w:bCs/>
          <w:spacing w:val="-4"/>
          <w:kern w:val="2"/>
          <w:sz w:val="20"/>
          <w:szCs w:val="20"/>
          <w:lang w:eastAsia="ar-SA"/>
        </w:rPr>
        <w:t>технічній специфікації - у Додатку 2 до цієї тендерної</w:t>
      </w:r>
      <w:r w:rsidRPr="002A0BEE">
        <w:rPr>
          <w:rFonts w:ascii="Times New Roman" w:eastAsia="Times New Roman" w:hAnsi="Times New Roman"/>
          <w:bCs/>
          <w:color w:val="000000"/>
          <w:spacing w:val="-4"/>
          <w:kern w:val="2"/>
          <w:sz w:val="20"/>
          <w:szCs w:val="20"/>
          <w:lang w:eastAsia="ar-SA"/>
        </w:rPr>
        <w:t xml:space="preserve">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70"/>
      </w:tblGrid>
      <w:tr w:rsidR="00DE0E0A" w:rsidRPr="002A0BEE" w:rsidTr="00BE7CA7">
        <w:trPr>
          <w:trHeight w:val="286"/>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eastAsia="Times New Roman" w:hAnsi="Times New Roman"/>
                <w:sz w:val="20"/>
                <w:szCs w:val="20"/>
                <w:lang w:eastAsia="ru-RU"/>
              </w:rPr>
              <w:t>Найменування предмету закупівлі</w:t>
            </w:r>
          </w:p>
        </w:tc>
        <w:tc>
          <w:tcPr>
            <w:tcW w:w="5670" w:type="dxa"/>
            <w:tcBorders>
              <w:top w:val="single" w:sz="6" w:space="0" w:color="auto"/>
              <w:left w:val="single" w:sz="6" w:space="0" w:color="auto"/>
              <w:bottom w:val="single" w:sz="6" w:space="0" w:color="auto"/>
              <w:right w:val="single" w:sz="6" w:space="0" w:color="auto"/>
            </w:tcBorders>
            <w:vAlign w:val="center"/>
          </w:tcPr>
          <w:p w:rsidR="00DE0E0A" w:rsidRPr="002A0BEE" w:rsidRDefault="00BE7CA7" w:rsidP="00BE7CA7">
            <w:pPr>
              <w:tabs>
                <w:tab w:val="center" w:pos="5104"/>
                <w:tab w:val="left" w:pos="7095"/>
              </w:tabs>
              <w:suppressAutoHyphens/>
              <w:spacing w:after="0" w:line="240" w:lineRule="auto"/>
              <w:ind w:firstLine="29"/>
              <w:jc w:val="both"/>
              <w:rPr>
                <w:rFonts w:ascii="Times New Roman" w:hAnsi="Times New Roman"/>
                <w:sz w:val="20"/>
                <w:szCs w:val="20"/>
              </w:rPr>
            </w:pPr>
            <w:r>
              <w:rPr>
                <w:rFonts w:ascii="Times New Roman" w:hAnsi="Times New Roman"/>
                <w:sz w:val="20"/>
                <w:szCs w:val="20"/>
              </w:rPr>
              <w:t>Цемент IFCEM ПЦ ІІ/А-В-500Р-Н, 25 кг</w:t>
            </w:r>
          </w:p>
        </w:tc>
      </w:tr>
      <w:tr w:rsidR="00DE0E0A" w:rsidRPr="002A0BEE" w:rsidTr="00BE7CA7">
        <w:trPr>
          <w:trHeight w:val="264"/>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hAnsi="Times New Roman"/>
                <w:sz w:val="20"/>
                <w:szCs w:val="20"/>
                <w:lang w:eastAsia="ru-RU"/>
              </w:rPr>
              <w:t>Код ДК 021:2015</w:t>
            </w:r>
          </w:p>
        </w:tc>
        <w:tc>
          <w:tcPr>
            <w:tcW w:w="5670"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rPr>
            </w:pPr>
            <w:r w:rsidRPr="002A0BEE">
              <w:rPr>
                <w:rFonts w:ascii="Times New Roman" w:hAnsi="Times New Roman"/>
                <w:sz w:val="20"/>
                <w:szCs w:val="20"/>
              </w:rPr>
              <w:t>ДК 021:2015: 44110000-4 «Конструкційні матеріали»</w:t>
            </w:r>
          </w:p>
        </w:tc>
      </w:tr>
      <w:tr w:rsidR="00DE0E0A" w:rsidRPr="002A0BEE" w:rsidTr="00BE7CA7">
        <w:trPr>
          <w:trHeight w:val="552"/>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widowControl w:val="0"/>
              <w:spacing w:after="0" w:line="240" w:lineRule="auto"/>
              <w:ind w:firstLine="29"/>
              <w:jc w:val="both"/>
              <w:rPr>
                <w:rFonts w:ascii="Times New Roman" w:hAnsi="Times New Roman"/>
                <w:sz w:val="20"/>
                <w:szCs w:val="20"/>
                <w:lang w:eastAsia="ru-RU"/>
              </w:rPr>
            </w:pPr>
            <w:r w:rsidRPr="002A0BEE">
              <w:rPr>
                <w:rFonts w:ascii="Times New Roman" w:hAnsi="Times New Roman"/>
                <w:sz w:val="20"/>
                <w:szCs w:val="20"/>
              </w:rPr>
              <w:t>Місце поставки товарів або місце виконання робіт чи надання послуг</w:t>
            </w:r>
          </w:p>
        </w:tc>
        <w:tc>
          <w:tcPr>
            <w:tcW w:w="5670" w:type="dxa"/>
            <w:tcBorders>
              <w:top w:val="single" w:sz="6" w:space="0" w:color="auto"/>
              <w:left w:val="single" w:sz="6" w:space="0" w:color="auto"/>
              <w:bottom w:val="single" w:sz="6" w:space="0" w:color="auto"/>
              <w:right w:val="single" w:sz="6" w:space="0" w:color="auto"/>
            </w:tcBorders>
          </w:tcPr>
          <w:p w:rsidR="00DE0E0A" w:rsidRPr="002A0BEE" w:rsidRDefault="00DE0E0A" w:rsidP="00BE7CA7">
            <w:pPr>
              <w:widowControl w:val="0"/>
              <w:spacing w:after="0" w:line="240" w:lineRule="auto"/>
              <w:ind w:firstLine="29"/>
              <w:jc w:val="both"/>
              <w:rPr>
                <w:rFonts w:ascii="Times New Roman" w:hAnsi="Times New Roman"/>
                <w:sz w:val="20"/>
                <w:szCs w:val="20"/>
              </w:rPr>
            </w:pPr>
            <w:r w:rsidRPr="002A0BEE">
              <w:rPr>
                <w:rFonts w:ascii="Times New Roman" w:hAnsi="Times New Roman"/>
                <w:sz w:val="20"/>
                <w:szCs w:val="20"/>
              </w:rPr>
              <w:t xml:space="preserve">38718, Україна, Полтавська область, Полтавський р-н, </w:t>
            </w:r>
          </w:p>
          <w:p w:rsidR="00DE0E0A" w:rsidRPr="002A0BEE" w:rsidRDefault="00DE0E0A" w:rsidP="00BE7CA7">
            <w:pPr>
              <w:widowControl w:val="0"/>
              <w:spacing w:after="0" w:line="240" w:lineRule="auto"/>
              <w:ind w:firstLine="29"/>
              <w:jc w:val="both"/>
              <w:rPr>
                <w:rFonts w:ascii="Times New Roman" w:eastAsia="Times New Roman" w:hAnsi="Times New Roman"/>
                <w:sz w:val="20"/>
                <w:szCs w:val="20"/>
                <w:lang w:eastAsia="zh-CN"/>
              </w:rPr>
            </w:pPr>
            <w:r w:rsidRPr="002A0BEE">
              <w:rPr>
                <w:rFonts w:ascii="Times New Roman" w:hAnsi="Times New Roman"/>
                <w:sz w:val="20"/>
                <w:szCs w:val="20"/>
              </w:rPr>
              <w:t>с. Божківське, вул. Паркова, буд. 12</w:t>
            </w:r>
          </w:p>
        </w:tc>
      </w:tr>
      <w:tr w:rsidR="00DE0E0A" w:rsidRPr="002A0BEE" w:rsidTr="00BE7CA7">
        <w:trPr>
          <w:trHeight w:val="408"/>
        </w:trPr>
        <w:tc>
          <w:tcPr>
            <w:tcW w:w="3827" w:type="dxa"/>
            <w:tcBorders>
              <w:top w:val="single" w:sz="6" w:space="0" w:color="auto"/>
              <w:left w:val="single" w:sz="6" w:space="0" w:color="auto"/>
              <w:bottom w:val="single" w:sz="6" w:space="0" w:color="auto"/>
              <w:right w:val="single" w:sz="6" w:space="0" w:color="auto"/>
            </w:tcBorders>
            <w:vAlign w:val="center"/>
          </w:tcPr>
          <w:p w:rsidR="00DE0E0A" w:rsidRPr="002A0BEE" w:rsidRDefault="00DE0E0A" w:rsidP="00BE7CA7">
            <w:pPr>
              <w:spacing w:after="0" w:line="240" w:lineRule="auto"/>
              <w:ind w:firstLine="29"/>
              <w:rPr>
                <w:rFonts w:ascii="Times New Roman" w:hAnsi="Times New Roman"/>
                <w:sz w:val="20"/>
                <w:szCs w:val="20"/>
                <w:lang w:eastAsia="ru-RU"/>
              </w:rPr>
            </w:pPr>
            <w:r w:rsidRPr="002A0BEE">
              <w:rPr>
                <w:rFonts w:ascii="Times New Roman" w:hAnsi="Times New Roman"/>
                <w:sz w:val="20"/>
                <w:szCs w:val="20"/>
              </w:rPr>
              <w:t xml:space="preserve">Строк поставки товарів, виконання робіт чи надання послуг </w:t>
            </w:r>
          </w:p>
        </w:tc>
        <w:tc>
          <w:tcPr>
            <w:tcW w:w="5670" w:type="dxa"/>
            <w:tcBorders>
              <w:top w:val="single" w:sz="6" w:space="0" w:color="auto"/>
              <w:left w:val="single" w:sz="6" w:space="0" w:color="auto"/>
              <w:bottom w:val="single" w:sz="6" w:space="0" w:color="auto"/>
              <w:right w:val="single" w:sz="6" w:space="0" w:color="auto"/>
            </w:tcBorders>
          </w:tcPr>
          <w:p w:rsidR="00DE0E0A" w:rsidRPr="002A0BEE" w:rsidRDefault="00DE0E0A" w:rsidP="00DD2D02">
            <w:pPr>
              <w:spacing w:after="0" w:line="240" w:lineRule="auto"/>
              <w:ind w:firstLine="29"/>
              <w:rPr>
                <w:rFonts w:ascii="Times New Roman" w:hAnsi="Times New Roman"/>
                <w:sz w:val="20"/>
                <w:szCs w:val="20"/>
                <w:shd w:val="clear" w:color="auto" w:fill="FFFFFF"/>
                <w:lang w:eastAsia="uk-UA"/>
              </w:rPr>
            </w:pPr>
            <w:r w:rsidRPr="002A0BEE">
              <w:rPr>
                <w:rFonts w:ascii="Times New Roman" w:eastAsia="Times New Roman" w:hAnsi="Times New Roman"/>
                <w:bCs/>
                <w:spacing w:val="-4"/>
                <w:kern w:val="2"/>
                <w:sz w:val="20"/>
                <w:szCs w:val="20"/>
                <w:lang w:eastAsia="ar-SA"/>
              </w:rPr>
              <w:t xml:space="preserve">З дати укладення договору про закупівлю до </w:t>
            </w:r>
            <w:r w:rsidR="00DD2D02">
              <w:rPr>
                <w:rFonts w:ascii="Times New Roman" w:eastAsia="Times New Roman" w:hAnsi="Times New Roman"/>
                <w:bCs/>
                <w:spacing w:val="-4"/>
                <w:kern w:val="2"/>
                <w:sz w:val="20"/>
                <w:szCs w:val="20"/>
                <w:lang w:eastAsia="ar-SA"/>
              </w:rPr>
              <w:t>26.04</w:t>
            </w:r>
            <w:r w:rsidRPr="002A0BEE">
              <w:rPr>
                <w:rFonts w:ascii="Times New Roman" w:eastAsia="Times New Roman" w:hAnsi="Times New Roman"/>
                <w:bCs/>
                <w:spacing w:val="-4"/>
                <w:kern w:val="2"/>
                <w:sz w:val="20"/>
                <w:szCs w:val="20"/>
                <w:lang w:eastAsia="ar-SA"/>
              </w:rPr>
              <w:t>.20</w:t>
            </w:r>
            <w:r w:rsidR="008078BB">
              <w:rPr>
                <w:rFonts w:ascii="Times New Roman" w:eastAsia="Times New Roman" w:hAnsi="Times New Roman"/>
                <w:bCs/>
                <w:spacing w:val="-4"/>
                <w:kern w:val="2"/>
                <w:sz w:val="20"/>
                <w:szCs w:val="20"/>
                <w:lang w:eastAsia="ar-SA"/>
              </w:rPr>
              <w:t>24</w:t>
            </w:r>
            <w:r w:rsidRPr="002A0BEE">
              <w:rPr>
                <w:rFonts w:ascii="Times New Roman" w:eastAsia="Times New Roman" w:hAnsi="Times New Roman"/>
                <w:bCs/>
                <w:spacing w:val="-4"/>
                <w:kern w:val="2"/>
                <w:sz w:val="20"/>
                <w:szCs w:val="20"/>
                <w:lang w:eastAsia="ar-SA"/>
              </w:rPr>
              <w:t xml:space="preserve"> року</w:t>
            </w:r>
          </w:p>
        </w:tc>
      </w:tr>
    </w:tbl>
    <w:p w:rsidR="00DE0E0A" w:rsidRPr="002A0BEE" w:rsidRDefault="00DE0E0A" w:rsidP="00DE0E0A">
      <w:pPr>
        <w:widowControl w:val="0"/>
        <w:shd w:val="clear" w:color="auto" w:fill="FFFFFF"/>
        <w:overflowPunct w:val="0"/>
        <w:spacing w:after="0" w:line="240" w:lineRule="auto"/>
        <w:ind w:firstLine="567"/>
        <w:jc w:val="center"/>
        <w:rPr>
          <w:rFonts w:ascii="Times New Roman" w:hAnsi="Times New Roman"/>
          <w:b/>
          <w:sz w:val="20"/>
          <w:szCs w:val="20"/>
        </w:rPr>
      </w:pPr>
      <w:r w:rsidRPr="002A0BEE">
        <w:rPr>
          <w:rFonts w:ascii="Times New Roman" w:hAnsi="Times New Roman"/>
          <w:b/>
          <w:sz w:val="20"/>
          <w:szCs w:val="20"/>
        </w:rPr>
        <w:t>Якісні, кількісні характеристики та технічна специфікація</w:t>
      </w:r>
    </w:p>
    <w:p w:rsidR="00DE0E0A" w:rsidRPr="002A0BEE" w:rsidRDefault="00DE0E0A" w:rsidP="00DE0E0A">
      <w:pPr>
        <w:shd w:val="clear" w:color="auto" w:fill="FFFFFF"/>
        <w:spacing w:after="0" w:line="240" w:lineRule="auto"/>
        <w:ind w:firstLine="567"/>
        <w:jc w:val="center"/>
        <w:rPr>
          <w:rFonts w:ascii="Times New Roman" w:hAnsi="Times New Roman"/>
          <w:b/>
          <w:sz w:val="20"/>
          <w:szCs w:val="20"/>
        </w:rPr>
      </w:pPr>
      <w:r w:rsidRPr="002A0BEE">
        <w:rPr>
          <w:rFonts w:ascii="Times New Roman" w:hAnsi="Times New Roman"/>
          <w:b/>
          <w:sz w:val="20"/>
          <w:szCs w:val="20"/>
        </w:rPr>
        <w:t>предмета закупівлі</w:t>
      </w:r>
    </w:p>
    <w:tbl>
      <w:tblPr>
        <w:tblW w:w="8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134"/>
        <w:gridCol w:w="3573"/>
      </w:tblGrid>
      <w:tr w:rsidR="00DE0E0A" w:rsidRPr="002A0BEE" w:rsidTr="00444274">
        <w:tc>
          <w:tcPr>
            <w:tcW w:w="4140" w:type="dxa"/>
            <w:shd w:val="clear" w:color="auto" w:fill="auto"/>
          </w:tcPr>
          <w:p w:rsidR="00DE0E0A" w:rsidRPr="002A0BEE" w:rsidRDefault="00DE0E0A" w:rsidP="00BE7CA7">
            <w:pPr>
              <w:pStyle w:val="aff3"/>
              <w:spacing w:after="0"/>
              <w:ind w:firstLine="29"/>
              <w:jc w:val="center"/>
              <w:rPr>
                <w:rFonts w:ascii="Times New Roman" w:hAnsi="Times New Roman"/>
                <w:b/>
                <w:bCs/>
                <w:color w:val="000000"/>
                <w:sz w:val="20"/>
                <w:szCs w:val="20"/>
              </w:rPr>
            </w:pPr>
            <w:r w:rsidRPr="002A0BEE">
              <w:rPr>
                <w:rFonts w:ascii="Times New Roman" w:hAnsi="Times New Roman"/>
                <w:b/>
                <w:bCs/>
                <w:sz w:val="20"/>
                <w:szCs w:val="20"/>
              </w:rPr>
              <w:t>Найменування товару</w:t>
            </w:r>
          </w:p>
        </w:tc>
        <w:tc>
          <w:tcPr>
            <w:tcW w:w="1134" w:type="dxa"/>
            <w:shd w:val="clear" w:color="auto" w:fill="auto"/>
          </w:tcPr>
          <w:p w:rsidR="00DE0E0A" w:rsidRPr="002A0BEE" w:rsidRDefault="00DE0E0A" w:rsidP="00BE7CA7">
            <w:pPr>
              <w:pStyle w:val="aff3"/>
              <w:spacing w:after="0"/>
              <w:ind w:firstLine="29"/>
              <w:jc w:val="center"/>
              <w:rPr>
                <w:rFonts w:ascii="Times New Roman" w:hAnsi="Times New Roman"/>
                <w:b/>
                <w:bCs/>
                <w:color w:val="000000"/>
                <w:sz w:val="20"/>
                <w:szCs w:val="20"/>
              </w:rPr>
            </w:pPr>
            <w:r w:rsidRPr="002A0BEE">
              <w:rPr>
                <w:rFonts w:ascii="Times New Roman" w:hAnsi="Times New Roman"/>
                <w:b/>
                <w:bCs/>
                <w:sz w:val="20"/>
                <w:szCs w:val="20"/>
              </w:rPr>
              <w:t>Кількість</w:t>
            </w:r>
          </w:p>
        </w:tc>
        <w:tc>
          <w:tcPr>
            <w:tcW w:w="3573" w:type="dxa"/>
            <w:shd w:val="clear" w:color="auto" w:fill="auto"/>
          </w:tcPr>
          <w:p w:rsidR="00DE0E0A" w:rsidRPr="002A0BEE" w:rsidRDefault="00DE0E0A" w:rsidP="00BE7CA7">
            <w:pPr>
              <w:pStyle w:val="aff3"/>
              <w:spacing w:after="0"/>
              <w:ind w:firstLine="29"/>
              <w:jc w:val="center"/>
              <w:rPr>
                <w:rFonts w:ascii="Times New Roman" w:hAnsi="Times New Roman"/>
                <w:b/>
                <w:bCs/>
                <w:sz w:val="20"/>
                <w:szCs w:val="20"/>
              </w:rPr>
            </w:pPr>
            <w:r w:rsidRPr="002A0BEE">
              <w:rPr>
                <w:rFonts w:ascii="Times New Roman" w:hAnsi="Times New Roman"/>
                <w:b/>
                <w:bCs/>
                <w:sz w:val="20"/>
                <w:szCs w:val="20"/>
              </w:rPr>
              <w:t>Технічні характеристики товару:</w:t>
            </w:r>
          </w:p>
        </w:tc>
      </w:tr>
      <w:tr w:rsidR="00DE0E0A" w:rsidRPr="002A0BEE" w:rsidTr="00444274">
        <w:trPr>
          <w:trHeight w:val="414"/>
        </w:trPr>
        <w:tc>
          <w:tcPr>
            <w:tcW w:w="4140" w:type="dxa"/>
            <w:shd w:val="clear" w:color="auto" w:fill="auto"/>
          </w:tcPr>
          <w:p w:rsidR="00DE0E0A" w:rsidRPr="002A0BEE" w:rsidRDefault="00BE7CA7" w:rsidP="00444274">
            <w:pPr>
              <w:widowControl w:val="0"/>
              <w:spacing w:after="0" w:line="240" w:lineRule="auto"/>
              <w:jc w:val="both"/>
              <w:rPr>
                <w:rFonts w:ascii="Times New Roman" w:hAnsi="Times New Roman"/>
                <w:sz w:val="20"/>
                <w:szCs w:val="20"/>
              </w:rPr>
            </w:pPr>
            <w:r>
              <w:rPr>
                <w:rFonts w:ascii="Times New Roman" w:hAnsi="Times New Roman"/>
                <w:sz w:val="20"/>
                <w:szCs w:val="20"/>
              </w:rPr>
              <w:t>Цемент IFCEM ПЦ ІІ/А-В-500Р-Н, 25 кг</w:t>
            </w:r>
          </w:p>
        </w:tc>
        <w:tc>
          <w:tcPr>
            <w:tcW w:w="1134" w:type="dxa"/>
            <w:shd w:val="clear" w:color="auto" w:fill="auto"/>
          </w:tcPr>
          <w:p w:rsidR="00DE0E0A" w:rsidRPr="002A0BEE" w:rsidRDefault="00DD2D02" w:rsidP="00C25691">
            <w:pPr>
              <w:widowControl w:val="0"/>
              <w:spacing w:after="0" w:line="240" w:lineRule="auto"/>
              <w:ind w:firstLine="29"/>
              <w:jc w:val="both"/>
              <w:rPr>
                <w:rFonts w:ascii="Times New Roman" w:hAnsi="Times New Roman"/>
                <w:sz w:val="20"/>
                <w:szCs w:val="20"/>
              </w:rPr>
            </w:pPr>
            <w:r>
              <w:rPr>
                <w:rFonts w:ascii="Times New Roman" w:hAnsi="Times New Roman"/>
                <w:sz w:val="20"/>
                <w:szCs w:val="20"/>
              </w:rPr>
              <w:t>140</w:t>
            </w:r>
            <w:r w:rsidR="00DE0E0A" w:rsidRPr="002A0BEE">
              <w:rPr>
                <w:rFonts w:ascii="Times New Roman" w:hAnsi="Times New Roman"/>
                <w:sz w:val="20"/>
                <w:szCs w:val="20"/>
              </w:rPr>
              <w:t xml:space="preserve"> </w:t>
            </w:r>
            <w:proofErr w:type="spellStart"/>
            <w:r w:rsidR="00C25691">
              <w:rPr>
                <w:rFonts w:ascii="Times New Roman" w:hAnsi="Times New Roman"/>
                <w:sz w:val="20"/>
                <w:szCs w:val="20"/>
              </w:rPr>
              <w:t>шт</w:t>
            </w:r>
            <w:proofErr w:type="spellEnd"/>
          </w:p>
        </w:tc>
        <w:tc>
          <w:tcPr>
            <w:tcW w:w="3573" w:type="dxa"/>
            <w:shd w:val="clear" w:color="auto" w:fill="auto"/>
          </w:tcPr>
          <w:p w:rsidR="00DE0E0A" w:rsidRPr="002A0BEE" w:rsidRDefault="00BE7CA7" w:rsidP="00DE0E0A">
            <w:pPr>
              <w:widowControl w:val="0"/>
              <w:spacing w:after="0" w:line="240" w:lineRule="auto"/>
              <w:ind w:firstLine="29"/>
              <w:jc w:val="both"/>
              <w:rPr>
                <w:rFonts w:ascii="Times New Roman" w:hAnsi="Times New Roman"/>
                <w:sz w:val="20"/>
                <w:szCs w:val="20"/>
              </w:rPr>
            </w:pPr>
            <w:r w:rsidRPr="003F0A15">
              <w:rPr>
                <w:rFonts w:ascii="Times New Roman" w:hAnsi="Times New Roman" w:cs="Times New Roman"/>
                <w:bCs/>
                <w:sz w:val="18"/>
                <w:szCs w:val="18"/>
              </w:rPr>
              <w:t>ДСТУ  Б В.2.7-46:2010</w:t>
            </w:r>
          </w:p>
        </w:tc>
      </w:tr>
    </w:tbl>
    <w:p w:rsidR="00DE0E0A" w:rsidRPr="002A0BEE" w:rsidRDefault="00DE0E0A" w:rsidP="00DE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860"/>
        </w:tabs>
        <w:spacing w:after="0" w:line="240" w:lineRule="auto"/>
        <w:ind w:firstLine="567"/>
        <w:jc w:val="both"/>
        <w:rPr>
          <w:rFonts w:ascii="Times New Roman" w:hAnsi="Times New Roman"/>
          <w:i/>
          <w:sz w:val="20"/>
          <w:szCs w:val="20"/>
        </w:rPr>
      </w:pPr>
      <w:r w:rsidRPr="002A0BEE">
        <w:rPr>
          <w:rFonts w:ascii="Times New Roman" w:hAnsi="Times New Roman"/>
          <w:i/>
          <w:sz w:val="20"/>
          <w:szCs w:val="20"/>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hAnsi="Times New Roman"/>
          <w:i/>
          <w:sz w:val="20"/>
          <w:szCs w:val="20"/>
        </w:rPr>
      </w:pPr>
      <w:r w:rsidRPr="002A0BEE">
        <w:rPr>
          <w:rFonts w:ascii="Times New Roman" w:hAnsi="Times New Roman"/>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r w:rsidR="002A0BEE" w:rsidRPr="002A0BEE">
        <w:rPr>
          <w:rFonts w:ascii="Times New Roman" w:hAnsi="Times New Roman"/>
          <w:i/>
          <w:sz w:val="20"/>
          <w:szCs w:val="20"/>
        </w:rPr>
        <w:t>обґрунтованим</w:t>
      </w:r>
      <w:r w:rsidRPr="002A0BEE">
        <w:rPr>
          <w:rFonts w:ascii="Times New Roman" w:hAnsi="Times New Roman"/>
          <w:i/>
          <w:sz w:val="20"/>
          <w:szCs w:val="20"/>
        </w:rPr>
        <w:t>. Після кожного такого посилання слід вважати наявний вираз «або еквівалент».</w:t>
      </w:r>
    </w:p>
    <w:p w:rsidR="00DE0E0A" w:rsidRPr="002A0BEE" w:rsidRDefault="00DE0E0A" w:rsidP="00DE0E0A">
      <w:pPr>
        <w:suppressAutoHyphens/>
        <w:spacing w:after="0" w:line="240" w:lineRule="auto"/>
        <w:ind w:firstLine="567"/>
        <w:jc w:val="center"/>
        <w:rPr>
          <w:rFonts w:ascii="Times New Roman" w:hAnsi="Times New Roman"/>
          <w:b/>
          <w:sz w:val="20"/>
          <w:szCs w:val="20"/>
          <w:lang w:eastAsia="ar-SA"/>
        </w:rPr>
      </w:pPr>
    </w:p>
    <w:p w:rsidR="00DE0E0A" w:rsidRPr="002A0BEE" w:rsidRDefault="00DE0E0A" w:rsidP="00DE0E0A">
      <w:pPr>
        <w:suppressAutoHyphens/>
        <w:spacing w:after="0" w:line="240" w:lineRule="auto"/>
        <w:ind w:firstLine="567"/>
        <w:jc w:val="center"/>
        <w:rPr>
          <w:rFonts w:ascii="Times New Roman" w:hAnsi="Times New Roman"/>
          <w:b/>
          <w:sz w:val="20"/>
          <w:szCs w:val="20"/>
          <w:lang w:eastAsia="ar-SA"/>
        </w:rPr>
      </w:pPr>
      <w:r w:rsidRPr="002A0BEE">
        <w:rPr>
          <w:rFonts w:ascii="Times New Roman" w:hAnsi="Times New Roman"/>
          <w:b/>
          <w:sz w:val="20"/>
          <w:szCs w:val="20"/>
          <w:lang w:eastAsia="ar-SA"/>
        </w:rPr>
        <w:t>ВИМОГИ ДО ПОСТАВКИ ТОВАРІВ</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1. Товар повинен бути новим та таким, що не був у використанні, термін та умови його зберігання не порушені.</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 xml:space="preserve">2. Поставка здійснюється за </w:t>
      </w:r>
      <w:proofErr w:type="spellStart"/>
      <w:r w:rsidRPr="002A0BEE">
        <w:rPr>
          <w:rFonts w:ascii="Times New Roman" w:eastAsia="Times New Roman" w:hAnsi="Times New Roman"/>
          <w:sz w:val="20"/>
          <w:szCs w:val="20"/>
          <w:lang w:eastAsia="ar-SA"/>
        </w:rPr>
        <w:t>адресою</w:t>
      </w:r>
      <w:proofErr w:type="spellEnd"/>
      <w:r w:rsidRPr="002A0BEE">
        <w:rPr>
          <w:rFonts w:ascii="Times New Roman" w:eastAsia="Times New Roman" w:hAnsi="Times New Roman"/>
          <w:sz w:val="20"/>
          <w:szCs w:val="20"/>
          <w:lang w:eastAsia="ar-SA"/>
        </w:rPr>
        <w:t xml:space="preserve">: </w:t>
      </w:r>
      <w:r w:rsidRPr="002A0BEE">
        <w:rPr>
          <w:rFonts w:ascii="Times New Roman" w:hAnsi="Times New Roman"/>
          <w:sz w:val="20"/>
          <w:szCs w:val="20"/>
        </w:rPr>
        <w:t>Полтавська область, Полтавський р-н, с. Божківське, вул. Паркова, буд. 12</w:t>
      </w:r>
      <w:r w:rsidRPr="002A0BEE">
        <w:rPr>
          <w:rFonts w:ascii="Times New Roman" w:eastAsia="Times New Roman" w:hAnsi="Times New Roman"/>
          <w:sz w:val="20"/>
          <w:szCs w:val="20"/>
          <w:lang w:eastAsia="ar-SA"/>
        </w:rPr>
        <w:t>.</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3. Ціна за одиницю товару повинна бути визначена з урахуванням витрат Учасника на пакування, маркування, доставку товару (завантаження, розвантаження, занесення до приміщень, складання), сплату митних тарифів, транспортних витрат до місця поставки, податків і зборів, інших витрат.</w:t>
      </w:r>
    </w:p>
    <w:p w:rsidR="00DE0E0A" w:rsidRPr="002A0BEE" w:rsidRDefault="00DE0E0A" w:rsidP="00DE0E0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ar-SA"/>
        </w:rPr>
      </w:pPr>
      <w:r w:rsidRPr="002A0BEE">
        <w:rPr>
          <w:rFonts w:ascii="Times New Roman" w:eastAsia="Times New Roman" w:hAnsi="Times New Roman"/>
          <w:sz w:val="20"/>
          <w:szCs w:val="20"/>
          <w:lang w:eastAsia="ar-SA"/>
        </w:rPr>
        <w:t>4. При виявленні Покупцем невідповідності товару паспорту якості та сертифікату відповідності, будь-чого іншого, що може якимось чином вплинути на якісні характеристики – Постачальник повинен змінити  товар у кількості вказаній в письмовій заявці Покупця протягом семи днів.</w:t>
      </w:r>
    </w:p>
    <w:p w:rsidR="00DE0E0A" w:rsidRPr="002A0BEE" w:rsidRDefault="00DE0E0A" w:rsidP="00DE0E0A">
      <w:pPr>
        <w:autoSpaceDE w:val="0"/>
        <w:autoSpaceDN w:val="0"/>
        <w:adjustRightInd w:val="0"/>
        <w:spacing w:after="0" w:line="240" w:lineRule="auto"/>
        <w:ind w:firstLine="567"/>
        <w:contextualSpacing/>
        <w:jc w:val="both"/>
        <w:rPr>
          <w:rFonts w:ascii="Times New Roman" w:eastAsia="Times New Roman" w:hAnsi="Times New Roman"/>
          <w:bCs/>
          <w:color w:val="000000"/>
          <w:spacing w:val="-4"/>
          <w:kern w:val="2"/>
          <w:sz w:val="20"/>
          <w:szCs w:val="20"/>
          <w:highlight w:val="yellow"/>
          <w:lang w:eastAsia="ar-SA"/>
        </w:rPr>
      </w:pPr>
    </w:p>
    <w:p w:rsidR="00DE0E0A" w:rsidRPr="002A0BEE" w:rsidRDefault="00DE0E0A" w:rsidP="00DE0E0A">
      <w:pPr>
        <w:spacing w:after="0" w:line="240" w:lineRule="auto"/>
        <w:ind w:firstLine="567"/>
        <w:jc w:val="both"/>
        <w:rPr>
          <w:rFonts w:ascii="Times New Roman" w:hAnsi="Times New Roman"/>
          <w:b/>
          <w:i/>
          <w:color w:val="000000"/>
          <w:sz w:val="20"/>
          <w:szCs w:val="20"/>
        </w:rPr>
      </w:pPr>
      <w:r w:rsidRPr="002A0BEE">
        <w:rPr>
          <w:rFonts w:ascii="Times New Roman" w:hAnsi="Times New Roman"/>
          <w:b/>
          <w:color w:val="000000"/>
          <w:sz w:val="20"/>
          <w:szCs w:val="20"/>
        </w:rPr>
        <w:t xml:space="preserve">* </w:t>
      </w:r>
      <w:r w:rsidRPr="002A0BEE">
        <w:rPr>
          <w:rFonts w:ascii="Times New Roman" w:hAnsi="Times New Roman"/>
          <w:b/>
          <w:i/>
          <w:color w:val="000000"/>
          <w:sz w:val="20"/>
          <w:szCs w:val="20"/>
        </w:rPr>
        <w:t>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2 тендерної документації.</w:t>
      </w:r>
    </w:p>
    <w:p w:rsidR="00C13F2F" w:rsidRPr="002A0BEE" w:rsidRDefault="00C13F2F" w:rsidP="00CF10DD">
      <w:pPr>
        <w:spacing w:after="160" w:line="240" w:lineRule="auto"/>
        <w:ind w:firstLine="567"/>
        <w:jc w:val="both"/>
        <w:rPr>
          <w:rFonts w:ascii="Times New Roman" w:hAnsi="Times New Roman"/>
          <w:i/>
          <w:iCs/>
          <w:sz w:val="20"/>
          <w:szCs w:val="20"/>
        </w:rPr>
      </w:pPr>
    </w:p>
    <w:p w:rsidR="00C13F2F" w:rsidRPr="002A0BEE" w:rsidRDefault="00C13F2F" w:rsidP="00C13F2F">
      <w:pPr>
        <w:spacing w:after="160" w:line="240" w:lineRule="auto"/>
        <w:ind w:left="720"/>
        <w:jc w:val="both"/>
        <w:rPr>
          <w:rFonts w:ascii="Times New Roman" w:eastAsia="Times New Roman CYR" w:hAnsi="Times New Roman"/>
          <w:i/>
          <w:iCs/>
          <w:sz w:val="20"/>
          <w:szCs w:val="20"/>
        </w:rPr>
      </w:pPr>
      <w:r w:rsidRPr="002A0BEE">
        <w:rPr>
          <w:rFonts w:ascii="Times New Roman" w:hAnsi="Times New Roman"/>
          <w:i/>
          <w:iCs/>
          <w:sz w:val="20"/>
          <w:szCs w:val="20"/>
        </w:rPr>
        <w:t>______________________</w:t>
      </w:r>
      <w:r w:rsidRPr="002A0BEE">
        <w:rPr>
          <w:rFonts w:ascii="Times New Roman" w:hAnsi="Times New Roman"/>
          <w:i/>
          <w:iCs/>
          <w:sz w:val="20"/>
          <w:szCs w:val="20"/>
        </w:rPr>
        <w:tab/>
      </w:r>
      <w:r w:rsidRPr="002A0BEE">
        <w:rPr>
          <w:rFonts w:ascii="Times New Roman" w:hAnsi="Times New Roman"/>
          <w:i/>
          <w:iCs/>
          <w:sz w:val="20"/>
          <w:szCs w:val="20"/>
        </w:rPr>
        <w:tab/>
        <w:t>________________</w:t>
      </w:r>
      <w:r w:rsidRPr="002A0BEE">
        <w:rPr>
          <w:rFonts w:ascii="Times New Roman" w:hAnsi="Times New Roman"/>
          <w:i/>
          <w:iCs/>
          <w:sz w:val="20"/>
          <w:szCs w:val="20"/>
        </w:rPr>
        <w:tab/>
      </w:r>
      <w:r w:rsidRPr="002A0BEE">
        <w:rPr>
          <w:rFonts w:ascii="Times New Roman" w:hAnsi="Times New Roman"/>
          <w:i/>
          <w:iCs/>
          <w:sz w:val="20"/>
          <w:szCs w:val="20"/>
        </w:rPr>
        <w:tab/>
        <w:t>__________________</w:t>
      </w:r>
    </w:p>
    <w:p w:rsidR="00C13F2F" w:rsidRPr="002A0BEE" w:rsidRDefault="00C13F2F" w:rsidP="00DE0E0A">
      <w:pPr>
        <w:spacing w:after="160" w:line="240" w:lineRule="auto"/>
        <w:ind w:left="720"/>
        <w:jc w:val="both"/>
        <w:rPr>
          <w:rFonts w:ascii="Times New Roman" w:eastAsia="Times New Roman" w:hAnsi="Times New Roman"/>
          <w:b/>
          <w:bCs/>
          <w:sz w:val="20"/>
          <w:szCs w:val="20"/>
          <w:lang w:eastAsia="ar-SA"/>
        </w:rPr>
      </w:pPr>
      <w:r w:rsidRPr="002A0BEE">
        <w:rPr>
          <w:rFonts w:ascii="Times New Roman" w:hAnsi="Times New Roman"/>
          <w:i/>
          <w:iCs/>
          <w:sz w:val="20"/>
          <w:szCs w:val="20"/>
        </w:rPr>
        <w:t>(Посада)</w:t>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t>(Підпис)</w:t>
      </w:r>
      <w:r w:rsidRPr="002A0BEE">
        <w:rPr>
          <w:rFonts w:ascii="Times New Roman" w:hAnsi="Times New Roman"/>
          <w:i/>
          <w:iCs/>
          <w:sz w:val="20"/>
          <w:szCs w:val="20"/>
        </w:rPr>
        <w:tab/>
      </w:r>
      <w:r w:rsidRPr="002A0BEE">
        <w:rPr>
          <w:rFonts w:ascii="Times New Roman" w:hAnsi="Times New Roman"/>
          <w:i/>
          <w:iCs/>
          <w:sz w:val="20"/>
          <w:szCs w:val="20"/>
        </w:rPr>
        <w:tab/>
      </w:r>
      <w:r w:rsidRPr="002A0BEE">
        <w:rPr>
          <w:rFonts w:ascii="Times New Roman" w:hAnsi="Times New Roman"/>
          <w:i/>
          <w:iCs/>
          <w:sz w:val="20"/>
          <w:szCs w:val="20"/>
        </w:rPr>
        <w:tab/>
        <w:t>(ПІБ)</w:t>
      </w:r>
    </w:p>
    <w:p w:rsidR="00B3221F" w:rsidRPr="002A0BEE" w:rsidRDefault="00B3221F">
      <w:pPr>
        <w:spacing w:after="0" w:line="240" w:lineRule="auto"/>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br w:type="page"/>
      </w:r>
    </w:p>
    <w:p w:rsidR="00C13F2F" w:rsidRPr="002A0BEE" w:rsidRDefault="00C13F2F" w:rsidP="00C13F2F">
      <w:pPr>
        <w:suppressAutoHyphens/>
        <w:spacing w:after="0" w:line="240" w:lineRule="auto"/>
        <w:ind w:left="284"/>
        <w:jc w:val="right"/>
        <w:rPr>
          <w:rFonts w:ascii="Times New Roman" w:eastAsia="Times New Roman" w:hAnsi="Times New Roman"/>
          <w:b/>
          <w:bCs/>
          <w:sz w:val="20"/>
          <w:szCs w:val="20"/>
          <w:lang w:eastAsia="ar-SA"/>
        </w:rPr>
      </w:pPr>
      <w:r w:rsidRPr="002A0BEE">
        <w:rPr>
          <w:rFonts w:ascii="Times New Roman" w:eastAsia="Times New Roman" w:hAnsi="Times New Roman"/>
          <w:b/>
          <w:bCs/>
          <w:sz w:val="20"/>
          <w:szCs w:val="20"/>
          <w:lang w:eastAsia="ar-SA"/>
        </w:rPr>
        <w:lastRenderedPageBreak/>
        <w:t>Додаток № 3 до тендерної документації</w:t>
      </w:r>
    </w:p>
    <w:p w:rsidR="00C13F2F" w:rsidRPr="002A0BEE" w:rsidRDefault="00C13F2F" w:rsidP="00C13F2F">
      <w:pPr>
        <w:spacing w:after="0" w:line="240" w:lineRule="auto"/>
        <w:ind w:left="284"/>
        <w:jc w:val="right"/>
        <w:rPr>
          <w:rFonts w:ascii="Times New Roman" w:eastAsia="Times New Roman" w:hAnsi="Times New Roman"/>
          <w:color w:val="00000A"/>
          <w:sz w:val="20"/>
          <w:szCs w:val="20"/>
          <w:lang w:eastAsia="zh-CN" w:bidi="hi-IN"/>
        </w:rPr>
      </w:pPr>
    </w:p>
    <w:p w:rsidR="00430CB9" w:rsidRPr="002A0BEE" w:rsidRDefault="00430CB9" w:rsidP="00430CB9">
      <w:pPr>
        <w:spacing w:after="0" w:line="240" w:lineRule="auto"/>
        <w:jc w:val="center"/>
        <w:rPr>
          <w:rFonts w:ascii="Times New Roman" w:eastAsia="Times New Roman" w:hAnsi="Times New Roman"/>
          <w:b/>
          <w:i/>
          <w:color w:val="000000"/>
          <w:sz w:val="20"/>
          <w:szCs w:val="20"/>
        </w:rPr>
      </w:pPr>
      <w:r w:rsidRPr="002A0BEE">
        <w:rPr>
          <w:rFonts w:ascii="Times New Roman" w:eastAsia="Times New Roman" w:hAnsi="Times New Roman"/>
          <w:b/>
          <w:i/>
          <w:color w:val="000000"/>
          <w:sz w:val="20"/>
          <w:szCs w:val="20"/>
        </w:rPr>
        <w:t xml:space="preserve">Проект договору про закупівлю </w:t>
      </w: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Д О Г О В І Р №</w:t>
      </w: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купівлі – продажу</w:t>
      </w:r>
    </w:p>
    <w:tbl>
      <w:tblPr>
        <w:tblW w:w="4945" w:type="pct"/>
        <w:tblInd w:w="108" w:type="dxa"/>
        <w:tblLook w:val="01E0" w:firstRow="1" w:lastRow="1" w:firstColumn="1" w:lastColumn="1" w:noHBand="0" w:noVBand="0"/>
      </w:tblPr>
      <w:tblGrid>
        <w:gridCol w:w="216"/>
        <w:gridCol w:w="4611"/>
        <w:gridCol w:w="995"/>
        <w:gridCol w:w="1029"/>
        <w:gridCol w:w="1646"/>
        <w:gridCol w:w="835"/>
        <w:gridCol w:w="102"/>
      </w:tblGrid>
      <w:tr w:rsidR="00430CB9" w:rsidRPr="002A0BEE" w:rsidTr="00BE7CA7">
        <w:trPr>
          <w:gridBefore w:val="1"/>
          <w:gridAfter w:val="1"/>
          <w:wBefore w:w="115" w:type="pct"/>
          <w:wAfter w:w="55" w:type="pct"/>
          <w:trHeight w:val="226"/>
        </w:trPr>
        <w:tc>
          <w:tcPr>
            <w:tcW w:w="2998" w:type="pct"/>
            <w:gridSpan w:val="2"/>
            <w:shd w:val="clear" w:color="auto" w:fill="auto"/>
          </w:tcPr>
          <w:p w:rsidR="00430CB9" w:rsidRPr="002A0BEE" w:rsidRDefault="00430CB9" w:rsidP="00BE7CA7">
            <w:pPr>
              <w:spacing w:after="0" w:line="240" w:lineRule="auto"/>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с. Божківське</w:t>
            </w:r>
          </w:p>
        </w:tc>
        <w:tc>
          <w:tcPr>
            <w:tcW w:w="550"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«____»</w:t>
            </w:r>
          </w:p>
        </w:tc>
        <w:tc>
          <w:tcPr>
            <w:tcW w:w="835"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_____________</w:t>
            </w:r>
          </w:p>
        </w:tc>
        <w:tc>
          <w:tcPr>
            <w:tcW w:w="447" w:type="pct"/>
            <w:shd w:val="clear" w:color="auto" w:fill="auto"/>
          </w:tcPr>
          <w:p w:rsidR="00430CB9" w:rsidRPr="002A0BEE" w:rsidRDefault="00430CB9" w:rsidP="00BE7CA7">
            <w:pPr>
              <w:spacing w:after="0" w:line="240" w:lineRule="auto"/>
              <w:ind w:right="-107"/>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20</w:t>
            </w:r>
            <w:r w:rsidR="008078BB">
              <w:rPr>
                <w:rFonts w:ascii="Times New Roman" w:eastAsia="Times New Roman" w:hAnsi="Times New Roman" w:cs="Times New Roman"/>
                <w:lang w:eastAsia="ru-RU"/>
              </w:rPr>
              <w:t>24</w:t>
            </w:r>
            <w:r w:rsidRPr="002A0BEE">
              <w:rPr>
                <w:rFonts w:ascii="Times New Roman" w:eastAsia="Times New Roman" w:hAnsi="Times New Roman" w:cs="Times New Roman"/>
                <w:lang w:eastAsia="ru-RU"/>
              </w:rPr>
              <w:t xml:space="preserve"> р.</w:t>
            </w:r>
          </w:p>
          <w:p w:rsidR="00430CB9" w:rsidRPr="002A0BEE" w:rsidRDefault="00430CB9" w:rsidP="00BE7CA7">
            <w:pPr>
              <w:spacing w:after="0" w:line="240" w:lineRule="auto"/>
              <w:ind w:right="-107"/>
              <w:jc w:val="both"/>
              <w:rPr>
                <w:rFonts w:ascii="Times New Roman" w:eastAsia="Times New Roman" w:hAnsi="Times New Roman" w:cs="Times New Roman"/>
                <w:lang w:eastAsia="ru-RU"/>
              </w:rPr>
            </w:pPr>
          </w:p>
        </w:tc>
      </w:tr>
      <w:tr w:rsidR="00430CB9" w:rsidRPr="002A0BEE" w:rsidTr="00BE7CA7">
        <w:trPr>
          <w:gridBefore w:val="1"/>
          <w:gridAfter w:val="1"/>
          <w:wBefore w:w="115" w:type="pct"/>
          <w:wAfter w:w="55" w:type="pct"/>
          <w:trHeight w:val="226"/>
        </w:trPr>
        <w:tc>
          <w:tcPr>
            <w:tcW w:w="2998" w:type="pct"/>
            <w:gridSpan w:val="2"/>
            <w:shd w:val="clear" w:color="auto" w:fill="auto"/>
          </w:tcPr>
          <w:p w:rsidR="00430CB9" w:rsidRPr="002A0BEE" w:rsidRDefault="00430CB9" w:rsidP="00BE7CA7">
            <w:pPr>
              <w:spacing w:after="0" w:line="240" w:lineRule="auto"/>
              <w:rPr>
                <w:rFonts w:ascii="Times New Roman" w:eastAsia="Times New Roman" w:hAnsi="Times New Roman" w:cs="Times New Roman"/>
                <w:lang w:eastAsia="ru-RU"/>
              </w:rPr>
            </w:pPr>
          </w:p>
        </w:tc>
        <w:tc>
          <w:tcPr>
            <w:tcW w:w="550"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p>
        </w:tc>
        <w:tc>
          <w:tcPr>
            <w:tcW w:w="835" w:type="pct"/>
            <w:shd w:val="clear" w:color="auto" w:fill="auto"/>
          </w:tcPr>
          <w:p w:rsidR="00430CB9" w:rsidRPr="002A0BEE" w:rsidRDefault="00430CB9" w:rsidP="00BE7CA7">
            <w:pPr>
              <w:spacing w:after="0" w:line="240" w:lineRule="auto"/>
              <w:jc w:val="center"/>
              <w:rPr>
                <w:rFonts w:ascii="Times New Roman" w:eastAsia="Times New Roman" w:hAnsi="Times New Roman" w:cs="Times New Roman"/>
                <w:lang w:eastAsia="ru-RU"/>
              </w:rPr>
            </w:pPr>
          </w:p>
        </w:tc>
        <w:tc>
          <w:tcPr>
            <w:tcW w:w="447" w:type="pct"/>
            <w:shd w:val="clear" w:color="auto" w:fill="auto"/>
          </w:tcPr>
          <w:p w:rsidR="00430CB9" w:rsidRPr="002A0BEE" w:rsidRDefault="00430CB9" w:rsidP="00BE7CA7">
            <w:pPr>
              <w:spacing w:after="0" w:line="240" w:lineRule="auto"/>
              <w:ind w:right="-107"/>
              <w:jc w:val="both"/>
              <w:rPr>
                <w:rFonts w:ascii="Times New Roman" w:eastAsia="Times New Roman" w:hAnsi="Times New Roman" w:cs="Times New Roman"/>
                <w:lang w:eastAsia="ru-RU"/>
              </w:rPr>
            </w:pPr>
          </w:p>
        </w:tc>
      </w:tr>
      <w:tr w:rsidR="00430CB9" w:rsidRPr="002A0BEE" w:rsidTr="00BE7CA7">
        <w:tblPrEx>
          <w:tblLook w:val="0000" w:firstRow="0" w:lastRow="0" w:firstColumn="0" w:lastColumn="0" w:noHBand="0" w:noVBand="0"/>
        </w:tblPrEx>
        <w:trPr>
          <w:trHeight w:val="338"/>
        </w:trPr>
        <w:tc>
          <w:tcPr>
            <w:tcW w:w="5000" w:type="pct"/>
            <w:gridSpan w:val="7"/>
          </w:tcPr>
          <w:p w:rsidR="00430CB9" w:rsidRPr="002A0BEE" w:rsidRDefault="00430CB9" w:rsidP="00BE7CA7">
            <w:pPr>
              <w:spacing w:after="0" w:line="240" w:lineRule="auto"/>
              <w:ind w:left="-108"/>
              <w:jc w:val="both"/>
              <w:rPr>
                <w:rFonts w:ascii="Times New Roman" w:eastAsia="Times New Roman" w:hAnsi="Times New Roman" w:cs="Times New Roman"/>
                <w:b/>
                <w:sz w:val="21"/>
                <w:szCs w:val="21"/>
                <w:lang w:eastAsia="ru-RU"/>
              </w:rPr>
            </w:pPr>
            <w:r w:rsidRPr="002A0BEE">
              <w:rPr>
                <w:rFonts w:ascii="Times New Roman" w:eastAsia="Times New Roman" w:hAnsi="Times New Roman" w:cs="Times New Roman"/>
                <w:b/>
                <w:sz w:val="21"/>
                <w:szCs w:val="21"/>
                <w:lang w:eastAsia="ru-RU"/>
              </w:rPr>
              <w:t>Державна установа «Надержинщинська виправна колонія (№65)» (</w:t>
            </w:r>
            <w:r w:rsidRPr="002A0BEE">
              <w:rPr>
                <w:rFonts w:ascii="Times New Roman" w:eastAsia="Times New Roman" w:hAnsi="Times New Roman" w:cs="Times New Roman"/>
                <w:sz w:val="21"/>
                <w:szCs w:val="21"/>
                <w:lang w:eastAsia="ru-RU"/>
              </w:rPr>
              <w:t xml:space="preserve">в подальшому </w:t>
            </w:r>
            <w:r w:rsidRPr="002A0BEE">
              <w:rPr>
                <w:rFonts w:ascii="Times New Roman" w:eastAsia="Times New Roman" w:hAnsi="Times New Roman" w:cs="Times New Roman"/>
                <w:b/>
                <w:sz w:val="21"/>
                <w:szCs w:val="21"/>
                <w:lang w:eastAsia="ru-RU"/>
              </w:rPr>
              <w:t xml:space="preserve">Замовник) </w:t>
            </w:r>
            <w:r w:rsidRPr="002A0BEE">
              <w:rPr>
                <w:rFonts w:ascii="Times New Roman" w:eastAsia="Times New Roman" w:hAnsi="Times New Roman" w:cs="Times New Roman"/>
                <w:sz w:val="21"/>
                <w:szCs w:val="21"/>
                <w:lang w:eastAsia="ru-RU"/>
              </w:rPr>
              <w:t xml:space="preserve">в особі начальника установи-начальника арештного дому </w:t>
            </w:r>
            <w:proofErr w:type="spellStart"/>
            <w:r w:rsidRPr="002A0BEE">
              <w:rPr>
                <w:rFonts w:ascii="Times New Roman" w:eastAsia="Times New Roman" w:hAnsi="Times New Roman" w:cs="Times New Roman"/>
                <w:b/>
                <w:sz w:val="21"/>
                <w:szCs w:val="21"/>
                <w:lang w:eastAsia="ru-RU"/>
              </w:rPr>
              <w:t>Алєксєєнко</w:t>
            </w:r>
            <w:proofErr w:type="spellEnd"/>
            <w:r w:rsidRPr="002A0BEE">
              <w:rPr>
                <w:rFonts w:ascii="Times New Roman" w:eastAsia="Times New Roman" w:hAnsi="Times New Roman" w:cs="Times New Roman"/>
                <w:b/>
                <w:sz w:val="21"/>
                <w:szCs w:val="21"/>
                <w:lang w:eastAsia="ru-RU"/>
              </w:rPr>
              <w:t xml:space="preserve"> Миколи Івановича</w:t>
            </w:r>
            <w:r w:rsidRPr="002A0BEE">
              <w:rPr>
                <w:rFonts w:ascii="Times New Roman" w:eastAsia="Times New Roman" w:hAnsi="Times New Roman" w:cs="Times New Roman"/>
                <w:sz w:val="21"/>
                <w:szCs w:val="21"/>
                <w:lang w:eastAsia="ru-RU"/>
              </w:rPr>
              <w:t xml:space="preserve">, що діє на підставі </w:t>
            </w:r>
            <w:r w:rsidRPr="002A0BEE">
              <w:rPr>
                <w:rFonts w:ascii="Times New Roman" w:eastAsia="Times New Roman" w:hAnsi="Times New Roman" w:cs="Times New Roman"/>
                <w:b/>
                <w:sz w:val="21"/>
                <w:szCs w:val="21"/>
                <w:lang w:eastAsia="ru-RU"/>
              </w:rPr>
              <w:t>Положення</w:t>
            </w:r>
            <w:r w:rsidRPr="002A0BEE">
              <w:rPr>
                <w:rFonts w:ascii="Times New Roman" w:eastAsia="Times New Roman" w:hAnsi="Times New Roman" w:cs="Times New Roman"/>
                <w:sz w:val="21"/>
                <w:szCs w:val="21"/>
                <w:lang w:eastAsia="ru-RU"/>
              </w:rPr>
              <w:t>, з однієї сторони  та   ________________</w:t>
            </w:r>
            <w:r w:rsidRPr="002A0BEE">
              <w:rPr>
                <w:rFonts w:ascii="Times New Roman" w:eastAsia="Times New Roman" w:hAnsi="Times New Roman" w:cs="Times New Roman"/>
                <w:b/>
                <w:sz w:val="21"/>
                <w:szCs w:val="21"/>
                <w:lang w:eastAsia="ru-RU"/>
              </w:rPr>
              <w:t>___________________________________</w:t>
            </w:r>
          </w:p>
          <w:p w:rsidR="00430CB9" w:rsidRPr="002A0BEE" w:rsidRDefault="00430CB9" w:rsidP="00BE7CA7">
            <w:pPr>
              <w:spacing w:after="0" w:line="240" w:lineRule="auto"/>
              <w:ind w:left="-108"/>
              <w:jc w:val="both"/>
              <w:rPr>
                <w:rFonts w:ascii="Times New Roman" w:eastAsia="Times New Roman" w:hAnsi="Times New Roman" w:cs="Times New Roman"/>
                <w:b/>
                <w:sz w:val="21"/>
                <w:szCs w:val="21"/>
                <w:lang w:eastAsia="ru-RU"/>
              </w:rPr>
            </w:pPr>
            <w:r w:rsidRPr="002A0BEE">
              <w:rPr>
                <w:rFonts w:ascii="Times New Roman" w:eastAsia="Times New Roman" w:hAnsi="Times New Roman" w:cs="Times New Roman"/>
                <w:b/>
                <w:sz w:val="21"/>
                <w:szCs w:val="21"/>
                <w:lang w:eastAsia="ru-RU"/>
              </w:rPr>
              <w:t>________________________________________________________________________________________</w:t>
            </w:r>
          </w:p>
          <w:p w:rsidR="00430CB9" w:rsidRPr="002A0BEE" w:rsidRDefault="00430CB9" w:rsidP="00BE7CA7">
            <w:pPr>
              <w:spacing w:after="0" w:line="240" w:lineRule="auto"/>
              <w:ind w:left="-108"/>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b/>
                <w:sz w:val="21"/>
                <w:szCs w:val="21"/>
                <w:lang w:eastAsia="ru-RU"/>
              </w:rPr>
              <w:t xml:space="preserve"> (в подальшому Постачальник)  </w:t>
            </w:r>
            <w:r w:rsidRPr="002A0BEE">
              <w:rPr>
                <w:rFonts w:ascii="Times New Roman" w:eastAsia="Times New Roman" w:hAnsi="Times New Roman" w:cs="Times New Roman"/>
                <w:sz w:val="21"/>
                <w:szCs w:val="21"/>
                <w:lang w:eastAsia="ru-RU"/>
              </w:rPr>
              <w:t>в особі</w:t>
            </w:r>
            <w:r w:rsidRPr="002A0BEE">
              <w:rPr>
                <w:rFonts w:ascii="Times New Roman" w:eastAsia="Times New Roman" w:hAnsi="Times New Roman" w:cs="Times New Roman"/>
                <w:b/>
                <w:sz w:val="21"/>
                <w:szCs w:val="21"/>
                <w:lang w:eastAsia="ru-RU"/>
              </w:rPr>
              <w:t xml:space="preserve"> _________________________________________________, </w:t>
            </w:r>
            <w:r w:rsidRPr="002A0BEE">
              <w:rPr>
                <w:rFonts w:ascii="Times New Roman" w:eastAsia="Times New Roman" w:hAnsi="Times New Roman" w:cs="Times New Roman"/>
                <w:sz w:val="21"/>
                <w:szCs w:val="21"/>
                <w:lang w:eastAsia="ru-RU"/>
              </w:rPr>
              <w:t xml:space="preserve">що діє на  підставі </w:t>
            </w:r>
            <w:r w:rsidRPr="002A0BEE">
              <w:rPr>
                <w:rFonts w:ascii="Times New Roman" w:eastAsia="Times New Roman" w:hAnsi="Times New Roman" w:cs="Times New Roman"/>
                <w:b/>
                <w:sz w:val="21"/>
                <w:szCs w:val="21"/>
                <w:lang w:eastAsia="ru-RU"/>
              </w:rPr>
              <w:t xml:space="preserve">________________________, </w:t>
            </w:r>
            <w:r w:rsidRPr="002A0BEE">
              <w:rPr>
                <w:rFonts w:ascii="Times New Roman" w:eastAsia="Times New Roman" w:hAnsi="Times New Roman" w:cs="Times New Roman"/>
                <w:sz w:val="21"/>
                <w:szCs w:val="21"/>
                <w:lang w:eastAsia="ru-RU"/>
              </w:rPr>
              <w:t xml:space="preserve">з другої сторони , уклали даний Договір про наступне:        </w:t>
            </w:r>
          </w:p>
          <w:p w:rsidR="00430CB9" w:rsidRPr="002A0BEE" w:rsidRDefault="00430CB9" w:rsidP="00BE7CA7">
            <w:pPr>
              <w:spacing w:after="0" w:line="240" w:lineRule="auto"/>
              <w:ind w:left="-108"/>
              <w:jc w:val="both"/>
              <w:rPr>
                <w:rFonts w:ascii="Times New Roman" w:eastAsia="Times New Roman" w:hAnsi="Times New Roman" w:cs="Times New Roman"/>
                <w:b/>
                <w:lang w:eastAsia="ru-RU"/>
              </w:rPr>
            </w:pPr>
          </w:p>
        </w:tc>
      </w:tr>
      <w:tr w:rsidR="00430CB9" w:rsidRPr="002A0BEE" w:rsidTr="00BE7CA7">
        <w:tblPrEx>
          <w:tblLook w:val="0000" w:firstRow="0" w:lastRow="0" w:firstColumn="0" w:lastColumn="0" w:noHBand="0" w:noVBand="0"/>
        </w:tblPrEx>
        <w:trPr>
          <w:gridAfter w:val="5"/>
          <w:wAfter w:w="2419" w:type="pct"/>
          <w:trHeight w:val="280"/>
        </w:trPr>
        <w:tc>
          <w:tcPr>
            <w:tcW w:w="2581" w:type="pct"/>
            <w:gridSpan w:val="2"/>
          </w:tcPr>
          <w:p w:rsidR="00430CB9" w:rsidRPr="002A0BEE" w:rsidRDefault="00430CB9" w:rsidP="00BE7CA7">
            <w:pPr>
              <w:spacing w:after="0" w:line="240" w:lineRule="auto"/>
              <w:ind w:hanging="108"/>
              <w:jc w:val="both"/>
              <w:rPr>
                <w:rFonts w:ascii="Times New Roman" w:eastAsia="Times New Roman" w:hAnsi="Times New Roman" w:cs="Times New Roman"/>
                <w:lang w:eastAsia="ru-RU"/>
              </w:rPr>
            </w:pPr>
          </w:p>
        </w:tc>
      </w:tr>
    </w:tbl>
    <w:p w:rsidR="00430CB9" w:rsidRPr="002A0BEE" w:rsidRDefault="00430CB9" w:rsidP="00430CB9">
      <w:pPr>
        <w:spacing w:after="0" w:line="240" w:lineRule="auto"/>
        <w:ind w:firstLine="480"/>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 Предмет договору</w:t>
      </w:r>
    </w:p>
    <w:p w:rsidR="00430CB9" w:rsidRPr="002A0BEE" w:rsidRDefault="00430CB9" w:rsidP="00430CB9">
      <w:pPr>
        <w:shd w:val="clear" w:color="auto" w:fill="FFFFFF"/>
        <w:spacing w:after="0" w:line="240" w:lineRule="auto"/>
        <w:ind w:right="-1"/>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 Постачальник зобов’язується поставити Замовнику товар Код ДК 021-2015 (CPV) 44110000-4 «Конструкційні матеріали» (</w:t>
      </w:r>
      <w:r w:rsidRPr="002A0BEE">
        <w:rPr>
          <w:rFonts w:ascii="Times New Roman" w:eastAsia="Times New Roman" w:hAnsi="Times New Roman" w:cs="Times New Roman"/>
          <w:i/>
          <w:color w:val="000000"/>
          <w:sz w:val="24"/>
          <w:szCs w:val="24"/>
          <w:lang w:eastAsia="ru-RU"/>
        </w:rPr>
        <w:t>вказати назву товару</w:t>
      </w:r>
      <w:r w:rsidRPr="002A0BEE">
        <w:rPr>
          <w:rFonts w:ascii="Times New Roman" w:eastAsia="Times New Roman" w:hAnsi="Times New Roman" w:cs="Times New Roman"/>
          <w:lang w:eastAsia="ru-RU"/>
        </w:rPr>
        <w:t xml:space="preserve">), а Замовник - прийняти і оплатити такий товар. </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1.2. Кількість, асортимент та ціна товару вказуються в видаткових накладних. </w:t>
      </w:r>
    </w:p>
    <w:p w:rsidR="00430CB9" w:rsidRPr="002A0BEE" w:rsidRDefault="00430CB9" w:rsidP="00430C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1.3. Замовник має право зменшувати обсяг закупівлі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шляхом укладання додаткової угоди.</w:t>
      </w:r>
    </w:p>
    <w:p w:rsidR="00430CB9" w:rsidRPr="002A0BEE" w:rsidRDefault="00430CB9" w:rsidP="00430CB9">
      <w:pPr>
        <w:widowControl w:val="0"/>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430CB9" w:rsidRPr="002A0BEE" w:rsidRDefault="00430CB9" w:rsidP="00430CB9">
      <w:pPr>
        <w:widowControl w:val="0"/>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ІІ. Якість товару</w:t>
      </w:r>
    </w:p>
    <w:p w:rsidR="00430CB9" w:rsidRPr="002A0BEE" w:rsidRDefault="00430CB9" w:rsidP="00430CB9">
      <w:pPr>
        <w:tabs>
          <w:tab w:val="left" w:pos="91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rsidR="00430CB9" w:rsidRPr="002A0BEE" w:rsidRDefault="00430CB9" w:rsidP="00430CB9">
      <w:pPr>
        <w:tabs>
          <w:tab w:val="left" w:pos="91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2.2. Товар при поставці повинен супроводжуватись документами, що підтверджують його якість, безпеку.</w:t>
      </w:r>
    </w:p>
    <w:p w:rsidR="00430CB9" w:rsidRPr="002A0BEE"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2.3. Постачальник зобов’язаний замінити неякісний Товар протягом 7 днів з дати отримання обґрунтованої претензії від Замовника. Заміна неякісного Товару виконується Постачальником безкоштовно відповідно до діючого законодавства. Всі витрати, пов’язані із заміною Товару неналежної якості, несе Постачальник. </w:t>
      </w:r>
    </w:p>
    <w:p w:rsidR="00430CB9" w:rsidRPr="002A0BEE" w:rsidRDefault="00430CB9" w:rsidP="00430C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ІІІ. Сума визначена у договорі</w:t>
      </w:r>
    </w:p>
    <w:p w:rsidR="00430CB9" w:rsidRPr="002A0BEE" w:rsidRDefault="00430CB9" w:rsidP="00430CB9">
      <w:pPr>
        <w:suppressAutoHyphens/>
        <w:spacing w:after="0" w:line="233"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3.1. Загальна сума договору:_____________________ грн. ___________________________________</w:t>
      </w:r>
    </w:p>
    <w:p w:rsidR="00430CB9" w:rsidRPr="002A0BEE" w:rsidRDefault="00430CB9" w:rsidP="00430CB9">
      <w:pPr>
        <w:suppressAutoHyphens/>
        <w:spacing w:after="0" w:line="233"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__________________________________________________________________гривень ___ коп.) з ПДВ, в </w:t>
      </w:r>
      <w:proofErr w:type="spellStart"/>
      <w:r w:rsidRPr="002A0BEE">
        <w:rPr>
          <w:rFonts w:ascii="Times New Roman" w:eastAsia="Times New Roman" w:hAnsi="Times New Roman" w:cs="Times New Roman"/>
          <w:lang w:eastAsia="ru-RU"/>
        </w:rPr>
        <w:t>т.ч</w:t>
      </w:r>
      <w:proofErr w:type="spellEnd"/>
      <w:r w:rsidRPr="002A0BEE">
        <w:rPr>
          <w:rFonts w:ascii="Times New Roman" w:eastAsia="Times New Roman" w:hAnsi="Times New Roman" w:cs="Times New Roman"/>
          <w:lang w:eastAsia="ru-RU"/>
        </w:rPr>
        <w:t>.: ПДВ __________ грн.</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3.2. Усі витрати, які Постачальник передбачає нести, виконуючи умови Договору, враховані в ціні Договору. </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3.3.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rsidR="00430CB9" w:rsidRPr="002A0BEE" w:rsidRDefault="00430CB9" w:rsidP="00430CB9">
      <w:pPr>
        <w:spacing w:after="0" w:line="240" w:lineRule="auto"/>
        <w:jc w:val="both"/>
        <w:rPr>
          <w:rFonts w:ascii="Times New Roman" w:eastAsia="Times New Roman" w:hAnsi="Times New Roman" w:cs="Times New Roman"/>
          <w:b/>
          <w:lang w:eastAsia="ru-RU"/>
        </w:rPr>
      </w:pP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 xml:space="preserve">                                                                   ІV. Порядок здійснення оплати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4.1.</w:t>
      </w:r>
      <w:bookmarkStart w:id="11" w:name="48"/>
      <w:bookmarkEnd w:id="11"/>
      <w:r w:rsidRPr="002A0BEE">
        <w:rPr>
          <w:rFonts w:ascii="Times New Roman" w:eastAsia="Times New Roman" w:hAnsi="Times New Roman" w:cs="Times New Roman"/>
          <w:lang w:eastAsia="ru-RU"/>
        </w:rPr>
        <w:t xml:space="preserve"> Оплата Товару здійснюється </w:t>
      </w:r>
      <w:bookmarkStart w:id="12" w:name="_Hlk515528443"/>
      <w:r w:rsidRPr="002A0BEE">
        <w:rPr>
          <w:rFonts w:ascii="Times New Roman" w:eastAsia="Times New Roman" w:hAnsi="Times New Roman" w:cs="Times New Roman"/>
          <w:lang w:eastAsia="ru-RU"/>
        </w:rPr>
        <w:t>Замовник</w:t>
      </w:r>
      <w:bookmarkEnd w:id="12"/>
      <w:r w:rsidRPr="002A0BEE">
        <w:rPr>
          <w:rFonts w:ascii="Times New Roman" w:eastAsia="Times New Roman" w:hAnsi="Times New Roman" w:cs="Times New Roman"/>
          <w:lang w:eastAsia="ru-RU"/>
        </w:rPr>
        <w:t>ом за рахунок бюджетних асигнувань, затверджених його кошторисом, у відповідності з вимогами Бюджетного кодексу України.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4.2.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4.3. Оплата за поставлений товар за даним договором здійснюється в національній валюті України.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4.4. Оплата вважається виконаною з моменту надходження коштів на розрахунковий рахунок Постачальника.</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4.5. Оплата товару здійснюється не пізніше 14 банківських днів з моменту проведення поставки.</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V. Поставка товару</w:t>
      </w:r>
    </w:p>
    <w:p w:rsidR="00430CB9" w:rsidRPr="002A0BEE" w:rsidRDefault="00430CB9" w:rsidP="00430CB9">
      <w:pPr>
        <w:spacing w:after="0" w:line="240" w:lineRule="auto"/>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lang w:eastAsia="ru-RU"/>
        </w:rPr>
        <w:t xml:space="preserve">5.1. </w:t>
      </w:r>
      <w:r w:rsidRPr="002A0BEE">
        <w:rPr>
          <w:rFonts w:ascii="Times New Roman" w:eastAsia="Times New Roman" w:hAnsi="Times New Roman" w:cs="Times New Roman"/>
          <w:sz w:val="21"/>
          <w:szCs w:val="21"/>
          <w:lang w:eastAsia="ru-RU"/>
        </w:rPr>
        <w:t xml:space="preserve">Постачальник повинен здійснити поставку товару у повному обсязі включно до </w:t>
      </w:r>
      <w:r w:rsidR="00DD2D02">
        <w:rPr>
          <w:rFonts w:ascii="Times New Roman" w:eastAsia="Times New Roman" w:hAnsi="Times New Roman" w:cs="Times New Roman"/>
          <w:sz w:val="21"/>
          <w:szCs w:val="21"/>
          <w:lang w:eastAsia="ru-RU"/>
        </w:rPr>
        <w:t>26.04</w:t>
      </w:r>
      <w:r w:rsidRPr="002A0BEE">
        <w:rPr>
          <w:rFonts w:ascii="Times New Roman" w:eastAsia="Times New Roman" w:hAnsi="Times New Roman" w:cs="Times New Roman"/>
          <w:sz w:val="21"/>
          <w:szCs w:val="21"/>
          <w:lang w:eastAsia="ru-RU"/>
        </w:rPr>
        <w:t>.20</w:t>
      </w:r>
      <w:r w:rsidR="008078BB">
        <w:rPr>
          <w:rFonts w:ascii="Times New Roman" w:eastAsia="Times New Roman" w:hAnsi="Times New Roman" w:cs="Times New Roman"/>
          <w:sz w:val="21"/>
          <w:szCs w:val="21"/>
          <w:lang w:eastAsia="ru-RU"/>
        </w:rPr>
        <w:t>24</w:t>
      </w:r>
      <w:r w:rsidRPr="002A0BEE">
        <w:rPr>
          <w:rFonts w:ascii="Times New Roman" w:eastAsia="Times New Roman" w:hAnsi="Times New Roman" w:cs="Times New Roman"/>
          <w:sz w:val="21"/>
          <w:szCs w:val="21"/>
          <w:lang w:eastAsia="ru-RU"/>
        </w:rPr>
        <w:t xml:space="preserve"> року.</w:t>
      </w:r>
    </w:p>
    <w:p w:rsidR="00430CB9" w:rsidRPr="002A0BEE" w:rsidRDefault="00430CB9" w:rsidP="00430CB9">
      <w:pPr>
        <w:spacing w:after="0" w:line="240" w:lineRule="auto"/>
        <w:jc w:val="both"/>
        <w:rPr>
          <w:rFonts w:ascii="Times New Roman" w:eastAsia="Times New Roman" w:hAnsi="Times New Roman" w:cs="Times New Roman"/>
          <w:sz w:val="21"/>
          <w:szCs w:val="21"/>
          <w:lang w:eastAsia="ru-RU"/>
        </w:rPr>
      </w:pPr>
      <w:r w:rsidRPr="002A0BEE">
        <w:rPr>
          <w:rFonts w:ascii="Times New Roman" w:eastAsia="Times New Roman" w:hAnsi="Times New Roman" w:cs="Times New Roman"/>
          <w:sz w:val="21"/>
          <w:szCs w:val="21"/>
          <w:lang w:eastAsia="ru-RU"/>
        </w:rPr>
        <w:t xml:space="preserve">5.2. Постачальник здійснює поставку товару за </w:t>
      </w:r>
      <w:proofErr w:type="spellStart"/>
      <w:r w:rsidRPr="002A0BEE">
        <w:rPr>
          <w:rFonts w:ascii="Times New Roman" w:eastAsia="Times New Roman" w:hAnsi="Times New Roman" w:cs="Times New Roman"/>
          <w:sz w:val="21"/>
          <w:szCs w:val="21"/>
          <w:lang w:eastAsia="ru-RU"/>
        </w:rPr>
        <w:t>адресою</w:t>
      </w:r>
      <w:proofErr w:type="spellEnd"/>
      <w:r w:rsidRPr="002A0BEE">
        <w:rPr>
          <w:rFonts w:ascii="Times New Roman" w:eastAsia="Times New Roman" w:hAnsi="Times New Roman" w:cs="Times New Roman"/>
          <w:sz w:val="21"/>
          <w:szCs w:val="21"/>
          <w:lang w:eastAsia="ru-RU"/>
        </w:rPr>
        <w:t>: 38718, Полтавська область, с. Божківське, вулиця Паркова, 12.</w:t>
      </w:r>
    </w:p>
    <w:p w:rsidR="00430CB9" w:rsidRPr="002A0BEE" w:rsidRDefault="00430CB9" w:rsidP="00430CB9">
      <w:pPr>
        <w:shd w:val="clear" w:color="auto" w:fill="FFFFFF"/>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lastRenderedPageBreak/>
        <w:t>5.3.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5.4.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 Права та обов’язки сторін</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6.1.</w:t>
      </w:r>
      <w:r w:rsidRPr="002A0BEE">
        <w:rPr>
          <w:rFonts w:ascii="Times New Roman" w:eastAsia="Times New Roman" w:hAnsi="Times New Roman" w:cs="Times New Roman"/>
          <w:b/>
          <w:i/>
          <w:lang w:eastAsia="ru-RU"/>
        </w:rPr>
        <w:t>Постачальник</w:t>
      </w:r>
      <w:r w:rsidR="001439F6" w:rsidRPr="002A0BEE">
        <w:rPr>
          <w:rFonts w:ascii="Times New Roman" w:eastAsia="Times New Roman" w:hAnsi="Times New Roman" w:cs="Times New Roman"/>
          <w:b/>
          <w:i/>
          <w:lang w:eastAsia="ru-RU"/>
        </w:rPr>
        <w:t xml:space="preserve"> </w:t>
      </w:r>
      <w:r w:rsidRPr="002A0BEE">
        <w:rPr>
          <w:rFonts w:ascii="Times New Roman" w:eastAsia="Times New Roman" w:hAnsi="Times New Roman" w:cs="Times New Roman"/>
          <w:b/>
          <w:lang w:eastAsia="ru-RU"/>
        </w:rPr>
        <w:t>зобов'язується:</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6.1.1. Вчасно передати у власність Замовника товар, вказаний в пункті 1.2. даного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6.1.2. Забезпечити поставку Товару у строки, встановлені цим Договором.</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6.1.3. Оформляти належним чином супровідну документацію на Товар та надати її при поставці Товару.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6.1.4. Своєчасно та за власний рахунок усунути чи замінити дефектний (неякісний) Товар на якісний згідно з умовами цього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6.1.5. Належним чином виконувати умови цього Договору.</w:t>
      </w:r>
    </w:p>
    <w:p w:rsidR="00430CB9" w:rsidRPr="002A0BEE" w:rsidRDefault="00430CB9" w:rsidP="00430CB9">
      <w:pPr>
        <w:tabs>
          <w:tab w:val="left" w:pos="708"/>
        </w:tabs>
        <w:spacing w:after="0" w:line="100" w:lineRule="atLeast"/>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6.2. Постачальник має право: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6.2.1. Своєчасно та в повному обсязі отримувати оплату за поставлений Товар.</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6.2.2. На дострокову поставку Товару за письмовим погодженням Замовника.</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6.2.3. У разі невиконання зобов’язань Замовником Постачальник має право достроково розірвати цей договір, негайно повідомивши про це Замовника.</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6.3. Замовник зобов’язаний:</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6.3.1.Прийняти товар за кількістю, якістю, асортиментом та комплектністю відповідно до накладних.</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6.3.2.Своєчасно та в повному обсязі сплачувати кошти за поставлені товари.</w:t>
      </w:r>
    </w:p>
    <w:p w:rsidR="00430CB9" w:rsidRPr="002A0BEE" w:rsidRDefault="00430CB9" w:rsidP="00430CB9">
      <w:pPr>
        <w:spacing w:after="0" w:line="240" w:lineRule="auto"/>
        <w:jc w:val="both"/>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6.4. Замовник має право: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6.4.1. Достроково розірвати цей договір, у разі невиконання Постачальником своїх зобов’язань, передбачених п.6.1.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6.4.2. Зменшувати обсяг закупівлі товарі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6.4.3.Повернути рахунок Постачальникові без здійснення оплати у разі неналежного оформлення документів  (відсутності печатки, підписів тощо).</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6.4.4. Достроково розірвати цей договір, у разі недосягнення згоди між Сторонами щодо зниження ціни за одиницю товару.</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VII. Відповідальність сторін</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30CB9" w:rsidRPr="002A0BEE" w:rsidRDefault="00430CB9" w:rsidP="00430CB9">
      <w:pPr>
        <w:spacing w:after="0" w:line="240" w:lineRule="auto"/>
        <w:jc w:val="both"/>
        <w:rPr>
          <w:rFonts w:ascii="Times New Roman" w:eastAsia="Times New Roman" w:hAnsi="Times New Roman" w:cs="Times New Roman"/>
          <w:b/>
          <w:i/>
          <w:lang w:eastAsia="ru-RU"/>
        </w:rPr>
      </w:pPr>
      <w:r w:rsidRPr="002A0BEE">
        <w:rPr>
          <w:rFonts w:ascii="Times New Roman" w:eastAsia="Times New Roman" w:hAnsi="Times New Roman" w:cs="Times New Roman"/>
          <w:lang w:eastAsia="ru-RU"/>
        </w:rPr>
        <w:t xml:space="preserve">7.2. У разі невиконання або несвоєчасного виконання зобов’язань при закупівлі товарів за бюджетні кошти,   </w:t>
      </w:r>
      <w:r w:rsidRPr="002A0BEE">
        <w:rPr>
          <w:rFonts w:ascii="Times New Roman" w:eastAsia="Times New Roman" w:hAnsi="Times New Roman" w:cs="Times New Roman"/>
          <w:b/>
          <w:i/>
          <w:lang w:eastAsia="ru-RU"/>
        </w:rPr>
        <w:t>винна сторона</w:t>
      </w:r>
      <w:r w:rsidRPr="002A0BEE">
        <w:rPr>
          <w:rFonts w:ascii="Times New Roman" w:eastAsia="Times New Roman" w:hAnsi="Times New Roman" w:cs="Times New Roman"/>
          <w:lang w:eastAsia="ru-RU"/>
        </w:rPr>
        <w:t xml:space="preserve"> сплачує </w:t>
      </w:r>
      <w:r w:rsidRPr="002A0BEE">
        <w:rPr>
          <w:rFonts w:ascii="Times New Roman" w:eastAsia="Times New Roman" w:hAnsi="Times New Roman" w:cs="Times New Roman"/>
          <w:b/>
          <w:i/>
          <w:lang w:eastAsia="ru-RU"/>
        </w:rPr>
        <w:t xml:space="preserve">іншій стороні: </w:t>
      </w:r>
    </w:p>
    <w:p w:rsidR="00430CB9" w:rsidRPr="002A0BEE" w:rsidRDefault="00430CB9" w:rsidP="00430CB9">
      <w:pPr>
        <w:suppressAutoHyphens/>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 за порушення умов зобов’язання щодо якості товарів стягується штраф у розмірі 20% вартості неякісних товарів;</w:t>
      </w:r>
    </w:p>
    <w:p w:rsidR="00430CB9" w:rsidRPr="002A0BEE" w:rsidRDefault="00430CB9" w:rsidP="00430CB9">
      <w:pPr>
        <w:suppressAutoHyphens/>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r w:rsidRPr="002A0BEE">
        <w:rPr>
          <w:rFonts w:ascii="Times New Roman" w:eastAsia="Calibri" w:hAnsi="Times New Roman" w:cs="Times New Roman"/>
          <w:lang w:eastAsia="ar-SA"/>
        </w:rPr>
        <w:t>7.3.</w:t>
      </w:r>
      <w:r w:rsidRPr="002A0BEE">
        <w:rPr>
          <w:rFonts w:ascii="Times New Roman" w:eastAsia="Times New Roman" w:hAnsi="Times New Roman" w:cs="Times New Roman"/>
          <w:lang w:eastAsia="ru-RU"/>
        </w:rPr>
        <w:t xml:space="preserve"> Сплата штрафних санкцій не звільняє Сторони від взятих на себе зобов’язань.</w:t>
      </w:r>
    </w:p>
    <w:p w:rsidR="00430CB9" w:rsidRPr="002A0BEE" w:rsidRDefault="00430CB9" w:rsidP="00430CB9">
      <w:pPr>
        <w:suppressAutoHyphen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b/>
          <w:lang w:eastAsia="ru-RU"/>
        </w:rPr>
      </w:pPr>
      <w:r w:rsidRPr="002A0BEE">
        <w:rPr>
          <w:rFonts w:ascii="Times New Roman" w:eastAsia="Times New Roman" w:hAnsi="Times New Roman" w:cs="Times New Roman"/>
          <w:b/>
          <w:lang w:eastAsia="ru-RU"/>
        </w:rPr>
        <w:t>VIII. Обставини непереборної сили</w:t>
      </w:r>
    </w:p>
    <w:p w:rsidR="00430CB9" w:rsidRPr="002A0BEE" w:rsidRDefault="00430CB9" w:rsidP="00430CB9">
      <w:pPr>
        <w:spacing w:after="0" w:line="240" w:lineRule="auto"/>
        <w:jc w:val="both"/>
        <w:rPr>
          <w:rFonts w:ascii="Times New Roman" w:eastAsia="Calibri" w:hAnsi="Times New Roman" w:cs="Times New Roman"/>
          <w:lang w:eastAsia="ar-SA"/>
        </w:rPr>
      </w:pPr>
      <w:r w:rsidRPr="002A0BEE">
        <w:rPr>
          <w:rFonts w:ascii="Times New Roman" w:eastAsia="Calibri" w:hAnsi="Times New Roman" w:cs="Times New Roman"/>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3" w:name="88"/>
      <w:bookmarkEnd w:id="13"/>
      <w:r w:rsidRPr="002A0BEE">
        <w:rPr>
          <w:rFonts w:ascii="Times New Roman" w:eastAsia="Calibri" w:hAnsi="Times New Roman" w:cs="Times New Roman"/>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перешкоджають такому повідомленню.</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4" w:name="89"/>
      <w:bookmarkEnd w:id="14"/>
      <w:r w:rsidRPr="002A0BEE">
        <w:rPr>
          <w:rFonts w:ascii="Times New Roman" w:eastAsia="Calibri" w:hAnsi="Times New Roman" w:cs="Times New Roman"/>
          <w:lang w:eastAsia="ar-S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430CB9" w:rsidRPr="002A0BEE" w:rsidRDefault="00430CB9" w:rsidP="00430CB9">
      <w:pPr>
        <w:spacing w:after="0" w:line="240" w:lineRule="auto"/>
        <w:jc w:val="both"/>
        <w:rPr>
          <w:rFonts w:ascii="Times New Roman" w:eastAsia="Calibri" w:hAnsi="Times New Roman" w:cs="Times New Roman"/>
          <w:lang w:eastAsia="ar-SA"/>
        </w:rPr>
      </w:pPr>
      <w:bookmarkStart w:id="15" w:name="91"/>
      <w:bookmarkEnd w:id="15"/>
      <w:r w:rsidRPr="002A0BEE">
        <w:rPr>
          <w:rFonts w:ascii="Times New Roman" w:eastAsia="Calibri" w:hAnsi="Times New Roman" w:cs="Times New Roman"/>
          <w:lang w:eastAsia="ar-SA"/>
        </w:rPr>
        <w:lastRenderedPageBreak/>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430CB9" w:rsidRPr="002A0BEE" w:rsidRDefault="00430CB9" w:rsidP="00430CB9">
      <w:pPr>
        <w:spacing w:after="0" w:line="240" w:lineRule="auto"/>
        <w:jc w:val="both"/>
        <w:rPr>
          <w:rFonts w:ascii="Times New Roman" w:eastAsia="Calibri" w:hAnsi="Times New Roman" w:cs="Times New Roman"/>
          <w:lang w:eastAsia="ar-SA"/>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IX. Вирішення спорів</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9.2. У разі недосягнення Сторонами згоди, спори (розбіжності) вирішуються в судовому порядку. </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Х. Строк дії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10.1. Даний Договір набирає чинності з моменту підписання і діє до 31.12.20</w:t>
      </w:r>
      <w:r w:rsidR="008078BB">
        <w:rPr>
          <w:rFonts w:ascii="Times New Roman" w:eastAsia="Times New Roman" w:hAnsi="Times New Roman" w:cs="Times New Roman"/>
          <w:lang w:eastAsia="ru-RU"/>
        </w:rPr>
        <w:t>24</w:t>
      </w:r>
      <w:r w:rsidRPr="002A0BEE">
        <w:rPr>
          <w:rFonts w:ascii="Times New Roman" w:eastAsia="Times New Roman" w:hAnsi="Times New Roman" w:cs="Times New Roman"/>
          <w:lang w:eastAsia="ru-RU"/>
        </w:rPr>
        <w:t xml:space="preserve"> року.</w:t>
      </w:r>
    </w:p>
    <w:p w:rsidR="00430CB9" w:rsidRPr="002A0BEE"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10.2. Цей Договір укладається і підписується у 2 (двох) примірниках, що мають однакову юридичну силу.</w:t>
      </w:r>
    </w:p>
    <w:p w:rsidR="00430CB9" w:rsidRPr="002A0BEE" w:rsidRDefault="00430CB9" w:rsidP="0043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center"/>
        <w:rPr>
          <w:rFonts w:ascii="Times New Roman" w:eastAsia="Times New Roman" w:hAnsi="Times New Roman" w:cs="Times New Roman"/>
          <w:lang w:eastAsia="ru-RU"/>
        </w:rPr>
      </w:pPr>
      <w:r w:rsidRPr="002A0BEE">
        <w:rPr>
          <w:rFonts w:ascii="Times New Roman" w:eastAsia="Times New Roman" w:hAnsi="Times New Roman" w:cs="Times New Roman"/>
          <w:b/>
          <w:lang w:eastAsia="ru-RU"/>
        </w:rPr>
        <w:t>ХІ. Інші умови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11.1.Закінчення строку цього Договору не звільняє Сторони від від</w:t>
      </w:r>
      <w:r w:rsidR="001439F6" w:rsidRPr="002A0BEE">
        <w:rPr>
          <w:rFonts w:ascii="Times New Roman" w:eastAsia="Times New Roman" w:hAnsi="Times New Roman" w:cs="Times New Roman"/>
          <w:lang w:eastAsia="ru-RU"/>
        </w:rPr>
        <w:t>повідальності за його порушення</w:t>
      </w:r>
      <w:r w:rsidRPr="002A0BEE">
        <w:rPr>
          <w:rFonts w:ascii="Times New Roman" w:eastAsia="Times New Roman" w:hAnsi="Times New Roman" w:cs="Times New Roman"/>
          <w:lang w:eastAsia="ru-RU"/>
        </w:rPr>
        <w:t>, яке мало місце під час дії  цього Договору.</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11.3. Додаткові угоди та додатки до цього Договору є його невід'ємними частинами і мають юридичну силу у разі , якщо вони викладені у письмовій формі та скріплені їх печатками.</w:t>
      </w:r>
    </w:p>
    <w:p w:rsidR="00430CB9" w:rsidRPr="002A0BEE" w:rsidRDefault="00430CB9" w:rsidP="00430CB9">
      <w:pPr>
        <w:spacing w:after="0" w:line="240" w:lineRule="auto"/>
        <w:jc w:val="both"/>
        <w:rPr>
          <w:rFonts w:ascii="Times New Roman" w:eastAsia="Times New Roman" w:hAnsi="Times New Roman" w:cs="Times New Roman"/>
          <w:lang w:eastAsia="ru-RU"/>
        </w:rPr>
      </w:pPr>
      <w:r w:rsidRPr="002A0BEE">
        <w:rPr>
          <w:rFonts w:ascii="Times New Roman" w:eastAsia="Times New Roman" w:hAnsi="Times New Roman" w:cs="Times New Roman"/>
          <w:lang w:eastAsia="ru-RU"/>
        </w:rPr>
        <w:t xml:space="preserve">11.4. </w:t>
      </w:r>
      <w:r w:rsidRPr="002A0BEE">
        <w:rPr>
          <w:rFonts w:ascii="Times New Roman" w:eastAsia="Arial" w:hAnsi="Times New Roman" w:cs="Times New Roman"/>
          <w:color w:val="000000"/>
          <w:lang w:eastAsia="ru-RU"/>
        </w:rPr>
        <w:t xml:space="preserve">З метою виконання вимог Закону України «Про захист персональних даних» сторони добровільно надають згоду на обробку будь-яких персональних даних, які стали відомими в результаті договірних відносин. </w:t>
      </w:r>
      <w:r w:rsidRPr="002A0BEE">
        <w:rPr>
          <w:rFonts w:ascii="Times New Roman" w:eastAsia="Times New Roman" w:hAnsi="Times New Roman" w:cs="Times New Roman"/>
          <w:lang w:eastAsia="ru-RU"/>
        </w:rPr>
        <w:t>Підписанням цього Договору Сторони надають згоду на обробку своїх персональних даних відповідно до п. 6 ст. 6 та п. 1.1. ст. 11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w:t>
      </w:r>
      <w:r w:rsidR="001439F6" w:rsidRPr="002A0BEE">
        <w:rPr>
          <w:rFonts w:ascii="Times New Roman" w:eastAsia="Times New Roman" w:hAnsi="Times New Roman" w:cs="Times New Roman"/>
          <w:lang w:eastAsia="ru-RU"/>
        </w:rPr>
        <w:t xml:space="preserve"> </w:t>
      </w:r>
      <w:r w:rsidRPr="002A0BEE">
        <w:rPr>
          <w:rFonts w:ascii="Times New Roman" w:eastAsia="Times New Roman" w:hAnsi="Times New Roman" w:cs="Times New Roman"/>
          <w:lang w:eastAsia="ru-RU"/>
        </w:rPr>
        <w:t xml:space="preserve">про свої права, визначені ст. 8 Закону України «Про захист персональних даних». </w:t>
      </w:r>
    </w:p>
    <w:p w:rsidR="00430CB9" w:rsidRPr="002A0BEE" w:rsidRDefault="00430CB9" w:rsidP="00430CB9">
      <w:pPr>
        <w:spacing w:after="0" w:line="240" w:lineRule="auto"/>
        <w:jc w:val="both"/>
        <w:rPr>
          <w:rFonts w:ascii="Times New Roman" w:eastAsia="Times New Roman" w:hAnsi="Times New Roman" w:cs="Times New Roman"/>
          <w:lang w:eastAsia="ru-RU"/>
        </w:rPr>
      </w:pPr>
    </w:p>
    <w:p w:rsidR="00430CB9" w:rsidRPr="002A0BEE" w:rsidRDefault="00430CB9" w:rsidP="00430CB9">
      <w:pPr>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7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5056"/>
      </w:tblGrid>
      <w:tr w:rsidR="00430CB9" w:rsidRPr="002A0BEE" w:rsidTr="001439F6">
        <w:trPr>
          <w:trHeight w:val="705"/>
        </w:trPr>
        <w:tc>
          <w:tcPr>
            <w:tcW w:w="9776" w:type="dxa"/>
            <w:gridSpan w:val="2"/>
            <w:shd w:val="clear" w:color="auto" w:fill="auto"/>
            <w:vAlign w:val="center"/>
          </w:tcPr>
          <w:p w:rsidR="00430CB9" w:rsidRPr="002A0BEE" w:rsidRDefault="00430CB9" w:rsidP="00BE7CA7">
            <w:pPr>
              <w:widowControl w:val="0"/>
              <w:spacing w:after="0" w:line="240" w:lineRule="auto"/>
              <w:jc w:val="center"/>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Місцезнаходження та банківські</w:t>
            </w:r>
            <w:r w:rsidR="002A0BEE" w:rsidRPr="002A0BEE">
              <w:rPr>
                <w:rFonts w:ascii="Times New Roman" w:eastAsia="Arial Unicode MS" w:hAnsi="Times New Roman" w:cs="Times New Roman"/>
                <w:b/>
                <w:color w:val="000000"/>
                <w:lang w:eastAsia="ru-RU" w:bidi="uk-UA"/>
              </w:rPr>
              <w:t xml:space="preserve"> </w:t>
            </w:r>
            <w:r w:rsidRPr="002A0BEE">
              <w:rPr>
                <w:rFonts w:ascii="Times New Roman" w:eastAsia="Arial Unicode MS" w:hAnsi="Times New Roman" w:cs="Times New Roman"/>
                <w:b/>
                <w:color w:val="000000"/>
                <w:lang w:eastAsia="ru-RU" w:bidi="uk-UA"/>
              </w:rPr>
              <w:t>реквізити</w:t>
            </w:r>
          </w:p>
          <w:p w:rsidR="00430CB9" w:rsidRPr="002A0BEE" w:rsidRDefault="00430CB9" w:rsidP="00BE7CA7">
            <w:pPr>
              <w:widowControl w:val="0"/>
              <w:spacing w:after="0" w:line="240" w:lineRule="auto"/>
              <w:rPr>
                <w:rFonts w:ascii="Times New Roman" w:eastAsia="Arial Unicode MS" w:hAnsi="Times New Roman" w:cs="Times New Roman"/>
                <w:b/>
                <w:color w:val="000000"/>
                <w:lang w:eastAsia="ru-RU" w:bidi="uk-UA"/>
              </w:rPr>
            </w:pPr>
          </w:p>
          <w:p w:rsidR="00430CB9" w:rsidRPr="002A0BEE" w:rsidRDefault="00430CB9" w:rsidP="001439F6">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 xml:space="preserve">                     </w:t>
            </w:r>
            <w:r w:rsidR="002A0BEE"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Замовник</w:t>
            </w:r>
            <w:r w:rsidRPr="002A0BEE">
              <w:rPr>
                <w:rFonts w:ascii="Times New Roman" w:eastAsia="Arial Unicode MS" w:hAnsi="Times New Roman" w:cs="Times New Roman"/>
                <w:b/>
                <w:color w:val="000000"/>
                <w:lang w:eastAsia="ru-RU" w:bidi="uk-UA"/>
              </w:rPr>
              <w:t xml:space="preserve">                                                                     </w:t>
            </w:r>
            <w:r w:rsidR="001439F6" w:rsidRPr="002A0BEE">
              <w:rPr>
                <w:rFonts w:ascii="Times New Roman" w:eastAsia="Arial Unicode MS" w:hAnsi="Times New Roman" w:cs="Times New Roman"/>
                <w:b/>
                <w:color w:val="000000"/>
                <w:lang w:eastAsia="ru-RU" w:bidi="uk-UA"/>
              </w:rPr>
              <w:t>Постачальник</w:t>
            </w:r>
          </w:p>
        </w:tc>
      </w:tr>
      <w:tr w:rsidR="00430CB9" w:rsidRPr="002A0BEE" w:rsidTr="001439F6">
        <w:trPr>
          <w:trHeight w:val="222"/>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Державна установа «Надержинщинська виправна колонія (№65)»</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Адреса: 38718, Полтавська область, Полтавський р-н,</w:t>
            </w:r>
            <w:r w:rsidR="001439F6" w:rsidRPr="002A0BEE">
              <w:rPr>
                <w:rFonts w:ascii="Times New Roman" w:eastAsia="Arial Unicode MS" w:hAnsi="Times New Roman" w:cs="Times New Roman"/>
                <w:color w:val="000000"/>
                <w:lang w:eastAsia="ru-RU" w:bidi="uk-UA"/>
              </w:rPr>
              <w:t xml:space="preserve"> </w:t>
            </w:r>
            <w:r w:rsidRPr="002A0BEE">
              <w:rPr>
                <w:rFonts w:ascii="Times New Roman" w:eastAsia="Arial Unicode MS" w:hAnsi="Times New Roman" w:cs="Times New Roman"/>
                <w:color w:val="000000"/>
                <w:lang w:eastAsia="ru-RU" w:bidi="uk-UA"/>
              </w:rPr>
              <w:t>с. Божківське, вул. Паркова,12</w:t>
            </w:r>
          </w:p>
        </w:tc>
        <w:tc>
          <w:tcPr>
            <w:tcW w:w="4536" w:type="dxa"/>
            <w:shd w:val="clear" w:color="auto" w:fill="auto"/>
          </w:tcPr>
          <w:p w:rsidR="00430CB9" w:rsidRPr="002A0BEE" w:rsidRDefault="00430CB9" w:rsidP="00BE7CA7">
            <w:pPr>
              <w:widowControl w:val="0"/>
              <w:pBdr>
                <w:bottom w:val="single" w:sz="12" w:space="1" w:color="auto"/>
              </w:pBdr>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737"/>
        </w:trPr>
        <w:tc>
          <w:tcPr>
            <w:tcW w:w="5240"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UA688201720343120001000003597,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р/рUA848201720343111001200003597</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 xml:space="preserve">у ДКСУ м. Київ </w:t>
            </w:r>
          </w:p>
        </w:tc>
        <w:tc>
          <w:tcPr>
            <w:tcW w:w="4536" w:type="dxa"/>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р/р 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553"/>
        </w:trPr>
        <w:tc>
          <w:tcPr>
            <w:tcW w:w="5240" w:type="dxa"/>
            <w:shd w:val="clear" w:color="auto" w:fill="auto"/>
          </w:tcPr>
          <w:p w:rsidR="00DD2D02" w:rsidRDefault="00DD2D02" w:rsidP="00DD2D02">
            <w:pPr>
              <w:widowControl w:val="0"/>
              <w:autoSpaceDE w:val="0"/>
              <w:autoSpaceDN w:val="0"/>
              <w:spacing w:after="0" w:line="240" w:lineRule="auto"/>
              <w:jc w:val="both"/>
              <w:rPr>
                <w:rFonts w:ascii="Times New Roman" w:eastAsia="Arial Unicode MS" w:hAnsi="Times New Roman"/>
                <w:color w:val="000000"/>
                <w:lang w:val="ru-RU" w:eastAsia="ru-RU" w:bidi="uk-UA"/>
              </w:rPr>
            </w:pPr>
            <w:r w:rsidRPr="00C66326">
              <w:rPr>
                <w:rFonts w:ascii="Times New Roman" w:eastAsia="Arial Unicode MS" w:hAnsi="Times New Roman"/>
                <w:color w:val="000000"/>
                <w:lang w:val="ru-RU" w:eastAsia="ru-RU" w:bidi="uk-UA"/>
              </w:rPr>
              <w:t>Код ЄДРПОУ 08564311</w:t>
            </w:r>
          </w:p>
          <w:p w:rsidR="00DD2D02" w:rsidRDefault="00DD2D02" w:rsidP="00DD2D02">
            <w:pPr>
              <w:widowControl w:val="0"/>
              <w:spacing w:after="0" w:line="240" w:lineRule="auto"/>
              <w:jc w:val="both"/>
              <w:rPr>
                <w:rFonts w:ascii="Times New Roman" w:eastAsia="Arial Unicode MS" w:hAnsi="Times New Roman" w:cs="Times New Roman"/>
                <w:color w:val="000000"/>
                <w:lang w:eastAsia="ru-RU" w:bidi="uk-UA"/>
              </w:rPr>
            </w:pPr>
            <w:r>
              <w:rPr>
                <w:rFonts w:ascii="Times New Roman" w:eastAsia="Arial Unicode MS" w:hAnsi="Times New Roman" w:cs="Times New Roman"/>
                <w:color w:val="000000"/>
                <w:lang w:eastAsia="ru-RU" w:bidi="uk-UA"/>
              </w:rPr>
              <w:t>ІПН 085643116244</w:t>
            </w:r>
          </w:p>
          <w:p w:rsidR="00DD2D02" w:rsidRPr="002A0BEE" w:rsidRDefault="00DD2D02" w:rsidP="00DD2D02">
            <w:pPr>
              <w:widowControl w:val="0"/>
              <w:spacing w:after="0" w:line="240" w:lineRule="auto"/>
              <w:jc w:val="both"/>
              <w:rPr>
                <w:rFonts w:ascii="Times New Roman" w:eastAsia="Arial Unicode MS" w:hAnsi="Times New Roman" w:cs="Times New Roman"/>
                <w:color w:val="000000"/>
                <w:lang w:eastAsia="ru-RU" w:bidi="uk-UA"/>
              </w:rPr>
            </w:pPr>
            <w:proofErr w:type="spellStart"/>
            <w:r w:rsidRPr="00C66326">
              <w:rPr>
                <w:rFonts w:ascii="Times New Roman" w:eastAsia="Arial Unicode MS" w:hAnsi="Times New Roman"/>
                <w:color w:val="000000"/>
                <w:lang w:eastAsia="ru-RU" w:bidi="uk-UA"/>
              </w:rPr>
              <w:t>Св</w:t>
            </w:r>
            <w:proofErr w:type="spellEnd"/>
            <w:r w:rsidRPr="00C66326">
              <w:rPr>
                <w:rFonts w:ascii="Times New Roman" w:eastAsia="Arial Unicode MS" w:hAnsi="Times New Roman"/>
                <w:color w:val="000000"/>
                <w:lang w:eastAsia="ru-RU" w:bidi="uk-UA"/>
              </w:rPr>
              <w:t xml:space="preserve">. </w:t>
            </w:r>
            <w:proofErr w:type="spellStart"/>
            <w:r w:rsidRPr="00C66326">
              <w:rPr>
                <w:rFonts w:ascii="Times New Roman" w:eastAsia="Arial Unicode MS" w:hAnsi="Times New Roman"/>
                <w:color w:val="000000"/>
                <w:lang w:eastAsia="ru-RU" w:bidi="uk-UA"/>
              </w:rPr>
              <w:t>пл</w:t>
            </w:r>
            <w:proofErr w:type="spellEnd"/>
            <w:r w:rsidRPr="00C66326">
              <w:rPr>
                <w:rFonts w:ascii="Times New Roman" w:eastAsia="Arial Unicode MS" w:hAnsi="Times New Roman"/>
                <w:color w:val="000000"/>
                <w:lang w:eastAsia="ru-RU" w:bidi="uk-UA"/>
              </w:rPr>
              <w:t>. ПДВ</w:t>
            </w:r>
            <w:r>
              <w:rPr>
                <w:rFonts w:ascii="Times New Roman" w:eastAsia="Arial Unicode MS" w:hAnsi="Times New Roman"/>
                <w:color w:val="000000"/>
                <w:lang w:eastAsia="ru-RU" w:bidi="uk-UA"/>
              </w:rPr>
              <w:t xml:space="preserve"> №2316244500041</w:t>
            </w:r>
          </w:p>
          <w:p w:rsidR="00430CB9" w:rsidRPr="002A0BEE" w:rsidRDefault="00DD2D02" w:rsidP="00DD2D02">
            <w:pPr>
              <w:widowControl w:val="0"/>
              <w:spacing w:after="0" w:line="240" w:lineRule="auto"/>
              <w:jc w:val="both"/>
              <w:rPr>
                <w:rFonts w:ascii="Times New Roman" w:eastAsia="Arial Unicode MS" w:hAnsi="Times New Roman" w:cs="Times New Roman"/>
                <w:color w:val="000000"/>
                <w:lang w:eastAsia="ru-RU" w:bidi="uk-UA"/>
              </w:rPr>
            </w:pPr>
            <w:r w:rsidRPr="00C66326">
              <w:rPr>
                <w:rFonts w:ascii="Times New Roman" w:eastAsia="Arial Unicode MS" w:hAnsi="Times New Roman"/>
                <w:color w:val="000000"/>
                <w:lang w:val="ru-RU" w:eastAsia="ru-RU" w:bidi="uk-UA"/>
              </w:rPr>
              <w:t>Тел. 55-47-19</w:t>
            </w:r>
            <w:bookmarkStart w:id="16" w:name="_GoBack"/>
            <w:bookmarkEnd w:id="16"/>
          </w:p>
        </w:tc>
        <w:tc>
          <w:tcPr>
            <w:tcW w:w="4536" w:type="dxa"/>
            <w:tcBorders>
              <w:bottom w:val="single" w:sz="4" w:space="0" w:color="auto"/>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Код ЄДРПОУ 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roofErr w:type="spellStart"/>
            <w:r w:rsidRPr="002A0BEE">
              <w:rPr>
                <w:rFonts w:ascii="Times New Roman" w:eastAsia="Arial Unicode MS" w:hAnsi="Times New Roman" w:cs="Times New Roman"/>
                <w:color w:val="000000"/>
                <w:lang w:eastAsia="ru-RU" w:bidi="uk-UA"/>
              </w:rPr>
              <w:t>Тел</w:t>
            </w:r>
            <w:proofErr w:type="spellEnd"/>
            <w:r w:rsidRPr="002A0BEE">
              <w:rPr>
                <w:rFonts w:ascii="Times New Roman" w:eastAsia="Arial Unicode MS" w:hAnsi="Times New Roman" w:cs="Times New Roman"/>
                <w:color w:val="000000"/>
                <w:lang w:eastAsia="ru-RU" w:bidi="uk-UA"/>
              </w:rPr>
              <w:t>.________________________________________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____________________________________________</w:t>
            </w:r>
          </w:p>
        </w:tc>
      </w:tr>
      <w:tr w:rsidR="00430CB9" w:rsidRPr="002A0BEE" w:rsidTr="001439F6">
        <w:trPr>
          <w:trHeight w:val="120"/>
        </w:trPr>
        <w:tc>
          <w:tcPr>
            <w:tcW w:w="5240" w:type="dxa"/>
            <w:vMerge w:val="restart"/>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 Начальник установи</w:t>
            </w: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 xml:space="preserve">________________М. І. </w:t>
            </w:r>
            <w:proofErr w:type="spellStart"/>
            <w:r w:rsidRPr="002A0BEE">
              <w:rPr>
                <w:rFonts w:ascii="Times New Roman" w:eastAsia="Arial Unicode MS" w:hAnsi="Times New Roman" w:cs="Times New Roman"/>
                <w:b/>
                <w:color w:val="000000"/>
                <w:lang w:eastAsia="ru-RU" w:bidi="uk-UA"/>
              </w:rPr>
              <w:t>Алєксєєнко</w:t>
            </w:r>
            <w:proofErr w:type="spellEnd"/>
          </w:p>
        </w:tc>
        <w:tc>
          <w:tcPr>
            <w:tcW w:w="4536" w:type="dxa"/>
            <w:tcBorders>
              <w:bottom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b/>
                <w:color w:val="000000"/>
                <w:lang w:eastAsia="ru-RU" w:bidi="uk-UA"/>
              </w:rPr>
            </w:pPr>
            <w:r w:rsidRPr="002A0BEE">
              <w:rPr>
                <w:rFonts w:ascii="Times New Roman" w:eastAsia="Arial Unicode MS" w:hAnsi="Times New Roman" w:cs="Times New Roman"/>
                <w:b/>
                <w:color w:val="000000"/>
                <w:lang w:eastAsia="ru-RU" w:bidi="uk-UA"/>
              </w:rPr>
              <w:t>___________________</w:t>
            </w:r>
          </w:p>
        </w:tc>
      </w:tr>
      <w:tr w:rsidR="00430CB9" w:rsidRPr="002A0BEE" w:rsidTr="001439F6">
        <w:trPr>
          <w:trHeight w:val="80"/>
        </w:trPr>
        <w:tc>
          <w:tcPr>
            <w:tcW w:w="5240" w:type="dxa"/>
            <w:vMerge/>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c>
          <w:tcPr>
            <w:tcW w:w="4536" w:type="dxa"/>
            <w:tcBorders>
              <w:top w:val="nil"/>
            </w:tcBorders>
            <w:shd w:val="clear" w:color="auto" w:fill="auto"/>
          </w:tcPr>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r w:rsidRPr="002A0BEE">
              <w:rPr>
                <w:rFonts w:ascii="Times New Roman" w:eastAsia="Arial Unicode MS" w:hAnsi="Times New Roman" w:cs="Times New Roman"/>
                <w:color w:val="000000"/>
                <w:lang w:eastAsia="ru-RU" w:bidi="uk-UA"/>
              </w:rPr>
              <w:t>___________________/_______________________/</w:t>
            </w:r>
          </w:p>
          <w:p w:rsidR="00430CB9" w:rsidRPr="002A0BEE" w:rsidRDefault="00430CB9" w:rsidP="00BE7CA7">
            <w:pPr>
              <w:widowControl w:val="0"/>
              <w:spacing w:after="0" w:line="240" w:lineRule="auto"/>
              <w:jc w:val="both"/>
              <w:rPr>
                <w:rFonts w:ascii="Times New Roman" w:eastAsia="Arial Unicode MS" w:hAnsi="Times New Roman" w:cs="Times New Roman"/>
                <w:color w:val="000000"/>
                <w:lang w:eastAsia="ru-RU" w:bidi="uk-UA"/>
              </w:rPr>
            </w:pPr>
          </w:p>
        </w:tc>
      </w:tr>
    </w:tbl>
    <w:p w:rsidR="00430CB9" w:rsidRPr="002A0BEE" w:rsidRDefault="00430CB9" w:rsidP="00430CB9">
      <w:pPr>
        <w:spacing w:after="0" w:line="240" w:lineRule="auto"/>
        <w:jc w:val="both"/>
        <w:rPr>
          <w:rFonts w:ascii="Times New Roman" w:eastAsia="Times New Roman" w:hAnsi="Times New Roman" w:cs="Times New Roman"/>
          <w:lang w:eastAsia="ru-RU"/>
        </w:rPr>
      </w:pPr>
    </w:p>
    <w:p w:rsidR="00C13F2F" w:rsidRPr="002A0BEE" w:rsidRDefault="00C13F2F" w:rsidP="00430CB9">
      <w:pPr>
        <w:spacing w:after="0" w:line="240" w:lineRule="auto"/>
        <w:jc w:val="center"/>
        <w:rPr>
          <w:rFonts w:ascii="Times New Roman" w:hAnsi="Times New Roman"/>
          <w:sz w:val="24"/>
          <w:szCs w:val="24"/>
        </w:rPr>
      </w:pPr>
    </w:p>
    <w:sectPr w:rsidR="00C13F2F" w:rsidRPr="002A0BEE" w:rsidSect="00CF10DD">
      <w:headerReference w:type="even" r:id="rId17"/>
      <w:headerReference w:type="default" r:id="rId18"/>
      <w:pgSz w:w="11906" w:h="16838"/>
      <w:pgMar w:top="709" w:right="1133" w:bottom="426"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97" w:rsidRDefault="00365697">
      <w:pPr>
        <w:spacing w:after="0" w:line="240" w:lineRule="auto"/>
      </w:pPr>
      <w:r>
        <w:separator/>
      </w:r>
    </w:p>
  </w:endnote>
  <w:endnote w:type="continuationSeparator" w:id="0">
    <w:p w:rsidR="00365697" w:rsidRDefault="0036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default"/>
    <w:sig w:usb0="E0000AFF" w:usb1="500078FF" w:usb2="00000021" w:usb3="00000000" w:csb0="600001BF" w:csb1="DFF70000"/>
  </w:font>
  <w:font w:name="Lohit Devanagari">
    <w:altName w:val="Mangal"/>
    <w:charset w:val="00"/>
    <w:family w:val="auto"/>
    <w:pitch w:val="default"/>
    <w:sig w:usb0="00000003" w:usb1="0000204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97" w:rsidRDefault="00365697">
      <w:pPr>
        <w:spacing w:after="0" w:line="240" w:lineRule="auto"/>
      </w:pPr>
      <w:r>
        <w:separator/>
      </w:r>
    </w:p>
  </w:footnote>
  <w:footnote w:type="continuationSeparator" w:id="0">
    <w:p w:rsidR="00365697" w:rsidRDefault="0036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BB" w:rsidRDefault="008078BB">
    <w:pPr>
      <w:pStyle w:val="a8"/>
    </w:pPr>
  </w:p>
  <w:p w:rsidR="008078BB" w:rsidRDefault="008078BB"/>
  <w:p w:rsidR="008078BB" w:rsidRDefault="008078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53715"/>
      <w:docPartObj>
        <w:docPartGallery w:val="Page Numbers (Top of Page)"/>
        <w:docPartUnique/>
      </w:docPartObj>
    </w:sdtPr>
    <w:sdtEndPr>
      <w:rPr>
        <w:rFonts w:ascii="Times New Roman" w:hAnsi="Times New Roman" w:cs="Times New Roman"/>
      </w:rPr>
    </w:sdtEndPr>
    <w:sdtContent>
      <w:p w:rsidR="008078BB" w:rsidRPr="0046729F" w:rsidRDefault="008078BB">
        <w:pPr>
          <w:pStyle w:val="a8"/>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DD2D02" w:rsidRPr="00DD2D02">
          <w:rPr>
            <w:rFonts w:ascii="Times New Roman" w:hAnsi="Times New Roman" w:cs="Times New Roman"/>
            <w:noProof/>
            <w:lang w:val="ru-RU"/>
          </w:rPr>
          <w:t>24</w:t>
        </w:r>
        <w:r w:rsidRPr="0046729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0"/>
        </w:tabs>
        <w:ind w:left="720" w:hanging="360"/>
      </w:pPr>
      <w:rPr>
        <w:rFonts w:ascii="Times New Roman" w:hAnsi="Times New Roman" w:cs="Times New Roman"/>
        <w:b/>
        <w:sz w:val="24"/>
      </w:rPr>
    </w:lvl>
    <w:lvl w:ilvl="1">
      <w:start w:val="2"/>
      <w:numFmt w:val="decimal"/>
      <w:lvlText w:val="%1.%2."/>
      <w:lvlJc w:val="left"/>
      <w:pPr>
        <w:tabs>
          <w:tab w:val="num" w:pos="0"/>
        </w:tabs>
        <w:ind w:left="840" w:hanging="480"/>
      </w:pPr>
      <w:rPr>
        <w:rFonts w:ascii="Times New Roman" w:hAnsi="Times New Roman" w:cs="Times New Roman"/>
        <w:sz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4"/>
    <w:multiLevelType w:val="multilevel"/>
    <w:tmpl w:val="00000004"/>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3D36918"/>
    <w:multiLevelType w:val="hybridMultilevel"/>
    <w:tmpl w:val="CB9E0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82170"/>
    <w:multiLevelType w:val="multilevel"/>
    <w:tmpl w:val="A080BB46"/>
    <w:lvl w:ilvl="0">
      <w:start w:val="9"/>
      <w:numFmt w:val="decimal"/>
      <w:lvlText w:val="%1."/>
      <w:lvlJc w:val="left"/>
      <w:pPr>
        <w:ind w:left="480" w:hanging="480"/>
      </w:pPr>
      <w:rPr>
        <w:rFonts w:hint="default"/>
      </w:rPr>
    </w:lvl>
    <w:lvl w:ilvl="1">
      <w:start w:val="13"/>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EF36E4"/>
    <w:multiLevelType w:val="hybridMultilevel"/>
    <w:tmpl w:val="EEBAD3A4"/>
    <w:lvl w:ilvl="0" w:tplc="041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495ABF"/>
    <w:multiLevelType w:val="hybridMultilevel"/>
    <w:tmpl w:val="C9C05CA6"/>
    <w:lvl w:ilvl="0" w:tplc="F1D2A448">
      <w:start w:val="7"/>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2" w15:restartNumberingAfterBreak="0">
    <w:nsid w:val="1702568A"/>
    <w:multiLevelType w:val="hybridMultilevel"/>
    <w:tmpl w:val="8160ACDA"/>
    <w:lvl w:ilvl="0" w:tplc="0422000F">
      <w:start w:val="1"/>
      <w:numFmt w:val="decimal"/>
      <w:lvlText w:val="%1."/>
      <w:lvlJc w:val="left"/>
      <w:pPr>
        <w:ind w:left="503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1AD0F65"/>
    <w:multiLevelType w:val="multilevel"/>
    <w:tmpl w:val="8A0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5626D"/>
    <w:multiLevelType w:val="multilevel"/>
    <w:tmpl w:val="75B07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8" w15:restartNumberingAfterBreak="0">
    <w:nsid w:val="31387CA1"/>
    <w:multiLevelType w:val="multilevel"/>
    <w:tmpl w:val="AF24979E"/>
    <w:lvl w:ilvl="0">
      <w:start w:val="9"/>
      <w:numFmt w:val="decimal"/>
      <w:lvlText w:val="%1."/>
      <w:lvlJc w:val="left"/>
      <w:pPr>
        <w:ind w:left="1080" w:hanging="360"/>
      </w:pPr>
      <w:rPr>
        <w:rFonts w:hint="default"/>
      </w:rPr>
    </w:lvl>
    <w:lvl w:ilvl="1">
      <w:start w:val="11"/>
      <w:numFmt w:val="decimal"/>
      <w:isLgl/>
      <w:lvlText w:val="%1.%2."/>
      <w:lvlJc w:val="left"/>
      <w:pPr>
        <w:ind w:left="1290" w:hanging="57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15:restartNumberingAfterBreak="0">
    <w:nsid w:val="31862CC8"/>
    <w:multiLevelType w:val="hybridMultilevel"/>
    <w:tmpl w:val="C0F868AA"/>
    <w:lvl w:ilvl="0" w:tplc="77E64D9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A6B6BAE"/>
    <w:multiLevelType w:val="multilevel"/>
    <w:tmpl w:val="3A6B6BAE"/>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31078D"/>
    <w:multiLevelType w:val="hybridMultilevel"/>
    <w:tmpl w:val="C158E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1F7EAD"/>
    <w:multiLevelType w:val="hybridMultilevel"/>
    <w:tmpl w:val="C69A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1A6A81"/>
    <w:multiLevelType w:val="hybridMultilevel"/>
    <w:tmpl w:val="F466B28A"/>
    <w:lvl w:ilvl="0" w:tplc="C10A39C0">
      <w:start w:val="1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112E4"/>
    <w:multiLevelType w:val="hybridMultilevel"/>
    <w:tmpl w:val="C69E4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662CAB"/>
    <w:multiLevelType w:val="multilevel"/>
    <w:tmpl w:val="B5A8836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4" w15:restartNumberingAfterBreak="0">
    <w:nsid w:val="61FE0812"/>
    <w:multiLevelType w:val="hybridMultilevel"/>
    <w:tmpl w:val="E68C3A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1CF6796"/>
    <w:multiLevelType w:val="hybridMultilevel"/>
    <w:tmpl w:val="88ACD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4D84D73"/>
    <w:multiLevelType w:val="hybridMultilevel"/>
    <w:tmpl w:val="D2DCC4A2"/>
    <w:lvl w:ilvl="0" w:tplc="056EB926">
      <w:start w:val="1"/>
      <w:numFmt w:val="bullet"/>
      <w:lvlText w:val=""/>
      <w:lvlJc w:val="left"/>
      <w:pPr>
        <w:ind w:left="720" w:hanging="360"/>
      </w:pPr>
      <w:rPr>
        <w:rFonts w:ascii="Symbol" w:hAnsi="Symbol" w:hint="default"/>
      </w:rPr>
    </w:lvl>
    <w:lvl w:ilvl="1" w:tplc="6DD29BEE" w:tentative="1">
      <w:start w:val="1"/>
      <w:numFmt w:val="bullet"/>
      <w:lvlText w:val="o"/>
      <w:lvlJc w:val="left"/>
      <w:pPr>
        <w:ind w:left="1440" w:hanging="360"/>
      </w:pPr>
      <w:rPr>
        <w:rFonts w:ascii="Courier New" w:hAnsi="Courier New" w:cs="Courier New" w:hint="default"/>
      </w:rPr>
    </w:lvl>
    <w:lvl w:ilvl="2" w:tplc="891EE1C8" w:tentative="1">
      <w:start w:val="1"/>
      <w:numFmt w:val="bullet"/>
      <w:lvlText w:val=""/>
      <w:lvlJc w:val="left"/>
      <w:pPr>
        <w:ind w:left="2160" w:hanging="360"/>
      </w:pPr>
      <w:rPr>
        <w:rFonts w:ascii="Wingdings" w:hAnsi="Wingdings" w:hint="default"/>
      </w:rPr>
    </w:lvl>
    <w:lvl w:ilvl="3" w:tplc="641C1EC0" w:tentative="1">
      <w:start w:val="1"/>
      <w:numFmt w:val="bullet"/>
      <w:lvlText w:val=""/>
      <w:lvlJc w:val="left"/>
      <w:pPr>
        <w:ind w:left="2880" w:hanging="360"/>
      </w:pPr>
      <w:rPr>
        <w:rFonts w:ascii="Symbol" w:hAnsi="Symbol" w:hint="default"/>
      </w:rPr>
    </w:lvl>
    <w:lvl w:ilvl="4" w:tplc="0D387736" w:tentative="1">
      <w:start w:val="1"/>
      <w:numFmt w:val="bullet"/>
      <w:lvlText w:val="o"/>
      <w:lvlJc w:val="left"/>
      <w:pPr>
        <w:ind w:left="3600" w:hanging="360"/>
      </w:pPr>
      <w:rPr>
        <w:rFonts w:ascii="Courier New" w:hAnsi="Courier New" w:cs="Courier New" w:hint="default"/>
      </w:rPr>
    </w:lvl>
    <w:lvl w:ilvl="5" w:tplc="F6AA7048" w:tentative="1">
      <w:start w:val="1"/>
      <w:numFmt w:val="bullet"/>
      <w:lvlText w:val=""/>
      <w:lvlJc w:val="left"/>
      <w:pPr>
        <w:ind w:left="4320" w:hanging="360"/>
      </w:pPr>
      <w:rPr>
        <w:rFonts w:ascii="Wingdings" w:hAnsi="Wingdings" w:hint="default"/>
      </w:rPr>
    </w:lvl>
    <w:lvl w:ilvl="6" w:tplc="F0D256F6" w:tentative="1">
      <w:start w:val="1"/>
      <w:numFmt w:val="bullet"/>
      <w:lvlText w:val=""/>
      <w:lvlJc w:val="left"/>
      <w:pPr>
        <w:ind w:left="5040" w:hanging="360"/>
      </w:pPr>
      <w:rPr>
        <w:rFonts w:ascii="Symbol" w:hAnsi="Symbol" w:hint="default"/>
      </w:rPr>
    </w:lvl>
    <w:lvl w:ilvl="7" w:tplc="B34CDA66" w:tentative="1">
      <w:start w:val="1"/>
      <w:numFmt w:val="bullet"/>
      <w:lvlText w:val="o"/>
      <w:lvlJc w:val="left"/>
      <w:pPr>
        <w:ind w:left="5760" w:hanging="360"/>
      </w:pPr>
      <w:rPr>
        <w:rFonts w:ascii="Courier New" w:hAnsi="Courier New" w:cs="Courier New" w:hint="default"/>
      </w:rPr>
    </w:lvl>
    <w:lvl w:ilvl="8" w:tplc="F654987E" w:tentative="1">
      <w:start w:val="1"/>
      <w:numFmt w:val="bullet"/>
      <w:lvlText w:val=""/>
      <w:lvlJc w:val="left"/>
      <w:pPr>
        <w:ind w:left="6480" w:hanging="360"/>
      </w:pPr>
      <w:rPr>
        <w:rFonts w:ascii="Wingdings" w:hAnsi="Wingdings" w:hint="default"/>
      </w:rPr>
    </w:lvl>
  </w:abstractNum>
  <w:abstractNum w:abstractNumId="40" w15:restartNumberingAfterBreak="0">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1" w15:restartNumberingAfterBreak="0">
    <w:nsid w:val="778E629D"/>
    <w:multiLevelType w:val="hybridMultilevel"/>
    <w:tmpl w:val="9466A2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816399D"/>
    <w:multiLevelType w:val="hybridMultilevel"/>
    <w:tmpl w:val="857A255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9447181"/>
    <w:multiLevelType w:val="multilevel"/>
    <w:tmpl w:val="AD52A774"/>
    <w:lvl w:ilvl="0">
      <w:start w:val="1"/>
      <w:numFmt w:val="decimal"/>
      <w:lvlText w:val="%1."/>
      <w:lvlJc w:val="left"/>
      <w:pPr>
        <w:tabs>
          <w:tab w:val="num" w:pos="360"/>
        </w:tabs>
        <w:ind w:left="360" w:hanging="360"/>
      </w:pPr>
      <w:rPr>
        <w:b/>
      </w:r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5"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0C0968"/>
    <w:multiLevelType w:val="multilevel"/>
    <w:tmpl w:val="09706F96"/>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48" w15:restartNumberingAfterBreak="0">
    <w:nsid w:val="7D6C5CC6"/>
    <w:multiLevelType w:val="multilevel"/>
    <w:tmpl w:val="D5C0C0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EBF2EAF"/>
    <w:multiLevelType w:val="multilevel"/>
    <w:tmpl w:val="701C4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25"/>
  </w:num>
  <w:num w:numId="3">
    <w:abstractNumId w:val="39"/>
  </w:num>
  <w:num w:numId="4">
    <w:abstractNumId w:val="2"/>
    <w:lvlOverride w:ilvl="0">
      <w:startOverride w:val="1"/>
    </w:lvlOverride>
  </w:num>
  <w:num w:numId="5">
    <w:abstractNumId w:val="41"/>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num>
  <w:num w:numId="12">
    <w:abstractNumId w:val="29"/>
  </w:num>
  <w:num w:numId="13">
    <w:abstractNumId w:val="26"/>
  </w:num>
  <w:num w:numId="14">
    <w:abstractNumId w:val="20"/>
  </w:num>
  <w:num w:numId="15">
    <w:abstractNumId w:val="46"/>
  </w:num>
  <w:num w:numId="16">
    <w:abstractNumId w:val="8"/>
  </w:num>
  <w:num w:numId="17">
    <w:abstractNumId w:val="31"/>
  </w:num>
  <w:num w:numId="18">
    <w:abstractNumId w:val="34"/>
  </w:num>
  <w:num w:numId="19">
    <w:abstractNumId w:val="3"/>
  </w:num>
  <w:num w:numId="20">
    <w:abstractNumId w:val="33"/>
  </w:num>
  <w:num w:numId="21">
    <w:abstractNumId w:val="35"/>
  </w:num>
  <w:num w:numId="22">
    <w:abstractNumId w:val="28"/>
  </w:num>
  <w:num w:numId="23">
    <w:abstractNumId w:val="30"/>
  </w:num>
  <w:num w:numId="24">
    <w:abstractNumId w:val="13"/>
  </w:num>
  <w:num w:numId="25">
    <w:abstractNumId w:val="17"/>
  </w:num>
  <w:num w:numId="26">
    <w:abstractNumId w:val="7"/>
  </w:num>
  <w:num w:numId="27">
    <w:abstractNumId w:val="32"/>
  </w:num>
  <w:num w:numId="28">
    <w:abstractNumId w:val="45"/>
  </w:num>
  <w:num w:numId="29">
    <w:abstractNumId w:val="15"/>
  </w:num>
  <w:num w:numId="30">
    <w:abstractNumId w:val="49"/>
  </w:num>
  <w:num w:numId="31">
    <w:abstractNumId w:val="11"/>
  </w:num>
  <w:num w:numId="32">
    <w:abstractNumId w:val="19"/>
  </w:num>
  <w:num w:numId="33">
    <w:abstractNumId w:val="10"/>
  </w:num>
  <w:num w:numId="34">
    <w:abstractNumId w:val="27"/>
  </w:num>
  <w:num w:numId="35">
    <w:abstractNumId w:val="23"/>
  </w:num>
  <w:num w:numId="36">
    <w:abstractNumId w:val="9"/>
  </w:num>
  <w:num w:numId="37">
    <w:abstractNumId w:val="21"/>
  </w:num>
  <w:num w:numId="38">
    <w:abstractNumId w:val="48"/>
  </w:num>
  <w:num w:numId="39">
    <w:abstractNumId w:val="12"/>
  </w:num>
  <w:num w:numId="40">
    <w:abstractNumId w:val="4"/>
  </w:num>
  <w:num w:numId="41">
    <w:abstractNumId w:val="24"/>
  </w:num>
  <w:num w:numId="42">
    <w:abstractNumId w:val="38"/>
  </w:num>
  <w:num w:numId="43">
    <w:abstractNumId w:val="37"/>
  </w:num>
  <w:num w:numId="44">
    <w:abstractNumId w:val="42"/>
  </w:num>
  <w:num w:numId="45">
    <w:abstractNumId w:val="22"/>
  </w:num>
  <w:num w:numId="46">
    <w:abstractNumId w:val="43"/>
  </w:num>
  <w:num w:numId="47">
    <w:abstractNumId w:val="5"/>
  </w:num>
  <w:num w:numId="48">
    <w:abstractNumId w:val="36"/>
  </w:num>
  <w:num w:numId="49">
    <w:abstractNumId w:val="16"/>
  </w:num>
  <w:num w:numId="5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A"/>
    <w:rsid w:val="00000DF5"/>
    <w:rsid w:val="00000F5C"/>
    <w:rsid w:val="0000262B"/>
    <w:rsid w:val="00011BF2"/>
    <w:rsid w:val="00012C74"/>
    <w:rsid w:val="0001464F"/>
    <w:rsid w:val="00027F41"/>
    <w:rsid w:val="00032FD7"/>
    <w:rsid w:val="00035DC0"/>
    <w:rsid w:val="00044DF2"/>
    <w:rsid w:val="000568B7"/>
    <w:rsid w:val="00057764"/>
    <w:rsid w:val="00071E19"/>
    <w:rsid w:val="0007606C"/>
    <w:rsid w:val="00076B5D"/>
    <w:rsid w:val="00081870"/>
    <w:rsid w:val="000920F7"/>
    <w:rsid w:val="00092C5D"/>
    <w:rsid w:val="000935DF"/>
    <w:rsid w:val="00093E69"/>
    <w:rsid w:val="000A2C0D"/>
    <w:rsid w:val="000A7A19"/>
    <w:rsid w:val="000B0E17"/>
    <w:rsid w:val="000B0F5B"/>
    <w:rsid w:val="000B2368"/>
    <w:rsid w:val="000B50D7"/>
    <w:rsid w:val="000B58FA"/>
    <w:rsid w:val="000D702E"/>
    <w:rsid w:val="000D7E10"/>
    <w:rsid w:val="000E5ADE"/>
    <w:rsid w:val="000E76FB"/>
    <w:rsid w:val="000F42BC"/>
    <w:rsid w:val="000F574E"/>
    <w:rsid w:val="00102D73"/>
    <w:rsid w:val="0010593C"/>
    <w:rsid w:val="0011100A"/>
    <w:rsid w:val="001120E3"/>
    <w:rsid w:val="00116F9B"/>
    <w:rsid w:val="00120C4C"/>
    <w:rsid w:val="00126A4F"/>
    <w:rsid w:val="001272E7"/>
    <w:rsid w:val="00127431"/>
    <w:rsid w:val="00133AE7"/>
    <w:rsid w:val="00134228"/>
    <w:rsid w:val="00135CB7"/>
    <w:rsid w:val="00137CD4"/>
    <w:rsid w:val="001439F6"/>
    <w:rsid w:val="00143D80"/>
    <w:rsid w:val="00153DCE"/>
    <w:rsid w:val="0015457D"/>
    <w:rsid w:val="00154788"/>
    <w:rsid w:val="00161BDD"/>
    <w:rsid w:val="00164905"/>
    <w:rsid w:val="00173736"/>
    <w:rsid w:val="001745BA"/>
    <w:rsid w:val="001806DC"/>
    <w:rsid w:val="0018131E"/>
    <w:rsid w:val="00183461"/>
    <w:rsid w:val="00184514"/>
    <w:rsid w:val="00191108"/>
    <w:rsid w:val="00191F85"/>
    <w:rsid w:val="001920F3"/>
    <w:rsid w:val="001A2D40"/>
    <w:rsid w:val="001A3C8B"/>
    <w:rsid w:val="001B27E3"/>
    <w:rsid w:val="001B6C4A"/>
    <w:rsid w:val="001C0E97"/>
    <w:rsid w:val="001C11C9"/>
    <w:rsid w:val="001C1FDF"/>
    <w:rsid w:val="001C6A98"/>
    <w:rsid w:val="001D0469"/>
    <w:rsid w:val="001D32BB"/>
    <w:rsid w:val="001D4F40"/>
    <w:rsid w:val="001D6C2D"/>
    <w:rsid w:val="001D7E02"/>
    <w:rsid w:val="001F58C4"/>
    <w:rsid w:val="00201910"/>
    <w:rsid w:val="00217922"/>
    <w:rsid w:val="00222EA3"/>
    <w:rsid w:val="00224556"/>
    <w:rsid w:val="002412D8"/>
    <w:rsid w:val="002452C9"/>
    <w:rsid w:val="00245862"/>
    <w:rsid w:val="0025030C"/>
    <w:rsid w:val="00251A90"/>
    <w:rsid w:val="00255A01"/>
    <w:rsid w:val="00264431"/>
    <w:rsid w:val="00281A08"/>
    <w:rsid w:val="00282923"/>
    <w:rsid w:val="00282F82"/>
    <w:rsid w:val="00286EDB"/>
    <w:rsid w:val="002911BF"/>
    <w:rsid w:val="0029187C"/>
    <w:rsid w:val="00292427"/>
    <w:rsid w:val="00295B2C"/>
    <w:rsid w:val="002965B2"/>
    <w:rsid w:val="002978AB"/>
    <w:rsid w:val="002A0BEE"/>
    <w:rsid w:val="002A186E"/>
    <w:rsid w:val="002A7409"/>
    <w:rsid w:val="002B75A5"/>
    <w:rsid w:val="002C1FF8"/>
    <w:rsid w:val="002C3592"/>
    <w:rsid w:val="002C566D"/>
    <w:rsid w:val="002C7622"/>
    <w:rsid w:val="002D15C6"/>
    <w:rsid w:val="002F1A9C"/>
    <w:rsid w:val="002F5D22"/>
    <w:rsid w:val="00305B02"/>
    <w:rsid w:val="00317585"/>
    <w:rsid w:val="00320533"/>
    <w:rsid w:val="00321305"/>
    <w:rsid w:val="003245A4"/>
    <w:rsid w:val="00325C6A"/>
    <w:rsid w:val="003344BE"/>
    <w:rsid w:val="00365697"/>
    <w:rsid w:val="00366D89"/>
    <w:rsid w:val="003677E6"/>
    <w:rsid w:val="00370EC1"/>
    <w:rsid w:val="003719AB"/>
    <w:rsid w:val="003755FA"/>
    <w:rsid w:val="00377EFC"/>
    <w:rsid w:val="00381BA0"/>
    <w:rsid w:val="00386F0B"/>
    <w:rsid w:val="003915A4"/>
    <w:rsid w:val="00392176"/>
    <w:rsid w:val="0039419A"/>
    <w:rsid w:val="00395E54"/>
    <w:rsid w:val="003A0B2C"/>
    <w:rsid w:val="003A47F8"/>
    <w:rsid w:val="003A7153"/>
    <w:rsid w:val="003B0E93"/>
    <w:rsid w:val="003B151F"/>
    <w:rsid w:val="003B75E8"/>
    <w:rsid w:val="003D1860"/>
    <w:rsid w:val="003D2C1E"/>
    <w:rsid w:val="003D6EB7"/>
    <w:rsid w:val="003F071B"/>
    <w:rsid w:val="003F0A4E"/>
    <w:rsid w:val="003F18C9"/>
    <w:rsid w:val="003F559D"/>
    <w:rsid w:val="0041532B"/>
    <w:rsid w:val="00417B5A"/>
    <w:rsid w:val="00420124"/>
    <w:rsid w:val="00430CB9"/>
    <w:rsid w:val="00435DD4"/>
    <w:rsid w:val="00442218"/>
    <w:rsid w:val="00442504"/>
    <w:rsid w:val="00443CBA"/>
    <w:rsid w:val="00444031"/>
    <w:rsid w:val="00444274"/>
    <w:rsid w:val="0045442D"/>
    <w:rsid w:val="00454ADD"/>
    <w:rsid w:val="004562FF"/>
    <w:rsid w:val="00457B7D"/>
    <w:rsid w:val="00462070"/>
    <w:rsid w:val="00465281"/>
    <w:rsid w:val="00465BF2"/>
    <w:rsid w:val="00473168"/>
    <w:rsid w:val="00473DF7"/>
    <w:rsid w:val="004751BC"/>
    <w:rsid w:val="00485C12"/>
    <w:rsid w:val="004865F7"/>
    <w:rsid w:val="00490CBE"/>
    <w:rsid w:val="00492DA9"/>
    <w:rsid w:val="00493194"/>
    <w:rsid w:val="00494911"/>
    <w:rsid w:val="004977D2"/>
    <w:rsid w:val="004A29F7"/>
    <w:rsid w:val="004B2497"/>
    <w:rsid w:val="004B3400"/>
    <w:rsid w:val="004C01C1"/>
    <w:rsid w:val="004C18BC"/>
    <w:rsid w:val="004C6CC5"/>
    <w:rsid w:val="004C7936"/>
    <w:rsid w:val="004D2186"/>
    <w:rsid w:val="004D769E"/>
    <w:rsid w:val="004E301A"/>
    <w:rsid w:val="004E7666"/>
    <w:rsid w:val="004F1514"/>
    <w:rsid w:val="004F359E"/>
    <w:rsid w:val="004F398A"/>
    <w:rsid w:val="005008DA"/>
    <w:rsid w:val="0050524C"/>
    <w:rsid w:val="00512AB5"/>
    <w:rsid w:val="0051339E"/>
    <w:rsid w:val="00521044"/>
    <w:rsid w:val="00524FC2"/>
    <w:rsid w:val="005302D2"/>
    <w:rsid w:val="005313ED"/>
    <w:rsid w:val="00532DC1"/>
    <w:rsid w:val="00545D72"/>
    <w:rsid w:val="005532BE"/>
    <w:rsid w:val="005533E0"/>
    <w:rsid w:val="00553538"/>
    <w:rsid w:val="005537F1"/>
    <w:rsid w:val="00555167"/>
    <w:rsid w:val="00556722"/>
    <w:rsid w:val="00557DFF"/>
    <w:rsid w:val="00562CFD"/>
    <w:rsid w:val="00564BB4"/>
    <w:rsid w:val="00566184"/>
    <w:rsid w:val="005662A9"/>
    <w:rsid w:val="00573534"/>
    <w:rsid w:val="00574E01"/>
    <w:rsid w:val="00575CEA"/>
    <w:rsid w:val="00581C80"/>
    <w:rsid w:val="005A2DD9"/>
    <w:rsid w:val="005B3241"/>
    <w:rsid w:val="005B54A4"/>
    <w:rsid w:val="005B786B"/>
    <w:rsid w:val="005C3017"/>
    <w:rsid w:val="005D0517"/>
    <w:rsid w:val="005D76EB"/>
    <w:rsid w:val="005D7AB5"/>
    <w:rsid w:val="005F35FB"/>
    <w:rsid w:val="005F39B2"/>
    <w:rsid w:val="005F6DFA"/>
    <w:rsid w:val="005F76CD"/>
    <w:rsid w:val="006000BD"/>
    <w:rsid w:val="0061179C"/>
    <w:rsid w:val="0062313F"/>
    <w:rsid w:val="006242CF"/>
    <w:rsid w:val="00625DDC"/>
    <w:rsid w:val="006274A7"/>
    <w:rsid w:val="00631DD2"/>
    <w:rsid w:val="006323AF"/>
    <w:rsid w:val="00634F49"/>
    <w:rsid w:val="00645032"/>
    <w:rsid w:val="0066032A"/>
    <w:rsid w:val="006610FB"/>
    <w:rsid w:val="0066213B"/>
    <w:rsid w:val="00662D04"/>
    <w:rsid w:val="006670AB"/>
    <w:rsid w:val="00680F37"/>
    <w:rsid w:val="0068351A"/>
    <w:rsid w:val="0068408E"/>
    <w:rsid w:val="00684B72"/>
    <w:rsid w:val="00684C6B"/>
    <w:rsid w:val="00685A26"/>
    <w:rsid w:val="00691178"/>
    <w:rsid w:val="0069501B"/>
    <w:rsid w:val="006C076F"/>
    <w:rsid w:val="006D2F67"/>
    <w:rsid w:val="006D4E9E"/>
    <w:rsid w:val="006D67FD"/>
    <w:rsid w:val="006D706B"/>
    <w:rsid w:val="006E32F7"/>
    <w:rsid w:val="006F6492"/>
    <w:rsid w:val="006F7D88"/>
    <w:rsid w:val="00711243"/>
    <w:rsid w:val="007127E3"/>
    <w:rsid w:val="00715126"/>
    <w:rsid w:val="0071517E"/>
    <w:rsid w:val="00723788"/>
    <w:rsid w:val="007253AC"/>
    <w:rsid w:val="007367F5"/>
    <w:rsid w:val="00741C27"/>
    <w:rsid w:val="007436D8"/>
    <w:rsid w:val="00747D34"/>
    <w:rsid w:val="00750918"/>
    <w:rsid w:val="0075141D"/>
    <w:rsid w:val="007615A0"/>
    <w:rsid w:val="0076245F"/>
    <w:rsid w:val="00765250"/>
    <w:rsid w:val="007677AF"/>
    <w:rsid w:val="0077461F"/>
    <w:rsid w:val="0077510E"/>
    <w:rsid w:val="007861A7"/>
    <w:rsid w:val="007A0422"/>
    <w:rsid w:val="007A16B8"/>
    <w:rsid w:val="007A6423"/>
    <w:rsid w:val="007A6842"/>
    <w:rsid w:val="007B3329"/>
    <w:rsid w:val="007B67AB"/>
    <w:rsid w:val="007B684C"/>
    <w:rsid w:val="007C0DE3"/>
    <w:rsid w:val="007F0242"/>
    <w:rsid w:val="007F0701"/>
    <w:rsid w:val="007F2F0C"/>
    <w:rsid w:val="007F57B8"/>
    <w:rsid w:val="007F70D9"/>
    <w:rsid w:val="007F7D0D"/>
    <w:rsid w:val="00801BFC"/>
    <w:rsid w:val="00801EFC"/>
    <w:rsid w:val="008078BB"/>
    <w:rsid w:val="008220E6"/>
    <w:rsid w:val="00822A39"/>
    <w:rsid w:val="00822FE6"/>
    <w:rsid w:val="008302E2"/>
    <w:rsid w:val="00832174"/>
    <w:rsid w:val="00834BFC"/>
    <w:rsid w:val="00836910"/>
    <w:rsid w:val="00840358"/>
    <w:rsid w:val="008406B4"/>
    <w:rsid w:val="008604B4"/>
    <w:rsid w:val="008632B1"/>
    <w:rsid w:val="0086484E"/>
    <w:rsid w:val="008733F4"/>
    <w:rsid w:val="008774D6"/>
    <w:rsid w:val="00890BB4"/>
    <w:rsid w:val="00893F14"/>
    <w:rsid w:val="00896939"/>
    <w:rsid w:val="008A0ED0"/>
    <w:rsid w:val="008A0EDC"/>
    <w:rsid w:val="008A61E4"/>
    <w:rsid w:val="008B30F9"/>
    <w:rsid w:val="008C2B15"/>
    <w:rsid w:val="008C6F7F"/>
    <w:rsid w:val="008D15B2"/>
    <w:rsid w:val="008D6255"/>
    <w:rsid w:val="008D661E"/>
    <w:rsid w:val="008E005E"/>
    <w:rsid w:val="008E28B5"/>
    <w:rsid w:val="008E4853"/>
    <w:rsid w:val="008F5066"/>
    <w:rsid w:val="008F77BF"/>
    <w:rsid w:val="009105FC"/>
    <w:rsid w:val="009119BD"/>
    <w:rsid w:val="00915A0B"/>
    <w:rsid w:val="0092195C"/>
    <w:rsid w:val="0092438D"/>
    <w:rsid w:val="009305B8"/>
    <w:rsid w:val="00947FD5"/>
    <w:rsid w:val="0095055A"/>
    <w:rsid w:val="00953A14"/>
    <w:rsid w:val="00957524"/>
    <w:rsid w:val="00960005"/>
    <w:rsid w:val="0096272D"/>
    <w:rsid w:val="00963978"/>
    <w:rsid w:val="009666A4"/>
    <w:rsid w:val="00972616"/>
    <w:rsid w:val="009756F7"/>
    <w:rsid w:val="00976DC5"/>
    <w:rsid w:val="00977908"/>
    <w:rsid w:val="009804BB"/>
    <w:rsid w:val="009818E5"/>
    <w:rsid w:val="00985A2F"/>
    <w:rsid w:val="00987FFC"/>
    <w:rsid w:val="00996B59"/>
    <w:rsid w:val="009B1170"/>
    <w:rsid w:val="009B582A"/>
    <w:rsid w:val="009C0BF9"/>
    <w:rsid w:val="009C1A65"/>
    <w:rsid w:val="009D06CE"/>
    <w:rsid w:val="009D3E34"/>
    <w:rsid w:val="009E141A"/>
    <w:rsid w:val="009E4F1D"/>
    <w:rsid w:val="009E5DE5"/>
    <w:rsid w:val="009E6698"/>
    <w:rsid w:val="00A10BE0"/>
    <w:rsid w:val="00A116DD"/>
    <w:rsid w:val="00A13331"/>
    <w:rsid w:val="00A17529"/>
    <w:rsid w:val="00A17553"/>
    <w:rsid w:val="00A17E91"/>
    <w:rsid w:val="00A27BBE"/>
    <w:rsid w:val="00A31F34"/>
    <w:rsid w:val="00A5068C"/>
    <w:rsid w:val="00A56C0C"/>
    <w:rsid w:val="00A607C8"/>
    <w:rsid w:val="00A6086A"/>
    <w:rsid w:val="00A61D97"/>
    <w:rsid w:val="00A6539F"/>
    <w:rsid w:val="00A700E8"/>
    <w:rsid w:val="00A72295"/>
    <w:rsid w:val="00A81A11"/>
    <w:rsid w:val="00A82CC9"/>
    <w:rsid w:val="00A91AC2"/>
    <w:rsid w:val="00A91AC9"/>
    <w:rsid w:val="00A92E05"/>
    <w:rsid w:val="00A94F26"/>
    <w:rsid w:val="00AB5255"/>
    <w:rsid w:val="00AB6BB7"/>
    <w:rsid w:val="00AB709F"/>
    <w:rsid w:val="00AC6C30"/>
    <w:rsid w:val="00AD36F6"/>
    <w:rsid w:val="00AE3170"/>
    <w:rsid w:val="00AE40D1"/>
    <w:rsid w:val="00AF2742"/>
    <w:rsid w:val="00AF50DD"/>
    <w:rsid w:val="00B000F5"/>
    <w:rsid w:val="00B02540"/>
    <w:rsid w:val="00B044F5"/>
    <w:rsid w:val="00B21875"/>
    <w:rsid w:val="00B2266B"/>
    <w:rsid w:val="00B3221F"/>
    <w:rsid w:val="00B33A5A"/>
    <w:rsid w:val="00B4580C"/>
    <w:rsid w:val="00B45822"/>
    <w:rsid w:val="00B46896"/>
    <w:rsid w:val="00B479F4"/>
    <w:rsid w:val="00B510EB"/>
    <w:rsid w:val="00B539EF"/>
    <w:rsid w:val="00B66554"/>
    <w:rsid w:val="00B75276"/>
    <w:rsid w:val="00B813A8"/>
    <w:rsid w:val="00B87692"/>
    <w:rsid w:val="00BB246D"/>
    <w:rsid w:val="00BB3FA9"/>
    <w:rsid w:val="00BB6ED6"/>
    <w:rsid w:val="00BC686A"/>
    <w:rsid w:val="00BD1D34"/>
    <w:rsid w:val="00BD21D0"/>
    <w:rsid w:val="00BE002E"/>
    <w:rsid w:val="00BE02BF"/>
    <w:rsid w:val="00BE535D"/>
    <w:rsid w:val="00BE6A40"/>
    <w:rsid w:val="00BE7CA7"/>
    <w:rsid w:val="00BF521A"/>
    <w:rsid w:val="00BF5ABE"/>
    <w:rsid w:val="00C03BDA"/>
    <w:rsid w:val="00C054F8"/>
    <w:rsid w:val="00C1189E"/>
    <w:rsid w:val="00C13F2F"/>
    <w:rsid w:val="00C228C2"/>
    <w:rsid w:val="00C25691"/>
    <w:rsid w:val="00C32160"/>
    <w:rsid w:val="00C34BB1"/>
    <w:rsid w:val="00C379D2"/>
    <w:rsid w:val="00C455C1"/>
    <w:rsid w:val="00C4589F"/>
    <w:rsid w:val="00C517D4"/>
    <w:rsid w:val="00C55DE7"/>
    <w:rsid w:val="00C80C47"/>
    <w:rsid w:val="00C8374F"/>
    <w:rsid w:val="00C8606E"/>
    <w:rsid w:val="00C90175"/>
    <w:rsid w:val="00CA0EA5"/>
    <w:rsid w:val="00CA5EA0"/>
    <w:rsid w:val="00CA7172"/>
    <w:rsid w:val="00CA7289"/>
    <w:rsid w:val="00CA7EFE"/>
    <w:rsid w:val="00CB768B"/>
    <w:rsid w:val="00CC1F0C"/>
    <w:rsid w:val="00CC5329"/>
    <w:rsid w:val="00CD6374"/>
    <w:rsid w:val="00CE2B9A"/>
    <w:rsid w:val="00CE49D8"/>
    <w:rsid w:val="00CE50EA"/>
    <w:rsid w:val="00CE7A9B"/>
    <w:rsid w:val="00CF10DD"/>
    <w:rsid w:val="00CF57C5"/>
    <w:rsid w:val="00D034C3"/>
    <w:rsid w:val="00D117F0"/>
    <w:rsid w:val="00D12C79"/>
    <w:rsid w:val="00D13FAC"/>
    <w:rsid w:val="00D239B7"/>
    <w:rsid w:val="00D27210"/>
    <w:rsid w:val="00D3526F"/>
    <w:rsid w:val="00D365E6"/>
    <w:rsid w:val="00D55FE0"/>
    <w:rsid w:val="00D60401"/>
    <w:rsid w:val="00D617E9"/>
    <w:rsid w:val="00D6241E"/>
    <w:rsid w:val="00D746B9"/>
    <w:rsid w:val="00D81360"/>
    <w:rsid w:val="00D82846"/>
    <w:rsid w:val="00D853A1"/>
    <w:rsid w:val="00D9162C"/>
    <w:rsid w:val="00D94F14"/>
    <w:rsid w:val="00D95A93"/>
    <w:rsid w:val="00DA0C8B"/>
    <w:rsid w:val="00DA1A43"/>
    <w:rsid w:val="00DA65B6"/>
    <w:rsid w:val="00DA711E"/>
    <w:rsid w:val="00DB3043"/>
    <w:rsid w:val="00DD0B1E"/>
    <w:rsid w:val="00DD1A12"/>
    <w:rsid w:val="00DD2D02"/>
    <w:rsid w:val="00DD2E42"/>
    <w:rsid w:val="00DE0E0A"/>
    <w:rsid w:val="00DE1C08"/>
    <w:rsid w:val="00DE60B2"/>
    <w:rsid w:val="00DF5AA3"/>
    <w:rsid w:val="00DF6182"/>
    <w:rsid w:val="00E02317"/>
    <w:rsid w:val="00E05B16"/>
    <w:rsid w:val="00E05C32"/>
    <w:rsid w:val="00E16029"/>
    <w:rsid w:val="00E16982"/>
    <w:rsid w:val="00E20D11"/>
    <w:rsid w:val="00E254D5"/>
    <w:rsid w:val="00E25EA1"/>
    <w:rsid w:val="00E2744C"/>
    <w:rsid w:val="00E344B1"/>
    <w:rsid w:val="00E34E01"/>
    <w:rsid w:val="00E369EE"/>
    <w:rsid w:val="00E40AC0"/>
    <w:rsid w:val="00E5653C"/>
    <w:rsid w:val="00E60ECA"/>
    <w:rsid w:val="00E612B2"/>
    <w:rsid w:val="00E61A3A"/>
    <w:rsid w:val="00E63991"/>
    <w:rsid w:val="00E65AF4"/>
    <w:rsid w:val="00E6661C"/>
    <w:rsid w:val="00E66709"/>
    <w:rsid w:val="00E7080C"/>
    <w:rsid w:val="00E71E57"/>
    <w:rsid w:val="00E7265F"/>
    <w:rsid w:val="00E73EDE"/>
    <w:rsid w:val="00E778B9"/>
    <w:rsid w:val="00E77CE8"/>
    <w:rsid w:val="00E83874"/>
    <w:rsid w:val="00E866D0"/>
    <w:rsid w:val="00E9076D"/>
    <w:rsid w:val="00E94632"/>
    <w:rsid w:val="00EB10DB"/>
    <w:rsid w:val="00EC14BA"/>
    <w:rsid w:val="00EC1A0D"/>
    <w:rsid w:val="00EC4674"/>
    <w:rsid w:val="00ED262A"/>
    <w:rsid w:val="00EE0B0B"/>
    <w:rsid w:val="00EE48D9"/>
    <w:rsid w:val="00EF2692"/>
    <w:rsid w:val="00EF320E"/>
    <w:rsid w:val="00EF4A30"/>
    <w:rsid w:val="00F01073"/>
    <w:rsid w:val="00F12B13"/>
    <w:rsid w:val="00F16EFD"/>
    <w:rsid w:val="00F25B4D"/>
    <w:rsid w:val="00F32AB1"/>
    <w:rsid w:val="00F32C87"/>
    <w:rsid w:val="00F40FCE"/>
    <w:rsid w:val="00F42215"/>
    <w:rsid w:val="00F5719E"/>
    <w:rsid w:val="00F6102A"/>
    <w:rsid w:val="00F6332E"/>
    <w:rsid w:val="00F65E8C"/>
    <w:rsid w:val="00F66B54"/>
    <w:rsid w:val="00F709D7"/>
    <w:rsid w:val="00F82E54"/>
    <w:rsid w:val="00F85889"/>
    <w:rsid w:val="00F86E4E"/>
    <w:rsid w:val="00F92459"/>
    <w:rsid w:val="00F9740A"/>
    <w:rsid w:val="00F97BF0"/>
    <w:rsid w:val="00FA338C"/>
    <w:rsid w:val="00FB73F5"/>
    <w:rsid w:val="00FC0D36"/>
    <w:rsid w:val="00FC641E"/>
    <w:rsid w:val="00FC7BBF"/>
    <w:rsid w:val="00FD2F6E"/>
    <w:rsid w:val="00FE155D"/>
    <w:rsid w:val="00FF03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9E88"/>
  <w15:docId w15:val="{C5FE9F1D-E76F-4231-BCB0-73C5832C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E7"/>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qFormat/>
    <w:rsid w:val="00012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6">
    <w:name w:val="heading 6"/>
    <w:basedOn w:val="a"/>
    <w:next w:val="a"/>
    <w:link w:val="60"/>
    <w:qFormat/>
    <w:rsid w:val="00C13F2F"/>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14BA"/>
    <w:rPr>
      <w:rFonts w:asciiTheme="minorHAnsi" w:eastAsiaTheme="minorHAnsi" w:hAnsiTheme="minorHAnsi" w:cstheme="minorBidi"/>
      <w:sz w:val="22"/>
      <w:szCs w:val="22"/>
      <w:lang w:val="uk-UA"/>
    </w:rPr>
  </w:style>
  <w:style w:type="table" w:styleId="a5">
    <w:name w:val="Table Grid"/>
    <w:basedOn w:val="a1"/>
    <w:uiPriority w:val="59"/>
    <w:qFormat/>
    <w:rsid w:val="00EC14BA"/>
    <w:rPr>
      <w:rFonts w:asciiTheme="minorHAnsi" w:eastAsia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
    <w:basedOn w:val="a"/>
    <w:link w:val="a7"/>
    <w:uiPriority w:val="34"/>
    <w:qFormat/>
    <w:rsid w:val="00EC14BA"/>
    <w:pPr>
      <w:ind w:left="720"/>
      <w:contextualSpacing/>
    </w:pPr>
  </w:style>
  <w:style w:type="paragraph" w:customStyle="1" w:styleId="rvps2">
    <w:name w:val="rvps2"/>
    <w:basedOn w:val="a"/>
    <w:qFormat/>
    <w:rsid w:val="00EC1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qFormat/>
    <w:rsid w:val="00EC14BA"/>
    <w:rPr>
      <w:rFonts w:asciiTheme="minorHAnsi" w:eastAsiaTheme="minorHAnsi" w:hAnsiTheme="minorHAnsi" w:cstheme="minorBidi"/>
      <w:sz w:val="22"/>
      <w:szCs w:val="22"/>
      <w:lang w:val="uk-UA"/>
    </w:rPr>
  </w:style>
  <w:style w:type="paragraph" w:styleId="a8">
    <w:name w:val="header"/>
    <w:basedOn w:val="a"/>
    <w:link w:val="a9"/>
    <w:uiPriority w:val="99"/>
    <w:unhideWhenUsed/>
    <w:rsid w:val="00EC14B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C14BA"/>
    <w:rPr>
      <w:rFonts w:asciiTheme="minorHAnsi" w:eastAsiaTheme="minorHAnsi" w:hAnsiTheme="minorHAnsi" w:cstheme="minorBidi"/>
      <w:sz w:val="22"/>
      <w:szCs w:val="22"/>
      <w:lang w:val="uk-UA"/>
    </w:rPr>
  </w:style>
  <w:style w:type="paragraph" w:styleId="aa">
    <w:name w:val="footer"/>
    <w:basedOn w:val="a"/>
    <w:link w:val="ab"/>
    <w:uiPriority w:val="99"/>
    <w:unhideWhenUsed/>
    <w:rsid w:val="00EC14B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C14BA"/>
    <w:rPr>
      <w:rFonts w:asciiTheme="minorHAnsi" w:eastAsiaTheme="minorHAnsi" w:hAnsiTheme="minorHAnsi" w:cstheme="minorBidi"/>
      <w:sz w:val="22"/>
      <w:szCs w:val="22"/>
      <w:lang w:val="uk-UA"/>
    </w:rPr>
  </w:style>
  <w:style w:type="paragraph" w:customStyle="1" w:styleId="2">
    <w:name w:val="Без интервала2"/>
    <w:rsid w:val="00EC14BA"/>
    <w:pPr>
      <w:suppressAutoHyphens/>
      <w:spacing w:line="100" w:lineRule="atLeast"/>
    </w:pPr>
    <w:rPr>
      <w:rFonts w:ascii="Calibri" w:eastAsia="SimSun" w:hAnsi="Calibri" w:cs="font278"/>
      <w:sz w:val="22"/>
      <w:szCs w:val="22"/>
      <w:lang w:val="uk-UA" w:eastAsia="ar-SA"/>
    </w:rPr>
  </w:style>
  <w:style w:type="character" w:customStyle="1" w:styleId="a7">
    <w:name w:val="Абзац списка Знак"/>
    <w:aliases w:val="AC List 01 Знак,Список уровня 2 Знак,название табл/рис Знак,заголовок 1.1 Знак"/>
    <w:basedOn w:val="a0"/>
    <w:link w:val="a6"/>
    <w:uiPriority w:val="34"/>
    <w:qFormat/>
    <w:locked/>
    <w:rsid w:val="00EC14BA"/>
    <w:rPr>
      <w:rFonts w:asciiTheme="minorHAnsi" w:eastAsiaTheme="minorHAnsi" w:hAnsiTheme="minorHAnsi" w:cstheme="minorBidi"/>
      <w:sz w:val="22"/>
      <w:szCs w:val="22"/>
      <w:lang w:val="uk-UA"/>
    </w:rPr>
  </w:style>
  <w:style w:type="character" w:styleId="ac">
    <w:name w:val="Emphasis"/>
    <w:basedOn w:val="a0"/>
    <w:uiPriority w:val="20"/>
    <w:qFormat/>
    <w:rsid w:val="00EC14BA"/>
    <w:rPr>
      <w:i/>
      <w:iCs/>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Зн"/>
    <w:basedOn w:val="a"/>
    <w:link w:val="ae"/>
    <w:unhideWhenUsed/>
    <w:qFormat/>
    <w:rsid w:val="004931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93194"/>
    <w:rPr>
      <w:rFonts w:ascii="Times New Roman" w:eastAsia="Times New Roman" w:hAnsi="Times New Roman" w:cs="Times New Roman"/>
      <w:lang w:val="uk-UA" w:eastAsia="uk-UA"/>
    </w:rPr>
  </w:style>
  <w:style w:type="paragraph" w:customStyle="1" w:styleId="11">
    <w:name w:val="Без интервала1"/>
    <w:next w:val="a3"/>
    <w:uiPriority w:val="1"/>
    <w:qFormat/>
    <w:rsid w:val="00173736"/>
    <w:rPr>
      <w:rFonts w:asciiTheme="minorHAnsi" w:eastAsiaTheme="minorHAnsi" w:hAnsiTheme="minorHAnsi" w:cstheme="minorBidi"/>
      <w:sz w:val="22"/>
      <w:szCs w:val="22"/>
      <w:lang w:val="uk-UA"/>
    </w:rPr>
  </w:style>
  <w:style w:type="paragraph" w:styleId="af">
    <w:name w:val="Balloon Text"/>
    <w:basedOn w:val="a"/>
    <w:link w:val="af0"/>
    <w:uiPriority w:val="99"/>
    <w:semiHidden/>
    <w:unhideWhenUsed/>
    <w:rsid w:val="0017373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736"/>
    <w:rPr>
      <w:rFonts w:ascii="Tahoma" w:eastAsiaTheme="minorHAnsi" w:hAnsi="Tahoma" w:cs="Tahoma"/>
      <w:sz w:val="16"/>
      <w:szCs w:val="16"/>
      <w:lang w:val="uk-UA"/>
    </w:rPr>
  </w:style>
  <w:style w:type="character" w:styleId="af1">
    <w:name w:val="Hyperlink"/>
    <w:basedOn w:val="a0"/>
    <w:uiPriority w:val="99"/>
    <w:unhideWhenUsed/>
    <w:qFormat/>
    <w:rsid w:val="00D239B7"/>
    <w:rPr>
      <w:color w:val="0000FF" w:themeColor="hyperlink"/>
      <w:u w:val="single"/>
    </w:rPr>
  </w:style>
  <w:style w:type="character" w:styleId="af2">
    <w:name w:val="FollowedHyperlink"/>
    <w:basedOn w:val="a0"/>
    <w:uiPriority w:val="99"/>
    <w:semiHidden/>
    <w:unhideWhenUsed/>
    <w:rsid w:val="00102D73"/>
    <w:rPr>
      <w:color w:val="800080" w:themeColor="followedHyperlink"/>
      <w:u w:val="single"/>
    </w:rPr>
  </w:style>
  <w:style w:type="table" w:customStyle="1" w:styleId="TableNormal">
    <w:name w:val="Table Normal"/>
    <w:rsid w:val="00CE50EA"/>
    <w:pPr>
      <w:spacing w:line="276" w:lineRule="auto"/>
      <w:ind w:firstLine="567"/>
      <w:jc w:val="both"/>
    </w:pPr>
    <w:rPr>
      <w:rFonts w:ascii="Times New Roman" w:eastAsia="Times New Roman" w:hAnsi="Times New Roman" w:cs="Times New Roman"/>
      <w:lang w:val="uk-UA" w:eastAsia="ru-RU"/>
    </w:rPr>
    <w:tblPr>
      <w:tblCellMar>
        <w:top w:w="0" w:type="dxa"/>
        <w:left w:w="0" w:type="dxa"/>
        <w:bottom w:w="0" w:type="dxa"/>
        <w:right w:w="0" w:type="dxa"/>
      </w:tblCellMar>
    </w:tblPr>
  </w:style>
  <w:style w:type="numbering" w:customStyle="1" w:styleId="12">
    <w:name w:val="Нет списка1"/>
    <w:next w:val="a2"/>
    <w:uiPriority w:val="99"/>
    <w:semiHidden/>
    <w:unhideWhenUsed/>
    <w:rsid w:val="00DF6182"/>
  </w:style>
  <w:style w:type="character" w:customStyle="1" w:styleId="af3">
    <w:name w:val="Основной текст_"/>
    <w:basedOn w:val="a0"/>
    <w:link w:val="13"/>
    <w:rsid w:val="00DF6182"/>
    <w:rPr>
      <w:rFonts w:ascii="Times New Roman" w:eastAsia="Times New Roman" w:hAnsi="Times New Roman" w:cs="Times New Roman"/>
      <w:sz w:val="19"/>
      <w:szCs w:val="19"/>
    </w:rPr>
  </w:style>
  <w:style w:type="character" w:customStyle="1" w:styleId="3">
    <w:name w:val="Основной текст (3)_"/>
    <w:basedOn w:val="a0"/>
    <w:link w:val="30"/>
    <w:rsid w:val="00DF6182"/>
    <w:rPr>
      <w:rFonts w:ascii="Lucida Sans Unicode" w:eastAsia="Lucida Sans Unicode" w:hAnsi="Lucida Sans Unicode" w:cs="Lucida Sans Unicode"/>
      <w:sz w:val="16"/>
      <w:szCs w:val="16"/>
    </w:rPr>
  </w:style>
  <w:style w:type="character" w:customStyle="1" w:styleId="20">
    <w:name w:val="Основной текст (2)_"/>
    <w:basedOn w:val="a0"/>
    <w:link w:val="21"/>
    <w:rsid w:val="00DF6182"/>
    <w:rPr>
      <w:rFonts w:ascii="Arial" w:eastAsia="Arial" w:hAnsi="Arial" w:cs="Arial"/>
      <w:i/>
      <w:iCs/>
      <w:sz w:val="14"/>
      <w:szCs w:val="14"/>
    </w:rPr>
  </w:style>
  <w:style w:type="paragraph" w:customStyle="1" w:styleId="13">
    <w:name w:val="Основной текст1"/>
    <w:basedOn w:val="a"/>
    <w:link w:val="af3"/>
    <w:rsid w:val="00DF6182"/>
    <w:pPr>
      <w:widowControl w:val="0"/>
      <w:spacing w:after="0" w:line="240" w:lineRule="auto"/>
    </w:pPr>
    <w:rPr>
      <w:rFonts w:ascii="Times New Roman" w:eastAsia="Times New Roman" w:hAnsi="Times New Roman" w:cs="Times New Roman"/>
      <w:sz w:val="19"/>
      <w:szCs w:val="19"/>
      <w:lang w:val="ru-RU"/>
    </w:rPr>
  </w:style>
  <w:style w:type="paragraph" w:customStyle="1" w:styleId="30">
    <w:name w:val="Основной текст (3)"/>
    <w:basedOn w:val="a"/>
    <w:link w:val="3"/>
    <w:rsid w:val="00DF6182"/>
    <w:pPr>
      <w:widowControl w:val="0"/>
      <w:spacing w:after="0" w:line="240" w:lineRule="auto"/>
    </w:pPr>
    <w:rPr>
      <w:rFonts w:ascii="Lucida Sans Unicode" w:eastAsia="Lucida Sans Unicode" w:hAnsi="Lucida Sans Unicode" w:cs="Lucida Sans Unicode"/>
      <w:sz w:val="16"/>
      <w:szCs w:val="16"/>
      <w:lang w:val="ru-RU"/>
    </w:rPr>
  </w:style>
  <w:style w:type="paragraph" w:customStyle="1" w:styleId="21">
    <w:name w:val="Основной текст (2)"/>
    <w:basedOn w:val="a"/>
    <w:link w:val="20"/>
    <w:rsid w:val="00DF6182"/>
    <w:pPr>
      <w:widowControl w:val="0"/>
      <w:spacing w:after="0" w:line="271" w:lineRule="auto"/>
      <w:ind w:left="280" w:firstLine="720"/>
    </w:pPr>
    <w:rPr>
      <w:rFonts w:ascii="Arial" w:eastAsia="Arial" w:hAnsi="Arial" w:cs="Arial"/>
      <w:i/>
      <w:iCs/>
      <w:sz w:val="14"/>
      <w:szCs w:val="14"/>
      <w:lang w:val="ru-RU"/>
    </w:rPr>
  </w:style>
  <w:style w:type="paragraph" w:customStyle="1" w:styleId="14">
    <w:name w:val="Абзац списка1"/>
    <w:basedOn w:val="a"/>
    <w:rsid w:val="004751BC"/>
    <w:pPr>
      <w:suppressAutoHyphens/>
      <w:ind w:left="720"/>
      <w:contextualSpacing/>
    </w:pPr>
    <w:rPr>
      <w:rFonts w:ascii="Calibri" w:eastAsia="Calibri" w:hAnsi="Calibri" w:cs="Calibri"/>
      <w:lang w:eastAsia="zh-CN"/>
    </w:rPr>
  </w:style>
  <w:style w:type="paragraph" w:customStyle="1" w:styleId="22">
    <w:name w:val="Обычный (веб)2"/>
    <w:basedOn w:val="a"/>
    <w:rsid w:val="004751B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4">
    <w:name w:val="Базовый"/>
    <w:rsid w:val="004751BC"/>
    <w:pPr>
      <w:widowControl w:val="0"/>
      <w:suppressAutoHyphens/>
      <w:spacing w:line="100" w:lineRule="atLeast"/>
    </w:pPr>
    <w:rPr>
      <w:rFonts w:ascii="Times New Roman CYR" w:eastAsia="Times New Roman" w:hAnsi="Times New Roman CYR" w:cs="Times New Roman"/>
      <w:lang w:eastAsia="ru-RU"/>
    </w:rPr>
  </w:style>
  <w:style w:type="character" w:customStyle="1" w:styleId="FontStyle17">
    <w:name w:val="Font Style17"/>
    <w:qFormat/>
    <w:rsid w:val="004751BC"/>
    <w:rPr>
      <w:rFonts w:ascii="Times New Roman" w:hAnsi="Times New Roman" w:cs="Times New Roman"/>
      <w:sz w:val="22"/>
    </w:rPr>
  </w:style>
  <w:style w:type="character" w:customStyle="1" w:styleId="FontStyle20">
    <w:name w:val="Font Style20"/>
    <w:rsid w:val="004751BC"/>
    <w:rPr>
      <w:rFonts w:ascii="Times New Roman" w:hAnsi="Times New Roman" w:cs="Times New Roman"/>
      <w:sz w:val="22"/>
      <w:szCs w:val="22"/>
    </w:rPr>
  </w:style>
  <w:style w:type="paragraph" w:styleId="af5">
    <w:name w:val="Body Text"/>
    <w:basedOn w:val="a"/>
    <w:link w:val="af6"/>
    <w:uiPriority w:val="99"/>
    <w:rsid w:val="004751BC"/>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4751BC"/>
    <w:rPr>
      <w:rFonts w:ascii="Times New Roman" w:eastAsia="Times New Roman" w:hAnsi="Times New Roman" w:cs="Times New Roman"/>
      <w:lang w:val="uk-UA" w:eastAsia="zh-CN"/>
    </w:rPr>
  </w:style>
  <w:style w:type="paragraph" w:customStyle="1" w:styleId="Style12">
    <w:name w:val="Style12"/>
    <w:basedOn w:val="a"/>
    <w:qFormat/>
    <w:rsid w:val="004751BC"/>
    <w:pPr>
      <w:widowControl w:val="0"/>
      <w:spacing w:after="0" w:line="250" w:lineRule="exact"/>
      <w:jc w:val="both"/>
    </w:pPr>
    <w:rPr>
      <w:rFonts w:ascii="Times New Roman" w:eastAsia="Calibri" w:hAnsi="Calibri" w:cs="Times New Roman"/>
      <w:sz w:val="24"/>
      <w:szCs w:val="24"/>
      <w:lang w:eastAsia="uk-UA"/>
    </w:rPr>
  </w:style>
  <w:style w:type="paragraph" w:customStyle="1" w:styleId="Style5">
    <w:name w:val="Style5"/>
    <w:basedOn w:val="a"/>
    <w:uiPriority w:val="99"/>
    <w:qFormat/>
    <w:rsid w:val="004751BC"/>
    <w:pPr>
      <w:widowControl w:val="0"/>
      <w:spacing w:after="0" w:line="240" w:lineRule="auto"/>
    </w:pPr>
    <w:rPr>
      <w:rFonts w:ascii="Times New Roman" w:eastAsia="Times New Roman" w:hAnsi="Calibri" w:cs="Times New Roman"/>
      <w:sz w:val="24"/>
      <w:szCs w:val="24"/>
      <w:lang w:eastAsia="uk-UA"/>
    </w:rPr>
  </w:style>
  <w:style w:type="paragraph" w:customStyle="1" w:styleId="Style6">
    <w:name w:val="Style6"/>
    <w:basedOn w:val="a"/>
    <w:qFormat/>
    <w:rsid w:val="004751BC"/>
    <w:pPr>
      <w:widowControl w:val="0"/>
      <w:spacing w:after="0" w:line="255" w:lineRule="exact"/>
      <w:jc w:val="both"/>
    </w:pPr>
    <w:rPr>
      <w:rFonts w:ascii="Times New Roman" w:eastAsia="Times New Roman" w:hAnsi="Calibri" w:cs="Times New Roman"/>
      <w:sz w:val="24"/>
      <w:szCs w:val="24"/>
      <w:lang w:eastAsia="uk-UA"/>
    </w:rPr>
  </w:style>
  <w:style w:type="paragraph" w:customStyle="1" w:styleId="Style8">
    <w:name w:val="Style8"/>
    <w:basedOn w:val="a"/>
    <w:qFormat/>
    <w:rsid w:val="004751BC"/>
    <w:pPr>
      <w:widowControl w:val="0"/>
      <w:spacing w:after="0" w:line="257" w:lineRule="exact"/>
      <w:jc w:val="both"/>
    </w:pPr>
    <w:rPr>
      <w:rFonts w:ascii="Times New Roman" w:eastAsia="Times New Roman" w:hAnsi="Calibri" w:cs="Times New Roman"/>
      <w:sz w:val="24"/>
      <w:szCs w:val="24"/>
      <w:lang w:eastAsia="uk-UA"/>
    </w:rPr>
  </w:style>
  <w:style w:type="character" w:customStyle="1" w:styleId="FontStyle18">
    <w:name w:val="Font Style18"/>
    <w:qFormat/>
    <w:rsid w:val="004751BC"/>
    <w:rPr>
      <w:rFonts w:ascii="Times New Roman" w:hAnsi="Times New Roman" w:cs="Times New Roman" w:hint="default"/>
      <w:b/>
      <w:bCs/>
      <w:sz w:val="16"/>
      <w:szCs w:val="16"/>
    </w:rPr>
  </w:style>
  <w:style w:type="character" w:customStyle="1" w:styleId="FontStyle13">
    <w:name w:val="Font Style13"/>
    <w:rsid w:val="004751BC"/>
    <w:rPr>
      <w:rFonts w:ascii="Times New Roman" w:eastAsia="Times New Roman" w:hAnsi="Times New Roman" w:cs="Times New Roman" w:hint="default"/>
      <w:sz w:val="24"/>
    </w:rPr>
  </w:style>
  <w:style w:type="paragraph" w:customStyle="1" w:styleId="HTML1">
    <w:name w:val="Стандартный HTML1"/>
    <w:basedOn w:val="a"/>
    <w:rsid w:val="00475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ru-RU"/>
    </w:rPr>
  </w:style>
  <w:style w:type="paragraph" w:styleId="af7">
    <w:name w:val="Body Text Indent"/>
    <w:basedOn w:val="a"/>
    <w:link w:val="af8"/>
    <w:uiPriority w:val="99"/>
    <w:semiHidden/>
    <w:unhideWhenUsed/>
    <w:rsid w:val="00E369EE"/>
    <w:pPr>
      <w:spacing w:after="120"/>
      <w:ind w:left="283"/>
    </w:pPr>
  </w:style>
  <w:style w:type="character" w:customStyle="1" w:styleId="af8">
    <w:name w:val="Основной текст с отступом Знак"/>
    <w:basedOn w:val="a0"/>
    <w:link w:val="af7"/>
    <w:uiPriority w:val="99"/>
    <w:semiHidden/>
    <w:rsid w:val="00E369EE"/>
    <w:rPr>
      <w:rFonts w:asciiTheme="minorHAnsi" w:eastAsiaTheme="minorHAnsi" w:hAnsiTheme="minorHAnsi" w:cstheme="minorBidi"/>
      <w:sz w:val="22"/>
      <w:szCs w:val="22"/>
      <w:lang w:val="uk-UA"/>
    </w:rPr>
  </w:style>
  <w:style w:type="paragraph" w:styleId="23">
    <w:name w:val="Body Text Indent 2"/>
    <w:basedOn w:val="a"/>
    <w:link w:val="24"/>
    <w:uiPriority w:val="99"/>
    <w:semiHidden/>
    <w:unhideWhenUsed/>
    <w:rsid w:val="00E369EE"/>
    <w:pPr>
      <w:spacing w:after="120" w:line="480" w:lineRule="auto"/>
      <w:ind w:left="283"/>
    </w:pPr>
  </w:style>
  <w:style w:type="character" w:customStyle="1" w:styleId="24">
    <w:name w:val="Основной текст с отступом 2 Знак"/>
    <w:basedOn w:val="a0"/>
    <w:link w:val="23"/>
    <w:uiPriority w:val="99"/>
    <w:semiHidden/>
    <w:rsid w:val="00E369EE"/>
    <w:rPr>
      <w:rFonts w:asciiTheme="minorHAnsi" w:eastAsiaTheme="minorHAnsi" w:hAnsiTheme="minorHAnsi" w:cstheme="minorBidi"/>
      <w:sz w:val="22"/>
      <w:szCs w:val="22"/>
      <w:lang w:val="uk-UA"/>
    </w:rPr>
  </w:style>
  <w:style w:type="character" w:customStyle="1" w:styleId="rvts0">
    <w:name w:val="rvts0"/>
    <w:rsid w:val="00011BF2"/>
  </w:style>
  <w:style w:type="paragraph" w:customStyle="1" w:styleId="rvps12">
    <w:name w:val="rvps12"/>
    <w:basedOn w:val="a"/>
    <w:rsid w:val="00D55F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0">
    <w:name w:val="msonormal"/>
    <w:basedOn w:val="a"/>
    <w:rsid w:val="00524FC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24FC2"/>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
    <w:rsid w:val="00524FC2"/>
    <w:pPr>
      <w:spacing w:before="100" w:beforeAutospacing="1" w:after="100" w:afterAutospacing="1" w:line="240" w:lineRule="auto"/>
    </w:pPr>
    <w:rPr>
      <w:rFonts w:ascii="Arial" w:eastAsia="Times New Roman" w:hAnsi="Arial" w:cs="Arial"/>
      <w:sz w:val="20"/>
      <w:szCs w:val="20"/>
      <w:lang w:eastAsia="uk-UA"/>
    </w:rPr>
  </w:style>
  <w:style w:type="paragraph" w:customStyle="1" w:styleId="font7">
    <w:name w:val="font7"/>
    <w:basedOn w:val="a"/>
    <w:rsid w:val="00524FC2"/>
    <w:pPr>
      <w:spacing w:before="100" w:beforeAutospacing="1" w:after="100" w:afterAutospacing="1" w:line="240" w:lineRule="auto"/>
    </w:pPr>
    <w:rPr>
      <w:rFonts w:ascii="Arial" w:eastAsia="Times New Roman" w:hAnsi="Arial" w:cs="Arial"/>
      <w:b/>
      <w:bCs/>
      <w:sz w:val="20"/>
      <w:szCs w:val="20"/>
      <w:lang w:eastAsia="uk-UA"/>
    </w:rPr>
  </w:style>
  <w:style w:type="paragraph" w:customStyle="1" w:styleId="font8">
    <w:name w:val="font8"/>
    <w:basedOn w:val="a"/>
    <w:rsid w:val="00524FC2"/>
    <w:pPr>
      <w:spacing w:before="100" w:beforeAutospacing="1" w:after="100" w:afterAutospacing="1" w:line="240" w:lineRule="auto"/>
    </w:pPr>
    <w:rPr>
      <w:rFonts w:ascii="Arial" w:eastAsia="Times New Roman" w:hAnsi="Arial" w:cs="Arial"/>
      <w:b/>
      <w:bCs/>
      <w:color w:val="000000"/>
      <w:sz w:val="20"/>
      <w:szCs w:val="20"/>
      <w:lang w:eastAsia="uk-UA"/>
    </w:rPr>
  </w:style>
  <w:style w:type="paragraph" w:customStyle="1" w:styleId="font9">
    <w:name w:val="font9"/>
    <w:basedOn w:val="a"/>
    <w:rsid w:val="00524FC2"/>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font10">
    <w:name w:val="font10"/>
    <w:basedOn w:val="a"/>
    <w:rsid w:val="00524FC2"/>
    <w:pPr>
      <w:spacing w:before="100" w:beforeAutospacing="1" w:after="100" w:afterAutospacing="1" w:line="240" w:lineRule="auto"/>
    </w:pPr>
    <w:rPr>
      <w:rFonts w:ascii="Times New Roman" w:eastAsia="Times New Roman" w:hAnsi="Times New Roman" w:cs="Times New Roman"/>
      <w:b/>
      <w:bCs/>
      <w:color w:val="000000"/>
      <w:sz w:val="20"/>
      <w:szCs w:val="20"/>
      <w:lang w:eastAsia="uk-UA"/>
    </w:rPr>
  </w:style>
  <w:style w:type="paragraph" w:customStyle="1" w:styleId="font11">
    <w:name w:val="font11"/>
    <w:basedOn w:val="a"/>
    <w:rsid w:val="00524FC2"/>
    <w:pPr>
      <w:spacing w:before="100" w:beforeAutospacing="1" w:after="100" w:afterAutospacing="1" w:line="240" w:lineRule="auto"/>
    </w:pPr>
    <w:rPr>
      <w:rFonts w:ascii="Times New Roman" w:eastAsia="Times New Roman" w:hAnsi="Times New Roman" w:cs="Times New Roman"/>
      <w:b/>
      <w:bCs/>
      <w:color w:val="FF6600"/>
      <w:sz w:val="20"/>
      <w:szCs w:val="20"/>
      <w:lang w:eastAsia="uk-UA"/>
    </w:rPr>
  </w:style>
  <w:style w:type="paragraph" w:customStyle="1" w:styleId="font12">
    <w:name w:val="font12"/>
    <w:basedOn w:val="a"/>
    <w:rsid w:val="00524FC2"/>
    <w:pPr>
      <w:spacing w:before="100" w:beforeAutospacing="1" w:after="100" w:afterAutospacing="1" w:line="240" w:lineRule="auto"/>
    </w:pPr>
    <w:rPr>
      <w:rFonts w:ascii="Arial" w:eastAsia="Times New Roman" w:hAnsi="Arial" w:cs="Arial"/>
      <w:i/>
      <w:iCs/>
      <w:color w:val="000000"/>
      <w:sz w:val="20"/>
      <w:szCs w:val="20"/>
      <w:lang w:eastAsia="uk-UA"/>
    </w:rPr>
  </w:style>
  <w:style w:type="paragraph" w:customStyle="1" w:styleId="xl67">
    <w:name w:val="xl6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uk-UA"/>
    </w:rPr>
  </w:style>
  <w:style w:type="paragraph" w:customStyle="1" w:styleId="xl69">
    <w:name w:val="xl6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uk-UA"/>
    </w:rPr>
  </w:style>
  <w:style w:type="paragraph" w:customStyle="1" w:styleId="xl70">
    <w:name w:val="xl70"/>
    <w:basedOn w:val="a"/>
    <w:rsid w:val="00524FC2"/>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524FC2"/>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524FC2"/>
    <w:pPr>
      <w:pBdr>
        <w:top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3">
    <w:name w:val="xl73"/>
    <w:basedOn w:val="a"/>
    <w:rsid w:val="00524F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8">
    <w:name w:val="xl7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1">
    <w:name w:val="xl81"/>
    <w:basedOn w:val="a"/>
    <w:rsid w:val="00524F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2">
    <w:name w:val="xl82"/>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3">
    <w:name w:val="xl83"/>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uk-UA"/>
    </w:rPr>
  </w:style>
  <w:style w:type="paragraph" w:customStyle="1" w:styleId="xl84">
    <w:name w:val="xl84"/>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uk-UA"/>
    </w:rPr>
  </w:style>
  <w:style w:type="paragraph" w:customStyle="1" w:styleId="xl85">
    <w:name w:val="xl85"/>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rsid w:val="00524F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87">
    <w:name w:val="xl87"/>
    <w:basedOn w:val="a"/>
    <w:rsid w:val="00524FC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9">
    <w:name w:val="xl89"/>
    <w:basedOn w:val="a"/>
    <w:rsid w:val="00524F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524FC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15">
    <w:name w:val="Обычный1"/>
    <w:link w:val="Normal"/>
    <w:qFormat/>
    <w:rsid w:val="00556722"/>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eastAsia="ru-RU"/>
    </w:rPr>
  </w:style>
  <w:style w:type="character" w:customStyle="1" w:styleId="Normal">
    <w:name w:val="Normal Знак"/>
    <w:link w:val="15"/>
    <w:rsid w:val="00556722"/>
    <w:rPr>
      <w:rFonts w:ascii="Arial" w:eastAsia="Arial" w:hAnsi="Arial" w:cs="Times New Roman"/>
      <w:color w:val="000000"/>
      <w:sz w:val="22"/>
      <w:szCs w:val="22"/>
      <w:lang w:eastAsia="ru-RU"/>
    </w:rPr>
  </w:style>
  <w:style w:type="paragraph" w:customStyle="1" w:styleId="Default">
    <w:name w:val="Default"/>
    <w:rsid w:val="00012C74"/>
    <w:pPr>
      <w:autoSpaceDE w:val="0"/>
      <w:autoSpaceDN w:val="0"/>
      <w:adjustRightInd w:val="0"/>
    </w:pPr>
    <w:rPr>
      <w:rFonts w:ascii="Times New Roman" w:eastAsia="Times New Roman" w:hAnsi="Times New Roman" w:cs="Times New Roman"/>
      <w:color w:val="000000"/>
    </w:rPr>
  </w:style>
  <w:style w:type="paragraph" w:customStyle="1" w:styleId="Standard">
    <w:name w:val="Standard"/>
    <w:rsid w:val="00012C74"/>
    <w:pPr>
      <w:suppressAutoHyphens/>
      <w:autoSpaceDN w:val="0"/>
    </w:pPr>
    <w:rPr>
      <w:rFonts w:ascii="Times New Roman" w:eastAsia="Times New Roman" w:hAnsi="Times New Roman" w:cs="Times New Roman"/>
      <w:color w:val="000000"/>
      <w:kern w:val="3"/>
      <w:lang w:eastAsia="ru-RU"/>
    </w:rPr>
  </w:style>
  <w:style w:type="character" w:customStyle="1" w:styleId="25">
    <w:name w:val="Основной шрифт абзаца2"/>
    <w:rsid w:val="00012C74"/>
  </w:style>
  <w:style w:type="character" w:customStyle="1" w:styleId="10">
    <w:name w:val="Заголовок 1 Знак"/>
    <w:basedOn w:val="a0"/>
    <w:link w:val="1"/>
    <w:rsid w:val="00012C74"/>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rsid w:val="00C13F2F"/>
    <w:rPr>
      <w:rFonts w:ascii="Times New Roman" w:eastAsia="Times New Roman" w:hAnsi="Times New Roman" w:cs="Times New Roman"/>
      <w:b/>
      <w:sz w:val="32"/>
      <w:szCs w:val="20"/>
      <w:lang w:val="uk-UA"/>
    </w:rPr>
  </w:style>
  <w:style w:type="paragraph" w:styleId="af9">
    <w:name w:val="Document Map"/>
    <w:basedOn w:val="a"/>
    <w:link w:val="afa"/>
    <w:uiPriority w:val="99"/>
    <w:semiHidden/>
    <w:rsid w:val="00C13F2F"/>
    <w:pPr>
      <w:shd w:val="clear" w:color="auto" w:fill="000080"/>
    </w:pPr>
    <w:rPr>
      <w:rFonts w:ascii="Times New Roman" w:eastAsia="Calibri" w:hAnsi="Times New Roman" w:cs="Times New Roman"/>
      <w:sz w:val="0"/>
      <w:szCs w:val="0"/>
    </w:rPr>
  </w:style>
  <w:style w:type="character" w:customStyle="1" w:styleId="afa">
    <w:name w:val="Схема документа Знак"/>
    <w:basedOn w:val="a0"/>
    <w:link w:val="af9"/>
    <w:uiPriority w:val="99"/>
    <w:semiHidden/>
    <w:rsid w:val="00C13F2F"/>
    <w:rPr>
      <w:rFonts w:ascii="Times New Roman" w:eastAsia="Calibri" w:hAnsi="Times New Roman" w:cs="Times New Roman"/>
      <w:sz w:val="0"/>
      <w:szCs w:val="0"/>
      <w:shd w:val="clear" w:color="auto" w:fill="000080"/>
    </w:rPr>
  </w:style>
  <w:style w:type="character" w:customStyle="1" w:styleId="apple-converted-space">
    <w:name w:val="apple-converted-space"/>
    <w:uiPriority w:val="99"/>
    <w:rsid w:val="00C13F2F"/>
    <w:rPr>
      <w:rFonts w:cs="Times New Roman"/>
    </w:rPr>
  </w:style>
  <w:style w:type="paragraph" w:styleId="26">
    <w:name w:val="Body Text 2"/>
    <w:basedOn w:val="a"/>
    <w:link w:val="27"/>
    <w:uiPriority w:val="99"/>
    <w:semiHidden/>
    <w:unhideWhenUsed/>
    <w:rsid w:val="00C13F2F"/>
    <w:pPr>
      <w:spacing w:after="120" w:line="480" w:lineRule="auto"/>
    </w:pPr>
    <w:rPr>
      <w:rFonts w:ascii="Calibri" w:eastAsia="Calibri" w:hAnsi="Calibri" w:cs="Times New Roman"/>
    </w:rPr>
  </w:style>
  <w:style w:type="character" w:customStyle="1" w:styleId="27">
    <w:name w:val="Основной текст 2 Знак"/>
    <w:basedOn w:val="a0"/>
    <w:link w:val="26"/>
    <w:uiPriority w:val="99"/>
    <w:semiHidden/>
    <w:rsid w:val="00C13F2F"/>
    <w:rPr>
      <w:rFonts w:ascii="Calibri" w:eastAsia="Calibri" w:hAnsi="Calibri" w:cs="Times New Roman"/>
      <w:sz w:val="22"/>
      <w:szCs w:val="22"/>
    </w:rPr>
  </w:style>
  <w:style w:type="character" w:customStyle="1" w:styleId="afb">
    <w:name w:val="Название Знак"/>
    <w:rsid w:val="00C13F2F"/>
    <w:rPr>
      <w:rFonts w:ascii="Arial" w:eastAsia="Times New Roman" w:hAnsi="Arial"/>
      <w:b/>
      <w:snapToGrid w:val="0"/>
      <w:sz w:val="18"/>
      <w:lang w:val="uk-UA"/>
    </w:rPr>
  </w:style>
  <w:style w:type="paragraph" w:styleId="afc">
    <w:name w:val="Subtitle"/>
    <w:basedOn w:val="a"/>
    <w:link w:val="afd"/>
    <w:qFormat/>
    <w:rsid w:val="00C13F2F"/>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0"/>
    <w:link w:val="afc"/>
    <w:rsid w:val="00C13F2F"/>
    <w:rPr>
      <w:rFonts w:ascii="Times New Roman" w:eastAsia="Times New Roman" w:hAnsi="Times New Roman" w:cs="Times New Roman"/>
      <w:b/>
      <w:noProof/>
      <w:lang w:val="en-GB"/>
    </w:rPr>
  </w:style>
  <w:style w:type="paragraph" w:styleId="afe">
    <w:name w:val="Title"/>
    <w:basedOn w:val="a"/>
    <w:next w:val="a"/>
    <w:link w:val="aff"/>
    <w:qFormat/>
    <w:rsid w:val="00C13F2F"/>
    <w:pPr>
      <w:spacing w:before="240" w:after="60"/>
      <w:jc w:val="center"/>
      <w:outlineLvl w:val="0"/>
    </w:pPr>
    <w:rPr>
      <w:rFonts w:ascii="Calibri Light" w:eastAsia="Times New Roman" w:hAnsi="Calibri Light" w:cs="Times New Roman"/>
      <w:b/>
      <w:bCs/>
      <w:kern w:val="28"/>
      <w:sz w:val="32"/>
      <w:szCs w:val="32"/>
    </w:rPr>
  </w:style>
  <w:style w:type="character" w:customStyle="1" w:styleId="aff">
    <w:name w:val="Заголовок Знак"/>
    <w:basedOn w:val="a0"/>
    <w:link w:val="afe"/>
    <w:rsid w:val="00C13F2F"/>
    <w:rPr>
      <w:rFonts w:ascii="Calibri Light" w:eastAsia="Times New Roman" w:hAnsi="Calibri Light" w:cs="Times New Roman"/>
      <w:b/>
      <w:bCs/>
      <w:kern w:val="28"/>
      <w:sz w:val="32"/>
      <w:szCs w:val="32"/>
      <w:lang w:val="uk-UA"/>
    </w:rPr>
  </w:style>
  <w:style w:type="character" w:styleId="aff0">
    <w:name w:val="annotation reference"/>
    <w:uiPriority w:val="99"/>
    <w:semiHidden/>
    <w:unhideWhenUsed/>
    <w:rsid w:val="00C13F2F"/>
    <w:rPr>
      <w:sz w:val="16"/>
      <w:szCs w:val="16"/>
    </w:rPr>
  </w:style>
  <w:style w:type="paragraph" w:styleId="aff1">
    <w:name w:val="annotation text"/>
    <w:basedOn w:val="a"/>
    <w:link w:val="aff2"/>
    <w:semiHidden/>
    <w:unhideWhenUsed/>
    <w:qFormat/>
    <w:rsid w:val="00C13F2F"/>
    <w:pPr>
      <w:spacing w:line="240" w:lineRule="auto"/>
    </w:pPr>
    <w:rPr>
      <w:rFonts w:ascii="Calibri" w:eastAsia="Calibri" w:hAnsi="Calibri" w:cs="Times New Roman"/>
      <w:sz w:val="20"/>
      <w:szCs w:val="20"/>
    </w:rPr>
  </w:style>
  <w:style w:type="character" w:customStyle="1" w:styleId="aff2">
    <w:name w:val="Текст примечания Знак"/>
    <w:basedOn w:val="a0"/>
    <w:link w:val="aff1"/>
    <w:semiHidden/>
    <w:qFormat/>
    <w:rsid w:val="00C13F2F"/>
    <w:rPr>
      <w:rFonts w:ascii="Calibri" w:eastAsia="Calibri" w:hAnsi="Calibri" w:cs="Times New Roman"/>
      <w:sz w:val="20"/>
      <w:szCs w:val="20"/>
    </w:rPr>
  </w:style>
  <w:style w:type="paragraph" w:customStyle="1" w:styleId="LO-normal">
    <w:name w:val="LO-normal"/>
    <w:qFormat/>
    <w:rsid w:val="00C13F2F"/>
    <w:pPr>
      <w:spacing w:line="276" w:lineRule="auto"/>
    </w:pPr>
    <w:rPr>
      <w:rFonts w:ascii="Arial" w:eastAsia="Times New Roman" w:hAnsi="Arial" w:cs="Arial"/>
      <w:color w:val="000000"/>
      <w:sz w:val="22"/>
      <w:szCs w:val="22"/>
      <w:lang w:eastAsia="zh-CN"/>
    </w:rPr>
  </w:style>
  <w:style w:type="paragraph" w:styleId="16">
    <w:name w:val="toc 1"/>
    <w:basedOn w:val="a"/>
    <w:next w:val="a"/>
    <w:autoRedefine/>
    <w:rsid w:val="00C13F2F"/>
    <w:rPr>
      <w:rFonts w:ascii="Calibri" w:eastAsia="Calibri" w:hAnsi="Calibri" w:cs="Times New Roman"/>
    </w:rPr>
  </w:style>
  <w:style w:type="paragraph" w:customStyle="1" w:styleId="5">
    <w:name w:val="Основной текст5"/>
    <w:basedOn w:val="a"/>
    <w:rsid w:val="00C13F2F"/>
    <w:pPr>
      <w:shd w:val="clear" w:color="auto" w:fill="FFFFFF"/>
      <w:spacing w:after="240" w:line="277" w:lineRule="exact"/>
    </w:pPr>
    <w:rPr>
      <w:rFonts w:ascii="Calibri" w:eastAsia="Calibri" w:hAnsi="Calibri" w:cs="Times New Roman"/>
      <w:sz w:val="23"/>
      <w:szCs w:val="23"/>
      <w:lang w:eastAsia="uk-UA"/>
    </w:rPr>
  </w:style>
  <w:style w:type="paragraph" w:customStyle="1" w:styleId="aff3">
    <w:name w:val="Основний текст"/>
    <w:basedOn w:val="a"/>
    <w:qFormat/>
    <w:rsid w:val="00C13F2F"/>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C13F2F"/>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value">
    <w:name w:val="value"/>
    <w:rsid w:val="00C13F2F"/>
  </w:style>
  <w:style w:type="character" w:customStyle="1" w:styleId="product-skufield">
    <w:name w:val="product-sku_field"/>
    <w:rsid w:val="00C13F2F"/>
  </w:style>
  <w:style w:type="character" w:customStyle="1" w:styleId="aff4">
    <w:name w:val="Неразрешенное упоминание"/>
    <w:uiPriority w:val="99"/>
    <w:semiHidden/>
    <w:unhideWhenUsed/>
    <w:rsid w:val="00C13F2F"/>
    <w:rPr>
      <w:color w:val="605E5C"/>
      <w:shd w:val="clear" w:color="auto" w:fill="E1DFDD"/>
    </w:rPr>
  </w:style>
  <w:style w:type="paragraph" w:styleId="HTML">
    <w:name w:val="HTML Preformatted"/>
    <w:aliases w:val="Знак, Знак, Знак1"/>
    <w:basedOn w:val="a"/>
    <w:link w:val="HTML0"/>
    <w:uiPriority w:val="99"/>
    <w:unhideWhenUsed/>
    <w:qFormat/>
    <w:rsid w:val="00C13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 Знак Знак, Знак1 Знак"/>
    <w:basedOn w:val="a0"/>
    <w:link w:val="HTML"/>
    <w:uiPriority w:val="99"/>
    <w:rsid w:val="00C13F2F"/>
    <w:rPr>
      <w:rFonts w:ascii="Courier New" w:eastAsia="Times New Roman" w:hAnsi="Courier New" w:cs="Times New Roman"/>
      <w:sz w:val="20"/>
      <w:szCs w:val="20"/>
      <w:lang w:eastAsia="ru-RU"/>
    </w:rPr>
  </w:style>
  <w:style w:type="character" w:customStyle="1" w:styleId="qaclassifierdescrcode">
    <w:name w:val="qa_classifier_descr_code"/>
    <w:rsid w:val="00C13F2F"/>
  </w:style>
  <w:style w:type="character" w:customStyle="1" w:styleId="qaclassifierdescrprimary">
    <w:name w:val="qa_classifier_descr_primary"/>
    <w:rsid w:val="00C13F2F"/>
  </w:style>
  <w:style w:type="character" w:styleId="aff5">
    <w:name w:val="Strong"/>
    <w:basedOn w:val="a0"/>
    <w:uiPriority w:val="22"/>
    <w:qFormat/>
    <w:rsid w:val="003D2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46">
      <w:bodyDiv w:val="1"/>
      <w:marLeft w:val="0"/>
      <w:marRight w:val="0"/>
      <w:marTop w:val="0"/>
      <w:marBottom w:val="0"/>
      <w:divBdr>
        <w:top w:val="none" w:sz="0" w:space="0" w:color="auto"/>
        <w:left w:val="none" w:sz="0" w:space="0" w:color="auto"/>
        <w:bottom w:val="none" w:sz="0" w:space="0" w:color="auto"/>
        <w:right w:val="none" w:sz="0" w:space="0" w:color="auto"/>
      </w:divBdr>
    </w:div>
    <w:div w:id="300840950">
      <w:bodyDiv w:val="1"/>
      <w:marLeft w:val="0"/>
      <w:marRight w:val="0"/>
      <w:marTop w:val="0"/>
      <w:marBottom w:val="0"/>
      <w:divBdr>
        <w:top w:val="none" w:sz="0" w:space="0" w:color="auto"/>
        <w:left w:val="none" w:sz="0" w:space="0" w:color="auto"/>
        <w:bottom w:val="none" w:sz="0" w:space="0" w:color="auto"/>
        <w:right w:val="none" w:sz="0" w:space="0" w:color="auto"/>
      </w:divBdr>
    </w:div>
    <w:div w:id="432628695">
      <w:bodyDiv w:val="1"/>
      <w:marLeft w:val="0"/>
      <w:marRight w:val="0"/>
      <w:marTop w:val="0"/>
      <w:marBottom w:val="0"/>
      <w:divBdr>
        <w:top w:val="none" w:sz="0" w:space="0" w:color="auto"/>
        <w:left w:val="none" w:sz="0" w:space="0" w:color="auto"/>
        <w:bottom w:val="none" w:sz="0" w:space="0" w:color="auto"/>
        <w:right w:val="none" w:sz="0" w:space="0" w:color="auto"/>
      </w:divBdr>
    </w:div>
    <w:div w:id="522667211">
      <w:bodyDiv w:val="1"/>
      <w:marLeft w:val="0"/>
      <w:marRight w:val="0"/>
      <w:marTop w:val="0"/>
      <w:marBottom w:val="0"/>
      <w:divBdr>
        <w:top w:val="none" w:sz="0" w:space="0" w:color="auto"/>
        <w:left w:val="none" w:sz="0" w:space="0" w:color="auto"/>
        <w:bottom w:val="none" w:sz="0" w:space="0" w:color="auto"/>
        <w:right w:val="none" w:sz="0" w:space="0" w:color="auto"/>
      </w:divBdr>
    </w:div>
    <w:div w:id="747775712">
      <w:bodyDiv w:val="1"/>
      <w:marLeft w:val="0"/>
      <w:marRight w:val="0"/>
      <w:marTop w:val="0"/>
      <w:marBottom w:val="0"/>
      <w:divBdr>
        <w:top w:val="none" w:sz="0" w:space="0" w:color="auto"/>
        <w:left w:val="none" w:sz="0" w:space="0" w:color="auto"/>
        <w:bottom w:val="none" w:sz="0" w:space="0" w:color="auto"/>
        <w:right w:val="none" w:sz="0" w:space="0" w:color="auto"/>
      </w:divBdr>
      <w:divsChild>
        <w:div w:id="694110640">
          <w:marLeft w:val="0"/>
          <w:marRight w:val="0"/>
          <w:marTop w:val="0"/>
          <w:marBottom w:val="0"/>
          <w:divBdr>
            <w:top w:val="none" w:sz="0" w:space="0" w:color="auto"/>
            <w:left w:val="none" w:sz="0" w:space="0" w:color="auto"/>
            <w:bottom w:val="none" w:sz="0" w:space="0" w:color="auto"/>
            <w:right w:val="none" w:sz="0" w:space="0" w:color="auto"/>
          </w:divBdr>
        </w:div>
        <w:div w:id="143591752">
          <w:marLeft w:val="0"/>
          <w:marRight w:val="0"/>
          <w:marTop w:val="0"/>
          <w:marBottom w:val="0"/>
          <w:divBdr>
            <w:top w:val="none" w:sz="0" w:space="0" w:color="auto"/>
            <w:left w:val="none" w:sz="0" w:space="0" w:color="auto"/>
            <w:bottom w:val="none" w:sz="0" w:space="0" w:color="auto"/>
            <w:right w:val="none" w:sz="0" w:space="0" w:color="auto"/>
          </w:divBdr>
        </w:div>
      </w:divsChild>
    </w:div>
    <w:div w:id="863516788">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80263387">
      <w:bodyDiv w:val="1"/>
      <w:marLeft w:val="0"/>
      <w:marRight w:val="0"/>
      <w:marTop w:val="0"/>
      <w:marBottom w:val="0"/>
      <w:divBdr>
        <w:top w:val="none" w:sz="0" w:space="0" w:color="auto"/>
        <w:left w:val="none" w:sz="0" w:space="0" w:color="auto"/>
        <w:bottom w:val="none" w:sz="0" w:space="0" w:color="auto"/>
        <w:right w:val="none" w:sz="0" w:space="0" w:color="auto"/>
      </w:divBdr>
    </w:div>
    <w:div w:id="1539124485">
      <w:bodyDiv w:val="1"/>
      <w:marLeft w:val="0"/>
      <w:marRight w:val="0"/>
      <w:marTop w:val="0"/>
      <w:marBottom w:val="0"/>
      <w:divBdr>
        <w:top w:val="none" w:sz="0" w:space="0" w:color="auto"/>
        <w:left w:val="none" w:sz="0" w:space="0" w:color="auto"/>
        <w:bottom w:val="none" w:sz="0" w:space="0" w:color="auto"/>
        <w:right w:val="none" w:sz="0" w:space="0" w:color="auto"/>
      </w:divBdr>
      <w:divsChild>
        <w:div w:id="1690764250">
          <w:marLeft w:val="0"/>
          <w:marRight w:val="0"/>
          <w:marTop w:val="0"/>
          <w:marBottom w:val="0"/>
          <w:divBdr>
            <w:top w:val="none" w:sz="0" w:space="0" w:color="auto"/>
            <w:left w:val="none" w:sz="0" w:space="0" w:color="auto"/>
            <w:bottom w:val="none" w:sz="0" w:space="0" w:color="auto"/>
            <w:right w:val="none" w:sz="0" w:space="0" w:color="auto"/>
          </w:divBdr>
        </w:div>
      </w:divsChild>
    </w:div>
    <w:div w:id="1854877456">
      <w:bodyDiv w:val="1"/>
      <w:marLeft w:val="0"/>
      <w:marRight w:val="0"/>
      <w:marTop w:val="0"/>
      <w:marBottom w:val="0"/>
      <w:divBdr>
        <w:top w:val="none" w:sz="0" w:space="0" w:color="auto"/>
        <w:left w:val="none" w:sz="0" w:space="0" w:color="auto"/>
        <w:bottom w:val="none" w:sz="0" w:space="0" w:color="auto"/>
        <w:right w:val="none" w:sz="0" w:space="0" w:color="auto"/>
      </w:divBdr>
    </w:div>
    <w:div w:id="1859586535">
      <w:bodyDiv w:val="1"/>
      <w:marLeft w:val="0"/>
      <w:marRight w:val="0"/>
      <w:marTop w:val="0"/>
      <w:marBottom w:val="0"/>
      <w:divBdr>
        <w:top w:val="none" w:sz="0" w:space="0" w:color="auto"/>
        <w:left w:val="none" w:sz="0" w:space="0" w:color="auto"/>
        <w:bottom w:val="none" w:sz="0" w:space="0" w:color="auto"/>
        <w:right w:val="none" w:sz="0" w:space="0" w:color="auto"/>
      </w:divBdr>
    </w:div>
    <w:div w:id="18665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4B13-5967-439B-8B64-56318E1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11965</Words>
  <Characters>68202</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Оксана Василівна</dc:creator>
  <cp:lastModifiedBy>Інженер</cp:lastModifiedBy>
  <cp:revision>7</cp:revision>
  <cp:lastPrinted>2023-02-23T08:59:00Z</cp:lastPrinted>
  <dcterms:created xsi:type="dcterms:W3CDTF">2023-10-18T05:12:00Z</dcterms:created>
  <dcterms:modified xsi:type="dcterms:W3CDTF">2024-03-28T07:56:00Z</dcterms:modified>
</cp:coreProperties>
</file>