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A" w:rsidRPr="00792585" w:rsidRDefault="00555BFA" w:rsidP="00555BF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555BFA" w:rsidRDefault="00555BFA" w:rsidP="00555BFA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555BFA" w:rsidRPr="00792585" w:rsidRDefault="00555BFA" w:rsidP="00555BFA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555BFA" w:rsidRPr="00792585" w:rsidRDefault="00555BFA" w:rsidP="00555BFA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555BFA" w:rsidRPr="00792585" w:rsidRDefault="00555BFA" w:rsidP="00555BFA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555BFA" w:rsidRPr="000F5E03" w:rsidRDefault="00555BFA" w:rsidP="00555BFA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555BFA" w:rsidRPr="00937010" w:rsidTr="00555BFA">
        <w:trPr>
          <w:trHeight w:val="41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A" w:rsidRPr="009A6FA3" w:rsidRDefault="00555BFA" w:rsidP="00F74874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555BFA" w:rsidRPr="00937010" w:rsidTr="00555BFA">
        <w:trPr>
          <w:trHeight w:val="311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A" w:rsidRPr="001F2AA7" w:rsidRDefault="00555BFA" w:rsidP="00F74874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555BFA" w:rsidRPr="00BD4D2A" w:rsidRDefault="00555BFA" w:rsidP="00F74874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32E0">
              <w:t>2.1.</w:t>
            </w:r>
            <w:r>
              <w:rPr>
                <w:b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Довідка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121694">
              <w:rPr>
                <w:rFonts w:eastAsia="Calibri"/>
                <w:color w:val="000000"/>
              </w:rPr>
              <w:t>досвід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виконання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аналогічного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121694">
              <w:rPr>
                <w:rFonts w:eastAsia="Calibri"/>
                <w:color w:val="000000"/>
              </w:rPr>
              <w:t>аналогічних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 за предметом </w:t>
            </w:r>
            <w:proofErr w:type="spellStart"/>
            <w:r w:rsidRPr="00121694">
              <w:rPr>
                <w:rFonts w:eastAsia="Calibri"/>
                <w:color w:val="000000"/>
              </w:rPr>
              <w:t>закупівлі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договору (</w:t>
            </w:r>
            <w:proofErr w:type="spellStart"/>
            <w:r w:rsidRPr="00121694">
              <w:rPr>
                <w:rFonts w:eastAsia="Calibri"/>
                <w:color w:val="000000"/>
              </w:rPr>
              <w:t>договорів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), </w:t>
            </w:r>
            <w:proofErr w:type="spellStart"/>
            <w:r w:rsidRPr="00121694">
              <w:rPr>
                <w:rFonts w:eastAsia="Calibri"/>
                <w:color w:val="000000"/>
              </w:rPr>
              <w:t>згідно</w:t>
            </w:r>
            <w:proofErr w:type="spellEnd"/>
            <w:r w:rsidRPr="00121694">
              <w:rPr>
                <w:rFonts w:eastAsia="Calibri"/>
                <w:color w:val="000000"/>
              </w:rPr>
              <w:t xml:space="preserve"> з формою:</w:t>
            </w:r>
          </w:p>
          <w:tbl>
            <w:tblPr>
              <w:tblW w:w="941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10"/>
              <w:gridCol w:w="1576"/>
              <w:gridCol w:w="1701"/>
              <w:gridCol w:w="3578"/>
              <w:gridCol w:w="1854"/>
            </w:tblGrid>
            <w:tr w:rsidR="00555BFA" w:rsidRPr="007354B5" w:rsidTr="00F74874">
              <w:trPr>
                <w:cantSplit/>
                <w:trHeight w:val="992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  <w:lang w:val="uk-UA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 xml:space="preserve">№ </w:t>
                  </w:r>
                  <w:r w:rsidRPr="007354B5">
                    <w:rPr>
                      <w:rFonts w:eastAsia="Calibri"/>
                      <w:color w:val="000000"/>
                      <w:lang w:val="uk-UA"/>
                    </w:rPr>
                    <w:t xml:space="preserve">  </w:t>
                  </w:r>
                </w:p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color w:val="000000"/>
                    </w:rPr>
                  </w:pPr>
                  <w:r w:rsidRPr="007354B5">
                    <w:rPr>
                      <w:rFonts w:eastAsia="Calibri"/>
                      <w:color w:val="000000"/>
                    </w:rPr>
                    <w:t>з/п</w:t>
                  </w: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Покупець </w:t>
                  </w:r>
                  <w:r w:rsidRPr="007354B5">
                    <w:rPr>
                      <w:rFonts w:eastAsia="Calibri"/>
                    </w:rPr>
                    <w:t>(контрагент)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r w:rsidRPr="007354B5">
                    <w:rPr>
                      <w:rFonts w:eastAsia="Calibri"/>
                    </w:rPr>
                    <w:t xml:space="preserve">Номер та дата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   </w:t>
                  </w:r>
                </w:p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  <w:lang w:val="uk-UA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укладеного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</w:p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  <w:lang w:val="uk-UA"/>
                    </w:rPr>
                    <w:t xml:space="preserve"> </w:t>
                  </w:r>
                  <w:r w:rsidRPr="007354B5">
                    <w:rPr>
                      <w:rFonts w:eastAsia="Calibri"/>
                    </w:rPr>
                    <w:t>договору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rFonts w:eastAsia="Calibri"/>
                    </w:rPr>
                  </w:pPr>
                  <w:r w:rsidRPr="007354B5">
                    <w:rPr>
                      <w:rFonts w:eastAsia="Calibri"/>
                    </w:rPr>
                    <w:t>Код за ДК 021:2015 та/</w:t>
                  </w:r>
                  <w:proofErr w:type="spellStart"/>
                  <w:r w:rsidRPr="007354B5">
                    <w:rPr>
                      <w:rFonts w:eastAsia="Calibri"/>
                    </w:rPr>
                    <w:t>або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предмет </w:t>
                  </w:r>
                  <w:proofErr w:type="spellStart"/>
                  <w:r w:rsidRPr="007354B5">
                    <w:rPr>
                      <w:rFonts w:eastAsia="Calibri"/>
                    </w:rPr>
                    <w:t>закупівлі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за договором</w:t>
                  </w: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rFonts w:eastAsia="Calibri"/>
                    </w:rPr>
                  </w:pPr>
                  <w:proofErr w:type="spellStart"/>
                  <w:r w:rsidRPr="007354B5">
                    <w:rPr>
                      <w:rFonts w:eastAsia="Calibri"/>
                    </w:rPr>
                    <w:t>Контактні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7354B5">
                    <w:rPr>
                      <w:rFonts w:eastAsia="Calibri"/>
                    </w:rPr>
                    <w:t>дані</w:t>
                  </w:r>
                  <w:proofErr w:type="spellEnd"/>
                  <w:r w:rsidRPr="007354B5">
                    <w:rPr>
                      <w:rFonts w:eastAsia="Calibri"/>
                    </w:rPr>
                    <w:t xml:space="preserve"> </w:t>
                  </w:r>
                  <w:r w:rsidRPr="007354B5">
                    <w:rPr>
                      <w:rFonts w:eastAsia="Calibri"/>
                      <w:lang w:val="uk-UA"/>
                    </w:rPr>
                    <w:t>Покупця</w:t>
                  </w:r>
                  <w:r w:rsidRPr="007354B5">
                    <w:rPr>
                      <w:rFonts w:eastAsia="Calibri"/>
                    </w:rPr>
                    <w:t xml:space="preserve"> (контрагента)</w:t>
                  </w:r>
                </w:p>
              </w:tc>
            </w:tr>
            <w:tr w:rsidR="00555BFA" w:rsidRPr="007354B5" w:rsidTr="00F74874">
              <w:trPr>
                <w:trHeight w:val="423"/>
                <w:jc w:val="center"/>
              </w:trPr>
              <w:tc>
                <w:tcPr>
                  <w:tcW w:w="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5BFA" w:rsidRPr="007354B5" w:rsidRDefault="00555BFA" w:rsidP="00F74874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5BFA" w:rsidRPr="007354B5" w:rsidRDefault="00555BFA" w:rsidP="00F74874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555BFA" w:rsidRPr="003D55BB" w:rsidRDefault="00555BFA" w:rsidP="00F74874">
            <w:pPr>
              <w:tabs>
                <w:tab w:val="left" w:pos="426"/>
                <w:tab w:val="left" w:pos="709"/>
                <w:tab w:val="left" w:pos="1276"/>
              </w:tabs>
              <w:autoSpaceDE w:val="0"/>
              <w:autoSpaceDN w:val="0"/>
              <w:adjustRightInd w:val="0"/>
              <w:ind w:firstLine="22"/>
              <w:jc w:val="both"/>
              <w:rPr>
                <w:i/>
                <w:iCs/>
                <w:color w:val="000000"/>
              </w:rPr>
            </w:pPr>
            <w:proofErr w:type="spellStart"/>
            <w:r w:rsidRPr="00121694">
              <w:rPr>
                <w:rFonts w:eastAsia="Calibri"/>
                <w:b/>
                <w:i/>
                <w:iCs/>
                <w:color w:val="000000"/>
              </w:rPr>
              <w:t>Примітка</w:t>
            </w:r>
            <w:proofErr w:type="spellEnd"/>
            <w:r w:rsidRPr="00121694">
              <w:rPr>
                <w:rFonts w:eastAsia="Calibri"/>
                <w:b/>
                <w:i/>
                <w:iCs/>
                <w:color w:val="000000"/>
                <w:lang w:val="uk-UA"/>
              </w:rPr>
              <w:t>:</w:t>
            </w:r>
            <w:r w:rsidRPr="00121694">
              <w:rPr>
                <w:rFonts w:eastAsia="Calibri"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під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аналогічним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договором </w:t>
            </w:r>
            <w:proofErr w:type="spellStart"/>
            <w:r w:rsidRPr="003D55BB">
              <w:rPr>
                <w:i/>
                <w:iCs/>
                <w:color w:val="000000"/>
              </w:rPr>
              <w:t>слід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розуміти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r w:rsidRPr="003D55BB">
              <w:rPr>
                <w:i/>
                <w:iCs/>
                <w:color w:val="000000"/>
                <w:lang w:val="uk-UA"/>
              </w:rPr>
              <w:t xml:space="preserve">виконаний </w:t>
            </w:r>
            <w:r w:rsidRPr="003D55BB">
              <w:rPr>
                <w:i/>
                <w:color w:val="000000"/>
                <w:lang w:val="uk-UA"/>
              </w:rPr>
              <w:t xml:space="preserve">(закритий) </w:t>
            </w:r>
            <w:proofErr w:type="spellStart"/>
            <w:r w:rsidRPr="003D55BB">
              <w:rPr>
                <w:i/>
                <w:iCs/>
                <w:color w:val="000000"/>
              </w:rPr>
              <w:t>договір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на </w:t>
            </w:r>
            <w:r w:rsidRPr="003D55BB">
              <w:rPr>
                <w:i/>
                <w:color w:val="000000"/>
                <w:lang w:val="uk-UA"/>
              </w:rPr>
              <w:t xml:space="preserve">постачання товару </w:t>
            </w:r>
            <w:r w:rsidRPr="003D55BB">
              <w:rPr>
                <w:i/>
                <w:iCs/>
                <w:color w:val="000000"/>
              </w:rPr>
              <w:t xml:space="preserve">за предметом </w:t>
            </w:r>
            <w:proofErr w:type="spellStart"/>
            <w:r w:rsidRPr="003D55BB">
              <w:rPr>
                <w:i/>
                <w:iCs/>
                <w:color w:val="000000"/>
              </w:rPr>
              <w:t>закупівлі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(за </w:t>
            </w:r>
            <w:proofErr w:type="spellStart"/>
            <w:r w:rsidRPr="003D55BB">
              <w:rPr>
                <w:i/>
                <w:iCs/>
                <w:color w:val="000000"/>
              </w:rPr>
              <w:t>четвертим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знаком </w:t>
            </w:r>
            <w:proofErr w:type="spellStart"/>
            <w:r w:rsidRPr="003D55BB">
              <w:rPr>
                <w:i/>
                <w:iCs/>
                <w:color w:val="000000"/>
              </w:rPr>
              <w:t>національного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класифікатора</w:t>
            </w:r>
            <w:proofErr w:type="spellEnd"/>
            <w:r w:rsidRPr="003D55BB">
              <w:rPr>
                <w:i/>
                <w:iCs/>
                <w:color w:val="000000"/>
                <w:lang w:val="uk-UA"/>
              </w:rPr>
              <w:t xml:space="preserve"> Д</w:t>
            </w:r>
            <w:r w:rsidRPr="003D55BB">
              <w:rPr>
                <w:i/>
                <w:iCs/>
                <w:color w:val="000000"/>
              </w:rPr>
              <w:t>К 021:2015 «</w:t>
            </w:r>
            <w:proofErr w:type="spellStart"/>
            <w:r w:rsidRPr="003D55BB">
              <w:rPr>
                <w:i/>
                <w:iCs/>
                <w:color w:val="000000"/>
              </w:rPr>
              <w:t>Єдиний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закупівельний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словник»)</w:t>
            </w:r>
            <w:r w:rsidRPr="003D55BB">
              <w:rPr>
                <w:i/>
                <w:iCs/>
                <w:lang w:val="uk-UA"/>
              </w:rPr>
              <w:t>.</w:t>
            </w:r>
          </w:p>
          <w:p w:rsidR="00555BFA" w:rsidRPr="00E81DB7" w:rsidRDefault="00555BFA" w:rsidP="00F74874">
            <w:pPr>
              <w:ind w:firstLine="22"/>
              <w:jc w:val="both"/>
              <w:rPr>
                <w:i/>
                <w:iCs/>
                <w:color w:val="000000"/>
                <w:lang w:val="uk-UA"/>
              </w:rPr>
            </w:pPr>
            <w:r w:rsidRPr="003D55BB">
              <w:rPr>
                <w:i/>
                <w:iCs/>
                <w:color w:val="000000"/>
              </w:rPr>
              <w:t xml:space="preserve">У </w:t>
            </w:r>
            <w:proofErr w:type="spellStart"/>
            <w:r w:rsidRPr="003D55BB">
              <w:rPr>
                <w:i/>
                <w:iCs/>
                <w:color w:val="000000"/>
              </w:rPr>
              <w:t>разі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відсутності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у </w:t>
            </w:r>
            <w:proofErr w:type="spellStart"/>
            <w:r w:rsidRPr="003D55BB">
              <w:rPr>
                <w:i/>
                <w:iCs/>
                <w:color w:val="000000"/>
              </w:rPr>
              <w:t>договорі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коду </w:t>
            </w:r>
            <w:proofErr w:type="spellStart"/>
            <w:r w:rsidRPr="003D55BB">
              <w:rPr>
                <w:i/>
                <w:iCs/>
                <w:color w:val="000000"/>
              </w:rPr>
              <w:t>закупівлі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за ДК 021:2015 </w:t>
            </w:r>
            <w:proofErr w:type="spellStart"/>
            <w:r w:rsidRPr="003D55BB">
              <w:rPr>
                <w:i/>
                <w:iCs/>
                <w:color w:val="000000"/>
              </w:rPr>
              <w:t>або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його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відмінності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від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зазначеного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Замовником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3D55BB">
              <w:rPr>
                <w:i/>
                <w:iCs/>
                <w:color w:val="000000"/>
              </w:rPr>
              <w:t>допускається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код </w:t>
            </w:r>
            <w:proofErr w:type="spellStart"/>
            <w:r w:rsidRPr="003D55BB">
              <w:rPr>
                <w:i/>
                <w:iCs/>
                <w:color w:val="000000"/>
              </w:rPr>
              <w:t>закупівлі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за ДК 021:2015 не </w:t>
            </w:r>
            <w:proofErr w:type="spellStart"/>
            <w:r w:rsidRPr="003D55BB">
              <w:rPr>
                <w:i/>
                <w:iCs/>
                <w:color w:val="000000"/>
              </w:rPr>
              <w:t>зазначати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або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зазначити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код </w:t>
            </w:r>
            <w:proofErr w:type="spellStart"/>
            <w:r w:rsidRPr="003D55BB">
              <w:rPr>
                <w:i/>
                <w:iCs/>
                <w:color w:val="000000"/>
              </w:rPr>
              <w:t>закупівлі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за ДК 021:2015, </w:t>
            </w:r>
            <w:proofErr w:type="spellStart"/>
            <w:r w:rsidRPr="003D55BB">
              <w:rPr>
                <w:i/>
                <w:iCs/>
                <w:color w:val="000000"/>
              </w:rPr>
              <w:t>що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відповідає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предмету </w:t>
            </w:r>
            <w:proofErr w:type="spellStart"/>
            <w:r w:rsidRPr="003D55BB">
              <w:rPr>
                <w:i/>
                <w:iCs/>
                <w:color w:val="000000"/>
              </w:rPr>
              <w:t>закупівлі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за договором, </w:t>
            </w:r>
            <w:proofErr w:type="spellStart"/>
            <w:r w:rsidRPr="003D55BB">
              <w:rPr>
                <w:i/>
                <w:iCs/>
                <w:color w:val="000000"/>
              </w:rPr>
              <w:t>зазначеним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3D55BB">
              <w:rPr>
                <w:i/>
                <w:iCs/>
                <w:color w:val="000000"/>
              </w:rPr>
              <w:t>довідці</w:t>
            </w:r>
            <w:proofErr w:type="spellEnd"/>
            <w:r w:rsidRPr="003D55BB">
              <w:rPr>
                <w:i/>
                <w:iCs/>
                <w:color w:val="000000"/>
              </w:rPr>
              <w:t>, але в будь-</w:t>
            </w:r>
            <w:proofErr w:type="spellStart"/>
            <w:r w:rsidRPr="003D55BB">
              <w:rPr>
                <w:i/>
                <w:iCs/>
                <w:color w:val="000000"/>
              </w:rPr>
              <w:t>якому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випадку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D55BB">
              <w:rPr>
                <w:i/>
                <w:iCs/>
                <w:color w:val="000000"/>
              </w:rPr>
              <w:t>договір</w:t>
            </w:r>
            <w:proofErr w:type="spellEnd"/>
            <w:r w:rsidRPr="003D55BB">
              <w:rPr>
                <w:i/>
                <w:iCs/>
                <w:color w:val="000000"/>
              </w:rPr>
              <w:t>(ори) повинен(</w:t>
            </w:r>
            <w:proofErr w:type="spellStart"/>
            <w:r w:rsidRPr="003D55BB">
              <w:rPr>
                <w:i/>
                <w:iCs/>
                <w:color w:val="000000"/>
              </w:rPr>
              <w:t>ні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) бути </w:t>
            </w:r>
            <w:proofErr w:type="spellStart"/>
            <w:r w:rsidRPr="003D55BB">
              <w:rPr>
                <w:i/>
                <w:iCs/>
                <w:color w:val="000000"/>
              </w:rPr>
              <w:t>пов’язаний</w:t>
            </w:r>
            <w:proofErr w:type="spellEnd"/>
            <w:r w:rsidRPr="003D55BB">
              <w:rPr>
                <w:i/>
                <w:iCs/>
                <w:color w:val="000000"/>
              </w:rPr>
              <w:t xml:space="preserve">(і) з </w:t>
            </w:r>
            <w:r w:rsidRPr="003D55BB">
              <w:rPr>
                <w:i/>
                <w:iCs/>
                <w:lang w:val="uk-UA"/>
              </w:rPr>
              <w:t xml:space="preserve">постачанням </w:t>
            </w:r>
            <w:r w:rsidRPr="003D55BB">
              <w:rPr>
                <w:bCs/>
                <w:i/>
                <w:lang w:val="uk-UA"/>
              </w:rPr>
              <w:t>електричних побутових приладів.</w:t>
            </w:r>
          </w:p>
        </w:tc>
      </w:tr>
      <w:tr w:rsidR="00555BFA" w:rsidRPr="00937010" w:rsidTr="00555BFA">
        <w:trPr>
          <w:trHeight w:val="77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A" w:rsidRPr="008F129C" w:rsidRDefault="00555BFA" w:rsidP="00F74874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  <w:bookmarkStart w:id="0" w:name="_GoBack"/>
            <w:bookmarkEnd w:id="0"/>
          </w:p>
        </w:tc>
      </w:tr>
      <w:tr w:rsidR="00555BFA" w:rsidRPr="00937010" w:rsidTr="00555BFA">
        <w:trPr>
          <w:trHeight w:val="172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180B5F" w:rsidRDefault="00555BFA" w:rsidP="00F74874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555BFA" w:rsidRPr="009A6FA3" w:rsidRDefault="00555BFA" w:rsidP="00F74874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555BFA" w:rsidRPr="00937010" w:rsidTr="00555BFA">
        <w:trPr>
          <w:trHeight w:val="142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9A6FA3" w:rsidRDefault="00555BFA" w:rsidP="00F74874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555BFA" w:rsidRPr="009A6FA3" w:rsidRDefault="00555BFA" w:rsidP="00F74874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555BFA" w:rsidRPr="00937010" w:rsidTr="00555BFA">
        <w:trPr>
          <w:trHeight w:val="153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9A6FA3" w:rsidRDefault="00555BFA" w:rsidP="00F74874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555BFA" w:rsidRPr="009A6FA3" w:rsidRDefault="00555BFA" w:rsidP="00F74874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555BFA" w:rsidRPr="009A6FA3" w:rsidRDefault="00555BFA" w:rsidP="00F7487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555BFA" w:rsidRPr="009A6FA3" w:rsidRDefault="00555BFA" w:rsidP="00F7487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lastRenderedPageBreak/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555BFA" w:rsidRPr="009A6FA3" w:rsidRDefault="00555BFA" w:rsidP="00F74874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555BFA" w:rsidRPr="00937010" w:rsidTr="00555BFA">
        <w:trPr>
          <w:trHeight w:val="153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9A6FA3" w:rsidRDefault="00555BFA" w:rsidP="00F74874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555BFA" w:rsidRPr="009A6FA3" w:rsidRDefault="00555BFA" w:rsidP="00F74874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555BFA" w:rsidRPr="00937010" w:rsidTr="00555BFA">
        <w:trPr>
          <w:trHeight w:val="153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9A6FA3" w:rsidRDefault="00555BFA" w:rsidP="00F74874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555BFA" w:rsidRPr="009A6FA3" w:rsidRDefault="00555BFA" w:rsidP="00F74874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555BFA" w:rsidRPr="009A6FA3" w:rsidRDefault="00555BFA" w:rsidP="00F74874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555BFA" w:rsidRPr="009A6FA3" w:rsidRDefault="00555BFA" w:rsidP="00F7487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555BFA" w:rsidRPr="00937010" w:rsidTr="00555BFA">
        <w:trPr>
          <w:trHeight w:val="89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9A6FA3" w:rsidRDefault="00555BFA" w:rsidP="00F74874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 xml:space="preserve">4.4. </w:t>
            </w:r>
            <w:r w:rsidRPr="00677697">
              <w:rPr>
                <w:lang w:val="uk-UA"/>
              </w:rPr>
              <w:t xml:space="preserve">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</w:t>
            </w:r>
            <w:r w:rsidRPr="001D078F">
              <w:rPr>
                <w:lang w:val="uk-UA"/>
              </w:rPr>
              <w:t xml:space="preserve">Білорусь/Ісламської Республіки Іран </w:t>
            </w:r>
            <w:r w:rsidRPr="001D078F">
              <w:rPr>
                <w:i/>
                <w:lang w:val="uk-UA"/>
              </w:rPr>
              <w:t>(вимога стосується тільки акціонерних товариств)</w:t>
            </w:r>
            <w:r w:rsidRPr="001D078F">
              <w:rPr>
                <w:lang w:val="uk-UA"/>
              </w:rPr>
              <w:t>.</w:t>
            </w:r>
          </w:p>
        </w:tc>
      </w:tr>
      <w:tr w:rsidR="00555BFA" w:rsidRPr="00937010" w:rsidTr="00555BFA">
        <w:trPr>
          <w:trHeight w:val="41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1D078F" w:rsidRDefault="00555BFA" w:rsidP="00F74874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1D078F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1D078F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1D078F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1D078F">
              <w:rPr>
                <w:i/>
                <w:shd w:val="solid" w:color="FFFFFF" w:fill="FFFFFF"/>
                <w:lang w:val="uk-UA" w:eastAsia="en-US"/>
              </w:rPr>
              <w:t>)</w:t>
            </w:r>
            <w:r w:rsidRPr="001D078F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555BFA" w:rsidRPr="00180B5F" w:rsidTr="00555BFA">
        <w:trPr>
          <w:trHeight w:val="8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180B5F" w:rsidRDefault="00555BFA" w:rsidP="00F74874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180B5F">
              <w:rPr>
                <w:lang w:val="uk-UA"/>
              </w:rPr>
              <w:t xml:space="preserve"> </w:t>
            </w:r>
            <w:r w:rsidRPr="007850A0">
              <w:rPr>
                <w:lang w:val="uk-UA"/>
              </w:rPr>
              <w:t xml:space="preserve">У разі, якщо учасник є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7850A0">
              <w:rPr>
                <w:lang w:val="uk-UA"/>
              </w:rPr>
              <w:t>бенефіціарним</w:t>
            </w:r>
            <w:proofErr w:type="spellEnd"/>
            <w:r w:rsidRPr="007850A0">
              <w:rPr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Білорусь/Ісламська Республіка Іран, громадянин Російської Федерації/Республіки Білорусь/ Ісламської Республіки Іран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(</w:t>
            </w:r>
            <w:r w:rsidRPr="007850A0">
              <w:rPr>
                <w:i/>
                <w:iCs/>
                <w:lang w:val="uk-UA"/>
              </w:rPr>
              <w:t>вимога стосується тільки юридичних осіб</w:t>
            </w:r>
            <w:r>
              <w:rPr>
                <w:i/>
                <w:iCs/>
                <w:lang w:val="uk-UA"/>
              </w:rPr>
              <w:t>).</w:t>
            </w:r>
          </w:p>
        </w:tc>
      </w:tr>
      <w:tr w:rsidR="00555BFA" w:rsidRPr="00937010" w:rsidTr="00555BFA">
        <w:trPr>
          <w:trHeight w:val="215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217DD1" w:rsidRDefault="00555BFA" w:rsidP="00F74874">
            <w:pPr>
              <w:jc w:val="both"/>
              <w:rPr>
                <w:lang w:val="uk-UA" w:eastAsia="en-US"/>
              </w:rPr>
            </w:pPr>
            <w:r w:rsidRPr="00180B5F">
              <w:rPr>
                <w:lang w:val="uk-UA" w:eastAsia="en-US"/>
              </w:rPr>
              <w:t>4.7.</w:t>
            </w:r>
            <w:r w:rsidRPr="00180B5F">
              <w:rPr>
                <w:lang w:val="uk-UA"/>
              </w:rPr>
              <w:t xml:space="preserve"> </w:t>
            </w:r>
            <w:r w:rsidRPr="00C93CDA">
              <w:rPr>
                <w:lang w:val="uk-UA"/>
              </w:rPr>
              <w:t xml:space="preserve">У разі, якщо учасник є </w:t>
            </w:r>
            <w:r w:rsidRPr="00C93CD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93CDA">
              <w:rPr>
                <w:lang w:val="uk-UA" w:eastAsia="en-US"/>
              </w:rPr>
              <w:t>бенефіціарним</w:t>
            </w:r>
            <w:proofErr w:type="spellEnd"/>
            <w:r w:rsidRPr="00C93CD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1D078F">
              <w:rPr>
                <w:lang w:val="uk-UA" w:eastAsia="en-US"/>
              </w:rPr>
              <w:t>/</w:t>
            </w:r>
            <w:r w:rsidRPr="001D078F">
              <w:rPr>
                <w:lang w:val="uk-UA"/>
              </w:rPr>
              <w:t>Ісламської Республіки Іран</w:t>
            </w:r>
            <w:r w:rsidRPr="001D078F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1D078F">
              <w:rPr>
                <w:bCs/>
                <w:lang w:val="uk-UA" w:eastAsia="en-US"/>
              </w:rPr>
              <w:t>Про громадянство України</w:t>
            </w:r>
            <w:r w:rsidRPr="001D078F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1D078F">
              <w:rPr>
                <w:i/>
                <w:lang w:val="uk-UA" w:eastAsia="en-US"/>
              </w:rPr>
              <w:t xml:space="preserve">(вимога стосується тільки </w:t>
            </w:r>
            <w:r w:rsidRPr="001D078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D078F">
              <w:rPr>
                <w:lang w:val="uk-UA" w:eastAsia="en-US"/>
              </w:rPr>
              <w:t>).</w:t>
            </w:r>
          </w:p>
        </w:tc>
      </w:tr>
      <w:tr w:rsidR="00555BFA" w:rsidRPr="00937010" w:rsidTr="00555BFA">
        <w:trPr>
          <w:trHeight w:val="10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A" w:rsidRPr="00FF540E" w:rsidRDefault="00555BFA" w:rsidP="00F74874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555BFA" w:rsidRPr="00024EF5" w:rsidRDefault="00555BFA" w:rsidP="00F74874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BB0731" w:rsidRPr="00555BFA" w:rsidRDefault="00BB0731">
      <w:pPr>
        <w:rPr>
          <w:lang w:val="uk-UA"/>
        </w:rPr>
      </w:pPr>
    </w:p>
    <w:sectPr w:rsidR="00BB0731" w:rsidRPr="00555BFA" w:rsidSect="00555BF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74"/>
    <w:rsid w:val="00555BFA"/>
    <w:rsid w:val="00BB0731"/>
    <w:rsid w:val="00F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6243"/>
  <w15:chartTrackingRefBased/>
  <w15:docId w15:val="{25EA73C5-0F5C-4D89-95BC-4C71152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2024-04-04T08:21:00Z</dcterms:created>
  <dcterms:modified xsi:type="dcterms:W3CDTF">2024-04-04T08:22:00Z</dcterms:modified>
</cp:coreProperties>
</file>