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3E" w:rsidRPr="00D90E3E" w:rsidRDefault="00D90E3E" w:rsidP="00D90E3E">
      <w:pPr>
        <w:shd w:val="clear" w:color="auto" w:fill="FFFFFF"/>
        <w:suppressAutoHyphens w:val="0"/>
        <w:autoSpaceDE w:val="0"/>
        <w:autoSpaceDN w:val="0"/>
        <w:adjustRightInd w:val="0"/>
        <w:spacing w:after="0" w:line="240" w:lineRule="auto"/>
        <w:jc w:val="right"/>
        <w:rPr>
          <w:b/>
          <w:bCs/>
          <w:color w:val="auto"/>
          <w:spacing w:val="-1"/>
          <w:sz w:val="24"/>
          <w:szCs w:val="24"/>
          <w:lang w:val="uk-UA"/>
        </w:rPr>
      </w:pPr>
      <w:r w:rsidRPr="00D90E3E">
        <w:rPr>
          <w:b/>
          <w:bCs/>
          <w:color w:val="auto"/>
          <w:spacing w:val="-1"/>
          <w:sz w:val="24"/>
          <w:szCs w:val="24"/>
          <w:lang w:val="uk-UA"/>
        </w:rPr>
        <w:t>Д</w:t>
      </w:r>
      <w:r w:rsidRPr="00D90E3E">
        <w:rPr>
          <w:b/>
          <w:bCs/>
          <w:color w:val="auto"/>
          <w:spacing w:val="-1"/>
          <w:sz w:val="24"/>
          <w:szCs w:val="24"/>
        </w:rPr>
        <w:t>ОДАТОК</w:t>
      </w:r>
      <w:r w:rsidRPr="00D90E3E">
        <w:rPr>
          <w:b/>
          <w:bCs/>
          <w:color w:val="auto"/>
          <w:spacing w:val="-1"/>
          <w:sz w:val="24"/>
          <w:szCs w:val="24"/>
          <w:lang w:val="uk-UA"/>
        </w:rPr>
        <w:t xml:space="preserve"> 3 </w:t>
      </w:r>
    </w:p>
    <w:p w:rsidR="00D90E3E" w:rsidRPr="00D90E3E" w:rsidRDefault="00D90E3E" w:rsidP="00D90E3E">
      <w:pPr>
        <w:shd w:val="clear" w:color="auto" w:fill="FFFFFF"/>
        <w:suppressAutoHyphens w:val="0"/>
        <w:autoSpaceDE w:val="0"/>
        <w:autoSpaceDN w:val="0"/>
        <w:adjustRightInd w:val="0"/>
        <w:spacing w:after="0" w:line="240" w:lineRule="auto"/>
        <w:jc w:val="right"/>
        <w:rPr>
          <w:b/>
          <w:bCs/>
          <w:color w:val="auto"/>
          <w:spacing w:val="-1"/>
          <w:sz w:val="24"/>
          <w:szCs w:val="24"/>
          <w:lang w:val="uk-UA"/>
        </w:rPr>
      </w:pPr>
      <w:r w:rsidRPr="00D90E3E">
        <w:rPr>
          <w:b/>
          <w:bCs/>
          <w:color w:val="auto"/>
          <w:spacing w:val="-1"/>
          <w:sz w:val="24"/>
          <w:szCs w:val="24"/>
          <w:lang w:val="uk-UA"/>
        </w:rPr>
        <w:t>до тендерної документації</w:t>
      </w:r>
    </w:p>
    <w:p w:rsidR="00D90E3E" w:rsidRDefault="00D90E3E" w:rsidP="00D90E3E">
      <w:pPr>
        <w:shd w:val="clear" w:color="auto" w:fill="FFFFFF"/>
        <w:suppressAutoHyphens w:val="0"/>
        <w:autoSpaceDE w:val="0"/>
        <w:autoSpaceDN w:val="0"/>
        <w:adjustRightInd w:val="0"/>
        <w:spacing w:after="0" w:line="240" w:lineRule="auto"/>
        <w:jc w:val="center"/>
        <w:rPr>
          <w:b/>
          <w:bCs/>
          <w:color w:val="auto"/>
          <w:spacing w:val="-1"/>
          <w:sz w:val="24"/>
          <w:szCs w:val="24"/>
          <w:lang w:val="uk-UA"/>
        </w:rPr>
      </w:pPr>
      <w:r w:rsidRPr="00D90E3E">
        <w:rPr>
          <w:b/>
          <w:bCs/>
          <w:color w:val="auto"/>
          <w:spacing w:val="-1"/>
          <w:sz w:val="24"/>
          <w:szCs w:val="24"/>
          <w:lang w:val="uk-UA"/>
        </w:rPr>
        <w:t>ПРО</w:t>
      </w:r>
      <w:r w:rsidRPr="00D90E3E">
        <w:rPr>
          <w:b/>
          <w:bCs/>
          <w:color w:val="auto"/>
          <w:spacing w:val="-1"/>
          <w:sz w:val="24"/>
          <w:szCs w:val="24"/>
        </w:rPr>
        <w:t>Є</w:t>
      </w:r>
      <w:r w:rsidRPr="00D90E3E">
        <w:rPr>
          <w:b/>
          <w:bCs/>
          <w:color w:val="auto"/>
          <w:spacing w:val="-1"/>
          <w:sz w:val="24"/>
          <w:szCs w:val="24"/>
          <w:lang w:val="uk-UA"/>
        </w:rPr>
        <w:t>КТ ДОГОВОРУ № _____</w:t>
      </w:r>
    </w:p>
    <w:p w:rsidR="009F5310" w:rsidRPr="009F5310" w:rsidRDefault="009F5310" w:rsidP="009F5310">
      <w:pPr>
        <w:shd w:val="clear" w:color="auto" w:fill="FFFFFF"/>
        <w:suppressAutoHyphens w:val="0"/>
        <w:autoSpaceDE w:val="0"/>
        <w:autoSpaceDN w:val="0"/>
        <w:adjustRightInd w:val="0"/>
        <w:spacing w:after="0" w:line="240" w:lineRule="auto"/>
        <w:jc w:val="center"/>
        <w:rPr>
          <w:b/>
          <w:bCs/>
          <w:color w:val="auto"/>
          <w:spacing w:val="-1"/>
          <w:sz w:val="24"/>
          <w:szCs w:val="24"/>
          <w:lang w:val="uk-UA"/>
        </w:rPr>
      </w:pPr>
      <w:r w:rsidRPr="009F5310">
        <w:rPr>
          <w:b/>
          <w:bCs/>
          <w:color w:val="auto"/>
          <w:spacing w:val="-1"/>
          <w:sz w:val="24"/>
          <w:szCs w:val="24"/>
          <w:lang w:val="uk-UA"/>
        </w:rPr>
        <w:t>про постачання</w:t>
      </w:r>
      <w:r>
        <w:rPr>
          <w:b/>
          <w:bCs/>
          <w:color w:val="auto"/>
          <w:spacing w:val="-1"/>
          <w:sz w:val="24"/>
          <w:szCs w:val="24"/>
          <w:lang w:val="uk-UA"/>
        </w:rPr>
        <w:t xml:space="preserve"> </w:t>
      </w:r>
      <w:r w:rsidRPr="009F5310">
        <w:rPr>
          <w:b/>
          <w:bCs/>
          <w:color w:val="auto"/>
          <w:spacing w:val="-1"/>
          <w:sz w:val="24"/>
          <w:szCs w:val="24"/>
          <w:lang w:val="uk-UA"/>
        </w:rPr>
        <w:t>електричної енергії споживачу</w:t>
      </w:r>
    </w:p>
    <w:p w:rsidR="00D90E3E" w:rsidRDefault="00D90E3E">
      <w:pPr>
        <w:spacing w:after="120"/>
        <w:ind w:right="-2"/>
        <w:rPr>
          <w:rFonts w:eastAsia="SimSun"/>
          <w:b/>
          <w:sz w:val="24"/>
          <w:szCs w:val="24"/>
          <w:lang w:val="uk-UA" w:eastAsia="zh-CN"/>
        </w:rPr>
      </w:pPr>
    </w:p>
    <w:p w:rsidR="001923DF" w:rsidRPr="00355D03" w:rsidRDefault="00355D03">
      <w:pPr>
        <w:spacing w:after="120"/>
        <w:ind w:right="-2"/>
        <w:rPr>
          <w:rFonts w:eastAsia="SimSun"/>
          <w:b/>
          <w:sz w:val="24"/>
          <w:szCs w:val="24"/>
          <w:lang w:val="uk-UA" w:eastAsia="zh-CN"/>
        </w:rPr>
      </w:pPr>
      <w:r w:rsidRPr="00355D03">
        <w:rPr>
          <w:rFonts w:eastAsia="SimSun"/>
          <w:b/>
          <w:sz w:val="24"/>
          <w:szCs w:val="24"/>
          <w:lang w:val="uk-UA" w:eastAsia="zh-CN"/>
        </w:rPr>
        <w:t xml:space="preserve">м. Запоріжжя                                                                                       </w:t>
      </w:r>
      <w:r w:rsidRPr="00355D03">
        <w:rPr>
          <w:rFonts w:eastAsia="SimSun"/>
          <w:b/>
          <w:sz w:val="24"/>
          <w:szCs w:val="24"/>
          <w:lang w:val="uk-UA" w:eastAsia="zh-CN"/>
        </w:rPr>
        <w:tab/>
        <w:t>«____» ________</w:t>
      </w:r>
      <w:r w:rsidR="003B665E">
        <w:rPr>
          <w:rFonts w:eastAsia="SimSun"/>
          <w:b/>
          <w:sz w:val="24"/>
          <w:szCs w:val="24"/>
          <w:lang w:val="uk-UA" w:eastAsia="zh-CN"/>
        </w:rPr>
        <w:t>__</w:t>
      </w:r>
      <w:bookmarkStart w:id="0" w:name="_GoBack"/>
      <w:bookmarkEnd w:id="0"/>
      <w:r w:rsidRPr="00355D03">
        <w:rPr>
          <w:rFonts w:eastAsia="SimSun"/>
          <w:b/>
          <w:sz w:val="24"/>
          <w:szCs w:val="24"/>
          <w:lang w:val="uk-UA" w:eastAsia="zh-CN"/>
        </w:rPr>
        <w:t xml:space="preserve">  2024 р.</w:t>
      </w:r>
    </w:p>
    <w:p w:rsidR="001923DF" w:rsidRPr="00355D03" w:rsidRDefault="001923DF">
      <w:pPr>
        <w:pStyle w:val="western"/>
        <w:spacing w:after="0" w:line="240" w:lineRule="auto"/>
        <w:jc w:val="both"/>
        <w:rPr>
          <w:b/>
          <w:sz w:val="12"/>
          <w:szCs w:val="24"/>
          <w:lang w:val="uk-UA"/>
        </w:rPr>
      </w:pPr>
    </w:p>
    <w:p w:rsidR="001923DF" w:rsidRPr="00355D03" w:rsidRDefault="001923DF">
      <w:pPr>
        <w:pStyle w:val="western"/>
        <w:spacing w:after="0" w:line="240" w:lineRule="auto"/>
        <w:jc w:val="both"/>
        <w:rPr>
          <w:sz w:val="6"/>
          <w:szCs w:val="24"/>
          <w:lang w:val="uk-UA"/>
        </w:rPr>
      </w:pPr>
    </w:p>
    <w:p w:rsidR="001923DF" w:rsidRPr="00355D03" w:rsidRDefault="00355D03">
      <w:pPr>
        <w:spacing w:after="0"/>
        <w:jc w:val="both"/>
        <w:rPr>
          <w:sz w:val="24"/>
          <w:szCs w:val="24"/>
          <w:lang w:val="uk-UA"/>
        </w:rPr>
      </w:pPr>
      <w:r w:rsidRPr="00355D03">
        <w:rPr>
          <w:b/>
          <w:sz w:val="24"/>
          <w:szCs w:val="24"/>
          <w:lang w:val="uk-UA"/>
        </w:rPr>
        <w:t>ПОСТАЧАЛЬНИК:</w:t>
      </w:r>
      <w:r w:rsidRPr="00355D03">
        <w:rPr>
          <w:sz w:val="24"/>
          <w:szCs w:val="24"/>
          <w:lang w:val="uk-UA"/>
        </w:rPr>
        <w:t xml:space="preserve"> </w:t>
      </w:r>
      <w:r w:rsidR="0094535D">
        <w:rPr>
          <w:spacing w:val="-2"/>
          <w:sz w:val="24"/>
          <w:szCs w:val="24"/>
          <w:lang w:val="uk-UA"/>
        </w:rPr>
        <w:t>_________________________________________________________________________________________________________________________________________________________</w:t>
      </w:r>
      <w:r w:rsidRPr="00355D03">
        <w:rPr>
          <w:sz w:val="24"/>
          <w:szCs w:val="24"/>
          <w:lang w:val="uk-UA"/>
        </w:rPr>
        <w:t xml:space="preserve"> з одного боку, та</w:t>
      </w:r>
    </w:p>
    <w:p w:rsidR="001923DF" w:rsidRPr="00355D03" w:rsidRDefault="00355D03">
      <w:pPr>
        <w:spacing w:after="0"/>
        <w:jc w:val="both"/>
        <w:rPr>
          <w:sz w:val="24"/>
          <w:szCs w:val="24"/>
          <w:lang w:val="uk-UA"/>
        </w:rPr>
      </w:pPr>
      <w:r w:rsidRPr="00355D03">
        <w:rPr>
          <w:b/>
          <w:sz w:val="24"/>
          <w:szCs w:val="24"/>
          <w:lang w:val="uk-UA"/>
        </w:rPr>
        <w:t>СПОЖИВАЧ:</w:t>
      </w:r>
      <w:r w:rsidRPr="00355D03">
        <w:rPr>
          <w:sz w:val="24"/>
          <w:szCs w:val="24"/>
          <w:lang w:val="uk-UA"/>
        </w:rPr>
        <w:t xml:space="preserve"> </w:t>
      </w:r>
      <w:r w:rsidRPr="00355D03">
        <w:rPr>
          <w:sz w:val="25"/>
          <w:szCs w:val="25"/>
          <w:lang w:val="uk-UA"/>
        </w:rPr>
        <w:t xml:space="preserve">Комунальне підприємство «Центр управління інформаційними технологіями», надалі по тексту договору іменована «Споживач», </w:t>
      </w:r>
      <w:r w:rsidRPr="00355D03">
        <w:rPr>
          <w:sz w:val="25"/>
          <w:szCs w:val="25"/>
          <w:lang w:val="uk-UA" w:bidi="uk-UA"/>
        </w:rPr>
        <w:t xml:space="preserve">в особі директора </w:t>
      </w:r>
      <w:proofErr w:type="spellStart"/>
      <w:r w:rsidRPr="00355D03">
        <w:rPr>
          <w:sz w:val="22"/>
          <w:szCs w:val="22"/>
          <w:lang w:val="uk-UA" w:bidi="uk-UA"/>
        </w:rPr>
        <w:t>Бєлікова</w:t>
      </w:r>
      <w:proofErr w:type="spellEnd"/>
      <w:r w:rsidRPr="00355D03">
        <w:rPr>
          <w:sz w:val="22"/>
          <w:szCs w:val="22"/>
          <w:lang w:val="uk-UA" w:bidi="uk-UA"/>
        </w:rPr>
        <w:t xml:space="preserve"> Олексія Юрійовича</w:t>
      </w:r>
      <w:r w:rsidRPr="00355D03">
        <w:rPr>
          <w:lang w:val="uk-UA"/>
        </w:rPr>
        <w:t>, що діє на підставі Статуту</w:t>
      </w:r>
      <w:r w:rsidRPr="00355D03">
        <w:rPr>
          <w:sz w:val="24"/>
          <w:szCs w:val="24"/>
          <w:lang w:val="uk-UA"/>
        </w:rPr>
        <w:t>, яка діє на підставі Статуту, з іншої сторони, уклали цей Договір про постачання електричної енергії споживачу про наступне:</w:t>
      </w:r>
    </w:p>
    <w:p w:rsidR="001923DF" w:rsidRPr="00355D03" w:rsidRDefault="00355D03">
      <w:pPr>
        <w:pStyle w:val="western"/>
        <w:numPr>
          <w:ilvl w:val="0"/>
          <w:numId w:val="2"/>
        </w:numPr>
        <w:spacing w:after="0" w:line="240" w:lineRule="auto"/>
        <w:ind w:left="0" w:firstLine="0"/>
        <w:jc w:val="center"/>
        <w:rPr>
          <w:sz w:val="24"/>
          <w:szCs w:val="24"/>
          <w:lang w:val="uk-UA"/>
        </w:rPr>
      </w:pPr>
      <w:r w:rsidRPr="00355D03">
        <w:rPr>
          <w:sz w:val="24"/>
          <w:szCs w:val="24"/>
          <w:lang w:val="uk-UA"/>
        </w:rPr>
        <w:t>Загальні положення</w:t>
      </w:r>
    </w:p>
    <w:p w:rsidR="001923DF" w:rsidRPr="00355D03" w:rsidRDefault="001923DF">
      <w:pPr>
        <w:pStyle w:val="ab"/>
        <w:ind w:left="1287"/>
        <w:rPr>
          <w:rFonts w:eastAsia="Arial" w:cs="Arial"/>
          <w:color w:val="000000"/>
          <w:sz w:val="10"/>
          <w:szCs w:val="24"/>
          <w:lang w:val="uk-UA"/>
        </w:rPr>
      </w:pPr>
    </w:p>
    <w:p w:rsidR="001923DF" w:rsidRPr="00355D03" w:rsidRDefault="00D90E3E">
      <w:pPr>
        <w:pStyle w:val="ab"/>
        <w:numPr>
          <w:ilvl w:val="1"/>
          <w:numId w:val="2"/>
        </w:numPr>
        <w:spacing w:after="0" w:line="240" w:lineRule="auto"/>
        <w:ind w:left="0" w:firstLine="567"/>
        <w:jc w:val="both"/>
        <w:rPr>
          <w:rFonts w:eastAsia="Arial" w:cs="Arial"/>
          <w:color w:val="000000"/>
          <w:sz w:val="24"/>
          <w:szCs w:val="24"/>
          <w:lang w:val="uk-UA"/>
        </w:rPr>
      </w:pPr>
      <w:r w:rsidRPr="00D90E3E">
        <w:rPr>
          <w:rFonts w:eastAsia="Arial" w:cs="Arial"/>
          <w:color w:val="000000"/>
          <w:sz w:val="24"/>
          <w:szCs w:val="24"/>
          <w:lang w:val="uk-UA"/>
        </w:rPr>
        <w:t>Цей Договір про постачання електричної енергії споживачу встановлює порядок та умови постачання електричної енергії як товарної продукції Споживачу і укладається відповідно до приписів Закону України «Про публічні закупівлі» від 25.12.2015 року № 922- VIII (в редакції Закону від 19.09.2019 № 114-ІХ)</w:t>
      </w:r>
      <w:r>
        <w:rPr>
          <w:rFonts w:eastAsia="Arial" w:cs="Arial"/>
          <w:color w:val="000000"/>
          <w:sz w:val="24"/>
          <w:szCs w:val="24"/>
          <w:lang w:val="uk-UA"/>
        </w:rPr>
        <w:t>,</w:t>
      </w:r>
      <w:r w:rsidRPr="00D90E3E">
        <w:rPr>
          <w:rFonts w:eastAsia="Arial" w:cs="Arial"/>
          <w:color w:val="000000"/>
          <w:sz w:val="24"/>
          <w:szCs w:val="24"/>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 редакції постанови Кабінету Міністрів України від 12.05.2023 № 471), далі – Особливості, за результатом проведення процедури відкритих торгів з особливостями.</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1923DF" w:rsidRPr="00355D03" w:rsidRDefault="00355D03">
      <w:pPr>
        <w:spacing w:after="86" w:line="240" w:lineRule="auto"/>
        <w:ind w:firstLine="567"/>
        <w:jc w:val="both"/>
        <w:rPr>
          <w:rFonts w:eastAsia="Arial" w:cs="Arial"/>
          <w:color w:val="000000"/>
          <w:sz w:val="24"/>
          <w:szCs w:val="24"/>
          <w:lang w:val="uk-UA"/>
        </w:rPr>
      </w:pPr>
      <w:r w:rsidRPr="00355D03">
        <w:rPr>
          <w:rFonts w:eastAsia="Arial" w:cs="Arial"/>
          <w:color w:val="000000"/>
          <w:sz w:val="24"/>
          <w:szCs w:val="24"/>
          <w:lang w:val="uk-UA"/>
        </w:rPr>
        <w:t>Далі по тексту цього Договору Постачальник або Споживач іменуються Сторона, а разом - Сторони.</w:t>
      </w:r>
    </w:p>
    <w:p w:rsidR="001923DF" w:rsidRPr="00355D03" w:rsidRDefault="00355D03">
      <w:pPr>
        <w:pStyle w:val="western"/>
        <w:numPr>
          <w:ilvl w:val="0"/>
          <w:numId w:val="2"/>
        </w:numPr>
        <w:spacing w:after="0" w:line="240" w:lineRule="auto"/>
        <w:ind w:left="0" w:firstLine="0"/>
        <w:jc w:val="center"/>
        <w:rPr>
          <w:rFonts w:eastAsia="Arial" w:cs="Arial"/>
          <w:b/>
          <w:color w:val="000000"/>
          <w:sz w:val="24"/>
          <w:szCs w:val="24"/>
          <w:lang w:val="uk-UA"/>
        </w:rPr>
      </w:pPr>
      <w:r w:rsidRPr="00355D03">
        <w:rPr>
          <w:rFonts w:eastAsia="Arial" w:cs="Arial"/>
          <w:b/>
          <w:color w:val="000000"/>
          <w:sz w:val="24"/>
          <w:szCs w:val="24"/>
          <w:lang w:val="uk-UA"/>
        </w:rPr>
        <w:t>Предмет Договору</w:t>
      </w:r>
    </w:p>
    <w:p w:rsidR="001923DF" w:rsidRPr="00355D03" w:rsidRDefault="001923DF">
      <w:pPr>
        <w:pStyle w:val="ab"/>
        <w:ind w:left="1287"/>
        <w:rPr>
          <w:rFonts w:eastAsia="Arial" w:cs="Arial"/>
          <w:b/>
          <w:color w:val="000000"/>
          <w:sz w:val="10"/>
          <w:szCs w:val="24"/>
          <w:lang w:val="uk-UA"/>
        </w:rPr>
      </w:pP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 xml:space="preserve">За цим Договором Постачальник продає Електричну енергію за ДК </w:t>
      </w:r>
      <w:r w:rsidR="00D90E3E" w:rsidRPr="00D90E3E">
        <w:rPr>
          <w:rFonts w:eastAsia="Arial" w:cs="Arial"/>
          <w:bCs/>
          <w:color w:val="000000"/>
          <w:sz w:val="24"/>
          <w:szCs w:val="24"/>
          <w:lang w:val="uk-UA"/>
        </w:rPr>
        <w:t xml:space="preserve">021:2015:09310000-5 – </w:t>
      </w:r>
      <w:r w:rsidRPr="00355D03">
        <w:rPr>
          <w:rFonts w:eastAsia="Arial" w:cs="Arial"/>
          <w:color w:val="000000"/>
          <w:sz w:val="24"/>
          <w:szCs w:val="24"/>
          <w:lang w:val="uk-UA"/>
        </w:rPr>
        <w:t>Електрична енергія Споживачу для забезпечення потре</w:t>
      </w:r>
      <w:r w:rsidR="00D90E3E">
        <w:rPr>
          <w:rFonts w:eastAsia="Arial" w:cs="Arial"/>
          <w:color w:val="000000"/>
          <w:sz w:val="24"/>
          <w:szCs w:val="24"/>
          <w:lang w:val="uk-UA"/>
        </w:rPr>
        <w:t xml:space="preserve">б електроустановок Споживача, а </w:t>
      </w:r>
      <w:r w:rsidRPr="00355D03">
        <w:rPr>
          <w:rFonts w:eastAsia="Arial" w:cs="Arial"/>
          <w:color w:val="000000"/>
          <w:sz w:val="24"/>
          <w:szCs w:val="24"/>
          <w:lang w:val="uk-UA"/>
        </w:rPr>
        <w:t>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923DF" w:rsidRPr="00355D03" w:rsidRDefault="00D90E3E">
      <w:pPr>
        <w:pStyle w:val="ab"/>
        <w:numPr>
          <w:ilvl w:val="1"/>
          <w:numId w:val="2"/>
        </w:numPr>
        <w:spacing w:after="0" w:line="240" w:lineRule="auto"/>
        <w:ind w:left="0" w:firstLine="567"/>
        <w:jc w:val="both"/>
        <w:rPr>
          <w:rFonts w:eastAsia="Arial" w:cs="Arial"/>
          <w:color w:val="000000"/>
          <w:sz w:val="24"/>
          <w:szCs w:val="24"/>
          <w:lang w:val="uk-UA"/>
        </w:rPr>
      </w:pPr>
      <w:r>
        <w:rPr>
          <w:rFonts w:eastAsia="Arial" w:cs="Arial"/>
          <w:color w:val="000000"/>
          <w:sz w:val="24"/>
          <w:szCs w:val="24"/>
          <w:lang w:val="uk-UA"/>
        </w:rPr>
        <w:t>Обов</w:t>
      </w:r>
      <w:r w:rsidRPr="00355D03">
        <w:rPr>
          <w:rFonts w:eastAsia="Arial" w:cs="Arial"/>
          <w:color w:val="000000"/>
          <w:sz w:val="24"/>
          <w:szCs w:val="24"/>
          <w:lang w:val="uk-UA"/>
        </w:rPr>
        <w:t>’язковою</w:t>
      </w:r>
      <w:r w:rsidR="00355D03" w:rsidRPr="00355D03">
        <w:rPr>
          <w:rFonts w:eastAsia="Arial" w:cs="Arial"/>
          <w:color w:val="000000"/>
          <w:sz w:val="24"/>
          <w:szCs w:val="24"/>
          <w:lang w:val="uk-UA"/>
        </w:rPr>
        <w:t xml:space="preserve">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За Договором, Постачальник продає Електричну енергію</w:t>
      </w:r>
      <w:r w:rsidR="00D90E3E">
        <w:rPr>
          <w:rFonts w:eastAsia="Arial" w:cs="Arial"/>
          <w:color w:val="000000"/>
          <w:sz w:val="24"/>
          <w:szCs w:val="24"/>
          <w:lang w:val="uk-UA"/>
        </w:rPr>
        <w:t xml:space="preserve"> Споживачу у кількості </w:t>
      </w:r>
      <w:r w:rsidRPr="00355D03">
        <w:rPr>
          <w:rFonts w:eastAsia="Arial" w:cs="Arial"/>
          <w:b/>
          <w:color w:val="000000"/>
          <w:sz w:val="24"/>
          <w:szCs w:val="24"/>
          <w:lang w:val="uk-UA"/>
        </w:rPr>
        <w:t>224000</w:t>
      </w:r>
      <w:r w:rsidRPr="00355D03">
        <w:rPr>
          <w:rFonts w:eastAsia="Arial" w:cs="Arial"/>
          <w:color w:val="000000"/>
          <w:sz w:val="24"/>
          <w:szCs w:val="24"/>
          <w:lang w:val="uk-UA"/>
        </w:rPr>
        <w:t xml:space="preserve"> </w:t>
      </w:r>
      <w:r w:rsidRPr="00355D03">
        <w:rPr>
          <w:rFonts w:eastAsia="Arial" w:cs="Arial"/>
          <w:b/>
          <w:color w:val="000000"/>
          <w:sz w:val="24"/>
          <w:szCs w:val="24"/>
          <w:lang w:val="uk-UA"/>
        </w:rPr>
        <w:t>кВт*год</w:t>
      </w:r>
      <w:r w:rsidRPr="00355D03">
        <w:rPr>
          <w:rFonts w:eastAsia="Arial" w:cs="Arial"/>
          <w:color w:val="000000"/>
          <w:sz w:val="24"/>
          <w:szCs w:val="24"/>
          <w:lang w:val="uk-UA"/>
        </w:rPr>
        <w:t>.</w:t>
      </w:r>
    </w:p>
    <w:p w:rsidR="00D90E3E" w:rsidRDefault="00D90E3E">
      <w:pPr>
        <w:pStyle w:val="ab"/>
        <w:numPr>
          <w:ilvl w:val="1"/>
          <w:numId w:val="2"/>
        </w:numPr>
        <w:spacing w:after="0" w:line="240" w:lineRule="auto"/>
        <w:ind w:left="0" w:firstLine="567"/>
        <w:jc w:val="both"/>
        <w:rPr>
          <w:rFonts w:eastAsia="Arial" w:cs="Arial"/>
          <w:color w:val="000000"/>
          <w:sz w:val="24"/>
          <w:szCs w:val="24"/>
          <w:lang w:val="uk-UA"/>
        </w:rPr>
      </w:pPr>
      <w:r>
        <w:rPr>
          <w:rFonts w:eastAsia="Arial" w:cs="Arial"/>
          <w:color w:val="000000"/>
          <w:sz w:val="24"/>
          <w:szCs w:val="24"/>
          <w:lang w:val="uk-UA"/>
        </w:rPr>
        <w:t>Бюджетні зобов</w:t>
      </w:r>
      <w:r w:rsidRPr="00355D03">
        <w:rPr>
          <w:rFonts w:eastAsia="Arial" w:cs="Arial"/>
          <w:color w:val="000000"/>
          <w:sz w:val="24"/>
          <w:szCs w:val="24"/>
          <w:lang w:val="uk-UA"/>
        </w:rPr>
        <w:t>’язання</w:t>
      </w:r>
      <w:r w:rsidR="00355D03" w:rsidRPr="00355D03">
        <w:rPr>
          <w:rFonts w:eastAsia="Arial" w:cs="Arial"/>
          <w:color w:val="000000"/>
          <w:sz w:val="24"/>
          <w:szCs w:val="24"/>
          <w:lang w:val="uk-UA"/>
        </w:rPr>
        <w:t xml:space="preserve"> за укладеним договором здійснюються лише за наявності відповідного бюджетного призначення відповідно до статті 23 Бюдж</w:t>
      </w:r>
      <w:r>
        <w:rPr>
          <w:rFonts w:eastAsia="Arial" w:cs="Arial"/>
          <w:color w:val="000000"/>
          <w:sz w:val="24"/>
          <w:szCs w:val="24"/>
          <w:lang w:val="uk-UA"/>
        </w:rPr>
        <w:t>етного кодексу України.</w:t>
      </w:r>
    </w:p>
    <w:p w:rsidR="001923DF" w:rsidRPr="00355D03" w:rsidRDefault="00355D03" w:rsidP="00D90E3E">
      <w:pPr>
        <w:pStyle w:val="ab"/>
        <w:spacing w:after="0" w:line="240" w:lineRule="auto"/>
        <w:ind w:left="567"/>
        <w:jc w:val="both"/>
        <w:rPr>
          <w:rFonts w:eastAsia="Arial" w:cs="Arial"/>
          <w:color w:val="000000"/>
          <w:sz w:val="24"/>
          <w:szCs w:val="24"/>
          <w:lang w:val="uk-UA"/>
        </w:rPr>
      </w:pPr>
      <w:r w:rsidRPr="00355D03">
        <w:rPr>
          <w:rFonts w:eastAsia="Arial" w:cs="Arial"/>
          <w:color w:val="000000"/>
          <w:sz w:val="24"/>
          <w:szCs w:val="24"/>
          <w:lang w:val="uk-UA"/>
        </w:rPr>
        <w:t>Обсяги закупівлі можуть бути зменшені залежно від реального фінансування видатків.</w:t>
      </w:r>
    </w:p>
    <w:p w:rsidR="001923DF" w:rsidRPr="00355D03" w:rsidRDefault="001923DF">
      <w:pPr>
        <w:pStyle w:val="ab"/>
        <w:spacing w:before="280" w:after="0" w:line="240" w:lineRule="auto"/>
        <w:ind w:left="567"/>
        <w:jc w:val="both"/>
        <w:rPr>
          <w:rFonts w:eastAsia="Arial" w:cs="Arial"/>
          <w:color w:val="000000"/>
          <w:sz w:val="24"/>
          <w:szCs w:val="24"/>
          <w:lang w:val="uk-UA"/>
        </w:rPr>
      </w:pPr>
    </w:p>
    <w:p w:rsidR="001923DF" w:rsidRPr="00355D03" w:rsidRDefault="00355D03">
      <w:pPr>
        <w:pStyle w:val="western"/>
        <w:numPr>
          <w:ilvl w:val="0"/>
          <w:numId w:val="2"/>
        </w:numPr>
        <w:spacing w:after="0" w:line="240" w:lineRule="auto"/>
        <w:ind w:left="0" w:firstLine="0"/>
        <w:jc w:val="center"/>
        <w:rPr>
          <w:sz w:val="24"/>
          <w:szCs w:val="24"/>
          <w:lang w:val="uk-UA"/>
        </w:rPr>
      </w:pPr>
      <w:r w:rsidRPr="00355D03">
        <w:rPr>
          <w:rFonts w:eastAsia="Arial" w:cs="Arial"/>
          <w:b/>
          <w:color w:val="000000"/>
          <w:sz w:val="24"/>
          <w:szCs w:val="24"/>
          <w:lang w:val="uk-UA"/>
        </w:rPr>
        <w:t>Умови постачання</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Датою початку постачання електричної енергії Споживачу є дата, зазначена в заяві-приєднанні, яка є додатком 1 до цього Договору.</w:t>
      </w:r>
    </w:p>
    <w:p w:rsidR="001923DF" w:rsidRPr="00355D03" w:rsidRDefault="00355D03">
      <w:pPr>
        <w:pStyle w:val="ab"/>
        <w:numPr>
          <w:ilvl w:val="1"/>
          <w:numId w:val="2"/>
        </w:numPr>
        <w:spacing w:before="280" w:after="0" w:line="240" w:lineRule="auto"/>
        <w:ind w:left="0" w:firstLine="567"/>
        <w:jc w:val="both"/>
        <w:rPr>
          <w:rFonts w:eastAsia="Arial" w:cs="Arial"/>
          <w:sz w:val="24"/>
          <w:szCs w:val="24"/>
          <w:lang w:val="uk-UA"/>
        </w:rPr>
      </w:pPr>
      <w:r w:rsidRPr="00355D03">
        <w:rPr>
          <w:rFonts w:eastAsia="Arial" w:cs="Arial"/>
          <w:sz w:val="24"/>
          <w:szCs w:val="24"/>
          <w:lang w:val="uk-UA"/>
        </w:rPr>
        <w:t>Споживач має право змінювати Постачальника відповідно до процедури, визначеної ПРРЕЕ, умов цього Договору, з урахуванням положень Закону України «Про публічні закупівлі».</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lastRenderedPageBreak/>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1923DF" w:rsidRPr="00355D03" w:rsidRDefault="00355D03">
      <w:pPr>
        <w:pStyle w:val="western"/>
        <w:numPr>
          <w:ilvl w:val="0"/>
          <w:numId w:val="2"/>
        </w:numPr>
        <w:spacing w:after="0" w:line="240" w:lineRule="auto"/>
        <w:ind w:left="0" w:firstLine="0"/>
        <w:jc w:val="center"/>
        <w:rPr>
          <w:rFonts w:eastAsia="Arial" w:cs="Arial"/>
          <w:b/>
          <w:color w:val="000000"/>
          <w:sz w:val="24"/>
          <w:szCs w:val="24"/>
          <w:lang w:val="uk-UA"/>
        </w:rPr>
      </w:pPr>
      <w:r w:rsidRPr="00355D03">
        <w:rPr>
          <w:rFonts w:eastAsia="Arial" w:cs="Arial"/>
          <w:b/>
          <w:color w:val="000000"/>
          <w:sz w:val="24"/>
          <w:szCs w:val="24"/>
          <w:lang w:val="uk-UA"/>
        </w:rPr>
        <w:t>Якість постачання електричної енергії</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Для забезпечення безперервного надання послуг з постачання електричної енерг</w:t>
      </w:r>
      <w:r w:rsidR="00D90E3E">
        <w:rPr>
          <w:rFonts w:eastAsia="Arial" w:cs="Arial"/>
          <w:color w:val="000000"/>
          <w:sz w:val="24"/>
          <w:szCs w:val="24"/>
          <w:lang w:val="uk-UA"/>
        </w:rPr>
        <w:t>ії Споживачу Постачальник зобов</w:t>
      </w:r>
      <w:r w:rsidR="00D90E3E" w:rsidRPr="00355D03">
        <w:rPr>
          <w:rFonts w:eastAsia="Arial" w:cs="Arial"/>
          <w:color w:val="000000"/>
          <w:sz w:val="24"/>
          <w:szCs w:val="24"/>
          <w:lang w:val="uk-UA"/>
        </w:rPr>
        <w:t>’язується</w:t>
      </w:r>
      <w:r w:rsidRPr="00355D03">
        <w:rPr>
          <w:rFonts w:eastAsia="Arial" w:cs="Arial"/>
          <w:color w:val="000000"/>
          <w:sz w:val="24"/>
          <w:szCs w:val="24"/>
          <w:lang w:val="uk-UA"/>
        </w:rPr>
        <w:t xml:space="preserve">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923DF" w:rsidRPr="00355D03" w:rsidRDefault="00355D03">
      <w:pPr>
        <w:pStyle w:val="western"/>
        <w:numPr>
          <w:ilvl w:val="0"/>
          <w:numId w:val="2"/>
        </w:numPr>
        <w:spacing w:after="0" w:line="240" w:lineRule="auto"/>
        <w:ind w:left="0" w:firstLine="0"/>
        <w:jc w:val="center"/>
        <w:rPr>
          <w:rFonts w:eastAsia="Arial" w:cs="Arial"/>
          <w:b/>
          <w:color w:val="000000"/>
          <w:sz w:val="24"/>
          <w:szCs w:val="24"/>
          <w:lang w:val="uk-UA"/>
        </w:rPr>
      </w:pPr>
      <w:r w:rsidRPr="00355D03">
        <w:rPr>
          <w:rFonts w:eastAsia="Arial" w:cs="Arial"/>
          <w:b/>
          <w:color w:val="000000"/>
          <w:sz w:val="24"/>
          <w:szCs w:val="24"/>
          <w:lang w:val="uk-UA"/>
        </w:rPr>
        <w:t>Ціна, порядок обліку та оплати електричної енергії</w:t>
      </w:r>
    </w:p>
    <w:p w:rsidR="001923DF" w:rsidRPr="00355D03" w:rsidRDefault="001923DF">
      <w:pPr>
        <w:pStyle w:val="ab"/>
        <w:ind w:left="1287"/>
        <w:rPr>
          <w:rFonts w:eastAsia="Arial" w:cs="Arial"/>
          <w:b/>
          <w:color w:val="000000"/>
          <w:sz w:val="12"/>
          <w:szCs w:val="24"/>
          <w:lang w:val="uk-UA"/>
        </w:rPr>
      </w:pP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923DF" w:rsidRPr="00355D03" w:rsidRDefault="00355D03">
      <w:pPr>
        <w:pStyle w:val="ab"/>
        <w:numPr>
          <w:ilvl w:val="1"/>
          <w:numId w:val="2"/>
        </w:numPr>
        <w:spacing w:before="280" w:after="0" w:line="240" w:lineRule="auto"/>
        <w:ind w:left="0" w:firstLine="567"/>
        <w:jc w:val="both"/>
        <w:rPr>
          <w:sz w:val="24"/>
          <w:szCs w:val="24"/>
          <w:lang w:val="uk-UA"/>
        </w:rPr>
      </w:pPr>
      <w:r w:rsidRPr="00355D03">
        <w:rPr>
          <w:rFonts w:eastAsia="Arial" w:cs="Arial"/>
          <w:color w:val="000000"/>
          <w:sz w:val="24"/>
          <w:szCs w:val="24"/>
          <w:lang w:val="uk-UA"/>
        </w:rPr>
        <w:t>Загальна вартість цього Договору становить ________ грн, крім того ПДВ - 20% ________ грн, разом з ПДВ - _________ грн</w:t>
      </w:r>
      <w:r w:rsidRPr="00D90E3E">
        <w:rPr>
          <w:rFonts w:eastAsia="Arial" w:cs="Arial"/>
          <w:color w:val="000000"/>
          <w:sz w:val="24"/>
          <w:szCs w:val="24"/>
          <w:lang w:val="uk-UA"/>
        </w:rPr>
        <w:t>.</w:t>
      </w:r>
      <w:r w:rsidRPr="00D90E3E">
        <w:rPr>
          <w:rFonts w:eastAsia="Arial" w:cs="Arial"/>
          <w:b/>
          <w:color w:val="000000"/>
          <w:sz w:val="24"/>
          <w:szCs w:val="24"/>
          <w:lang w:val="uk-UA"/>
        </w:rPr>
        <w:t xml:space="preserve"> </w:t>
      </w:r>
      <w:r w:rsidRPr="00D90E3E">
        <w:rPr>
          <w:rFonts w:eastAsia="Arial" w:cs="Arial"/>
          <w:color w:val="000000"/>
          <w:sz w:val="24"/>
          <w:szCs w:val="24"/>
          <w:u w:val="single"/>
          <w:lang w:val="uk-UA"/>
        </w:rPr>
        <w:t>(</w:t>
      </w:r>
      <w:r w:rsidRPr="00355D03">
        <w:rPr>
          <w:rFonts w:eastAsia="Arial" w:cs="Arial"/>
          <w:i/>
          <w:color w:val="000000"/>
          <w:sz w:val="24"/>
          <w:szCs w:val="24"/>
          <w:u w:val="single"/>
          <w:lang w:val="uk-UA"/>
        </w:rPr>
        <w:t>__________________________________________</w:t>
      </w:r>
      <w:r w:rsidRPr="00D90E3E">
        <w:rPr>
          <w:rFonts w:eastAsia="Arial" w:cs="Arial"/>
          <w:color w:val="000000"/>
          <w:sz w:val="24"/>
          <w:szCs w:val="24"/>
          <w:u w:val="single"/>
          <w:lang w:val="uk-UA"/>
        </w:rPr>
        <w:t>)</w:t>
      </w:r>
      <w:r w:rsidRPr="00355D03">
        <w:rPr>
          <w:rFonts w:eastAsia="Arial" w:cs="Arial"/>
          <w:i/>
          <w:color w:val="000000"/>
          <w:sz w:val="24"/>
          <w:szCs w:val="24"/>
          <w:u w:val="single"/>
          <w:lang w:val="uk-UA"/>
        </w:rPr>
        <w:t>.</w:t>
      </w:r>
    </w:p>
    <w:p w:rsidR="001923DF" w:rsidRPr="00355D03" w:rsidRDefault="00355D03">
      <w:pPr>
        <w:spacing w:after="0" w:line="240" w:lineRule="auto"/>
        <w:ind w:firstLine="567"/>
        <w:jc w:val="both"/>
        <w:rPr>
          <w:rFonts w:eastAsia="Calibri"/>
          <w:strike/>
          <w:color w:val="000000"/>
          <w:sz w:val="24"/>
          <w:szCs w:val="24"/>
          <w:lang w:val="uk-UA" w:eastAsia="en-US"/>
        </w:rPr>
      </w:pPr>
      <w:r w:rsidRPr="00355D03">
        <w:rPr>
          <w:rFonts w:eastAsia="Calibri"/>
          <w:sz w:val="24"/>
          <w:szCs w:val="24"/>
          <w:lang w:val="uk-UA" w:eastAsia="en-US"/>
        </w:rPr>
        <w:t xml:space="preserve">Загальна сума Договору може бути зменшена за взаємною згодою Сторін залежно від реального фінансування. </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Для одного об’єкта споживання (площадки вимірювання) застосовується один спосіб визначення ціни електричної енергії.</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Розрахунковим періодом за цим Договором є календарний місяць.</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355D03">
        <w:rPr>
          <w:rFonts w:eastAsia="Arial" w:cs="Arial"/>
          <w:color w:val="000000"/>
          <w:sz w:val="24"/>
          <w:szCs w:val="24"/>
          <w:lang w:val="uk-UA"/>
        </w:rPr>
        <w:t>спецрахунок</w:t>
      </w:r>
      <w:proofErr w:type="spellEnd"/>
      <w:r w:rsidRPr="00355D03">
        <w:rPr>
          <w:rFonts w:eastAsia="Arial" w:cs="Arial"/>
          <w:color w:val="000000"/>
          <w:sz w:val="24"/>
          <w:szCs w:val="24"/>
          <w:lang w:val="uk-UA"/>
        </w:rPr>
        <w:t>).</w:t>
      </w:r>
    </w:p>
    <w:p w:rsidR="001923DF" w:rsidRPr="00355D03" w:rsidRDefault="00355D03">
      <w:pPr>
        <w:spacing w:after="0" w:line="240" w:lineRule="auto"/>
        <w:ind w:firstLine="567"/>
        <w:jc w:val="both"/>
        <w:rPr>
          <w:rFonts w:eastAsia="Arial" w:cs="Arial"/>
          <w:color w:val="000000"/>
          <w:sz w:val="24"/>
          <w:szCs w:val="24"/>
          <w:lang w:val="uk-UA"/>
        </w:rPr>
      </w:pPr>
      <w:r w:rsidRPr="00355D03">
        <w:rPr>
          <w:rFonts w:eastAsia="Arial" w:cs="Arial"/>
          <w:color w:val="000000"/>
          <w:sz w:val="24"/>
          <w:szCs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 </w:t>
      </w:r>
    </w:p>
    <w:p w:rsidR="001923DF" w:rsidRPr="00355D03" w:rsidRDefault="00355D03">
      <w:pPr>
        <w:spacing w:after="0" w:line="240" w:lineRule="auto"/>
        <w:ind w:firstLine="567"/>
        <w:jc w:val="both"/>
        <w:rPr>
          <w:rFonts w:eastAsia="Arial" w:cs="Arial"/>
          <w:color w:val="000000"/>
          <w:sz w:val="24"/>
          <w:szCs w:val="24"/>
          <w:lang w:val="uk-UA"/>
        </w:rPr>
      </w:pPr>
      <w:r w:rsidRPr="00355D03">
        <w:rPr>
          <w:rFonts w:eastAsia="Arial" w:cs="Arial"/>
          <w:color w:val="000000"/>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355D03">
        <w:rPr>
          <w:rFonts w:eastAsia="Arial" w:cs="Arial"/>
          <w:color w:val="000000"/>
          <w:sz w:val="24"/>
          <w:szCs w:val="24"/>
          <w:lang w:val="uk-UA"/>
        </w:rPr>
        <w:t>спецрахунок</w:t>
      </w:r>
      <w:proofErr w:type="spellEnd"/>
      <w:r w:rsidRPr="00355D03">
        <w:rPr>
          <w:rFonts w:eastAsia="Arial" w:cs="Arial"/>
          <w:color w:val="000000"/>
          <w:sz w:val="24"/>
          <w:szCs w:val="24"/>
          <w:lang w:val="uk-UA"/>
        </w:rPr>
        <w:t xml:space="preserve"> Постачальника.</w:t>
      </w:r>
    </w:p>
    <w:p w:rsidR="001923DF" w:rsidRPr="00355D03" w:rsidRDefault="00355D03">
      <w:pPr>
        <w:spacing w:after="0" w:line="240" w:lineRule="auto"/>
        <w:ind w:firstLine="567"/>
        <w:jc w:val="both"/>
        <w:rPr>
          <w:rFonts w:eastAsia="Arial" w:cs="Arial"/>
          <w:color w:val="000000"/>
          <w:sz w:val="24"/>
          <w:szCs w:val="24"/>
          <w:lang w:val="uk-UA"/>
        </w:rPr>
      </w:pPr>
      <w:r w:rsidRPr="00355D03">
        <w:rPr>
          <w:rFonts w:eastAsia="Arial" w:cs="Arial"/>
          <w:color w:val="000000"/>
          <w:sz w:val="24"/>
          <w:szCs w:val="24"/>
          <w:lang w:val="uk-UA"/>
        </w:rPr>
        <w:t xml:space="preserve">Оплата вважається здійсненою після того, як на </w:t>
      </w:r>
      <w:proofErr w:type="spellStart"/>
      <w:r w:rsidRPr="00355D03">
        <w:rPr>
          <w:rFonts w:eastAsia="Arial" w:cs="Arial"/>
          <w:color w:val="000000"/>
          <w:sz w:val="24"/>
          <w:szCs w:val="24"/>
          <w:lang w:val="uk-UA"/>
        </w:rPr>
        <w:t>спецрахунок</w:t>
      </w:r>
      <w:proofErr w:type="spellEnd"/>
      <w:r w:rsidRPr="00355D03">
        <w:rPr>
          <w:rFonts w:eastAsia="Arial" w:cs="Arial"/>
          <w:color w:val="000000"/>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w:t>
      </w:r>
      <w:proofErr w:type="spellStart"/>
      <w:r w:rsidRPr="00355D03">
        <w:rPr>
          <w:rFonts w:eastAsia="Arial" w:cs="Arial"/>
          <w:color w:val="000000"/>
          <w:sz w:val="24"/>
          <w:szCs w:val="24"/>
          <w:lang w:val="uk-UA"/>
        </w:rPr>
        <w:t>Спецрахунок</w:t>
      </w:r>
      <w:proofErr w:type="spellEnd"/>
      <w:r w:rsidRPr="00355D03">
        <w:rPr>
          <w:rFonts w:eastAsia="Arial" w:cs="Arial"/>
          <w:color w:val="000000"/>
          <w:sz w:val="24"/>
          <w:szCs w:val="24"/>
          <w:lang w:val="uk-UA"/>
        </w:rPr>
        <w:t xml:space="preserve"> Постачальника зазначається у платіжних документах Постачальника, у тому числі у разі його зміни.</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 xml:space="preserve">Оплата </w:t>
      </w:r>
      <w:r w:rsidR="00401336" w:rsidRPr="00E064A7">
        <w:rPr>
          <w:rFonts w:eastAsia="Arial" w:cs="Arial"/>
          <w:color w:val="000000"/>
          <w:sz w:val="24"/>
          <w:szCs w:val="24"/>
          <w:lang w:val="uk-UA"/>
        </w:rPr>
        <w:t>акту прийняття-переда</w:t>
      </w:r>
      <w:r w:rsidR="00362E4D" w:rsidRPr="00E064A7">
        <w:rPr>
          <w:rFonts w:eastAsia="Arial" w:cs="Arial"/>
          <w:color w:val="000000"/>
          <w:sz w:val="24"/>
          <w:szCs w:val="24"/>
          <w:lang w:val="uk-UA"/>
        </w:rPr>
        <w:t>вання</w:t>
      </w:r>
      <w:r w:rsidR="00401336" w:rsidRPr="00E064A7">
        <w:rPr>
          <w:rFonts w:eastAsia="Arial" w:cs="Arial"/>
          <w:color w:val="000000"/>
          <w:sz w:val="24"/>
          <w:szCs w:val="24"/>
          <w:lang w:val="uk-UA"/>
        </w:rPr>
        <w:t xml:space="preserve"> товарної продукції</w:t>
      </w:r>
      <w:r w:rsidRPr="00E064A7">
        <w:rPr>
          <w:rFonts w:eastAsia="Arial" w:cs="Arial"/>
          <w:color w:val="000000"/>
          <w:sz w:val="24"/>
          <w:szCs w:val="24"/>
          <w:lang w:val="uk-UA"/>
        </w:rPr>
        <w:t xml:space="preserve"> Постачальника за цим Договором має бути здійснена Споживачем у строк, визначений у </w:t>
      </w:r>
      <w:r w:rsidR="00401336" w:rsidRPr="00E064A7">
        <w:rPr>
          <w:rFonts w:eastAsia="Arial" w:cs="Arial"/>
          <w:color w:val="000000"/>
          <w:sz w:val="24"/>
          <w:szCs w:val="24"/>
          <w:lang w:val="uk-UA"/>
        </w:rPr>
        <w:t>акті</w:t>
      </w:r>
      <w:r w:rsidR="00401336">
        <w:rPr>
          <w:rFonts w:eastAsia="Arial" w:cs="Arial"/>
          <w:color w:val="000000"/>
          <w:sz w:val="24"/>
          <w:szCs w:val="24"/>
          <w:lang w:val="uk-UA"/>
        </w:rPr>
        <w:t xml:space="preserve"> </w:t>
      </w:r>
      <w:r w:rsidRPr="00355D03">
        <w:rPr>
          <w:rFonts w:eastAsia="Arial" w:cs="Arial"/>
          <w:color w:val="000000"/>
          <w:sz w:val="24"/>
          <w:szCs w:val="24"/>
          <w:lang w:val="uk-UA"/>
        </w:rPr>
        <w:t>,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1923DF" w:rsidRPr="00355D03" w:rsidRDefault="00355D03">
      <w:pPr>
        <w:spacing w:after="0" w:line="240" w:lineRule="auto"/>
        <w:ind w:firstLine="567"/>
        <w:jc w:val="both"/>
        <w:rPr>
          <w:rFonts w:eastAsia="Arial" w:cs="Arial"/>
          <w:color w:val="000000"/>
          <w:sz w:val="24"/>
          <w:szCs w:val="24"/>
          <w:lang w:val="uk-UA"/>
        </w:rPr>
      </w:pPr>
      <w:r w:rsidRPr="00355D03">
        <w:rPr>
          <w:rFonts w:eastAsia="Arial" w:cs="Arial"/>
          <w:color w:val="000000"/>
          <w:sz w:val="24"/>
          <w:szCs w:val="24"/>
          <w:lang w:val="uk-UA"/>
        </w:rPr>
        <w:t>В платіжних дорученнях або інших платіжних (розраху</w:t>
      </w:r>
      <w:r w:rsidR="00DB2F63">
        <w:rPr>
          <w:rFonts w:eastAsia="Arial" w:cs="Arial"/>
          <w:color w:val="000000"/>
          <w:sz w:val="24"/>
          <w:szCs w:val="24"/>
          <w:lang w:val="uk-UA"/>
        </w:rPr>
        <w:t>нкових) документах повинна обов</w:t>
      </w:r>
      <w:r w:rsidR="00DB2F63" w:rsidRPr="00355D03">
        <w:rPr>
          <w:rFonts w:eastAsia="Arial" w:cs="Arial"/>
          <w:color w:val="000000"/>
          <w:sz w:val="24"/>
          <w:szCs w:val="24"/>
          <w:lang w:val="uk-UA"/>
        </w:rPr>
        <w:t>’язково</w:t>
      </w:r>
      <w:r w:rsidRPr="00355D03">
        <w:rPr>
          <w:rFonts w:eastAsia="Arial" w:cs="Arial"/>
          <w:color w:val="000000"/>
          <w:sz w:val="24"/>
          <w:szCs w:val="24"/>
          <w:lang w:val="uk-UA"/>
        </w:rPr>
        <w:t xml:space="preserve"> зазначатись наступна інформація: назва товару або вид іншого платежу (3% річних; пені та </w:t>
      </w:r>
      <w:proofErr w:type="spellStart"/>
      <w:r w:rsidRPr="00355D03">
        <w:rPr>
          <w:rFonts w:eastAsia="Arial" w:cs="Arial"/>
          <w:color w:val="000000"/>
          <w:sz w:val="24"/>
          <w:szCs w:val="24"/>
          <w:lang w:val="uk-UA"/>
        </w:rPr>
        <w:t>інщі</w:t>
      </w:r>
      <w:proofErr w:type="spellEnd"/>
      <w:r w:rsidRPr="00355D03">
        <w:rPr>
          <w:rFonts w:eastAsia="Arial" w:cs="Arial"/>
          <w:color w:val="000000"/>
          <w:sz w:val="24"/>
          <w:szCs w:val="24"/>
          <w:lang w:val="uk-UA"/>
        </w:rPr>
        <w:t xml:space="preserve"> нарахування); період за який проводиться розрахунок; № особового рахунку; дата складання та № договору про постачання електричної енергії; сума податку на додану вартість.</w:t>
      </w:r>
    </w:p>
    <w:p w:rsidR="001923DF" w:rsidRPr="00355D03" w:rsidRDefault="00355D03">
      <w:pPr>
        <w:spacing w:after="0" w:line="240" w:lineRule="auto"/>
        <w:ind w:firstLine="567"/>
        <w:jc w:val="both"/>
        <w:rPr>
          <w:rFonts w:eastAsia="Arial" w:cs="Arial"/>
          <w:color w:val="000000"/>
          <w:sz w:val="24"/>
          <w:szCs w:val="24"/>
          <w:lang w:val="uk-UA"/>
        </w:rPr>
      </w:pPr>
      <w:r w:rsidRPr="00355D03">
        <w:rPr>
          <w:rFonts w:eastAsia="Arial" w:cs="Arial"/>
          <w:color w:val="000000"/>
          <w:sz w:val="24"/>
          <w:szCs w:val="24"/>
          <w:lang w:val="uk-UA"/>
        </w:rPr>
        <w:t xml:space="preserve">Всі платіжні документи, що виставляються Постачальником Споживачу, мають містити </w:t>
      </w:r>
      <w:r w:rsidRPr="00355D03">
        <w:rPr>
          <w:rFonts w:eastAsia="Arial" w:cs="Arial"/>
          <w:color w:val="000000"/>
          <w:sz w:val="24"/>
          <w:szCs w:val="24"/>
          <w:lang w:val="uk-UA"/>
        </w:rPr>
        <w:lastRenderedPageBreak/>
        <w:t>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1923DF" w:rsidRPr="00355D03" w:rsidRDefault="00355D03">
      <w:pPr>
        <w:spacing w:after="0" w:line="240" w:lineRule="auto"/>
        <w:ind w:firstLine="567"/>
        <w:jc w:val="both"/>
        <w:rPr>
          <w:rFonts w:eastAsia="Arial" w:cs="Arial"/>
          <w:color w:val="000000"/>
          <w:sz w:val="24"/>
          <w:szCs w:val="24"/>
          <w:lang w:val="uk-UA"/>
        </w:rPr>
      </w:pPr>
      <w:r w:rsidRPr="00355D03">
        <w:rPr>
          <w:rFonts w:eastAsia="Arial" w:cs="Arial"/>
          <w:color w:val="000000"/>
          <w:sz w:val="24"/>
          <w:szCs w:val="24"/>
          <w:lang w:val="uk-UA"/>
        </w:rPr>
        <w:t>У разі порушення Споживачем строків оплати за цим Договором, Постачальник має право вимагати сплату пені.</w:t>
      </w:r>
    </w:p>
    <w:p w:rsidR="001923DF" w:rsidRPr="00355D03" w:rsidRDefault="00355D03">
      <w:pPr>
        <w:spacing w:after="0" w:line="240" w:lineRule="auto"/>
        <w:ind w:firstLine="567"/>
        <w:jc w:val="both"/>
        <w:rPr>
          <w:rFonts w:eastAsia="Arial" w:cs="Arial"/>
          <w:color w:val="000000"/>
          <w:sz w:val="24"/>
          <w:szCs w:val="24"/>
          <w:lang w:val="uk-UA"/>
        </w:rPr>
      </w:pPr>
      <w:r w:rsidRPr="00355D03">
        <w:rPr>
          <w:rFonts w:eastAsia="Arial" w:cs="Arial"/>
          <w:color w:val="000000"/>
          <w:sz w:val="24"/>
          <w:szCs w:val="24"/>
          <w:lang w:val="uk-UA"/>
        </w:rPr>
        <w:t>Пеня нараховується за кожен день прострочення оплати.</w:t>
      </w:r>
    </w:p>
    <w:p w:rsidR="001923DF" w:rsidRPr="00355D03" w:rsidRDefault="00355D03">
      <w:pPr>
        <w:spacing w:after="0" w:line="240" w:lineRule="auto"/>
        <w:ind w:firstLine="567"/>
        <w:jc w:val="both"/>
        <w:rPr>
          <w:rFonts w:eastAsia="Arial" w:cs="Arial"/>
          <w:color w:val="000000"/>
          <w:sz w:val="24"/>
          <w:szCs w:val="24"/>
          <w:lang w:val="uk-UA"/>
        </w:rPr>
      </w:pPr>
      <w:r w:rsidRPr="00355D03">
        <w:rPr>
          <w:rFonts w:eastAsia="Arial" w:cs="Arial"/>
          <w:color w:val="000000"/>
          <w:sz w:val="24"/>
          <w:szCs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923DF" w:rsidRPr="00355D03" w:rsidRDefault="00355D03">
      <w:pPr>
        <w:spacing w:after="0" w:line="240" w:lineRule="auto"/>
        <w:ind w:firstLine="567"/>
        <w:jc w:val="both"/>
        <w:rPr>
          <w:rFonts w:eastAsia="Arial" w:cs="Arial"/>
          <w:color w:val="000000"/>
          <w:sz w:val="24"/>
          <w:szCs w:val="24"/>
          <w:lang w:val="uk-UA"/>
        </w:rPr>
      </w:pPr>
      <w:r w:rsidRPr="00355D03">
        <w:rPr>
          <w:rFonts w:eastAsia="Arial" w:cs="Arial"/>
          <w:color w:val="000000"/>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923DF" w:rsidRPr="00D935DF" w:rsidRDefault="00355D03">
      <w:pPr>
        <w:pStyle w:val="ab"/>
        <w:numPr>
          <w:ilvl w:val="1"/>
          <w:numId w:val="2"/>
        </w:numPr>
        <w:spacing w:after="0" w:line="240" w:lineRule="auto"/>
        <w:ind w:left="0" w:firstLine="567"/>
        <w:jc w:val="both"/>
        <w:rPr>
          <w:rFonts w:eastAsia="Arial" w:cs="Arial"/>
          <w:color w:val="auto"/>
          <w:sz w:val="24"/>
          <w:szCs w:val="24"/>
          <w:lang w:val="uk-UA"/>
        </w:rPr>
      </w:pPr>
      <w:r w:rsidRPr="00D935DF">
        <w:rPr>
          <w:rFonts w:eastAsia="Arial" w:cs="Arial"/>
          <w:color w:val="auto"/>
          <w:sz w:val="24"/>
          <w:szCs w:val="24"/>
          <w:lang w:val="uk-UA"/>
        </w:rPr>
        <w:t>Спосіб оплати за послугу з розподілу (передачі) електричної енергії зазначається в комерційній пропозиції, яка є додатком до цього Договору.</w:t>
      </w:r>
    </w:p>
    <w:p w:rsidR="001923DF" w:rsidRPr="00D935DF" w:rsidRDefault="00355D03">
      <w:pPr>
        <w:spacing w:after="0" w:line="240" w:lineRule="auto"/>
        <w:ind w:firstLine="567"/>
        <w:jc w:val="both"/>
        <w:rPr>
          <w:rFonts w:eastAsia="Arial" w:cs="Arial"/>
          <w:color w:val="auto"/>
          <w:sz w:val="24"/>
          <w:szCs w:val="24"/>
          <w:lang w:val="uk-UA"/>
        </w:rPr>
      </w:pPr>
      <w:r w:rsidRPr="00D935DF">
        <w:rPr>
          <w:rFonts w:eastAsia="Arial" w:cs="Arial"/>
          <w:color w:val="auto"/>
          <w:sz w:val="24"/>
          <w:szCs w:val="24"/>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Комерційна пропозиція, яка є додатком 2 до цього Договору, має містити наступну інформацію:</w:t>
      </w:r>
    </w:p>
    <w:p w:rsidR="001923DF" w:rsidRPr="00355D03" w:rsidRDefault="00355D03">
      <w:pPr>
        <w:pStyle w:val="ab"/>
        <w:numPr>
          <w:ilvl w:val="0"/>
          <w:numId w:val="5"/>
        </w:numPr>
        <w:spacing w:before="280" w:after="0" w:line="240" w:lineRule="auto"/>
        <w:ind w:hanging="146"/>
        <w:jc w:val="both"/>
        <w:rPr>
          <w:rFonts w:eastAsia="Arial" w:cs="Arial"/>
          <w:color w:val="000000"/>
          <w:sz w:val="24"/>
          <w:szCs w:val="24"/>
          <w:lang w:val="uk-UA"/>
        </w:rPr>
      </w:pPr>
      <w:r w:rsidRPr="00355D03">
        <w:rPr>
          <w:rFonts w:eastAsia="Arial" w:cs="Arial"/>
          <w:color w:val="000000"/>
          <w:sz w:val="24"/>
          <w:szCs w:val="24"/>
          <w:lang w:val="uk-UA"/>
        </w:rPr>
        <w:t>ціну (тариф) електричної енергії, у тому числі диференційовані ціни (тарифи);</w:t>
      </w:r>
    </w:p>
    <w:p w:rsidR="001923DF" w:rsidRPr="00355D03" w:rsidRDefault="00355D03">
      <w:pPr>
        <w:pStyle w:val="ab"/>
        <w:numPr>
          <w:ilvl w:val="0"/>
          <w:numId w:val="5"/>
        </w:numPr>
        <w:spacing w:before="280" w:after="0" w:line="240" w:lineRule="auto"/>
        <w:ind w:left="0" w:firstLine="574"/>
        <w:jc w:val="both"/>
        <w:rPr>
          <w:rFonts w:eastAsia="Arial" w:cs="Arial"/>
          <w:color w:val="000000"/>
          <w:sz w:val="24"/>
          <w:szCs w:val="24"/>
          <w:lang w:val="uk-UA"/>
        </w:rPr>
      </w:pPr>
      <w:r w:rsidRPr="00355D03">
        <w:rPr>
          <w:rFonts w:eastAsia="Arial" w:cs="Arial"/>
          <w:color w:val="000000"/>
          <w:sz w:val="24"/>
          <w:szCs w:val="24"/>
          <w:lang w:val="uk-UA"/>
        </w:rPr>
        <w:t>спосіб оплати (необхідно обрати лише один з варіантів: попередня оплата, по факту, плановий платіж);</w:t>
      </w:r>
    </w:p>
    <w:p w:rsidR="001923DF" w:rsidRPr="00355D03" w:rsidRDefault="00355D03">
      <w:pPr>
        <w:pStyle w:val="ab"/>
        <w:numPr>
          <w:ilvl w:val="0"/>
          <w:numId w:val="5"/>
        </w:numPr>
        <w:spacing w:before="280" w:after="0" w:line="240" w:lineRule="auto"/>
        <w:ind w:left="0" w:firstLine="574"/>
        <w:jc w:val="both"/>
        <w:rPr>
          <w:rFonts w:eastAsia="Arial" w:cs="Arial"/>
          <w:color w:val="000000"/>
          <w:sz w:val="24"/>
          <w:szCs w:val="24"/>
          <w:lang w:val="uk-UA"/>
        </w:rPr>
      </w:pPr>
      <w:r w:rsidRPr="00355D03">
        <w:rPr>
          <w:rFonts w:eastAsia="Arial" w:cs="Arial"/>
          <w:color w:val="000000"/>
          <w:sz w:val="24"/>
          <w:szCs w:val="24"/>
          <w:lang w:val="uk-UA"/>
        </w:rPr>
        <w:t xml:space="preserve">термін надання </w:t>
      </w:r>
      <w:r w:rsidR="00362E4D" w:rsidRPr="00E064A7">
        <w:rPr>
          <w:rFonts w:eastAsia="Arial" w:cs="Arial"/>
          <w:color w:val="000000"/>
          <w:sz w:val="24"/>
          <w:szCs w:val="24"/>
          <w:lang w:val="uk-UA"/>
        </w:rPr>
        <w:t>акту прийняття-передавання</w:t>
      </w:r>
      <w:r w:rsidR="00362E4D">
        <w:rPr>
          <w:rFonts w:eastAsia="Arial" w:cs="Arial"/>
          <w:color w:val="000000"/>
          <w:sz w:val="24"/>
          <w:szCs w:val="24"/>
          <w:lang w:val="uk-UA"/>
        </w:rPr>
        <w:t xml:space="preserve"> </w:t>
      </w:r>
      <w:r w:rsidRPr="00355D03">
        <w:rPr>
          <w:rFonts w:eastAsia="Arial" w:cs="Arial"/>
          <w:color w:val="000000"/>
          <w:sz w:val="24"/>
          <w:szCs w:val="24"/>
          <w:lang w:val="uk-UA"/>
        </w:rPr>
        <w:t xml:space="preserve"> за спожиту електричну енергію та строк його оплати;</w:t>
      </w:r>
    </w:p>
    <w:p w:rsidR="001923DF" w:rsidRPr="00355D03" w:rsidRDefault="00355D03">
      <w:pPr>
        <w:pStyle w:val="ab"/>
        <w:numPr>
          <w:ilvl w:val="0"/>
          <w:numId w:val="5"/>
        </w:numPr>
        <w:spacing w:before="280" w:after="0" w:line="240" w:lineRule="auto"/>
        <w:ind w:left="0" w:firstLine="574"/>
        <w:jc w:val="both"/>
        <w:rPr>
          <w:rFonts w:eastAsia="Arial" w:cs="Arial"/>
          <w:color w:val="000000"/>
          <w:sz w:val="24"/>
          <w:szCs w:val="24"/>
          <w:lang w:val="uk-UA"/>
        </w:rPr>
      </w:pPr>
      <w:r w:rsidRPr="00355D03">
        <w:rPr>
          <w:rFonts w:eastAsia="Arial" w:cs="Arial"/>
          <w:color w:val="000000"/>
          <w:sz w:val="24"/>
          <w:szCs w:val="24"/>
          <w:lang w:val="uk-UA"/>
        </w:rPr>
        <w:t>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1923DF" w:rsidRPr="00355D03" w:rsidRDefault="00355D03">
      <w:pPr>
        <w:pStyle w:val="ab"/>
        <w:numPr>
          <w:ilvl w:val="0"/>
          <w:numId w:val="5"/>
        </w:numPr>
        <w:spacing w:before="280" w:after="0" w:line="240" w:lineRule="auto"/>
        <w:ind w:left="0" w:firstLine="574"/>
        <w:jc w:val="both"/>
        <w:rPr>
          <w:rFonts w:eastAsia="Arial" w:cs="Arial"/>
          <w:color w:val="000000"/>
          <w:sz w:val="24"/>
          <w:szCs w:val="24"/>
          <w:lang w:val="uk-UA"/>
        </w:rPr>
      </w:pPr>
      <w:r w:rsidRPr="00355D03">
        <w:rPr>
          <w:rFonts w:eastAsia="Arial" w:cs="Arial"/>
          <w:color w:val="000000"/>
          <w:sz w:val="24"/>
          <w:szCs w:val="24"/>
          <w:lang w:val="uk-UA"/>
        </w:rPr>
        <w:t>розмір пені за порушення строку оплати або штраф;</w:t>
      </w:r>
    </w:p>
    <w:p w:rsidR="001923DF" w:rsidRPr="00355D03" w:rsidRDefault="00355D03">
      <w:pPr>
        <w:pStyle w:val="ab"/>
        <w:numPr>
          <w:ilvl w:val="0"/>
          <w:numId w:val="5"/>
        </w:numPr>
        <w:spacing w:before="280" w:after="0" w:line="240" w:lineRule="auto"/>
        <w:ind w:left="0" w:firstLine="574"/>
        <w:jc w:val="both"/>
        <w:rPr>
          <w:rFonts w:eastAsia="Arial" w:cs="Arial"/>
          <w:color w:val="000000"/>
          <w:sz w:val="24"/>
          <w:szCs w:val="24"/>
          <w:lang w:val="uk-UA"/>
        </w:rPr>
      </w:pPr>
      <w:r w:rsidRPr="00355D03">
        <w:rPr>
          <w:rFonts w:eastAsia="Arial" w:cs="Arial"/>
          <w:color w:val="000000"/>
          <w:sz w:val="24"/>
          <w:szCs w:val="24"/>
          <w:lang w:val="uk-UA"/>
        </w:rPr>
        <w:t>розмір компенсації Споживачу за недодержання Постачальником якості надання комерційних послуг;</w:t>
      </w:r>
    </w:p>
    <w:p w:rsidR="001923DF" w:rsidRPr="00355D03" w:rsidRDefault="00355D03">
      <w:pPr>
        <w:pStyle w:val="ab"/>
        <w:numPr>
          <w:ilvl w:val="0"/>
          <w:numId w:val="5"/>
        </w:numPr>
        <w:spacing w:before="280" w:after="0" w:line="240" w:lineRule="auto"/>
        <w:ind w:left="0" w:firstLine="574"/>
        <w:jc w:val="both"/>
        <w:rPr>
          <w:rFonts w:eastAsia="Arial" w:cs="Arial"/>
          <w:color w:val="000000"/>
          <w:sz w:val="24"/>
          <w:szCs w:val="24"/>
          <w:lang w:val="uk-UA"/>
        </w:rPr>
      </w:pPr>
      <w:r w:rsidRPr="00355D03">
        <w:rPr>
          <w:rFonts w:eastAsia="Arial" w:cs="Arial"/>
          <w:color w:val="000000"/>
          <w:sz w:val="24"/>
          <w:szCs w:val="24"/>
          <w:lang w:val="uk-UA"/>
        </w:rPr>
        <w:t>розмір штрафу за дострокове розірвання Договору у випадках, не передбачених умовами Договору;</w:t>
      </w:r>
    </w:p>
    <w:p w:rsidR="001923DF" w:rsidRPr="00355D03" w:rsidRDefault="00355D03">
      <w:pPr>
        <w:pStyle w:val="ab"/>
        <w:numPr>
          <w:ilvl w:val="0"/>
          <w:numId w:val="5"/>
        </w:numPr>
        <w:spacing w:before="280" w:after="0" w:line="240" w:lineRule="auto"/>
        <w:ind w:left="0" w:firstLine="574"/>
        <w:jc w:val="both"/>
        <w:rPr>
          <w:rFonts w:eastAsia="Arial" w:cs="Arial"/>
          <w:color w:val="000000"/>
          <w:sz w:val="24"/>
          <w:szCs w:val="24"/>
          <w:lang w:val="uk-UA"/>
        </w:rPr>
      </w:pPr>
      <w:r w:rsidRPr="00355D03">
        <w:rPr>
          <w:rFonts w:eastAsia="Arial" w:cs="Arial"/>
          <w:color w:val="000000"/>
          <w:sz w:val="24"/>
          <w:szCs w:val="24"/>
          <w:lang w:val="uk-UA"/>
        </w:rPr>
        <w:t>термін дії Договору та умови пролонгації;</w:t>
      </w:r>
    </w:p>
    <w:p w:rsidR="001923DF" w:rsidRPr="00355D03" w:rsidRDefault="00355D03">
      <w:pPr>
        <w:pStyle w:val="ab"/>
        <w:numPr>
          <w:ilvl w:val="0"/>
          <w:numId w:val="5"/>
        </w:numPr>
        <w:spacing w:before="280" w:after="0" w:line="240" w:lineRule="auto"/>
        <w:ind w:left="0" w:firstLine="574"/>
        <w:jc w:val="both"/>
        <w:rPr>
          <w:rFonts w:eastAsia="Arial" w:cs="Arial"/>
          <w:color w:val="000000"/>
          <w:sz w:val="24"/>
          <w:szCs w:val="24"/>
          <w:lang w:val="uk-UA"/>
        </w:rPr>
      </w:pPr>
      <w:r w:rsidRPr="00355D03">
        <w:rPr>
          <w:rFonts w:eastAsia="Arial" w:cs="Arial"/>
          <w:color w:val="000000"/>
          <w:sz w:val="24"/>
          <w:szCs w:val="24"/>
          <w:lang w:val="uk-UA"/>
        </w:rPr>
        <w:t>дата та підпис споживача.</w:t>
      </w:r>
    </w:p>
    <w:p w:rsidR="001923DF" w:rsidRPr="00355D03" w:rsidRDefault="00355D03">
      <w:pPr>
        <w:spacing w:after="0" w:line="240" w:lineRule="auto"/>
        <w:ind w:firstLine="567"/>
        <w:jc w:val="both"/>
        <w:rPr>
          <w:rFonts w:eastAsia="Arial" w:cs="Arial"/>
          <w:color w:val="000000"/>
          <w:sz w:val="24"/>
          <w:szCs w:val="24"/>
          <w:lang w:val="uk-UA"/>
        </w:rPr>
      </w:pPr>
      <w:r w:rsidRPr="00355D03">
        <w:rPr>
          <w:rFonts w:eastAsia="Arial" w:cs="Arial"/>
          <w:color w:val="000000"/>
          <w:sz w:val="24"/>
          <w:szCs w:val="24"/>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1923DF" w:rsidRPr="00355D03" w:rsidRDefault="001923DF">
      <w:pPr>
        <w:spacing w:after="0" w:line="240" w:lineRule="auto"/>
        <w:ind w:firstLine="567"/>
        <w:jc w:val="both"/>
        <w:rPr>
          <w:rFonts w:eastAsia="Arial" w:cs="Arial"/>
          <w:color w:val="000000"/>
          <w:sz w:val="24"/>
          <w:szCs w:val="24"/>
          <w:lang w:val="uk-UA"/>
        </w:rPr>
      </w:pPr>
    </w:p>
    <w:p w:rsidR="001923DF" w:rsidRPr="00355D03" w:rsidRDefault="00E064A7">
      <w:pPr>
        <w:pStyle w:val="western"/>
        <w:numPr>
          <w:ilvl w:val="0"/>
          <w:numId w:val="2"/>
        </w:numPr>
        <w:spacing w:after="0" w:line="240" w:lineRule="auto"/>
        <w:ind w:left="0" w:firstLine="0"/>
        <w:jc w:val="center"/>
        <w:rPr>
          <w:sz w:val="24"/>
          <w:szCs w:val="24"/>
          <w:lang w:val="uk-UA"/>
        </w:rPr>
      </w:pPr>
      <w:r>
        <w:rPr>
          <w:rFonts w:eastAsia="Arial" w:cs="Arial"/>
          <w:b/>
          <w:color w:val="000000"/>
          <w:sz w:val="24"/>
          <w:szCs w:val="24"/>
          <w:lang w:val="uk-UA"/>
        </w:rPr>
        <w:lastRenderedPageBreak/>
        <w:t>Права та обов</w:t>
      </w:r>
      <w:r w:rsidRPr="00355D03">
        <w:rPr>
          <w:rFonts w:eastAsia="Arial" w:cs="Arial"/>
          <w:b/>
          <w:color w:val="000000"/>
          <w:sz w:val="24"/>
          <w:szCs w:val="24"/>
          <w:lang w:val="uk-UA"/>
        </w:rPr>
        <w:t>’язки</w:t>
      </w:r>
      <w:r w:rsidR="00355D03" w:rsidRPr="00355D03">
        <w:rPr>
          <w:rFonts w:eastAsia="Arial" w:cs="Arial"/>
          <w:b/>
          <w:color w:val="000000"/>
          <w:sz w:val="24"/>
          <w:szCs w:val="24"/>
          <w:lang w:val="uk-UA"/>
        </w:rPr>
        <w:t xml:space="preserve"> Споживача</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Споживач має право:</w:t>
      </w:r>
    </w:p>
    <w:p w:rsidR="001923DF" w:rsidRPr="00355D03" w:rsidRDefault="00355D03">
      <w:pPr>
        <w:pStyle w:val="ab"/>
        <w:numPr>
          <w:ilvl w:val="0"/>
          <w:numId w:val="6"/>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обирати спосіб визначення ціни за постачання електричної енергії на умовах, зазначених у комерційній пропозиції, обраній Споживачем;</w:t>
      </w:r>
    </w:p>
    <w:p w:rsidR="001923DF" w:rsidRPr="00355D03" w:rsidRDefault="00355D03">
      <w:pPr>
        <w:pStyle w:val="ab"/>
        <w:numPr>
          <w:ilvl w:val="0"/>
          <w:numId w:val="6"/>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отримувати електричну енергію на умовах, зазначених у цьому Договорі;</w:t>
      </w:r>
    </w:p>
    <w:p w:rsidR="001923DF" w:rsidRPr="00355D03" w:rsidRDefault="00355D03">
      <w:pPr>
        <w:pStyle w:val="ab"/>
        <w:numPr>
          <w:ilvl w:val="0"/>
          <w:numId w:val="6"/>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923DF" w:rsidRPr="00355D03" w:rsidRDefault="00355D03">
      <w:pPr>
        <w:pStyle w:val="ab"/>
        <w:numPr>
          <w:ilvl w:val="0"/>
          <w:numId w:val="6"/>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923DF" w:rsidRPr="00355D03" w:rsidRDefault="00355D03">
      <w:pPr>
        <w:pStyle w:val="ab"/>
        <w:numPr>
          <w:ilvl w:val="0"/>
          <w:numId w:val="6"/>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безоплатно отримувати інформацію про обсяги та інші параметри власного споживання електричної енергії;</w:t>
      </w:r>
    </w:p>
    <w:p w:rsidR="001923DF" w:rsidRPr="00355D03" w:rsidRDefault="00355D03">
      <w:pPr>
        <w:pStyle w:val="ab"/>
        <w:numPr>
          <w:ilvl w:val="0"/>
          <w:numId w:val="6"/>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звертатися до Постачальника для вирішення будь-яких питань, пов'язаних з виконанням цього Договору;</w:t>
      </w:r>
    </w:p>
    <w:p w:rsidR="001923DF" w:rsidRPr="00355D03" w:rsidRDefault="00355D03">
      <w:pPr>
        <w:pStyle w:val="ab"/>
        <w:numPr>
          <w:ilvl w:val="0"/>
          <w:numId w:val="6"/>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923DF" w:rsidRPr="00355D03" w:rsidRDefault="00355D03">
      <w:pPr>
        <w:pStyle w:val="ab"/>
        <w:numPr>
          <w:ilvl w:val="0"/>
          <w:numId w:val="6"/>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 xml:space="preserve">проводити звіряння фактичних розрахунків в установленому ПРРЕЕ порядку з підписанням відповідного </w:t>
      </w:r>
      <w:proofErr w:type="spellStart"/>
      <w:r w:rsidRPr="00355D03">
        <w:rPr>
          <w:rFonts w:eastAsia="Arial" w:cs="Arial"/>
          <w:color w:val="000000"/>
          <w:sz w:val="24"/>
          <w:szCs w:val="24"/>
          <w:lang w:val="uk-UA"/>
        </w:rPr>
        <w:t>акта</w:t>
      </w:r>
      <w:proofErr w:type="spellEnd"/>
      <w:r w:rsidRPr="00355D03">
        <w:rPr>
          <w:rFonts w:eastAsia="Arial" w:cs="Arial"/>
          <w:color w:val="000000"/>
          <w:sz w:val="24"/>
          <w:szCs w:val="24"/>
          <w:lang w:val="uk-UA"/>
        </w:rPr>
        <w:t>;</w:t>
      </w:r>
    </w:p>
    <w:p w:rsidR="001923DF" w:rsidRPr="00355D03" w:rsidRDefault="00355D03">
      <w:pPr>
        <w:pStyle w:val="ab"/>
        <w:numPr>
          <w:ilvl w:val="0"/>
          <w:numId w:val="6"/>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 xml:space="preserve">вільно обирати іншого </w:t>
      </w:r>
      <w:proofErr w:type="spellStart"/>
      <w:r w:rsidRPr="00355D03">
        <w:rPr>
          <w:rFonts w:eastAsia="Arial" w:cs="Arial"/>
          <w:color w:val="000000"/>
          <w:sz w:val="24"/>
          <w:szCs w:val="24"/>
          <w:lang w:val="uk-UA"/>
        </w:rPr>
        <w:t>електропостачальника</w:t>
      </w:r>
      <w:proofErr w:type="spellEnd"/>
      <w:r w:rsidRPr="00355D03">
        <w:rPr>
          <w:rFonts w:eastAsia="Arial" w:cs="Arial"/>
          <w:color w:val="000000"/>
          <w:sz w:val="24"/>
          <w:szCs w:val="24"/>
          <w:lang w:val="uk-UA"/>
        </w:rPr>
        <w:t xml:space="preserve"> та розірвати цей Договір у встановленому цим Договором та чинним законодавством порядку;</w:t>
      </w:r>
    </w:p>
    <w:p w:rsidR="001923DF" w:rsidRPr="00355D03" w:rsidRDefault="00355D03">
      <w:pPr>
        <w:pStyle w:val="ab"/>
        <w:numPr>
          <w:ilvl w:val="0"/>
          <w:numId w:val="6"/>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923DF" w:rsidRPr="00355D03" w:rsidRDefault="00355D03">
      <w:pPr>
        <w:pStyle w:val="ab"/>
        <w:numPr>
          <w:ilvl w:val="0"/>
          <w:numId w:val="6"/>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923DF" w:rsidRPr="00355D03" w:rsidRDefault="00355D03">
      <w:pPr>
        <w:pStyle w:val="ab"/>
        <w:numPr>
          <w:ilvl w:val="0"/>
          <w:numId w:val="6"/>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 xml:space="preserve">перейти на постачання електричної енергії до іншого </w:t>
      </w:r>
      <w:proofErr w:type="spellStart"/>
      <w:r w:rsidRPr="00355D03">
        <w:rPr>
          <w:rFonts w:eastAsia="Arial" w:cs="Arial"/>
          <w:color w:val="000000"/>
          <w:sz w:val="24"/>
          <w:szCs w:val="24"/>
          <w:lang w:val="uk-UA"/>
        </w:rPr>
        <w:t>електропостачальника</w:t>
      </w:r>
      <w:proofErr w:type="spellEnd"/>
      <w:r w:rsidRPr="00355D03">
        <w:rPr>
          <w:rFonts w:eastAsia="Arial" w:cs="Arial"/>
          <w:color w:val="000000"/>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923DF" w:rsidRPr="00355D03" w:rsidRDefault="00355D03">
      <w:pPr>
        <w:pStyle w:val="ab"/>
        <w:numPr>
          <w:ilvl w:val="0"/>
          <w:numId w:val="6"/>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інші права, передбачені чинним законодавством і цим Договором.</w:t>
      </w:r>
    </w:p>
    <w:p w:rsidR="001923DF" w:rsidRPr="00355D03" w:rsidRDefault="001923DF">
      <w:pPr>
        <w:pStyle w:val="ab"/>
        <w:spacing w:after="0" w:line="240" w:lineRule="auto"/>
        <w:ind w:left="567"/>
        <w:jc w:val="both"/>
        <w:rPr>
          <w:rFonts w:eastAsia="Arial" w:cs="Arial"/>
          <w:color w:val="000000"/>
          <w:sz w:val="12"/>
          <w:szCs w:val="24"/>
          <w:lang w:val="uk-UA"/>
        </w:rPr>
      </w:pPr>
    </w:p>
    <w:p w:rsidR="001923DF" w:rsidRPr="00355D03" w:rsidRDefault="00DB2F63">
      <w:pPr>
        <w:pStyle w:val="ab"/>
        <w:numPr>
          <w:ilvl w:val="1"/>
          <w:numId w:val="2"/>
        </w:numPr>
        <w:spacing w:after="0" w:line="240" w:lineRule="auto"/>
        <w:ind w:left="0" w:firstLine="567"/>
        <w:jc w:val="both"/>
        <w:rPr>
          <w:rFonts w:eastAsia="Arial" w:cs="Arial"/>
          <w:color w:val="000000"/>
          <w:sz w:val="24"/>
          <w:szCs w:val="24"/>
          <w:lang w:val="uk-UA"/>
        </w:rPr>
      </w:pPr>
      <w:r>
        <w:rPr>
          <w:rFonts w:eastAsia="Arial" w:cs="Arial"/>
          <w:color w:val="000000"/>
          <w:sz w:val="24"/>
          <w:szCs w:val="24"/>
          <w:lang w:val="uk-UA"/>
        </w:rPr>
        <w:t>Споживач зобов</w:t>
      </w:r>
      <w:r w:rsidRPr="00355D03">
        <w:rPr>
          <w:rFonts w:eastAsia="Arial" w:cs="Arial"/>
          <w:color w:val="000000"/>
          <w:sz w:val="24"/>
          <w:szCs w:val="24"/>
          <w:lang w:val="uk-UA"/>
        </w:rPr>
        <w:t>’язується</w:t>
      </w:r>
      <w:r w:rsidR="00355D03" w:rsidRPr="00355D03">
        <w:rPr>
          <w:rFonts w:eastAsia="Arial" w:cs="Arial"/>
          <w:color w:val="000000"/>
          <w:sz w:val="24"/>
          <w:szCs w:val="24"/>
          <w:lang w:val="uk-UA"/>
        </w:rPr>
        <w:t>:</w:t>
      </w:r>
    </w:p>
    <w:p w:rsidR="001923DF" w:rsidRPr="00355D03" w:rsidRDefault="00355D03">
      <w:pPr>
        <w:pStyle w:val="ab"/>
        <w:numPr>
          <w:ilvl w:val="0"/>
          <w:numId w:val="7"/>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забезпечувати своєчасну та повну оплату спожитої електричної енергії згідно з умовами цього Договору;</w:t>
      </w:r>
    </w:p>
    <w:p w:rsidR="001923DF" w:rsidRPr="00355D03" w:rsidRDefault="00355D03">
      <w:pPr>
        <w:pStyle w:val="ab"/>
        <w:numPr>
          <w:ilvl w:val="0"/>
          <w:numId w:val="7"/>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 xml:space="preserve">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 </w:t>
      </w:r>
    </w:p>
    <w:p w:rsidR="001923DF" w:rsidRPr="00355D03" w:rsidRDefault="00355D03">
      <w:pPr>
        <w:pStyle w:val="ab"/>
        <w:numPr>
          <w:ilvl w:val="0"/>
          <w:numId w:val="7"/>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в строк за 5 робочих днів до початку розрахункового періоду, надавати Постачальнику прогнозовані обсяги споживання електричної енергії на наступний розрахунковий період. В разі, якщо умовами обраної Споживачем комерційної пропозиції передбачено наявність погодинного обліку електричної енергії, обсягу замовленого споживання електричної енергії надається із зазначенням погодинного графіку споживання;</w:t>
      </w:r>
    </w:p>
    <w:p w:rsidR="001923DF" w:rsidRPr="00355D03" w:rsidRDefault="00355D03">
      <w:pPr>
        <w:pStyle w:val="ab"/>
        <w:numPr>
          <w:ilvl w:val="0"/>
          <w:numId w:val="7"/>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у разі необхідності корегування замовленого обсягу споживання електричної енергії, надавати скореговані місячні обсяги споживання електричної енергії в порядку та строки передбачені комерційною пропозицією, відповідно до якої здійснюється постачання електричної енергії;</w:t>
      </w:r>
    </w:p>
    <w:p w:rsidR="001923DF" w:rsidRPr="00355D03" w:rsidRDefault="00355D03">
      <w:pPr>
        <w:pStyle w:val="ab"/>
        <w:numPr>
          <w:ilvl w:val="0"/>
          <w:numId w:val="7"/>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923DF" w:rsidRPr="00355D03" w:rsidRDefault="00355D03">
      <w:pPr>
        <w:pStyle w:val="ab"/>
        <w:numPr>
          <w:ilvl w:val="0"/>
          <w:numId w:val="7"/>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 xml:space="preserve">протягом 5 робочих днів до початку постачання електричної енергії новим </w:t>
      </w:r>
      <w:proofErr w:type="spellStart"/>
      <w:r w:rsidRPr="00355D03">
        <w:rPr>
          <w:rFonts w:eastAsia="Arial" w:cs="Arial"/>
          <w:color w:val="000000"/>
          <w:sz w:val="24"/>
          <w:szCs w:val="24"/>
          <w:lang w:val="uk-UA"/>
        </w:rPr>
        <w:lastRenderedPageBreak/>
        <w:t>електропостачальником</w:t>
      </w:r>
      <w:proofErr w:type="spellEnd"/>
      <w:r w:rsidRPr="00355D03">
        <w:rPr>
          <w:rFonts w:eastAsia="Arial" w:cs="Arial"/>
          <w:color w:val="000000"/>
          <w:sz w:val="24"/>
          <w:szCs w:val="24"/>
          <w:lang w:val="uk-UA"/>
        </w:rPr>
        <w:t>, але не пізніше дати, визначеної цим Договором, розрахуватися з Постачальником за спожиту електричну енергію;</w:t>
      </w:r>
    </w:p>
    <w:p w:rsidR="001923DF" w:rsidRPr="00355D03" w:rsidRDefault="00355D03">
      <w:pPr>
        <w:pStyle w:val="ab"/>
        <w:numPr>
          <w:ilvl w:val="0"/>
          <w:numId w:val="7"/>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923DF" w:rsidRPr="00355D03" w:rsidRDefault="00355D03">
      <w:pPr>
        <w:pStyle w:val="ab"/>
        <w:numPr>
          <w:ilvl w:val="0"/>
          <w:numId w:val="7"/>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w:t>
      </w:r>
      <w:r w:rsidR="00DB2F63">
        <w:rPr>
          <w:rFonts w:eastAsia="Arial" w:cs="Arial"/>
          <w:color w:val="000000"/>
          <w:sz w:val="24"/>
          <w:szCs w:val="24"/>
          <w:lang w:val="uk-UA"/>
        </w:rPr>
        <w:t>вників Постачальника після пред</w:t>
      </w:r>
      <w:r w:rsidR="00DB2F63" w:rsidRPr="00355D03">
        <w:rPr>
          <w:rFonts w:eastAsia="Arial" w:cs="Arial"/>
          <w:color w:val="000000"/>
          <w:sz w:val="24"/>
          <w:szCs w:val="24"/>
          <w:lang w:val="uk-UA"/>
        </w:rPr>
        <w:t>’явлення</w:t>
      </w:r>
      <w:r w:rsidRPr="00355D03">
        <w:rPr>
          <w:rFonts w:eastAsia="Arial" w:cs="Arial"/>
          <w:color w:val="000000"/>
          <w:sz w:val="24"/>
          <w:szCs w:val="24"/>
          <w:lang w:val="uk-UA"/>
        </w:rPr>
        <w:t xml:space="preserve"> ними службових посвідчень для звіряння показів щодо фактично спожитої електричної енергії;</w:t>
      </w:r>
    </w:p>
    <w:p w:rsidR="001923DF" w:rsidRPr="00355D03" w:rsidRDefault="00355D03">
      <w:pPr>
        <w:pStyle w:val="ab"/>
        <w:numPr>
          <w:ilvl w:val="0"/>
          <w:numId w:val="7"/>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відшкодовувати Постачал</w:t>
      </w:r>
      <w:r w:rsidR="00DB2F63">
        <w:rPr>
          <w:rFonts w:eastAsia="Arial" w:cs="Arial"/>
          <w:color w:val="000000"/>
          <w:sz w:val="24"/>
          <w:szCs w:val="24"/>
          <w:lang w:val="uk-UA"/>
        </w:rPr>
        <w:t>ьнику збитки, понесені ним у зв</w:t>
      </w:r>
      <w:r w:rsidR="00DB2F63" w:rsidRPr="00355D03">
        <w:rPr>
          <w:rFonts w:eastAsia="Arial" w:cs="Arial"/>
          <w:color w:val="000000"/>
          <w:sz w:val="24"/>
          <w:szCs w:val="24"/>
          <w:lang w:val="uk-UA"/>
        </w:rPr>
        <w:t>’язку</w:t>
      </w:r>
      <w:r w:rsidRPr="00355D03">
        <w:rPr>
          <w:rFonts w:eastAsia="Arial" w:cs="Arial"/>
          <w:color w:val="000000"/>
          <w:sz w:val="24"/>
          <w:szCs w:val="24"/>
          <w:lang w:val="uk-UA"/>
        </w:rPr>
        <w:t xml:space="preserve"> з невиконанням або неналежним виконанням Споживачем своїх </w:t>
      </w:r>
      <w:r w:rsidR="00DB2F63">
        <w:rPr>
          <w:rFonts w:eastAsia="Arial" w:cs="Arial"/>
          <w:color w:val="000000"/>
          <w:sz w:val="24"/>
          <w:szCs w:val="24"/>
          <w:lang w:val="uk-UA"/>
        </w:rPr>
        <w:t>зобов</w:t>
      </w:r>
      <w:r w:rsidR="00DB2F63" w:rsidRPr="00355D03">
        <w:rPr>
          <w:rFonts w:eastAsia="Arial" w:cs="Arial"/>
          <w:color w:val="000000"/>
          <w:sz w:val="24"/>
          <w:szCs w:val="24"/>
          <w:lang w:val="uk-UA"/>
        </w:rPr>
        <w:t>’язань</w:t>
      </w:r>
      <w:r w:rsidRPr="00355D03">
        <w:rPr>
          <w:rFonts w:eastAsia="Arial" w:cs="Arial"/>
          <w:color w:val="000000"/>
          <w:sz w:val="24"/>
          <w:szCs w:val="24"/>
          <w:lang w:val="uk-UA"/>
        </w:rPr>
        <w:t xml:space="preserve"> перед Постачальником, що покладені на нього чинним законодавством та/або цим Договором;</w:t>
      </w:r>
    </w:p>
    <w:p w:rsidR="001923DF" w:rsidRPr="00355D03" w:rsidRDefault="00DB2F63">
      <w:pPr>
        <w:pStyle w:val="ab"/>
        <w:numPr>
          <w:ilvl w:val="0"/>
          <w:numId w:val="7"/>
        </w:numPr>
        <w:spacing w:after="0" w:line="240" w:lineRule="auto"/>
        <w:ind w:left="0" w:firstLine="567"/>
        <w:jc w:val="both"/>
        <w:rPr>
          <w:rFonts w:eastAsia="Arial" w:cs="Arial"/>
          <w:color w:val="000000"/>
          <w:sz w:val="24"/>
          <w:szCs w:val="24"/>
          <w:lang w:val="uk-UA"/>
        </w:rPr>
      </w:pPr>
      <w:r>
        <w:rPr>
          <w:rFonts w:eastAsia="Arial" w:cs="Arial"/>
          <w:color w:val="000000"/>
          <w:sz w:val="24"/>
          <w:szCs w:val="24"/>
          <w:lang w:val="uk-UA"/>
        </w:rPr>
        <w:t>виконувати інші обов</w:t>
      </w:r>
      <w:r w:rsidRPr="00355D03">
        <w:rPr>
          <w:rFonts w:eastAsia="Arial" w:cs="Arial"/>
          <w:color w:val="000000"/>
          <w:sz w:val="24"/>
          <w:szCs w:val="24"/>
          <w:lang w:val="uk-UA"/>
        </w:rPr>
        <w:t>’язки</w:t>
      </w:r>
      <w:r w:rsidR="00355D03" w:rsidRPr="00355D03">
        <w:rPr>
          <w:rFonts w:eastAsia="Arial" w:cs="Arial"/>
          <w:color w:val="000000"/>
          <w:sz w:val="24"/>
          <w:szCs w:val="24"/>
          <w:lang w:val="uk-UA"/>
        </w:rPr>
        <w:t>, покладені на Споживача чинним законодавством та/або цим Договором.</w:t>
      </w:r>
    </w:p>
    <w:p w:rsidR="001923DF" w:rsidRPr="00355D03" w:rsidRDefault="00DB2F63">
      <w:pPr>
        <w:pStyle w:val="western"/>
        <w:numPr>
          <w:ilvl w:val="0"/>
          <w:numId w:val="2"/>
        </w:numPr>
        <w:spacing w:after="0" w:line="240" w:lineRule="auto"/>
        <w:ind w:left="0" w:firstLine="0"/>
        <w:jc w:val="center"/>
        <w:rPr>
          <w:rFonts w:eastAsia="Arial" w:cs="Arial"/>
          <w:b/>
          <w:color w:val="000000"/>
          <w:sz w:val="24"/>
          <w:szCs w:val="24"/>
          <w:lang w:val="uk-UA"/>
        </w:rPr>
      </w:pPr>
      <w:r>
        <w:rPr>
          <w:rFonts w:eastAsia="Arial" w:cs="Arial"/>
          <w:b/>
          <w:color w:val="000000"/>
          <w:sz w:val="24"/>
          <w:szCs w:val="24"/>
          <w:lang w:val="uk-UA"/>
        </w:rPr>
        <w:t>Права і обов</w:t>
      </w:r>
      <w:r w:rsidRPr="00355D03">
        <w:rPr>
          <w:rFonts w:eastAsia="Arial" w:cs="Arial"/>
          <w:b/>
          <w:color w:val="000000"/>
          <w:sz w:val="24"/>
          <w:szCs w:val="24"/>
          <w:lang w:val="uk-UA"/>
        </w:rPr>
        <w:t>’язки</w:t>
      </w:r>
      <w:r w:rsidR="00355D03" w:rsidRPr="00355D03">
        <w:rPr>
          <w:rFonts w:eastAsia="Arial" w:cs="Arial"/>
          <w:b/>
          <w:color w:val="000000"/>
          <w:sz w:val="24"/>
          <w:szCs w:val="24"/>
          <w:lang w:val="uk-UA"/>
        </w:rPr>
        <w:t xml:space="preserve"> Постачальника</w:t>
      </w:r>
    </w:p>
    <w:p w:rsidR="001923DF" w:rsidRPr="00355D03" w:rsidRDefault="001923DF">
      <w:pPr>
        <w:pStyle w:val="ab"/>
        <w:ind w:left="1287"/>
        <w:rPr>
          <w:rFonts w:eastAsia="Arial" w:cs="Arial"/>
          <w:b/>
          <w:color w:val="000000"/>
          <w:sz w:val="18"/>
          <w:szCs w:val="24"/>
          <w:lang w:val="uk-UA"/>
        </w:rPr>
      </w:pP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Постачальник має право:</w:t>
      </w:r>
    </w:p>
    <w:p w:rsidR="001923DF" w:rsidRPr="00355D03" w:rsidRDefault="00355D03">
      <w:pPr>
        <w:pStyle w:val="ab"/>
        <w:numPr>
          <w:ilvl w:val="0"/>
          <w:numId w:val="8"/>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отримувати від Споживача плату за поставлену електричну енергію та інші послуги згідно з умовами цього Договору;</w:t>
      </w:r>
    </w:p>
    <w:p w:rsidR="001923DF" w:rsidRPr="00355D03" w:rsidRDefault="00355D03">
      <w:pPr>
        <w:pStyle w:val="ab"/>
        <w:numPr>
          <w:ilvl w:val="0"/>
          <w:numId w:val="8"/>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контролювати правильність оформлення Споживачем платіжних документів;</w:t>
      </w:r>
    </w:p>
    <w:p w:rsidR="001923DF" w:rsidRPr="00355D03" w:rsidRDefault="00355D03">
      <w:pPr>
        <w:pStyle w:val="ab"/>
        <w:numPr>
          <w:ilvl w:val="0"/>
          <w:numId w:val="8"/>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923DF" w:rsidRPr="00355D03" w:rsidRDefault="00355D03">
      <w:pPr>
        <w:pStyle w:val="ab"/>
        <w:numPr>
          <w:ilvl w:val="0"/>
          <w:numId w:val="8"/>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923DF" w:rsidRPr="00355D03" w:rsidRDefault="00355D03">
      <w:pPr>
        <w:pStyle w:val="ab"/>
        <w:numPr>
          <w:ilvl w:val="0"/>
          <w:numId w:val="8"/>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355D03">
        <w:rPr>
          <w:rFonts w:eastAsia="Arial" w:cs="Arial"/>
          <w:color w:val="000000"/>
          <w:sz w:val="24"/>
          <w:szCs w:val="24"/>
          <w:lang w:val="uk-UA"/>
        </w:rPr>
        <w:t>акта</w:t>
      </w:r>
      <w:proofErr w:type="spellEnd"/>
      <w:r w:rsidRPr="00355D03">
        <w:rPr>
          <w:rFonts w:eastAsia="Arial" w:cs="Arial"/>
          <w:color w:val="000000"/>
          <w:sz w:val="24"/>
          <w:szCs w:val="24"/>
          <w:lang w:val="uk-UA"/>
        </w:rPr>
        <w:t>;</w:t>
      </w:r>
    </w:p>
    <w:p w:rsidR="001923DF" w:rsidRPr="00355D03" w:rsidRDefault="00355D03">
      <w:pPr>
        <w:pStyle w:val="ab"/>
        <w:numPr>
          <w:ilvl w:val="0"/>
          <w:numId w:val="8"/>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отримувати відшкодування збитків від Споживача, що понесені Постачальником у зв'язку з невиконанням або неналежним ви</w:t>
      </w:r>
      <w:r w:rsidR="00DB2F63">
        <w:rPr>
          <w:rFonts w:eastAsia="Arial" w:cs="Arial"/>
          <w:color w:val="000000"/>
          <w:sz w:val="24"/>
          <w:szCs w:val="24"/>
          <w:lang w:val="uk-UA"/>
        </w:rPr>
        <w:t>конанням Споживачем своїх зобов</w:t>
      </w:r>
      <w:r w:rsidR="00DB2F63" w:rsidRPr="00355D03">
        <w:rPr>
          <w:rFonts w:eastAsia="Arial" w:cs="Arial"/>
          <w:color w:val="000000"/>
          <w:sz w:val="24"/>
          <w:szCs w:val="24"/>
          <w:lang w:val="uk-UA"/>
        </w:rPr>
        <w:t>’язань</w:t>
      </w:r>
      <w:r w:rsidRPr="00355D03">
        <w:rPr>
          <w:rFonts w:eastAsia="Arial" w:cs="Arial"/>
          <w:color w:val="000000"/>
          <w:sz w:val="24"/>
          <w:szCs w:val="24"/>
          <w:lang w:val="uk-UA"/>
        </w:rPr>
        <w:t xml:space="preserve">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923DF" w:rsidRPr="00355D03" w:rsidRDefault="00355D03">
      <w:pPr>
        <w:pStyle w:val="ab"/>
        <w:numPr>
          <w:ilvl w:val="0"/>
          <w:numId w:val="8"/>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 xml:space="preserve">отримувати від Споживача відшкодування збитків, пов`язаних з відхиленням Споживача від договірних величин споживання електричної енергії та величини </w:t>
      </w:r>
      <w:proofErr w:type="spellStart"/>
      <w:r w:rsidRPr="00355D03">
        <w:rPr>
          <w:rFonts w:eastAsia="Arial" w:cs="Arial"/>
          <w:color w:val="000000"/>
          <w:sz w:val="24"/>
          <w:szCs w:val="24"/>
          <w:lang w:val="uk-UA"/>
        </w:rPr>
        <w:t>потужносі</w:t>
      </w:r>
      <w:proofErr w:type="spellEnd"/>
      <w:r w:rsidRPr="00355D03">
        <w:rPr>
          <w:rFonts w:eastAsia="Arial" w:cs="Arial"/>
          <w:color w:val="000000"/>
          <w:sz w:val="24"/>
          <w:szCs w:val="24"/>
          <w:lang w:val="uk-UA"/>
        </w:rPr>
        <w:t xml:space="preserve"> за розрахунковий період (день, місяць) відповідно до актів законодавства.</w:t>
      </w:r>
    </w:p>
    <w:p w:rsidR="001923DF" w:rsidRPr="00355D03" w:rsidRDefault="00355D03">
      <w:pPr>
        <w:pStyle w:val="ab"/>
        <w:numPr>
          <w:ilvl w:val="0"/>
          <w:numId w:val="8"/>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мати інші права, передбачені чинним законодавством і цим Договором.</w:t>
      </w:r>
    </w:p>
    <w:p w:rsidR="001923DF" w:rsidRPr="00355D03" w:rsidRDefault="001923DF">
      <w:pPr>
        <w:pStyle w:val="ab"/>
        <w:spacing w:after="0" w:line="240" w:lineRule="auto"/>
        <w:ind w:left="567"/>
        <w:jc w:val="both"/>
        <w:rPr>
          <w:rFonts w:eastAsia="Arial" w:cs="Arial"/>
          <w:color w:val="000000"/>
          <w:sz w:val="6"/>
          <w:szCs w:val="24"/>
          <w:lang w:val="uk-UA"/>
        </w:rPr>
      </w:pPr>
    </w:p>
    <w:p w:rsidR="001923DF" w:rsidRPr="00355D03" w:rsidRDefault="00DB2F63">
      <w:pPr>
        <w:pStyle w:val="ab"/>
        <w:numPr>
          <w:ilvl w:val="1"/>
          <w:numId w:val="2"/>
        </w:numPr>
        <w:spacing w:after="0" w:line="240" w:lineRule="auto"/>
        <w:ind w:left="0" w:firstLine="567"/>
        <w:jc w:val="both"/>
        <w:rPr>
          <w:rFonts w:eastAsia="Arial" w:cs="Arial"/>
          <w:color w:val="000000"/>
          <w:sz w:val="24"/>
          <w:szCs w:val="24"/>
          <w:lang w:val="uk-UA"/>
        </w:rPr>
      </w:pPr>
      <w:r>
        <w:rPr>
          <w:rFonts w:eastAsia="Arial" w:cs="Arial"/>
          <w:color w:val="000000"/>
          <w:sz w:val="24"/>
          <w:szCs w:val="24"/>
          <w:lang w:val="uk-UA"/>
        </w:rPr>
        <w:t>Постачальник зобов</w:t>
      </w:r>
      <w:r w:rsidRPr="00355D03">
        <w:rPr>
          <w:rFonts w:eastAsia="Arial" w:cs="Arial"/>
          <w:color w:val="000000"/>
          <w:sz w:val="24"/>
          <w:szCs w:val="24"/>
          <w:lang w:val="uk-UA"/>
        </w:rPr>
        <w:t>’язується</w:t>
      </w:r>
      <w:r w:rsidR="00355D03" w:rsidRPr="00355D03">
        <w:rPr>
          <w:rFonts w:eastAsia="Arial" w:cs="Arial"/>
          <w:color w:val="000000"/>
          <w:sz w:val="24"/>
          <w:szCs w:val="24"/>
          <w:lang w:val="uk-UA"/>
        </w:rPr>
        <w:t>:</w:t>
      </w:r>
    </w:p>
    <w:p w:rsidR="001923DF" w:rsidRPr="00355D03" w:rsidRDefault="00355D03">
      <w:pPr>
        <w:pStyle w:val="ab"/>
        <w:numPr>
          <w:ilvl w:val="0"/>
          <w:numId w:val="9"/>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1923DF" w:rsidRPr="00355D03" w:rsidRDefault="00355D03">
      <w:pPr>
        <w:pStyle w:val="ab"/>
        <w:numPr>
          <w:ilvl w:val="0"/>
          <w:numId w:val="9"/>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обчислювати і виставляти рахунки Споживачу відповідно до вимог та у порядку, передбачених ПРРЕЕ та цим Договором;</w:t>
      </w:r>
    </w:p>
    <w:p w:rsidR="001923DF" w:rsidRPr="00355D03" w:rsidRDefault="00355D03">
      <w:pPr>
        <w:pStyle w:val="ab"/>
        <w:numPr>
          <w:ilvl w:val="0"/>
          <w:numId w:val="9"/>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забезпечити наявність різних комерційних пропозицій з постачання електричної енергії для Споживача;</w:t>
      </w:r>
    </w:p>
    <w:p w:rsidR="001923DF" w:rsidRPr="00355D03" w:rsidRDefault="00355D03">
      <w:pPr>
        <w:pStyle w:val="ab"/>
        <w:numPr>
          <w:ilvl w:val="0"/>
          <w:numId w:val="9"/>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923DF" w:rsidRPr="00355D03" w:rsidRDefault="00355D03">
      <w:pPr>
        <w:pStyle w:val="ab"/>
        <w:numPr>
          <w:ilvl w:val="0"/>
          <w:numId w:val="9"/>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публікувати на офіційному веб-сайті інформацію про зміну ціни електричної енергії;</w:t>
      </w:r>
    </w:p>
    <w:p w:rsidR="001923DF" w:rsidRPr="00355D03" w:rsidRDefault="00355D03">
      <w:pPr>
        <w:pStyle w:val="ab"/>
        <w:numPr>
          <w:ilvl w:val="0"/>
          <w:numId w:val="9"/>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видавати Споживачеві безоплатно платіжні документи;</w:t>
      </w:r>
    </w:p>
    <w:p w:rsidR="001923DF" w:rsidRPr="00355D03" w:rsidRDefault="00355D03">
      <w:pPr>
        <w:pStyle w:val="ab"/>
        <w:numPr>
          <w:ilvl w:val="0"/>
          <w:numId w:val="9"/>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приймати оплату наданих за цим Договором послуг будь-яким способом, що передбачений цим Договором;</w:t>
      </w:r>
    </w:p>
    <w:p w:rsidR="001923DF" w:rsidRPr="00355D03" w:rsidRDefault="00355D03">
      <w:pPr>
        <w:pStyle w:val="ab"/>
        <w:numPr>
          <w:ilvl w:val="0"/>
          <w:numId w:val="9"/>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проводити оплату послуг з розподілу, якщо Споживач  обрав спосіб оплати напряму через Постачальника;</w:t>
      </w:r>
    </w:p>
    <w:p w:rsidR="001923DF" w:rsidRPr="00355D03" w:rsidRDefault="00355D03">
      <w:pPr>
        <w:pStyle w:val="ab"/>
        <w:numPr>
          <w:ilvl w:val="0"/>
          <w:numId w:val="9"/>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lastRenderedPageBreak/>
        <w:t>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923DF" w:rsidRPr="00355D03" w:rsidRDefault="00355D03">
      <w:pPr>
        <w:pStyle w:val="ab"/>
        <w:numPr>
          <w:ilvl w:val="0"/>
          <w:numId w:val="9"/>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забезпечувати належну організацію власної роботи для можливості передачі та обробки зверн</w:t>
      </w:r>
      <w:r w:rsidR="00DB2F63">
        <w:rPr>
          <w:rFonts w:eastAsia="Arial" w:cs="Arial"/>
          <w:color w:val="000000"/>
          <w:sz w:val="24"/>
          <w:szCs w:val="24"/>
          <w:lang w:val="uk-UA"/>
        </w:rPr>
        <w:t>ення Споживача з питань, що пов</w:t>
      </w:r>
      <w:r w:rsidR="00DB2F63" w:rsidRPr="00355D03">
        <w:rPr>
          <w:rFonts w:eastAsia="Arial" w:cs="Arial"/>
          <w:color w:val="000000"/>
          <w:sz w:val="24"/>
          <w:szCs w:val="24"/>
          <w:lang w:val="uk-UA"/>
        </w:rPr>
        <w:t>’язані</w:t>
      </w:r>
      <w:r w:rsidRPr="00355D03">
        <w:rPr>
          <w:rFonts w:eastAsia="Arial" w:cs="Arial"/>
          <w:color w:val="000000"/>
          <w:sz w:val="24"/>
          <w:szCs w:val="24"/>
          <w:lang w:val="uk-UA"/>
        </w:rPr>
        <w:t xml:space="preserve"> з виконанням цього Договору;</w:t>
      </w:r>
    </w:p>
    <w:p w:rsidR="001923DF" w:rsidRPr="00355D03" w:rsidRDefault="00355D03">
      <w:pPr>
        <w:pStyle w:val="ab"/>
        <w:numPr>
          <w:ilvl w:val="0"/>
          <w:numId w:val="9"/>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відшкодовувати збитки, понесені Споживачем у випадку невиконання або неналежного викон</w:t>
      </w:r>
      <w:r w:rsidR="00DB2F63">
        <w:rPr>
          <w:rFonts w:eastAsia="Arial" w:cs="Arial"/>
          <w:color w:val="000000"/>
          <w:sz w:val="24"/>
          <w:szCs w:val="24"/>
          <w:lang w:val="uk-UA"/>
        </w:rPr>
        <w:t>ання Постачальником своїх зобов</w:t>
      </w:r>
      <w:r w:rsidR="00DB2F63" w:rsidRPr="00355D03">
        <w:rPr>
          <w:rFonts w:eastAsia="Arial" w:cs="Arial"/>
          <w:color w:val="000000"/>
          <w:sz w:val="24"/>
          <w:szCs w:val="24"/>
          <w:lang w:val="uk-UA"/>
        </w:rPr>
        <w:t>’язань</w:t>
      </w:r>
      <w:r w:rsidRPr="00355D03">
        <w:rPr>
          <w:rFonts w:eastAsia="Arial" w:cs="Arial"/>
          <w:color w:val="000000"/>
          <w:sz w:val="24"/>
          <w:szCs w:val="24"/>
          <w:lang w:val="uk-UA"/>
        </w:rPr>
        <w:t xml:space="preserve"> за цим Договором;</w:t>
      </w:r>
    </w:p>
    <w:p w:rsidR="001923DF" w:rsidRPr="00355D03" w:rsidRDefault="00355D03">
      <w:pPr>
        <w:pStyle w:val="ab"/>
        <w:numPr>
          <w:ilvl w:val="0"/>
          <w:numId w:val="9"/>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забезпечувати конфіденційність даних, отриманих від Споживача;</w:t>
      </w:r>
    </w:p>
    <w:p w:rsidR="001923DF" w:rsidRPr="00355D03" w:rsidRDefault="00355D03">
      <w:pPr>
        <w:pStyle w:val="ab"/>
        <w:numPr>
          <w:ilvl w:val="0"/>
          <w:numId w:val="9"/>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923DF" w:rsidRPr="00355D03" w:rsidRDefault="00355D03">
      <w:pPr>
        <w:pStyle w:val="ab"/>
        <w:numPr>
          <w:ilvl w:val="0"/>
          <w:numId w:val="3"/>
        </w:numPr>
        <w:suppressAutoHyphens w:val="0"/>
        <w:spacing w:after="0" w:line="240" w:lineRule="auto"/>
        <w:ind w:left="0" w:firstLine="567"/>
        <w:jc w:val="both"/>
        <w:rPr>
          <w:rFonts w:eastAsia="SimSun"/>
          <w:color w:val="auto"/>
          <w:sz w:val="24"/>
          <w:szCs w:val="24"/>
          <w:lang w:val="uk-UA" w:eastAsia="uk-UA"/>
        </w:rPr>
      </w:pPr>
      <w:r w:rsidRPr="00355D03">
        <w:rPr>
          <w:rFonts w:eastAsia="SimSun"/>
          <w:color w:val="auto"/>
          <w:sz w:val="24"/>
          <w:szCs w:val="24"/>
          <w:lang w:val="uk-UA" w:eastAsia="uk-UA"/>
        </w:rPr>
        <w:t xml:space="preserve">вибрати іншого </w:t>
      </w:r>
      <w:proofErr w:type="spellStart"/>
      <w:r w:rsidRPr="00355D03">
        <w:rPr>
          <w:rFonts w:eastAsia="SimSun"/>
          <w:color w:val="auto"/>
          <w:sz w:val="24"/>
          <w:szCs w:val="24"/>
          <w:lang w:val="uk-UA" w:eastAsia="uk-UA"/>
        </w:rPr>
        <w:t>електропостачальника</w:t>
      </w:r>
      <w:proofErr w:type="spellEnd"/>
      <w:r w:rsidRPr="00355D03">
        <w:rPr>
          <w:rFonts w:eastAsia="SimSun"/>
          <w:color w:val="auto"/>
          <w:sz w:val="24"/>
          <w:szCs w:val="24"/>
          <w:lang w:val="uk-UA" w:eastAsia="uk-UA"/>
        </w:rPr>
        <w:t xml:space="preserve"> та про наслідки невиконання цього;</w:t>
      </w:r>
    </w:p>
    <w:p w:rsidR="001923DF" w:rsidRPr="00355D03" w:rsidRDefault="00355D03">
      <w:pPr>
        <w:pStyle w:val="ab"/>
        <w:numPr>
          <w:ilvl w:val="0"/>
          <w:numId w:val="3"/>
        </w:numPr>
        <w:suppressAutoHyphens w:val="0"/>
        <w:spacing w:after="0" w:line="240" w:lineRule="auto"/>
        <w:ind w:left="0" w:firstLine="567"/>
        <w:jc w:val="both"/>
        <w:rPr>
          <w:rFonts w:eastAsia="SimSun"/>
          <w:color w:val="auto"/>
          <w:sz w:val="24"/>
          <w:szCs w:val="24"/>
          <w:lang w:val="uk-UA" w:eastAsia="uk-UA"/>
        </w:rPr>
      </w:pPr>
      <w:r w:rsidRPr="00355D03">
        <w:rPr>
          <w:rFonts w:eastAsia="SimSun"/>
          <w:color w:val="auto"/>
          <w:sz w:val="24"/>
          <w:szCs w:val="24"/>
          <w:lang w:val="uk-UA" w:eastAsia="uk-UA"/>
        </w:rPr>
        <w:t xml:space="preserve">перейти до </w:t>
      </w:r>
      <w:proofErr w:type="spellStart"/>
      <w:r w:rsidRPr="00355D03">
        <w:rPr>
          <w:rFonts w:eastAsia="SimSun"/>
          <w:color w:val="auto"/>
          <w:sz w:val="24"/>
          <w:szCs w:val="24"/>
          <w:lang w:val="uk-UA" w:eastAsia="uk-UA"/>
        </w:rPr>
        <w:t>електропостачальника</w:t>
      </w:r>
      <w:proofErr w:type="spellEnd"/>
      <w:r w:rsidRPr="00355D03">
        <w:rPr>
          <w:rFonts w:eastAsia="SimSun"/>
          <w:color w:val="auto"/>
          <w:sz w:val="24"/>
          <w:szCs w:val="24"/>
          <w:lang w:val="uk-UA" w:eastAsia="uk-UA"/>
        </w:rPr>
        <w:t>, на якого в установленому порядку покладені спеціальні обов’язки (постачальник «останньої надії»);</w:t>
      </w:r>
    </w:p>
    <w:p w:rsidR="001923DF" w:rsidRPr="00355D03" w:rsidRDefault="00355D03">
      <w:pPr>
        <w:pStyle w:val="ab"/>
        <w:numPr>
          <w:ilvl w:val="0"/>
          <w:numId w:val="3"/>
        </w:numPr>
        <w:suppressAutoHyphens w:val="0"/>
        <w:spacing w:after="0" w:line="240" w:lineRule="auto"/>
        <w:ind w:left="0" w:firstLine="567"/>
        <w:jc w:val="both"/>
        <w:rPr>
          <w:rFonts w:eastAsia="SimSun"/>
          <w:color w:val="auto"/>
          <w:sz w:val="24"/>
          <w:szCs w:val="24"/>
          <w:lang w:val="uk-UA" w:eastAsia="uk-UA"/>
        </w:rPr>
      </w:pPr>
      <w:r w:rsidRPr="00355D03">
        <w:rPr>
          <w:rFonts w:eastAsia="SimSun"/>
          <w:color w:val="auto"/>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923DF" w:rsidRPr="00355D03" w:rsidRDefault="00DB2F63">
      <w:pPr>
        <w:pStyle w:val="ab"/>
        <w:numPr>
          <w:ilvl w:val="0"/>
          <w:numId w:val="9"/>
        </w:numPr>
        <w:spacing w:after="0" w:line="240" w:lineRule="auto"/>
        <w:ind w:left="0" w:firstLine="567"/>
        <w:jc w:val="both"/>
        <w:rPr>
          <w:rFonts w:eastAsia="Arial" w:cs="Arial"/>
          <w:color w:val="000000"/>
          <w:sz w:val="24"/>
          <w:szCs w:val="24"/>
          <w:lang w:val="uk-UA"/>
        </w:rPr>
      </w:pPr>
      <w:r>
        <w:rPr>
          <w:rFonts w:eastAsia="Arial" w:cs="Arial"/>
          <w:color w:val="000000"/>
          <w:sz w:val="24"/>
          <w:szCs w:val="24"/>
          <w:lang w:val="uk-UA"/>
        </w:rPr>
        <w:t>виконувати інші обов</w:t>
      </w:r>
      <w:r w:rsidRPr="00355D03">
        <w:rPr>
          <w:rFonts w:eastAsia="Arial" w:cs="Arial"/>
          <w:color w:val="000000"/>
          <w:sz w:val="24"/>
          <w:szCs w:val="24"/>
          <w:lang w:val="uk-UA"/>
        </w:rPr>
        <w:t>’язки</w:t>
      </w:r>
      <w:r w:rsidR="00355D03" w:rsidRPr="00355D03">
        <w:rPr>
          <w:rFonts w:eastAsia="Arial" w:cs="Arial"/>
          <w:color w:val="000000"/>
          <w:sz w:val="24"/>
          <w:szCs w:val="24"/>
          <w:lang w:val="uk-UA"/>
        </w:rPr>
        <w:t>, покладені на Постачальника чинним законодавством та/або цим Договором.</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Постачальник має інші права та виконує інші обов’язки, передбачені ПРРЕЕ та ліцензійними умови.</w:t>
      </w:r>
    </w:p>
    <w:p w:rsidR="001923DF" w:rsidRPr="00355D03" w:rsidRDefault="00355D03">
      <w:pPr>
        <w:pStyle w:val="western"/>
        <w:numPr>
          <w:ilvl w:val="0"/>
          <w:numId w:val="2"/>
        </w:numPr>
        <w:spacing w:after="0" w:line="240" w:lineRule="auto"/>
        <w:ind w:left="0" w:firstLine="0"/>
        <w:jc w:val="center"/>
        <w:rPr>
          <w:rFonts w:eastAsia="Arial" w:cs="Arial"/>
          <w:b/>
          <w:color w:val="000000"/>
          <w:sz w:val="24"/>
          <w:szCs w:val="24"/>
          <w:lang w:val="uk-UA"/>
        </w:rPr>
      </w:pPr>
      <w:r w:rsidRPr="00355D03">
        <w:rPr>
          <w:rFonts w:eastAsia="Arial" w:cs="Arial"/>
          <w:b/>
          <w:color w:val="000000"/>
          <w:sz w:val="24"/>
          <w:szCs w:val="24"/>
          <w:lang w:val="uk-UA"/>
        </w:rPr>
        <w:t>Порядок припинення та відновлення постачання електричної енергії</w:t>
      </w:r>
    </w:p>
    <w:p w:rsidR="001923DF" w:rsidRPr="00355D03" w:rsidRDefault="001923DF">
      <w:pPr>
        <w:pStyle w:val="ab"/>
        <w:ind w:left="1287"/>
        <w:rPr>
          <w:rFonts w:eastAsia="Arial" w:cs="Arial"/>
          <w:b/>
          <w:color w:val="000000"/>
          <w:sz w:val="16"/>
          <w:szCs w:val="24"/>
          <w:lang w:val="uk-UA"/>
        </w:rPr>
      </w:pP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Припинення електропостачання не звільняє Споживача від обов'язку сплатити заборгованість Постачальнику за цим Договором.</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923DF" w:rsidRPr="00355D03" w:rsidRDefault="00355D03">
      <w:pPr>
        <w:pStyle w:val="western"/>
        <w:numPr>
          <w:ilvl w:val="0"/>
          <w:numId w:val="2"/>
        </w:numPr>
        <w:spacing w:after="0" w:line="240" w:lineRule="auto"/>
        <w:ind w:left="0" w:firstLine="0"/>
        <w:jc w:val="center"/>
        <w:rPr>
          <w:rFonts w:eastAsia="Arial" w:cs="Arial"/>
          <w:b/>
          <w:color w:val="000000"/>
          <w:sz w:val="24"/>
          <w:szCs w:val="24"/>
          <w:lang w:val="uk-UA"/>
        </w:rPr>
      </w:pPr>
      <w:r w:rsidRPr="00355D03">
        <w:rPr>
          <w:rFonts w:eastAsia="Arial" w:cs="Arial"/>
          <w:b/>
          <w:color w:val="000000"/>
          <w:sz w:val="24"/>
          <w:szCs w:val="24"/>
          <w:lang w:val="uk-UA"/>
        </w:rPr>
        <w:t>Відповідальність Сторін</w:t>
      </w:r>
    </w:p>
    <w:p w:rsidR="001923DF" w:rsidRPr="00355D03" w:rsidRDefault="001923DF">
      <w:pPr>
        <w:pStyle w:val="ab"/>
        <w:ind w:left="1287"/>
        <w:rPr>
          <w:rFonts w:eastAsia="Arial" w:cs="Arial"/>
          <w:b/>
          <w:color w:val="000000"/>
          <w:sz w:val="12"/>
          <w:szCs w:val="24"/>
          <w:lang w:val="uk-UA"/>
        </w:rPr>
      </w:pP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 xml:space="preserve">За невиконання або </w:t>
      </w:r>
      <w:r w:rsidR="00DB2F63">
        <w:rPr>
          <w:rFonts w:eastAsia="Arial" w:cs="Arial"/>
          <w:color w:val="000000"/>
          <w:sz w:val="24"/>
          <w:szCs w:val="24"/>
          <w:lang w:val="uk-UA"/>
        </w:rPr>
        <w:t>неналежне виконання своїх зобов</w:t>
      </w:r>
      <w:r w:rsidR="00DB2F63" w:rsidRPr="00355D03">
        <w:rPr>
          <w:rFonts w:eastAsia="Arial" w:cs="Arial"/>
          <w:color w:val="000000"/>
          <w:sz w:val="24"/>
          <w:szCs w:val="24"/>
          <w:lang w:val="uk-UA"/>
        </w:rPr>
        <w:t>’язань</w:t>
      </w:r>
      <w:r w:rsidRPr="00355D03">
        <w:rPr>
          <w:rFonts w:eastAsia="Arial" w:cs="Arial"/>
          <w:color w:val="000000"/>
          <w:sz w:val="24"/>
          <w:szCs w:val="24"/>
          <w:lang w:val="uk-UA"/>
        </w:rPr>
        <w:t xml:space="preserve"> за цим Договором Сторони несуть відповідальність, передбачену цим Договором та чинним законодавством.</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1923DF" w:rsidRPr="00355D03" w:rsidRDefault="00355D03">
      <w:pPr>
        <w:pStyle w:val="ab"/>
        <w:numPr>
          <w:ilvl w:val="0"/>
          <w:numId w:val="10"/>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 xml:space="preserve">порушення Споживачем строків розрахунків з Постачальником </w:t>
      </w:r>
      <w:r w:rsidR="00DB2F63">
        <w:rPr>
          <w:rFonts w:eastAsia="Arial" w:cs="Arial"/>
          <w:color w:val="000000"/>
          <w:sz w:val="24"/>
          <w:szCs w:val="24"/>
          <w:lang w:val="uk-UA"/>
        </w:rPr>
        <w:t>–</w:t>
      </w:r>
      <w:r w:rsidRPr="00355D03">
        <w:rPr>
          <w:rFonts w:eastAsia="Arial" w:cs="Arial"/>
          <w:color w:val="000000"/>
          <w:sz w:val="24"/>
          <w:szCs w:val="24"/>
          <w:lang w:val="uk-UA"/>
        </w:rPr>
        <w:t xml:space="preserve"> в розмірі, погодженому Сторонами в цьому Договорі;</w:t>
      </w:r>
    </w:p>
    <w:p w:rsidR="001923DF" w:rsidRPr="00355D03" w:rsidRDefault="00355D03">
      <w:pPr>
        <w:pStyle w:val="ab"/>
        <w:numPr>
          <w:ilvl w:val="0"/>
          <w:numId w:val="10"/>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923DF" w:rsidRPr="00355D03"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Порядок документального підтвердження порушень умов цього Договору, а також відшкодування збитків встановлюється ПРРЕЕ.</w:t>
      </w:r>
    </w:p>
    <w:p w:rsidR="001923DF" w:rsidRDefault="00355D03">
      <w:pPr>
        <w:pStyle w:val="ab"/>
        <w:numPr>
          <w:ilvl w:val="1"/>
          <w:numId w:val="2"/>
        </w:numPr>
        <w:spacing w:before="280"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 xml:space="preserve">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w:t>
      </w:r>
      <w:r w:rsidRPr="00355D03">
        <w:rPr>
          <w:rFonts w:eastAsia="Arial" w:cs="Arial"/>
          <w:color w:val="000000"/>
          <w:sz w:val="24"/>
          <w:szCs w:val="24"/>
          <w:lang w:val="uk-UA"/>
        </w:rPr>
        <w:lastRenderedPageBreak/>
        <w:t>Постачальником змін до цього Договору, що викликані  змінами в нормативно-правових актах, інше.</w:t>
      </w:r>
    </w:p>
    <w:p w:rsidR="005D6F9E" w:rsidRPr="005D6F9E" w:rsidRDefault="005D6F9E" w:rsidP="005D6F9E">
      <w:pPr>
        <w:pStyle w:val="ab"/>
        <w:numPr>
          <w:ilvl w:val="1"/>
          <w:numId w:val="2"/>
        </w:numPr>
        <w:spacing w:before="280" w:after="0" w:line="240" w:lineRule="auto"/>
        <w:ind w:left="0" w:firstLine="710"/>
        <w:jc w:val="both"/>
        <w:rPr>
          <w:rFonts w:eastAsia="Arial" w:cs="Arial"/>
          <w:color w:val="000000"/>
          <w:sz w:val="24"/>
          <w:szCs w:val="24"/>
          <w:lang w:val="uk-UA"/>
        </w:rPr>
      </w:pPr>
      <w:r w:rsidRPr="005D6F9E">
        <w:rPr>
          <w:rFonts w:eastAsia="Arial" w:cs="Arial"/>
          <w:color w:val="000000"/>
          <w:sz w:val="24"/>
          <w:szCs w:val="24"/>
          <w:lang w:val="uk-UA"/>
        </w:rPr>
        <w:t>Споживач не несе відповідальності за порушення термінів перерахування грошових</w:t>
      </w:r>
      <w:r>
        <w:rPr>
          <w:rFonts w:eastAsia="Arial" w:cs="Arial"/>
          <w:color w:val="000000"/>
          <w:sz w:val="24"/>
          <w:szCs w:val="24"/>
          <w:lang w:val="uk-UA"/>
        </w:rPr>
        <w:t xml:space="preserve"> </w:t>
      </w:r>
      <w:r w:rsidRPr="005D6F9E">
        <w:rPr>
          <w:rFonts w:eastAsia="Arial" w:cs="Arial"/>
          <w:color w:val="000000"/>
          <w:sz w:val="24"/>
          <w:szCs w:val="24"/>
          <w:lang w:val="uk-UA"/>
        </w:rPr>
        <w:t>коштів на умовах цього Договору в разі несвоєчасного отримання на свій поточний рахунок</w:t>
      </w:r>
      <w:r>
        <w:rPr>
          <w:rFonts w:eastAsia="Arial" w:cs="Arial"/>
          <w:color w:val="000000"/>
          <w:sz w:val="24"/>
          <w:szCs w:val="24"/>
          <w:lang w:val="uk-UA"/>
        </w:rPr>
        <w:t xml:space="preserve"> </w:t>
      </w:r>
      <w:r w:rsidRPr="005D6F9E">
        <w:rPr>
          <w:rFonts w:eastAsia="Arial" w:cs="Arial"/>
          <w:color w:val="000000"/>
          <w:sz w:val="24"/>
          <w:szCs w:val="24"/>
          <w:lang w:val="uk-UA"/>
        </w:rPr>
        <w:t xml:space="preserve">бюджетних призначень на підставі </w:t>
      </w:r>
      <w:proofErr w:type="spellStart"/>
      <w:r w:rsidRPr="005D6F9E">
        <w:rPr>
          <w:rFonts w:eastAsia="Arial" w:cs="Arial"/>
          <w:color w:val="000000"/>
          <w:sz w:val="24"/>
          <w:szCs w:val="24"/>
          <w:lang w:val="uk-UA"/>
        </w:rPr>
        <w:t>ст.ст</w:t>
      </w:r>
      <w:proofErr w:type="spellEnd"/>
      <w:r w:rsidRPr="005D6F9E">
        <w:rPr>
          <w:rFonts w:eastAsia="Arial" w:cs="Arial"/>
          <w:color w:val="000000"/>
          <w:sz w:val="24"/>
          <w:szCs w:val="24"/>
          <w:lang w:val="uk-UA"/>
        </w:rPr>
        <w:t>. 48, 49 Бюджетного кодексу України</w:t>
      </w:r>
      <w:r>
        <w:rPr>
          <w:rFonts w:eastAsia="Arial" w:cs="Arial"/>
          <w:color w:val="000000"/>
          <w:sz w:val="24"/>
          <w:szCs w:val="24"/>
          <w:lang w:val="uk-UA"/>
        </w:rPr>
        <w:t>.</w:t>
      </w:r>
    </w:p>
    <w:p w:rsidR="001923DF" w:rsidRPr="00355D03" w:rsidRDefault="00355D03">
      <w:pPr>
        <w:pStyle w:val="western"/>
        <w:numPr>
          <w:ilvl w:val="0"/>
          <w:numId w:val="2"/>
        </w:numPr>
        <w:spacing w:after="0" w:line="240" w:lineRule="auto"/>
        <w:ind w:left="0" w:firstLine="0"/>
        <w:jc w:val="center"/>
        <w:rPr>
          <w:sz w:val="24"/>
          <w:szCs w:val="24"/>
          <w:lang w:val="uk-UA"/>
        </w:rPr>
      </w:pPr>
      <w:r w:rsidRPr="00355D03">
        <w:rPr>
          <w:rFonts w:eastAsia="Arial" w:cs="Arial"/>
          <w:b/>
          <w:color w:val="000000"/>
          <w:sz w:val="24"/>
          <w:szCs w:val="24"/>
          <w:lang w:val="uk-UA"/>
        </w:rPr>
        <w:t xml:space="preserve">Порядок зміни </w:t>
      </w:r>
      <w:proofErr w:type="spellStart"/>
      <w:r w:rsidRPr="00355D03">
        <w:rPr>
          <w:rFonts w:eastAsia="Arial" w:cs="Arial"/>
          <w:b/>
          <w:color w:val="000000"/>
          <w:sz w:val="24"/>
          <w:szCs w:val="24"/>
          <w:lang w:val="uk-UA"/>
        </w:rPr>
        <w:t>електропостачальника</w:t>
      </w:r>
      <w:proofErr w:type="spellEnd"/>
    </w:p>
    <w:p w:rsidR="001923DF" w:rsidRPr="00355D03" w:rsidRDefault="00DB2F63">
      <w:pPr>
        <w:pStyle w:val="ab"/>
        <w:numPr>
          <w:ilvl w:val="1"/>
          <w:numId w:val="2"/>
        </w:numPr>
        <w:spacing w:before="280" w:after="0" w:line="240" w:lineRule="auto"/>
        <w:ind w:left="0" w:firstLine="567"/>
        <w:jc w:val="both"/>
        <w:rPr>
          <w:sz w:val="24"/>
          <w:szCs w:val="24"/>
          <w:lang w:val="uk-UA"/>
        </w:rPr>
      </w:pPr>
      <w:r>
        <w:rPr>
          <w:rFonts w:eastAsia="Arial" w:cs="Arial"/>
          <w:color w:val="000000"/>
          <w:sz w:val="24"/>
          <w:szCs w:val="24"/>
          <w:lang w:val="uk-UA"/>
        </w:rPr>
        <w:t>З</w:t>
      </w:r>
      <w:r w:rsidR="00355D03" w:rsidRPr="00355D03">
        <w:rPr>
          <w:rFonts w:eastAsia="Arial" w:cs="Arial"/>
          <w:color w:val="000000"/>
          <w:sz w:val="24"/>
          <w:szCs w:val="24"/>
          <w:lang w:val="uk-UA"/>
        </w:rPr>
        <w:t>міна постачальника електричної енергії здійснюється згідно з порядком, встановленим ПРРЕЕ та Законом України «Про публічні закупівлі».</w:t>
      </w:r>
    </w:p>
    <w:p w:rsidR="001923DF" w:rsidRPr="00355D03" w:rsidRDefault="00DB2F63">
      <w:pPr>
        <w:pStyle w:val="western"/>
        <w:numPr>
          <w:ilvl w:val="0"/>
          <w:numId w:val="2"/>
        </w:numPr>
        <w:spacing w:after="0" w:line="240" w:lineRule="auto"/>
        <w:ind w:left="0" w:firstLine="0"/>
        <w:jc w:val="center"/>
        <w:rPr>
          <w:sz w:val="24"/>
          <w:szCs w:val="24"/>
          <w:lang w:val="uk-UA"/>
        </w:rPr>
      </w:pPr>
      <w:r>
        <w:rPr>
          <w:rFonts w:eastAsia="Arial" w:cs="Arial"/>
          <w:b/>
          <w:color w:val="000000"/>
          <w:sz w:val="24"/>
          <w:szCs w:val="24"/>
          <w:lang w:val="uk-UA"/>
        </w:rPr>
        <w:t>Порядок розв</w:t>
      </w:r>
      <w:r w:rsidRPr="00355D03">
        <w:rPr>
          <w:rFonts w:eastAsia="Arial" w:cs="Arial"/>
          <w:b/>
          <w:color w:val="000000"/>
          <w:sz w:val="24"/>
          <w:szCs w:val="24"/>
          <w:lang w:val="uk-UA"/>
        </w:rPr>
        <w:t>’язання</w:t>
      </w:r>
      <w:r w:rsidR="00355D03" w:rsidRPr="00355D03">
        <w:rPr>
          <w:rFonts w:eastAsia="Arial" w:cs="Arial"/>
          <w:b/>
          <w:color w:val="000000"/>
          <w:sz w:val="24"/>
          <w:szCs w:val="24"/>
          <w:lang w:val="uk-UA"/>
        </w:rPr>
        <w:t xml:space="preserve"> спорів</w:t>
      </w:r>
    </w:p>
    <w:p w:rsidR="001923DF" w:rsidRPr="00355D03" w:rsidRDefault="00355D03">
      <w:pPr>
        <w:pStyle w:val="ab"/>
        <w:numPr>
          <w:ilvl w:val="1"/>
          <w:numId w:val="2"/>
        </w:numPr>
        <w:spacing w:after="0" w:line="240" w:lineRule="auto"/>
        <w:ind w:left="0" w:firstLine="567"/>
        <w:jc w:val="both"/>
        <w:rPr>
          <w:sz w:val="24"/>
          <w:szCs w:val="24"/>
          <w:lang w:val="uk-UA"/>
        </w:rPr>
      </w:pPr>
      <w:r w:rsidRPr="00355D03">
        <w:rPr>
          <w:rFonts w:eastAsia="Arial" w:cs="Arial"/>
          <w:color w:val="000000"/>
          <w:sz w:val="24"/>
          <w:szCs w:val="24"/>
          <w:lang w:val="uk-UA"/>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1923DF" w:rsidRPr="00355D03" w:rsidRDefault="00355D03">
      <w:pPr>
        <w:spacing w:after="0" w:line="240" w:lineRule="auto"/>
        <w:ind w:firstLine="567"/>
        <w:jc w:val="both"/>
        <w:rPr>
          <w:sz w:val="24"/>
          <w:szCs w:val="24"/>
          <w:lang w:val="uk-UA"/>
        </w:rPr>
      </w:pPr>
      <w:r w:rsidRPr="00355D03">
        <w:rPr>
          <w:rFonts w:eastAsia="Arial" w:cs="Arial"/>
          <w:color w:val="000000"/>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1923DF" w:rsidRPr="00355D03" w:rsidRDefault="00355D03">
      <w:pPr>
        <w:pStyle w:val="ab"/>
        <w:numPr>
          <w:ilvl w:val="1"/>
          <w:numId w:val="2"/>
        </w:numPr>
        <w:spacing w:after="0" w:line="240" w:lineRule="auto"/>
        <w:ind w:left="0" w:firstLine="567"/>
        <w:jc w:val="both"/>
        <w:rPr>
          <w:sz w:val="24"/>
          <w:szCs w:val="24"/>
          <w:lang w:val="uk-UA"/>
        </w:rPr>
      </w:pPr>
      <w:r w:rsidRPr="00355D03">
        <w:rPr>
          <w:rFonts w:eastAsia="Arial" w:cs="Arial"/>
          <w:color w:val="000000"/>
          <w:sz w:val="24"/>
          <w:szCs w:val="24"/>
          <w:lang w:val="uk-UA"/>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923DF" w:rsidRPr="00355D03" w:rsidRDefault="00355D03">
      <w:pPr>
        <w:spacing w:after="0" w:line="240" w:lineRule="auto"/>
        <w:ind w:firstLine="567"/>
        <w:jc w:val="both"/>
        <w:rPr>
          <w:sz w:val="24"/>
          <w:szCs w:val="24"/>
          <w:lang w:val="uk-UA"/>
        </w:rPr>
      </w:pPr>
      <w:r w:rsidRPr="00355D03">
        <w:rPr>
          <w:rFonts w:eastAsia="Arial" w:cs="Arial"/>
          <w:color w:val="000000"/>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923DF" w:rsidRPr="00355D03" w:rsidRDefault="00355D03">
      <w:pPr>
        <w:pStyle w:val="western"/>
        <w:numPr>
          <w:ilvl w:val="0"/>
          <w:numId w:val="2"/>
        </w:numPr>
        <w:spacing w:after="0" w:line="240" w:lineRule="auto"/>
        <w:ind w:left="0" w:firstLine="0"/>
        <w:jc w:val="center"/>
        <w:rPr>
          <w:sz w:val="24"/>
          <w:szCs w:val="24"/>
          <w:lang w:val="uk-UA"/>
        </w:rPr>
      </w:pPr>
      <w:r w:rsidRPr="00355D03">
        <w:rPr>
          <w:rFonts w:eastAsia="Arial" w:cs="Arial"/>
          <w:b/>
          <w:color w:val="000000"/>
          <w:sz w:val="24"/>
          <w:szCs w:val="24"/>
          <w:lang w:val="uk-UA"/>
        </w:rPr>
        <w:t>Форс-мажорні обставини</w:t>
      </w:r>
    </w:p>
    <w:p w:rsidR="001923DF" w:rsidRPr="005E3AF0" w:rsidRDefault="00355D03" w:rsidP="005E3AF0">
      <w:pPr>
        <w:pStyle w:val="ab"/>
        <w:numPr>
          <w:ilvl w:val="1"/>
          <w:numId w:val="2"/>
        </w:numPr>
        <w:spacing w:after="0" w:line="240" w:lineRule="auto"/>
        <w:ind w:left="0" w:firstLine="567"/>
        <w:jc w:val="both"/>
        <w:rPr>
          <w:sz w:val="24"/>
          <w:szCs w:val="24"/>
          <w:lang w:val="uk-UA"/>
        </w:rPr>
      </w:pPr>
      <w:r w:rsidRPr="005E3AF0">
        <w:rPr>
          <w:rFonts w:eastAsia="Arial" w:cs="Arial"/>
          <w:color w:val="000000"/>
          <w:sz w:val="24"/>
          <w:szCs w:val="24"/>
          <w:lang w:val="uk-UA"/>
        </w:rPr>
        <w:t>Сторони звільняються від відповідальності за частк</w:t>
      </w:r>
      <w:r w:rsidR="005E3AF0">
        <w:rPr>
          <w:rFonts w:eastAsia="Arial" w:cs="Arial"/>
          <w:color w:val="000000"/>
          <w:sz w:val="24"/>
          <w:szCs w:val="24"/>
          <w:lang w:val="uk-UA"/>
        </w:rPr>
        <w:t>ове або повне невиконання зобов</w:t>
      </w:r>
      <w:r w:rsidR="005E3AF0" w:rsidRPr="005E3AF0">
        <w:rPr>
          <w:rFonts w:eastAsia="Arial" w:cs="Arial"/>
          <w:color w:val="000000"/>
          <w:sz w:val="24"/>
          <w:szCs w:val="24"/>
          <w:lang w:val="uk-UA"/>
        </w:rPr>
        <w:t>’язань</w:t>
      </w:r>
      <w:r w:rsidRPr="005E3AF0">
        <w:rPr>
          <w:rFonts w:eastAsia="Arial" w:cs="Arial"/>
          <w:color w:val="000000"/>
          <w:sz w:val="24"/>
          <w:szCs w:val="24"/>
          <w:lang w:val="uk-UA"/>
        </w:rPr>
        <w:t xml:space="preserve"> за цим Договором, якщо це невиконання є наслідком непереборної сили (форс-мажорних обставин).</w:t>
      </w:r>
    </w:p>
    <w:p w:rsidR="001923DF" w:rsidRPr="00355D03" w:rsidRDefault="00355D03">
      <w:pPr>
        <w:pStyle w:val="ab"/>
        <w:numPr>
          <w:ilvl w:val="1"/>
          <w:numId w:val="2"/>
        </w:numPr>
        <w:spacing w:after="0" w:line="240" w:lineRule="auto"/>
        <w:ind w:left="0" w:firstLine="567"/>
        <w:jc w:val="both"/>
        <w:rPr>
          <w:sz w:val="24"/>
          <w:szCs w:val="24"/>
          <w:lang w:val="uk-UA"/>
        </w:rPr>
      </w:pPr>
      <w:r w:rsidRPr="00355D03">
        <w:rPr>
          <w:rFonts w:eastAsia="Arial" w:cs="Arial"/>
          <w:color w:val="000000"/>
          <w:sz w:val="24"/>
          <w:szCs w:val="24"/>
          <w:lang w:val="uk-UA"/>
        </w:rPr>
        <w:t>Під форс-мажорними обставинами розуміють надзвичайні т</w:t>
      </w:r>
      <w:r w:rsidR="005E3AF0">
        <w:rPr>
          <w:rFonts w:eastAsia="Arial" w:cs="Arial"/>
          <w:color w:val="000000"/>
          <w:sz w:val="24"/>
          <w:szCs w:val="24"/>
          <w:lang w:val="uk-UA"/>
        </w:rPr>
        <w:t>а невідворотні обставини, що об</w:t>
      </w:r>
      <w:r w:rsidR="005E3AF0" w:rsidRPr="00355D03">
        <w:rPr>
          <w:rFonts w:eastAsia="Arial" w:cs="Arial"/>
          <w:color w:val="000000"/>
          <w:sz w:val="24"/>
          <w:szCs w:val="24"/>
          <w:lang w:val="uk-UA"/>
        </w:rPr>
        <w:t>’єктивно</w:t>
      </w:r>
      <w:r w:rsidRPr="00355D03">
        <w:rPr>
          <w:rFonts w:eastAsia="Arial" w:cs="Arial"/>
          <w:color w:val="000000"/>
          <w:sz w:val="24"/>
          <w:szCs w:val="24"/>
          <w:lang w:val="uk-UA"/>
        </w:rPr>
        <w:t xml:space="preserve"> унеможливлюють виконання зобов'язань, передбачених умовами цього Договору.</w:t>
      </w:r>
    </w:p>
    <w:p w:rsidR="001923DF" w:rsidRPr="00355D03" w:rsidRDefault="005E3AF0">
      <w:pPr>
        <w:pStyle w:val="ab"/>
        <w:numPr>
          <w:ilvl w:val="1"/>
          <w:numId w:val="2"/>
        </w:numPr>
        <w:spacing w:after="0" w:line="240" w:lineRule="auto"/>
        <w:ind w:left="0" w:firstLine="567"/>
        <w:jc w:val="both"/>
        <w:rPr>
          <w:sz w:val="24"/>
          <w:szCs w:val="24"/>
          <w:lang w:val="uk-UA"/>
        </w:rPr>
      </w:pPr>
      <w:r>
        <w:rPr>
          <w:rFonts w:eastAsia="Arial" w:cs="Arial"/>
          <w:color w:val="000000"/>
          <w:sz w:val="24"/>
          <w:szCs w:val="24"/>
          <w:lang w:val="uk-UA"/>
        </w:rPr>
        <w:t>Строк виконання зобов</w:t>
      </w:r>
      <w:r w:rsidRPr="00355D03">
        <w:rPr>
          <w:rFonts w:eastAsia="Arial" w:cs="Arial"/>
          <w:color w:val="000000"/>
          <w:sz w:val="24"/>
          <w:szCs w:val="24"/>
          <w:lang w:val="uk-UA"/>
        </w:rPr>
        <w:t>’язань</w:t>
      </w:r>
      <w:r w:rsidR="00355D03" w:rsidRPr="00355D03">
        <w:rPr>
          <w:rFonts w:eastAsia="Arial" w:cs="Arial"/>
          <w:color w:val="000000"/>
          <w:sz w:val="24"/>
          <w:szCs w:val="24"/>
          <w:lang w:val="uk-UA"/>
        </w:rPr>
        <w:t xml:space="preserve"> за цим Договором відкладається на строк дії форс-мажорних обставин.</w:t>
      </w:r>
    </w:p>
    <w:p w:rsidR="001923DF" w:rsidRPr="00355D03" w:rsidRDefault="005E3AF0">
      <w:pPr>
        <w:pStyle w:val="ab"/>
        <w:numPr>
          <w:ilvl w:val="1"/>
          <w:numId w:val="2"/>
        </w:numPr>
        <w:spacing w:after="0" w:line="240" w:lineRule="auto"/>
        <w:ind w:left="0" w:firstLine="567"/>
        <w:jc w:val="both"/>
        <w:rPr>
          <w:sz w:val="24"/>
          <w:szCs w:val="24"/>
          <w:lang w:val="uk-UA"/>
        </w:rPr>
      </w:pPr>
      <w:r>
        <w:rPr>
          <w:rFonts w:eastAsia="Arial" w:cs="Arial"/>
          <w:color w:val="000000"/>
          <w:sz w:val="24"/>
          <w:szCs w:val="24"/>
          <w:lang w:val="uk-UA"/>
        </w:rPr>
        <w:t>Сторони зобов</w:t>
      </w:r>
      <w:r w:rsidRPr="00355D03">
        <w:rPr>
          <w:rFonts w:eastAsia="Arial" w:cs="Arial"/>
          <w:color w:val="000000"/>
          <w:sz w:val="24"/>
          <w:szCs w:val="24"/>
          <w:lang w:val="uk-UA"/>
        </w:rPr>
        <w:t>’язані</w:t>
      </w:r>
      <w:r w:rsidR="00355D03" w:rsidRPr="00355D03">
        <w:rPr>
          <w:rFonts w:eastAsia="Arial" w:cs="Arial"/>
          <w:color w:val="000000"/>
          <w:sz w:val="24"/>
          <w:szCs w:val="24"/>
          <w:lang w:val="uk-UA"/>
        </w:rPr>
        <w:t xml:space="preserve">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rsidR="001923DF" w:rsidRPr="00355D03" w:rsidRDefault="00355D03">
      <w:pPr>
        <w:pStyle w:val="ab"/>
        <w:numPr>
          <w:ilvl w:val="1"/>
          <w:numId w:val="2"/>
        </w:numPr>
        <w:spacing w:after="0" w:line="240" w:lineRule="auto"/>
        <w:ind w:left="0" w:firstLine="567"/>
        <w:jc w:val="both"/>
        <w:rPr>
          <w:rFonts w:eastAsia="Arial" w:cs="Arial"/>
          <w:color w:val="000000"/>
          <w:lang w:val="uk-UA"/>
        </w:rPr>
      </w:pPr>
      <w:r w:rsidRPr="00355D03">
        <w:rPr>
          <w:rFonts w:eastAsia="Arial" w:cs="Arial"/>
          <w:color w:val="000000"/>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923DF" w:rsidRPr="00355D03" w:rsidRDefault="00355D03">
      <w:pPr>
        <w:pStyle w:val="western"/>
        <w:numPr>
          <w:ilvl w:val="0"/>
          <w:numId w:val="2"/>
        </w:numPr>
        <w:spacing w:after="0" w:line="240" w:lineRule="auto"/>
        <w:ind w:left="0" w:firstLine="0"/>
        <w:jc w:val="center"/>
        <w:rPr>
          <w:sz w:val="24"/>
          <w:szCs w:val="24"/>
          <w:lang w:val="uk-UA"/>
        </w:rPr>
      </w:pPr>
      <w:r w:rsidRPr="00355D03">
        <w:rPr>
          <w:rFonts w:eastAsia="Arial" w:cs="Arial"/>
          <w:b/>
          <w:color w:val="000000"/>
          <w:sz w:val="24"/>
          <w:szCs w:val="24"/>
          <w:lang w:val="uk-UA"/>
        </w:rPr>
        <w:t>Строк дії Договору та інші умови</w:t>
      </w:r>
    </w:p>
    <w:p w:rsidR="005E3AF0" w:rsidRDefault="005E3AF0" w:rsidP="005E3AF0">
      <w:pPr>
        <w:pStyle w:val="ab"/>
        <w:numPr>
          <w:ilvl w:val="1"/>
          <w:numId w:val="2"/>
        </w:numPr>
        <w:spacing w:before="280" w:after="0" w:line="240" w:lineRule="auto"/>
        <w:ind w:left="0" w:firstLine="567"/>
        <w:jc w:val="both"/>
        <w:rPr>
          <w:sz w:val="24"/>
          <w:szCs w:val="24"/>
          <w:lang w:val="uk-UA"/>
        </w:rPr>
      </w:pPr>
      <w:r w:rsidRPr="005E3AF0">
        <w:rPr>
          <w:sz w:val="24"/>
          <w:szCs w:val="24"/>
          <w:lang w:val="uk-UA"/>
        </w:rPr>
        <w:t>Цей Договір набирає чинності з моменту його підписання уповноваженими представниками та скріплення печаткам</w:t>
      </w:r>
      <w:r w:rsidR="009F5310">
        <w:rPr>
          <w:sz w:val="24"/>
          <w:szCs w:val="24"/>
          <w:lang w:val="uk-UA"/>
        </w:rPr>
        <w:t>и Сторін і діє до 31 грудня 2024</w:t>
      </w:r>
      <w:r w:rsidRPr="005E3AF0">
        <w:rPr>
          <w:sz w:val="24"/>
          <w:szCs w:val="24"/>
          <w:lang w:val="uk-UA"/>
        </w:rPr>
        <w:t xml:space="preserve"> р. включно, а в частині розрахунків - до повного виконання.</w:t>
      </w:r>
    </w:p>
    <w:p w:rsidR="001923DF" w:rsidRPr="005E3AF0" w:rsidRDefault="00355D03" w:rsidP="005E3AF0">
      <w:pPr>
        <w:pStyle w:val="ab"/>
        <w:spacing w:before="280" w:after="0" w:line="240" w:lineRule="auto"/>
        <w:ind w:left="0" w:firstLine="567"/>
        <w:jc w:val="both"/>
        <w:rPr>
          <w:sz w:val="24"/>
          <w:szCs w:val="24"/>
          <w:lang w:val="uk-UA"/>
        </w:rPr>
      </w:pPr>
      <w:r w:rsidRPr="005E3AF0">
        <w:rPr>
          <w:rFonts w:eastAsia="Arial" w:cs="Arial"/>
          <w:sz w:val="24"/>
          <w:szCs w:val="24"/>
          <w:lang w:val="uk-UA"/>
        </w:rPr>
        <w:t xml:space="preserve">Строк дії цього договору може бути припинено в частині постачання електричної енергії у випадку повного освоєння (використання) Споживачем  коштів, </w:t>
      </w:r>
      <w:proofErr w:type="spellStart"/>
      <w:r w:rsidRPr="005E3AF0">
        <w:rPr>
          <w:rFonts w:eastAsia="Arial" w:cs="Arial"/>
          <w:sz w:val="24"/>
          <w:szCs w:val="24"/>
          <w:lang w:val="uk-UA"/>
        </w:rPr>
        <w:t>визначаних</w:t>
      </w:r>
      <w:proofErr w:type="spellEnd"/>
      <w:r w:rsidRPr="005E3AF0">
        <w:rPr>
          <w:rFonts w:eastAsia="Arial" w:cs="Arial"/>
          <w:sz w:val="24"/>
          <w:szCs w:val="24"/>
          <w:lang w:val="uk-UA"/>
        </w:rPr>
        <w:t xml:space="preserve"> в п.</w:t>
      </w:r>
      <w:r w:rsidR="005E3AF0">
        <w:rPr>
          <w:rFonts w:eastAsia="Arial" w:cs="Arial"/>
          <w:sz w:val="24"/>
          <w:szCs w:val="24"/>
          <w:lang w:val="uk-UA"/>
        </w:rPr>
        <w:t xml:space="preserve"> </w:t>
      </w:r>
      <w:r w:rsidRPr="005E3AF0">
        <w:rPr>
          <w:rFonts w:eastAsia="Arial" w:cs="Arial"/>
          <w:sz w:val="24"/>
          <w:szCs w:val="24"/>
          <w:lang w:val="uk-UA"/>
        </w:rPr>
        <w:t xml:space="preserve">5.2. цього Договору. </w:t>
      </w:r>
    </w:p>
    <w:p w:rsidR="001923DF" w:rsidRPr="00355D03" w:rsidRDefault="00355D03">
      <w:pPr>
        <w:pStyle w:val="ab"/>
        <w:numPr>
          <w:ilvl w:val="1"/>
          <w:numId w:val="2"/>
        </w:numPr>
        <w:spacing w:before="280" w:after="0" w:line="240" w:lineRule="auto"/>
        <w:ind w:left="0" w:firstLine="567"/>
        <w:jc w:val="both"/>
        <w:rPr>
          <w:sz w:val="24"/>
          <w:szCs w:val="24"/>
          <w:lang w:val="uk-UA"/>
        </w:rPr>
      </w:pPr>
      <w:r w:rsidRPr="00355D03">
        <w:rPr>
          <w:rFonts w:eastAsia="Arial" w:cs="Arial"/>
          <w:color w:val="000000"/>
          <w:sz w:val="24"/>
          <w:szCs w:val="24"/>
          <w:lang w:val="uk-UA"/>
        </w:rPr>
        <w:t xml:space="preserve">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w:t>
      </w:r>
      <w:r w:rsidRPr="00355D03">
        <w:rPr>
          <w:rFonts w:eastAsia="Arial" w:cs="Arial"/>
          <w:color w:val="000000"/>
          <w:sz w:val="24"/>
          <w:szCs w:val="24"/>
          <w:lang w:val="uk-UA"/>
        </w:rPr>
        <w:lastRenderedPageBreak/>
        <w:t>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923DF" w:rsidRPr="00355D03" w:rsidRDefault="00355D03">
      <w:pPr>
        <w:pStyle w:val="ab"/>
        <w:numPr>
          <w:ilvl w:val="1"/>
          <w:numId w:val="2"/>
        </w:numPr>
        <w:spacing w:before="280" w:after="0" w:line="240" w:lineRule="auto"/>
        <w:ind w:left="0" w:firstLine="567"/>
        <w:jc w:val="both"/>
        <w:rPr>
          <w:color w:val="000000"/>
          <w:sz w:val="24"/>
          <w:szCs w:val="24"/>
          <w:lang w:val="uk-UA"/>
        </w:rPr>
      </w:pPr>
      <w:r w:rsidRPr="00355D03">
        <w:rPr>
          <w:color w:val="000000"/>
          <w:sz w:val="24"/>
          <w:szCs w:val="24"/>
          <w:lang w:val="uk-UA"/>
        </w:rPr>
        <w:t>Істотні умови договору про постачання електричної енергії не можуть змінюватися після його підписання до виконання зобов’язань сторонами в повному обсязі, крім випадкі</w:t>
      </w:r>
      <w:bookmarkStart w:id="1" w:name="n580"/>
      <w:bookmarkEnd w:id="1"/>
      <w:r w:rsidRPr="00355D03">
        <w:rPr>
          <w:color w:val="000000"/>
          <w:sz w:val="24"/>
          <w:szCs w:val="24"/>
          <w:lang w:val="uk-UA"/>
        </w:rPr>
        <w:t>в:</w:t>
      </w:r>
    </w:p>
    <w:p w:rsidR="005E3AF0" w:rsidRPr="005E3AF0" w:rsidRDefault="005E3AF0" w:rsidP="005E3AF0">
      <w:pPr>
        <w:shd w:val="clear" w:color="auto" w:fill="FFFFFF"/>
        <w:spacing w:after="0" w:line="240" w:lineRule="auto"/>
        <w:ind w:firstLine="567"/>
        <w:jc w:val="both"/>
        <w:textAlignment w:val="baseline"/>
        <w:rPr>
          <w:color w:val="000000"/>
          <w:sz w:val="24"/>
          <w:szCs w:val="24"/>
          <w:lang w:val="uk-UA"/>
        </w:rPr>
      </w:pPr>
      <w:r w:rsidRPr="005E3AF0">
        <w:rPr>
          <w:color w:val="000000"/>
          <w:sz w:val="24"/>
          <w:szCs w:val="24"/>
          <w:lang w:val="uk-UA"/>
        </w:rPr>
        <w:t>1) зменшення обсягів закупівлі, зокрема з урахуванням фактич</w:t>
      </w:r>
      <w:r>
        <w:rPr>
          <w:color w:val="000000"/>
          <w:sz w:val="24"/>
          <w:szCs w:val="24"/>
          <w:lang w:val="uk-UA"/>
        </w:rPr>
        <w:t>ного обсягу видатків замовника;</w:t>
      </w:r>
    </w:p>
    <w:p w:rsidR="005E3AF0" w:rsidRPr="005E3AF0" w:rsidRDefault="005E3AF0" w:rsidP="005E3AF0">
      <w:pPr>
        <w:shd w:val="clear" w:color="auto" w:fill="FFFFFF"/>
        <w:spacing w:after="0" w:line="240" w:lineRule="auto"/>
        <w:ind w:firstLine="567"/>
        <w:jc w:val="both"/>
        <w:textAlignment w:val="baseline"/>
        <w:rPr>
          <w:color w:val="000000"/>
          <w:sz w:val="24"/>
          <w:szCs w:val="24"/>
          <w:lang w:val="uk-UA"/>
        </w:rPr>
      </w:pPr>
      <w:r w:rsidRPr="005E3AF0">
        <w:rPr>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AF0">
        <w:rPr>
          <w:color w:val="000000"/>
          <w:sz w:val="24"/>
          <w:szCs w:val="24"/>
          <w:lang w:val="uk-UA"/>
        </w:rPr>
        <w:t>пропорційно</w:t>
      </w:r>
      <w:proofErr w:type="spellEnd"/>
      <w:r w:rsidRPr="005E3AF0">
        <w:rPr>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color w:val="000000"/>
          <w:sz w:val="24"/>
          <w:szCs w:val="24"/>
          <w:lang w:val="uk-UA"/>
        </w:rPr>
        <w:t>півлю на момент його укладення;</w:t>
      </w:r>
    </w:p>
    <w:p w:rsidR="005E3AF0" w:rsidRPr="005E3AF0" w:rsidRDefault="005E3AF0" w:rsidP="005E3AF0">
      <w:pPr>
        <w:shd w:val="clear" w:color="auto" w:fill="FFFFFF"/>
        <w:spacing w:after="0" w:line="240" w:lineRule="auto"/>
        <w:ind w:firstLine="567"/>
        <w:jc w:val="both"/>
        <w:textAlignment w:val="baseline"/>
        <w:rPr>
          <w:color w:val="000000"/>
          <w:sz w:val="24"/>
          <w:szCs w:val="24"/>
          <w:lang w:val="uk-UA"/>
        </w:rPr>
      </w:pPr>
      <w:r w:rsidRPr="005E3AF0">
        <w:rPr>
          <w:color w:val="000000"/>
          <w:sz w:val="24"/>
          <w:szCs w:val="24"/>
          <w:lang w:val="uk-UA"/>
        </w:rPr>
        <w:t>3) покращення якості предмета закупівлі за умови, що таке покращення не призведе до збільшення суми, визна</w:t>
      </w:r>
      <w:r>
        <w:rPr>
          <w:color w:val="000000"/>
          <w:sz w:val="24"/>
          <w:szCs w:val="24"/>
          <w:lang w:val="uk-UA"/>
        </w:rPr>
        <w:t>ченої в договорі про закупівлю;</w:t>
      </w:r>
    </w:p>
    <w:p w:rsidR="005E3AF0" w:rsidRPr="005E3AF0" w:rsidRDefault="005E3AF0" w:rsidP="005E3AF0">
      <w:pPr>
        <w:shd w:val="clear" w:color="auto" w:fill="FFFFFF"/>
        <w:spacing w:after="0" w:line="240" w:lineRule="auto"/>
        <w:ind w:firstLine="567"/>
        <w:jc w:val="both"/>
        <w:textAlignment w:val="baseline"/>
        <w:rPr>
          <w:color w:val="000000"/>
          <w:sz w:val="24"/>
          <w:szCs w:val="24"/>
          <w:lang w:val="uk-UA"/>
        </w:rPr>
      </w:pPr>
      <w:r w:rsidRPr="005E3AF0">
        <w:rPr>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color w:val="000000"/>
          <w:sz w:val="24"/>
          <w:szCs w:val="24"/>
          <w:lang w:val="uk-UA"/>
        </w:rPr>
        <w:t>ченої в договорі про закупівлю;</w:t>
      </w:r>
    </w:p>
    <w:p w:rsidR="005E3AF0" w:rsidRPr="005E3AF0" w:rsidRDefault="005E3AF0" w:rsidP="005E3AF0">
      <w:pPr>
        <w:shd w:val="clear" w:color="auto" w:fill="FFFFFF"/>
        <w:spacing w:after="0" w:line="240" w:lineRule="auto"/>
        <w:ind w:firstLine="567"/>
        <w:jc w:val="both"/>
        <w:textAlignment w:val="baseline"/>
        <w:rPr>
          <w:color w:val="000000"/>
          <w:sz w:val="24"/>
          <w:szCs w:val="24"/>
          <w:lang w:val="uk-UA"/>
        </w:rPr>
      </w:pPr>
      <w:r w:rsidRPr="005E3AF0">
        <w:rPr>
          <w:color w:val="000000"/>
          <w:sz w:val="24"/>
          <w:szCs w:val="24"/>
          <w:lang w:val="uk-UA"/>
        </w:rPr>
        <w:t>5) погодження зміни ціни в договорі про закупівлю в бік зменшення (без зміни кількості (обсягу) та я</w:t>
      </w:r>
      <w:r>
        <w:rPr>
          <w:color w:val="000000"/>
          <w:sz w:val="24"/>
          <w:szCs w:val="24"/>
          <w:lang w:val="uk-UA"/>
        </w:rPr>
        <w:t>кості товарів, робіт і послуг);</w:t>
      </w:r>
    </w:p>
    <w:p w:rsidR="005E3AF0" w:rsidRPr="005E3AF0" w:rsidRDefault="005E3AF0" w:rsidP="005E3AF0">
      <w:pPr>
        <w:shd w:val="clear" w:color="auto" w:fill="FFFFFF"/>
        <w:spacing w:after="0" w:line="240" w:lineRule="auto"/>
        <w:ind w:firstLine="567"/>
        <w:jc w:val="both"/>
        <w:textAlignment w:val="baseline"/>
        <w:rPr>
          <w:color w:val="000000"/>
          <w:sz w:val="24"/>
          <w:szCs w:val="24"/>
          <w:lang w:val="uk-UA"/>
        </w:rPr>
      </w:pPr>
      <w:r w:rsidRPr="005E3AF0">
        <w:rPr>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3AF0">
        <w:rPr>
          <w:color w:val="000000"/>
          <w:sz w:val="24"/>
          <w:szCs w:val="24"/>
          <w:lang w:val="uk-UA"/>
        </w:rPr>
        <w:t>пропорційно</w:t>
      </w:r>
      <w:proofErr w:type="spellEnd"/>
      <w:r w:rsidRPr="005E3AF0">
        <w:rPr>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5E3AF0">
        <w:rPr>
          <w:color w:val="000000"/>
          <w:sz w:val="24"/>
          <w:szCs w:val="24"/>
          <w:lang w:val="uk-UA"/>
        </w:rPr>
        <w:t>пропорційно</w:t>
      </w:r>
      <w:proofErr w:type="spellEnd"/>
      <w:r w:rsidRPr="005E3AF0">
        <w:rPr>
          <w:color w:val="000000"/>
          <w:sz w:val="24"/>
          <w:szCs w:val="24"/>
          <w:lang w:val="uk-UA"/>
        </w:rPr>
        <w:t xml:space="preserve"> до зміни податкового навантаження внаслід</w:t>
      </w:r>
      <w:r>
        <w:rPr>
          <w:color w:val="000000"/>
          <w:sz w:val="24"/>
          <w:szCs w:val="24"/>
          <w:lang w:val="uk-UA"/>
        </w:rPr>
        <w:t>ок зміни системи оподаткування;</w:t>
      </w:r>
    </w:p>
    <w:p w:rsidR="005E3AF0" w:rsidRPr="005E3AF0" w:rsidRDefault="005E3AF0" w:rsidP="005E3AF0">
      <w:pPr>
        <w:shd w:val="clear" w:color="auto" w:fill="FFFFFF"/>
        <w:spacing w:after="0" w:line="240" w:lineRule="auto"/>
        <w:ind w:firstLine="567"/>
        <w:jc w:val="both"/>
        <w:textAlignment w:val="baseline"/>
        <w:rPr>
          <w:color w:val="000000"/>
          <w:sz w:val="24"/>
          <w:szCs w:val="24"/>
          <w:lang w:val="uk-UA"/>
        </w:rPr>
      </w:pPr>
      <w:r w:rsidRPr="005E3AF0">
        <w:rPr>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AF0">
        <w:rPr>
          <w:color w:val="000000"/>
          <w:sz w:val="24"/>
          <w:szCs w:val="24"/>
          <w:lang w:val="uk-UA"/>
        </w:rPr>
        <w:t>Platts</w:t>
      </w:r>
      <w:proofErr w:type="spellEnd"/>
      <w:r w:rsidRPr="005E3AF0">
        <w:rPr>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color w:val="000000"/>
          <w:sz w:val="24"/>
          <w:szCs w:val="24"/>
          <w:lang w:val="uk-UA"/>
        </w:rPr>
        <w:t>о закупівлю порядку зміни ціни;</w:t>
      </w:r>
    </w:p>
    <w:p w:rsidR="005E3AF0" w:rsidRPr="005E3AF0" w:rsidRDefault="005E3AF0" w:rsidP="005E3AF0">
      <w:pPr>
        <w:shd w:val="clear" w:color="auto" w:fill="FFFFFF"/>
        <w:spacing w:after="0" w:line="240" w:lineRule="auto"/>
        <w:ind w:firstLine="567"/>
        <w:jc w:val="both"/>
        <w:textAlignment w:val="baseline"/>
        <w:rPr>
          <w:color w:val="000000"/>
          <w:sz w:val="24"/>
          <w:szCs w:val="24"/>
          <w:lang w:val="uk-UA"/>
        </w:rPr>
      </w:pPr>
      <w:r w:rsidRPr="005E3AF0">
        <w:rPr>
          <w:color w:val="000000"/>
          <w:sz w:val="24"/>
          <w:szCs w:val="24"/>
          <w:lang w:val="uk-UA"/>
        </w:rPr>
        <w:t>8) зміни умов у зв’язку із застосуванням положень ч</w:t>
      </w:r>
      <w:r>
        <w:rPr>
          <w:color w:val="000000"/>
          <w:sz w:val="24"/>
          <w:szCs w:val="24"/>
          <w:lang w:val="uk-UA"/>
        </w:rPr>
        <w:t>астини шостої статті 41 Закону;</w:t>
      </w:r>
    </w:p>
    <w:p w:rsidR="001923DF" w:rsidRPr="00355D03" w:rsidRDefault="005E3AF0" w:rsidP="005E3AF0">
      <w:pPr>
        <w:shd w:val="clear" w:color="auto" w:fill="FFFFFF"/>
        <w:spacing w:after="0" w:line="240" w:lineRule="auto"/>
        <w:ind w:firstLine="567"/>
        <w:jc w:val="both"/>
        <w:textAlignment w:val="baseline"/>
        <w:rPr>
          <w:sz w:val="24"/>
          <w:szCs w:val="24"/>
          <w:lang w:val="uk-UA"/>
        </w:rPr>
      </w:pPr>
      <w:r w:rsidRPr="005E3AF0">
        <w:rPr>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923DF" w:rsidRPr="00355D03" w:rsidRDefault="00355D03">
      <w:pPr>
        <w:pStyle w:val="ab"/>
        <w:numPr>
          <w:ilvl w:val="1"/>
          <w:numId w:val="2"/>
        </w:numPr>
        <w:spacing w:after="0" w:line="240" w:lineRule="auto"/>
        <w:ind w:left="0" w:firstLine="567"/>
        <w:jc w:val="both"/>
        <w:rPr>
          <w:sz w:val="24"/>
          <w:szCs w:val="24"/>
          <w:lang w:val="uk-UA"/>
        </w:rPr>
      </w:pPr>
      <w:r w:rsidRPr="00355D03">
        <w:rPr>
          <w:rFonts w:eastAsia="Arial" w:cs="Arial"/>
          <w:color w:val="000000"/>
          <w:sz w:val="24"/>
          <w:szCs w:val="24"/>
          <w:lang w:val="uk-UA" w:eastAsia="zh-CN"/>
        </w:rPr>
        <w:t>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923DF" w:rsidRPr="00355D03" w:rsidRDefault="00355D03">
      <w:pPr>
        <w:spacing w:after="0" w:line="240" w:lineRule="auto"/>
        <w:ind w:firstLine="567"/>
        <w:jc w:val="both"/>
        <w:rPr>
          <w:rFonts w:eastAsia="Arial" w:cs="Arial"/>
          <w:color w:val="000000"/>
          <w:sz w:val="24"/>
          <w:szCs w:val="24"/>
          <w:lang w:val="uk-UA"/>
        </w:rPr>
      </w:pPr>
      <w:r w:rsidRPr="00355D03">
        <w:rPr>
          <w:rFonts w:eastAsia="Arial" w:cs="Arial"/>
          <w:color w:val="000000"/>
          <w:sz w:val="24"/>
          <w:szCs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923DF" w:rsidRPr="00355D03" w:rsidRDefault="00355D03">
      <w:pPr>
        <w:spacing w:after="0" w:line="240" w:lineRule="auto"/>
        <w:ind w:firstLine="567"/>
        <w:jc w:val="both"/>
        <w:rPr>
          <w:rFonts w:eastAsia="Arial" w:cs="Arial"/>
          <w:color w:val="000000"/>
          <w:sz w:val="24"/>
          <w:szCs w:val="24"/>
          <w:lang w:val="uk-UA"/>
        </w:rPr>
      </w:pPr>
      <w:r w:rsidRPr="00355D03">
        <w:rPr>
          <w:rFonts w:eastAsia="Arial" w:cs="Arial"/>
          <w:color w:val="000000"/>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Дія цього Договору також припиняється у наступних випадках:</w:t>
      </w:r>
    </w:p>
    <w:p w:rsidR="001923DF" w:rsidRPr="00355D03" w:rsidRDefault="00355D03">
      <w:pPr>
        <w:numPr>
          <w:ilvl w:val="0"/>
          <w:numId w:val="1"/>
        </w:numPr>
        <w:spacing w:after="0" w:line="240" w:lineRule="auto"/>
        <w:ind w:left="0" w:firstLine="567"/>
        <w:jc w:val="both"/>
        <w:rPr>
          <w:rFonts w:eastAsia="Arial" w:cs="Arial"/>
          <w:color w:val="000000"/>
          <w:sz w:val="24"/>
          <w:szCs w:val="24"/>
          <w:lang w:val="uk-UA"/>
        </w:rPr>
      </w:pPr>
      <w:r w:rsidRPr="00355D03">
        <w:rPr>
          <w:rFonts w:eastAsia="Arial" w:cs="Arial"/>
          <w:sz w:val="24"/>
          <w:szCs w:val="24"/>
          <w:lang w:val="uk-UA"/>
        </w:rPr>
        <w:t xml:space="preserve">закінчення строку, призупинення дії ліцензії з провадження господарської діяльності з </w:t>
      </w:r>
      <w:r w:rsidRPr="00355D03">
        <w:rPr>
          <w:rFonts w:eastAsia="Arial" w:cs="Arial"/>
          <w:sz w:val="24"/>
          <w:szCs w:val="24"/>
          <w:lang w:val="uk-UA"/>
        </w:rPr>
        <w:lastRenderedPageBreak/>
        <w:t>постачання електричної енергії Постачальником або її анулювання;</w:t>
      </w:r>
    </w:p>
    <w:p w:rsidR="001923DF" w:rsidRPr="00355D03" w:rsidRDefault="00355D03">
      <w:pPr>
        <w:numPr>
          <w:ilvl w:val="0"/>
          <w:numId w:val="1"/>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банкрутства або припинення господарської діяльності Постачальником;</w:t>
      </w:r>
    </w:p>
    <w:p w:rsidR="001923DF" w:rsidRPr="00355D03" w:rsidRDefault="005E3AF0">
      <w:pPr>
        <w:numPr>
          <w:ilvl w:val="0"/>
          <w:numId w:val="1"/>
        </w:numPr>
        <w:spacing w:after="0" w:line="240" w:lineRule="auto"/>
        <w:ind w:left="0" w:firstLine="567"/>
        <w:jc w:val="both"/>
        <w:rPr>
          <w:rFonts w:eastAsia="Arial" w:cs="Arial"/>
          <w:color w:val="000000"/>
          <w:sz w:val="24"/>
          <w:szCs w:val="24"/>
          <w:lang w:val="uk-UA"/>
        </w:rPr>
      </w:pPr>
      <w:r>
        <w:rPr>
          <w:rFonts w:eastAsia="Arial" w:cs="Arial"/>
          <w:sz w:val="24"/>
          <w:szCs w:val="24"/>
          <w:lang w:val="uk-UA"/>
        </w:rPr>
        <w:t>у разі зміни власника об</w:t>
      </w:r>
      <w:r w:rsidRPr="00355D03">
        <w:rPr>
          <w:rFonts w:eastAsia="Arial" w:cs="Arial"/>
          <w:sz w:val="24"/>
          <w:szCs w:val="24"/>
          <w:lang w:val="uk-UA"/>
        </w:rPr>
        <w:t>’єкта</w:t>
      </w:r>
      <w:r w:rsidR="00355D03" w:rsidRPr="00355D03">
        <w:rPr>
          <w:rFonts w:eastAsia="Arial" w:cs="Arial"/>
          <w:sz w:val="24"/>
          <w:szCs w:val="24"/>
          <w:lang w:val="uk-UA"/>
        </w:rPr>
        <w:t xml:space="preserve">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1923DF" w:rsidRPr="00355D03" w:rsidRDefault="00355D03">
      <w:pPr>
        <w:numPr>
          <w:ilvl w:val="0"/>
          <w:numId w:val="1"/>
        </w:numPr>
        <w:spacing w:after="0" w:line="240" w:lineRule="auto"/>
        <w:ind w:left="1054" w:hanging="357"/>
        <w:jc w:val="both"/>
        <w:rPr>
          <w:rFonts w:eastAsia="Arial" w:cs="Arial"/>
          <w:sz w:val="24"/>
          <w:szCs w:val="24"/>
          <w:lang w:val="uk-UA"/>
        </w:rPr>
      </w:pPr>
      <w:r w:rsidRPr="00355D03">
        <w:rPr>
          <w:rFonts w:eastAsia="Arial" w:cs="Arial"/>
          <w:sz w:val="24"/>
          <w:szCs w:val="24"/>
          <w:lang w:val="uk-UA"/>
        </w:rPr>
        <w:t>у разі зміни Постачальника - у частині постачання.</w:t>
      </w:r>
    </w:p>
    <w:p w:rsidR="001923DF" w:rsidRPr="00355D03" w:rsidRDefault="005E3AF0">
      <w:pPr>
        <w:pStyle w:val="ab"/>
        <w:numPr>
          <w:ilvl w:val="1"/>
          <w:numId w:val="2"/>
        </w:numPr>
        <w:spacing w:after="0" w:line="240" w:lineRule="auto"/>
        <w:ind w:left="0" w:firstLine="567"/>
        <w:jc w:val="both"/>
        <w:rPr>
          <w:rFonts w:eastAsia="Arial" w:cs="Arial"/>
          <w:color w:val="000000"/>
          <w:sz w:val="24"/>
          <w:szCs w:val="24"/>
          <w:lang w:val="uk-UA"/>
        </w:rPr>
      </w:pPr>
      <w:r>
        <w:rPr>
          <w:rFonts w:eastAsia="Arial" w:cs="Arial"/>
          <w:color w:val="000000"/>
          <w:sz w:val="24"/>
          <w:szCs w:val="24"/>
          <w:lang w:val="uk-UA"/>
        </w:rPr>
        <w:t>У разі якщо об</w:t>
      </w:r>
      <w:r w:rsidRPr="00355D03">
        <w:rPr>
          <w:rFonts w:eastAsia="Arial" w:cs="Arial"/>
          <w:color w:val="000000"/>
          <w:sz w:val="24"/>
          <w:szCs w:val="24"/>
          <w:lang w:val="uk-UA"/>
        </w:rPr>
        <w:t>’єкт</w:t>
      </w:r>
      <w:r w:rsidR="00355D03" w:rsidRPr="00355D03">
        <w:rPr>
          <w:rFonts w:eastAsia="Arial" w:cs="Arial"/>
          <w:color w:val="000000"/>
          <w:sz w:val="24"/>
          <w:szCs w:val="24"/>
          <w:lang w:val="uk-UA"/>
        </w:rPr>
        <w:t xml:space="preserve">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Усі повідомлення за цим Договором вважаються зробленими належним чином у разі, якщо повідомлення здійснені в письмовій формі та надіслані рек</w:t>
      </w:r>
      <w:r w:rsidR="005E3AF0">
        <w:rPr>
          <w:rFonts w:eastAsia="Arial" w:cs="Arial"/>
          <w:color w:val="000000"/>
          <w:sz w:val="24"/>
          <w:szCs w:val="24"/>
          <w:lang w:val="uk-UA"/>
        </w:rPr>
        <w:t>омендованим листом, вручені кур</w:t>
      </w:r>
      <w:r w:rsidR="005E3AF0" w:rsidRPr="00355D03">
        <w:rPr>
          <w:rFonts w:eastAsia="Arial" w:cs="Arial"/>
          <w:color w:val="000000"/>
          <w:sz w:val="24"/>
          <w:szCs w:val="24"/>
          <w:lang w:val="uk-UA"/>
        </w:rPr>
        <w:t>’єром</w:t>
      </w:r>
      <w:r w:rsidRPr="00355D03">
        <w:rPr>
          <w:rFonts w:eastAsia="Arial" w:cs="Arial"/>
          <w:color w:val="000000"/>
          <w:sz w:val="24"/>
          <w:szCs w:val="24"/>
          <w:lang w:val="uk-UA"/>
        </w:rPr>
        <w:t xml:space="preserve">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w:t>
      </w:r>
      <w:r w:rsidR="005E3AF0">
        <w:rPr>
          <w:rFonts w:eastAsia="Arial" w:cs="Arial"/>
          <w:color w:val="000000"/>
          <w:sz w:val="24"/>
          <w:szCs w:val="24"/>
          <w:lang w:val="uk-UA"/>
        </w:rPr>
        <w:t>а поштового штемпеля відділу зв</w:t>
      </w:r>
      <w:r w:rsidR="005E3AF0" w:rsidRPr="00355D03">
        <w:rPr>
          <w:rFonts w:eastAsia="Arial" w:cs="Arial"/>
          <w:color w:val="000000"/>
          <w:sz w:val="24"/>
          <w:szCs w:val="24"/>
          <w:lang w:val="uk-UA"/>
        </w:rPr>
        <w:t>’язку</w:t>
      </w:r>
      <w:r w:rsidRPr="00355D03">
        <w:rPr>
          <w:rFonts w:eastAsia="Arial" w:cs="Arial"/>
          <w:color w:val="000000"/>
          <w:sz w:val="24"/>
          <w:szCs w:val="24"/>
          <w:lang w:val="uk-UA"/>
        </w:rPr>
        <w:t xml:space="preserve"> у якому обслуговується одержувач.</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Сторони Договору допускають можливість обміну документами за цим договором у формі електронного документу з їх підписанням за допомогою електронного підпису (КЕП/ЕЦП) відповідно до вимог  Закону України «Про електронні довірчі послуги» та Закону України «Про електронні документи та електронний документообіг».</w:t>
      </w:r>
    </w:p>
    <w:p w:rsidR="001923DF" w:rsidRPr="00355D03" w:rsidRDefault="00355D03">
      <w:pPr>
        <w:spacing w:after="0" w:line="240" w:lineRule="auto"/>
        <w:ind w:firstLine="425"/>
        <w:jc w:val="both"/>
        <w:rPr>
          <w:rFonts w:eastAsia="Arial" w:cs="Arial"/>
          <w:color w:val="000000"/>
          <w:sz w:val="24"/>
          <w:szCs w:val="24"/>
          <w:lang w:val="uk-UA"/>
        </w:rPr>
      </w:pPr>
      <w:r w:rsidRPr="00355D03">
        <w:rPr>
          <w:rFonts w:eastAsia="Arial" w:cs="Arial"/>
          <w:color w:val="000000"/>
          <w:sz w:val="24"/>
          <w:szCs w:val="24"/>
          <w:lang w:val="uk-UA"/>
        </w:rPr>
        <w:t>Уразі погодження Сторонами обміну документами у формі електронного документу, такі документи направляються:</w:t>
      </w:r>
    </w:p>
    <w:p w:rsidR="001923DF" w:rsidRPr="00355D03" w:rsidRDefault="00355D03">
      <w:pPr>
        <w:pStyle w:val="ab"/>
        <w:numPr>
          <w:ilvl w:val="0"/>
          <w:numId w:val="4"/>
        </w:numPr>
        <w:suppressAutoHyphens w:val="0"/>
        <w:spacing w:after="0" w:line="240" w:lineRule="auto"/>
        <w:ind w:left="0" w:firstLine="425"/>
        <w:jc w:val="both"/>
        <w:rPr>
          <w:sz w:val="24"/>
          <w:szCs w:val="24"/>
          <w:lang w:val="uk-UA"/>
        </w:rPr>
      </w:pPr>
      <w:r w:rsidRPr="00355D03">
        <w:rPr>
          <w:spacing w:val="-2"/>
          <w:sz w:val="24"/>
          <w:szCs w:val="24"/>
          <w:lang w:val="uk-UA"/>
        </w:rPr>
        <w:t xml:space="preserve">Постачальнику на електронну адресу: </w:t>
      </w:r>
      <w:hyperlink r:id="rId6">
        <w:r w:rsidRPr="00355D03">
          <w:rPr>
            <w:lang w:val="uk-UA"/>
          </w:rPr>
          <w:t xml:space="preserve"> </w:t>
        </w:r>
      </w:hyperlink>
      <w:r w:rsidRPr="00355D03">
        <w:rPr>
          <w:sz w:val="24"/>
          <w:szCs w:val="24"/>
          <w:lang w:val="uk-UA"/>
        </w:rPr>
        <w:t>canc@zpep.com.ua</w:t>
      </w:r>
      <w:r w:rsidRPr="00355D03">
        <w:rPr>
          <w:spacing w:val="-2"/>
          <w:sz w:val="24"/>
          <w:szCs w:val="24"/>
          <w:lang w:val="uk-UA"/>
        </w:rPr>
        <w:t>.</w:t>
      </w:r>
    </w:p>
    <w:p w:rsidR="001923DF" w:rsidRPr="00355D03" w:rsidRDefault="00355D03">
      <w:pPr>
        <w:pStyle w:val="ab"/>
        <w:numPr>
          <w:ilvl w:val="0"/>
          <w:numId w:val="4"/>
        </w:numPr>
        <w:suppressAutoHyphens w:val="0"/>
        <w:spacing w:after="0" w:line="240" w:lineRule="auto"/>
        <w:ind w:left="0" w:firstLine="425"/>
        <w:jc w:val="both"/>
        <w:rPr>
          <w:sz w:val="24"/>
          <w:szCs w:val="24"/>
          <w:lang w:val="uk-UA"/>
        </w:rPr>
      </w:pPr>
      <w:r w:rsidRPr="00355D03">
        <w:rPr>
          <w:spacing w:val="-2"/>
          <w:sz w:val="24"/>
          <w:szCs w:val="24"/>
          <w:lang w:val="uk-UA"/>
        </w:rPr>
        <w:t xml:space="preserve">Споживачу на електронну адресу зазначену у цьому договорі та/або в заяві-приєднання, комерційній пропозиції: </w:t>
      </w:r>
      <w:r w:rsidRPr="00355D03">
        <w:rPr>
          <w:rFonts w:eastAsia="SimSun"/>
          <w:color w:val="0000FF"/>
          <w:spacing w:val="-2"/>
          <w:sz w:val="24"/>
          <w:szCs w:val="24"/>
          <w:u w:val="single" w:color="FFFFFF"/>
          <w:lang w:val="uk-UA" w:eastAsia="uk-UA"/>
        </w:rPr>
        <w:t>____________________</w:t>
      </w:r>
      <w:r w:rsidRPr="00355D03">
        <w:rPr>
          <w:spacing w:val="-2"/>
          <w:sz w:val="24"/>
          <w:szCs w:val="24"/>
          <w:lang w:val="uk-UA"/>
        </w:rPr>
        <w:t>.</w:t>
      </w:r>
    </w:p>
    <w:p w:rsidR="001923DF" w:rsidRPr="00355D03" w:rsidRDefault="002004AC">
      <w:pPr>
        <w:pStyle w:val="ab"/>
        <w:numPr>
          <w:ilvl w:val="1"/>
          <w:numId w:val="2"/>
        </w:numPr>
        <w:spacing w:before="280" w:after="0" w:line="240" w:lineRule="auto"/>
        <w:ind w:left="0" w:firstLine="567"/>
        <w:jc w:val="both"/>
        <w:rPr>
          <w:sz w:val="24"/>
          <w:szCs w:val="24"/>
          <w:lang w:val="uk-UA"/>
        </w:rPr>
      </w:pPr>
      <w:r>
        <w:rPr>
          <w:rFonts w:eastAsia="Arial" w:cs="Arial"/>
          <w:color w:val="000000"/>
          <w:sz w:val="24"/>
          <w:szCs w:val="24"/>
          <w:lang w:val="uk-UA"/>
        </w:rPr>
        <w:t>Споживач зобов</w:t>
      </w:r>
      <w:r w:rsidRPr="00355D03">
        <w:rPr>
          <w:rFonts w:eastAsia="Arial" w:cs="Arial"/>
          <w:color w:val="000000"/>
          <w:sz w:val="24"/>
          <w:szCs w:val="24"/>
          <w:lang w:val="uk-UA"/>
        </w:rPr>
        <w:t>’язується</w:t>
      </w:r>
      <w:r w:rsidR="00355D03" w:rsidRPr="00355D03">
        <w:rPr>
          <w:rFonts w:eastAsia="Arial" w:cs="Arial"/>
          <w:color w:val="000000"/>
          <w:sz w:val="24"/>
          <w:szCs w:val="24"/>
          <w:lang w:val="uk-UA"/>
        </w:rPr>
        <w:t xml:space="preserve">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1923DF" w:rsidRPr="00355D03" w:rsidRDefault="00355D03">
      <w:pPr>
        <w:pStyle w:val="ab"/>
        <w:numPr>
          <w:ilvl w:val="1"/>
          <w:numId w:val="2"/>
        </w:numPr>
        <w:spacing w:before="280" w:after="0" w:line="240" w:lineRule="auto"/>
        <w:ind w:left="0" w:firstLine="567"/>
        <w:jc w:val="both"/>
        <w:rPr>
          <w:sz w:val="24"/>
          <w:szCs w:val="24"/>
          <w:lang w:val="uk-UA"/>
        </w:rPr>
      </w:pPr>
      <w:r w:rsidRPr="00355D03">
        <w:rPr>
          <w:rFonts w:eastAsia="Calibri" w:cs="Arial"/>
          <w:color w:val="000000"/>
          <w:sz w:val="24"/>
          <w:szCs w:val="24"/>
          <w:lang w:val="uk-UA"/>
        </w:rPr>
        <w:t>Згідно п.</w:t>
      </w:r>
      <w:r w:rsidR="005E3AF0">
        <w:rPr>
          <w:rFonts w:eastAsia="Calibri" w:cs="Arial"/>
          <w:color w:val="000000"/>
          <w:sz w:val="24"/>
          <w:szCs w:val="24"/>
          <w:lang w:val="uk-UA"/>
        </w:rPr>
        <w:t xml:space="preserve"> </w:t>
      </w:r>
      <w:r w:rsidRPr="00355D03">
        <w:rPr>
          <w:rFonts w:eastAsia="Calibri" w:cs="Arial"/>
          <w:color w:val="000000"/>
          <w:sz w:val="24"/>
          <w:szCs w:val="24"/>
          <w:lang w:val="uk-UA"/>
        </w:rPr>
        <w:t>6 ст. 41 Закону України «Про публічні закупівлі» дія Договору може продовжуватися на строк, достатній для проведення процедури закупівлі на початку 2025 року, в обсязі, що не перевищує 20 відсотків суми, визначеної в Договорі</w:t>
      </w:r>
      <w:r w:rsidRPr="00355D03">
        <w:rPr>
          <w:rFonts w:eastAsia="Arial" w:cs="Arial"/>
          <w:color w:val="000000"/>
          <w:sz w:val="24"/>
          <w:szCs w:val="24"/>
          <w:lang w:val="uk-UA"/>
        </w:rPr>
        <w:t>.</w:t>
      </w:r>
    </w:p>
    <w:p w:rsidR="001923DF" w:rsidRPr="00355D03" w:rsidRDefault="00355D03">
      <w:pPr>
        <w:pStyle w:val="western"/>
        <w:numPr>
          <w:ilvl w:val="0"/>
          <w:numId w:val="2"/>
        </w:numPr>
        <w:spacing w:after="0" w:line="240" w:lineRule="auto"/>
        <w:ind w:left="0" w:firstLine="0"/>
        <w:jc w:val="center"/>
        <w:rPr>
          <w:rFonts w:eastAsia="Arial" w:cs="Arial"/>
          <w:b/>
          <w:color w:val="000000"/>
          <w:sz w:val="24"/>
          <w:szCs w:val="24"/>
          <w:lang w:val="uk-UA"/>
        </w:rPr>
      </w:pPr>
      <w:r w:rsidRPr="00355D03">
        <w:rPr>
          <w:rFonts w:eastAsia="Arial" w:cs="Arial"/>
          <w:b/>
          <w:color w:val="000000"/>
          <w:sz w:val="24"/>
          <w:szCs w:val="24"/>
          <w:lang w:val="uk-UA"/>
        </w:rPr>
        <w:t>Додатки до договору</w:t>
      </w:r>
    </w:p>
    <w:p w:rsidR="001923DF" w:rsidRPr="00355D03" w:rsidRDefault="001923DF">
      <w:pPr>
        <w:pStyle w:val="ab"/>
        <w:ind w:left="1287"/>
        <w:rPr>
          <w:rFonts w:eastAsia="Arial" w:cs="Arial"/>
          <w:b/>
          <w:color w:val="000000"/>
          <w:sz w:val="14"/>
          <w:szCs w:val="24"/>
          <w:lang w:val="uk-UA"/>
        </w:rPr>
      </w:pP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Заява-приєднання до договору про постачання електричної енергії споживачу (Додаток 1).</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Комерційна пропозиція (Додаток 2).</w:t>
      </w:r>
    </w:p>
    <w:p w:rsidR="001923DF" w:rsidRPr="00355D03" w:rsidRDefault="00355D03">
      <w:pPr>
        <w:pStyle w:val="ab"/>
        <w:numPr>
          <w:ilvl w:val="1"/>
          <w:numId w:val="2"/>
        </w:numPr>
        <w:spacing w:after="0" w:line="240" w:lineRule="auto"/>
        <w:ind w:left="0" w:firstLine="567"/>
        <w:jc w:val="both"/>
        <w:rPr>
          <w:rFonts w:eastAsia="Arial" w:cs="Arial"/>
          <w:color w:val="000000"/>
          <w:sz w:val="24"/>
          <w:szCs w:val="24"/>
          <w:lang w:val="uk-UA"/>
        </w:rPr>
      </w:pPr>
      <w:r w:rsidRPr="00355D03">
        <w:rPr>
          <w:rFonts w:eastAsia="Arial" w:cs="Arial"/>
          <w:color w:val="000000"/>
          <w:sz w:val="24"/>
          <w:szCs w:val="24"/>
          <w:lang w:val="uk-UA"/>
        </w:rPr>
        <w:t>Відомість про обсяги очікуваного</w:t>
      </w:r>
      <w:r w:rsidR="009F5310">
        <w:rPr>
          <w:rFonts w:eastAsia="Arial" w:cs="Arial"/>
          <w:color w:val="000000"/>
          <w:sz w:val="24"/>
          <w:szCs w:val="24"/>
          <w:lang w:val="uk-UA"/>
        </w:rPr>
        <w:t xml:space="preserve"> споживання електричної енергії (Додаток 3).</w:t>
      </w:r>
    </w:p>
    <w:p w:rsidR="001923DF" w:rsidRPr="00355D03" w:rsidRDefault="001923DF">
      <w:pPr>
        <w:pStyle w:val="ab"/>
        <w:spacing w:after="0" w:line="240" w:lineRule="auto"/>
        <w:ind w:left="567"/>
        <w:jc w:val="both"/>
        <w:rPr>
          <w:rFonts w:eastAsia="Arial" w:cs="Arial"/>
          <w:color w:val="000000"/>
          <w:sz w:val="24"/>
          <w:szCs w:val="24"/>
          <w:lang w:val="uk-UA"/>
        </w:rPr>
      </w:pPr>
    </w:p>
    <w:p w:rsidR="001923DF" w:rsidRPr="00355D03" w:rsidRDefault="00355D03">
      <w:pPr>
        <w:pStyle w:val="western"/>
        <w:numPr>
          <w:ilvl w:val="0"/>
          <w:numId w:val="2"/>
        </w:numPr>
        <w:spacing w:after="0" w:line="240" w:lineRule="auto"/>
        <w:ind w:left="0" w:firstLine="0"/>
        <w:jc w:val="center"/>
        <w:rPr>
          <w:lang w:val="uk-UA"/>
        </w:rPr>
      </w:pPr>
      <w:r w:rsidRPr="00355D03">
        <w:rPr>
          <w:rFonts w:eastAsia="Arial" w:cs="Arial"/>
          <w:b/>
          <w:color w:val="000000"/>
          <w:sz w:val="24"/>
          <w:szCs w:val="24"/>
          <w:lang w:val="uk-UA"/>
        </w:rPr>
        <w:t>Місцезнаходження та банківські реквізити сторін</w:t>
      </w:r>
    </w:p>
    <w:tbl>
      <w:tblPr>
        <w:tblW w:w="9637" w:type="dxa"/>
        <w:tblInd w:w="9" w:type="dxa"/>
        <w:tblBorders>
          <w:top w:val="single" w:sz="4" w:space="0" w:color="000001"/>
          <w:left w:val="single" w:sz="4" w:space="0" w:color="000001"/>
          <w:bottom w:val="single" w:sz="4" w:space="0" w:color="000001"/>
          <w:insideH w:val="single" w:sz="4" w:space="0" w:color="000001"/>
        </w:tblBorders>
        <w:tblCellMar>
          <w:top w:w="55" w:type="dxa"/>
          <w:left w:w="5" w:type="dxa"/>
          <w:bottom w:w="55" w:type="dxa"/>
          <w:right w:w="55" w:type="dxa"/>
        </w:tblCellMar>
        <w:tblLook w:val="04A0" w:firstRow="1" w:lastRow="0" w:firstColumn="1" w:lastColumn="0" w:noHBand="0" w:noVBand="1"/>
      </w:tblPr>
      <w:tblGrid>
        <w:gridCol w:w="4818"/>
        <w:gridCol w:w="4819"/>
      </w:tblGrid>
      <w:tr w:rsidR="002004AC" w:rsidRPr="002004AC" w:rsidTr="009F5310">
        <w:tc>
          <w:tcPr>
            <w:tcW w:w="4818" w:type="dxa"/>
            <w:tcBorders>
              <w:top w:val="single" w:sz="4" w:space="0" w:color="000001"/>
              <w:left w:val="single" w:sz="4" w:space="0" w:color="000001"/>
              <w:bottom w:val="single" w:sz="4" w:space="0" w:color="000001"/>
            </w:tcBorders>
            <w:shd w:val="clear" w:color="auto" w:fill="auto"/>
            <w:tcMar>
              <w:left w:w="5" w:type="dxa"/>
            </w:tcMar>
          </w:tcPr>
          <w:p w:rsidR="002004AC" w:rsidRPr="002004AC" w:rsidRDefault="002004AC" w:rsidP="002004AC">
            <w:pPr>
              <w:suppressAutoHyphens w:val="0"/>
              <w:spacing w:after="0" w:line="240" w:lineRule="auto"/>
              <w:ind w:hanging="50"/>
              <w:jc w:val="center"/>
              <w:rPr>
                <w:lang w:val="uk-UA"/>
              </w:rPr>
            </w:pPr>
            <w:r w:rsidRPr="002004AC">
              <w:rPr>
                <w:b/>
                <w:bCs/>
                <w:sz w:val="24"/>
                <w:szCs w:val="24"/>
                <w:lang w:val="uk-UA"/>
              </w:rPr>
              <w:t>Постачальник:</w:t>
            </w:r>
          </w:p>
          <w:p w:rsidR="002004AC" w:rsidRPr="002004AC" w:rsidRDefault="002004AC" w:rsidP="002004AC">
            <w:pPr>
              <w:suppressAutoHyphens w:val="0"/>
              <w:spacing w:after="0" w:line="240" w:lineRule="auto"/>
              <w:ind w:hanging="50"/>
              <w:rPr>
                <w:bCs/>
                <w:sz w:val="24"/>
                <w:szCs w:val="24"/>
                <w:lang w:val="uk-UA"/>
              </w:rPr>
            </w:pPr>
          </w:p>
          <w:p w:rsidR="002004AC" w:rsidRPr="002004AC" w:rsidRDefault="002004AC" w:rsidP="002004AC">
            <w:pPr>
              <w:suppressAutoHyphens w:val="0"/>
              <w:spacing w:after="0" w:line="240" w:lineRule="auto"/>
              <w:rPr>
                <w:lang w:val="uk-UA"/>
              </w:rPr>
            </w:pPr>
          </w:p>
          <w:p w:rsidR="002004AC" w:rsidRPr="002004AC" w:rsidRDefault="002004AC" w:rsidP="002004AC">
            <w:pPr>
              <w:suppressAutoHyphens w:val="0"/>
              <w:spacing w:after="0" w:line="240" w:lineRule="auto"/>
              <w:rPr>
                <w:lang w:val="uk-UA"/>
              </w:rPr>
            </w:pPr>
          </w:p>
          <w:p w:rsidR="002004AC" w:rsidRPr="002004AC" w:rsidRDefault="002004AC" w:rsidP="002004AC">
            <w:pPr>
              <w:suppressAutoHyphens w:val="0"/>
              <w:spacing w:after="0" w:line="240" w:lineRule="auto"/>
              <w:rPr>
                <w:lang w:val="uk-UA"/>
              </w:rPr>
            </w:pP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004AC" w:rsidRPr="002004AC" w:rsidRDefault="002004AC" w:rsidP="002004AC">
            <w:pPr>
              <w:widowControl/>
              <w:suppressLineNumbers/>
              <w:autoSpaceDN w:val="0"/>
              <w:spacing w:after="0" w:line="240" w:lineRule="auto"/>
              <w:jc w:val="center"/>
              <w:textAlignment w:val="baseline"/>
              <w:rPr>
                <w:rFonts w:eastAsia="Noto Serif CJK SC" w:cs="Lohit Devanagari"/>
                <w:b/>
                <w:color w:val="000000"/>
                <w:kern w:val="3"/>
                <w:sz w:val="24"/>
                <w:szCs w:val="24"/>
                <w:lang w:val="uk-UA" w:eastAsia="zh-CN" w:bidi="hi-IN"/>
              </w:rPr>
            </w:pPr>
            <w:r w:rsidRPr="002004AC">
              <w:rPr>
                <w:rFonts w:eastAsia="Noto Serif CJK SC" w:cs="Lohit Devanagari"/>
                <w:b/>
                <w:color w:val="000000"/>
                <w:kern w:val="3"/>
                <w:sz w:val="24"/>
                <w:szCs w:val="24"/>
                <w:lang w:val="uk-UA" w:eastAsia="zh-CN" w:bidi="hi-IN"/>
              </w:rPr>
              <w:t>Споживач:</w:t>
            </w:r>
          </w:p>
          <w:p w:rsidR="002004AC" w:rsidRPr="002004AC" w:rsidRDefault="002004AC" w:rsidP="002004AC">
            <w:pPr>
              <w:widowControl/>
              <w:suppressLineNumbers/>
              <w:autoSpaceDN w:val="0"/>
              <w:spacing w:after="0" w:line="240" w:lineRule="auto"/>
              <w:textAlignment w:val="baseline"/>
              <w:rPr>
                <w:rFonts w:eastAsia="Noto Serif CJK SC" w:cs="Lohit Devanagari"/>
                <w:b/>
                <w:color w:val="000000"/>
                <w:kern w:val="3"/>
                <w:sz w:val="24"/>
                <w:szCs w:val="24"/>
                <w:lang w:val="uk-UA" w:eastAsia="zh-CN" w:bidi="hi-IN"/>
              </w:rPr>
            </w:pPr>
          </w:p>
          <w:p w:rsidR="002004AC" w:rsidRPr="002004AC" w:rsidRDefault="002004AC" w:rsidP="002004AC">
            <w:pPr>
              <w:suppressAutoHyphens w:val="0"/>
              <w:jc w:val="both"/>
              <w:rPr>
                <w:rFonts w:ascii="Times New Roman CYR" w:hAnsi="Times New Roman CYR" w:cs="Times New Roman CYR"/>
                <w:color w:val="000000"/>
                <w:sz w:val="24"/>
                <w:szCs w:val="24"/>
                <w:lang w:val="uk-UA"/>
              </w:rPr>
            </w:pPr>
          </w:p>
        </w:tc>
      </w:tr>
    </w:tbl>
    <w:p w:rsidR="001923DF" w:rsidRDefault="001923DF" w:rsidP="00355D03">
      <w:pPr>
        <w:rPr>
          <w:lang w:val="uk-UA"/>
        </w:rPr>
      </w:pPr>
    </w:p>
    <w:p w:rsidR="002004AC" w:rsidRDefault="002004AC" w:rsidP="00355D03">
      <w:pPr>
        <w:rPr>
          <w:lang w:val="uk-UA"/>
        </w:rPr>
      </w:pPr>
    </w:p>
    <w:p w:rsidR="002004AC" w:rsidRDefault="002004AC" w:rsidP="00355D03">
      <w:pPr>
        <w:rPr>
          <w:lang w:val="uk-UA"/>
        </w:rPr>
      </w:pPr>
    </w:p>
    <w:p w:rsidR="002004AC" w:rsidRDefault="002004AC" w:rsidP="00355D03">
      <w:pPr>
        <w:rPr>
          <w:lang w:val="uk-UA"/>
        </w:rPr>
      </w:pPr>
    </w:p>
    <w:p w:rsidR="002004AC" w:rsidRDefault="002004AC" w:rsidP="00355D03">
      <w:pPr>
        <w:rPr>
          <w:lang w:val="uk-UA"/>
        </w:rPr>
      </w:pPr>
    </w:p>
    <w:p w:rsidR="002004AC" w:rsidRDefault="002004AC" w:rsidP="00355D03">
      <w:pPr>
        <w:rPr>
          <w:lang w:val="uk-UA"/>
        </w:rPr>
      </w:pPr>
    </w:p>
    <w:p w:rsidR="00843758" w:rsidRDefault="00843758" w:rsidP="00355D03">
      <w:pPr>
        <w:rPr>
          <w:lang w:val="uk-UA"/>
        </w:rPr>
      </w:pPr>
    </w:p>
    <w:p w:rsidR="002004AC" w:rsidRDefault="002004AC" w:rsidP="00355D03">
      <w:pPr>
        <w:rPr>
          <w:lang w:val="uk-UA"/>
        </w:rPr>
      </w:pPr>
    </w:p>
    <w:p w:rsidR="002004AC" w:rsidRPr="002004AC" w:rsidRDefault="002004AC" w:rsidP="002004AC">
      <w:pPr>
        <w:suppressAutoHyphens w:val="0"/>
        <w:spacing w:after="0"/>
        <w:ind w:left="5664"/>
        <w:rPr>
          <w:sz w:val="24"/>
          <w:szCs w:val="24"/>
          <w:lang w:val="uk-UA"/>
        </w:rPr>
      </w:pPr>
      <w:r w:rsidRPr="002004AC">
        <w:rPr>
          <w:sz w:val="24"/>
          <w:szCs w:val="24"/>
          <w:lang w:val="uk-UA"/>
        </w:rPr>
        <w:lastRenderedPageBreak/>
        <w:t>Додаток 1</w:t>
      </w:r>
    </w:p>
    <w:p w:rsidR="002004AC" w:rsidRPr="002004AC" w:rsidRDefault="002004AC" w:rsidP="002004AC">
      <w:pPr>
        <w:suppressAutoHyphens w:val="0"/>
        <w:spacing w:after="0"/>
        <w:ind w:left="5664"/>
        <w:rPr>
          <w:sz w:val="24"/>
          <w:szCs w:val="24"/>
          <w:lang w:val="uk-UA"/>
        </w:rPr>
      </w:pPr>
      <w:r w:rsidRPr="002004AC">
        <w:rPr>
          <w:sz w:val="24"/>
          <w:szCs w:val="24"/>
          <w:lang w:val="uk-UA"/>
        </w:rPr>
        <w:t>до проєкту договору про постачання</w:t>
      </w:r>
    </w:p>
    <w:p w:rsidR="002004AC" w:rsidRPr="002004AC" w:rsidRDefault="002004AC" w:rsidP="009F5310">
      <w:pPr>
        <w:suppressAutoHyphens w:val="0"/>
        <w:spacing w:after="0"/>
        <w:ind w:left="5664"/>
        <w:rPr>
          <w:sz w:val="24"/>
          <w:szCs w:val="24"/>
          <w:lang w:val="uk-UA"/>
        </w:rPr>
      </w:pPr>
      <w:r w:rsidRPr="002004AC">
        <w:rPr>
          <w:sz w:val="24"/>
          <w:szCs w:val="24"/>
          <w:lang w:val="uk-UA"/>
        </w:rPr>
        <w:t>електричної енергії споживачу</w:t>
      </w:r>
    </w:p>
    <w:p w:rsidR="002004AC" w:rsidRPr="002004AC" w:rsidRDefault="002004AC" w:rsidP="002004AC">
      <w:pPr>
        <w:suppressAutoHyphens w:val="0"/>
        <w:spacing w:after="0"/>
        <w:ind w:left="5664"/>
        <w:rPr>
          <w:sz w:val="24"/>
          <w:szCs w:val="24"/>
          <w:lang w:val="uk-UA"/>
        </w:rPr>
      </w:pPr>
    </w:p>
    <w:p w:rsidR="002004AC" w:rsidRPr="002004AC" w:rsidRDefault="002004AC" w:rsidP="002004AC">
      <w:pPr>
        <w:suppressAutoHyphens w:val="0"/>
        <w:spacing w:after="0"/>
        <w:jc w:val="center"/>
        <w:rPr>
          <w:sz w:val="24"/>
          <w:szCs w:val="24"/>
          <w:lang w:val="uk-UA"/>
        </w:rPr>
      </w:pPr>
    </w:p>
    <w:p w:rsidR="002004AC" w:rsidRPr="002004AC" w:rsidRDefault="002004AC" w:rsidP="002004AC">
      <w:pPr>
        <w:suppressAutoHyphens w:val="0"/>
        <w:spacing w:after="0"/>
        <w:jc w:val="center"/>
        <w:rPr>
          <w:sz w:val="24"/>
          <w:szCs w:val="24"/>
          <w:lang w:val="uk-UA"/>
        </w:rPr>
      </w:pPr>
    </w:p>
    <w:p w:rsidR="002004AC" w:rsidRPr="002004AC" w:rsidRDefault="002004AC" w:rsidP="002004AC">
      <w:pPr>
        <w:suppressAutoHyphens w:val="0"/>
        <w:spacing w:after="0"/>
        <w:jc w:val="center"/>
        <w:rPr>
          <w:b/>
          <w:sz w:val="24"/>
          <w:szCs w:val="24"/>
          <w:lang w:val="uk-UA"/>
        </w:rPr>
      </w:pPr>
      <w:r w:rsidRPr="002004AC">
        <w:rPr>
          <w:b/>
          <w:sz w:val="24"/>
          <w:szCs w:val="24"/>
          <w:lang w:val="uk-UA"/>
        </w:rPr>
        <w:t>ЗАЯВА-ПРИЄДНАННЯ</w:t>
      </w:r>
    </w:p>
    <w:p w:rsidR="002004AC" w:rsidRPr="002004AC" w:rsidRDefault="002004AC" w:rsidP="002004AC">
      <w:pPr>
        <w:suppressAutoHyphens w:val="0"/>
        <w:spacing w:after="0"/>
        <w:jc w:val="center"/>
        <w:rPr>
          <w:b/>
          <w:sz w:val="24"/>
          <w:szCs w:val="24"/>
          <w:lang w:val="uk-UA"/>
        </w:rPr>
      </w:pPr>
      <w:r w:rsidRPr="002004AC">
        <w:rPr>
          <w:b/>
          <w:sz w:val="24"/>
          <w:szCs w:val="24"/>
          <w:lang w:val="uk-UA"/>
        </w:rPr>
        <w:t>до договору про постачання електричної енергії споживачу</w:t>
      </w:r>
    </w:p>
    <w:p w:rsidR="002004AC" w:rsidRDefault="002004AC"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187DE4" w:rsidRPr="009F5310" w:rsidRDefault="00187DE4" w:rsidP="00187DE4">
      <w:pPr>
        <w:spacing w:after="0" w:line="240" w:lineRule="auto"/>
        <w:jc w:val="center"/>
        <w:rPr>
          <w:sz w:val="24"/>
          <w:szCs w:val="24"/>
          <w:lang w:val="uk-UA"/>
        </w:rPr>
      </w:pPr>
      <w:r w:rsidRPr="009F5310">
        <w:rPr>
          <w:b/>
          <w:bCs/>
          <w:sz w:val="24"/>
          <w:szCs w:val="24"/>
          <w:lang w:val="uk-UA"/>
        </w:rPr>
        <w:t xml:space="preserve">Постачальник:                                                           </w:t>
      </w:r>
      <w:r w:rsidRPr="009F5310">
        <w:rPr>
          <w:b/>
          <w:sz w:val="24"/>
          <w:szCs w:val="24"/>
          <w:lang w:val="uk-UA"/>
        </w:rPr>
        <w:t>Споживач:</w:t>
      </w:r>
    </w:p>
    <w:p w:rsidR="00187DE4" w:rsidRDefault="00187DE4" w:rsidP="00187DE4">
      <w:pPr>
        <w:spacing w:after="0" w:line="240" w:lineRule="auto"/>
        <w:jc w:val="both"/>
        <w:rPr>
          <w:sz w:val="24"/>
          <w:szCs w:val="24"/>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355D03">
      <w:pPr>
        <w:rPr>
          <w:lang w:val="uk-UA"/>
        </w:rPr>
      </w:pPr>
    </w:p>
    <w:p w:rsidR="005A4F36" w:rsidRDefault="005A4F36" w:rsidP="005A4F36">
      <w:pPr>
        <w:spacing w:after="0" w:line="240" w:lineRule="auto"/>
        <w:rPr>
          <w:lang w:val="uk-UA"/>
        </w:rPr>
      </w:pPr>
    </w:p>
    <w:p w:rsidR="005A4F36" w:rsidRDefault="005A4F36" w:rsidP="005A4F36">
      <w:pPr>
        <w:spacing w:after="0" w:line="240" w:lineRule="auto"/>
        <w:rPr>
          <w:lang w:val="uk-UA"/>
        </w:rPr>
      </w:pPr>
    </w:p>
    <w:p w:rsidR="005A4F36" w:rsidRPr="005A4F36" w:rsidRDefault="005A4F36" w:rsidP="005A4F36">
      <w:pPr>
        <w:keepNext/>
        <w:keepLines/>
        <w:suppressAutoHyphens w:val="0"/>
        <w:spacing w:after="0"/>
        <w:ind w:left="4956" w:firstLine="708"/>
        <w:jc w:val="both"/>
        <w:outlineLvl w:val="0"/>
        <w:rPr>
          <w:sz w:val="24"/>
          <w:szCs w:val="24"/>
          <w:lang w:val="uk-UA"/>
        </w:rPr>
      </w:pPr>
      <w:r>
        <w:rPr>
          <w:sz w:val="24"/>
          <w:szCs w:val="24"/>
          <w:lang w:val="uk-UA"/>
        </w:rPr>
        <w:t>Додаток</w:t>
      </w:r>
      <w:r w:rsidRPr="005A4F36">
        <w:rPr>
          <w:sz w:val="24"/>
          <w:szCs w:val="24"/>
          <w:lang w:val="uk-UA"/>
        </w:rPr>
        <w:t xml:space="preserve"> 2 </w:t>
      </w:r>
    </w:p>
    <w:p w:rsidR="005A4F36" w:rsidRPr="005A4F36" w:rsidRDefault="005A4F36" w:rsidP="005A4F36">
      <w:pPr>
        <w:keepNext/>
        <w:keepLines/>
        <w:suppressAutoHyphens w:val="0"/>
        <w:spacing w:after="0"/>
        <w:ind w:firstLine="567"/>
        <w:jc w:val="both"/>
        <w:outlineLvl w:val="0"/>
        <w:rPr>
          <w:sz w:val="24"/>
          <w:szCs w:val="24"/>
          <w:lang w:val="uk-UA"/>
        </w:rPr>
      </w:pPr>
      <w:r w:rsidRPr="005A4F36">
        <w:rPr>
          <w:sz w:val="24"/>
          <w:szCs w:val="24"/>
          <w:lang w:val="uk-UA"/>
        </w:rPr>
        <w:tab/>
      </w:r>
      <w:r w:rsidRPr="005A4F36">
        <w:rPr>
          <w:sz w:val="24"/>
          <w:szCs w:val="24"/>
          <w:lang w:val="uk-UA"/>
        </w:rPr>
        <w:tab/>
      </w:r>
      <w:r w:rsidRPr="005A4F36">
        <w:rPr>
          <w:sz w:val="24"/>
          <w:szCs w:val="24"/>
          <w:lang w:val="uk-UA"/>
        </w:rPr>
        <w:tab/>
      </w:r>
      <w:r w:rsidRPr="005A4F36">
        <w:rPr>
          <w:sz w:val="24"/>
          <w:szCs w:val="24"/>
          <w:lang w:val="uk-UA"/>
        </w:rPr>
        <w:tab/>
      </w:r>
      <w:r w:rsidRPr="005A4F36">
        <w:rPr>
          <w:sz w:val="24"/>
          <w:szCs w:val="24"/>
          <w:lang w:val="uk-UA"/>
        </w:rPr>
        <w:tab/>
      </w:r>
      <w:r w:rsidRPr="005A4F36">
        <w:rPr>
          <w:sz w:val="24"/>
          <w:szCs w:val="24"/>
          <w:lang w:val="uk-UA"/>
        </w:rPr>
        <w:tab/>
      </w:r>
      <w:r w:rsidRPr="005A4F36">
        <w:rPr>
          <w:sz w:val="24"/>
          <w:szCs w:val="24"/>
          <w:lang w:val="uk-UA"/>
        </w:rPr>
        <w:tab/>
      </w:r>
      <w:r w:rsidRPr="005A4F36">
        <w:rPr>
          <w:sz w:val="24"/>
          <w:szCs w:val="24"/>
          <w:lang w:val="uk-UA"/>
        </w:rPr>
        <w:tab/>
        <w:t>до проєкту договору про постачання</w:t>
      </w:r>
    </w:p>
    <w:p w:rsidR="005A4F36" w:rsidRPr="005A4F36" w:rsidRDefault="005A4F36" w:rsidP="005A4F36">
      <w:pPr>
        <w:keepNext/>
        <w:keepLines/>
        <w:suppressAutoHyphens w:val="0"/>
        <w:spacing w:after="0"/>
        <w:ind w:firstLine="567"/>
        <w:jc w:val="both"/>
        <w:outlineLvl w:val="0"/>
        <w:rPr>
          <w:sz w:val="24"/>
          <w:szCs w:val="24"/>
          <w:lang w:val="uk-UA"/>
        </w:rPr>
      </w:pPr>
      <w:r w:rsidRPr="005A4F36">
        <w:rPr>
          <w:sz w:val="24"/>
          <w:szCs w:val="24"/>
          <w:lang w:val="uk-UA"/>
        </w:rPr>
        <w:tab/>
      </w:r>
      <w:r w:rsidRPr="005A4F36">
        <w:rPr>
          <w:sz w:val="24"/>
          <w:szCs w:val="24"/>
          <w:lang w:val="uk-UA"/>
        </w:rPr>
        <w:tab/>
      </w:r>
      <w:r w:rsidRPr="005A4F36">
        <w:rPr>
          <w:sz w:val="24"/>
          <w:szCs w:val="24"/>
          <w:lang w:val="uk-UA"/>
        </w:rPr>
        <w:tab/>
      </w:r>
      <w:r w:rsidRPr="005A4F36">
        <w:rPr>
          <w:sz w:val="24"/>
          <w:szCs w:val="24"/>
          <w:lang w:val="uk-UA"/>
        </w:rPr>
        <w:tab/>
      </w:r>
      <w:r w:rsidRPr="005A4F36">
        <w:rPr>
          <w:sz w:val="24"/>
          <w:szCs w:val="24"/>
          <w:lang w:val="uk-UA"/>
        </w:rPr>
        <w:tab/>
      </w:r>
      <w:r w:rsidRPr="005A4F36">
        <w:rPr>
          <w:sz w:val="24"/>
          <w:szCs w:val="24"/>
          <w:lang w:val="uk-UA"/>
        </w:rPr>
        <w:tab/>
      </w:r>
      <w:r w:rsidRPr="005A4F36">
        <w:rPr>
          <w:sz w:val="24"/>
          <w:szCs w:val="24"/>
          <w:lang w:val="uk-UA"/>
        </w:rPr>
        <w:tab/>
      </w:r>
      <w:r w:rsidRPr="005A4F36">
        <w:rPr>
          <w:sz w:val="24"/>
          <w:szCs w:val="24"/>
          <w:lang w:val="uk-UA"/>
        </w:rPr>
        <w:tab/>
        <w:t>електричної енергії споживачу</w:t>
      </w:r>
    </w:p>
    <w:p w:rsidR="005A4F36" w:rsidRPr="005A4F36" w:rsidRDefault="005A4F36" w:rsidP="005A4F36">
      <w:pPr>
        <w:keepNext/>
        <w:keepLines/>
        <w:suppressAutoHyphens w:val="0"/>
        <w:ind w:firstLine="567"/>
        <w:jc w:val="center"/>
        <w:outlineLvl w:val="0"/>
        <w:rPr>
          <w:rFonts w:eastAsia="Calibri Light"/>
          <w:b/>
          <w:bCs/>
          <w:sz w:val="24"/>
          <w:szCs w:val="24"/>
          <w:lang w:val="uk-UA" w:bidi="ru-RU"/>
        </w:rPr>
      </w:pPr>
    </w:p>
    <w:p w:rsidR="005A4F36" w:rsidRPr="005A4F36" w:rsidRDefault="005A4F36" w:rsidP="005A4F36">
      <w:pPr>
        <w:keepNext/>
        <w:keepLines/>
        <w:suppressAutoHyphens w:val="0"/>
        <w:ind w:firstLine="567"/>
        <w:jc w:val="center"/>
        <w:outlineLvl w:val="0"/>
        <w:rPr>
          <w:sz w:val="24"/>
          <w:szCs w:val="24"/>
        </w:rPr>
      </w:pPr>
      <w:r w:rsidRPr="005A4F36">
        <w:rPr>
          <w:rFonts w:eastAsia="Calibri Light"/>
          <w:b/>
          <w:bCs/>
          <w:sz w:val="24"/>
          <w:szCs w:val="24"/>
          <w:lang w:val="uk-UA" w:bidi="ru-RU"/>
        </w:rPr>
        <w:t xml:space="preserve">Комерційна пропозиція </w:t>
      </w:r>
    </w:p>
    <w:p w:rsidR="005A4F36" w:rsidRPr="005A4F36" w:rsidRDefault="005A4F36" w:rsidP="005A4F36">
      <w:pPr>
        <w:keepNext/>
        <w:keepLines/>
        <w:suppressAutoHyphens w:val="0"/>
        <w:ind w:firstLine="567"/>
        <w:jc w:val="center"/>
        <w:outlineLvl w:val="0"/>
        <w:rPr>
          <w:sz w:val="24"/>
          <w:szCs w:val="24"/>
        </w:rPr>
      </w:pPr>
      <w:r w:rsidRPr="005A4F36">
        <w:rPr>
          <w:rFonts w:eastAsia="Calibri Light"/>
          <w:b/>
          <w:sz w:val="24"/>
          <w:szCs w:val="24"/>
          <w:lang w:val="uk-UA" w:bidi="ru-RU"/>
        </w:rPr>
        <w:t>до договору про постачання електричної енергії споживачу</w:t>
      </w:r>
    </w:p>
    <w:p w:rsidR="005A4F36" w:rsidRPr="005A4F36" w:rsidRDefault="005A4F36" w:rsidP="005A4F36">
      <w:pPr>
        <w:keepNext/>
        <w:keepLines/>
        <w:suppressAutoHyphens w:val="0"/>
        <w:ind w:firstLine="567"/>
        <w:jc w:val="center"/>
        <w:outlineLvl w:val="0"/>
        <w:rPr>
          <w:rFonts w:eastAsia="Calibri Light"/>
          <w:b/>
          <w:sz w:val="24"/>
          <w:szCs w:val="24"/>
          <w:lang w:val="uk-UA" w:bidi="ru-RU"/>
        </w:rPr>
      </w:pPr>
      <w:bookmarkStart w:id="2" w:name="_Hlk58445477"/>
      <w:bookmarkStart w:id="3" w:name="_Hlk58445478"/>
      <w:bookmarkStart w:id="4" w:name="_Hlk58445479"/>
      <w:bookmarkStart w:id="5" w:name="_Hlk58445480"/>
      <w:bookmarkStart w:id="6" w:name="_Hlk58445554"/>
      <w:bookmarkStart w:id="7" w:name="_Hlk58445555"/>
      <w:bookmarkStart w:id="8" w:name="_Hlk58445556"/>
      <w:bookmarkStart w:id="9" w:name="_Hlk58445557"/>
      <w:bookmarkStart w:id="10" w:name="_Hlk58445558"/>
      <w:bookmarkStart w:id="11" w:name="_Hlk58445559"/>
      <w:bookmarkStart w:id="12" w:name="_Hlk58445561"/>
      <w:bookmarkStart w:id="13" w:name="_Hlk58445562"/>
      <w:bookmarkStart w:id="14" w:name="_Hlk58445563"/>
      <w:bookmarkStart w:id="15" w:name="_Hlk58445564"/>
      <w:bookmarkStart w:id="16" w:name="_Hlk58445565"/>
      <w:bookmarkStart w:id="17" w:name="_Hlk58445566"/>
      <w:bookmarkStart w:id="18" w:name="_Hlk58445567"/>
      <w:bookmarkStart w:id="19" w:name="_Hlk58445568"/>
      <w:bookmarkStart w:id="20" w:name="_Hlk58445569"/>
      <w:bookmarkStart w:id="21" w:name="_Hlk58445570"/>
      <w:bookmarkStart w:id="22" w:name="_Hlk58445571"/>
      <w:bookmarkStart w:id="23" w:name="_Hlk58445572"/>
      <w:bookmarkStart w:id="24" w:name="_Hlk58445573"/>
      <w:bookmarkStart w:id="25" w:name="_Hlk5844557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5A4F36">
        <w:rPr>
          <w:rFonts w:eastAsia="Calibri Light"/>
          <w:b/>
          <w:sz w:val="24"/>
          <w:szCs w:val="24"/>
          <w:lang w:val="uk-UA" w:bidi="ru-RU"/>
        </w:rPr>
        <w:t>__________________________________</w:t>
      </w:r>
    </w:p>
    <w:p w:rsidR="005A4F36" w:rsidRDefault="005A4F36" w:rsidP="005A4F36">
      <w:pPr>
        <w:spacing w:after="0" w:line="240" w:lineRule="auto"/>
        <w:rPr>
          <w:lang w:val="uk-UA"/>
        </w:rPr>
      </w:pPr>
    </w:p>
    <w:p w:rsidR="005A4F36" w:rsidRPr="005A4F36" w:rsidRDefault="005A4F36" w:rsidP="005A4F36">
      <w:pPr>
        <w:spacing w:after="0" w:line="240" w:lineRule="auto"/>
        <w:ind w:firstLine="567"/>
        <w:jc w:val="both"/>
        <w:rPr>
          <w:sz w:val="24"/>
          <w:szCs w:val="24"/>
          <w:lang w:val="uk-UA"/>
        </w:rPr>
      </w:pPr>
      <w:r w:rsidRPr="005A4F36">
        <w:rPr>
          <w:sz w:val="24"/>
          <w:szCs w:val="24"/>
          <w:lang w:val="uk-UA"/>
        </w:rPr>
        <w:t>Дана комерційна пропозиція розроблена у відповідності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№312 із змінами та доповненнями (далі ПРРЕЕ).</w:t>
      </w:r>
    </w:p>
    <w:p w:rsidR="005A4F36" w:rsidRPr="005A4F36" w:rsidRDefault="005A4F36" w:rsidP="005A4F36">
      <w:pPr>
        <w:spacing w:after="0" w:line="240" w:lineRule="auto"/>
        <w:jc w:val="both"/>
        <w:rPr>
          <w:sz w:val="24"/>
          <w:szCs w:val="24"/>
          <w:lang w:val="uk-UA"/>
        </w:rPr>
      </w:pPr>
    </w:p>
    <w:p w:rsidR="005A4F36" w:rsidRPr="005A4F36" w:rsidRDefault="005A4F36" w:rsidP="005A4F36">
      <w:pPr>
        <w:numPr>
          <w:ilvl w:val="0"/>
          <w:numId w:val="12"/>
        </w:numPr>
        <w:spacing w:after="0" w:line="240" w:lineRule="auto"/>
        <w:ind w:left="0"/>
        <w:jc w:val="center"/>
        <w:rPr>
          <w:b/>
          <w:bCs/>
          <w:sz w:val="24"/>
          <w:szCs w:val="24"/>
          <w:lang w:val="uk-UA"/>
        </w:rPr>
      </w:pPr>
      <w:r w:rsidRPr="005A4F36">
        <w:rPr>
          <w:b/>
          <w:bCs/>
          <w:sz w:val="24"/>
          <w:szCs w:val="24"/>
          <w:lang w:val="uk-UA"/>
        </w:rPr>
        <w:t>Критерії, яким має відповідати особа, що обирає дану комерційну пропозицію.</w:t>
      </w:r>
    </w:p>
    <w:p w:rsidR="005A4F36" w:rsidRPr="005A4F36" w:rsidRDefault="005A4F36" w:rsidP="005A4F36">
      <w:pPr>
        <w:spacing w:after="0" w:line="240" w:lineRule="auto"/>
        <w:jc w:val="both"/>
        <w:rPr>
          <w:sz w:val="24"/>
          <w:szCs w:val="24"/>
          <w:lang w:val="uk-UA"/>
        </w:rPr>
      </w:pPr>
      <w:r w:rsidRPr="005A4F36">
        <w:rPr>
          <w:sz w:val="24"/>
          <w:szCs w:val="24"/>
          <w:lang w:val="uk-UA"/>
        </w:rPr>
        <w:t>• споживач є власником (користувачем) об’єкта або земельної ділянки;</w:t>
      </w:r>
    </w:p>
    <w:p w:rsidR="005A4F36" w:rsidRPr="005A4F36" w:rsidRDefault="005A4F36" w:rsidP="005A4F36">
      <w:pPr>
        <w:spacing w:after="0" w:line="240" w:lineRule="auto"/>
        <w:jc w:val="both"/>
        <w:rPr>
          <w:sz w:val="24"/>
          <w:szCs w:val="24"/>
          <w:lang w:val="uk-UA"/>
        </w:rPr>
      </w:pPr>
      <w:r w:rsidRPr="005A4F36">
        <w:rPr>
          <w:sz w:val="24"/>
          <w:szCs w:val="24"/>
          <w:lang w:val="uk-UA"/>
        </w:rPr>
        <w:t>•</w:t>
      </w:r>
      <w:r w:rsidRPr="005A4F36">
        <w:rPr>
          <w:sz w:val="24"/>
          <w:szCs w:val="24"/>
          <w:lang w:val="uk-UA"/>
        </w:rPr>
        <w:tab/>
        <w:t>споживач приєднався до умов договору споживача про надання послуг з розподілу (передачі) електричної енергії з оператором системи;</w:t>
      </w:r>
    </w:p>
    <w:p w:rsidR="005A4F36" w:rsidRPr="005A4F36" w:rsidRDefault="005A4F36" w:rsidP="005A4F36">
      <w:pPr>
        <w:spacing w:after="0" w:line="240" w:lineRule="auto"/>
        <w:jc w:val="both"/>
        <w:rPr>
          <w:sz w:val="24"/>
          <w:szCs w:val="24"/>
          <w:lang w:val="uk-UA"/>
        </w:rPr>
      </w:pPr>
      <w:r w:rsidRPr="005A4F36">
        <w:rPr>
          <w:sz w:val="24"/>
          <w:szCs w:val="24"/>
          <w:lang w:val="uk-UA"/>
        </w:rPr>
        <w:t>•</w:t>
      </w:r>
      <w:r w:rsidRPr="005A4F36">
        <w:rPr>
          <w:sz w:val="24"/>
          <w:szCs w:val="24"/>
          <w:lang w:val="uk-UA"/>
        </w:rPr>
        <w:tab/>
        <w:t>наявні у споживача засоби обліку електричної енергії, які забезпечують можливість фіксації загального обсягу споживання електричної енергії за розрахунковий період (АСКОЕ, ЛУЗОД, АСЗД відсутні або не застосовуються);</w:t>
      </w:r>
    </w:p>
    <w:p w:rsidR="005A4F36" w:rsidRPr="005A4F36" w:rsidRDefault="005A4F36" w:rsidP="005A4F36">
      <w:pPr>
        <w:spacing w:after="0" w:line="240" w:lineRule="auto"/>
        <w:jc w:val="both"/>
        <w:rPr>
          <w:sz w:val="24"/>
          <w:szCs w:val="24"/>
          <w:lang w:val="uk-UA"/>
        </w:rPr>
      </w:pPr>
      <w:r w:rsidRPr="005A4F36">
        <w:rPr>
          <w:sz w:val="24"/>
          <w:szCs w:val="24"/>
          <w:lang w:val="uk-UA"/>
        </w:rPr>
        <w:t>•</w:t>
      </w:r>
      <w:r w:rsidRPr="005A4F36">
        <w:rPr>
          <w:sz w:val="24"/>
          <w:szCs w:val="24"/>
          <w:lang w:val="uk-UA"/>
        </w:rPr>
        <w:tab/>
        <w:t>відсутність заборгованості за спожиту електричну енергію перед іншим постачальником;</w:t>
      </w:r>
    </w:p>
    <w:p w:rsidR="005A4F36" w:rsidRPr="005A4F36" w:rsidRDefault="005A4F36" w:rsidP="005A4F36">
      <w:pPr>
        <w:spacing w:after="0" w:line="240" w:lineRule="auto"/>
        <w:jc w:val="both"/>
        <w:rPr>
          <w:sz w:val="24"/>
          <w:szCs w:val="24"/>
          <w:lang w:val="uk-UA"/>
        </w:rPr>
      </w:pPr>
      <w:r w:rsidRPr="005A4F36">
        <w:rPr>
          <w:sz w:val="24"/>
          <w:szCs w:val="24"/>
          <w:lang w:val="uk-UA"/>
        </w:rPr>
        <w:t>•</w:t>
      </w:r>
      <w:r w:rsidRPr="005A4F36">
        <w:rPr>
          <w:sz w:val="24"/>
          <w:szCs w:val="24"/>
          <w:lang w:val="uk-UA"/>
        </w:rPr>
        <w:tab/>
        <w:t>перехід прав та обов’язків до нового власника (користувача) об’єкта за договорами, укладеними відповідно до ПРРЕЕ не потребує додаткових узгоджень.</w:t>
      </w:r>
    </w:p>
    <w:p w:rsidR="005A4F36" w:rsidRPr="005A4F36" w:rsidRDefault="005A4F36" w:rsidP="005A4F36">
      <w:pPr>
        <w:spacing w:after="0" w:line="240" w:lineRule="auto"/>
        <w:jc w:val="both"/>
        <w:rPr>
          <w:sz w:val="24"/>
          <w:szCs w:val="24"/>
          <w:lang w:val="uk-UA"/>
        </w:rPr>
      </w:pPr>
    </w:p>
    <w:p w:rsidR="005A4F36" w:rsidRPr="005A4F36" w:rsidRDefault="005A4F36" w:rsidP="005A4F36">
      <w:pPr>
        <w:numPr>
          <w:ilvl w:val="0"/>
          <w:numId w:val="12"/>
        </w:numPr>
        <w:spacing w:after="0" w:line="240" w:lineRule="auto"/>
        <w:ind w:left="0"/>
        <w:jc w:val="center"/>
        <w:rPr>
          <w:b/>
          <w:bCs/>
          <w:sz w:val="24"/>
          <w:szCs w:val="24"/>
          <w:lang w:val="uk-UA"/>
        </w:rPr>
      </w:pPr>
      <w:r w:rsidRPr="005A4F36">
        <w:rPr>
          <w:b/>
          <w:bCs/>
          <w:sz w:val="24"/>
          <w:szCs w:val="24"/>
          <w:lang w:val="uk-UA"/>
        </w:rPr>
        <w:t>Ціна електричної енергії за 1 кВт*год (без урахування ПДВ), грн.</w:t>
      </w:r>
    </w:p>
    <w:p w:rsidR="005A4F36" w:rsidRPr="005A4F36" w:rsidRDefault="005A4F36" w:rsidP="005A4F36">
      <w:pPr>
        <w:numPr>
          <w:ilvl w:val="1"/>
          <w:numId w:val="13"/>
        </w:numPr>
        <w:spacing w:after="0" w:line="240" w:lineRule="auto"/>
        <w:ind w:left="0"/>
        <w:jc w:val="both"/>
        <w:rPr>
          <w:b/>
          <w:bCs/>
          <w:sz w:val="24"/>
          <w:szCs w:val="24"/>
          <w:lang w:val="uk-UA"/>
        </w:rPr>
      </w:pPr>
      <w:r w:rsidRPr="005A4F36">
        <w:rPr>
          <w:b/>
          <w:bCs/>
          <w:sz w:val="24"/>
          <w:szCs w:val="24"/>
          <w:lang w:val="uk-UA"/>
        </w:rPr>
        <w:t>Ціна за фактично спожиту електричну енергію (</w:t>
      </w:r>
      <w:proofErr w:type="spellStart"/>
      <w:r w:rsidRPr="005A4F36">
        <w:rPr>
          <w:b/>
          <w:bCs/>
          <w:sz w:val="24"/>
          <w:szCs w:val="24"/>
          <w:lang w:val="uk-UA"/>
        </w:rPr>
        <w:t>Ц</w:t>
      </w:r>
      <w:r w:rsidRPr="005A4F36">
        <w:rPr>
          <w:b/>
          <w:bCs/>
          <w:sz w:val="24"/>
          <w:szCs w:val="24"/>
          <w:vertAlign w:val="subscript"/>
          <w:lang w:val="uk-UA"/>
        </w:rPr>
        <w:t>факт</w:t>
      </w:r>
      <w:proofErr w:type="spellEnd"/>
      <w:r w:rsidRPr="005A4F36">
        <w:rPr>
          <w:b/>
          <w:bCs/>
          <w:sz w:val="24"/>
          <w:szCs w:val="24"/>
          <w:lang w:val="uk-UA"/>
        </w:rPr>
        <w:t>) розраховується за формулою:</w:t>
      </w:r>
    </w:p>
    <w:p w:rsidR="005A4F36" w:rsidRPr="005A4F36" w:rsidRDefault="005A4F36" w:rsidP="005A4F36">
      <w:pPr>
        <w:spacing w:after="0" w:line="240" w:lineRule="auto"/>
        <w:jc w:val="both"/>
        <w:rPr>
          <w:sz w:val="24"/>
          <w:szCs w:val="24"/>
          <w:lang w:val="uk-UA"/>
        </w:rPr>
      </w:pPr>
      <w:bookmarkStart w:id="26" w:name="_Hlk56865665"/>
      <w:proofErr w:type="spellStart"/>
      <w:r w:rsidRPr="005A4F36">
        <w:rPr>
          <w:b/>
          <w:sz w:val="24"/>
          <w:szCs w:val="24"/>
          <w:lang w:val="uk-UA"/>
        </w:rPr>
        <w:t>Ц</w:t>
      </w:r>
      <w:r w:rsidRPr="005A4F36">
        <w:rPr>
          <w:b/>
          <w:sz w:val="24"/>
          <w:szCs w:val="24"/>
          <w:vertAlign w:val="subscript"/>
          <w:lang w:val="uk-UA"/>
        </w:rPr>
        <w:t>факт</w:t>
      </w:r>
      <w:bookmarkEnd w:id="26"/>
      <w:proofErr w:type="spellEnd"/>
      <w:r w:rsidRPr="005A4F36">
        <w:rPr>
          <w:b/>
          <w:sz w:val="24"/>
          <w:szCs w:val="24"/>
          <w:lang w:val="uk-UA"/>
        </w:rPr>
        <w:t xml:space="preserve"> = </w:t>
      </w:r>
      <w:bookmarkStart w:id="27" w:name="_Hlk56864860"/>
      <w:proofErr w:type="spellStart"/>
      <w:r w:rsidRPr="005A4F36">
        <w:rPr>
          <w:b/>
          <w:sz w:val="24"/>
          <w:szCs w:val="24"/>
          <w:lang w:val="uk-UA"/>
        </w:rPr>
        <w:t>Ц</w:t>
      </w:r>
      <w:r w:rsidRPr="005A4F36">
        <w:rPr>
          <w:b/>
          <w:sz w:val="24"/>
          <w:szCs w:val="24"/>
          <w:vertAlign w:val="subscript"/>
          <w:lang w:val="uk-UA"/>
        </w:rPr>
        <w:t>СрЗВ</w:t>
      </w:r>
      <w:bookmarkEnd w:id="27"/>
      <w:proofErr w:type="spellEnd"/>
      <w:r w:rsidRPr="005A4F36">
        <w:rPr>
          <w:b/>
          <w:sz w:val="24"/>
          <w:szCs w:val="24"/>
          <w:lang w:val="uk-UA"/>
        </w:rPr>
        <w:t xml:space="preserve"> + Т</w:t>
      </w:r>
      <w:r w:rsidRPr="005A4F36">
        <w:rPr>
          <w:b/>
          <w:sz w:val="24"/>
          <w:szCs w:val="24"/>
          <w:vertAlign w:val="subscript"/>
          <w:lang w:val="uk-UA"/>
        </w:rPr>
        <w:t xml:space="preserve">ор </w:t>
      </w:r>
      <w:r w:rsidRPr="005A4F36">
        <w:rPr>
          <w:b/>
          <w:sz w:val="24"/>
          <w:szCs w:val="24"/>
          <w:lang w:val="uk-UA"/>
        </w:rPr>
        <w:t xml:space="preserve">+ </w:t>
      </w:r>
      <w:bookmarkStart w:id="28" w:name="_Hlk56866373"/>
      <w:r w:rsidRPr="005A4F36">
        <w:rPr>
          <w:b/>
          <w:sz w:val="24"/>
          <w:szCs w:val="24"/>
          <w:lang w:val="uk-UA"/>
        </w:rPr>
        <w:t>Т</w:t>
      </w:r>
      <w:r w:rsidRPr="005A4F36">
        <w:rPr>
          <w:b/>
          <w:sz w:val="24"/>
          <w:szCs w:val="24"/>
          <w:vertAlign w:val="subscript"/>
          <w:lang w:val="uk-UA"/>
        </w:rPr>
        <w:t>П</w:t>
      </w:r>
      <w:r w:rsidRPr="005A4F36">
        <w:rPr>
          <w:b/>
          <w:sz w:val="24"/>
          <w:szCs w:val="24"/>
          <w:lang w:val="uk-UA"/>
        </w:rPr>
        <w:t xml:space="preserve"> +Т</w:t>
      </w:r>
      <w:r w:rsidRPr="005A4F36">
        <w:rPr>
          <w:b/>
          <w:sz w:val="24"/>
          <w:szCs w:val="24"/>
          <w:vertAlign w:val="subscript"/>
          <w:lang w:val="uk-UA"/>
        </w:rPr>
        <w:t>ОСП</w:t>
      </w:r>
      <w:bookmarkEnd w:id="28"/>
    </w:p>
    <w:p w:rsidR="005A4F36" w:rsidRPr="005A4F36" w:rsidRDefault="005A4F36" w:rsidP="005A4F36">
      <w:pPr>
        <w:spacing w:after="0" w:line="240" w:lineRule="auto"/>
        <w:jc w:val="both"/>
        <w:rPr>
          <w:sz w:val="24"/>
          <w:szCs w:val="24"/>
          <w:lang w:val="uk-UA"/>
        </w:rPr>
      </w:pPr>
      <w:r w:rsidRPr="005A4F36">
        <w:rPr>
          <w:sz w:val="24"/>
          <w:szCs w:val="24"/>
          <w:lang w:val="uk-UA"/>
        </w:rPr>
        <w:t xml:space="preserve">де: </w:t>
      </w:r>
    </w:p>
    <w:p w:rsidR="005A4F36" w:rsidRPr="005A4F36" w:rsidRDefault="005A4F36" w:rsidP="005A4F36">
      <w:pPr>
        <w:spacing w:after="0" w:line="240" w:lineRule="auto"/>
        <w:jc w:val="both"/>
        <w:rPr>
          <w:sz w:val="24"/>
          <w:szCs w:val="24"/>
          <w:lang w:val="uk-UA"/>
        </w:rPr>
      </w:pPr>
      <w:proofErr w:type="spellStart"/>
      <w:r w:rsidRPr="005A4F36">
        <w:rPr>
          <w:b/>
          <w:sz w:val="24"/>
          <w:szCs w:val="24"/>
          <w:lang w:val="uk-UA"/>
        </w:rPr>
        <w:t>Ц</w:t>
      </w:r>
      <w:r w:rsidRPr="005A4F36">
        <w:rPr>
          <w:b/>
          <w:sz w:val="24"/>
          <w:szCs w:val="24"/>
          <w:vertAlign w:val="subscript"/>
          <w:lang w:val="uk-UA"/>
        </w:rPr>
        <w:t>СрЗВ</w:t>
      </w:r>
      <w:proofErr w:type="spellEnd"/>
      <w:r w:rsidRPr="005A4F36">
        <w:rPr>
          <w:sz w:val="24"/>
          <w:szCs w:val="24"/>
          <w:lang w:val="uk-UA"/>
        </w:rPr>
        <w:t xml:space="preserve"> – середньозважена ціна закупівлі електричної енергії на всіх сегментах ринку у відповідному розрахунковому періоді, </w:t>
      </w:r>
      <w:bookmarkStart w:id="29" w:name="_Hlk56866789"/>
      <w:r w:rsidRPr="005A4F36">
        <w:rPr>
          <w:sz w:val="24"/>
          <w:szCs w:val="24"/>
          <w:lang w:val="uk-UA"/>
        </w:rPr>
        <w:t>грн. за кВт*год;</w:t>
      </w:r>
      <w:bookmarkEnd w:id="29"/>
    </w:p>
    <w:p w:rsidR="005A4F36" w:rsidRPr="005A4F36" w:rsidRDefault="005A4F36" w:rsidP="005A4F36">
      <w:pPr>
        <w:spacing w:after="0" w:line="240" w:lineRule="auto"/>
        <w:jc w:val="both"/>
        <w:rPr>
          <w:sz w:val="24"/>
          <w:szCs w:val="24"/>
          <w:lang w:val="uk-UA"/>
        </w:rPr>
      </w:pPr>
      <w:r w:rsidRPr="005A4F36">
        <w:rPr>
          <w:b/>
          <w:bCs/>
          <w:sz w:val="24"/>
          <w:szCs w:val="24"/>
          <w:lang w:val="uk-UA"/>
        </w:rPr>
        <w:t>Тор</w:t>
      </w:r>
      <w:r w:rsidRPr="005A4F36">
        <w:rPr>
          <w:sz w:val="24"/>
          <w:szCs w:val="24"/>
          <w:lang w:val="uk-UA"/>
        </w:rPr>
        <w:t>-тариф на послугу ДП «Оператор ринку»</w:t>
      </w:r>
      <w:r w:rsidRPr="005A4F36">
        <w:rPr>
          <w:bCs/>
          <w:sz w:val="24"/>
          <w:szCs w:val="24"/>
          <w:lang w:val="uk-UA"/>
        </w:rPr>
        <w:t xml:space="preserve"> (ціна регульованих послуг), грн. кВт*год.</w:t>
      </w:r>
      <w:r w:rsidRPr="005A4F36">
        <w:rPr>
          <w:sz w:val="24"/>
          <w:szCs w:val="24"/>
          <w:lang w:val="uk-UA"/>
        </w:rPr>
        <w:t>;</w:t>
      </w:r>
      <w:bookmarkStart w:id="30" w:name="_Hlk56866607"/>
      <w:bookmarkEnd w:id="30"/>
    </w:p>
    <w:p w:rsidR="005A4F36" w:rsidRPr="005A4F36" w:rsidRDefault="005A4F36" w:rsidP="005A4F36">
      <w:pPr>
        <w:spacing w:after="0" w:line="240" w:lineRule="auto"/>
        <w:jc w:val="both"/>
        <w:rPr>
          <w:bCs/>
          <w:sz w:val="24"/>
          <w:szCs w:val="24"/>
          <w:lang w:val="uk-UA"/>
        </w:rPr>
      </w:pPr>
      <w:r w:rsidRPr="005A4F36">
        <w:rPr>
          <w:b/>
          <w:sz w:val="24"/>
          <w:szCs w:val="24"/>
          <w:lang w:val="uk-UA"/>
        </w:rPr>
        <w:t>Т</w:t>
      </w:r>
      <w:r w:rsidRPr="005A4F36">
        <w:rPr>
          <w:b/>
          <w:sz w:val="24"/>
          <w:szCs w:val="24"/>
          <w:vertAlign w:val="subscript"/>
          <w:lang w:val="uk-UA"/>
        </w:rPr>
        <w:t xml:space="preserve">П </w:t>
      </w:r>
      <w:r w:rsidRPr="005A4F36">
        <w:rPr>
          <w:b/>
          <w:sz w:val="24"/>
          <w:szCs w:val="24"/>
          <w:lang w:val="uk-UA"/>
        </w:rPr>
        <w:t xml:space="preserve">– </w:t>
      </w:r>
      <w:r w:rsidRPr="005A4F36">
        <w:rPr>
          <w:bCs/>
          <w:sz w:val="24"/>
          <w:szCs w:val="24"/>
          <w:lang w:val="uk-UA"/>
        </w:rPr>
        <w:t xml:space="preserve">тариф постачальника електричної енергії, встановлюється у розмірі </w:t>
      </w:r>
      <w:r w:rsidRPr="005A4F36">
        <w:rPr>
          <w:bCs/>
          <w:sz w:val="24"/>
          <w:szCs w:val="24"/>
          <w:lang w:val="uk"/>
        </w:rPr>
        <w:t xml:space="preserve">6,0 % від </w:t>
      </w:r>
      <w:proofErr w:type="spellStart"/>
      <w:r w:rsidRPr="005A4F36">
        <w:rPr>
          <w:bCs/>
          <w:sz w:val="24"/>
          <w:szCs w:val="24"/>
          <w:lang w:val="uk-UA"/>
        </w:rPr>
        <w:t>Ц</w:t>
      </w:r>
      <w:r w:rsidRPr="005A4F36">
        <w:rPr>
          <w:bCs/>
          <w:sz w:val="24"/>
          <w:szCs w:val="24"/>
          <w:vertAlign w:val="subscript"/>
          <w:lang w:val="uk-UA"/>
        </w:rPr>
        <w:t>СрЗВ</w:t>
      </w:r>
      <w:proofErr w:type="spellEnd"/>
      <w:r w:rsidRPr="005A4F36">
        <w:rPr>
          <w:bCs/>
          <w:sz w:val="24"/>
          <w:szCs w:val="24"/>
          <w:lang w:val="uk"/>
        </w:rPr>
        <w:t xml:space="preserve"> </w:t>
      </w:r>
      <w:r w:rsidRPr="005A4F36">
        <w:rPr>
          <w:b/>
          <w:sz w:val="24"/>
          <w:szCs w:val="24"/>
          <w:lang w:val="uk"/>
        </w:rPr>
        <w:t>(</w:t>
      </w:r>
      <w:r w:rsidRPr="005A4F36">
        <w:rPr>
          <w:sz w:val="24"/>
          <w:szCs w:val="24"/>
          <w:lang w:val="uk-UA"/>
        </w:rPr>
        <w:t>середньозважена ціна закупівлі електричної енергії</w:t>
      </w:r>
      <w:r w:rsidRPr="005A4F36">
        <w:rPr>
          <w:sz w:val="24"/>
          <w:szCs w:val="24"/>
          <w:lang w:val="uk"/>
        </w:rPr>
        <w:t xml:space="preserve">), грн. </w:t>
      </w:r>
      <w:r w:rsidRPr="005A4F36">
        <w:rPr>
          <w:bCs/>
          <w:sz w:val="24"/>
          <w:szCs w:val="24"/>
          <w:lang w:val="uk-UA"/>
        </w:rPr>
        <w:t>кВт*год;</w:t>
      </w:r>
    </w:p>
    <w:p w:rsidR="005A4F36" w:rsidRPr="005A4F36" w:rsidRDefault="005A4F36" w:rsidP="005A4F36">
      <w:pPr>
        <w:spacing w:after="0" w:line="240" w:lineRule="auto"/>
        <w:jc w:val="both"/>
        <w:rPr>
          <w:bCs/>
          <w:sz w:val="24"/>
          <w:szCs w:val="24"/>
          <w:lang w:val="uk-UA"/>
        </w:rPr>
      </w:pPr>
      <w:r w:rsidRPr="005A4F36">
        <w:rPr>
          <w:b/>
          <w:sz w:val="24"/>
          <w:szCs w:val="24"/>
          <w:lang w:val="uk-UA"/>
        </w:rPr>
        <w:t>Т</w:t>
      </w:r>
      <w:r w:rsidRPr="005A4F36">
        <w:rPr>
          <w:b/>
          <w:sz w:val="24"/>
          <w:szCs w:val="24"/>
          <w:vertAlign w:val="subscript"/>
          <w:lang w:val="uk-UA"/>
        </w:rPr>
        <w:t>ОСП</w:t>
      </w:r>
      <w:r w:rsidRPr="005A4F36">
        <w:rPr>
          <w:bCs/>
          <w:sz w:val="24"/>
          <w:szCs w:val="24"/>
          <w:vertAlign w:val="subscript"/>
          <w:lang w:val="uk-UA"/>
        </w:rPr>
        <w:t xml:space="preserve"> </w:t>
      </w:r>
      <w:r w:rsidRPr="005A4F36">
        <w:rPr>
          <w:bCs/>
          <w:sz w:val="24"/>
          <w:szCs w:val="24"/>
          <w:lang w:val="uk-UA"/>
        </w:rPr>
        <w:t>– тариф на послугу з передачі електричної енергії ОСП «НЕК Укренерго» (ціна регульованих послуг), грн. кВт*год.</w:t>
      </w:r>
    </w:p>
    <w:p w:rsidR="005A4F36" w:rsidRPr="005A4F36" w:rsidRDefault="005A4F36" w:rsidP="005A4F36">
      <w:pPr>
        <w:spacing w:after="0" w:line="240" w:lineRule="auto"/>
        <w:jc w:val="both"/>
        <w:rPr>
          <w:sz w:val="24"/>
          <w:szCs w:val="24"/>
          <w:lang w:val="uk-UA"/>
        </w:rPr>
      </w:pPr>
      <w:r w:rsidRPr="005A4F36">
        <w:rPr>
          <w:sz w:val="24"/>
          <w:szCs w:val="24"/>
          <w:lang w:val="uk-UA"/>
        </w:rPr>
        <w:t>Визначення ціни електричної енергії відповідно до формули є порядком її щомісячного визначення і формування та не є зміною істотних умов цього Договору.</w:t>
      </w:r>
    </w:p>
    <w:p w:rsidR="005A4F36" w:rsidRPr="005A4F36" w:rsidRDefault="005A4F36" w:rsidP="005A4F36">
      <w:pPr>
        <w:spacing w:after="0" w:line="240" w:lineRule="auto"/>
        <w:jc w:val="both"/>
        <w:rPr>
          <w:bCs/>
          <w:sz w:val="24"/>
          <w:szCs w:val="24"/>
          <w:lang w:val="uk-UA"/>
        </w:rPr>
      </w:pPr>
    </w:p>
    <w:p w:rsidR="005A4F36" w:rsidRPr="005A4F36" w:rsidRDefault="005A4F36" w:rsidP="005A4F36">
      <w:pPr>
        <w:numPr>
          <w:ilvl w:val="1"/>
          <w:numId w:val="13"/>
        </w:numPr>
        <w:spacing w:after="0" w:line="240" w:lineRule="auto"/>
        <w:ind w:left="0"/>
        <w:jc w:val="both"/>
        <w:rPr>
          <w:b/>
          <w:sz w:val="24"/>
          <w:szCs w:val="24"/>
          <w:lang w:val="uk-UA"/>
        </w:rPr>
      </w:pPr>
      <w:r w:rsidRPr="005A4F36">
        <w:rPr>
          <w:b/>
          <w:sz w:val="24"/>
          <w:szCs w:val="24"/>
          <w:lang w:val="uk-UA"/>
        </w:rPr>
        <w:t>Ціна для здійснення попередньої оплати (Ц</w:t>
      </w:r>
      <w:r w:rsidRPr="005A4F36">
        <w:rPr>
          <w:b/>
          <w:sz w:val="24"/>
          <w:szCs w:val="24"/>
          <w:vertAlign w:val="subscript"/>
          <w:lang w:val="uk-UA"/>
        </w:rPr>
        <w:t>ПО</w:t>
      </w:r>
      <w:r w:rsidRPr="005A4F36">
        <w:rPr>
          <w:b/>
          <w:sz w:val="24"/>
          <w:szCs w:val="24"/>
          <w:lang w:val="uk-UA"/>
        </w:rPr>
        <w:t xml:space="preserve">) розраховується за формулою: </w:t>
      </w:r>
    </w:p>
    <w:p w:rsidR="005A4F36" w:rsidRPr="005A4F36" w:rsidRDefault="005A4F36" w:rsidP="005A4F36">
      <w:pPr>
        <w:spacing w:after="0" w:line="240" w:lineRule="auto"/>
        <w:jc w:val="both"/>
        <w:rPr>
          <w:b/>
          <w:bCs/>
          <w:sz w:val="24"/>
          <w:szCs w:val="24"/>
          <w:lang w:val="uk-UA"/>
        </w:rPr>
      </w:pPr>
      <w:bookmarkStart w:id="31" w:name="_Hlk56865687"/>
      <w:r w:rsidRPr="005A4F36">
        <w:rPr>
          <w:b/>
          <w:bCs/>
          <w:sz w:val="24"/>
          <w:szCs w:val="24"/>
          <w:lang w:val="uk-UA"/>
        </w:rPr>
        <w:t>Ц</w:t>
      </w:r>
      <w:r w:rsidRPr="005A4F36">
        <w:rPr>
          <w:b/>
          <w:bCs/>
          <w:sz w:val="24"/>
          <w:szCs w:val="24"/>
          <w:vertAlign w:val="subscript"/>
          <w:lang w:val="uk-UA"/>
        </w:rPr>
        <w:t>ПО</w:t>
      </w:r>
      <w:bookmarkEnd w:id="31"/>
      <w:r w:rsidRPr="005A4F36">
        <w:rPr>
          <w:b/>
          <w:bCs/>
          <w:sz w:val="24"/>
          <w:szCs w:val="24"/>
          <w:lang w:val="uk-UA"/>
        </w:rPr>
        <w:t xml:space="preserve"> = </w:t>
      </w:r>
      <w:bookmarkStart w:id="32" w:name="_Hlk56866324"/>
      <w:r w:rsidRPr="005A4F36">
        <w:rPr>
          <w:b/>
          <w:bCs/>
          <w:sz w:val="24"/>
          <w:szCs w:val="24"/>
          <w:lang w:val="uk-UA"/>
        </w:rPr>
        <w:t>W</w:t>
      </w:r>
      <w:r w:rsidRPr="005A4F36">
        <w:rPr>
          <w:b/>
          <w:bCs/>
          <w:sz w:val="24"/>
          <w:szCs w:val="24"/>
          <w:vertAlign w:val="subscript"/>
          <w:lang w:val="uk-UA"/>
        </w:rPr>
        <w:t>ЗАЯВ</w:t>
      </w:r>
      <w:r w:rsidRPr="005A4F36">
        <w:rPr>
          <w:b/>
          <w:bCs/>
          <w:sz w:val="24"/>
          <w:szCs w:val="24"/>
          <w:lang w:val="uk-UA"/>
        </w:rPr>
        <w:t xml:space="preserve"> * Ц</w:t>
      </w:r>
      <w:r w:rsidRPr="005A4F36">
        <w:rPr>
          <w:b/>
          <w:bCs/>
          <w:sz w:val="24"/>
          <w:szCs w:val="24"/>
          <w:vertAlign w:val="subscript"/>
          <w:lang w:val="uk-UA"/>
        </w:rPr>
        <w:t>ФАКТ</w:t>
      </w:r>
      <w:bookmarkEnd w:id="32"/>
    </w:p>
    <w:p w:rsidR="005A4F36" w:rsidRPr="005A4F36" w:rsidRDefault="005A4F36" w:rsidP="005A4F36">
      <w:pPr>
        <w:spacing w:after="0" w:line="240" w:lineRule="auto"/>
        <w:jc w:val="both"/>
        <w:rPr>
          <w:bCs/>
          <w:sz w:val="24"/>
          <w:szCs w:val="24"/>
          <w:lang w:val="uk-UA"/>
        </w:rPr>
      </w:pPr>
      <w:r w:rsidRPr="005A4F36">
        <w:rPr>
          <w:bCs/>
          <w:sz w:val="24"/>
          <w:szCs w:val="24"/>
          <w:lang w:val="uk-UA"/>
        </w:rPr>
        <w:t>де:</w:t>
      </w:r>
    </w:p>
    <w:p w:rsidR="005A4F36" w:rsidRPr="005A4F36" w:rsidRDefault="005A4F36" w:rsidP="005A4F36">
      <w:pPr>
        <w:spacing w:after="0" w:line="240" w:lineRule="auto"/>
        <w:jc w:val="both"/>
        <w:rPr>
          <w:bCs/>
          <w:sz w:val="24"/>
          <w:szCs w:val="24"/>
          <w:lang w:val="uk-UA"/>
        </w:rPr>
      </w:pPr>
      <w:r w:rsidRPr="005A4F36">
        <w:rPr>
          <w:b/>
          <w:sz w:val="24"/>
          <w:szCs w:val="24"/>
          <w:lang w:val="uk-UA"/>
        </w:rPr>
        <w:t>W</w:t>
      </w:r>
      <w:r w:rsidRPr="005A4F36">
        <w:rPr>
          <w:b/>
          <w:sz w:val="24"/>
          <w:szCs w:val="24"/>
          <w:vertAlign w:val="subscript"/>
          <w:lang w:val="uk-UA"/>
        </w:rPr>
        <w:t>ЗАЯВ</w:t>
      </w:r>
      <w:r w:rsidRPr="005A4F36">
        <w:rPr>
          <w:bCs/>
          <w:sz w:val="24"/>
          <w:szCs w:val="24"/>
          <w:lang w:val="uk-UA"/>
        </w:rPr>
        <w:t xml:space="preserve"> – заявлений обсяг споживання електричної енергії, кВт*год;</w:t>
      </w:r>
    </w:p>
    <w:p w:rsidR="005A4F36" w:rsidRPr="005A4F36" w:rsidRDefault="005A4F36" w:rsidP="005A4F36">
      <w:pPr>
        <w:spacing w:after="0" w:line="240" w:lineRule="auto"/>
        <w:jc w:val="both"/>
        <w:rPr>
          <w:sz w:val="24"/>
          <w:szCs w:val="24"/>
          <w:lang w:val="uk-UA"/>
        </w:rPr>
      </w:pPr>
      <w:r w:rsidRPr="005A4F36">
        <w:rPr>
          <w:b/>
          <w:bCs/>
          <w:sz w:val="24"/>
          <w:szCs w:val="24"/>
          <w:lang w:val="uk-UA"/>
        </w:rPr>
        <w:t>Ц</w:t>
      </w:r>
      <w:r w:rsidRPr="005A4F36">
        <w:rPr>
          <w:b/>
          <w:bCs/>
          <w:sz w:val="24"/>
          <w:szCs w:val="24"/>
          <w:vertAlign w:val="subscript"/>
          <w:lang w:val="uk-UA"/>
        </w:rPr>
        <w:t>ФАКТ</w:t>
      </w:r>
      <w:r w:rsidRPr="005A4F36">
        <w:rPr>
          <w:sz w:val="24"/>
          <w:szCs w:val="24"/>
          <w:lang w:val="uk-UA"/>
        </w:rPr>
        <w:t xml:space="preserve"> – фактична ціна електричної енергії </w:t>
      </w:r>
      <w:bookmarkStart w:id="33" w:name="_Hlk56867511"/>
      <w:r w:rsidRPr="005A4F36">
        <w:rPr>
          <w:sz w:val="24"/>
          <w:szCs w:val="24"/>
          <w:lang w:val="uk-UA"/>
        </w:rPr>
        <w:t>найближчого минулого закритого розрахункового періоду</w:t>
      </w:r>
      <w:bookmarkEnd w:id="33"/>
      <w:r w:rsidRPr="005A4F36">
        <w:rPr>
          <w:sz w:val="24"/>
          <w:szCs w:val="24"/>
          <w:lang w:val="uk-UA"/>
        </w:rPr>
        <w:t>, грн. за кВт*год.</w:t>
      </w:r>
    </w:p>
    <w:p w:rsidR="005A4F36" w:rsidRPr="005A4F36" w:rsidRDefault="005A4F36" w:rsidP="005A4F36">
      <w:pPr>
        <w:spacing w:after="0" w:line="240" w:lineRule="auto"/>
        <w:jc w:val="both"/>
        <w:rPr>
          <w:sz w:val="24"/>
          <w:szCs w:val="24"/>
          <w:lang w:val="uk-UA"/>
        </w:rPr>
      </w:pPr>
    </w:p>
    <w:p w:rsidR="005A4F36" w:rsidRPr="005A4F36" w:rsidRDefault="005A4F36" w:rsidP="005A4F36">
      <w:pPr>
        <w:numPr>
          <w:ilvl w:val="1"/>
          <w:numId w:val="13"/>
        </w:numPr>
        <w:spacing w:after="0" w:line="240" w:lineRule="auto"/>
        <w:ind w:left="0"/>
        <w:jc w:val="both"/>
        <w:rPr>
          <w:b/>
          <w:bCs/>
          <w:sz w:val="24"/>
          <w:szCs w:val="24"/>
          <w:lang w:val="uk-UA"/>
        </w:rPr>
      </w:pPr>
      <w:r w:rsidRPr="005A4F36">
        <w:rPr>
          <w:b/>
          <w:bCs/>
          <w:sz w:val="24"/>
          <w:szCs w:val="24"/>
          <w:lang w:val="uk-UA"/>
        </w:rPr>
        <w:t>Ціна попередньої оплати для нових споживачів на перший розрахунковий період розраховується за формулою:</w:t>
      </w:r>
    </w:p>
    <w:p w:rsidR="005A4F36" w:rsidRPr="005A4F36" w:rsidRDefault="005A4F36" w:rsidP="005A4F36">
      <w:pPr>
        <w:spacing w:after="0" w:line="240" w:lineRule="auto"/>
        <w:jc w:val="both"/>
        <w:rPr>
          <w:b/>
          <w:bCs/>
          <w:sz w:val="24"/>
          <w:szCs w:val="24"/>
          <w:lang w:val="uk-UA"/>
        </w:rPr>
      </w:pPr>
      <w:r w:rsidRPr="005A4F36">
        <w:rPr>
          <w:b/>
          <w:bCs/>
          <w:sz w:val="24"/>
          <w:szCs w:val="24"/>
          <w:lang w:val="uk-UA"/>
        </w:rPr>
        <w:t>Ц</w:t>
      </w:r>
      <w:r w:rsidRPr="005A4F36">
        <w:rPr>
          <w:b/>
          <w:bCs/>
          <w:sz w:val="24"/>
          <w:szCs w:val="24"/>
          <w:vertAlign w:val="subscript"/>
          <w:lang w:val="uk-UA"/>
        </w:rPr>
        <w:t>1-ПО</w:t>
      </w:r>
      <w:r w:rsidRPr="005A4F36">
        <w:rPr>
          <w:b/>
          <w:bCs/>
          <w:sz w:val="24"/>
          <w:szCs w:val="24"/>
          <w:lang w:val="uk-UA"/>
        </w:rPr>
        <w:t xml:space="preserve"> = W</w:t>
      </w:r>
      <w:r w:rsidRPr="005A4F36">
        <w:rPr>
          <w:b/>
          <w:bCs/>
          <w:sz w:val="24"/>
          <w:szCs w:val="24"/>
          <w:vertAlign w:val="subscript"/>
          <w:lang w:val="uk-UA"/>
        </w:rPr>
        <w:t>ЗАЯВ</w:t>
      </w:r>
      <w:r w:rsidRPr="005A4F36">
        <w:rPr>
          <w:b/>
          <w:bCs/>
          <w:sz w:val="24"/>
          <w:szCs w:val="24"/>
          <w:lang w:val="uk-UA"/>
        </w:rPr>
        <w:t xml:space="preserve"> * (Ц</w:t>
      </w:r>
      <w:r w:rsidRPr="005A4F36">
        <w:rPr>
          <w:b/>
          <w:bCs/>
          <w:sz w:val="24"/>
          <w:szCs w:val="24"/>
          <w:vertAlign w:val="subscript"/>
          <w:lang w:val="uk-UA"/>
        </w:rPr>
        <w:t xml:space="preserve">РДН </w:t>
      </w:r>
      <w:r w:rsidRPr="005A4F36">
        <w:rPr>
          <w:b/>
          <w:bCs/>
          <w:sz w:val="24"/>
          <w:szCs w:val="24"/>
          <w:lang w:val="uk-UA"/>
        </w:rPr>
        <w:t>+ Т</w:t>
      </w:r>
      <w:r w:rsidRPr="005A4F36">
        <w:rPr>
          <w:b/>
          <w:bCs/>
          <w:sz w:val="24"/>
          <w:szCs w:val="24"/>
          <w:vertAlign w:val="subscript"/>
          <w:lang w:val="uk-UA"/>
        </w:rPr>
        <w:t>ОР</w:t>
      </w:r>
      <w:r w:rsidRPr="005A4F36">
        <w:rPr>
          <w:b/>
          <w:bCs/>
          <w:sz w:val="24"/>
          <w:szCs w:val="24"/>
          <w:lang w:val="uk-UA"/>
        </w:rPr>
        <w:t xml:space="preserve"> + Т</w:t>
      </w:r>
      <w:r w:rsidRPr="005A4F36">
        <w:rPr>
          <w:b/>
          <w:bCs/>
          <w:sz w:val="24"/>
          <w:szCs w:val="24"/>
          <w:vertAlign w:val="subscript"/>
          <w:lang w:val="uk-UA"/>
        </w:rPr>
        <w:t>П</w:t>
      </w:r>
      <w:r w:rsidRPr="005A4F36">
        <w:rPr>
          <w:b/>
          <w:bCs/>
          <w:sz w:val="24"/>
          <w:szCs w:val="24"/>
          <w:lang w:val="uk-UA"/>
        </w:rPr>
        <w:t xml:space="preserve"> +Т</w:t>
      </w:r>
      <w:r w:rsidRPr="005A4F36">
        <w:rPr>
          <w:b/>
          <w:bCs/>
          <w:sz w:val="24"/>
          <w:szCs w:val="24"/>
          <w:vertAlign w:val="subscript"/>
          <w:lang w:val="uk-UA"/>
        </w:rPr>
        <w:t>ОСП</w:t>
      </w:r>
      <w:r w:rsidRPr="005A4F36">
        <w:rPr>
          <w:b/>
          <w:bCs/>
          <w:sz w:val="24"/>
          <w:szCs w:val="24"/>
          <w:lang w:val="uk-UA"/>
        </w:rPr>
        <w:t>)</w:t>
      </w:r>
    </w:p>
    <w:p w:rsidR="005A4F36" w:rsidRPr="005A4F36" w:rsidRDefault="005A4F36" w:rsidP="005A4F36">
      <w:pPr>
        <w:spacing w:after="0" w:line="240" w:lineRule="auto"/>
        <w:jc w:val="both"/>
        <w:rPr>
          <w:sz w:val="24"/>
          <w:szCs w:val="24"/>
          <w:lang w:val="uk-UA"/>
        </w:rPr>
      </w:pPr>
      <w:r w:rsidRPr="005A4F36">
        <w:rPr>
          <w:sz w:val="24"/>
          <w:szCs w:val="24"/>
          <w:lang w:val="uk-UA"/>
        </w:rPr>
        <w:t>де:</w:t>
      </w:r>
    </w:p>
    <w:p w:rsidR="005A4F36" w:rsidRPr="005A4F36" w:rsidRDefault="005A4F36" w:rsidP="005A4F36">
      <w:pPr>
        <w:spacing w:after="0" w:line="240" w:lineRule="auto"/>
        <w:jc w:val="both"/>
        <w:rPr>
          <w:bCs/>
          <w:sz w:val="24"/>
          <w:szCs w:val="24"/>
          <w:lang w:val="uk-UA"/>
        </w:rPr>
      </w:pPr>
      <w:r w:rsidRPr="005A4F36">
        <w:rPr>
          <w:b/>
          <w:sz w:val="24"/>
          <w:szCs w:val="24"/>
          <w:lang w:val="uk-UA"/>
        </w:rPr>
        <w:t>Ц</w:t>
      </w:r>
      <w:r w:rsidRPr="005A4F36">
        <w:rPr>
          <w:b/>
          <w:sz w:val="24"/>
          <w:szCs w:val="24"/>
          <w:vertAlign w:val="subscript"/>
          <w:lang w:val="uk-UA"/>
        </w:rPr>
        <w:t>РДН</w:t>
      </w:r>
      <w:r w:rsidRPr="005A4F36">
        <w:rPr>
          <w:bCs/>
          <w:sz w:val="24"/>
          <w:szCs w:val="24"/>
          <w:lang w:val="uk-UA"/>
        </w:rPr>
        <w:t xml:space="preserve"> – фактичні погодинні ціни купівлі-продажу електричної енергії на ринку «добу наперед» найближчого минулого закритого розрахункового періоду,</w:t>
      </w:r>
      <w:r w:rsidRPr="005A4F36">
        <w:rPr>
          <w:sz w:val="24"/>
          <w:szCs w:val="24"/>
          <w:lang w:val="uk-UA"/>
        </w:rPr>
        <w:t xml:space="preserve"> </w:t>
      </w:r>
      <w:r w:rsidRPr="005A4F36">
        <w:rPr>
          <w:bCs/>
          <w:sz w:val="24"/>
          <w:szCs w:val="24"/>
          <w:lang w:val="uk-UA"/>
        </w:rPr>
        <w:t>грн. за кВт*год;</w:t>
      </w:r>
    </w:p>
    <w:p w:rsidR="005A4F36" w:rsidRPr="005A4F36" w:rsidRDefault="005A4F36" w:rsidP="005A4F36">
      <w:pPr>
        <w:spacing w:after="0" w:line="240" w:lineRule="auto"/>
        <w:jc w:val="both"/>
        <w:rPr>
          <w:bCs/>
          <w:sz w:val="24"/>
          <w:szCs w:val="24"/>
          <w:lang w:val="uk-UA"/>
        </w:rPr>
      </w:pPr>
      <w:r w:rsidRPr="005A4F36">
        <w:rPr>
          <w:b/>
          <w:sz w:val="24"/>
          <w:szCs w:val="24"/>
          <w:lang w:val="uk-UA"/>
        </w:rPr>
        <w:lastRenderedPageBreak/>
        <w:t>Т</w:t>
      </w:r>
      <w:r w:rsidRPr="005A4F36">
        <w:rPr>
          <w:b/>
          <w:sz w:val="24"/>
          <w:szCs w:val="24"/>
          <w:vertAlign w:val="subscript"/>
          <w:lang w:val="uk-UA"/>
        </w:rPr>
        <w:t>ОР</w:t>
      </w:r>
      <w:r w:rsidRPr="005A4F36">
        <w:rPr>
          <w:bCs/>
          <w:sz w:val="24"/>
          <w:szCs w:val="24"/>
          <w:lang w:val="uk-UA"/>
        </w:rPr>
        <w:t xml:space="preserve"> – тариф на послугу ДП «Оператор ринку» (ціна регульованих послуг),</w:t>
      </w:r>
      <w:r w:rsidRPr="005A4F36">
        <w:rPr>
          <w:sz w:val="24"/>
          <w:szCs w:val="24"/>
          <w:lang w:val="uk-UA"/>
        </w:rPr>
        <w:t xml:space="preserve"> грн. за кВт*год;</w:t>
      </w:r>
    </w:p>
    <w:p w:rsidR="005A4F36" w:rsidRPr="005A4F36" w:rsidRDefault="005A4F36" w:rsidP="005A4F36">
      <w:pPr>
        <w:spacing w:after="0" w:line="240" w:lineRule="auto"/>
        <w:jc w:val="both"/>
        <w:rPr>
          <w:bCs/>
          <w:sz w:val="24"/>
          <w:szCs w:val="24"/>
          <w:lang w:val="uk-UA"/>
        </w:rPr>
      </w:pPr>
      <w:r w:rsidRPr="005A4F36">
        <w:rPr>
          <w:b/>
          <w:sz w:val="24"/>
          <w:szCs w:val="24"/>
          <w:lang w:val="uk-UA"/>
        </w:rPr>
        <w:t>Т</w:t>
      </w:r>
      <w:r w:rsidRPr="005A4F36">
        <w:rPr>
          <w:b/>
          <w:sz w:val="24"/>
          <w:szCs w:val="24"/>
          <w:vertAlign w:val="subscript"/>
          <w:lang w:val="uk-UA"/>
        </w:rPr>
        <w:t>П</w:t>
      </w:r>
      <w:r w:rsidRPr="005A4F36">
        <w:rPr>
          <w:bCs/>
          <w:sz w:val="24"/>
          <w:szCs w:val="24"/>
          <w:lang w:val="uk-UA"/>
        </w:rPr>
        <w:t xml:space="preserve"> – тариф постачальника електричної енергії </w:t>
      </w:r>
      <w:bookmarkStart w:id="34" w:name="_Hlk56867652"/>
      <w:r w:rsidRPr="005A4F36">
        <w:rPr>
          <w:bCs/>
          <w:sz w:val="24"/>
          <w:szCs w:val="24"/>
          <w:lang w:val="uk-UA"/>
        </w:rPr>
        <w:t>(відповідно п. 2.1. цієї комерційної пропозиції)</w:t>
      </w:r>
      <w:bookmarkEnd w:id="34"/>
      <w:r w:rsidRPr="005A4F36">
        <w:rPr>
          <w:sz w:val="24"/>
          <w:szCs w:val="24"/>
          <w:lang w:val="uk-UA"/>
        </w:rPr>
        <w:t>, грн. за кВт*год;</w:t>
      </w:r>
    </w:p>
    <w:p w:rsidR="005A4F36" w:rsidRPr="005A4F36" w:rsidRDefault="005A4F36" w:rsidP="005A4F36">
      <w:pPr>
        <w:spacing w:after="0" w:line="240" w:lineRule="auto"/>
        <w:jc w:val="both"/>
        <w:rPr>
          <w:sz w:val="24"/>
          <w:szCs w:val="24"/>
          <w:lang w:val="uk-UA"/>
        </w:rPr>
      </w:pPr>
      <w:r w:rsidRPr="005A4F36">
        <w:rPr>
          <w:b/>
          <w:sz w:val="24"/>
          <w:szCs w:val="24"/>
          <w:lang w:val="uk-UA"/>
        </w:rPr>
        <w:t>Т</w:t>
      </w:r>
      <w:r w:rsidRPr="005A4F36">
        <w:rPr>
          <w:b/>
          <w:sz w:val="24"/>
          <w:szCs w:val="24"/>
          <w:vertAlign w:val="subscript"/>
          <w:lang w:val="uk-UA"/>
        </w:rPr>
        <w:t>ОСП</w:t>
      </w:r>
      <w:r w:rsidRPr="005A4F36">
        <w:rPr>
          <w:bCs/>
          <w:sz w:val="24"/>
          <w:szCs w:val="24"/>
          <w:lang w:val="uk-UA"/>
        </w:rPr>
        <w:t xml:space="preserve"> – тариф на послугу з передачі електричної енергії оператора системи передачі (ціна регульованих послуг), </w:t>
      </w:r>
      <w:r w:rsidRPr="005A4F36">
        <w:rPr>
          <w:sz w:val="24"/>
          <w:szCs w:val="24"/>
          <w:lang w:val="uk-UA"/>
        </w:rPr>
        <w:t>грн. за кВт*год.</w:t>
      </w:r>
    </w:p>
    <w:p w:rsidR="005A4F36" w:rsidRPr="005A4F36" w:rsidRDefault="005A4F36" w:rsidP="005A4F36">
      <w:pPr>
        <w:spacing w:after="0" w:line="240" w:lineRule="auto"/>
        <w:jc w:val="both"/>
        <w:rPr>
          <w:bCs/>
          <w:sz w:val="24"/>
          <w:szCs w:val="24"/>
          <w:lang w:val="uk-UA"/>
        </w:rPr>
      </w:pPr>
      <w:r w:rsidRPr="005A4F36">
        <w:rPr>
          <w:bCs/>
          <w:sz w:val="24"/>
          <w:szCs w:val="24"/>
          <w:lang w:val="uk-UA"/>
        </w:rPr>
        <w:t>Інформація про погодинні середньозважені ціни купівлі-продажу електроенергії (Ц</w:t>
      </w:r>
      <w:r w:rsidRPr="005A4F36">
        <w:rPr>
          <w:bCs/>
          <w:sz w:val="24"/>
          <w:szCs w:val="24"/>
          <w:vertAlign w:val="subscript"/>
          <w:lang w:val="uk-UA"/>
        </w:rPr>
        <w:t>РДН</w:t>
      </w:r>
      <w:r w:rsidRPr="005A4F36">
        <w:rPr>
          <w:bCs/>
          <w:sz w:val="24"/>
          <w:szCs w:val="24"/>
          <w:lang w:val="uk-UA"/>
        </w:rPr>
        <w:t>) та ціни (тарифи) регульованих послуг, публікуються на офіційному веб-сайті Постачальника.</w:t>
      </w:r>
    </w:p>
    <w:p w:rsidR="005A4F36" w:rsidRPr="005A4F36" w:rsidRDefault="005A4F36" w:rsidP="005A4F36">
      <w:pPr>
        <w:spacing w:after="0" w:line="240" w:lineRule="auto"/>
        <w:jc w:val="both"/>
        <w:rPr>
          <w:bCs/>
          <w:sz w:val="24"/>
          <w:szCs w:val="24"/>
          <w:lang w:val="uk-UA"/>
        </w:rPr>
      </w:pPr>
      <w:r w:rsidRPr="005A4F36">
        <w:rPr>
          <w:bCs/>
          <w:sz w:val="24"/>
          <w:szCs w:val="24"/>
          <w:lang w:val="uk-UA"/>
        </w:rPr>
        <w:t xml:space="preserve">Сторони узгодили, що зміна ціни (відповідно п. 2.1. та 2.2. цієї комерційної пропозиції) пов’язана зі зміною регульованих цін на послуги, формування яких не залежить від Постачальника, застосовується з моменту введення їх в дію відповідним нормативним актом </w:t>
      </w:r>
      <w:r w:rsidRPr="005A4F36">
        <w:rPr>
          <w:sz w:val="24"/>
          <w:szCs w:val="24"/>
          <w:lang w:val="uk-UA"/>
        </w:rPr>
        <w:t xml:space="preserve">та не </w:t>
      </w:r>
      <w:r w:rsidRPr="005A4F36">
        <w:rPr>
          <w:bCs/>
          <w:sz w:val="24"/>
          <w:szCs w:val="24"/>
          <w:lang w:val="uk-UA"/>
        </w:rPr>
        <w:t>потребує повідомлення Споживача не пізніше ніж за 20 днів до її застосування.</w:t>
      </w:r>
    </w:p>
    <w:p w:rsidR="005A4F36" w:rsidRPr="005A4F36" w:rsidRDefault="005A4F36" w:rsidP="005A4F36">
      <w:pPr>
        <w:spacing w:after="0" w:line="240" w:lineRule="auto"/>
        <w:jc w:val="both"/>
        <w:rPr>
          <w:sz w:val="24"/>
          <w:szCs w:val="24"/>
          <w:lang w:val="uk-UA"/>
        </w:rPr>
      </w:pPr>
      <w:r w:rsidRPr="005A4F36">
        <w:rPr>
          <w:bCs/>
          <w:sz w:val="24"/>
          <w:szCs w:val="24"/>
          <w:lang w:val="uk-UA"/>
        </w:rPr>
        <w:t>На визначену вартість очікуваного обсягу споживання електричної енергії нараховується 20% ПДВ</w:t>
      </w:r>
      <w:r w:rsidRPr="005A4F36">
        <w:rPr>
          <w:sz w:val="24"/>
          <w:szCs w:val="24"/>
          <w:lang w:val="uk-UA"/>
        </w:rPr>
        <w:t>.</w:t>
      </w:r>
    </w:p>
    <w:p w:rsidR="005A4F36" w:rsidRPr="005A4F36" w:rsidRDefault="005A4F36" w:rsidP="005A4F36">
      <w:pPr>
        <w:spacing w:after="0" w:line="240" w:lineRule="auto"/>
        <w:jc w:val="both"/>
        <w:rPr>
          <w:bCs/>
          <w:sz w:val="24"/>
          <w:szCs w:val="24"/>
          <w:lang w:val="uk-UA"/>
        </w:rPr>
      </w:pPr>
    </w:p>
    <w:p w:rsidR="005A4F36" w:rsidRPr="005A4F36" w:rsidRDefault="005A4F36" w:rsidP="005A4F36">
      <w:pPr>
        <w:numPr>
          <w:ilvl w:val="0"/>
          <w:numId w:val="13"/>
        </w:numPr>
        <w:spacing w:after="0" w:line="240" w:lineRule="auto"/>
        <w:ind w:left="0"/>
        <w:jc w:val="center"/>
        <w:rPr>
          <w:b/>
          <w:bCs/>
          <w:sz w:val="24"/>
          <w:szCs w:val="24"/>
          <w:lang w:val="uk-UA"/>
        </w:rPr>
      </w:pPr>
      <w:r w:rsidRPr="005A4F36">
        <w:rPr>
          <w:b/>
          <w:bCs/>
          <w:sz w:val="24"/>
          <w:szCs w:val="24"/>
          <w:lang w:val="uk-UA"/>
        </w:rPr>
        <w:t>Територія, на якій пропонується дана Комерційна пропозиція.</w:t>
      </w:r>
    </w:p>
    <w:p w:rsidR="005A4F36" w:rsidRPr="005A4F36" w:rsidRDefault="005A4F36" w:rsidP="005A4F36">
      <w:pPr>
        <w:spacing w:after="0" w:line="240" w:lineRule="auto"/>
        <w:ind w:firstLine="708"/>
        <w:jc w:val="both"/>
        <w:rPr>
          <w:bCs/>
          <w:sz w:val="24"/>
          <w:szCs w:val="24"/>
          <w:lang w:val="uk-UA"/>
        </w:rPr>
      </w:pPr>
      <w:r w:rsidRPr="005A4F36">
        <w:rPr>
          <w:bCs/>
          <w:sz w:val="24"/>
          <w:szCs w:val="24"/>
          <w:lang w:val="uk-UA"/>
        </w:rPr>
        <w:t>Територія України, крім території, де органи державної влади України тимчасово не здійснюють або здійснюють не в повному обсязі свої повноваження.</w:t>
      </w:r>
    </w:p>
    <w:p w:rsidR="005A4F36" w:rsidRPr="005A4F36" w:rsidRDefault="005A4F36" w:rsidP="005A4F36">
      <w:pPr>
        <w:spacing w:after="0" w:line="240" w:lineRule="auto"/>
        <w:jc w:val="both"/>
        <w:rPr>
          <w:b/>
          <w:bCs/>
          <w:sz w:val="24"/>
          <w:szCs w:val="24"/>
          <w:lang w:val="uk-UA"/>
        </w:rPr>
      </w:pPr>
    </w:p>
    <w:p w:rsidR="005A4F36" w:rsidRPr="005A4F36" w:rsidRDefault="005A4F36" w:rsidP="005A4F36">
      <w:pPr>
        <w:numPr>
          <w:ilvl w:val="0"/>
          <w:numId w:val="13"/>
        </w:numPr>
        <w:spacing w:after="0" w:line="240" w:lineRule="auto"/>
        <w:ind w:left="0"/>
        <w:jc w:val="center"/>
        <w:rPr>
          <w:b/>
          <w:bCs/>
          <w:sz w:val="24"/>
          <w:szCs w:val="24"/>
          <w:lang w:val="uk-UA"/>
        </w:rPr>
      </w:pPr>
      <w:r w:rsidRPr="005A4F36">
        <w:rPr>
          <w:b/>
          <w:bCs/>
          <w:sz w:val="24"/>
          <w:szCs w:val="24"/>
          <w:lang w:val="uk-UA"/>
        </w:rPr>
        <w:t>Спосіб оплати.</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Розрахунковим періодом є календарний місяць який встановлюється з 1 числа розрахункового місяця до останнього числа розрахункового місяця.</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Платежі за спожиту електричну енергію здійснюються у наступному порядку:</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 xml:space="preserve">- до 20 числа розрахункового місяця у розмірі 50% вартості заявленого обсягу споживання електричної енергії за відповідний розрахунковий період на підставі акту прийняття-передавання товарної продукції  та рахунку за спожиту електричну енергію; </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 за електричну енергію у розмірі різниці суми попереднього платежу та вартості спожитої в розрахунковому періоді електричної енергії в строк до 10 числа місяця, наступного за   розрахунковим на підставі акту прийняття-передавання товарної продукції та рахунку за спожиту електричну енергію.</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Оплата здійснюється на рахунок Постачальника зі спеціальним режимом використання, зазначений у Договорі, або розрахункових документах.</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 xml:space="preserve">У платіжному документі у реквізиті «Призначення платежу» повинна бути вказана назва Споживача, характер платежу (попередня оплата, остаточний розрахунок і </w:t>
      </w:r>
      <w:proofErr w:type="spellStart"/>
      <w:r w:rsidRPr="005A4F36">
        <w:rPr>
          <w:sz w:val="24"/>
          <w:szCs w:val="24"/>
          <w:lang w:val="uk-UA"/>
        </w:rPr>
        <w:t>т.п</w:t>
      </w:r>
      <w:proofErr w:type="spellEnd"/>
      <w:r w:rsidRPr="005A4F36">
        <w:rPr>
          <w:sz w:val="24"/>
          <w:szCs w:val="24"/>
          <w:lang w:val="uk-UA"/>
        </w:rPr>
        <w:t>.), період, за який здійснюється оплата.</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Якщо дата оплати припадає на вихідний, святковий або останній банківський день місяця, днем для здійснення платежу вважається день, що передує вихідному, святковому та останньому банківському дню місяця. Датою здійснення оплати є дата надходження коштів на рахунок Постачальника.</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Прийняттям цієї Комерційної пропозиції, Споживач надає згоду та доручає Постачальнику здійснювати повернення грошових коштів, що надійшли в рахунок оплати електричної енергії (аванси, переплати тощо), шляхом їх зарахування між відповідними рахунками, в тому числі із спеціальним режимом використання, таким чином, щоб забезпечити їх коректне відображення, зокрема,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внесенні змін до чинного законодавства.</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У разі недостатності суми проведеного Споживачем платежу для сплати за електричну енергію, у такому випадку, кошти, перераховані Споживачем за електричну енергію, Постачальник зараховує в наступній черговості:</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1) у першу чергу відшкодовую</w:t>
      </w:r>
      <w:r>
        <w:rPr>
          <w:sz w:val="24"/>
          <w:szCs w:val="24"/>
          <w:lang w:val="uk-UA"/>
        </w:rPr>
        <w:t>ться витрати Постачальника, пов</w:t>
      </w:r>
      <w:r w:rsidRPr="005A4F36">
        <w:rPr>
          <w:sz w:val="24"/>
          <w:szCs w:val="24"/>
          <w:lang w:val="uk-UA"/>
        </w:rPr>
        <w:t>’язані з одержанням виконання;</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2) у другу чергу сплачуються пеня та штраф, у разі його наявності;</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3) у третю чергу сплачуються три проценти річних від простроченої суми за весь час прострочення, індекс інфляції за весь час прострочення;</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4) у четверту чергу сплачується основна сума боргу.</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lastRenderedPageBreak/>
        <w:t>Акт прийняття-передавання товарної продукції оформлюються Постачальником та надаються Споживачу засобами е</w:t>
      </w:r>
      <w:r>
        <w:rPr>
          <w:sz w:val="24"/>
          <w:szCs w:val="24"/>
          <w:lang w:val="uk-UA"/>
        </w:rPr>
        <w:t>лектронного зв</w:t>
      </w:r>
      <w:r w:rsidRPr="005A4F36">
        <w:rPr>
          <w:sz w:val="24"/>
          <w:szCs w:val="24"/>
          <w:lang w:val="uk-UA"/>
        </w:rPr>
        <w:t xml:space="preserve">’язку на адресу електронної пошти Споживача, вказаної останнім у заяві-приєднання. За необхідності Споживач самостійно отримує акт прийняття-передавання в центрі обслуговування Споживачів. У випадку не повернення Споживачем акту прийняття-передавання протягом десяти днів з дня його направлення Постачальником або з дня отримання в центрі обслуговування Споживачів </w:t>
      </w:r>
      <w:r w:rsidRPr="00E064A7">
        <w:rPr>
          <w:sz w:val="24"/>
          <w:szCs w:val="24"/>
          <w:lang w:val="uk-UA"/>
        </w:rPr>
        <w:t>акт прийняття-передавання</w:t>
      </w:r>
      <w:r w:rsidRPr="005A4F36">
        <w:rPr>
          <w:sz w:val="24"/>
          <w:szCs w:val="24"/>
          <w:lang w:val="uk-UA"/>
        </w:rPr>
        <w:t xml:space="preserve">  вважається підписаним та узгодженим сторонами, якщо в цей же строк Споживачем не буде надано Постачальнику обґрунтованих заперечень.</w:t>
      </w:r>
    </w:p>
    <w:p w:rsidR="005A4F36" w:rsidRPr="005A4F36" w:rsidRDefault="005A4F36" w:rsidP="005A4F36">
      <w:pPr>
        <w:spacing w:after="0" w:line="240" w:lineRule="auto"/>
        <w:jc w:val="both"/>
        <w:rPr>
          <w:b/>
          <w:bCs/>
          <w:sz w:val="24"/>
          <w:szCs w:val="24"/>
          <w:lang w:val="uk-UA"/>
        </w:rPr>
      </w:pPr>
    </w:p>
    <w:p w:rsidR="005A4F36" w:rsidRPr="005A4F36" w:rsidRDefault="005A4F36" w:rsidP="005A4F36">
      <w:pPr>
        <w:spacing w:after="0" w:line="240" w:lineRule="auto"/>
        <w:jc w:val="center"/>
        <w:rPr>
          <w:b/>
          <w:bCs/>
          <w:sz w:val="24"/>
          <w:szCs w:val="24"/>
          <w:lang w:val="uk-UA"/>
        </w:rPr>
      </w:pPr>
      <w:r w:rsidRPr="005A4F36">
        <w:rPr>
          <w:b/>
          <w:bCs/>
          <w:sz w:val="24"/>
          <w:szCs w:val="24"/>
          <w:lang w:val="uk-UA"/>
        </w:rPr>
        <w:t>5. Узгодження та коригування обсягів постачання.</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В разі, якщо фактичний обсяг споживання буде коригуватись адміністратором комерційного обліку (оператором системи) у майбутніх розрахункових періодах, розрахункові документи коригуються за даними наданими адміністратором комерційного обліку.</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 xml:space="preserve">Для прогнозування попиту та забезпечення обсягів закупівлі електричної енергії на наступний календарний рік, Споживач не пізніше 1 листопада поточного року надає Постачальнику відомості про обсяги прогнозованого споживання електричної енергії з помісячним розподілом за формою, що є додатком до Договору. Заявлені обсяги споживання повинні об’єктивно відображати прогнозоване споживання електроенергії або бути максимально наближеними до фактичних обсягів споживання. </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У разі ненадання Споживачем «Відомостей про обсяги очікуваного споживання електричної енергії» у встановлений термін, обсяги постачання електричної енергії Споживачу у відповідному розрахунковому періоді встановлюються Постачальником самостійно за середньодобовим споживанням минулих періодів, чи з урахуванням інших відомостей, в тому числі щодо потужності площадок обліку у нових споживачів.</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 xml:space="preserve">У випадку необхідності коригування раніше замовленого (прогнозованого) обсягу споживання електричної енергії, Споживач надає Постачальнику повідомлення про скориговані замовлені обсяги споживання електричної енергії на наступний розрахунковий період не пізніше ніж за 3 робочих днів до початку розрахункового місяця. </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Підставою для збільшення обсягу постачання електричної енергії у розрахунковому періоді є наявність письмового звернення Споживача до Постачальника, надане у встановлений термін, та надходження на рахунок Постачальника 100% попередньої оплати додатково заявленого обсягу електричної енергії.</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Постачальник має право відмовити Споживачу у збільшені обсягу постачання електричної енергії в разі не здійснення попередньої оплати додатково заявлених обсягів електричної енергії.</w:t>
      </w:r>
    </w:p>
    <w:p w:rsidR="005A4F36" w:rsidRPr="005A4F36" w:rsidRDefault="005A4F36" w:rsidP="005A4F36">
      <w:pPr>
        <w:spacing w:after="0" w:line="240" w:lineRule="auto"/>
        <w:jc w:val="both"/>
        <w:rPr>
          <w:sz w:val="24"/>
          <w:szCs w:val="24"/>
          <w:lang w:val="uk-UA"/>
        </w:rPr>
      </w:pPr>
    </w:p>
    <w:p w:rsidR="005A4F36" w:rsidRPr="005A4F36" w:rsidRDefault="005A4F36" w:rsidP="005A4F36">
      <w:pPr>
        <w:spacing w:after="0" w:line="240" w:lineRule="auto"/>
        <w:jc w:val="center"/>
        <w:rPr>
          <w:b/>
          <w:bCs/>
          <w:sz w:val="24"/>
          <w:szCs w:val="24"/>
          <w:lang w:val="uk-UA"/>
        </w:rPr>
      </w:pPr>
      <w:r w:rsidRPr="005A4F36">
        <w:rPr>
          <w:b/>
          <w:bCs/>
          <w:sz w:val="24"/>
          <w:szCs w:val="24"/>
          <w:lang w:val="uk-UA"/>
        </w:rPr>
        <w:t>6. Оплата послуг з розподілу електричної енергії.</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Оплата послуг з розподілу електричної енергії здійснюється Споживачем Оператору системи розподілу самостійно.</w:t>
      </w:r>
    </w:p>
    <w:p w:rsidR="005A4F36" w:rsidRPr="005A4F36" w:rsidRDefault="005A4F36" w:rsidP="005A4F36">
      <w:pPr>
        <w:spacing w:after="0" w:line="240" w:lineRule="auto"/>
        <w:jc w:val="both"/>
        <w:rPr>
          <w:sz w:val="24"/>
          <w:szCs w:val="24"/>
          <w:lang w:val="uk-UA"/>
        </w:rPr>
      </w:pPr>
    </w:p>
    <w:p w:rsidR="005A4F36" w:rsidRPr="005A4F36" w:rsidRDefault="005A4F36" w:rsidP="005A4F36">
      <w:pPr>
        <w:spacing w:after="0" w:line="240" w:lineRule="auto"/>
        <w:jc w:val="center"/>
        <w:rPr>
          <w:sz w:val="24"/>
          <w:szCs w:val="24"/>
          <w:lang w:val="uk-UA"/>
        </w:rPr>
      </w:pPr>
      <w:r w:rsidRPr="005A4F36">
        <w:rPr>
          <w:b/>
          <w:bCs/>
          <w:sz w:val="24"/>
          <w:szCs w:val="24"/>
          <w:lang w:val="uk-UA"/>
        </w:rPr>
        <w:t>7. Термін надання рахунку за спожиту електричну енергію та термін його оплати.</w:t>
      </w:r>
    </w:p>
    <w:p w:rsidR="005A4F36" w:rsidRPr="00E064A7" w:rsidRDefault="00D935DF" w:rsidP="005A4F36">
      <w:pPr>
        <w:spacing w:after="0" w:line="240" w:lineRule="auto"/>
        <w:ind w:firstLine="708"/>
        <w:jc w:val="both"/>
        <w:rPr>
          <w:sz w:val="24"/>
          <w:szCs w:val="24"/>
          <w:lang w:val="uk-UA"/>
        </w:rPr>
      </w:pPr>
      <w:r w:rsidRPr="00E064A7">
        <w:rPr>
          <w:sz w:val="24"/>
          <w:szCs w:val="24"/>
          <w:lang w:val="uk-UA"/>
        </w:rPr>
        <w:t xml:space="preserve">Акт прийняття-передавання </w:t>
      </w:r>
      <w:r w:rsidR="005A4F36" w:rsidRPr="00E064A7">
        <w:rPr>
          <w:sz w:val="24"/>
          <w:szCs w:val="24"/>
          <w:lang w:val="uk-UA"/>
        </w:rPr>
        <w:t xml:space="preserve">на проведення остаточного розрахунку самостійно отримується Споживачем до 10 числа місяця (включно), наступного за розрахунковим. </w:t>
      </w:r>
    </w:p>
    <w:p w:rsidR="005A4F36" w:rsidRPr="00E064A7" w:rsidRDefault="00D935DF" w:rsidP="005A4F36">
      <w:pPr>
        <w:spacing w:after="0" w:line="240" w:lineRule="auto"/>
        <w:ind w:firstLine="708"/>
        <w:jc w:val="both"/>
        <w:rPr>
          <w:sz w:val="24"/>
          <w:szCs w:val="24"/>
          <w:lang w:val="uk-UA"/>
        </w:rPr>
      </w:pPr>
      <w:r w:rsidRPr="00E064A7">
        <w:rPr>
          <w:sz w:val="24"/>
          <w:szCs w:val="24"/>
          <w:lang w:val="uk-UA"/>
        </w:rPr>
        <w:t>Акт прийняття-передавання</w:t>
      </w:r>
      <w:r w:rsidR="005A4F36" w:rsidRPr="00E064A7">
        <w:rPr>
          <w:sz w:val="24"/>
          <w:szCs w:val="24"/>
          <w:lang w:val="uk-UA"/>
        </w:rPr>
        <w:t>, виставлен</w:t>
      </w:r>
      <w:r w:rsidRPr="00E064A7">
        <w:rPr>
          <w:sz w:val="24"/>
          <w:szCs w:val="24"/>
          <w:lang w:val="uk-UA"/>
        </w:rPr>
        <w:t>ий</w:t>
      </w:r>
      <w:r w:rsidR="005A4F36" w:rsidRPr="00E064A7">
        <w:rPr>
          <w:sz w:val="24"/>
          <w:szCs w:val="24"/>
          <w:lang w:val="uk-UA"/>
        </w:rPr>
        <w:t xml:space="preserve"> Постачальником відповідно до умов Договору (попередня оплата, остаточний розрахунок, тощо) надаються уповноваженому представнику Споживача під його підпис на екземплярі </w:t>
      </w:r>
      <w:r w:rsidRPr="00E064A7">
        <w:rPr>
          <w:sz w:val="24"/>
          <w:szCs w:val="24"/>
          <w:lang w:val="uk-UA"/>
        </w:rPr>
        <w:t>акту прийняття-передавання</w:t>
      </w:r>
      <w:r w:rsidR="005A4F36" w:rsidRPr="00E064A7">
        <w:rPr>
          <w:sz w:val="24"/>
          <w:szCs w:val="24"/>
          <w:lang w:val="uk-UA"/>
        </w:rPr>
        <w:t xml:space="preserve">, що залишається у Постачальника. </w:t>
      </w:r>
    </w:p>
    <w:p w:rsidR="005A4F36" w:rsidRPr="00E064A7" w:rsidRDefault="005A4F36" w:rsidP="005A4F36">
      <w:pPr>
        <w:spacing w:after="0" w:line="240" w:lineRule="auto"/>
        <w:ind w:firstLine="708"/>
        <w:jc w:val="both"/>
        <w:rPr>
          <w:sz w:val="24"/>
          <w:szCs w:val="24"/>
          <w:lang w:val="uk-UA"/>
        </w:rPr>
      </w:pPr>
      <w:r w:rsidRPr="00E064A7">
        <w:rPr>
          <w:sz w:val="24"/>
          <w:szCs w:val="24"/>
          <w:lang w:val="uk-UA"/>
        </w:rPr>
        <w:t xml:space="preserve">У разі не отримання представником Споживача </w:t>
      </w:r>
      <w:r w:rsidR="00D935DF" w:rsidRPr="00E064A7">
        <w:rPr>
          <w:sz w:val="24"/>
          <w:szCs w:val="24"/>
          <w:lang w:val="uk-UA"/>
        </w:rPr>
        <w:t xml:space="preserve">акту прийняття-передавання </w:t>
      </w:r>
      <w:r w:rsidRPr="00E064A7">
        <w:rPr>
          <w:sz w:val="24"/>
          <w:szCs w:val="24"/>
          <w:lang w:val="uk-UA"/>
        </w:rPr>
        <w:t xml:space="preserve">для здійснення, передбачених умовами Договору платежів, відповідні </w:t>
      </w:r>
      <w:r w:rsidR="00D935DF" w:rsidRPr="00E064A7">
        <w:rPr>
          <w:sz w:val="24"/>
          <w:szCs w:val="24"/>
          <w:lang w:val="uk-UA"/>
        </w:rPr>
        <w:t xml:space="preserve">акти </w:t>
      </w:r>
      <w:r w:rsidRPr="00E064A7">
        <w:rPr>
          <w:sz w:val="24"/>
          <w:szCs w:val="24"/>
          <w:lang w:val="uk-UA"/>
        </w:rPr>
        <w:t xml:space="preserve">направляються Споживачу поштовим зв’язком, кур’єром, або направляються Постачальником за допомогою засобів електронного зв’язку на адресу електронної пошти Споживача, вказаної останнім у заяві-приєднання. </w:t>
      </w:r>
    </w:p>
    <w:p w:rsidR="005A4F36" w:rsidRPr="005A4F36" w:rsidRDefault="005A4F36" w:rsidP="005A4F36">
      <w:pPr>
        <w:spacing w:after="0" w:line="240" w:lineRule="auto"/>
        <w:ind w:firstLine="708"/>
        <w:jc w:val="both"/>
        <w:rPr>
          <w:sz w:val="24"/>
          <w:szCs w:val="24"/>
          <w:lang w:val="uk-UA"/>
        </w:rPr>
      </w:pPr>
      <w:r w:rsidRPr="00E064A7">
        <w:rPr>
          <w:sz w:val="24"/>
          <w:szCs w:val="24"/>
          <w:lang w:val="uk-UA"/>
        </w:rPr>
        <w:t xml:space="preserve">У разі неотримання Споживачем </w:t>
      </w:r>
      <w:r w:rsidR="00D935DF" w:rsidRPr="00E064A7">
        <w:rPr>
          <w:sz w:val="24"/>
          <w:szCs w:val="24"/>
          <w:lang w:val="uk-UA"/>
        </w:rPr>
        <w:t xml:space="preserve">акту прийняття-передавання </w:t>
      </w:r>
      <w:r w:rsidRPr="00E064A7">
        <w:rPr>
          <w:sz w:val="24"/>
          <w:szCs w:val="24"/>
          <w:lang w:val="uk-UA"/>
        </w:rPr>
        <w:t xml:space="preserve">у визначені цією комерційною пропозицією строки не з вини Постачальника, </w:t>
      </w:r>
      <w:r w:rsidR="00D935DF" w:rsidRPr="00E064A7">
        <w:rPr>
          <w:sz w:val="24"/>
          <w:szCs w:val="24"/>
          <w:lang w:val="uk-UA"/>
        </w:rPr>
        <w:t xml:space="preserve">акт </w:t>
      </w:r>
      <w:r w:rsidRPr="00E064A7">
        <w:rPr>
          <w:sz w:val="24"/>
          <w:szCs w:val="24"/>
          <w:lang w:val="uk-UA"/>
        </w:rPr>
        <w:t>за</w:t>
      </w:r>
      <w:r w:rsidRPr="005A4F36">
        <w:rPr>
          <w:sz w:val="24"/>
          <w:szCs w:val="24"/>
          <w:lang w:val="uk-UA"/>
        </w:rPr>
        <w:t xml:space="preserve"> фактично спожиту електричну енергію вважається отриманим Споживачем 10 числа місяця, наступного за звітним.</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 xml:space="preserve">Оплата рахунка Постачальника за Договором має бути здійснена Споживачем у строки, </w:t>
      </w:r>
      <w:r w:rsidRPr="005A4F36">
        <w:rPr>
          <w:sz w:val="24"/>
          <w:szCs w:val="24"/>
          <w:lang w:val="uk-UA"/>
        </w:rPr>
        <w:lastRenderedPageBreak/>
        <w:t xml:space="preserve">визначені в </w:t>
      </w:r>
      <w:r w:rsidR="00D935DF" w:rsidRPr="00E064A7">
        <w:rPr>
          <w:sz w:val="24"/>
          <w:szCs w:val="24"/>
          <w:lang w:val="uk-UA"/>
        </w:rPr>
        <w:t>акті прийняття-передавання</w:t>
      </w:r>
      <w:r w:rsidRPr="00E064A7">
        <w:rPr>
          <w:sz w:val="24"/>
          <w:szCs w:val="24"/>
          <w:lang w:val="uk-UA"/>
        </w:rPr>
        <w:t>, але</w:t>
      </w:r>
      <w:r w:rsidRPr="005A4F36">
        <w:rPr>
          <w:sz w:val="24"/>
          <w:szCs w:val="24"/>
          <w:lang w:val="uk-UA"/>
        </w:rPr>
        <w:t xml:space="preserve"> не більше ніж протягом 5 робочих днів від дати його отримання Споживачем.</w:t>
      </w:r>
    </w:p>
    <w:p w:rsidR="005A4F36" w:rsidRPr="005A4F36" w:rsidRDefault="005A4F36" w:rsidP="005A4F36">
      <w:pPr>
        <w:spacing w:after="0" w:line="240" w:lineRule="auto"/>
        <w:ind w:firstLine="708"/>
        <w:jc w:val="both"/>
        <w:rPr>
          <w:sz w:val="24"/>
          <w:szCs w:val="24"/>
          <w:lang w:val="uk-UA"/>
        </w:rPr>
      </w:pPr>
      <w:r w:rsidRPr="005A4F36">
        <w:rPr>
          <w:sz w:val="24"/>
          <w:szCs w:val="24"/>
          <w:lang w:val="uk-UA"/>
        </w:rPr>
        <w:t>Якщо Споживачем оплата здійснена з порушенням строків або не в повному обсязі, або якщо Споживач перебуває у стані ліквідації чи реорганізації та згідно з планом реорганізації готується до ліквідації, Постачальник має право встановити більш короткий розрахунковий період або звернутися з вимогою щодо надання гарантій належного виконання договірних зобов’язань, а Споживач має задовольнити таку вимогу.</w:t>
      </w:r>
    </w:p>
    <w:p w:rsidR="005A4F36" w:rsidRPr="005A4F36" w:rsidRDefault="005A4F36" w:rsidP="005A4F36">
      <w:pPr>
        <w:spacing w:after="0" w:line="240" w:lineRule="auto"/>
        <w:jc w:val="both"/>
        <w:rPr>
          <w:sz w:val="24"/>
          <w:szCs w:val="24"/>
          <w:lang w:val="uk-UA"/>
        </w:rPr>
      </w:pPr>
    </w:p>
    <w:p w:rsidR="005A4F36" w:rsidRPr="005A4F36" w:rsidRDefault="005A4F36" w:rsidP="009F5310">
      <w:pPr>
        <w:spacing w:after="0" w:line="240" w:lineRule="auto"/>
        <w:jc w:val="center"/>
        <w:rPr>
          <w:sz w:val="24"/>
          <w:szCs w:val="24"/>
          <w:lang w:val="uk-UA"/>
        </w:rPr>
      </w:pPr>
      <w:r w:rsidRPr="005A4F36">
        <w:rPr>
          <w:b/>
          <w:bCs/>
          <w:sz w:val="24"/>
          <w:szCs w:val="24"/>
          <w:lang w:val="uk-UA"/>
        </w:rPr>
        <w:t>8. Розмір пені за порушення строку оплати та/або штраф.</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За внесення будь-яких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три проценти річних від простроченої суми за весь час прострочення, індекс інфляції за весь час прострочення.</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Суми пені, три проценти річних від простроченої суми за весь час прострочення, індекс інфляції за весь час прострочення, зазначаються у розрахунковому документі окремим рядком, та повинні бути сплачені протягом 5 робочих днів від дня його отримання Споживачем.</w:t>
      </w:r>
    </w:p>
    <w:p w:rsidR="005A4F36" w:rsidRPr="005A4F36" w:rsidRDefault="005A4F36" w:rsidP="005A4F36">
      <w:pPr>
        <w:spacing w:after="0" w:line="240" w:lineRule="auto"/>
        <w:jc w:val="both"/>
        <w:rPr>
          <w:sz w:val="24"/>
          <w:szCs w:val="24"/>
          <w:lang w:val="uk-UA"/>
        </w:rPr>
      </w:pPr>
    </w:p>
    <w:p w:rsidR="005A4F36" w:rsidRPr="005A4F36" w:rsidRDefault="005A4F36" w:rsidP="009F5310">
      <w:pPr>
        <w:spacing w:after="0" w:line="240" w:lineRule="auto"/>
        <w:jc w:val="center"/>
        <w:rPr>
          <w:b/>
          <w:bCs/>
          <w:sz w:val="24"/>
          <w:szCs w:val="24"/>
          <w:lang w:val="uk-UA"/>
        </w:rPr>
      </w:pPr>
      <w:r w:rsidRPr="005A4F36">
        <w:rPr>
          <w:b/>
          <w:bCs/>
          <w:sz w:val="24"/>
          <w:szCs w:val="24"/>
          <w:lang w:val="uk-UA"/>
        </w:rPr>
        <w:t>9. Штраф за дострокове припинення дії договору.</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Відсутній. Споживач має право припинити дію договору у відповідності до чинного законодавства.</w:t>
      </w:r>
    </w:p>
    <w:p w:rsidR="005A4F36" w:rsidRPr="005A4F36" w:rsidRDefault="005A4F36" w:rsidP="005A4F36">
      <w:pPr>
        <w:spacing w:after="0" w:line="240" w:lineRule="auto"/>
        <w:jc w:val="both"/>
        <w:rPr>
          <w:sz w:val="24"/>
          <w:szCs w:val="24"/>
          <w:lang w:val="uk-UA"/>
        </w:rPr>
      </w:pPr>
    </w:p>
    <w:p w:rsidR="005A4F36" w:rsidRPr="005A4F36" w:rsidRDefault="005A4F36" w:rsidP="009F5310">
      <w:pPr>
        <w:spacing w:after="0" w:line="240" w:lineRule="auto"/>
        <w:jc w:val="center"/>
        <w:rPr>
          <w:b/>
          <w:bCs/>
          <w:sz w:val="24"/>
          <w:szCs w:val="24"/>
          <w:lang w:val="uk-UA"/>
        </w:rPr>
      </w:pPr>
      <w:r w:rsidRPr="005A4F36">
        <w:rPr>
          <w:b/>
          <w:bCs/>
          <w:sz w:val="24"/>
          <w:szCs w:val="24"/>
          <w:lang w:val="uk-UA"/>
        </w:rPr>
        <w:t>10. Можливість надання пільг, субсидій.</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Не надаються.</w:t>
      </w:r>
    </w:p>
    <w:p w:rsidR="005A4F36" w:rsidRPr="005A4F36" w:rsidRDefault="005A4F36" w:rsidP="009F5310">
      <w:pPr>
        <w:spacing w:after="0" w:line="240" w:lineRule="auto"/>
        <w:jc w:val="center"/>
        <w:rPr>
          <w:b/>
          <w:bCs/>
          <w:sz w:val="24"/>
          <w:szCs w:val="24"/>
          <w:lang w:val="uk-UA"/>
        </w:rPr>
      </w:pPr>
      <w:r w:rsidRPr="005A4F36">
        <w:rPr>
          <w:b/>
          <w:bCs/>
          <w:sz w:val="24"/>
          <w:szCs w:val="24"/>
          <w:lang w:val="uk-UA"/>
        </w:rPr>
        <w:t>11. Можливість постачання захищеним споживачам.</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Постачання електричної енергії захищеним споживачам допускається.</w:t>
      </w:r>
    </w:p>
    <w:p w:rsidR="005A4F36" w:rsidRPr="005A4F36" w:rsidRDefault="005A4F36" w:rsidP="005A4F36">
      <w:pPr>
        <w:spacing w:after="0" w:line="240" w:lineRule="auto"/>
        <w:jc w:val="both"/>
        <w:rPr>
          <w:b/>
          <w:bCs/>
          <w:sz w:val="24"/>
          <w:szCs w:val="24"/>
          <w:lang w:val="uk-UA"/>
        </w:rPr>
      </w:pPr>
    </w:p>
    <w:p w:rsidR="005A4F36" w:rsidRPr="005A4F36" w:rsidRDefault="005A4F36" w:rsidP="009F5310">
      <w:pPr>
        <w:spacing w:after="0" w:line="240" w:lineRule="auto"/>
        <w:jc w:val="center"/>
        <w:rPr>
          <w:b/>
          <w:bCs/>
          <w:sz w:val="24"/>
          <w:szCs w:val="24"/>
          <w:lang w:val="uk-UA"/>
        </w:rPr>
      </w:pPr>
      <w:r w:rsidRPr="005A4F36">
        <w:rPr>
          <w:b/>
          <w:bCs/>
          <w:sz w:val="24"/>
          <w:szCs w:val="24"/>
          <w:lang w:val="uk-UA"/>
        </w:rPr>
        <w:t>12. Розмір компенсації Споживачу за недодержання Постачальником комерційної якості послуг.</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p w:rsidR="005A4F36" w:rsidRPr="005A4F36" w:rsidRDefault="005A4F36" w:rsidP="005A4F36">
      <w:pPr>
        <w:spacing w:after="0" w:line="240" w:lineRule="auto"/>
        <w:jc w:val="both"/>
        <w:rPr>
          <w:sz w:val="24"/>
          <w:szCs w:val="24"/>
          <w:lang w:val="uk-UA"/>
        </w:rPr>
      </w:pPr>
    </w:p>
    <w:p w:rsidR="005A4F36" w:rsidRPr="005A4F36" w:rsidRDefault="005A4F36" w:rsidP="009F5310">
      <w:pPr>
        <w:spacing w:after="0" w:line="240" w:lineRule="auto"/>
        <w:jc w:val="center"/>
        <w:rPr>
          <w:b/>
          <w:bCs/>
          <w:sz w:val="24"/>
          <w:szCs w:val="24"/>
          <w:lang w:val="uk-UA"/>
        </w:rPr>
      </w:pPr>
      <w:r w:rsidRPr="005A4F36">
        <w:rPr>
          <w:b/>
          <w:bCs/>
          <w:sz w:val="24"/>
          <w:szCs w:val="24"/>
          <w:lang w:val="uk-UA"/>
        </w:rPr>
        <w:t>13. Термін дії договору.</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 xml:space="preserve">Договір набирає чинності з дати, яка вказана в заяві-приєднання Споживача (початок постачання) до умов Договору про постачання електричної енергії споживачу і діє до 31.12.2024. </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Договір, в частині постачання електричної енергії, діє виключно у межах строку дії договору споживача про надання послуг з розподілу/передачі, враховуючи розповсюдження його дії на окремі точки розподілу (за наявності декількох точок розподілу). У разі закінчення терміну дії, припинення або розірвання договору споживача про надання послуг з розподілу цей Договір припиняє свою дію. В такому випадку Сторони зобов’язуються здійснити взаєморозрахунки та підписати з обох сторін акт-звіряння взаєморозрахунків за цим Договором протягом 10 календарних днів від дати припинення дії Договору.</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У разі припинення дії Договору з підстав передбачених Договором, Договір продовжує діяти в частині регулювання відносин щодо заборгованості/переплати за цим Договором з відповідними правами та обов’язками, пов’язаними з такою заборгованістю/переплатою, а також щодо нарахування пені, неустойки інших санкцій.</w:t>
      </w:r>
    </w:p>
    <w:p w:rsidR="005A4F36" w:rsidRPr="005A4F36" w:rsidRDefault="005A4F36" w:rsidP="005A4F36">
      <w:pPr>
        <w:spacing w:after="0" w:line="240" w:lineRule="auto"/>
        <w:jc w:val="both"/>
        <w:rPr>
          <w:b/>
          <w:bCs/>
          <w:sz w:val="24"/>
          <w:szCs w:val="24"/>
          <w:lang w:val="uk-UA"/>
        </w:rPr>
      </w:pPr>
    </w:p>
    <w:p w:rsidR="005A4F36" w:rsidRPr="005A4F36" w:rsidRDefault="005A4F36" w:rsidP="009F5310">
      <w:pPr>
        <w:spacing w:after="0" w:line="240" w:lineRule="auto"/>
        <w:jc w:val="center"/>
        <w:rPr>
          <w:b/>
          <w:bCs/>
          <w:sz w:val="24"/>
          <w:szCs w:val="24"/>
          <w:lang w:val="uk-UA"/>
        </w:rPr>
      </w:pPr>
      <w:r w:rsidRPr="005A4F36">
        <w:rPr>
          <w:b/>
          <w:bCs/>
          <w:sz w:val="24"/>
          <w:szCs w:val="24"/>
          <w:lang w:val="uk-UA"/>
        </w:rPr>
        <w:t>14. Інші умови.</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Звіряння обсягу спожитої електричної енергії проводиться у довільній формі не пізніше ніж 3-го числа місяця наступного за розрахунковим, шляхом повідомлення Споживачем Постачальнику фактичного обсягу електроспоживання, що зазначений у Звіті, який надається Споживачем оператору системи розподілу у відповідності до умов Договору надання послуг з розподілу електричної енергії з відповідним оператором системи розподілу.</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 xml:space="preserve">Постачальник послуг комерційного обліку електричної енергії, оператор електричної </w:t>
      </w:r>
      <w:r w:rsidRPr="005A4F36">
        <w:rPr>
          <w:sz w:val="24"/>
          <w:szCs w:val="24"/>
          <w:lang w:val="uk-UA"/>
        </w:rPr>
        <w:lastRenderedPageBreak/>
        <w:t>мережі та адміністратор комерційного обліку мають право доступу до вузла обліку електричної енергії споживача для виконання ними своїх обов'язків відповідно до Кодексу комерційного обліку  електричної енергії.</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 xml:space="preserve">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які відповідно до умов Договору </w:t>
      </w:r>
      <w:proofErr w:type="spellStart"/>
      <w:r w:rsidRPr="005A4F36">
        <w:rPr>
          <w:sz w:val="24"/>
          <w:szCs w:val="24"/>
          <w:lang w:val="uk-UA"/>
        </w:rPr>
        <w:t>електропостачальника</w:t>
      </w:r>
      <w:proofErr w:type="spellEnd"/>
      <w:r w:rsidRPr="005A4F36">
        <w:rPr>
          <w:sz w:val="24"/>
          <w:szCs w:val="24"/>
          <w:lang w:val="uk-UA"/>
        </w:rPr>
        <w:t xml:space="preserve"> про надання послуг з розподілу електричної енергії, були виставлені оператором системи розподілу до оплати Постачальнику, відшкодовуються Постачальнику Споживачем у повному обсязі. </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Про зміну умов цієї комерційної пропозиції, а також про зміну умов Договору Постачальник  інформує Споживачів не пізніше ніж за 20 календарних днів до дати запровадження таких змін шляхом розміщення відповідного повідомлення на своєму веб-сайті.</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Постачальник інформує Споживача, з яким укладено Договір, в тому числі, але не обмежуючись, про закінчення терміну дії Договору, про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w:t>
      </w:r>
    </w:p>
    <w:p w:rsidR="005A4F36" w:rsidRPr="005A4F36" w:rsidRDefault="005A4F36" w:rsidP="005A4F36">
      <w:pPr>
        <w:spacing w:after="0" w:line="240" w:lineRule="auto"/>
        <w:jc w:val="both"/>
        <w:rPr>
          <w:sz w:val="24"/>
          <w:szCs w:val="24"/>
          <w:lang w:val="uk-UA"/>
        </w:rPr>
      </w:pPr>
      <w:r w:rsidRPr="005A4F36">
        <w:rPr>
          <w:sz w:val="24"/>
          <w:szCs w:val="24"/>
          <w:lang w:val="uk-UA"/>
        </w:rPr>
        <w:t>-</w:t>
      </w:r>
      <w:r w:rsidRPr="005A4F36">
        <w:rPr>
          <w:sz w:val="24"/>
          <w:szCs w:val="24"/>
          <w:lang w:val="uk-UA"/>
        </w:rPr>
        <w:tab/>
        <w:t xml:space="preserve"> шляхом розміщення на офіційному веб-сайті Постачальника;</w:t>
      </w:r>
    </w:p>
    <w:p w:rsidR="005A4F36" w:rsidRPr="005A4F36" w:rsidRDefault="005A4F36" w:rsidP="005A4F36">
      <w:pPr>
        <w:spacing w:after="0" w:line="240" w:lineRule="auto"/>
        <w:jc w:val="both"/>
        <w:rPr>
          <w:sz w:val="24"/>
          <w:szCs w:val="24"/>
          <w:lang w:val="uk-UA"/>
        </w:rPr>
      </w:pPr>
      <w:r w:rsidRPr="005A4F36">
        <w:rPr>
          <w:sz w:val="24"/>
          <w:szCs w:val="24"/>
          <w:lang w:val="uk-UA"/>
        </w:rPr>
        <w:t>-</w:t>
      </w:r>
      <w:r w:rsidRPr="005A4F36">
        <w:rPr>
          <w:sz w:val="24"/>
          <w:szCs w:val="24"/>
          <w:lang w:val="uk-UA"/>
        </w:rPr>
        <w:tab/>
        <w:t>через особистий кабінет на своєму офіційному сайті у мережі Інтернет;</w:t>
      </w:r>
    </w:p>
    <w:p w:rsidR="005A4F36" w:rsidRPr="005A4F36" w:rsidRDefault="005A4F36" w:rsidP="005A4F36">
      <w:pPr>
        <w:spacing w:after="0" w:line="240" w:lineRule="auto"/>
        <w:jc w:val="both"/>
        <w:rPr>
          <w:sz w:val="24"/>
          <w:szCs w:val="24"/>
          <w:lang w:val="uk-UA"/>
        </w:rPr>
      </w:pPr>
      <w:r w:rsidRPr="005A4F36">
        <w:rPr>
          <w:sz w:val="24"/>
          <w:szCs w:val="24"/>
          <w:lang w:val="uk-UA"/>
        </w:rPr>
        <w:t>-</w:t>
      </w:r>
      <w:r w:rsidRPr="005A4F36">
        <w:rPr>
          <w:sz w:val="24"/>
          <w:szCs w:val="24"/>
          <w:lang w:val="uk-UA"/>
        </w:rPr>
        <w:tab/>
        <w:t>засобами електронного зв'язку на адресу електронної пошти, вказаної у заяві-приєднання до умов договору;</w:t>
      </w:r>
    </w:p>
    <w:p w:rsidR="005A4F36" w:rsidRPr="005A4F36" w:rsidRDefault="005A4F36" w:rsidP="005A4F36">
      <w:pPr>
        <w:spacing w:after="0" w:line="240" w:lineRule="auto"/>
        <w:jc w:val="both"/>
        <w:rPr>
          <w:sz w:val="24"/>
          <w:szCs w:val="24"/>
          <w:lang w:val="uk-UA"/>
        </w:rPr>
      </w:pPr>
      <w:r w:rsidRPr="005A4F36">
        <w:rPr>
          <w:sz w:val="24"/>
          <w:szCs w:val="24"/>
          <w:lang w:val="uk-UA"/>
        </w:rPr>
        <w:t>-</w:t>
      </w:r>
      <w:r w:rsidRPr="005A4F36">
        <w:rPr>
          <w:sz w:val="24"/>
          <w:szCs w:val="24"/>
          <w:lang w:val="uk-UA"/>
        </w:rPr>
        <w:tab/>
        <w:t xml:space="preserve">СМС-повідомленням на номер, зазначений у заяві-приєднання до умов договору та повідомленнями на інші </w:t>
      </w:r>
      <w:proofErr w:type="spellStart"/>
      <w:r w:rsidRPr="005A4F36">
        <w:rPr>
          <w:sz w:val="24"/>
          <w:szCs w:val="24"/>
          <w:lang w:val="uk-UA"/>
        </w:rPr>
        <w:t>месенджери</w:t>
      </w:r>
      <w:proofErr w:type="spellEnd"/>
      <w:r w:rsidRPr="005A4F36">
        <w:rPr>
          <w:sz w:val="24"/>
          <w:szCs w:val="24"/>
          <w:lang w:val="uk-UA"/>
        </w:rPr>
        <w:t xml:space="preserve"> (</w:t>
      </w:r>
      <w:proofErr w:type="spellStart"/>
      <w:r w:rsidRPr="005A4F36">
        <w:rPr>
          <w:sz w:val="24"/>
          <w:szCs w:val="24"/>
          <w:lang w:val="uk-UA"/>
        </w:rPr>
        <w:t>Telegram</w:t>
      </w:r>
      <w:proofErr w:type="spellEnd"/>
      <w:r w:rsidRPr="005A4F36">
        <w:rPr>
          <w:sz w:val="24"/>
          <w:szCs w:val="24"/>
          <w:lang w:val="uk-UA"/>
        </w:rPr>
        <w:t xml:space="preserve">, </w:t>
      </w:r>
      <w:proofErr w:type="spellStart"/>
      <w:r w:rsidRPr="005A4F36">
        <w:rPr>
          <w:sz w:val="24"/>
          <w:szCs w:val="24"/>
          <w:lang w:val="uk-UA"/>
        </w:rPr>
        <w:t>Viber</w:t>
      </w:r>
      <w:proofErr w:type="spellEnd"/>
      <w:r w:rsidRPr="005A4F36">
        <w:rPr>
          <w:sz w:val="24"/>
          <w:szCs w:val="24"/>
          <w:lang w:val="uk-UA"/>
        </w:rPr>
        <w:t xml:space="preserve">, </w:t>
      </w:r>
      <w:proofErr w:type="spellStart"/>
      <w:r w:rsidRPr="005A4F36">
        <w:rPr>
          <w:sz w:val="24"/>
          <w:szCs w:val="24"/>
          <w:lang w:val="uk-UA"/>
        </w:rPr>
        <w:t>WhatsApp</w:t>
      </w:r>
      <w:proofErr w:type="spellEnd"/>
      <w:r w:rsidRPr="005A4F36">
        <w:rPr>
          <w:sz w:val="24"/>
          <w:szCs w:val="24"/>
          <w:lang w:val="uk-UA"/>
        </w:rPr>
        <w:t>);</w:t>
      </w:r>
    </w:p>
    <w:p w:rsidR="005A4F36" w:rsidRPr="005A4F36" w:rsidRDefault="005A4F36" w:rsidP="005A4F36">
      <w:pPr>
        <w:spacing w:after="0" w:line="240" w:lineRule="auto"/>
        <w:jc w:val="both"/>
        <w:rPr>
          <w:sz w:val="24"/>
          <w:szCs w:val="24"/>
          <w:lang w:val="uk-UA"/>
        </w:rPr>
      </w:pPr>
      <w:r w:rsidRPr="005A4F36">
        <w:rPr>
          <w:sz w:val="24"/>
          <w:szCs w:val="24"/>
          <w:lang w:val="uk-UA"/>
        </w:rPr>
        <w:t>-</w:t>
      </w:r>
      <w:r w:rsidRPr="005A4F36">
        <w:rPr>
          <w:sz w:val="24"/>
          <w:szCs w:val="24"/>
          <w:lang w:val="uk-UA"/>
        </w:rPr>
        <w:tab/>
        <w:t>в центрах обслуговування споживачів, тощо.</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В разі незгоди Споживача з внесеними до комерційної пропозиції або Договору змінами, він має право достроково розірвати Договір, письмово повідомивши про це Постачальника за 21 календарний день до очікуваної дати розірвання.</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 xml:space="preserve">При наявності розбіжностей в частині визначення обсягу спожитої електричної енергії вони підлягають врегулюванню відповідно до Кодексу комерційного обліку електричної енергії або в судовому порядку. До вирішення цього питання величина обсягу спожитої електричної енергії встановлюється відповідно до даних Оператора системи розподілу (передачі). </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По всім питанням не врегульованим Договором або цією комерційною пропозицією, Сторони керуються чинним законодавством України, зокрема, Законом України «Про ринок електричної енергії» та Правилами роздрібного ринку електричної енергії.</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 xml:space="preserve">Споживач зобов'язується повідомити Постачальника  про зміну будь-якої інформації та даних, зазначених в заяві-приєднанні, яка є додатком 1 до цього Договору у місячний термін з моменту настання таких змін. </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Для виконання ст. 201.10 ПКУ, під час подання заяві-приєднання Споживач повинен мати наявний в нього статус платника ПДВ. Про зміну стат</w:t>
      </w:r>
      <w:r w:rsidR="009F5310">
        <w:rPr>
          <w:sz w:val="24"/>
          <w:szCs w:val="24"/>
          <w:lang w:val="uk-UA"/>
        </w:rPr>
        <w:t>усу платника ПДВ Споживач зобов</w:t>
      </w:r>
      <w:r w:rsidR="009F5310" w:rsidRPr="005A4F36">
        <w:rPr>
          <w:sz w:val="24"/>
          <w:szCs w:val="24"/>
          <w:lang w:val="uk-UA"/>
        </w:rPr>
        <w:t>’язується</w:t>
      </w:r>
      <w:r w:rsidRPr="005A4F36">
        <w:rPr>
          <w:sz w:val="24"/>
          <w:szCs w:val="24"/>
          <w:lang w:val="uk-UA"/>
        </w:rPr>
        <w:t xml:space="preserve"> повідомити Постачальника протягом трьох календарних днів, що настають за днем, коли змінилися дані платника податку.</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 xml:space="preserve">В разі несвоєчасного повідомлення Постачальника Споживачем про зміну статусу платника ПДВ, Споживач зобов’язується компенсувати Постачальнику збитки, заподіяні внаслідок цього. </w:t>
      </w:r>
    </w:p>
    <w:p w:rsidR="005A4F36" w:rsidRPr="005A4F36" w:rsidRDefault="005A4F36" w:rsidP="009F5310">
      <w:pPr>
        <w:spacing w:after="0" w:line="240" w:lineRule="auto"/>
        <w:ind w:firstLine="708"/>
        <w:jc w:val="both"/>
        <w:rPr>
          <w:sz w:val="24"/>
          <w:szCs w:val="24"/>
          <w:lang w:val="uk-UA"/>
        </w:rPr>
      </w:pPr>
      <w:r w:rsidRPr="005A4F36">
        <w:rPr>
          <w:sz w:val="24"/>
          <w:szCs w:val="24"/>
          <w:lang w:val="uk-UA"/>
        </w:rPr>
        <w:t>Постачальник та Споживач, керуючись ч. 1 ст. 259 Цивільного кодексу України домовились про збільшення строку позовної давності за усіма видами зобов’язань за цим Договором (сума основного боргу, пеня, штраф, три проценти річних, інфляційні витрати тощо). Строк позовної давності за усіма видами зобов’язань за цим Договором (сума основного боргу, пеня, штраф, три проценти річних, інфляційні витрати тощо) складає 10 (Десять) років.</w:t>
      </w:r>
    </w:p>
    <w:p w:rsidR="005A4F36" w:rsidRPr="005A4F36" w:rsidRDefault="005A4F36" w:rsidP="005A4F36">
      <w:pPr>
        <w:spacing w:after="0" w:line="240" w:lineRule="auto"/>
        <w:jc w:val="both"/>
        <w:rPr>
          <w:sz w:val="24"/>
          <w:szCs w:val="24"/>
          <w:lang w:val="uk-UA"/>
        </w:rPr>
      </w:pPr>
    </w:p>
    <w:p w:rsidR="005A4F36" w:rsidRPr="005A4F36" w:rsidRDefault="005A4F36" w:rsidP="005A4F36">
      <w:pPr>
        <w:spacing w:after="0" w:line="240" w:lineRule="auto"/>
        <w:jc w:val="both"/>
        <w:rPr>
          <w:b/>
          <w:bCs/>
          <w:sz w:val="24"/>
          <w:szCs w:val="24"/>
          <w:lang w:val="uk-UA"/>
        </w:rPr>
      </w:pPr>
    </w:p>
    <w:p w:rsidR="005A4F36" w:rsidRPr="005A4F36" w:rsidRDefault="005A4F36" w:rsidP="005A4F36">
      <w:pPr>
        <w:spacing w:after="0" w:line="240" w:lineRule="auto"/>
        <w:jc w:val="both"/>
        <w:rPr>
          <w:b/>
          <w:bCs/>
          <w:sz w:val="24"/>
          <w:szCs w:val="24"/>
          <w:lang w:val="uk-UA"/>
        </w:rPr>
      </w:pPr>
    </w:p>
    <w:p w:rsidR="009F5310" w:rsidRPr="009F5310" w:rsidRDefault="009F5310" w:rsidP="009F5310">
      <w:pPr>
        <w:spacing w:after="0" w:line="240" w:lineRule="auto"/>
        <w:jc w:val="center"/>
        <w:rPr>
          <w:sz w:val="24"/>
          <w:szCs w:val="24"/>
          <w:lang w:val="uk-UA"/>
        </w:rPr>
      </w:pPr>
      <w:r w:rsidRPr="009F5310">
        <w:rPr>
          <w:b/>
          <w:bCs/>
          <w:sz w:val="24"/>
          <w:szCs w:val="24"/>
          <w:lang w:val="uk-UA"/>
        </w:rPr>
        <w:t xml:space="preserve">Постачальник:                                                           </w:t>
      </w:r>
      <w:r w:rsidRPr="009F5310">
        <w:rPr>
          <w:b/>
          <w:sz w:val="24"/>
          <w:szCs w:val="24"/>
          <w:lang w:val="uk-UA"/>
        </w:rPr>
        <w:t>Споживач:</w:t>
      </w:r>
    </w:p>
    <w:p w:rsidR="005A4F36" w:rsidRDefault="005A4F36" w:rsidP="005A4F36">
      <w:pPr>
        <w:spacing w:after="0" w:line="240" w:lineRule="auto"/>
        <w:jc w:val="both"/>
        <w:rPr>
          <w:sz w:val="24"/>
          <w:szCs w:val="24"/>
          <w:lang w:val="uk-UA"/>
        </w:rPr>
      </w:pPr>
    </w:p>
    <w:p w:rsidR="009F5310" w:rsidRDefault="009F5310" w:rsidP="005A4F36">
      <w:pPr>
        <w:spacing w:after="0" w:line="240" w:lineRule="auto"/>
        <w:jc w:val="both"/>
        <w:rPr>
          <w:sz w:val="24"/>
          <w:szCs w:val="24"/>
          <w:lang w:val="uk-UA"/>
        </w:rPr>
      </w:pPr>
    </w:p>
    <w:p w:rsidR="009F5310" w:rsidRDefault="009F5310" w:rsidP="005A4F36">
      <w:pPr>
        <w:spacing w:after="0" w:line="240" w:lineRule="auto"/>
        <w:jc w:val="both"/>
        <w:rPr>
          <w:sz w:val="24"/>
          <w:szCs w:val="24"/>
          <w:lang w:val="uk-UA"/>
        </w:rPr>
      </w:pPr>
    </w:p>
    <w:p w:rsidR="009F5310" w:rsidRDefault="009F5310" w:rsidP="005A4F36">
      <w:pPr>
        <w:spacing w:after="0" w:line="240" w:lineRule="auto"/>
        <w:jc w:val="both"/>
        <w:rPr>
          <w:sz w:val="24"/>
          <w:szCs w:val="24"/>
          <w:lang w:val="uk-UA"/>
        </w:rPr>
      </w:pPr>
    </w:p>
    <w:p w:rsidR="009F5310" w:rsidRPr="002004AC" w:rsidRDefault="009F5310" w:rsidP="009F5310">
      <w:pPr>
        <w:suppressAutoHyphens w:val="0"/>
        <w:spacing w:after="0"/>
        <w:ind w:left="5664"/>
        <w:rPr>
          <w:sz w:val="24"/>
          <w:szCs w:val="24"/>
          <w:lang w:val="uk-UA"/>
        </w:rPr>
      </w:pPr>
      <w:r>
        <w:rPr>
          <w:sz w:val="24"/>
          <w:szCs w:val="24"/>
          <w:lang w:val="uk-UA"/>
        </w:rPr>
        <w:t>Додаток 3</w:t>
      </w:r>
    </w:p>
    <w:p w:rsidR="009F5310" w:rsidRPr="002004AC" w:rsidRDefault="009F5310" w:rsidP="009F5310">
      <w:pPr>
        <w:suppressAutoHyphens w:val="0"/>
        <w:spacing w:after="0"/>
        <w:ind w:left="5664"/>
        <w:rPr>
          <w:sz w:val="24"/>
          <w:szCs w:val="24"/>
          <w:lang w:val="uk-UA"/>
        </w:rPr>
      </w:pPr>
      <w:r w:rsidRPr="002004AC">
        <w:rPr>
          <w:sz w:val="24"/>
          <w:szCs w:val="24"/>
          <w:lang w:val="uk-UA"/>
        </w:rPr>
        <w:t>до проєкту договору про постачання</w:t>
      </w:r>
    </w:p>
    <w:p w:rsidR="009F5310" w:rsidRDefault="009F5310" w:rsidP="009F5310">
      <w:pPr>
        <w:spacing w:after="0" w:line="240" w:lineRule="auto"/>
        <w:ind w:left="4956" w:firstLine="708"/>
        <w:jc w:val="both"/>
        <w:rPr>
          <w:sz w:val="24"/>
          <w:szCs w:val="24"/>
          <w:lang w:val="uk-UA"/>
        </w:rPr>
      </w:pPr>
      <w:r w:rsidRPr="002004AC">
        <w:rPr>
          <w:sz w:val="24"/>
          <w:szCs w:val="24"/>
          <w:lang w:val="uk-UA"/>
        </w:rPr>
        <w:t>електричної енергії споживачу</w:t>
      </w:r>
    </w:p>
    <w:p w:rsidR="009F5310" w:rsidRDefault="009F5310" w:rsidP="009F5310">
      <w:pPr>
        <w:spacing w:after="0" w:line="240" w:lineRule="auto"/>
        <w:ind w:left="4956" w:firstLine="708"/>
        <w:jc w:val="both"/>
        <w:rPr>
          <w:sz w:val="24"/>
          <w:szCs w:val="24"/>
          <w:lang w:val="uk-UA"/>
        </w:rPr>
      </w:pPr>
    </w:p>
    <w:p w:rsidR="009F5310" w:rsidRDefault="009F5310" w:rsidP="009F5310">
      <w:pPr>
        <w:spacing w:after="0" w:line="240" w:lineRule="auto"/>
        <w:ind w:left="4956" w:firstLine="708"/>
        <w:jc w:val="both"/>
        <w:rPr>
          <w:sz w:val="24"/>
          <w:szCs w:val="24"/>
          <w:lang w:val="uk-UA"/>
        </w:rPr>
      </w:pPr>
    </w:p>
    <w:p w:rsidR="009F5310" w:rsidRDefault="009F5310" w:rsidP="009F5310">
      <w:pPr>
        <w:spacing w:after="0" w:line="240" w:lineRule="auto"/>
        <w:jc w:val="center"/>
        <w:rPr>
          <w:b/>
          <w:sz w:val="24"/>
          <w:szCs w:val="24"/>
          <w:lang w:val="uk-UA"/>
        </w:rPr>
      </w:pPr>
      <w:r w:rsidRPr="009F5310">
        <w:rPr>
          <w:b/>
          <w:sz w:val="24"/>
          <w:szCs w:val="24"/>
          <w:lang w:val="uk-UA"/>
        </w:rPr>
        <w:t>Відомості про обсяги очікуваного споживання електричної енергії Споживачем</w:t>
      </w:r>
    </w:p>
    <w:p w:rsidR="009F5310" w:rsidRDefault="009F5310" w:rsidP="009F5310">
      <w:pPr>
        <w:spacing w:after="0" w:line="240" w:lineRule="auto"/>
        <w:jc w:val="both"/>
        <w:rPr>
          <w:b/>
          <w:sz w:val="24"/>
          <w:szCs w:val="24"/>
          <w:lang w:val="uk-UA"/>
        </w:rPr>
      </w:pPr>
    </w:p>
    <w:p w:rsidR="009F5310" w:rsidRDefault="009F5310" w:rsidP="009F5310">
      <w:pPr>
        <w:spacing w:after="0" w:line="240" w:lineRule="auto"/>
        <w:jc w:val="both"/>
        <w:rPr>
          <w:b/>
          <w:sz w:val="24"/>
          <w:szCs w:val="24"/>
          <w:lang w:val="uk-UA"/>
        </w:rPr>
      </w:pPr>
    </w:p>
    <w:p w:rsidR="00187DE4" w:rsidRDefault="00187DE4" w:rsidP="009F5310">
      <w:pPr>
        <w:spacing w:after="0" w:line="240" w:lineRule="auto"/>
        <w:jc w:val="both"/>
        <w:rPr>
          <w:b/>
          <w:sz w:val="24"/>
          <w:szCs w:val="24"/>
          <w:lang w:val="uk-UA"/>
        </w:rPr>
      </w:pPr>
    </w:p>
    <w:p w:rsidR="00187DE4" w:rsidRDefault="00187DE4" w:rsidP="009F5310">
      <w:pPr>
        <w:spacing w:after="0" w:line="240" w:lineRule="auto"/>
        <w:jc w:val="both"/>
        <w:rPr>
          <w:b/>
          <w:sz w:val="24"/>
          <w:szCs w:val="24"/>
          <w:lang w:val="uk-UA"/>
        </w:rPr>
      </w:pPr>
    </w:p>
    <w:p w:rsidR="00187DE4" w:rsidRDefault="00187DE4" w:rsidP="009F5310">
      <w:pPr>
        <w:spacing w:after="0" w:line="240" w:lineRule="auto"/>
        <w:jc w:val="both"/>
        <w:rPr>
          <w:b/>
          <w:sz w:val="24"/>
          <w:szCs w:val="24"/>
          <w:lang w:val="uk-UA"/>
        </w:rPr>
      </w:pPr>
    </w:p>
    <w:p w:rsidR="00187DE4" w:rsidRDefault="00187DE4" w:rsidP="009F5310">
      <w:pPr>
        <w:spacing w:after="0" w:line="240" w:lineRule="auto"/>
        <w:jc w:val="both"/>
        <w:rPr>
          <w:b/>
          <w:sz w:val="24"/>
          <w:szCs w:val="24"/>
          <w:lang w:val="uk-UA"/>
        </w:rPr>
      </w:pPr>
    </w:p>
    <w:p w:rsidR="00187DE4" w:rsidRDefault="00187DE4" w:rsidP="009F5310">
      <w:pPr>
        <w:spacing w:after="0" w:line="240" w:lineRule="auto"/>
        <w:jc w:val="both"/>
        <w:rPr>
          <w:b/>
          <w:sz w:val="24"/>
          <w:szCs w:val="24"/>
          <w:lang w:val="uk-UA"/>
        </w:rPr>
      </w:pPr>
    </w:p>
    <w:p w:rsidR="00187DE4" w:rsidRPr="009F5310" w:rsidRDefault="00187DE4" w:rsidP="00187DE4">
      <w:pPr>
        <w:spacing w:after="0" w:line="240" w:lineRule="auto"/>
        <w:jc w:val="center"/>
        <w:rPr>
          <w:sz w:val="24"/>
          <w:szCs w:val="24"/>
          <w:lang w:val="uk-UA"/>
        </w:rPr>
      </w:pPr>
      <w:r w:rsidRPr="009F5310">
        <w:rPr>
          <w:b/>
          <w:bCs/>
          <w:sz w:val="24"/>
          <w:szCs w:val="24"/>
          <w:lang w:val="uk-UA"/>
        </w:rPr>
        <w:t xml:space="preserve">Постачальник:                                                           </w:t>
      </w:r>
      <w:r w:rsidRPr="009F5310">
        <w:rPr>
          <w:b/>
          <w:sz w:val="24"/>
          <w:szCs w:val="24"/>
          <w:lang w:val="uk-UA"/>
        </w:rPr>
        <w:t>Споживач:</w:t>
      </w:r>
    </w:p>
    <w:p w:rsidR="00187DE4" w:rsidRDefault="00187DE4" w:rsidP="00187DE4">
      <w:pPr>
        <w:spacing w:after="0" w:line="240" w:lineRule="auto"/>
        <w:jc w:val="both"/>
        <w:rPr>
          <w:sz w:val="24"/>
          <w:szCs w:val="24"/>
          <w:lang w:val="uk-UA"/>
        </w:rPr>
      </w:pPr>
    </w:p>
    <w:p w:rsidR="00187DE4" w:rsidRPr="009F5310" w:rsidRDefault="00187DE4" w:rsidP="009F5310">
      <w:pPr>
        <w:spacing w:after="0" w:line="240" w:lineRule="auto"/>
        <w:jc w:val="both"/>
        <w:rPr>
          <w:b/>
          <w:sz w:val="24"/>
          <w:szCs w:val="24"/>
          <w:lang w:val="uk-UA"/>
        </w:rPr>
      </w:pPr>
    </w:p>
    <w:sectPr w:rsidR="00187DE4" w:rsidRPr="009F5310">
      <w:pgSz w:w="11906" w:h="16838"/>
      <w:pgMar w:top="567" w:right="566" w:bottom="851" w:left="1418"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charset w:val="00"/>
    <w:family w:val="auto"/>
    <w:pitch w:val="default"/>
  </w:font>
  <w:font w:name="Noto Serif CJK SC">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524"/>
    <w:multiLevelType w:val="multilevel"/>
    <w:tmpl w:val="3C1683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2F2AD2"/>
    <w:multiLevelType w:val="multilevel"/>
    <w:tmpl w:val="0F6869DE"/>
    <w:lvl w:ilvl="0">
      <w:start w:val="1"/>
      <w:numFmt w:val="decimal"/>
      <w:lvlText w:val="%1."/>
      <w:lvlJc w:val="left"/>
      <w:pPr>
        <w:tabs>
          <w:tab w:val="num" w:pos="0"/>
        </w:tabs>
        <w:ind w:left="360"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0AE8120C"/>
    <w:multiLevelType w:val="multilevel"/>
    <w:tmpl w:val="051444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1F2377"/>
    <w:multiLevelType w:val="multilevel"/>
    <w:tmpl w:val="98DA5102"/>
    <w:lvl w:ilvl="0">
      <w:start w:val="1"/>
      <w:numFmt w:val="decimal"/>
      <w:lvlText w:val="%1)"/>
      <w:lvlJc w:val="left"/>
      <w:pPr>
        <w:tabs>
          <w:tab w:val="num" w:pos="0"/>
        </w:tabs>
        <w:ind w:left="720" w:hanging="360"/>
      </w:pPr>
      <w:rPr>
        <w:rFonts w:eastAsia="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7303FB9"/>
    <w:multiLevelType w:val="multilevel"/>
    <w:tmpl w:val="C2B4E4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0DE21DF"/>
    <w:multiLevelType w:val="multilevel"/>
    <w:tmpl w:val="3F785C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DDB58D1"/>
    <w:multiLevelType w:val="multilevel"/>
    <w:tmpl w:val="25188088"/>
    <w:lvl w:ilvl="0">
      <w:start w:val="1"/>
      <w:numFmt w:val="bullet"/>
      <w:lvlText w:val="-"/>
      <w:lvlJc w:val="left"/>
      <w:pPr>
        <w:tabs>
          <w:tab w:val="num" w:pos="0"/>
        </w:tabs>
        <w:ind w:left="1060" w:hanging="360"/>
      </w:pPr>
      <w:rPr>
        <w:rFonts w:ascii="Times New Roman" w:hAnsi="Times New Roman" w:cs="Times New Roman"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15:restartNumberingAfterBreak="0">
    <w:nsid w:val="35BE7283"/>
    <w:multiLevelType w:val="multilevel"/>
    <w:tmpl w:val="C73490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E6A1D0B"/>
    <w:multiLevelType w:val="multilevel"/>
    <w:tmpl w:val="B3648752"/>
    <w:lvl w:ilvl="0">
      <w:start w:val="1"/>
      <w:numFmt w:val="decimal"/>
      <w:lvlText w:val="%1."/>
      <w:lvlJc w:val="left"/>
      <w:pPr>
        <w:tabs>
          <w:tab w:val="num" w:pos="0"/>
        </w:tabs>
        <w:ind w:left="1287" w:hanging="360"/>
      </w:pPr>
      <w:rPr>
        <w:b/>
        <w:sz w:val="24"/>
        <w:szCs w:val="24"/>
      </w:rPr>
    </w:lvl>
    <w:lvl w:ilvl="1">
      <w:start w:val="1"/>
      <w:numFmt w:val="decimal"/>
      <w:lvlText w:val="%1.%2."/>
      <w:lvlJc w:val="left"/>
      <w:pPr>
        <w:tabs>
          <w:tab w:val="num" w:pos="0"/>
        </w:tabs>
        <w:ind w:left="1070" w:hanging="360"/>
      </w:pPr>
      <w:rPr>
        <w:sz w:val="24"/>
        <w:szCs w:val="24"/>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9" w15:restartNumberingAfterBreak="0">
    <w:nsid w:val="5E507A5C"/>
    <w:multiLevelType w:val="multilevel"/>
    <w:tmpl w:val="C0A40C6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0" w15:restartNumberingAfterBreak="0">
    <w:nsid w:val="71F109D6"/>
    <w:multiLevelType w:val="multilevel"/>
    <w:tmpl w:val="01568080"/>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7BE135D6"/>
    <w:multiLevelType w:val="multilevel"/>
    <w:tmpl w:val="30F472AA"/>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7DFE4A5C"/>
    <w:multiLevelType w:val="multilevel"/>
    <w:tmpl w:val="E77053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8"/>
  </w:num>
  <w:num w:numId="3">
    <w:abstractNumId w:val="9"/>
  </w:num>
  <w:num w:numId="4">
    <w:abstractNumId w:val="11"/>
  </w:num>
  <w:num w:numId="5">
    <w:abstractNumId w:val="7"/>
  </w:num>
  <w:num w:numId="6">
    <w:abstractNumId w:val="0"/>
  </w:num>
  <w:num w:numId="7">
    <w:abstractNumId w:val="3"/>
  </w:num>
  <w:num w:numId="8">
    <w:abstractNumId w:val="2"/>
  </w:num>
  <w:num w:numId="9">
    <w:abstractNumId w:val="5"/>
  </w:num>
  <w:num w:numId="10">
    <w:abstractNumId w:val="4"/>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DF"/>
    <w:rsid w:val="00187DE4"/>
    <w:rsid w:val="001923DF"/>
    <w:rsid w:val="002004AC"/>
    <w:rsid w:val="00355D03"/>
    <w:rsid w:val="00362E4D"/>
    <w:rsid w:val="003B665E"/>
    <w:rsid w:val="00401336"/>
    <w:rsid w:val="005A4F36"/>
    <w:rsid w:val="005D6F9E"/>
    <w:rsid w:val="005E3AF0"/>
    <w:rsid w:val="00843758"/>
    <w:rsid w:val="0094535D"/>
    <w:rsid w:val="009F5310"/>
    <w:rsid w:val="00D90E3E"/>
    <w:rsid w:val="00D935DF"/>
    <w:rsid w:val="00DB2F63"/>
    <w:rsid w:val="00E064A7"/>
    <w:rsid w:val="00ED509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904F"/>
  <w15:docId w15:val="{7B3D6622-BD25-4635-BED4-8033547F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310"/>
    <w:pPr>
      <w:widowControl w:val="0"/>
      <w:spacing w:after="200" w:line="276" w:lineRule="auto"/>
    </w:pPr>
    <w:rPr>
      <w:rFonts w:ascii="Times New Roman" w:eastAsia="Times New Roman" w:hAnsi="Times New Roman" w:cs="Times New Roman"/>
      <w:color w:val="00000A"/>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qFormat/>
    <w:rPr>
      <w:color w:val="0000FF"/>
      <w:u w:val="single"/>
    </w:rPr>
  </w:style>
  <w:style w:type="character" w:customStyle="1" w:styleId="st42">
    <w:name w:val="st42"/>
    <w:uiPriority w:val="99"/>
    <w:qFormat/>
    <w:rPr>
      <w:color w:val="000000"/>
    </w:rPr>
  </w:style>
  <w:style w:type="character" w:customStyle="1" w:styleId="a3">
    <w:name w:val="Верхний колонтитул Знак"/>
    <w:basedOn w:val="a0"/>
    <w:uiPriority w:val="99"/>
    <w:qFormat/>
    <w:rPr>
      <w:rFonts w:ascii="Times New Roman" w:eastAsia="Times New Roman" w:hAnsi="Times New Roman" w:cs="Times New Roman"/>
      <w:color w:val="00000A"/>
      <w:sz w:val="20"/>
      <w:szCs w:val="20"/>
      <w:lang w:val="ru-RU" w:eastAsia="ru-RU"/>
    </w:rPr>
  </w:style>
  <w:style w:type="character" w:customStyle="1" w:styleId="a4">
    <w:name w:val="Нижний колонтитул Знак"/>
    <w:basedOn w:val="a0"/>
    <w:uiPriority w:val="99"/>
    <w:qFormat/>
    <w:rPr>
      <w:rFonts w:ascii="Times New Roman" w:eastAsia="Times New Roman" w:hAnsi="Times New Roman" w:cs="Times New Roman"/>
      <w:color w:val="00000A"/>
      <w:sz w:val="20"/>
      <w:szCs w:val="20"/>
      <w:lang w:val="ru-RU" w:eastAsia="ru-RU"/>
    </w:rPr>
  </w:style>
  <w:style w:type="character" w:customStyle="1" w:styleId="a5">
    <w:name w:val="Текст выноски Знак"/>
    <w:basedOn w:val="a0"/>
    <w:uiPriority w:val="99"/>
    <w:qFormat/>
    <w:rPr>
      <w:rFonts w:ascii="Tahoma" w:eastAsia="Times New Roman" w:hAnsi="Tahoma" w:cs="Tahoma"/>
      <w:color w:val="00000A"/>
      <w:sz w:val="16"/>
      <w:szCs w:val="16"/>
      <w:lang w:val="ru-RU" w:eastAsia="ru-RU"/>
    </w:rPr>
  </w:style>
  <w:style w:type="character" w:customStyle="1" w:styleId="1">
    <w:name w:val="Гіперпосилання1"/>
    <w:basedOn w:val="a0"/>
    <w:qFormat/>
    <w:rPr>
      <w:rFonts w:ascii="Times New Roman" w:eastAsia="SimSun" w:hAnsi="Times New Roman" w:cs="Times New Roman"/>
      <w:color w:val="0000FF"/>
      <w:sz w:val="21"/>
      <w:u w:val="single"/>
    </w:rPr>
  </w:style>
  <w:style w:type="paragraph" w:customStyle="1" w:styleId="10">
    <w:name w:val="Заголовок1"/>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pPr>
  </w:style>
  <w:style w:type="paragraph" w:styleId="a7">
    <w:name w:val="List"/>
    <w:basedOn w:val="a6"/>
    <w:rPr>
      <w:rFonts w:cs="Lohit Devanagari"/>
    </w:rPr>
  </w:style>
  <w:style w:type="paragraph" w:customStyle="1" w:styleId="11">
    <w:name w:val="Название объекта1"/>
    <w:basedOn w:val="a"/>
    <w:qFormat/>
    <w:pPr>
      <w:suppressLineNumbers/>
      <w:spacing w:before="120" w:after="120"/>
    </w:pPr>
    <w:rPr>
      <w:rFonts w:cs="Lohit Devanagari"/>
      <w:i/>
      <w:iCs/>
      <w:sz w:val="24"/>
      <w:szCs w:val="24"/>
    </w:rPr>
  </w:style>
  <w:style w:type="paragraph" w:customStyle="1" w:styleId="a8">
    <w:name w:val="Покажчик"/>
    <w:basedOn w:val="a"/>
    <w:qFormat/>
    <w:pPr>
      <w:suppressLineNumbers/>
    </w:pPr>
    <w:rPr>
      <w:rFonts w:cs="Lohit Devanagari"/>
    </w:rPr>
  </w:style>
  <w:style w:type="paragraph" w:styleId="a9">
    <w:name w:val="Normal (Web)"/>
    <w:basedOn w:val="a"/>
    <w:uiPriority w:val="99"/>
    <w:qFormat/>
    <w:pPr>
      <w:spacing w:beforeAutospacing="1" w:afterAutospacing="1"/>
    </w:pPr>
    <w:rPr>
      <w:rFonts w:eastAsia="Calibri"/>
      <w:sz w:val="24"/>
      <w:szCs w:val="24"/>
    </w:rPr>
  </w:style>
  <w:style w:type="paragraph" w:customStyle="1" w:styleId="western">
    <w:name w:val="western"/>
    <w:qFormat/>
    <w:pPr>
      <w:widowControl w:val="0"/>
      <w:spacing w:after="200" w:line="276" w:lineRule="auto"/>
    </w:pPr>
    <w:rPr>
      <w:rFonts w:ascii="Times New Roman" w:eastAsia="SimSun" w:hAnsi="Times New Roman" w:cs="Times New Roman"/>
      <w:color w:val="00000A"/>
      <w:lang w:val="en-US" w:eastAsia="zh-CN"/>
    </w:rPr>
  </w:style>
  <w:style w:type="paragraph" w:customStyle="1" w:styleId="aa">
    <w:name w:val="Содержимое таблицы"/>
    <w:basedOn w:val="a"/>
    <w:qFormat/>
    <w:pPr>
      <w:suppressLineNumbers/>
    </w:pPr>
  </w:style>
  <w:style w:type="paragraph" w:styleId="ab">
    <w:name w:val="List Paragraph"/>
    <w:basedOn w:val="a"/>
    <w:uiPriority w:val="99"/>
    <w:qFormat/>
    <w:pPr>
      <w:ind w:left="720"/>
      <w:contextualSpacing/>
    </w:pPr>
  </w:style>
  <w:style w:type="paragraph" w:customStyle="1" w:styleId="ac">
    <w:name w:val="Верхній і нижній колонтитули"/>
    <w:basedOn w:val="a"/>
    <w:qFormat/>
  </w:style>
  <w:style w:type="paragraph" w:customStyle="1" w:styleId="12">
    <w:name w:val="Верхний колонтитул1"/>
    <w:basedOn w:val="a"/>
    <w:uiPriority w:val="99"/>
    <w:pPr>
      <w:spacing w:after="0" w:line="240" w:lineRule="auto"/>
    </w:pPr>
  </w:style>
  <w:style w:type="paragraph" w:customStyle="1" w:styleId="13">
    <w:name w:val="Нижний колонтитул1"/>
    <w:basedOn w:val="a"/>
    <w:uiPriority w:val="99"/>
    <w:pPr>
      <w:spacing w:after="0" w:line="240" w:lineRule="auto"/>
    </w:pPr>
  </w:style>
  <w:style w:type="paragraph" w:styleId="ad">
    <w:name w:val="Balloon Text"/>
    <w:basedOn w:val="a"/>
    <w:uiPriority w:val="99"/>
    <w:qFormat/>
    <w:pPr>
      <w:spacing w:after="0" w:line="240" w:lineRule="auto"/>
    </w:pPr>
    <w:rPr>
      <w:rFonts w:ascii="Tahoma" w:hAnsi="Tahoma" w:cs="Tahoma"/>
      <w:sz w:val="16"/>
      <w:szCs w:val="16"/>
    </w:rPr>
  </w:style>
  <w:style w:type="paragraph" w:customStyle="1" w:styleId="ae">
    <w:name w:val="&quot;Содержимое врезки&quot;"/>
    <w:basedOn w:val="a"/>
    <w:qFormat/>
    <w:pPr>
      <w:widowControl/>
      <w:spacing w:after="160" w:line="259" w:lineRule="auto"/>
    </w:pPr>
    <w:rPr>
      <w:rFonts w:ascii="Calibri" w:eastAsia="Calibri" w:hAnsi="Calibri" w:cs="SimSun"/>
      <w:color w:val="auto"/>
      <w:sz w:val="22"/>
      <w:szCs w:val="22"/>
    </w:rPr>
  </w:style>
  <w:style w:type="character" w:customStyle="1" w:styleId="ListParagraph2Chapter10ACList01EBRDList11">
    <w:name w:val="Абзац списка Знак;List Paragraph Знак;Список уровня 2 Знак;название табл/рис Знак;Chapter10 Знак;AC List 01 Знак;EBRD List Знак;заголовок 1.1 Знак"/>
    <w:rsid w:val="00355D03"/>
    <w:rPr>
      <w:w w:val="100"/>
      <w:position w:val="-1"/>
      <w:sz w:val="22"/>
      <w:szCs w:val="22"/>
      <w:effect w:val="none"/>
      <w:vertAlign w:val="baseline"/>
      <w:cs w:val="0"/>
      <w:em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338607">
      <w:bodyDiv w:val="1"/>
      <w:marLeft w:val="0"/>
      <w:marRight w:val="0"/>
      <w:marTop w:val="0"/>
      <w:marBottom w:val="0"/>
      <w:divBdr>
        <w:top w:val="none" w:sz="0" w:space="0" w:color="auto"/>
        <w:left w:val="none" w:sz="0" w:space="0" w:color="auto"/>
        <w:bottom w:val="none" w:sz="0" w:space="0" w:color="auto"/>
        <w:right w:val="none" w:sz="0" w:space="0" w:color="auto"/>
      </w:divBdr>
    </w:div>
    <w:div w:id="1439450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nc@zpep.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2232-F10F-4A07-9336-37BE4907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31792</Words>
  <Characters>18123</Characters>
  <Application>Microsoft Office Word</Application>
  <DocSecurity>0</DocSecurity>
  <Lines>151</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Кучерук Олександра Володимирівна</cp:lastModifiedBy>
  <cp:revision>8</cp:revision>
  <cp:lastPrinted>2023-01-17T08:43:00Z</cp:lastPrinted>
  <dcterms:created xsi:type="dcterms:W3CDTF">2024-01-25T09:24:00Z</dcterms:created>
  <dcterms:modified xsi:type="dcterms:W3CDTF">2024-01-26T08:54:00Z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CV">
    <vt:lpwstr>7cddbe0676934adcaa34ccef5dad04e6</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