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5B" w:rsidRPr="00EA7A74" w:rsidRDefault="0095485B" w:rsidP="0095485B">
      <w:pPr>
        <w:widowControl w:val="0"/>
        <w:spacing w:after="0" w:line="240" w:lineRule="auto"/>
        <w:ind w:left="-1418"/>
        <w:jc w:val="center"/>
        <w:rPr>
          <w:rFonts w:ascii="Times New Roman" w:eastAsia="Times New Roman" w:hAnsi="Times New Roman" w:cs="Times New Roman"/>
          <w:b/>
          <w:color w:val="000000"/>
          <w:sz w:val="28"/>
          <w:szCs w:val="28"/>
        </w:rPr>
      </w:pPr>
    </w:p>
    <w:p w:rsidR="0095485B" w:rsidRPr="00EA7A74" w:rsidRDefault="0095485B" w:rsidP="0095485B">
      <w:pPr>
        <w:widowControl w:val="0"/>
        <w:spacing w:after="0" w:line="240" w:lineRule="auto"/>
        <w:ind w:left="-1418"/>
        <w:jc w:val="right"/>
        <w:rPr>
          <w:rFonts w:ascii="Times New Roman" w:eastAsia="Times New Roman" w:hAnsi="Times New Roman" w:cs="Times New Roman"/>
          <w:b/>
          <w:color w:val="000000"/>
          <w:sz w:val="24"/>
          <w:szCs w:val="24"/>
        </w:rPr>
      </w:pPr>
    </w:p>
    <w:p w:rsidR="00976640" w:rsidRPr="00EA7A74" w:rsidRDefault="008A0D09" w:rsidP="008A0D0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некомерційне підприємство  «</w:t>
      </w:r>
      <w:proofErr w:type="spellStart"/>
      <w:r>
        <w:rPr>
          <w:rFonts w:ascii="Times New Roman" w:eastAsia="Times New Roman" w:hAnsi="Times New Roman" w:cs="Times New Roman"/>
          <w:b/>
          <w:color w:val="000000"/>
          <w:sz w:val="24"/>
          <w:szCs w:val="24"/>
        </w:rPr>
        <w:t>Кіцманська</w:t>
      </w:r>
      <w:proofErr w:type="spellEnd"/>
      <w:r>
        <w:rPr>
          <w:rFonts w:ascii="Times New Roman" w:eastAsia="Times New Roman" w:hAnsi="Times New Roman" w:cs="Times New Roman"/>
          <w:b/>
          <w:color w:val="000000"/>
          <w:sz w:val="24"/>
          <w:szCs w:val="24"/>
        </w:rPr>
        <w:t xml:space="preserve"> багатопрофільна лікарня інтенсивного лікування</w:t>
      </w:r>
    </w:p>
    <w:p w:rsidR="00976640" w:rsidRPr="00EA7A74" w:rsidRDefault="00976640" w:rsidP="008A0D09">
      <w:pPr>
        <w:spacing w:after="0" w:line="240" w:lineRule="auto"/>
        <w:jc w:val="center"/>
        <w:rPr>
          <w:rFonts w:ascii="Times New Roman" w:eastAsia="Times New Roman" w:hAnsi="Times New Roman" w:cs="Times New Roman"/>
          <w:b/>
          <w:color w:val="000000"/>
          <w:sz w:val="24"/>
          <w:szCs w:val="24"/>
        </w:rPr>
      </w:pPr>
    </w:p>
    <w:p w:rsidR="00976640" w:rsidRPr="00EA7A74" w:rsidRDefault="00976640">
      <w:pPr>
        <w:spacing w:after="0" w:line="240" w:lineRule="auto"/>
        <w:rPr>
          <w:rFonts w:ascii="Times New Roman" w:eastAsia="Times New Roman" w:hAnsi="Times New Roman" w:cs="Times New Roman"/>
          <w:b/>
          <w:color w:val="000000"/>
          <w:sz w:val="24"/>
          <w:szCs w:val="24"/>
        </w:rPr>
      </w:pPr>
    </w:p>
    <w:p w:rsidR="00976640" w:rsidRPr="008A0D09" w:rsidRDefault="00976640" w:rsidP="008A0D09">
      <w:pPr>
        <w:spacing w:after="0" w:line="240" w:lineRule="auto"/>
        <w:jc w:val="right"/>
        <w:rPr>
          <w:rFonts w:ascii="Times New Roman" w:eastAsia="Times New Roman" w:hAnsi="Times New Roman" w:cs="Times New Roman"/>
          <w:b/>
          <w:color w:val="000000"/>
          <w:sz w:val="24"/>
          <w:szCs w:val="24"/>
        </w:rPr>
      </w:pPr>
    </w:p>
    <w:p w:rsidR="008A0D09" w:rsidRPr="008A0D09" w:rsidRDefault="008A0D09" w:rsidP="008A0D09">
      <w:pPr>
        <w:pStyle w:val="3"/>
        <w:spacing w:before="0" w:after="0"/>
        <w:ind w:hanging="1025"/>
        <w:jc w:val="right"/>
        <w:rPr>
          <w:rFonts w:ascii="Times New Roman" w:hAnsi="Times New Roman" w:cs="Times New Roman"/>
          <w:sz w:val="24"/>
          <w:szCs w:val="24"/>
        </w:rPr>
      </w:pPr>
      <w:r w:rsidRPr="008A0D09">
        <w:rPr>
          <w:rFonts w:ascii="Times New Roman" w:hAnsi="Times New Roman" w:cs="Times New Roman"/>
          <w:sz w:val="24"/>
          <w:szCs w:val="24"/>
        </w:rPr>
        <w:t>Протокол</w:t>
      </w:r>
      <w:r>
        <w:rPr>
          <w:rFonts w:ascii="Times New Roman" w:hAnsi="Times New Roman" w:cs="Times New Roman"/>
          <w:sz w:val="24"/>
          <w:szCs w:val="24"/>
        </w:rPr>
        <w:t xml:space="preserve"> </w:t>
      </w:r>
      <w:r w:rsidRPr="008A0D09">
        <w:rPr>
          <w:rFonts w:ascii="Times New Roman" w:hAnsi="Times New Roman" w:cs="Times New Roman"/>
          <w:sz w:val="24"/>
          <w:szCs w:val="24"/>
        </w:rPr>
        <w:t xml:space="preserve"> уповноваженої особи</w:t>
      </w:r>
    </w:p>
    <w:p w:rsidR="008A0D09" w:rsidRPr="008A0D09" w:rsidRDefault="008A0D09" w:rsidP="008A0D09">
      <w:pPr>
        <w:spacing w:after="0" w:line="240" w:lineRule="auto"/>
        <w:jc w:val="right"/>
        <w:rPr>
          <w:rFonts w:ascii="Times New Roman" w:eastAsia="Times New Roman" w:hAnsi="Times New Roman" w:cs="Times New Roman"/>
          <w:b/>
          <w:color w:val="000000"/>
          <w:sz w:val="24"/>
          <w:szCs w:val="24"/>
        </w:rPr>
      </w:pPr>
      <w:r w:rsidRPr="008A0D09">
        <w:rPr>
          <w:rFonts w:ascii="Times New Roman" w:hAnsi="Times New Roman" w:cs="Times New Roman"/>
          <w:sz w:val="24"/>
          <w:szCs w:val="24"/>
        </w:rPr>
        <w:t xml:space="preserve">  від «</w:t>
      </w:r>
      <w:r>
        <w:rPr>
          <w:rFonts w:ascii="Times New Roman" w:hAnsi="Times New Roman" w:cs="Times New Roman"/>
          <w:sz w:val="24"/>
          <w:szCs w:val="24"/>
        </w:rPr>
        <w:t>20</w:t>
      </w:r>
      <w:r w:rsidRPr="008A0D09">
        <w:rPr>
          <w:rFonts w:ascii="Times New Roman" w:hAnsi="Times New Roman" w:cs="Times New Roman"/>
          <w:sz w:val="24"/>
          <w:szCs w:val="24"/>
        </w:rPr>
        <w:t xml:space="preserve">» </w:t>
      </w:r>
      <w:r>
        <w:rPr>
          <w:rFonts w:ascii="Times New Roman" w:hAnsi="Times New Roman" w:cs="Times New Roman"/>
          <w:sz w:val="24"/>
          <w:szCs w:val="24"/>
        </w:rPr>
        <w:t>грудня</w:t>
      </w:r>
      <w:r w:rsidRPr="008A0D09">
        <w:rPr>
          <w:rFonts w:ascii="Times New Roman" w:hAnsi="Times New Roman" w:cs="Times New Roman"/>
          <w:sz w:val="24"/>
          <w:szCs w:val="24"/>
        </w:rPr>
        <w:t xml:space="preserve"> 2023 року</w:t>
      </w:r>
    </w:p>
    <w:p w:rsidR="00976640" w:rsidRPr="00EA7A74" w:rsidRDefault="009950FE">
      <w:pPr>
        <w:spacing w:after="0" w:line="240" w:lineRule="auto"/>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 xml:space="preserve">                                                     </w:t>
      </w:r>
    </w:p>
    <w:p w:rsidR="008A0D09" w:rsidRDefault="009950FE">
      <w:pPr>
        <w:spacing w:after="0" w:line="240" w:lineRule="auto"/>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 xml:space="preserve">                                                  </w:t>
      </w:r>
    </w:p>
    <w:p w:rsidR="008A0D09" w:rsidRDefault="008A0D09">
      <w:pPr>
        <w:spacing w:after="0" w:line="240" w:lineRule="auto"/>
        <w:rPr>
          <w:rFonts w:ascii="Times New Roman" w:eastAsia="Times New Roman" w:hAnsi="Times New Roman" w:cs="Times New Roman"/>
          <w:b/>
          <w:color w:val="000000"/>
          <w:sz w:val="24"/>
          <w:szCs w:val="24"/>
        </w:rPr>
      </w:pPr>
    </w:p>
    <w:p w:rsidR="00976640" w:rsidRDefault="009950FE" w:rsidP="008A0D09">
      <w:pPr>
        <w:spacing w:after="0" w:line="240" w:lineRule="auto"/>
        <w:jc w:val="center"/>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ТЕНДЕРНА ДОКУМЕНТАЦІЯ</w:t>
      </w:r>
    </w:p>
    <w:p w:rsidR="00976640" w:rsidRPr="00842126" w:rsidRDefault="009950FE">
      <w:pPr>
        <w:spacing w:before="240" w:after="0" w:line="240" w:lineRule="auto"/>
        <w:jc w:val="center"/>
        <w:rPr>
          <w:rFonts w:ascii="Times New Roman" w:eastAsia="Times New Roman" w:hAnsi="Times New Roman" w:cs="Times New Roman"/>
          <w:color w:val="000000" w:themeColor="text1"/>
          <w:sz w:val="24"/>
          <w:szCs w:val="24"/>
        </w:rPr>
      </w:pPr>
      <w:r w:rsidRPr="00EA7A74">
        <w:rPr>
          <w:rFonts w:ascii="Times New Roman" w:eastAsia="Times New Roman" w:hAnsi="Times New Roman" w:cs="Times New Roman"/>
          <w:b/>
          <w:color w:val="000000"/>
          <w:sz w:val="24"/>
          <w:szCs w:val="24"/>
        </w:rPr>
        <w:t> </w:t>
      </w:r>
      <w:r w:rsidRPr="00EA7A74">
        <w:rPr>
          <w:rFonts w:ascii="Times New Roman" w:eastAsia="Times New Roman" w:hAnsi="Times New Roman" w:cs="Times New Roman"/>
          <w:color w:val="000000"/>
          <w:sz w:val="24"/>
          <w:szCs w:val="24"/>
        </w:rPr>
        <w:t>по процедурі</w:t>
      </w:r>
      <w:r w:rsidRPr="00EA7A74">
        <w:rPr>
          <w:rFonts w:ascii="Times New Roman" w:eastAsia="Times New Roman" w:hAnsi="Times New Roman" w:cs="Times New Roman"/>
          <w:b/>
          <w:color w:val="000000"/>
          <w:sz w:val="24"/>
          <w:szCs w:val="24"/>
        </w:rPr>
        <w:t xml:space="preserve"> ВІДКРИТІ ТОРГИ </w:t>
      </w:r>
      <w:r w:rsidRPr="00842126">
        <w:rPr>
          <w:rFonts w:ascii="Times New Roman" w:eastAsia="Times New Roman" w:hAnsi="Times New Roman" w:cs="Times New Roman"/>
          <w:b/>
          <w:color w:val="000000" w:themeColor="text1"/>
          <w:sz w:val="24"/>
          <w:szCs w:val="24"/>
        </w:rPr>
        <w:t>(з особливостями)</w:t>
      </w:r>
    </w:p>
    <w:p w:rsidR="00976640" w:rsidRPr="00EA7A74" w:rsidRDefault="009950FE">
      <w:pPr>
        <w:spacing w:before="240" w:after="0" w:line="240" w:lineRule="auto"/>
        <w:jc w:val="center"/>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на закупівлю товару </w:t>
      </w:r>
    </w:p>
    <w:p w:rsidR="00976640" w:rsidRPr="00EA7A74" w:rsidRDefault="00976640">
      <w:pPr>
        <w:shd w:val="clear" w:color="auto" w:fill="FFFFFF"/>
        <w:spacing w:after="0" w:line="240" w:lineRule="auto"/>
        <w:jc w:val="center"/>
        <w:rPr>
          <w:rFonts w:ascii="Times New Roman" w:eastAsia="Times New Roman" w:hAnsi="Times New Roman" w:cs="Times New Roman"/>
          <w:b/>
          <w:color w:val="000000"/>
          <w:sz w:val="24"/>
          <w:szCs w:val="24"/>
        </w:rPr>
      </w:pPr>
    </w:p>
    <w:p w:rsidR="00C0321B" w:rsidRDefault="00C0321B" w:rsidP="00C0321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p>
    <w:p w:rsidR="00976640" w:rsidRPr="00EA7A74" w:rsidRDefault="00C0321B" w:rsidP="00C0321B">
      <w:pPr>
        <w:shd w:val="clear" w:color="auto" w:fill="FFFFFF"/>
        <w:spacing w:after="0" w:line="240" w:lineRule="auto"/>
        <w:jc w:val="cente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за</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w:t>
      </w:r>
      <w:r w:rsidR="009950FE" w:rsidRPr="00EA7A74">
        <w:rPr>
          <w:rFonts w:ascii="Times New Roman" w:eastAsia="Times New Roman" w:hAnsi="Times New Roman" w:cs="Times New Roman"/>
          <w:b/>
          <w:color w:val="000000"/>
          <w:sz w:val="24"/>
          <w:szCs w:val="24"/>
        </w:rPr>
        <w:t>09310000-5 – Електрична енергія </w:t>
      </w:r>
    </w:p>
    <w:p w:rsidR="00976640" w:rsidRPr="00EA7A74" w:rsidRDefault="009950FE">
      <w:pPr>
        <w:spacing w:before="240" w:after="0" w:line="240" w:lineRule="auto"/>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 </w:t>
      </w:r>
    </w:p>
    <w:p w:rsidR="00976640" w:rsidRPr="00EA7A74" w:rsidRDefault="009950FE">
      <w:pPr>
        <w:spacing w:before="240" w:after="0" w:line="240" w:lineRule="auto"/>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 </w:t>
      </w:r>
    </w:p>
    <w:p w:rsidR="00976640" w:rsidRPr="00EA7A74" w:rsidRDefault="009950FE">
      <w:pPr>
        <w:spacing w:before="240" w:after="0" w:line="240" w:lineRule="auto"/>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 </w:t>
      </w:r>
    </w:p>
    <w:p w:rsidR="00976640" w:rsidRPr="00EA7A74" w:rsidRDefault="009950FE">
      <w:pPr>
        <w:spacing w:before="240" w:after="0" w:line="240" w:lineRule="auto"/>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w:t>
      </w:r>
    </w:p>
    <w:p w:rsidR="0095485B" w:rsidRPr="00EA7A74" w:rsidRDefault="0095485B">
      <w:pPr>
        <w:spacing w:before="240" w:after="0" w:line="240" w:lineRule="auto"/>
        <w:rPr>
          <w:rFonts w:ascii="Times New Roman" w:eastAsia="Times New Roman" w:hAnsi="Times New Roman" w:cs="Times New Roman"/>
          <w:color w:val="000000"/>
          <w:sz w:val="24"/>
          <w:szCs w:val="24"/>
        </w:rPr>
      </w:pPr>
    </w:p>
    <w:p w:rsidR="0095485B" w:rsidRPr="00EA7A74" w:rsidRDefault="0095485B">
      <w:pPr>
        <w:spacing w:before="240" w:after="0" w:line="240" w:lineRule="auto"/>
        <w:rPr>
          <w:rFonts w:ascii="Times New Roman" w:eastAsia="Times New Roman" w:hAnsi="Times New Roman" w:cs="Times New Roman"/>
          <w:color w:val="000000"/>
          <w:sz w:val="24"/>
          <w:szCs w:val="24"/>
        </w:rPr>
      </w:pPr>
    </w:p>
    <w:p w:rsidR="0095485B" w:rsidRPr="00EA7A74" w:rsidRDefault="0095485B">
      <w:pPr>
        <w:spacing w:before="240" w:after="0" w:line="240" w:lineRule="auto"/>
        <w:rPr>
          <w:rFonts w:ascii="Times New Roman" w:eastAsia="Times New Roman" w:hAnsi="Times New Roman" w:cs="Times New Roman"/>
          <w:color w:val="000000"/>
          <w:sz w:val="24"/>
          <w:szCs w:val="24"/>
        </w:rPr>
      </w:pPr>
    </w:p>
    <w:p w:rsidR="0095485B" w:rsidRPr="00EA7A74" w:rsidRDefault="0095485B">
      <w:pPr>
        <w:spacing w:before="240" w:after="0" w:line="240" w:lineRule="auto"/>
        <w:rPr>
          <w:rFonts w:ascii="Times New Roman" w:eastAsia="Times New Roman" w:hAnsi="Times New Roman" w:cs="Times New Roman"/>
          <w:color w:val="000000"/>
          <w:sz w:val="24"/>
          <w:szCs w:val="24"/>
        </w:rPr>
      </w:pPr>
    </w:p>
    <w:p w:rsidR="0095485B" w:rsidRPr="00EA7A74" w:rsidRDefault="0095485B">
      <w:pPr>
        <w:spacing w:before="240" w:after="0" w:line="240" w:lineRule="auto"/>
        <w:rPr>
          <w:rFonts w:ascii="Times New Roman" w:eastAsia="Times New Roman" w:hAnsi="Times New Roman" w:cs="Times New Roman"/>
          <w:color w:val="000000"/>
          <w:sz w:val="24"/>
          <w:szCs w:val="24"/>
        </w:rPr>
      </w:pPr>
    </w:p>
    <w:p w:rsidR="0095485B" w:rsidRPr="00EA7A74" w:rsidRDefault="0095485B">
      <w:pPr>
        <w:spacing w:before="240" w:after="0" w:line="240" w:lineRule="auto"/>
        <w:rPr>
          <w:rFonts w:ascii="Times New Roman" w:eastAsia="Times New Roman" w:hAnsi="Times New Roman" w:cs="Times New Roman"/>
          <w:color w:val="000000"/>
          <w:sz w:val="24"/>
          <w:szCs w:val="24"/>
        </w:rPr>
      </w:pPr>
    </w:p>
    <w:p w:rsidR="00976640" w:rsidRPr="00EA7A74" w:rsidRDefault="00976640" w:rsidP="0095485B">
      <w:pPr>
        <w:spacing w:before="240" w:after="0" w:line="240" w:lineRule="auto"/>
        <w:jc w:val="center"/>
        <w:rPr>
          <w:rFonts w:ascii="Times New Roman" w:eastAsia="Times New Roman" w:hAnsi="Times New Roman" w:cs="Times New Roman"/>
          <w:sz w:val="24"/>
          <w:szCs w:val="24"/>
        </w:rPr>
      </w:pPr>
    </w:p>
    <w:p w:rsidR="0095485B" w:rsidRPr="00EA7A74" w:rsidRDefault="0095485B" w:rsidP="0095485B">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sidRPr="00EA7A74">
        <w:rPr>
          <w:rFonts w:ascii="Times New Roman" w:eastAsia="Times New Roman" w:hAnsi="Times New Roman" w:cs="Times New Roman"/>
          <w:b/>
          <w:sz w:val="24"/>
          <w:szCs w:val="24"/>
        </w:rPr>
        <w:t>2023 рік.</w:t>
      </w:r>
    </w:p>
    <w:p w:rsidR="00976640" w:rsidRDefault="00976640"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Default="004F4005" w:rsidP="0095485B">
      <w:pPr>
        <w:spacing w:after="0" w:line="240" w:lineRule="auto"/>
        <w:jc w:val="center"/>
        <w:rPr>
          <w:rFonts w:ascii="Times New Roman" w:eastAsia="Times New Roman" w:hAnsi="Times New Roman" w:cs="Times New Roman"/>
          <w:b/>
          <w:sz w:val="24"/>
          <w:szCs w:val="24"/>
        </w:rPr>
      </w:pPr>
    </w:p>
    <w:p w:rsidR="004F4005" w:rsidRPr="00EA7A74" w:rsidRDefault="004F4005" w:rsidP="0095485B">
      <w:pPr>
        <w:spacing w:after="0" w:line="240" w:lineRule="auto"/>
        <w:jc w:val="center"/>
        <w:rPr>
          <w:rFonts w:ascii="Times New Roman" w:eastAsia="Times New Roman" w:hAnsi="Times New Roman" w:cs="Times New Roman"/>
          <w:b/>
          <w:sz w:val="24"/>
          <w:szCs w:val="24"/>
        </w:rPr>
      </w:pPr>
    </w:p>
    <w:p w:rsidR="00976640" w:rsidRPr="00EA7A74" w:rsidRDefault="00976640">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76640" w:rsidRPr="00EA7A74">
        <w:trPr>
          <w:trHeight w:val="416"/>
          <w:jc w:val="center"/>
        </w:trPr>
        <w:tc>
          <w:tcPr>
            <w:tcW w:w="705" w:type="dxa"/>
            <w:vAlign w:val="center"/>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w:t>
            </w:r>
          </w:p>
        </w:tc>
        <w:tc>
          <w:tcPr>
            <w:tcW w:w="9255" w:type="dxa"/>
            <w:gridSpan w:val="2"/>
            <w:vAlign w:val="center"/>
          </w:tcPr>
          <w:p w:rsidR="00976640" w:rsidRPr="00EA7A74" w:rsidRDefault="009950FE">
            <w:pPr>
              <w:jc w:val="center"/>
              <w:rPr>
                <w:rFonts w:ascii="Times New Roman" w:eastAsia="Times New Roman" w:hAnsi="Times New Roman" w:cs="Times New Roman"/>
                <w:b/>
                <w:sz w:val="24"/>
                <w:szCs w:val="24"/>
              </w:rPr>
            </w:pPr>
            <w:r w:rsidRPr="00EA7A74">
              <w:rPr>
                <w:rFonts w:ascii="Times New Roman" w:eastAsia="Times New Roman" w:hAnsi="Times New Roman" w:cs="Times New Roman"/>
                <w:b/>
                <w:sz w:val="24"/>
                <w:szCs w:val="24"/>
              </w:rPr>
              <w:t>Розділ 1. Загальні положення</w:t>
            </w:r>
          </w:p>
        </w:tc>
      </w:tr>
      <w:tr w:rsidR="00976640" w:rsidRPr="00EA7A74">
        <w:trPr>
          <w:trHeight w:val="411"/>
          <w:jc w:val="center"/>
        </w:trPr>
        <w:tc>
          <w:tcPr>
            <w:tcW w:w="705" w:type="dxa"/>
            <w:vAlign w:val="center"/>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w:t>
            </w:r>
          </w:p>
        </w:tc>
        <w:tc>
          <w:tcPr>
            <w:tcW w:w="2835" w:type="dxa"/>
            <w:vAlign w:val="center"/>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2</w:t>
            </w:r>
          </w:p>
        </w:tc>
        <w:tc>
          <w:tcPr>
            <w:tcW w:w="6420" w:type="dxa"/>
            <w:vAlign w:val="center"/>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3</w:t>
            </w:r>
          </w:p>
        </w:tc>
      </w:tr>
      <w:tr w:rsidR="00976640" w:rsidRPr="00EA7A74">
        <w:trPr>
          <w:trHeight w:val="1119"/>
          <w:jc w:val="center"/>
        </w:trPr>
        <w:tc>
          <w:tcPr>
            <w:tcW w:w="705" w:type="dxa"/>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1</w:t>
            </w:r>
          </w:p>
        </w:tc>
        <w:tc>
          <w:tcPr>
            <w:tcW w:w="2835" w:type="dxa"/>
          </w:tcPr>
          <w:p w:rsidR="00976640" w:rsidRPr="00EA7A74" w:rsidRDefault="009950FE">
            <w:pP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76640" w:rsidRPr="00EA7A74" w:rsidRDefault="009950FE">
            <w:pPr>
              <w:pBdr>
                <w:top w:val="nil"/>
                <w:left w:val="nil"/>
                <w:bottom w:val="nil"/>
                <w:right w:val="nil"/>
                <w:between w:val="nil"/>
              </w:pBdr>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EA7A74">
                <w:rPr>
                  <w:rFonts w:ascii="Times New Roman" w:eastAsia="Times New Roman" w:hAnsi="Times New Roman" w:cs="Times New Roman"/>
                  <w:color w:val="000000"/>
                  <w:sz w:val="24"/>
                  <w:szCs w:val="24"/>
                </w:rPr>
                <w:t>Закону</w:t>
              </w:r>
            </w:hyperlink>
            <w:r w:rsidRPr="00EA7A74">
              <w:rPr>
                <w:rFonts w:ascii="Times New Roman" w:eastAsia="Times New Roman" w:hAnsi="Times New Roman" w:cs="Times New Roman"/>
                <w:color w:val="000000"/>
                <w:sz w:val="24"/>
                <w:szCs w:val="24"/>
              </w:rPr>
              <w:t xml:space="preserve"> України «Про публічні закупівлі» (далі – </w:t>
            </w:r>
            <w:r w:rsidRPr="00EA7A74">
              <w:rPr>
                <w:rFonts w:ascii="Times New Roman" w:eastAsia="Times New Roman" w:hAnsi="Times New Roman" w:cs="Times New Roman"/>
                <w:b/>
                <w:i/>
                <w:color w:val="000000"/>
                <w:sz w:val="24"/>
                <w:szCs w:val="24"/>
              </w:rPr>
              <w:t>Закон</w:t>
            </w:r>
            <w:r w:rsidRPr="00EA7A74">
              <w:rPr>
                <w:rFonts w:ascii="Times New Roman" w:eastAsia="Times New Roman" w:hAnsi="Times New Roman" w:cs="Times New Roman"/>
                <w:color w:val="000000"/>
                <w:sz w:val="24"/>
                <w:szCs w:val="24"/>
              </w:rPr>
              <w:t xml:space="preserve">), </w:t>
            </w:r>
            <w:r w:rsidRPr="00EA7A74">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EA7A74">
              <w:rPr>
                <w:rFonts w:ascii="Times New Roman" w:eastAsia="Times New Roman" w:hAnsi="Times New Roman" w:cs="Times New Roman"/>
                <w:color w:val="00B050"/>
                <w:sz w:val="24"/>
                <w:szCs w:val="24"/>
              </w:rPr>
              <w:t xml:space="preserve">(із змінами й доповненнями) </w:t>
            </w:r>
            <w:r w:rsidRPr="00EA7A74">
              <w:rPr>
                <w:rFonts w:ascii="Times New Roman" w:eastAsia="Times New Roman" w:hAnsi="Times New Roman" w:cs="Times New Roman"/>
                <w:color w:val="000000"/>
                <w:sz w:val="24"/>
                <w:szCs w:val="24"/>
              </w:rPr>
              <w:t xml:space="preserve">(далі — </w:t>
            </w:r>
            <w:r w:rsidRPr="00EA7A74">
              <w:rPr>
                <w:rFonts w:ascii="Times New Roman" w:eastAsia="Times New Roman" w:hAnsi="Times New Roman" w:cs="Times New Roman"/>
                <w:b/>
                <w:i/>
                <w:color w:val="000000"/>
                <w:sz w:val="24"/>
                <w:szCs w:val="24"/>
              </w:rPr>
              <w:t>Особливості</w:t>
            </w:r>
            <w:r w:rsidRPr="00EA7A74">
              <w:rPr>
                <w:rFonts w:ascii="Times New Roman" w:eastAsia="Times New Roman" w:hAnsi="Times New Roman" w:cs="Times New Roman"/>
                <w:color w:val="000000"/>
                <w:sz w:val="24"/>
                <w:szCs w:val="24"/>
              </w:rPr>
              <w:t>)</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Закону України «Про ринок електричної енергії», </w:t>
            </w:r>
            <w:r w:rsidRPr="00EA7A74">
              <w:rPr>
                <w:rFonts w:ascii="Times New Roman" w:eastAsia="Times New Roman" w:hAnsi="Times New Roman" w:cs="Times New Roman"/>
                <w:sz w:val="24"/>
                <w:szCs w:val="24"/>
              </w:rPr>
              <w:t>п</w:t>
            </w:r>
            <w:r w:rsidRPr="00EA7A74">
              <w:rPr>
                <w:rFonts w:ascii="Times New Roman" w:eastAsia="Times New Roman" w:hAnsi="Times New Roman" w:cs="Times New Roman"/>
                <w:color w:val="000000"/>
                <w:sz w:val="24"/>
                <w:szCs w:val="24"/>
              </w:rPr>
              <w:t xml:space="preserve">останови НКРЕКП від 14.03.2018 № 312 «Про затвердження Правил роздрібного </w:t>
            </w:r>
            <w:proofErr w:type="spellStart"/>
            <w:r w:rsidRPr="00EA7A74">
              <w:rPr>
                <w:rFonts w:ascii="Times New Roman" w:eastAsia="Times New Roman" w:hAnsi="Times New Roman" w:cs="Times New Roman"/>
                <w:color w:val="000000"/>
                <w:sz w:val="24"/>
                <w:szCs w:val="24"/>
              </w:rPr>
              <w:t>ринкуелектричної</w:t>
            </w:r>
            <w:proofErr w:type="spellEnd"/>
            <w:r w:rsidRPr="00EA7A74">
              <w:rPr>
                <w:rFonts w:ascii="Times New Roman" w:eastAsia="Times New Roman" w:hAnsi="Times New Roman" w:cs="Times New Roman"/>
                <w:color w:val="000000"/>
                <w:sz w:val="24"/>
                <w:szCs w:val="24"/>
              </w:rPr>
              <w:t xml:space="preserve"> енергії», </w:t>
            </w:r>
            <w:r w:rsidRPr="00EA7A74">
              <w:rPr>
                <w:rFonts w:ascii="Times New Roman" w:eastAsia="Times New Roman" w:hAnsi="Times New Roman" w:cs="Times New Roman"/>
                <w:sz w:val="24"/>
                <w:szCs w:val="24"/>
              </w:rPr>
              <w:t>п</w:t>
            </w:r>
            <w:r w:rsidRPr="00EA7A74">
              <w:rPr>
                <w:rFonts w:ascii="Times New Roman" w:eastAsia="Times New Roman" w:hAnsi="Times New Roman" w:cs="Times New Roman"/>
                <w:color w:val="000000"/>
                <w:sz w:val="24"/>
                <w:szCs w:val="24"/>
              </w:rPr>
              <w:t>останови</w:t>
            </w:r>
            <w:r w:rsidRPr="00EA7A74">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EA7A74">
              <w:rPr>
                <w:rFonts w:ascii="Times New Roman" w:eastAsia="Times New Roman" w:hAnsi="Times New Roman" w:cs="Times New Roman"/>
                <w:sz w:val="24"/>
                <w:szCs w:val="24"/>
              </w:rPr>
              <w:t>п</w:t>
            </w:r>
            <w:r w:rsidRPr="00EA7A74">
              <w:rPr>
                <w:rFonts w:ascii="Times New Roman" w:eastAsia="Times New Roman" w:hAnsi="Times New Roman" w:cs="Times New Roman"/>
                <w:color w:val="000000"/>
                <w:sz w:val="24"/>
                <w:szCs w:val="24"/>
              </w:rPr>
              <w:t>останови НКРЕКП від 14.03.2018 № 307 «Про затвердження Правил ринку»,</w:t>
            </w:r>
            <w:r w:rsidRPr="00EA7A74">
              <w:rPr>
                <w:rFonts w:ascii="Times New Roman" w:eastAsia="Times New Roman" w:hAnsi="Times New Roman" w:cs="Times New Roman"/>
                <w:sz w:val="24"/>
                <w:szCs w:val="24"/>
              </w:rPr>
              <w:t>п</w:t>
            </w:r>
            <w:r w:rsidRPr="00EA7A74">
              <w:rPr>
                <w:rFonts w:ascii="Times New Roman" w:eastAsia="Times New Roman" w:hAnsi="Times New Roman" w:cs="Times New Roman"/>
                <w:color w:val="000000"/>
                <w:sz w:val="24"/>
                <w:szCs w:val="24"/>
              </w:rPr>
              <w:t>останов</w:t>
            </w:r>
            <w:r w:rsidRPr="00EA7A74">
              <w:rPr>
                <w:rFonts w:ascii="Times New Roman" w:eastAsia="Times New Roman" w:hAnsi="Times New Roman" w:cs="Times New Roman"/>
                <w:sz w:val="24"/>
                <w:szCs w:val="24"/>
              </w:rPr>
              <w:t>и</w:t>
            </w:r>
            <w:r w:rsidRPr="00EA7A74">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EA7A74">
              <w:rPr>
                <w:rFonts w:ascii="Times New Roman" w:eastAsia="Times New Roman" w:hAnsi="Times New Roman" w:cs="Times New Roman"/>
                <w:sz w:val="24"/>
                <w:szCs w:val="24"/>
              </w:rPr>
              <w:t>п</w:t>
            </w:r>
            <w:r w:rsidRPr="00EA7A74">
              <w:rPr>
                <w:rFonts w:ascii="Times New Roman" w:eastAsia="Times New Roman" w:hAnsi="Times New Roman" w:cs="Times New Roman"/>
                <w:color w:val="000000"/>
                <w:sz w:val="24"/>
                <w:szCs w:val="24"/>
              </w:rPr>
              <w:t>останови</w:t>
            </w:r>
            <w:r w:rsidRPr="00EA7A74">
              <w:rPr>
                <w:rFonts w:ascii="Times New Roman" w:eastAsia="Times New Roman" w:hAnsi="Times New Roman" w:cs="Times New Roman"/>
                <w:color w:val="000000"/>
                <w:sz w:val="24"/>
                <w:szCs w:val="24"/>
              </w:rPr>
              <w:tab/>
            </w:r>
            <w:proofErr w:type="spellStart"/>
            <w:r w:rsidRPr="00EA7A74">
              <w:rPr>
                <w:rFonts w:ascii="Times New Roman" w:eastAsia="Times New Roman" w:hAnsi="Times New Roman" w:cs="Times New Roman"/>
                <w:color w:val="000000"/>
                <w:sz w:val="24"/>
                <w:szCs w:val="24"/>
              </w:rPr>
              <w:t>НКРЕКПвід</w:t>
            </w:r>
            <w:proofErr w:type="spellEnd"/>
            <w:r w:rsidRPr="00EA7A74">
              <w:rPr>
                <w:rFonts w:ascii="Times New Roman" w:eastAsia="Times New Roman" w:hAnsi="Times New Roman" w:cs="Times New Roman"/>
                <w:color w:val="000000"/>
                <w:sz w:val="24"/>
                <w:szCs w:val="24"/>
              </w:rPr>
              <w:t xml:space="preserve"> 27.12.2017 № 1469 «Про затвердження Ліцензійних умов провадження господарської діяльності з постачання електричної енергії споживачу».</w:t>
            </w:r>
          </w:p>
          <w:p w:rsidR="00976640" w:rsidRPr="00EA7A74" w:rsidRDefault="009950FE">
            <w:pPr>
              <w:pBdr>
                <w:top w:val="nil"/>
                <w:left w:val="nil"/>
                <w:bottom w:val="nil"/>
                <w:right w:val="nil"/>
                <w:between w:val="nil"/>
              </w:pBdr>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EA7A74">
              <w:rPr>
                <w:rFonts w:ascii="Times New Roman" w:eastAsia="Times New Roman" w:hAnsi="Times New Roman" w:cs="Times New Roman"/>
                <w:b/>
                <w:i/>
                <w:color w:val="000000"/>
                <w:sz w:val="24"/>
                <w:szCs w:val="24"/>
              </w:rPr>
              <w:t>Законі</w:t>
            </w:r>
            <w:r w:rsidRPr="00EA7A74">
              <w:rPr>
                <w:rFonts w:ascii="Times New Roman" w:eastAsia="Times New Roman" w:hAnsi="Times New Roman" w:cs="Times New Roman"/>
                <w:color w:val="000000"/>
                <w:sz w:val="24"/>
                <w:szCs w:val="24"/>
              </w:rPr>
              <w:t xml:space="preserve">,  </w:t>
            </w:r>
            <w:r w:rsidRPr="00EA7A74">
              <w:rPr>
                <w:rFonts w:ascii="Times New Roman" w:eastAsia="Times New Roman" w:hAnsi="Times New Roman" w:cs="Times New Roman"/>
                <w:b/>
                <w:i/>
                <w:color w:val="000000"/>
                <w:sz w:val="24"/>
                <w:szCs w:val="24"/>
              </w:rPr>
              <w:t>Особливостях</w:t>
            </w:r>
            <w:r w:rsidRPr="00EA7A74">
              <w:rPr>
                <w:rFonts w:ascii="Times New Roman" w:eastAsia="Times New Roman" w:hAnsi="Times New Roman" w:cs="Times New Roman"/>
                <w:color w:val="000000"/>
                <w:sz w:val="24"/>
                <w:szCs w:val="24"/>
              </w:rPr>
              <w:t xml:space="preserve"> та інших вищенаведених нормативних актах.</w:t>
            </w:r>
          </w:p>
        </w:tc>
      </w:tr>
      <w:tr w:rsidR="00976640" w:rsidRPr="00EA7A74">
        <w:trPr>
          <w:trHeight w:val="615"/>
          <w:jc w:val="center"/>
        </w:trPr>
        <w:tc>
          <w:tcPr>
            <w:tcW w:w="705" w:type="dxa"/>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2</w:t>
            </w:r>
          </w:p>
        </w:tc>
        <w:tc>
          <w:tcPr>
            <w:tcW w:w="2835" w:type="dxa"/>
          </w:tcPr>
          <w:p w:rsidR="00976640" w:rsidRPr="00EA7A74" w:rsidRDefault="009950FE">
            <w:pP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Інформація про замовника торгів</w:t>
            </w:r>
          </w:p>
        </w:tc>
        <w:tc>
          <w:tcPr>
            <w:tcW w:w="6420" w:type="dxa"/>
          </w:tcPr>
          <w:p w:rsidR="00976640" w:rsidRPr="00EA7A74" w:rsidRDefault="009950FE">
            <w:pPr>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 </w:t>
            </w:r>
          </w:p>
        </w:tc>
      </w:tr>
      <w:tr w:rsidR="008A0D09" w:rsidRPr="00EA7A74" w:rsidTr="00127F82">
        <w:trPr>
          <w:trHeight w:val="285"/>
          <w:jc w:val="center"/>
        </w:trPr>
        <w:tc>
          <w:tcPr>
            <w:tcW w:w="705" w:type="dxa"/>
          </w:tcPr>
          <w:p w:rsidR="008A0D09" w:rsidRPr="00EA7A74" w:rsidRDefault="008A0D09">
            <w:pPr>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2.1</w:t>
            </w:r>
          </w:p>
        </w:tc>
        <w:tc>
          <w:tcPr>
            <w:tcW w:w="2835" w:type="dxa"/>
          </w:tcPr>
          <w:p w:rsidR="008A0D09" w:rsidRPr="00EA7A74" w:rsidRDefault="008A0D09">
            <w:pP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повне найменування</w:t>
            </w:r>
          </w:p>
        </w:tc>
        <w:tc>
          <w:tcPr>
            <w:tcW w:w="6420" w:type="dxa"/>
            <w:vAlign w:val="center"/>
          </w:tcPr>
          <w:p w:rsidR="008A0D09" w:rsidRPr="008A0D09" w:rsidRDefault="008A0D09" w:rsidP="00815A47">
            <w:pPr>
              <w:jc w:val="both"/>
              <w:rPr>
                <w:rFonts w:ascii="Times New Roman" w:hAnsi="Times New Roman" w:cs="Times New Roman"/>
                <w:bCs/>
                <w:sz w:val="24"/>
                <w:szCs w:val="24"/>
              </w:rPr>
            </w:pPr>
            <w:r w:rsidRPr="008A0D09">
              <w:rPr>
                <w:rFonts w:ascii="Times New Roman" w:hAnsi="Times New Roman" w:cs="Times New Roman"/>
                <w:bCs/>
                <w:sz w:val="24"/>
                <w:szCs w:val="24"/>
              </w:rPr>
              <w:t>Комунальне некомерційне підприємство «</w:t>
            </w:r>
            <w:proofErr w:type="spellStart"/>
            <w:r w:rsidRPr="008A0D09">
              <w:rPr>
                <w:rFonts w:ascii="Times New Roman" w:hAnsi="Times New Roman" w:cs="Times New Roman"/>
                <w:bCs/>
                <w:sz w:val="24"/>
                <w:szCs w:val="24"/>
              </w:rPr>
              <w:t>Кіцманська</w:t>
            </w:r>
            <w:proofErr w:type="spellEnd"/>
            <w:r w:rsidRPr="008A0D09">
              <w:rPr>
                <w:rFonts w:ascii="Times New Roman" w:hAnsi="Times New Roman" w:cs="Times New Roman"/>
                <w:bCs/>
                <w:sz w:val="24"/>
                <w:szCs w:val="24"/>
              </w:rPr>
              <w:t xml:space="preserve"> багатопрофільна лікарня інтенсивного лікування»</w:t>
            </w:r>
          </w:p>
          <w:p w:rsidR="008A0D09" w:rsidRPr="008A0D09" w:rsidRDefault="008A0D09" w:rsidP="008A0D09">
            <w:pPr>
              <w:jc w:val="both"/>
              <w:rPr>
                <w:rFonts w:ascii="Times New Roman" w:hAnsi="Times New Roman" w:cs="Times New Roman"/>
                <w:color w:val="000000"/>
                <w:sz w:val="24"/>
                <w:szCs w:val="24"/>
              </w:rPr>
            </w:pPr>
            <w:r w:rsidRPr="008A0D09">
              <w:rPr>
                <w:rFonts w:ascii="Times New Roman" w:hAnsi="Times New Roman" w:cs="Times New Roman"/>
                <w:bCs/>
                <w:sz w:val="24"/>
                <w:szCs w:val="24"/>
              </w:rPr>
              <w:t>Код 02005680</w:t>
            </w:r>
          </w:p>
        </w:tc>
      </w:tr>
      <w:tr w:rsidR="008A0D09" w:rsidRPr="00EA7A74" w:rsidTr="00127F82">
        <w:trPr>
          <w:trHeight w:val="510"/>
          <w:jc w:val="center"/>
        </w:trPr>
        <w:tc>
          <w:tcPr>
            <w:tcW w:w="705" w:type="dxa"/>
          </w:tcPr>
          <w:p w:rsidR="008A0D09" w:rsidRPr="00EA7A74" w:rsidRDefault="008A0D09">
            <w:pPr>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2.2</w:t>
            </w:r>
          </w:p>
        </w:tc>
        <w:tc>
          <w:tcPr>
            <w:tcW w:w="2835" w:type="dxa"/>
          </w:tcPr>
          <w:p w:rsidR="008A0D09" w:rsidRPr="00EA7A74" w:rsidRDefault="008A0D09">
            <w:pP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місцезнаходження</w:t>
            </w:r>
          </w:p>
        </w:tc>
        <w:tc>
          <w:tcPr>
            <w:tcW w:w="6420" w:type="dxa"/>
            <w:vAlign w:val="center"/>
          </w:tcPr>
          <w:p w:rsidR="008A0D09" w:rsidRPr="008A0D09" w:rsidRDefault="008A0D09" w:rsidP="00815A47">
            <w:pPr>
              <w:spacing w:before="80" w:after="80"/>
              <w:rPr>
                <w:rFonts w:ascii="Times New Roman" w:hAnsi="Times New Roman" w:cs="Times New Roman"/>
                <w:sz w:val="24"/>
                <w:szCs w:val="24"/>
              </w:rPr>
            </w:pPr>
            <w:r w:rsidRPr="008A0D09">
              <w:rPr>
                <w:rFonts w:ascii="Times New Roman" w:hAnsi="Times New Roman" w:cs="Times New Roman"/>
                <w:sz w:val="24"/>
                <w:szCs w:val="24"/>
              </w:rPr>
              <w:t xml:space="preserve">59300, Чернівецька обл., Чернівецький район, м. </w:t>
            </w:r>
            <w:proofErr w:type="spellStart"/>
            <w:r w:rsidRPr="008A0D09">
              <w:rPr>
                <w:rFonts w:ascii="Times New Roman" w:hAnsi="Times New Roman" w:cs="Times New Roman"/>
                <w:sz w:val="24"/>
                <w:szCs w:val="24"/>
              </w:rPr>
              <w:t>Кіцмань¸</w:t>
            </w:r>
            <w:proofErr w:type="spellEnd"/>
            <w:r w:rsidRPr="008A0D09">
              <w:rPr>
                <w:rFonts w:ascii="Times New Roman" w:hAnsi="Times New Roman" w:cs="Times New Roman"/>
                <w:sz w:val="24"/>
                <w:szCs w:val="24"/>
              </w:rPr>
              <w:t xml:space="preserve"> вул.. Незалежності, 1</w:t>
            </w:r>
          </w:p>
        </w:tc>
      </w:tr>
      <w:tr w:rsidR="00976640" w:rsidRPr="00EA7A74">
        <w:trPr>
          <w:trHeight w:val="1119"/>
          <w:jc w:val="center"/>
        </w:trPr>
        <w:tc>
          <w:tcPr>
            <w:tcW w:w="705" w:type="dxa"/>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2.3</w:t>
            </w:r>
          </w:p>
        </w:tc>
        <w:tc>
          <w:tcPr>
            <w:tcW w:w="2835" w:type="dxa"/>
          </w:tcPr>
          <w:p w:rsidR="00976640" w:rsidRPr="00EA7A74" w:rsidRDefault="009950FE">
            <w:pP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0D09" w:rsidRDefault="008A0D09" w:rsidP="008A0D09">
            <w:pPr>
              <w:pStyle w:val="aa"/>
              <w:spacing w:before="0" w:beforeAutospacing="0" w:after="0" w:afterAutospacing="0"/>
            </w:pPr>
            <w:r>
              <w:t>Посадова особа замовника, уповноважена здійснювати зв’язок з учасниками: </w:t>
            </w:r>
          </w:p>
          <w:p w:rsidR="008A0D09" w:rsidRDefault="008A0D09" w:rsidP="008A0D09">
            <w:pPr>
              <w:pStyle w:val="aa"/>
              <w:spacing w:before="0" w:beforeAutospacing="0" w:after="0" w:afterAutospacing="0"/>
            </w:pPr>
            <w:r>
              <w:t xml:space="preserve">ПІБ </w:t>
            </w:r>
            <w:proofErr w:type="spellStart"/>
            <w:r>
              <w:t>Сорохан</w:t>
            </w:r>
            <w:proofErr w:type="spellEnd"/>
            <w:r>
              <w:t xml:space="preserve"> Аліна Іванівна</w:t>
            </w:r>
          </w:p>
          <w:p w:rsidR="008A0D09" w:rsidRDefault="008A0D09" w:rsidP="008A0D09">
            <w:pPr>
              <w:pStyle w:val="aa"/>
              <w:spacing w:before="0" w:beforeAutospacing="0" w:after="0" w:afterAutospacing="0"/>
            </w:pPr>
            <w:r>
              <w:t>Тел.: +38 0502185923</w:t>
            </w:r>
          </w:p>
          <w:p w:rsidR="00976640" w:rsidRPr="00EA7A74" w:rsidRDefault="008A0D09" w:rsidP="008A0D09">
            <w:pPr>
              <w:jc w:val="both"/>
              <w:rPr>
                <w:rFonts w:ascii="Times New Roman" w:eastAsia="Times New Roman" w:hAnsi="Times New Roman" w:cs="Times New Roman"/>
                <w:sz w:val="24"/>
                <w:szCs w:val="24"/>
              </w:rPr>
            </w:pPr>
            <w:r>
              <w:rPr>
                <w:lang w:val="en-US"/>
              </w:rPr>
              <w:t>e</w:t>
            </w:r>
            <w:r>
              <w:t>-</w:t>
            </w:r>
            <w:r>
              <w:rPr>
                <w:lang w:val="en-US"/>
              </w:rPr>
              <w:t>mail</w:t>
            </w:r>
            <w:r>
              <w:t xml:space="preserve">: </w:t>
            </w:r>
            <w:proofErr w:type="spellStart"/>
            <w:r>
              <w:rPr>
                <w:lang w:val="en-US"/>
              </w:rPr>
              <w:t>anila</w:t>
            </w:r>
            <w:proofErr w:type="spellEnd"/>
            <w:r>
              <w:t>412015@gmail.com</w:t>
            </w:r>
            <w:r>
              <w:rPr>
                <w:lang w:val="en-US"/>
              </w:rPr>
              <w:t> </w:t>
            </w:r>
          </w:p>
        </w:tc>
      </w:tr>
      <w:tr w:rsidR="00976640" w:rsidRPr="00EA7A74">
        <w:trPr>
          <w:trHeight w:val="15"/>
          <w:jc w:val="center"/>
        </w:trPr>
        <w:tc>
          <w:tcPr>
            <w:tcW w:w="705" w:type="dxa"/>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3</w:t>
            </w:r>
          </w:p>
        </w:tc>
        <w:tc>
          <w:tcPr>
            <w:tcW w:w="2835" w:type="dxa"/>
          </w:tcPr>
          <w:p w:rsidR="00976640" w:rsidRPr="00EA7A74" w:rsidRDefault="009950FE">
            <w:pP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Процедура закупівлі</w:t>
            </w:r>
          </w:p>
        </w:tc>
        <w:tc>
          <w:tcPr>
            <w:tcW w:w="6420" w:type="dxa"/>
          </w:tcPr>
          <w:p w:rsidR="00976640" w:rsidRPr="00EA7A74" w:rsidRDefault="009950FE">
            <w:pPr>
              <w:jc w:val="both"/>
              <w:rPr>
                <w:rFonts w:ascii="Times New Roman" w:eastAsia="Times New Roman" w:hAnsi="Times New Roman" w:cs="Times New Roman"/>
                <w:b/>
                <w:i/>
                <w:color w:val="000000" w:themeColor="text1"/>
                <w:sz w:val="24"/>
                <w:szCs w:val="24"/>
              </w:rPr>
            </w:pPr>
            <w:r w:rsidRPr="00EA7A74">
              <w:rPr>
                <w:rFonts w:ascii="Times New Roman" w:eastAsia="Times New Roman" w:hAnsi="Times New Roman" w:cs="Times New Roman"/>
                <w:b/>
                <w:i/>
                <w:color w:val="000000" w:themeColor="text1"/>
                <w:sz w:val="24"/>
                <w:szCs w:val="24"/>
              </w:rPr>
              <w:t>відкриті торги з особливостями</w:t>
            </w:r>
          </w:p>
        </w:tc>
      </w:tr>
      <w:tr w:rsidR="00976640" w:rsidRPr="00EA7A74">
        <w:trPr>
          <w:trHeight w:val="240"/>
          <w:jc w:val="center"/>
        </w:trPr>
        <w:tc>
          <w:tcPr>
            <w:tcW w:w="705" w:type="dxa"/>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4</w:t>
            </w:r>
          </w:p>
        </w:tc>
        <w:tc>
          <w:tcPr>
            <w:tcW w:w="2835" w:type="dxa"/>
          </w:tcPr>
          <w:p w:rsidR="00976640" w:rsidRPr="00EA7A74" w:rsidRDefault="009950FE">
            <w:pP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Інформація про предмет закупівлі</w:t>
            </w:r>
          </w:p>
        </w:tc>
        <w:tc>
          <w:tcPr>
            <w:tcW w:w="6420" w:type="dxa"/>
          </w:tcPr>
          <w:p w:rsidR="00976640" w:rsidRPr="00EA7A74" w:rsidRDefault="009950FE">
            <w:pPr>
              <w:jc w:val="both"/>
              <w:rPr>
                <w:rFonts w:ascii="Times New Roman" w:eastAsia="Times New Roman" w:hAnsi="Times New Roman" w:cs="Times New Roman"/>
                <w:sz w:val="24"/>
                <w:szCs w:val="24"/>
              </w:rPr>
            </w:pPr>
            <w:r w:rsidRPr="00EA7A74">
              <w:rPr>
                <w:rFonts w:ascii="Times New Roman" w:eastAsia="Times New Roman" w:hAnsi="Times New Roman" w:cs="Times New Roman"/>
                <w:i/>
                <w:color w:val="000000"/>
                <w:sz w:val="24"/>
                <w:szCs w:val="24"/>
              </w:rPr>
              <w:t> </w:t>
            </w:r>
          </w:p>
        </w:tc>
      </w:tr>
      <w:tr w:rsidR="00976640" w:rsidRPr="00EA7A74">
        <w:trPr>
          <w:jc w:val="center"/>
        </w:trPr>
        <w:tc>
          <w:tcPr>
            <w:tcW w:w="705" w:type="dxa"/>
          </w:tcPr>
          <w:p w:rsidR="00976640" w:rsidRPr="00EA7A74" w:rsidRDefault="009950FE">
            <w:pPr>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4.1</w:t>
            </w:r>
          </w:p>
        </w:tc>
        <w:tc>
          <w:tcPr>
            <w:tcW w:w="2835" w:type="dxa"/>
          </w:tcPr>
          <w:p w:rsidR="00976640" w:rsidRPr="00EA7A74" w:rsidRDefault="009950FE">
            <w:pP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назва предмета закупівлі</w:t>
            </w:r>
          </w:p>
        </w:tc>
        <w:tc>
          <w:tcPr>
            <w:tcW w:w="6420" w:type="dxa"/>
          </w:tcPr>
          <w:p w:rsidR="00976640" w:rsidRPr="00EA7A74" w:rsidRDefault="009950FE">
            <w:pPr>
              <w:shd w:val="clear" w:color="auto" w:fill="FFFFFF"/>
              <w:jc w:val="both"/>
              <w:rPr>
                <w:rFonts w:ascii="Times New Roman" w:eastAsia="Times New Roman" w:hAnsi="Times New Roman" w:cs="Times New Roman"/>
                <w:i/>
                <w:sz w:val="24"/>
                <w:szCs w:val="24"/>
              </w:rPr>
            </w:pPr>
            <w:r w:rsidRPr="00EA7A74">
              <w:rPr>
                <w:rFonts w:ascii="Times New Roman" w:eastAsia="Times New Roman" w:hAnsi="Times New Roman" w:cs="Times New Roman"/>
                <w:b/>
                <w:i/>
                <w:color w:val="000000"/>
                <w:sz w:val="24"/>
                <w:szCs w:val="24"/>
              </w:rPr>
              <w:t xml:space="preserve">Електрична енергія, код 09310000-5 – Електрична енергія за </w:t>
            </w:r>
            <w:proofErr w:type="spellStart"/>
            <w:r w:rsidRPr="00EA7A74">
              <w:rPr>
                <w:rFonts w:ascii="Times New Roman" w:eastAsia="Times New Roman" w:hAnsi="Times New Roman" w:cs="Times New Roman"/>
                <w:b/>
                <w:i/>
                <w:color w:val="000000"/>
                <w:sz w:val="24"/>
                <w:szCs w:val="24"/>
              </w:rPr>
              <w:t>ДК</w:t>
            </w:r>
            <w:proofErr w:type="spellEnd"/>
            <w:r w:rsidRPr="00EA7A74">
              <w:rPr>
                <w:rFonts w:ascii="Times New Roman" w:eastAsia="Times New Roman" w:hAnsi="Times New Roman" w:cs="Times New Roman"/>
                <w:b/>
                <w:i/>
                <w:color w:val="000000"/>
                <w:sz w:val="24"/>
                <w:szCs w:val="24"/>
              </w:rPr>
              <w:t xml:space="preserve"> 021:2015 «Єдиний закупівельний словник»</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lastRenderedPageBreak/>
              <w:t>4.2</w:t>
            </w:r>
          </w:p>
        </w:tc>
        <w:tc>
          <w:tcPr>
            <w:tcW w:w="2835" w:type="dxa"/>
          </w:tcPr>
          <w:p w:rsidR="00976640" w:rsidRPr="00EA7A74" w:rsidRDefault="009950FE">
            <w:pPr>
              <w:widowControl w:val="0"/>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76640" w:rsidRPr="00EA7A74" w:rsidRDefault="009950FE">
            <w:pPr>
              <w:widowControl w:val="0"/>
              <w:ind w:right="12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color w:val="000000"/>
                <w:sz w:val="24"/>
                <w:szCs w:val="24"/>
              </w:rPr>
              <w:t>Закупівля здійснюється щодо предмет</w:t>
            </w:r>
            <w:r w:rsidRPr="00EA7A74">
              <w:rPr>
                <w:rFonts w:ascii="Times New Roman" w:eastAsia="Times New Roman" w:hAnsi="Times New Roman" w:cs="Times New Roman"/>
                <w:b/>
                <w:i/>
                <w:sz w:val="24"/>
                <w:szCs w:val="24"/>
              </w:rPr>
              <w:t>а</w:t>
            </w:r>
            <w:r w:rsidRPr="00EA7A74">
              <w:rPr>
                <w:rFonts w:ascii="Times New Roman" w:eastAsia="Times New Roman" w:hAnsi="Times New Roman" w:cs="Times New Roman"/>
                <w:b/>
                <w:i/>
                <w:color w:val="000000"/>
                <w:sz w:val="24"/>
                <w:szCs w:val="24"/>
              </w:rPr>
              <w:t xml:space="preserve"> закупівлі в цілому.</w:t>
            </w:r>
          </w:p>
          <w:p w:rsidR="00976640" w:rsidRPr="00EA7A74" w:rsidRDefault="00976640" w:rsidP="0095485B">
            <w:pPr>
              <w:widowControl w:val="0"/>
              <w:ind w:right="120"/>
              <w:jc w:val="both"/>
              <w:rPr>
                <w:rFonts w:ascii="Times New Roman" w:eastAsia="Times New Roman" w:hAnsi="Times New Roman" w:cs="Times New Roman"/>
                <w:i/>
                <w:color w:val="FF0000"/>
                <w:sz w:val="24"/>
                <w:szCs w:val="24"/>
              </w:rPr>
            </w:pP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4.3</w:t>
            </w:r>
          </w:p>
        </w:tc>
        <w:tc>
          <w:tcPr>
            <w:tcW w:w="2835" w:type="dxa"/>
          </w:tcPr>
          <w:p w:rsidR="00976640" w:rsidRPr="00EA7A74" w:rsidRDefault="009950FE">
            <w:pPr>
              <w:widowControl w:val="0"/>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кількість товару та місце його поставки </w:t>
            </w:r>
          </w:p>
          <w:p w:rsidR="00976640" w:rsidRPr="00EA7A74" w:rsidRDefault="00976640">
            <w:pPr>
              <w:widowControl w:val="0"/>
              <w:rPr>
                <w:rFonts w:ascii="Times New Roman" w:eastAsia="Times New Roman" w:hAnsi="Times New Roman" w:cs="Times New Roman"/>
                <w:color w:val="000000"/>
                <w:sz w:val="24"/>
                <w:szCs w:val="24"/>
              </w:rPr>
            </w:pPr>
          </w:p>
        </w:tc>
        <w:tc>
          <w:tcPr>
            <w:tcW w:w="6420" w:type="dxa"/>
          </w:tcPr>
          <w:p w:rsidR="00976640" w:rsidRPr="00841DC0" w:rsidRDefault="009950FE">
            <w:pPr>
              <w:widowControl w:val="0"/>
              <w:ind w:right="120"/>
              <w:jc w:val="both"/>
              <w:rPr>
                <w:rFonts w:ascii="Times New Roman" w:eastAsia="Times New Roman" w:hAnsi="Times New Roman" w:cs="Times New Roman"/>
                <w:b/>
                <w:i/>
                <w:color w:val="000000" w:themeColor="text1"/>
                <w:sz w:val="24"/>
                <w:szCs w:val="24"/>
                <w:u w:val="single"/>
              </w:rPr>
            </w:pPr>
            <w:r w:rsidRPr="00841DC0">
              <w:rPr>
                <w:rFonts w:ascii="Times New Roman" w:eastAsia="Times New Roman" w:hAnsi="Times New Roman" w:cs="Times New Roman"/>
                <w:b/>
                <w:i/>
                <w:color w:val="000000" w:themeColor="text1"/>
                <w:sz w:val="24"/>
                <w:szCs w:val="24"/>
                <w:u w:val="single"/>
              </w:rPr>
              <w:t xml:space="preserve">Кількість: </w:t>
            </w:r>
            <w:r w:rsidR="008A0D09" w:rsidRPr="006C1803">
              <w:rPr>
                <w:rFonts w:ascii="Times New Roman" w:eastAsia="Times New Roman" w:hAnsi="Times New Roman" w:cs="Times New Roman"/>
                <w:b/>
                <w:i/>
                <w:color w:val="000000" w:themeColor="text1"/>
                <w:sz w:val="24"/>
                <w:szCs w:val="24"/>
              </w:rPr>
              <w:t>зазначений у</w:t>
            </w:r>
            <w:r w:rsidR="008A0D09">
              <w:rPr>
                <w:rFonts w:ascii="Times New Roman" w:eastAsia="Times New Roman" w:hAnsi="Times New Roman" w:cs="Times New Roman"/>
                <w:b/>
                <w:i/>
                <w:color w:val="000000" w:themeColor="text1"/>
                <w:sz w:val="24"/>
                <w:szCs w:val="24"/>
              </w:rPr>
              <w:t xml:space="preserve"> </w:t>
            </w:r>
            <w:r w:rsidR="008A0D09" w:rsidRPr="006C1803">
              <w:rPr>
                <w:rFonts w:ascii="Times New Roman" w:eastAsia="Times New Roman" w:hAnsi="Times New Roman" w:cs="Times New Roman"/>
                <w:b/>
                <w:i/>
                <w:sz w:val="24"/>
                <w:szCs w:val="24"/>
              </w:rPr>
              <w:t>Додатку 2</w:t>
            </w:r>
            <w:r w:rsidR="008A0D09" w:rsidRPr="006C1803">
              <w:rPr>
                <w:rFonts w:ascii="Times New Roman" w:eastAsia="Times New Roman" w:hAnsi="Times New Roman" w:cs="Times New Roman"/>
                <w:i/>
                <w:sz w:val="24"/>
                <w:szCs w:val="24"/>
              </w:rPr>
              <w:t xml:space="preserve"> до цієї тендерної документації</w:t>
            </w:r>
            <w:r w:rsidR="008A0D09" w:rsidRPr="00EA7A74">
              <w:rPr>
                <w:rFonts w:ascii="Times New Roman" w:eastAsia="Times New Roman" w:hAnsi="Times New Roman" w:cs="Times New Roman"/>
                <w:sz w:val="24"/>
                <w:szCs w:val="24"/>
              </w:rPr>
              <w:t>.</w:t>
            </w:r>
          </w:p>
          <w:p w:rsidR="00976640" w:rsidRPr="00EA7A74" w:rsidRDefault="009950FE" w:rsidP="008A0D09">
            <w:pPr>
              <w:widowControl w:val="0"/>
              <w:ind w:right="120"/>
              <w:jc w:val="both"/>
              <w:rPr>
                <w:rFonts w:ascii="Times New Roman" w:eastAsia="Times New Roman" w:hAnsi="Times New Roman" w:cs="Times New Roman"/>
                <w:sz w:val="24"/>
                <w:szCs w:val="24"/>
              </w:rPr>
            </w:pPr>
            <w:r w:rsidRPr="006C1803">
              <w:rPr>
                <w:rFonts w:ascii="Times New Roman" w:eastAsia="Times New Roman" w:hAnsi="Times New Roman" w:cs="Times New Roman"/>
                <w:i/>
                <w:color w:val="000000"/>
                <w:sz w:val="24"/>
                <w:szCs w:val="24"/>
              </w:rPr>
              <w:t xml:space="preserve">Місце поставки товарів: </w:t>
            </w:r>
            <w:r w:rsidR="008A0D09" w:rsidRPr="008A0D09">
              <w:rPr>
                <w:rFonts w:ascii="Times New Roman" w:hAnsi="Times New Roman" w:cs="Times New Roman"/>
                <w:sz w:val="24"/>
                <w:szCs w:val="24"/>
              </w:rPr>
              <w:t xml:space="preserve">59300, Чернівецька обл., Чернівецький район, м. </w:t>
            </w:r>
            <w:proofErr w:type="spellStart"/>
            <w:r w:rsidR="008A0D09" w:rsidRPr="008A0D09">
              <w:rPr>
                <w:rFonts w:ascii="Times New Roman" w:hAnsi="Times New Roman" w:cs="Times New Roman"/>
                <w:sz w:val="24"/>
                <w:szCs w:val="24"/>
              </w:rPr>
              <w:t>Кіцмань¸</w:t>
            </w:r>
            <w:proofErr w:type="spellEnd"/>
            <w:r w:rsidR="008A0D09" w:rsidRPr="008A0D09">
              <w:rPr>
                <w:rFonts w:ascii="Times New Roman" w:hAnsi="Times New Roman" w:cs="Times New Roman"/>
                <w:sz w:val="24"/>
                <w:szCs w:val="24"/>
              </w:rPr>
              <w:t xml:space="preserve"> вул.. Незалежності, 1</w:t>
            </w:r>
          </w:p>
        </w:tc>
      </w:tr>
      <w:tr w:rsidR="00976640" w:rsidRPr="00EA7A74">
        <w:trPr>
          <w:trHeight w:val="645"/>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4.4</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76640" w:rsidRPr="00200E74" w:rsidRDefault="009950FE">
            <w:pPr>
              <w:widowControl w:val="0"/>
              <w:rPr>
                <w:rFonts w:ascii="Times New Roman" w:eastAsia="Times New Roman" w:hAnsi="Times New Roman" w:cs="Times New Roman"/>
                <w:b/>
                <w:i/>
                <w:color w:val="000000" w:themeColor="text1"/>
                <w:sz w:val="24"/>
                <w:szCs w:val="24"/>
                <w:u w:val="single"/>
              </w:rPr>
            </w:pPr>
            <w:r w:rsidRPr="00200E74">
              <w:rPr>
                <w:rFonts w:ascii="Times New Roman" w:eastAsia="Times New Roman" w:hAnsi="Times New Roman" w:cs="Times New Roman"/>
                <w:b/>
                <w:i/>
                <w:color w:val="000000" w:themeColor="text1"/>
                <w:sz w:val="24"/>
                <w:szCs w:val="24"/>
                <w:u w:val="single"/>
              </w:rPr>
              <w:t xml:space="preserve">до  </w:t>
            </w:r>
            <w:r w:rsidR="0095485B" w:rsidRPr="00200E74">
              <w:rPr>
                <w:rFonts w:ascii="Times New Roman" w:eastAsia="Times New Roman" w:hAnsi="Times New Roman" w:cs="Times New Roman"/>
                <w:b/>
                <w:i/>
                <w:color w:val="000000" w:themeColor="text1"/>
                <w:sz w:val="24"/>
                <w:szCs w:val="24"/>
                <w:u w:val="single"/>
              </w:rPr>
              <w:t>31 грудня  202</w:t>
            </w:r>
            <w:r w:rsidR="00200E74" w:rsidRPr="00200E74">
              <w:rPr>
                <w:rFonts w:ascii="Times New Roman" w:eastAsia="Times New Roman" w:hAnsi="Times New Roman" w:cs="Times New Roman"/>
                <w:b/>
                <w:i/>
                <w:color w:val="000000" w:themeColor="text1"/>
                <w:sz w:val="24"/>
                <w:szCs w:val="24"/>
                <w:u w:val="single"/>
              </w:rPr>
              <w:t>4</w:t>
            </w:r>
            <w:r w:rsidRPr="00200E74">
              <w:rPr>
                <w:rFonts w:ascii="Times New Roman" w:eastAsia="Times New Roman" w:hAnsi="Times New Roman" w:cs="Times New Roman"/>
                <w:b/>
                <w:i/>
                <w:color w:val="000000" w:themeColor="text1"/>
                <w:sz w:val="24"/>
                <w:szCs w:val="24"/>
                <w:u w:val="single"/>
              </w:rPr>
              <w:t xml:space="preserve"> року включно</w:t>
            </w:r>
            <w:r w:rsidR="0095485B" w:rsidRPr="00200E74">
              <w:rPr>
                <w:rFonts w:ascii="Times New Roman" w:eastAsia="Times New Roman" w:hAnsi="Times New Roman" w:cs="Times New Roman"/>
                <w:b/>
                <w:i/>
                <w:color w:val="000000" w:themeColor="text1"/>
                <w:sz w:val="24"/>
                <w:szCs w:val="24"/>
                <w:u w:val="single"/>
              </w:rPr>
              <w:t>.</w:t>
            </w:r>
          </w:p>
          <w:p w:rsidR="00976640" w:rsidRPr="00EA7A74" w:rsidRDefault="00976640">
            <w:pPr>
              <w:widowControl w:val="0"/>
              <w:rPr>
                <w:rFonts w:ascii="Times New Roman" w:eastAsia="Times New Roman" w:hAnsi="Times New Roman" w:cs="Times New Roman"/>
                <w:sz w:val="24"/>
                <w:szCs w:val="24"/>
              </w:rPr>
            </w:pPr>
          </w:p>
        </w:tc>
      </w:tr>
      <w:tr w:rsidR="00976640" w:rsidRPr="00EA7A74">
        <w:trPr>
          <w:trHeight w:val="841"/>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5</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Недискримінація учасників</w:t>
            </w:r>
          </w:p>
        </w:tc>
        <w:tc>
          <w:tcPr>
            <w:tcW w:w="6420" w:type="dxa"/>
          </w:tcPr>
          <w:p w:rsidR="00976640" w:rsidRPr="00EA7A74" w:rsidRDefault="009950FE">
            <w:pPr>
              <w:widowControl w:val="0"/>
              <w:ind w:right="14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6</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976640" w:rsidRPr="00EA7A74" w:rsidRDefault="009950FE">
            <w:pPr>
              <w:widowControl w:val="0"/>
              <w:ind w:right="14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Валютою тендерної пропозиції є гривня.</w:t>
            </w:r>
            <w:r w:rsidR="008A0D09">
              <w:rPr>
                <w:rFonts w:ascii="Times New Roman" w:eastAsia="Times New Roman" w:hAnsi="Times New Roman" w:cs="Times New Roman"/>
                <w:color w:val="000000"/>
                <w:sz w:val="24"/>
                <w:szCs w:val="24"/>
              </w:rPr>
              <w:t xml:space="preserve"> </w:t>
            </w:r>
            <w:r w:rsidRPr="00EA7A74">
              <w:rPr>
                <w:rFonts w:ascii="Times New Roman" w:eastAsia="Times New Roman" w:hAnsi="Times New Roman" w:cs="Times New Roman"/>
                <w:b/>
                <w:i/>
                <w:color w:val="000000"/>
                <w:sz w:val="24"/>
                <w:szCs w:val="24"/>
              </w:rPr>
              <w:t>У разі якщо учасником процедури закупівлі є нерезидент</w:t>
            </w:r>
            <w:r w:rsidRPr="00EA7A74">
              <w:rPr>
                <w:rFonts w:ascii="Times New Roman" w:eastAsia="Times New Roman" w:hAnsi="Times New Roman" w:cs="Times New Roman"/>
                <w:b/>
                <w:color w:val="000000"/>
                <w:sz w:val="24"/>
                <w:szCs w:val="24"/>
              </w:rPr>
              <w:t xml:space="preserve">,  </w:t>
            </w:r>
            <w:r w:rsidRPr="00EA7A74">
              <w:rPr>
                <w:rFonts w:ascii="Times New Roman" w:eastAsia="Times New Roman" w:hAnsi="Times New Roman" w:cs="Times New Roman"/>
                <w:color w:val="000000"/>
                <w:sz w:val="24"/>
                <w:szCs w:val="24"/>
              </w:rPr>
              <w:t xml:space="preserve">такий </w:t>
            </w:r>
            <w:r w:rsidRPr="00EA7A74">
              <w:rPr>
                <w:rFonts w:ascii="Times New Roman" w:eastAsia="Times New Roman" w:hAnsi="Times New Roman" w:cs="Times New Roman"/>
                <w:sz w:val="24"/>
                <w:szCs w:val="24"/>
              </w:rPr>
              <w:t>у</w:t>
            </w:r>
            <w:r w:rsidRPr="00EA7A7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7</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Мова тендерної пропозиції – українська.</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A7A74">
              <w:rPr>
                <w:rFonts w:ascii="Times New Roman" w:eastAsia="Times New Roman" w:hAnsi="Times New Roman" w:cs="Times New Roman"/>
                <w:sz w:val="24"/>
                <w:szCs w:val="24"/>
              </w:rPr>
              <w:t>іншою мовою</w:t>
            </w:r>
            <w:r w:rsidRPr="00EA7A74">
              <w:rPr>
                <w:rFonts w:ascii="Times New Roman" w:eastAsia="Times New Roman" w:hAnsi="Times New Roman" w:cs="Times New Roman"/>
                <w:color w:val="000000"/>
                <w:sz w:val="24"/>
                <w:szCs w:val="24"/>
              </w:rPr>
              <w:t>. Визначальним є текст, викладений українською мовою.</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A7A74">
              <w:rPr>
                <w:rFonts w:ascii="Times New Roman" w:eastAsia="Times New Roman" w:hAnsi="Times New Roman" w:cs="Times New Roman"/>
                <w:sz w:val="24"/>
                <w:szCs w:val="24"/>
              </w:rPr>
              <w:t>І</w:t>
            </w:r>
            <w:r w:rsidRPr="00EA7A74">
              <w:rPr>
                <w:rFonts w:ascii="Times New Roman" w:eastAsia="Times New Roman" w:hAnsi="Times New Roman" w:cs="Times New Roman"/>
                <w:color w:val="000000"/>
                <w:sz w:val="24"/>
                <w:szCs w:val="24"/>
              </w:rPr>
              <w:t>нтернет, адреси електронної пошти, торговельної марки (знак</w:t>
            </w:r>
            <w:r w:rsidRPr="00EA7A74">
              <w:rPr>
                <w:rFonts w:ascii="Times New Roman" w:eastAsia="Times New Roman" w:hAnsi="Times New Roman" w:cs="Times New Roman"/>
                <w:sz w:val="24"/>
                <w:szCs w:val="24"/>
              </w:rPr>
              <w:t>а</w:t>
            </w:r>
            <w:r w:rsidRPr="00EA7A7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A7A74">
              <w:rPr>
                <w:rFonts w:ascii="Times New Roman" w:eastAsia="Times New Roman" w:hAnsi="Times New Roman" w:cs="Times New Roman"/>
                <w:sz w:val="24"/>
                <w:szCs w:val="24"/>
              </w:rPr>
              <w:t>в</w:t>
            </w:r>
            <w:r w:rsidRPr="00EA7A7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A7A74">
              <w:rPr>
                <w:rFonts w:ascii="Times New Roman" w:eastAsia="Times New Roman" w:hAnsi="Times New Roman" w:cs="Times New Roman"/>
                <w:sz w:val="24"/>
                <w:szCs w:val="24"/>
              </w:rPr>
              <w:t>українською мовою</w:t>
            </w:r>
            <w:r w:rsidRPr="00EA7A74">
              <w:rPr>
                <w:rFonts w:ascii="Times New Roman" w:eastAsia="Times New Roman" w:hAnsi="Times New Roman" w:cs="Times New Roman"/>
                <w:color w:val="000000"/>
                <w:sz w:val="24"/>
                <w:szCs w:val="24"/>
              </w:rPr>
              <w:t xml:space="preserve">. </w:t>
            </w:r>
          </w:p>
          <w:p w:rsidR="00976640" w:rsidRPr="00EA7A74" w:rsidRDefault="009950FE">
            <w:pPr>
              <w:widowControl w:val="0"/>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Виключення:</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A7A74">
              <w:rPr>
                <w:rFonts w:ascii="Times New Roman" w:eastAsia="Times New Roman" w:hAnsi="Times New Roman" w:cs="Times New Roman"/>
                <w:sz w:val="24"/>
                <w:szCs w:val="24"/>
              </w:rPr>
              <w:t>у</w:t>
            </w:r>
            <w:r w:rsidRPr="00EA7A7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 xml:space="preserve">2.  </w:t>
            </w:r>
            <w:r w:rsidRPr="00EA7A7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EA7A74">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6640" w:rsidRPr="00EA7A74">
        <w:trPr>
          <w:trHeight w:val="501"/>
          <w:jc w:val="center"/>
        </w:trPr>
        <w:tc>
          <w:tcPr>
            <w:tcW w:w="9960" w:type="dxa"/>
            <w:gridSpan w:val="3"/>
            <w:vAlign w:val="center"/>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lastRenderedPageBreak/>
              <w:t xml:space="preserve">Розділ 2. Порядок </w:t>
            </w:r>
            <w:r w:rsidRPr="00EA7A74">
              <w:rPr>
                <w:rFonts w:ascii="Times New Roman" w:eastAsia="Times New Roman" w:hAnsi="Times New Roman" w:cs="Times New Roman"/>
                <w:b/>
                <w:sz w:val="24"/>
                <w:szCs w:val="24"/>
              </w:rPr>
              <w:t>в</w:t>
            </w:r>
            <w:r w:rsidRPr="00EA7A7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6640" w:rsidRPr="00EA7A74">
        <w:trPr>
          <w:trHeight w:val="1975"/>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w:t>
            </w:r>
          </w:p>
        </w:tc>
        <w:tc>
          <w:tcPr>
            <w:tcW w:w="2835" w:type="dxa"/>
          </w:tcPr>
          <w:p w:rsidR="00976640" w:rsidRPr="00EA7A74" w:rsidRDefault="009950FE">
            <w:pPr>
              <w:widowControl w:val="0"/>
              <w:rPr>
                <w:rFonts w:ascii="Times New Roman" w:eastAsia="Times New Roman" w:hAnsi="Times New Roman" w:cs="Times New Roman"/>
                <w:b/>
                <w:sz w:val="24"/>
                <w:szCs w:val="24"/>
              </w:rPr>
            </w:pPr>
            <w:r w:rsidRPr="00EA7A7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Замовник повинен </w:t>
            </w:r>
            <w:r w:rsidRPr="00EA7A74">
              <w:rPr>
                <w:rFonts w:ascii="Times New Roman" w:eastAsia="Times New Roman" w:hAnsi="Times New Roman" w:cs="Times New Roman"/>
                <w:b/>
                <w:i/>
                <w:sz w:val="24"/>
                <w:szCs w:val="24"/>
              </w:rPr>
              <w:t>протягом трьох днів</w:t>
            </w:r>
            <w:r w:rsidRPr="00EA7A7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6640" w:rsidRPr="00EA7A74" w:rsidRDefault="009950FE">
            <w:pPr>
              <w:widowControl w:val="0"/>
              <w:jc w:val="both"/>
              <w:rPr>
                <w:rFonts w:ascii="Times New Roman" w:eastAsia="Times New Roman" w:hAnsi="Times New Roman" w:cs="Times New Roman"/>
                <w:i/>
                <w:sz w:val="24"/>
                <w:szCs w:val="24"/>
              </w:rPr>
            </w:pPr>
            <w:r w:rsidRPr="00EA7A7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proofErr w:type="spellStart"/>
            <w:r w:rsidRPr="00EA7A74">
              <w:rPr>
                <w:rFonts w:ascii="Times New Roman" w:eastAsia="Times New Roman" w:hAnsi="Times New Roman" w:cs="Times New Roman"/>
                <w:sz w:val="24"/>
                <w:szCs w:val="24"/>
              </w:rPr>
              <w:t>пропозицій</w:t>
            </w:r>
            <w:r w:rsidRPr="00EA7A74">
              <w:rPr>
                <w:rFonts w:ascii="Times New Roman" w:eastAsia="Times New Roman" w:hAnsi="Times New Roman" w:cs="Times New Roman"/>
                <w:b/>
                <w:i/>
                <w:sz w:val="24"/>
                <w:szCs w:val="24"/>
              </w:rPr>
              <w:t>не</w:t>
            </w:r>
            <w:proofErr w:type="spellEnd"/>
            <w:r w:rsidRPr="00EA7A74">
              <w:rPr>
                <w:rFonts w:ascii="Times New Roman" w:eastAsia="Times New Roman" w:hAnsi="Times New Roman" w:cs="Times New Roman"/>
                <w:b/>
                <w:i/>
                <w:sz w:val="24"/>
                <w:szCs w:val="24"/>
              </w:rPr>
              <w:t xml:space="preserve"> менш як на чотири дні.</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2</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76640" w:rsidRPr="00EA7A74" w:rsidRDefault="009950FE">
            <w:pPr>
              <w:spacing w:before="12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A7A74">
                <w:rPr>
                  <w:rFonts w:ascii="Times New Roman" w:eastAsia="Times New Roman" w:hAnsi="Times New Roman" w:cs="Times New Roman"/>
                  <w:sz w:val="24"/>
                  <w:szCs w:val="24"/>
                </w:rPr>
                <w:t>статті 8</w:t>
              </w:r>
            </w:hyperlink>
            <w:r w:rsidRPr="00EA7A7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A7A74">
              <w:rPr>
                <w:rFonts w:ascii="Times New Roman" w:eastAsia="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w:t>
            </w:r>
            <w:proofErr w:type="spellStart"/>
            <w:r w:rsidRPr="00EA7A74">
              <w:rPr>
                <w:rFonts w:ascii="Times New Roman" w:eastAsia="Times New Roman" w:hAnsi="Times New Roman" w:cs="Times New Roman"/>
                <w:b/>
                <w:i/>
                <w:sz w:val="24"/>
                <w:szCs w:val="24"/>
              </w:rPr>
              <w:t>документації.Замовник</w:t>
            </w:r>
            <w:proofErr w:type="spellEnd"/>
            <w:r w:rsidRPr="00EA7A74">
              <w:rPr>
                <w:rFonts w:ascii="Times New Roman" w:eastAsia="Times New Roman" w:hAnsi="Times New Roman" w:cs="Times New Roman"/>
                <w:b/>
                <w:i/>
                <w:sz w:val="24"/>
                <w:szCs w:val="24"/>
              </w:rPr>
              <w:t xml:space="preserve"> разом із змінами до тендерної документації в окремому документі оприлюднює перелік змін</w:t>
            </w:r>
            <w:r w:rsidRPr="00EA7A7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EA7A74">
              <w:rPr>
                <w:rFonts w:ascii="Times New Roman" w:eastAsia="Times New Roman" w:hAnsi="Times New Roman" w:cs="Times New Roman"/>
                <w:sz w:val="24"/>
                <w:szCs w:val="24"/>
              </w:rPr>
              <w:t>машинозчитувальному</w:t>
            </w:r>
            <w:proofErr w:type="spellEnd"/>
            <w:r w:rsidRPr="00EA7A74">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76640" w:rsidRPr="00EA7A74">
        <w:trPr>
          <w:trHeight w:val="480"/>
          <w:jc w:val="center"/>
        </w:trPr>
        <w:tc>
          <w:tcPr>
            <w:tcW w:w="9960" w:type="dxa"/>
            <w:gridSpan w:val="3"/>
            <w:vAlign w:val="center"/>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lastRenderedPageBreak/>
              <w:t>1</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A7A74">
                <w:rPr>
                  <w:rFonts w:ascii="Times New Roman" w:eastAsia="Times New Roman" w:hAnsi="Times New Roman" w:cs="Times New Roman"/>
                  <w:sz w:val="24"/>
                  <w:szCs w:val="24"/>
                </w:rPr>
                <w:t>пункті 47</w:t>
              </w:r>
            </w:hyperlink>
            <w:r w:rsidRPr="00EA7A7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76640" w:rsidRPr="00EA7A74" w:rsidRDefault="009950FE">
            <w:pPr>
              <w:widowControl w:val="0"/>
              <w:numPr>
                <w:ilvl w:val="0"/>
                <w:numId w:val="3"/>
              </w:num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A7A74">
              <w:rPr>
                <w:rFonts w:ascii="Times New Roman" w:eastAsia="Times New Roman" w:hAnsi="Times New Roman" w:cs="Times New Roman"/>
                <w:b/>
                <w:i/>
                <w:sz w:val="24"/>
                <w:szCs w:val="24"/>
              </w:rPr>
              <w:t>згідно</w:t>
            </w:r>
            <w:r w:rsidRPr="00EA7A74">
              <w:rPr>
                <w:rFonts w:ascii="Times New Roman" w:eastAsia="Times New Roman" w:hAnsi="Times New Roman" w:cs="Times New Roman"/>
                <w:sz w:val="24"/>
                <w:szCs w:val="24"/>
              </w:rPr>
              <w:t xml:space="preserve"> з </w:t>
            </w:r>
            <w:r w:rsidRPr="00EA7A74">
              <w:rPr>
                <w:rFonts w:ascii="Times New Roman" w:eastAsia="Times New Roman" w:hAnsi="Times New Roman" w:cs="Times New Roman"/>
                <w:b/>
                <w:i/>
                <w:sz w:val="24"/>
                <w:szCs w:val="24"/>
              </w:rPr>
              <w:t>Додатком 1</w:t>
            </w:r>
            <w:r w:rsidRPr="00EA7A74">
              <w:rPr>
                <w:rFonts w:ascii="Times New Roman" w:eastAsia="Times New Roman" w:hAnsi="Times New Roman" w:cs="Times New Roman"/>
                <w:sz w:val="24"/>
                <w:szCs w:val="24"/>
              </w:rPr>
              <w:t xml:space="preserve"> до цієї тендерної документації;</w:t>
            </w:r>
          </w:p>
          <w:p w:rsidR="00976640" w:rsidRPr="00EA7A74" w:rsidRDefault="009950FE">
            <w:pPr>
              <w:widowControl w:val="0"/>
              <w:numPr>
                <w:ilvl w:val="0"/>
                <w:numId w:val="3"/>
              </w:num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A7A74">
              <w:rPr>
                <w:rFonts w:ascii="Times New Roman" w:eastAsia="Times New Roman" w:hAnsi="Times New Roman" w:cs="Times New Roman"/>
                <w:b/>
                <w:i/>
                <w:sz w:val="24"/>
                <w:szCs w:val="24"/>
              </w:rPr>
              <w:t>згідно з Додатком 1</w:t>
            </w:r>
            <w:r w:rsidRPr="00EA7A74">
              <w:rPr>
                <w:rFonts w:ascii="Times New Roman" w:eastAsia="Times New Roman" w:hAnsi="Times New Roman" w:cs="Times New Roman"/>
                <w:sz w:val="24"/>
                <w:szCs w:val="24"/>
              </w:rPr>
              <w:t xml:space="preserve"> до цієї тендерної документації;</w:t>
            </w:r>
          </w:p>
          <w:p w:rsidR="00976640" w:rsidRPr="00EA7A74" w:rsidRDefault="009950FE">
            <w:pPr>
              <w:widowControl w:val="0"/>
              <w:numPr>
                <w:ilvl w:val="0"/>
                <w:numId w:val="3"/>
              </w:num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A7A74">
                <w:rPr>
                  <w:rFonts w:ascii="Times New Roman" w:eastAsia="Times New Roman" w:hAnsi="Times New Roman" w:cs="Times New Roman"/>
                  <w:sz w:val="24"/>
                  <w:szCs w:val="24"/>
                </w:rPr>
                <w:t>47</w:t>
              </w:r>
            </w:hyperlink>
            <w:r w:rsidRPr="00EA7A74">
              <w:rPr>
                <w:rFonts w:ascii="Times New Roman" w:eastAsia="Times New Roman" w:hAnsi="Times New Roman" w:cs="Times New Roman"/>
                <w:sz w:val="24"/>
                <w:szCs w:val="24"/>
              </w:rPr>
              <w:t xml:space="preserve">  Особливостей, - згідно з </w:t>
            </w:r>
            <w:r w:rsidRPr="00EA7A74">
              <w:rPr>
                <w:rFonts w:ascii="Times New Roman" w:eastAsia="Times New Roman" w:hAnsi="Times New Roman" w:cs="Times New Roman"/>
                <w:b/>
                <w:i/>
                <w:sz w:val="24"/>
                <w:szCs w:val="24"/>
              </w:rPr>
              <w:t xml:space="preserve">Додатком 1 </w:t>
            </w:r>
            <w:r w:rsidRPr="00EA7A74">
              <w:rPr>
                <w:rFonts w:ascii="Times New Roman" w:eastAsia="Times New Roman" w:hAnsi="Times New Roman" w:cs="Times New Roman"/>
                <w:sz w:val="24"/>
                <w:szCs w:val="24"/>
              </w:rPr>
              <w:t>до цієї тендерної документації</w:t>
            </w:r>
            <w:r w:rsidRPr="00EA7A74">
              <w:rPr>
                <w:rFonts w:ascii="Times New Roman" w:eastAsia="Times New Roman" w:hAnsi="Times New Roman" w:cs="Times New Roman"/>
                <w:color w:val="00B050"/>
                <w:sz w:val="24"/>
                <w:szCs w:val="24"/>
              </w:rPr>
              <w:t>;</w:t>
            </w:r>
          </w:p>
          <w:p w:rsidR="00976640" w:rsidRPr="00EA7A74" w:rsidRDefault="009950FE">
            <w:pPr>
              <w:widowControl w:val="0"/>
              <w:numPr>
                <w:ilvl w:val="0"/>
                <w:numId w:val="4"/>
              </w:num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76640" w:rsidRPr="00EA7A74" w:rsidRDefault="009950FE">
            <w:pPr>
              <w:widowControl w:val="0"/>
              <w:numPr>
                <w:ilvl w:val="0"/>
                <w:numId w:val="4"/>
              </w:num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76640" w:rsidRPr="00EA7A74" w:rsidRDefault="009950FE">
            <w:pPr>
              <w:widowControl w:val="0"/>
              <w:jc w:val="both"/>
              <w:rPr>
                <w:rFonts w:ascii="Times New Roman" w:eastAsia="Times New Roman" w:hAnsi="Times New Roman" w:cs="Times New Roman"/>
                <w:i/>
                <w:sz w:val="24"/>
                <w:szCs w:val="24"/>
              </w:rPr>
            </w:pPr>
            <w:r w:rsidRPr="00EA7A74">
              <w:rPr>
                <w:rFonts w:ascii="Times New Roman" w:eastAsia="Times New Roman" w:hAnsi="Times New Roman" w:cs="Times New Roman"/>
                <w:i/>
                <w:sz w:val="24"/>
                <w:szCs w:val="24"/>
              </w:rPr>
              <w:t xml:space="preserve">Переможець процедури закупівлі у строк, що не перевищує </w:t>
            </w:r>
            <w:r w:rsidRPr="00EA7A7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A7A74">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76640" w:rsidRPr="00EA7A74" w:rsidRDefault="009950FE">
            <w:pPr>
              <w:widowControl w:val="0"/>
              <w:jc w:val="both"/>
              <w:rPr>
                <w:rFonts w:ascii="Times New Roman" w:eastAsia="Times New Roman" w:hAnsi="Times New Roman" w:cs="Times New Roman"/>
                <w:b/>
                <w:sz w:val="24"/>
                <w:szCs w:val="24"/>
              </w:rPr>
            </w:pPr>
            <w:r w:rsidRPr="00EA7A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6640" w:rsidRPr="00EA7A74" w:rsidRDefault="009950FE">
            <w:pPr>
              <w:widowControl w:val="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lastRenderedPageBreak/>
              <w:t>Опис та приклади формальних несуттєвих помилок.</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76640" w:rsidRPr="00EA7A74" w:rsidRDefault="009950FE">
            <w:pPr>
              <w:widowControl w:val="0"/>
              <w:jc w:val="both"/>
              <w:rPr>
                <w:rFonts w:ascii="Times New Roman" w:eastAsia="Times New Roman" w:hAnsi="Times New Roman" w:cs="Times New Roman"/>
                <w:i/>
                <w:sz w:val="24"/>
                <w:szCs w:val="24"/>
                <w:u w:val="single"/>
              </w:rPr>
            </w:pPr>
            <w:r w:rsidRPr="00EA7A74">
              <w:rPr>
                <w:rFonts w:ascii="Times New Roman" w:eastAsia="Times New Roman" w:hAnsi="Times New Roman" w:cs="Times New Roman"/>
                <w:i/>
                <w:sz w:val="24"/>
                <w:szCs w:val="24"/>
                <w:u w:val="single"/>
              </w:rPr>
              <w:t>Опис формальних помилок:</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w:t>
            </w:r>
            <w:r w:rsidRPr="00EA7A7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sz w:val="24"/>
                <w:szCs w:val="24"/>
              </w:rPr>
              <w:tab/>
              <w:t>уживання великої літери;</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sz w:val="24"/>
                <w:szCs w:val="24"/>
              </w:rPr>
              <w:tab/>
              <w:t>уживання розділових знаків та відмінювання слів у реченні;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sz w:val="24"/>
                <w:szCs w:val="24"/>
              </w:rPr>
              <w:tab/>
              <w:t>використання слова або мовного звороту, запозичених з іншої мови;</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sz w:val="24"/>
                <w:szCs w:val="24"/>
              </w:rPr>
              <w:tab/>
              <w:t>застосування правил переносу частини слова з рядка в рядок;</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sz w:val="24"/>
                <w:szCs w:val="24"/>
              </w:rPr>
              <w:tab/>
              <w:t>написання слів разом та/або окремо, та/або через дефіс;</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2.</w:t>
            </w:r>
            <w:r w:rsidRPr="00EA7A7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3.</w:t>
            </w:r>
            <w:r w:rsidRPr="00EA7A7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4.</w:t>
            </w:r>
            <w:r w:rsidRPr="00EA7A7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lastRenderedPageBreak/>
              <w:t>5.</w:t>
            </w:r>
            <w:r w:rsidRPr="00EA7A7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6.</w:t>
            </w:r>
            <w:r w:rsidRPr="00EA7A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7.</w:t>
            </w:r>
            <w:r w:rsidRPr="00EA7A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8.</w:t>
            </w:r>
            <w:r w:rsidRPr="00EA7A7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9.</w:t>
            </w:r>
            <w:r w:rsidRPr="00EA7A7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10.</w:t>
            </w:r>
            <w:r w:rsidRPr="00EA7A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11.</w:t>
            </w:r>
            <w:r w:rsidRPr="00EA7A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12.</w:t>
            </w:r>
            <w:r w:rsidRPr="00EA7A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6640" w:rsidRPr="00EA7A74" w:rsidRDefault="009950FE">
            <w:pPr>
              <w:widowControl w:val="0"/>
              <w:jc w:val="both"/>
              <w:rPr>
                <w:rFonts w:ascii="Times New Roman" w:eastAsia="Times New Roman" w:hAnsi="Times New Roman" w:cs="Times New Roman"/>
                <w:i/>
                <w:sz w:val="24"/>
                <w:szCs w:val="24"/>
                <w:u w:val="single"/>
              </w:rPr>
            </w:pPr>
            <w:r w:rsidRPr="00EA7A74">
              <w:rPr>
                <w:rFonts w:ascii="Times New Roman" w:eastAsia="Times New Roman" w:hAnsi="Times New Roman" w:cs="Times New Roman"/>
                <w:i/>
                <w:sz w:val="24"/>
                <w:szCs w:val="24"/>
                <w:u w:val="single"/>
              </w:rPr>
              <w:t>Приклади формальних помилок:</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w:t>
            </w:r>
            <w:proofErr w:type="spellStart"/>
            <w:r w:rsidRPr="00EA7A74">
              <w:rPr>
                <w:rFonts w:ascii="Times New Roman" w:eastAsia="Times New Roman" w:hAnsi="Times New Roman" w:cs="Times New Roman"/>
                <w:sz w:val="24"/>
                <w:szCs w:val="24"/>
              </w:rPr>
              <w:t>м.київ</w:t>
            </w:r>
            <w:proofErr w:type="spellEnd"/>
            <w:r w:rsidRPr="00EA7A74">
              <w:rPr>
                <w:rFonts w:ascii="Times New Roman" w:eastAsia="Times New Roman" w:hAnsi="Times New Roman" w:cs="Times New Roman"/>
                <w:sz w:val="24"/>
                <w:szCs w:val="24"/>
              </w:rPr>
              <w:t>» замість «</w:t>
            </w:r>
            <w:proofErr w:type="spellStart"/>
            <w:r w:rsidRPr="00EA7A74">
              <w:rPr>
                <w:rFonts w:ascii="Times New Roman" w:eastAsia="Times New Roman" w:hAnsi="Times New Roman" w:cs="Times New Roman"/>
                <w:sz w:val="24"/>
                <w:szCs w:val="24"/>
              </w:rPr>
              <w:t>м.Київ</w:t>
            </w:r>
            <w:proofErr w:type="spellEnd"/>
            <w:r w:rsidRPr="00EA7A74">
              <w:rPr>
                <w:rFonts w:ascii="Times New Roman" w:eastAsia="Times New Roman" w:hAnsi="Times New Roman" w:cs="Times New Roman"/>
                <w:sz w:val="24"/>
                <w:szCs w:val="24"/>
              </w:rPr>
              <w:t>»;</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«поряд -</w:t>
            </w:r>
            <w:proofErr w:type="spellStart"/>
            <w:r w:rsidRPr="00EA7A74">
              <w:rPr>
                <w:rFonts w:ascii="Times New Roman" w:eastAsia="Times New Roman" w:hAnsi="Times New Roman" w:cs="Times New Roman"/>
                <w:sz w:val="24"/>
                <w:szCs w:val="24"/>
              </w:rPr>
              <w:t>ок</w:t>
            </w:r>
            <w:proofErr w:type="spellEnd"/>
            <w:r w:rsidRPr="00EA7A74">
              <w:rPr>
                <w:rFonts w:ascii="Times New Roman" w:eastAsia="Times New Roman" w:hAnsi="Times New Roman" w:cs="Times New Roman"/>
                <w:sz w:val="24"/>
                <w:szCs w:val="24"/>
              </w:rPr>
              <w:t>» замість «</w:t>
            </w:r>
            <w:proofErr w:type="spellStart"/>
            <w:r w:rsidRPr="00EA7A74">
              <w:rPr>
                <w:rFonts w:ascii="Times New Roman" w:eastAsia="Times New Roman" w:hAnsi="Times New Roman" w:cs="Times New Roman"/>
                <w:sz w:val="24"/>
                <w:szCs w:val="24"/>
              </w:rPr>
              <w:t>поря</w:t>
            </w:r>
            <w:proofErr w:type="spellEnd"/>
            <w:r w:rsidRPr="00EA7A74">
              <w:rPr>
                <w:rFonts w:ascii="Times New Roman" w:eastAsia="Times New Roman" w:hAnsi="Times New Roman" w:cs="Times New Roman"/>
                <w:sz w:val="24"/>
                <w:szCs w:val="24"/>
              </w:rPr>
              <w:t xml:space="preserve"> – док»;</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w:t>
            </w:r>
            <w:proofErr w:type="spellStart"/>
            <w:r w:rsidRPr="00EA7A74">
              <w:rPr>
                <w:rFonts w:ascii="Times New Roman" w:eastAsia="Times New Roman" w:hAnsi="Times New Roman" w:cs="Times New Roman"/>
                <w:sz w:val="24"/>
                <w:szCs w:val="24"/>
              </w:rPr>
              <w:t>ненадається</w:t>
            </w:r>
            <w:proofErr w:type="spellEnd"/>
            <w:r w:rsidRPr="00EA7A74">
              <w:rPr>
                <w:rFonts w:ascii="Times New Roman" w:eastAsia="Times New Roman" w:hAnsi="Times New Roman" w:cs="Times New Roman"/>
                <w:sz w:val="24"/>
                <w:szCs w:val="24"/>
              </w:rPr>
              <w:t>» замість «не надається»»;</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«______________№_____________» замість «14.08.2020 №320/13/14-01»</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A7A74">
              <w:rPr>
                <w:rFonts w:ascii="Times New Roman" w:eastAsia="Times New Roman" w:hAnsi="Times New Roman" w:cs="Times New Roman"/>
                <w:sz w:val="24"/>
                <w:szCs w:val="24"/>
              </w:rPr>
              <w:t>pdf</w:t>
            </w:r>
            <w:proofErr w:type="spellEnd"/>
            <w:r w:rsidRPr="00EA7A74">
              <w:rPr>
                <w:rFonts w:ascii="Times New Roman" w:eastAsia="Times New Roman" w:hAnsi="Times New Roman" w:cs="Times New Roman"/>
                <w:sz w:val="24"/>
                <w:szCs w:val="24"/>
              </w:rPr>
              <w:t>» (</w:t>
            </w:r>
            <w:proofErr w:type="spellStart"/>
            <w:r w:rsidRPr="00EA7A74">
              <w:rPr>
                <w:rFonts w:ascii="Times New Roman" w:eastAsia="Times New Roman" w:hAnsi="Times New Roman" w:cs="Times New Roman"/>
                <w:sz w:val="24"/>
                <w:szCs w:val="24"/>
              </w:rPr>
              <w:t>PortableDocumentFormat</w:t>
            </w:r>
            <w:proofErr w:type="spellEnd"/>
            <w:r w:rsidRPr="00EA7A74">
              <w:rPr>
                <w:rFonts w:ascii="Times New Roman" w:eastAsia="Times New Roman" w:hAnsi="Times New Roman" w:cs="Times New Roman"/>
                <w:sz w:val="24"/>
                <w:szCs w:val="24"/>
              </w:rPr>
              <w:t xml:space="preserve">)». </w:t>
            </w:r>
          </w:p>
          <w:p w:rsidR="00976640" w:rsidRPr="00EA7A74" w:rsidRDefault="009950FE">
            <w:pPr>
              <w:widowControl w:val="0"/>
              <w:ind w:left="40" w:hanging="2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76640" w:rsidRPr="00EA7A74" w:rsidRDefault="009950FE">
            <w:pPr>
              <w:widowControl w:val="0"/>
              <w:ind w:left="40" w:hanging="20"/>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УВАГА!!!</w:t>
            </w:r>
          </w:p>
          <w:p w:rsidR="00976640" w:rsidRPr="00EA7A74" w:rsidRDefault="009950F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A7A7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A7A74">
              <w:rPr>
                <w:rFonts w:ascii="Times New Roman" w:eastAsia="Times New Roman" w:hAnsi="Times New Roman" w:cs="Times New Roman"/>
                <w:b/>
                <w:color w:val="000000"/>
                <w:sz w:val="24"/>
                <w:szCs w:val="24"/>
              </w:rPr>
              <w:t>скан-копій</w:t>
            </w:r>
            <w:proofErr w:type="spellEnd"/>
            <w:r w:rsidRPr="00EA7A7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76640" w:rsidRPr="00EA7A74" w:rsidRDefault="009950FE">
            <w:pPr>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76640" w:rsidRPr="00EA7A74" w:rsidRDefault="009950FE">
            <w:pPr>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A7A74">
              <w:rPr>
                <w:rFonts w:ascii="Times New Roman" w:eastAsia="Times New Roman" w:hAnsi="Times New Roman" w:cs="Times New Roman"/>
                <w:b/>
                <w:sz w:val="24"/>
                <w:szCs w:val="24"/>
              </w:rPr>
              <w:t>сом (УЕП)</w:t>
            </w:r>
            <w:r w:rsidRPr="00EA7A74">
              <w:rPr>
                <w:rFonts w:ascii="Times New Roman" w:eastAsia="Times New Roman" w:hAnsi="Times New Roman" w:cs="Times New Roman"/>
                <w:b/>
                <w:color w:val="000000"/>
                <w:sz w:val="24"/>
                <w:szCs w:val="24"/>
              </w:rPr>
              <w:t>;</w:t>
            </w:r>
          </w:p>
          <w:p w:rsidR="00976640" w:rsidRPr="00EA7A74" w:rsidRDefault="009950FE">
            <w:pPr>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76640" w:rsidRPr="00EA7A74" w:rsidRDefault="009950FE">
            <w:pPr>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Винятки:</w:t>
            </w:r>
          </w:p>
          <w:p w:rsidR="00976640" w:rsidRPr="00EA7A74" w:rsidRDefault="009950FE">
            <w:pPr>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6640" w:rsidRPr="00EA7A74" w:rsidRDefault="009950FE">
            <w:pPr>
              <w:widowControl w:val="0"/>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6640" w:rsidRPr="00EA7A74" w:rsidRDefault="009950FE">
            <w:pPr>
              <w:widowControl w:val="0"/>
              <w:ind w:left="40" w:hanging="20"/>
              <w:jc w:val="both"/>
              <w:rPr>
                <w:rFonts w:ascii="Times New Roman" w:eastAsia="Times New Roman" w:hAnsi="Times New Roman" w:cs="Times New Roman"/>
                <w:b/>
                <w:sz w:val="24"/>
                <w:szCs w:val="24"/>
              </w:rPr>
            </w:pPr>
            <w:r w:rsidRPr="00EA7A7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A7A7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6640" w:rsidRPr="00EA7A74" w:rsidRDefault="009950FE">
            <w:pPr>
              <w:widowControl w:val="0"/>
              <w:ind w:left="40" w:hanging="20"/>
              <w:jc w:val="both"/>
              <w:rPr>
                <w:rFonts w:ascii="Times New Roman" w:eastAsia="Times New Roman" w:hAnsi="Times New Roman" w:cs="Times New Roman"/>
                <w:b/>
                <w:color w:val="000000"/>
                <w:sz w:val="24"/>
                <w:szCs w:val="24"/>
              </w:rPr>
            </w:pPr>
            <w:r w:rsidRPr="00EA7A74">
              <w:rPr>
                <w:rFonts w:ascii="Times New Roman" w:eastAsia="Times New Roman" w:hAnsi="Times New Roman" w:cs="Times New Roman"/>
                <w:b/>
                <w:color w:val="000000"/>
                <w:sz w:val="24"/>
                <w:szCs w:val="24"/>
              </w:rPr>
              <w:t xml:space="preserve">Замовник перевіряє КЕП/УЕП учасника на сайті </w:t>
            </w:r>
            <w:r w:rsidRPr="00EA7A74">
              <w:rPr>
                <w:rFonts w:ascii="Times New Roman" w:eastAsia="Times New Roman" w:hAnsi="Times New Roman" w:cs="Times New Roman"/>
                <w:b/>
                <w:color w:val="000000"/>
                <w:sz w:val="24"/>
                <w:szCs w:val="24"/>
              </w:rPr>
              <w:lastRenderedPageBreak/>
              <w:t xml:space="preserve">центрального </w:t>
            </w:r>
            <w:proofErr w:type="spellStart"/>
            <w:r w:rsidRPr="00EA7A74">
              <w:rPr>
                <w:rFonts w:ascii="Times New Roman" w:eastAsia="Times New Roman" w:hAnsi="Times New Roman" w:cs="Times New Roman"/>
                <w:b/>
                <w:color w:val="000000"/>
                <w:sz w:val="24"/>
                <w:szCs w:val="24"/>
              </w:rPr>
              <w:t>засвідчувального</w:t>
            </w:r>
            <w:proofErr w:type="spellEnd"/>
            <w:r w:rsidRPr="00EA7A7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6640" w:rsidRPr="00EA7A74" w:rsidRDefault="009950F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A7A7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76640" w:rsidRPr="00EA7A74" w:rsidRDefault="009950FE">
            <w:pPr>
              <w:widowControl w:val="0"/>
              <w:jc w:val="both"/>
              <w:rPr>
                <w:rFonts w:ascii="Times New Roman" w:eastAsia="Times New Roman" w:hAnsi="Times New Roman" w:cs="Times New Roman"/>
                <w:sz w:val="24"/>
                <w:szCs w:val="24"/>
              </w:rPr>
            </w:pPr>
            <w:bookmarkStart w:id="3" w:name="_heading=h.hjqm8skarbdr" w:colFirst="0" w:colLast="0"/>
            <w:bookmarkEnd w:id="3"/>
            <w:r w:rsidRPr="00EA7A7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76640" w:rsidRPr="00EA7A74" w:rsidRDefault="009950FE" w:rsidP="00F7334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EA7A74">
              <w:rPr>
                <w:rFonts w:ascii="Times New Roman" w:eastAsia="Times New Roman" w:hAnsi="Times New Roman" w:cs="Times New Roman"/>
                <w:sz w:val="24"/>
                <w:szCs w:val="24"/>
              </w:rPr>
              <w:t>Кожен учасник має право подати тільки одну тендерну пропозицію</w:t>
            </w:r>
            <w:r w:rsidR="00F7334F" w:rsidRPr="00EA7A74">
              <w:rPr>
                <w:rFonts w:ascii="Times New Roman" w:eastAsia="Times New Roman" w:hAnsi="Times New Roman" w:cs="Times New Roman"/>
                <w:b/>
                <w:sz w:val="24"/>
                <w:szCs w:val="24"/>
              </w:rPr>
              <w:t>.</w:t>
            </w:r>
          </w:p>
        </w:tc>
      </w:tr>
      <w:tr w:rsidR="00976640" w:rsidRPr="00EA7A74">
        <w:trPr>
          <w:trHeight w:val="913"/>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lastRenderedPageBreak/>
              <w:t>2</w:t>
            </w:r>
          </w:p>
        </w:tc>
        <w:tc>
          <w:tcPr>
            <w:tcW w:w="2835" w:type="dxa"/>
          </w:tcPr>
          <w:p w:rsidR="00976640" w:rsidRPr="00EA7A74" w:rsidRDefault="009950FE">
            <w:pPr>
              <w:widowControl w:val="0"/>
              <w:rPr>
                <w:rFonts w:ascii="Times New Roman" w:eastAsia="Times New Roman" w:hAnsi="Times New Roman" w:cs="Times New Roman"/>
                <w:sz w:val="24"/>
                <w:szCs w:val="24"/>
              </w:rPr>
            </w:pPr>
            <w:bookmarkStart w:id="5" w:name="_heading=h.tyjcwt" w:colFirst="0" w:colLast="0"/>
            <w:bookmarkEnd w:id="5"/>
            <w:r w:rsidRPr="00EA7A7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76640" w:rsidRPr="00EA7A74" w:rsidRDefault="009950FE">
            <w:pPr>
              <w:widowControl w:val="0"/>
              <w:ind w:right="12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t>Забезпечення тендерної пропозиції  не вимагається.</w:t>
            </w:r>
          </w:p>
          <w:p w:rsidR="00976640" w:rsidRPr="00EA7A74" w:rsidRDefault="00976640" w:rsidP="00F7334F">
            <w:pPr>
              <w:jc w:val="both"/>
              <w:rPr>
                <w:rFonts w:ascii="Times New Roman" w:eastAsia="Times New Roman" w:hAnsi="Times New Roman" w:cs="Times New Roman"/>
                <w:i/>
                <w:color w:val="4A86E8"/>
                <w:sz w:val="24"/>
                <w:szCs w:val="24"/>
              </w:rPr>
            </w:pP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3</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76640" w:rsidRPr="00EA7A74" w:rsidRDefault="009950FE">
            <w:pPr>
              <w:widowControl w:val="0"/>
              <w:pBdr>
                <w:top w:val="nil"/>
                <w:left w:val="nil"/>
                <w:bottom w:val="nil"/>
                <w:right w:val="nil"/>
                <w:between w:val="nil"/>
              </w:pBdr>
              <w:ind w:right="12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t>Не передбачається.</w:t>
            </w:r>
          </w:p>
          <w:p w:rsidR="00976640" w:rsidRPr="00EA7A74" w:rsidRDefault="0097664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76640" w:rsidRPr="00EA7A74" w:rsidRDefault="00976640" w:rsidP="00F7334F">
            <w:pPr>
              <w:jc w:val="both"/>
              <w:rPr>
                <w:rFonts w:ascii="Times New Roman" w:eastAsia="Times New Roman" w:hAnsi="Times New Roman" w:cs="Times New Roman"/>
                <w:sz w:val="24"/>
                <w:szCs w:val="24"/>
              </w:rPr>
            </w:pPr>
          </w:p>
        </w:tc>
      </w:tr>
      <w:tr w:rsidR="00976640" w:rsidRPr="00EA7A74">
        <w:trPr>
          <w:trHeight w:val="560"/>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4</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Тендерні пропозиції вважаються дійсними </w:t>
            </w:r>
            <w:r w:rsidRPr="00EA7A74">
              <w:rPr>
                <w:rFonts w:ascii="Times New Roman" w:eastAsia="Times New Roman" w:hAnsi="Times New Roman" w:cs="Times New Roman"/>
                <w:b/>
                <w:i/>
                <w:sz w:val="24"/>
                <w:szCs w:val="24"/>
                <w:u w:val="single"/>
              </w:rPr>
              <w:t>протягом 120 (ста двадцяти) днів</w:t>
            </w:r>
            <w:r w:rsidRPr="00EA7A74">
              <w:rPr>
                <w:rFonts w:ascii="Times New Roman" w:eastAsia="Times New Roman" w:hAnsi="Times New Roman" w:cs="Times New Roman"/>
                <w:sz w:val="24"/>
                <w:szCs w:val="24"/>
              </w:rPr>
              <w:t xml:space="preserve"> із дати кінцевого строку подання тендерних пропозицій. </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6640" w:rsidRPr="00EA7A74" w:rsidRDefault="009950FE">
            <w:pPr>
              <w:widowControl w:val="0"/>
              <w:jc w:val="both"/>
              <w:rPr>
                <w:rFonts w:ascii="Times New Roman" w:eastAsia="Times New Roman" w:hAnsi="Times New Roman" w:cs="Times New Roman"/>
                <w:sz w:val="24"/>
                <w:szCs w:val="24"/>
                <w:u w:val="single"/>
              </w:rPr>
            </w:pPr>
            <w:r w:rsidRPr="00EA7A74">
              <w:rPr>
                <w:rFonts w:ascii="Times New Roman" w:eastAsia="Times New Roman" w:hAnsi="Times New Roman" w:cs="Times New Roman"/>
                <w:sz w:val="24"/>
                <w:szCs w:val="24"/>
              </w:rPr>
              <w:t xml:space="preserve">Учасник процедури закупівлі </w:t>
            </w:r>
            <w:r w:rsidRPr="00EA7A74">
              <w:rPr>
                <w:rFonts w:ascii="Times New Roman" w:eastAsia="Times New Roman" w:hAnsi="Times New Roman" w:cs="Times New Roman"/>
                <w:sz w:val="24"/>
                <w:szCs w:val="24"/>
                <w:u w:val="single"/>
              </w:rPr>
              <w:t>має право:</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7A74">
              <w:rPr>
                <w:rFonts w:ascii="Times New Roman" w:eastAsia="Times New Roman" w:hAnsi="Times New Roman" w:cs="Times New Roman"/>
                <w:i/>
                <w:sz w:val="24"/>
                <w:szCs w:val="24"/>
              </w:rPr>
              <w:t>(у разі якщо таке вимагалося)</w:t>
            </w:r>
            <w:r w:rsidRPr="00EA7A74">
              <w:rPr>
                <w:rFonts w:ascii="Times New Roman" w:eastAsia="Times New Roman" w:hAnsi="Times New Roman" w:cs="Times New Roman"/>
                <w:sz w:val="24"/>
                <w:szCs w:val="24"/>
              </w:rPr>
              <w:t>.</w:t>
            </w:r>
          </w:p>
          <w:p w:rsidR="00976640" w:rsidRPr="00EA7A74" w:rsidRDefault="009950FE">
            <w:pPr>
              <w:widowControl w:val="0"/>
              <w:jc w:val="both"/>
              <w:rPr>
                <w:rFonts w:ascii="Times New Roman" w:eastAsia="Times New Roman" w:hAnsi="Times New Roman" w:cs="Times New Roman"/>
                <w:strike/>
                <w:sz w:val="24"/>
                <w:szCs w:val="24"/>
              </w:rPr>
            </w:pPr>
            <w:r w:rsidRPr="00EA7A7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5</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976640" w:rsidRPr="00EA7A74" w:rsidRDefault="009950FE">
            <w:pPr>
              <w:widowControl w:val="0"/>
              <w:ind w:right="12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7A74">
              <w:rPr>
                <w:rFonts w:ascii="Times New Roman" w:eastAsia="Times New Roman" w:hAnsi="Times New Roman" w:cs="Times New Roman"/>
                <w:b/>
                <w:i/>
                <w:sz w:val="24"/>
                <w:szCs w:val="24"/>
              </w:rPr>
              <w:t>Додатку 1</w:t>
            </w:r>
            <w:r w:rsidRPr="00EA7A74">
              <w:rPr>
                <w:rFonts w:ascii="Times New Roman" w:eastAsia="Times New Roman" w:hAnsi="Times New Roman" w:cs="Times New Roman"/>
                <w:sz w:val="24"/>
                <w:szCs w:val="24"/>
              </w:rPr>
              <w:t xml:space="preserve">до цієї тендерної документації. </w:t>
            </w:r>
          </w:p>
          <w:p w:rsidR="00976640" w:rsidRPr="00EA7A74" w:rsidRDefault="009950FE">
            <w:pPr>
              <w:widowControl w:val="0"/>
              <w:ind w:right="12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sidRPr="00EA7A74">
              <w:rPr>
                <w:rFonts w:ascii="Times New Roman" w:eastAsia="Times New Roman" w:hAnsi="Times New Roman" w:cs="Times New Roman"/>
                <w:sz w:val="24"/>
                <w:szCs w:val="24"/>
              </w:rPr>
              <w:t>в</w:t>
            </w:r>
            <w:r w:rsidRPr="00EA7A74">
              <w:rPr>
                <w:rFonts w:ascii="Times New Roman" w:eastAsia="Times New Roman" w:hAnsi="Times New Roman" w:cs="Times New Roman"/>
                <w:b/>
                <w:i/>
                <w:sz w:val="24"/>
                <w:szCs w:val="24"/>
              </w:rPr>
              <w:t>Додатку</w:t>
            </w:r>
            <w:proofErr w:type="spellEnd"/>
            <w:r w:rsidRPr="00EA7A74">
              <w:rPr>
                <w:rFonts w:ascii="Times New Roman" w:eastAsia="Times New Roman" w:hAnsi="Times New Roman" w:cs="Times New Roman"/>
                <w:b/>
                <w:i/>
                <w:sz w:val="24"/>
                <w:szCs w:val="24"/>
              </w:rPr>
              <w:t xml:space="preserve"> 1</w:t>
            </w:r>
            <w:r w:rsidRPr="00EA7A74">
              <w:rPr>
                <w:rFonts w:ascii="Times New Roman" w:eastAsia="Times New Roman" w:hAnsi="Times New Roman" w:cs="Times New Roman"/>
                <w:sz w:val="24"/>
                <w:szCs w:val="24"/>
              </w:rPr>
              <w:t xml:space="preserve"> до цієї тендерної документації. </w:t>
            </w:r>
          </w:p>
          <w:p w:rsidR="00976640" w:rsidRPr="00EA7A74" w:rsidRDefault="009950FE">
            <w:pPr>
              <w:widowControl w:val="0"/>
              <w:ind w:right="120"/>
              <w:jc w:val="both"/>
              <w:rPr>
                <w:rFonts w:ascii="Times New Roman" w:eastAsia="Times New Roman" w:hAnsi="Times New Roman" w:cs="Times New Roman"/>
                <w:b/>
                <w:sz w:val="24"/>
                <w:szCs w:val="24"/>
              </w:rPr>
            </w:pPr>
            <w:r w:rsidRPr="00EA7A74">
              <w:rPr>
                <w:rFonts w:ascii="Times New Roman" w:eastAsia="Times New Roman" w:hAnsi="Times New Roman" w:cs="Times New Roman"/>
                <w:b/>
                <w:sz w:val="24"/>
                <w:szCs w:val="24"/>
              </w:rPr>
              <w:t>Підстави, визначені пунктом 47 Особливостей.</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EA7A74">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8"/>
                <w:szCs w:val="28"/>
              </w:rPr>
              <w:t>3</w:t>
            </w:r>
            <w:r w:rsidRPr="00EA7A7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A7A74">
                <w:rPr>
                  <w:rFonts w:ascii="Times New Roman" w:eastAsia="Times New Roman" w:hAnsi="Times New Roman" w:cs="Times New Roman"/>
                  <w:sz w:val="24"/>
                  <w:szCs w:val="24"/>
                </w:rPr>
                <w:t>пунктом 4</w:t>
              </w:r>
            </w:hyperlink>
            <w:r w:rsidRPr="00EA7A74">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EA7A74">
              <w:rPr>
                <w:rFonts w:ascii="Times New Roman" w:eastAsia="Times New Roman" w:hAnsi="Times New Roman" w:cs="Times New Roman"/>
                <w:sz w:val="24"/>
                <w:szCs w:val="24"/>
              </w:rPr>
              <w:t>“Про</w:t>
            </w:r>
            <w:proofErr w:type="spellEnd"/>
            <w:r w:rsidRPr="00EA7A74">
              <w:rPr>
                <w:rFonts w:ascii="Times New Roman" w:eastAsia="Times New Roman" w:hAnsi="Times New Roman" w:cs="Times New Roman"/>
                <w:sz w:val="24"/>
                <w:szCs w:val="24"/>
              </w:rPr>
              <w:t xml:space="preserve"> захист економічної </w:t>
            </w:r>
            <w:proofErr w:type="spellStart"/>
            <w:r w:rsidRPr="00EA7A74">
              <w:rPr>
                <w:rFonts w:ascii="Times New Roman" w:eastAsia="Times New Roman" w:hAnsi="Times New Roman" w:cs="Times New Roman"/>
                <w:sz w:val="24"/>
                <w:szCs w:val="24"/>
              </w:rPr>
              <w:t>конкуренції”</w:t>
            </w:r>
            <w:proofErr w:type="spellEnd"/>
            <w:r w:rsidRPr="00EA7A74">
              <w:rPr>
                <w:rFonts w:ascii="Times New Roman" w:eastAsia="Times New Roman" w:hAnsi="Times New Roman" w:cs="Times New Roman"/>
                <w:sz w:val="24"/>
                <w:szCs w:val="24"/>
              </w:rPr>
              <w:t xml:space="preserve">, у вигляді вчинення </w:t>
            </w:r>
            <w:proofErr w:type="spellStart"/>
            <w:r w:rsidRPr="00EA7A74">
              <w:rPr>
                <w:rFonts w:ascii="Times New Roman" w:eastAsia="Times New Roman" w:hAnsi="Times New Roman" w:cs="Times New Roman"/>
                <w:sz w:val="24"/>
                <w:szCs w:val="24"/>
              </w:rPr>
              <w:t>антиконкурентних</w:t>
            </w:r>
            <w:proofErr w:type="spellEnd"/>
            <w:r w:rsidRPr="00EA7A7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A7A74">
              <w:rPr>
                <w:rFonts w:ascii="Times New Roman" w:eastAsia="Times New Roman" w:hAnsi="Times New Roman" w:cs="Times New Roman"/>
                <w:sz w:val="24"/>
                <w:szCs w:val="24"/>
              </w:rPr>
              <w:t>“Про</w:t>
            </w:r>
            <w:proofErr w:type="spellEnd"/>
            <w:r w:rsidRPr="00EA7A74">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EA7A74">
              <w:rPr>
                <w:rFonts w:ascii="Times New Roman" w:eastAsia="Times New Roman" w:hAnsi="Times New Roman" w:cs="Times New Roman"/>
                <w:sz w:val="24"/>
                <w:szCs w:val="24"/>
              </w:rPr>
              <w:t>формувань”</w:t>
            </w:r>
            <w:proofErr w:type="spellEnd"/>
            <w:r w:rsidRPr="00EA7A74">
              <w:rPr>
                <w:rFonts w:ascii="Times New Roman" w:eastAsia="Times New Roman" w:hAnsi="Times New Roman" w:cs="Times New Roman"/>
                <w:sz w:val="24"/>
                <w:szCs w:val="24"/>
              </w:rPr>
              <w:t xml:space="preserve"> (крім нерезидентів);</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6640" w:rsidRPr="007E6130" w:rsidRDefault="009950FE">
            <w:pPr>
              <w:ind w:firstLine="567"/>
              <w:jc w:val="both"/>
              <w:rPr>
                <w:rFonts w:ascii="Times New Roman" w:eastAsia="Times New Roman" w:hAnsi="Times New Roman" w:cs="Times New Roman"/>
                <w:color w:val="000000" w:themeColor="text1"/>
                <w:sz w:val="24"/>
                <w:szCs w:val="24"/>
              </w:rPr>
            </w:pPr>
            <w:r w:rsidRPr="00EA7A74">
              <w:rPr>
                <w:rFonts w:ascii="Times New Roman" w:eastAsia="Times New Roman" w:hAnsi="Times New Roman" w:cs="Times New Roman"/>
                <w:sz w:val="24"/>
                <w:szCs w:val="24"/>
              </w:rPr>
              <w:t xml:space="preserve">11) учасник процедури закупівлі або кінцевий </w:t>
            </w:r>
            <w:proofErr w:type="spellStart"/>
            <w:r w:rsidRPr="00EA7A74">
              <w:rPr>
                <w:rFonts w:ascii="Times New Roman" w:eastAsia="Times New Roman" w:hAnsi="Times New Roman" w:cs="Times New Roman"/>
                <w:sz w:val="24"/>
                <w:szCs w:val="24"/>
              </w:rPr>
              <w:t>бенефіціарний</w:t>
            </w:r>
            <w:proofErr w:type="spellEnd"/>
            <w:r w:rsidRPr="00EA7A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E6130">
              <w:rPr>
                <w:rFonts w:ascii="Times New Roman" w:eastAsia="Times New Roman" w:hAnsi="Times New Roman" w:cs="Times New Roman"/>
                <w:color w:val="000000" w:themeColor="text1"/>
                <w:sz w:val="24"/>
                <w:szCs w:val="24"/>
              </w:rPr>
              <w:lastRenderedPageBreak/>
              <w:t xml:space="preserve">здійснення у неї публічних закупівель товарів, робіт і послуг згідно із Законом України </w:t>
            </w:r>
            <w:proofErr w:type="spellStart"/>
            <w:r w:rsidRPr="007E6130">
              <w:rPr>
                <w:rFonts w:ascii="Times New Roman" w:eastAsia="Times New Roman" w:hAnsi="Times New Roman" w:cs="Times New Roman"/>
                <w:color w:val="000000" w:themeColor="text1"/>
                <w:sz w:val="24"/>
                <w:szCs w:val="24"/>
              </w:rPr>
              <w:t>“Про</w:t>
            </w:r>
            <w:proofErr w:type="spellEnd"/>
            <w:r w:rsidRPr="007E6130">
              <w:rPr>
                <w:rFonts w:ascii="Times New Roman" w:eastAsia="Times New Roman" w:hAnsi="Times New Roman" w:cs="Times New Roman"/>
                <w:color w:val="000000" w:themeColor="text1"/>
                <w:sz w:val="24"/>
                <w:szCs w:val="24"/>
              </w:rPr>
              <w:t xml:space="preserve"> </w:t>
            </w:r>
            <w:proofErr w:type="spellStart"/>
            <w:r w:rsidRPr="007E6130">
              <w:rPr>
                <w:rFonts w:ascii="Times New Roman" w:eastAsia="Times New Roman" w:hAnsi="Times New Roman" w:cs="Times New Roman"/>
                <w:color w:val="000000" w:themeColor="text1"/>
                <w:sz w:val="24"/>
                <w:szCs w:val="24"/>
              </w:rPr>
              <w:t>санкції”</w:t>
            </w:r>
            <w:proofErr w:type="spellEnd"/>
            <w:r w:rsidRPr="007E6130">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p>
          <w:p w:rsidR="00976640" w:rsidRPr="00EA7A74" w:rsidRDefault="009950FE">
            <w:pPr>
              <w:ind w:firstLine="567"/>
              <w:jc w:val="both"/>
              <w:rPr>
                <w:rFonts w:ascii="Times New Roman" w:eastAsia="Times New Roman" w:hAnsi="Times New Roman" w:cs="Times New Roman"/>
                <w:sz w:val="24"/>
                <w:szCs w:val="24"/>
              </w:rPr>
            </w:pPr>
            <w:r w:rsidRPr="007E6130">
              <w:rPr>
                <w:rFonts w:ascii="Times New Roman" w:eastAsia="Times New Roman" w:hAnsi="Times New Roman" w:cs="Times New Roman"/>
                <w:color w:val="000000" w:themeColor="text1"/>
                <w:sz w:val="24"/>
                <w:szCs w:val="24"/>
              </w:rPr>
              <w:t xml:space="preserve">12) керівника учасника процедури закупівлі, фізичну </w:t>
            </w:r>
            <w:r w:rsidRPr="00EA7A74">
              <w:rPr>
                <w:rFonts w:ascii="Times New Roman" w:eastAsia="Times New Roman" w:hAnsi="Times New Roman" w:cs="Times New Roman"/>
                <w:sz w:val="24"/>
                <w:szCs w:val="24"/>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6640" w:rsidRPr="00EA7A74" w:rsidRDefault="009950FE">
            <w:p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6640" w:rsidRPr="00EA7A74" w:rsidRDefault="009950FE">
            <w:pPr>
              <w:spacing w:after="348"/>
              <w:jc w:val="both"/>
              <w:rPr>
                <w:rFonts w:ascii="Times New Roman" w:eastAsia="Times New Roman" w:hAnsi="Times New Roman" w:cs="Times New Roman"/>
                <w:strike/>
                <w:sz w:val="24"/>
                <w:szCs w:val="24"/>
              </w:rPr>
            </w:pPr>
            <w:r w:rsidRPr="00EA7A7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lastRenderedPageBreak/>
              <w:t>6</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76640" w:rsidRPr="00EA7A74" w:rsidRDefault="009950FE">
            <w:pPr>
              <w:widowControl w:val="0"/>
              <w:ind w:right="12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t>Вимоги до предмета закупівлі (технічні, якісні та кількісні характеристики) згідно з</w:t>
            </w:r>
            <w:hyperlink r:id="rId13">
              <w:r w:rsidRPr="00EA7A74">
                <w:rPr>
                  <w:rFonts w:ascii="Times New Roman" w:eastAsia="Times New Roman" w:hAnsi="Times New Roman" w:cs="Times New Roman"/>
                  <w:b/>
                  <w:i/>
                  <w:sz w:val="24"/>
                  <w:szCs w:val="24"/>
                </w:rPr>
                <w:t xml:space="preserve"> пунктом третім </w:t>
              </w:r>
            </w:hyperlink>
            <w:hyperlink r:id="rId14">
              <w:r w:rsidRPr="00EA7A74">
                <w:rPr>
                  <w:rFonts w:ascii="Times New Roman" w:eastAsia="Times New Roman" w:hAnsi="Times New Roman" w:cs="Times New Roman"/>
                  <w:b/>
                  <w:i/>
                  <w:sz w:val="24"/>
                  <w:szCs w:val="24"/>
                  <w:u w:val="single"/>
                </w:rPr>
                <w:t>частини друго</w:t>
              </w:r>
            </w:hyperlink>
            <w:r w:rsidRPr="00EA7A74">
              <w:rPr>
                <w:rFonts w:ascii="Times New Roman" w:eastAsia="Times New Roman" w:hAnsi="Times New Roman" w:cs="Times New Roman"/>
                <w:b/>
                <w:i/>
                <w:sz w:val="24"/>
                <w:szCs w:val="24"/>
              </w:rPr>
              <w:t>ї статті 22 Закону зазначено в Додатку 2 до цієї тендерної документації.</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7</w:t>
            </w:r>
          </w:p>
        </w:tc>
        <w:tc>
          <w:tcPr>
            <w:tcW w:w="2835" w:type="dxa"/>
          </w:tcPr>
          <w:p w:rsidR="00976640" w:rsidRPr="00EA7A74" w:rsidRDefault="009950FE">
            <w:pPr>
              <w:widowControl w:val="0"/>
              <w:rPr>
                <w:rFonts w:ascii="Times New Roman" w:eastAsia="Times New Roman" w:hAnsi="Times New Roman" w:cs="Times New Roman"/>
                <w:b/>
                <w:sz w:val="24"/>
                <w:szCs w:val="24"/>
              </w:rPr>
            </w:pPr>
            <w:r w:rsidRPr="00EA7A7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76640" w:rsidRPr="00EA7A74" w:rsidRDefault="009950FE">
            <w:pPr>
              <w:widowControl w:val="0"/>
              <w:ind w:right="12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t xml:space="preserve">Не передбачено.  </w:t>
            </w:r>
          </w:p>
          <w:p w:rsidR="00976640" w:rsidRPr="00EA7A74" w:rsidRDefault="00976640">
            <w:pPr>
              <w:widowControl w:val="0"/>
              <w:ind w:right="120"/>
              <w:jc w:val="both"/>
              <w:rPr>
                <w:rFonts w:ascii="Times New Roman" w:eastAsia="Times New Roman" w:hAnsi="Times New Roman" w:cs="Times New Roman"/>
                <w:sz w:val="24"/>
                <w:szCs w:val="24"/>
              </w:rPr>
            </w:pPr>
          </w:p>
        </w:tc>
      </w:tr>
      <w:tr w:rsidR="00976640" w:rsidRPr="00EA7A74">
        <w:trPr>
          <w:trHeight w:val="841"/>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lastRenderedPageBreak/>
              <w:t>8</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6640" w:rsidRPr="00EA7A74">
        <w:trPr>
          <w:trHeight w:val="442"/>
          <w:jc w:val="center"/>
        </w:trPr>
        <w:tc>
          <w:tcPr>
            <w:tcW w:w="9960" w:type="dxa"/>
            <w:gridSpan w:val="3"/>
            <w:vAlign w:val="center"/>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Розділ 4. Подання та розкриття тендерної пропозиції</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1</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 xml:space="preserve">Кінцевий строк подання тендерних пропозицій </w:t>
            </w:r>
            <w:r w:rsidR="007A487F" w:rsidRPr="00EA7A74">
              <w:rPr>
                <w:rFonts w:ascii="Times New Roman" w:eastAsia="Times New Roman" w:hAnsi="Times New Roman" w:cs="Times New Roman"/>
                <w:sz w:val="24"/>
                <w:szCs w:val="24"/>
              </w:rPr>
              <w:t>в</w:t>
            </w:r>
            <w:r w:rsidR="007A487F">
              <w:rPr>
                <w:rFonts w:ascii="Times New Roman" w:eastAsia="Times New Roman" w:hAnsi="Times New Roman" w:cs="Times New Roman"/>
                <w:sz w:val="24"/>
                <w:szCs w:val="24"/>
              </w:rPr>
              <w:t xml:space="preserve">изначений електронною системою. </w:t>
            </w:r>
            <w:r w:rsidRPr="00EA7A7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76640" w:rsidRPr="00EA7A74" w:rsidRDefault="009950F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A7A7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2</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976640" w:rsidRPr="00EA7A74" w:rsidRDefault="009950FE">
            <w:pPr>
              <w:shd w:val="clear" w:color="auto" w:fill="FFFFFF"/>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76640" w:rsidRPr="00EA7A74" w:rsidRDefault="009950FE">
            <w:pPr>
              <w:shd w:val="clear" w:color="auto" w:fill="FFFFFF"/>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76640" w:rsidRPr="00EA7A74" w:rsidRDefault="009950FE">
            <w:pPr>
              <w:shd w:val="clear" w:color="auto" w:fill="FFFFFF"/>
              <w:jc w:val="both"/>
              <w:rPr>
                <w:rFonts w:ascii="Times New Roman" w:eastAsia="Times New Roman" w:hAnsi="Times New Roman" w:cs="Times New Roman"/>
                <w:strike/>
                <w:sz w:val="24"/>
                <w:szCs w:val="24"/>
              </w:rPr>
            </w:pPr>
            <w:r w:rsidRPr="00EA7A7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A7A74">
                <w:rPr>
                  <w:rFonts w:ascii="Times New Roman" w:eastAsia="Times New Roman" w:hAnsi="Times New Roman" w:cs="Times New Roman"/>
                  <w:sz w:val="24"/>
                  <w:szCs w:val="24"/>
                </w:rPr>
                <w:t>47</w:t>
              </w:r>
            </w:hyperlink>
            <w:r w:rsidRPr="00EA7A74">
              <w:rPr>
                <w:rFonts w:ascii="Times New Roman" w:eastAsia="Times New Roman" w:hAnsi="Times New Roman" w:cs="Times New Roman"/>
                <w:sz w:val="24"/>
                <w:szCs w:val="24"/>
              </w:rPr>
              <w:t xml:space="preserve"> Особливостей.</w:t>
            </w:r>
          </w:p>
        </w:tc>
      </w:tr>
      <w:tr w:rsidR="00976640" w:rsidRPr="00EA7A74">
        <w:trPr>
          <w:trHeight w:val="512"/>
          <w:jc w:val="center"/>
        </w:trPr>
        <w:tc>
          <w:tcPr>
            <w:tcW w:w="9960" w:type="dxa"/>
            <w:gridSpan w:val="3"/>
            <w:vAlign w:val="center"/>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Розділ 5. Оцінка тендерної пропозиції</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1</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76640" w:rsidRPr="00EA7A74" w:rsidRDefault="009950FE">
            <w:pPr>
              <w:shd w:val="clear" w:color="auto" w:fill="FFFFFF"/>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A7A74">
                <w:rPr>
                  <w:rFonts w:ascii="Times New Roman" w:eastAsia="Times New Roman" w:hAnsi="Times New Roman" w:cs="Times New Roman"/>
                  <w:sz w:val="24"/>
                  <w:szCs w:val="24"/>
                </w:rPr>
                <w:t>шістнадцятої</w:t>
              </w:r>
            </w:hyperlink>
            <w:r w:rsidRPr="00EA7A7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76640" w:rsidRPr="00EA7A74" w:rsidRDefault="009950FE">
            <w:pPr>
              <w:widowControl w:val="0"/>
              <w:jc w:val="both"/>
              <w:rPr>
                <w:rFonts w:ascii="Times New Roman" w:eastAsia="Times New Roman" w:hAnsi="Times New Roman" w:cs="Times New Roman"/>
                <w:b/>
                <w:sz w:val="24"/>
                <w:szCs w:val="24"/>
              </w:rPr>
            </w:pPr>
            <w:r w:rsidRPr="00EA7A7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76640" w:rsidRPr="00EA7A74" w:rsidRDefault="009950FE">
            <w:pPr>
              <w:widowControl w:val="0"/>
              <w:jc w:val="both"/>
              <w:rPr>
                <w:rFonts w:ascii="Times New Roman" w:eastAsia="Times New Roman" w:hAnsi="Times New Roman" w:cs="Times New Roman"/>
                <w:i/>
                <w:sz w:val="24"/>
                <w:szCs w:val="24"/>
              </w:rPr>
            </w:pPr>
            <w:r w:rsidRPr="00EA7A74">
              <w:rPr>
                <w:rFonts w:ascii="Times New Roman" w:eastAsia="Times New Roman" w:hAnsi="Times New Roman" w:cs="Times New Roman"/>
                <w:i/>
                <w:sz w:val="24"/>
                <w:szCs w:val="24"/>
              </w:rPr>
              <w:t>(у разі якщо подано дві і більше тендерних пропозицій).</w:t>
            </w:r>
          </w:p>
          <w:p w:rsidR="00976640" w:rsidRPr="00EA7A74" w:rsidRDefault="009950FE">
            <w:pPr>
              <w:shd w:val="clear" w:color="auto" w:fill="FFFFFF"/>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6640" w:rsidRPr="00EA7A74" w:rsidRDefault="009950FE">
            <w:pPr>
              <w:widowControl w:val="0"/>
              <w:jc w:val="both"/>
              <w:rPr>
                <w:rFonts w:ascii="Times New Roman" w:eastAsia="Times New Roman" w:hAnsi="Times New Roman" w:cs="Times New Roman"/>
                <w:i/>
                <w:sz w:val="24"/>
                <w:szCs w:val="24"/>
              </w:rPr>
            </w:pPr>
            <w:r w:rsidRPr="00EA7A7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76640" w:rsidRPr="00EA7A74" w:rsidRDefault="009950FE">
            <w:pPr>
              <w:widowControl w:val="0"/>
              <w:jc w:val="both"/>
              <w:rPr>
                <w:rFonts w:ascii="Times New Roman" w:eastAsia="Times New Roman" w:hAnsi="Times New Roman" w:cs="Times New Roman"/>
                <w:b/>
                <w:i/>
                <w:color w:val="000000" w:themeColor="text1"/>
                <w:sz w:val="24"/>
                <w:szCs w:val="24"/>
                <w:u w:val="single"/>
              </w:rPr>
            </w:pPr>
            <w:r w:rsidRPr="00EA7A74">
              <w:rPr>
                <w:rFonts w:ascii="Times New Roman" w:eastAsia="Times New Roman" w:hAnsi="Times New Roman" w:cs="Times New Roman"/>
                <w:b/>
                <w:i/>
                <w:color w:val="000000" w:themeColor="text1"/>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76640" w:rsidRPr="00EA7A74" w:rsidRDefault="009950FE">
            <w:pPr>
              <w:widowControl w:val="0"/>
              <w:jc w:val="both"/>
              <w:rPr>
                <w:rFonts w:ascii="Times New Roman" w:eastAsia="Times New Roman" w:hAnsi="Times New Roman" w:cs="Times New Roman"/>
                <w:b/>
                <w:i/>
                <w:color w:val="000000" w:themeColor="text1"/>
                <w:sz w:val="24"/>
                <w:szCs w:val="24"/>
                <w:u w:val="single"/>
              </w:rPr>
            </w:pPr>
            <w:r w:rsidRPr="00EA7A74">
              <w:rPr>
                <w:rFonts w:ascii="Times New Roman" w:eastAsia="Times New Roman" w:hAnsi="Times New Roman" w:cs="Times New Roman"/>
                <w:b/>
                <w:i/>
                <w:color w:val="000000" w:themeColor="text1"/>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A7A74">
              <w:rPr>
                <w:rFonts w:ascii="Times New Roman" w:eastAsia="Times New Roman" w:hAnsi="Times New Roman" w:cs="Times New Roman"/>
                <w:sz w:val="24"/>
                <w:szCs w:val="24"/>
              </w:rPr>
              <w:t>„Ціна”</w:t>
            </w:r>
            <w:proofErr w:type="spellEnd"/>
            <w:r w:rsidRPr="00EA7A74">
              <w:rPr>
                <w:rFonts w:ascii="Times New Roman" w:eastAsia="Times New Roman" w:hAnsi="Times New Roman" w:cs="Times New Roman"/>
                <w:sz w:val="24"/>
                <w:szCs w:val="24"/>
              </w:rPr>
              <w:t>. Питома вага – 100 %.</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4005" w:rsidRPr="0024060D" w:rsidRDefault="004F4005" w:rsidP="004F4005">
            <w:pPr>
              <w:spacing w:before="150" w:after="150"/>
              <w:jc w:val="both"/>
              <w:rPr>
                <w:rFonts w:ascii="Times New Roman" w:eastAsia="Times New Roman" w:hAnsi="Times New Roman" w:cs="Times New Roman"/>
                <w:sz w:val="24"/>
                <w:szCs w:val="24"/>
              </w:rPr>
            </w:pPr>
            <w:r w:rsidRPr="0024060D">
              <w:rPr>
                <w:rFonts w:ascii="Times New Roman" w:eastAsia="Times New Roman" w:hAnsi="Times New Roman" w:cs="Times New Roman"/>
                <w:b/>
                <w:sz w:val="24"/>
                <w:szCs w:val="24"/>
              </w:rPr>
              <w:t xml:space="preserve">Ціна пропозиції. </w:t>
            </w:r>
          </w:p>
          <w:p w:rsidR="003128F9" w:rsidRPr="00782843" w:rsidRDefault="003128F9" w:rsidP="003128F9">
            <w:pPr>
              <w:pStyle w:val="docdata"/>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lastRenderedPageBreak/>
              <w:t xml:space="preserve">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(антидемпінгове застереження) до порядку розрахунку ціни за одиницю товару та загальної вартості тендерної пропозиції, за яку Учасник згоден виконати замовлення. </w:t>
            </w:r>
          </w:p>
          <w:p w:rsidR="003128F9" w:rsidRPr="00782843" w:rsidRDefault="003128F9" w:rsidP="003128F9">
            <w:pPr>
              <w:pStyle w:val="docdata"/>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t xml:space="preserve">Ціною одиниці товару в тендерній пропозиції є ціна електричної енергії, що включає передачу електроенергії, маржу Учасника, витрати на сплату податків та не включає вартість розподілу електричної енергії. </w:t>
            </w:r>
          </w:p>
          <w:p w:rsidR="003128F9" w:rsidRPr="00782843" w:rsidRDefault="003128F9" w:rsidP="003128F9">
            <w:pPr>
              <w:pStyle w:val="docdata"/>
              <w:widowControl w:val="0"/>
              <w:spacing w:before="0" w:beforeAutospacing="0" w:after="0" w:afterAutospacing="0"/>
              <w:jc w:val="both"/>
              <w:rPr>
                <w:lang w:val="uk-UA"/>
              </w:rPr>
            </w:pPr>
            <w:r w:rsidRPr="00782843">
              <w:rPr>
                <w:color w:val="000000"/>
                <w:shd w:val="clear" w:color="auto" w:fill="FFFFFF"/>
                <w:lang w:val="uk-UA"/>
              </w:rPr>
              <w:t xml:space="preserve">Загальна вартість тендерної пропозиції (далі - </w:t>
            </w:r>
            <w:proofErr w:type="spellStart"/>
            <w:r w:rsidRPr="00782843">
              <w:rPr>
                <w:color w:val="000000"/>
                <w:shd w:val="clear" w:color="auto" w:fill="FFFFFF"/>
                <w:lang w:val="uk-UA"/>
              </w:rPr>
              <w:t>Звтп</w:t>
            </w:r>
            <w:proofErr w:type="spellEnd"/>
            <w:r w:rsidRPr="00782843">
              <w:rPr>
                <w:color w:val="000000"/>
                <w:shd w:val="clear" w:color="auto" w:fill="FFFFFF"/>
                <w:lang w:val="uk-UA"/>
              </w:rPr>
              <w:t xml:space="preserve">) розраховується та вноситься Учасником на електронний майданчик наступним чином: </w:t>
            </w:r>
          </w:p>
          <w:p w:rsidR="003128F9" w:rsidRPr="00782843" w:rsidRDefault="003128F9" w:rsidP="003128F9">
            <w:pPr>
              <w:pStyle w:val="aa"/>
              <w:widowControl w:val="0"/>
              <w:spacing w:before="0" w:beforeAutospacing="0" w:after="0" w:afterAutospacing="0"/>
              <w:jc w:val="both"/>
              <w:rPr>
                <w:color w:val="000000"/>
                <w:shd w:val="clear" w:color="auto" w:fill="FFFFFF"/>
              </w:rPr>
            </w:pPr>
          </w:p>
          <w:p w:rsidR="003128F9" w:rsidRPr="00782843" w:rsidRDefault="003128F9" w:rsidP="003128F9">
            <w:pPr>
              <w:pStyle w:val="aa"/>
              <w:widowControl w:val="0"/>
              <w:spacing w:before="0" w:beforeAutospacing="0" w:after="0" w:afterAutospacing="0"/>
              <w:jc w:val="both"/>
              <w:rPr>
                <w:color w:val="000000"/>
                <w:shd w:val="clear" w:color="auto" w:fill="FFFFFF"/>
              </w:rPr>
            </w:pPr>
            <w:proofErr w:type="spellStart"/>
            <w:r w:rsidRPr="00782843">
              <w:rPr>
                <w:color w:val="000000"/>
                <w:shd w:val="clear" w:color="auto" w:fill="FFFFFF"/>
              </w:rPr>
              <w:t>Цфакт</w:t>
            </w:r>
            <w:proofErr w:type="spellEnd"/>
            <w:r w:rsidRPr="00782843">
              <w:rPr>
                <w:color w:val="000000"/>
                <w:shd w:val="clear" w:color="auto" w:fill="FFFFFF"/>
              </w:rPr>
              <w:t xml:space="preserve"> * Ф = </w:t>
            </w:r>
            <w:proofErr w:type="spellStart"/>
            <w:r w:rsidRPr="00782843">
              <w:rPr>
                <w:color w:val="000000"/>
                <w:shd w:val="clear" w:color="auto" w:fill="FFFFFF"/>
              </w:rPr>
              <w:t>Звтп</w:t>
            </w:r>
            <w:proofErr w:type="spellEnd"/>
            <w:r w:rsidRPr="00782843">
              <w:rPr>
                <w:color w:val="000000"/>
                <w:shd w:val="clear" w:color="auto" w:fill="FFFFFF"/>
              </w:rPr>
              <w:t>, де</w:t>
            </w:r>
          </w:p>
          <w:p w:rsidR="003128F9" w:rsidRPr="00782843" w:rsidRDefault="003128F9" w:rsidP="003128F9">
            <w:pPr>
              <w:pStyle w:val="aa"/>
              <w:widowControl w:val="0"/>
              <w:spacing w:before="0" w:beforeAutospacing="0" w:after="0" w:afterAutospacing="0"/>
              <w:jc w:val="both"/>
              <w:rPr>
                <w:color w:val="000000"/>
                <w:shd w:val="clear" w:color="auto" w:fill="FFFFFF"/>
              </w:rPr>
            </w:pPr>
          </w:p>
          <w:p w:rsidR="003128F9" w:rsidRPr="00782843" w:rsidRDefault="003128F9" w:rsidP="003128F9">
            <w:pPr>
              <w:pStyle w:val="aa"/>
              <w:widowControl w:val="0"/>
              <w:spacing w:before="0" w:beforeAutospacing="0" w:after="0" w:afterAutospacing="0"/>
              <w:jc w:val="both"/>
            </w:pPr>
            <w:proofErr w:type="spellStart"/>
            <w:r w:rsidRPr="00782843">
              <w:rPr>
                <w:color w:val="000000"/>
                <w:shd w:val="clear" w:color="auto" w:fill="FFFFFF"/>
              </w:rPr>
              <w:t>Звтп</w:t>
            </w:r>
            <w:proofErr w:type="spellEnd"/>
            <w:r w:rsidRPr="00782843">
              <w:rPr>
                <w:color w:val="000000"/>
                <w:shd w:val="clear" w:color="auto" w:fill="FFFFFF"/>
              </w:rPr>
              <w:t xml:space="preserve">  - заокруглення згідно математичних правил, але не більше два знаки після коми;</w:t>
            </w:r>
          </w:p>
          <w:p w:rsidR="003128F9" w:rsidRPr="00782843" w:rsidRDefault="003128F9" w:rsidP="003128F9">
            <w:pPr>
              <w:pStyle w:val="aa"/>
              <w:widowControl w:val="0"/>
              <w:spacing w:before="0" w:beforeAutospacing="0" w:after="0" w:afterAutospacing="0"/>
              <w:jc w:val="both"/>
              <w:rPr>
                <w:color w:val="000000"/>
                <w:shd w:val="clear" w:color="auto" w:fill="FFFFFF"/>
              </w:rPr>
            </w:pPr>
            <w:r w:rsidRPr="00782843">
              <w:rPr>
                <w:color w:val="000000"/>
                <w:shd w:val="clear" w:color="auto" w:fill="FFFFFF"/>
              </w:rPr>
              <w:t>Ф – плановий обсяг споживання електричної енергії (кВт*</w:t>
            </w:r>
            <w:proofErr w:type="spellStart"/>
            <w:r w:rsidRPr="00782843">
              <w:rPr>
                <w:color w:val="000000"/>
                <w:shd w:val="clear" w:color="auto" w:fill="FFFFFF"/>
              </w:rPr>
              <w:t>год</w:t>
            </w:r>
            <w:proofErr w:type="spellEnd"/>
            <w:r w:rsidRPr="00782843">
              <w:rPr>
                <w:color w:val="000000"/>
                <w:shd w:val="clear" w:color="auto" w:fill="FFFFFF"/>
              </w:rPr>
              <w:t>), який Замовник має намір придбати за результатами цієї процедури закупівлі.</w:t>
            </w:r>
          </w:p>
          <w:p w:rsidR="003128F9" w:rsidRPr="00782843" w:rsidRDefault="003128F9" w:rsidP="003128F9">
            <w:pPr>
              <w:pStyle w:val="aa"/>
              <w:spacing w:before="0" w:beforeAutospacing="0" w:after="0" w:afterAutospacing="0"/>
              <w:jc w:val="both"/>
            </w:pPr>
            <w:r w:rsidRPr="00782843">
              <w:rPr>
                <w:color w:val="000000"/>
              </w:rPr>
              <w:t>Ц факт - вартість електричної енергії, що склалась за результатами торгів та розраховується наступним чином:</w:t>
            </w:r>
          </w:p>
          <w:p w:rsidR="003128F9" w:rsidRPr="00782843" w:rsidRDefault="003128F9" w:rsidP="003128F9">
            <w:pPr>
              <w:pStyle w:val="aa"/>
              <w:spacing w:before="0" w:beforeAutospacing="0" w:after="0" w:afterAutospacing="0"/>
              <w:jc w:val="both"/>
            </w:pPr>
            <w:r w:rsidRPr="00782843">
              <w:rPr>
                <w:color w:val="000000"/>
              </w:rPr>
              <w:t xml:space="preserve">Ц факт = Ц </w:t>
            </w:r>
            <w:proofErr w:type="spellStart"/>
            <w:r w:rsidRPr="00782843">
              <w:rPr>
                <w:color w:val="000000"/>
              </w:rPr>
              <w:t>баз+</w:t>
            </w:r>
            <w:proofErr w:type="spellEnd"/>
            <w:r w:rsidRPr="00782843">
              <w:rPr>
                <w:color w:val="000000"/>
              </w:rPr>
              <w:t>(М*1,2), де</w:t>
            </w:r>
          </w:p>
          <w:p w:rsidR="003128F9" w:rsidRPr="00782843" w:rsidRDefault="003128F9" w:rsidP="003128F9">
            <w:pPr>
              <w:pStyle w:val="aa"/>
              <w:spacing w:before="0" w:beforeAutospacing="0" w:after="0" w:afterAutospacing="0"/>
              <w:jc w:val="both"/>
            </w:pPr>
            <w:r w:rsidRPr="00782843">
              <w:rPr>
                <w:color w:val="000000"/>
              </w:rPr>
              <w:t>Ц баз = (</w:t>
            </w:r>
            <w:proofErr w:type="spellStart"/>
            <w:r w:rsidRPr="00782843">
              <w:rPr>
                <w:color w:val="000000"/>
              </w:rPr>
              <w:t>Цод+T+Тоср</w:t>
            </w:r>
            <w:proofErr w:type="spellEnd"/>
            <w:r w:rsidRPr="00782843">
              <w:rPr>
                <w:color w:val="000000"/>
              </w:rPr>
              <w:t xml:space="preserve">)*1,2; де </w:t>
            </w:r>
          </w:p>
          <w:p w:rsidR="003128F9" w:rsidRPr="00782843" w:rsidRDefault="003128F9" w:rsidP="003128F9">
            <w:pPr>
              <w:pStyle w:val="aa"/>
              <w:spacing w:before="0" w:beforeAutospacing="0" w:after="0" w:afterAutospacing="0"/>
              <w:jc w:val="both"/>
            </w:pPr>
            <w:proofErr w:type="spellStart"/>
            <w:r w:rsidRPr="00782843">
              <w:rPr>
                <w:color w:val="000000"/>
              </w:rPr>
              <w:t>Цбаз</w:t>
            </w:r>
            <w:proofErr w:type="spellEnd"/>
            <w:r w:rsidRPr="00782843">
              <w:rPr>
                <w:color w:val="000000"/>
              </w:rPr>
              <w:t xml:space="preserve"> - дана складова ціни за одиницю, визначена цією документацією та складає  - </w:t>
            </w:r>
            <w:r w:rsidRPr="00782843">
              <w:t>6,38658 за 1 кВт*</w:t>
            </w:r>
            <w:proofErr w:type="spellStart"/>
            <w:r w:rsidRPr="00782843">
              <w:t>год</w:t>
            </w:r>
            <w:proofErr w:type="spellEnd"/>
            <w:r w:rsidRPr="00782843">
              <w:t xml:space="preserve"> з ПДВ</w:t>
            </w:r>
          </w:p>
          <w:p w:rsidR="003128F9" w:rsidRPr="00782843" w:rsidRDefault="003128F9" w:rsidP="003128F9">
            <w:pPr>
              <w:pStyle w:val="aa"/>
              <w:spacing w:before="0" w:beforeAutospacing="0" w:after="0" w:afterAutospacing="0"/>
              <w:jc w:val="both"/>
              <w:rPr>
                <w:color w:val="000000"/>
              </w:rPr>
            </w:pPr>
            <w:r w:rsidRPr="00782843">
              <w:rPr>
                <w:color w:val="000000"/>
              </w:rPr>
              <w:t>«</w:t>
            </w:r>
            <w:proofErr w:type="spellStart"/>
            <w:r w:rsidRPr="00782843">
              <w:rPr>
                <w:color w:val="000000"/>
              </w:rPr>
              <w:t>Цод</w:t>
            </w:r>
            <w:proofErr w:type="spellEnd"/>
            <w:r w:rsidRPr="00782843">
              <w:rPr>
                <w:color w:val="000000"/>
              </w:rPr>
              <w:t>» – ціна за 1 кВт/</w:t>
            </w:r>
            <w:proofErr w:type="spellStart"/>
            <w:r w:rsidRPr="00782843">
              <w:rPr>
                <w:color w:val="000000"/>
              </w:rPr>
              <w:t>год</w:t>
            </w:r>
            <w:proofErr w:type="spellEnd"/>
            <w:r w:rsidRPr="00782843">
              <w:rPr>
                <w:color w:val="000000"/>
              </w:rPr>
              <w:t xml:space="preserve"> електричної енергії. «</w:t>
            </w:r>
            <w:proofErr w:type="spellStart"/>
            <w:r w:rsidRPr="00782843">
              <w:rPr>
                <w:color w:val="000000"/>
              </w:rPr>
              <w:t>Цод</w:t>
            </w:r>
            <w:proofErr w:type="spellEnd"/>
            <w:r w:rsidRPr="00782843">
              <w:rPr>
                <w:color w:val="000000"/>
              </w:rPr>
              <w:t>» для даної процедури закупівлі не може бути нижчою прогнозованої ціни РДН ОЕС, яка для даної закупівлі становить – 4,79358 грн. за 1 кВт*</w:t>
            </w:r>
            <w:proofErr w:type="spellStart"/>
            <w:r w:rsidRPr="00782843">
              <w:rPr>
                <w:color w:val="000000"/>
              </w:rPr>
              <w:t>год</w:t>
            </w:r>
            <w:proofErr w:type="spellEnd"/>
            <w:r w:rsidRPr="00782843">
              <w:rPr>
                <w:color w:val="000000"/>
              </w:rPr>
              <w:t xml:space="preserve"> без ПДВ. Дане значення визначено як середньозважену ціну на РДН в ОЕС України за  листопад 2023р. та становить  – 4,3578 за 1 кВт*</w:t>
            </w:r>
            <w:proofErr w:type="spellStart"/>
            <w:r w:rsidRPr="00782843">
              <w:rPr>
                <w:color w:val="000000"/>
              </w:rPr>
              <w:t>год</w:t>
            </w:r>
            <w:proofErr w:type="spellEnd"/>
            <w:r w:rsidRPr="00782843">
              <w:rPr>
                <w:color w:val="000000"/>
              </w:rPr>
              <w:t xml:space="preserve"> без ПДВ за даними </w:t>
            </w:r>
            <w:proofErr w:type="spellStart"/>
            <w:r w:rsidRPr="00782843">
              <w:rPr>
                <w:color w:val="000000"/>
              </w:rPr>
              <w:t>ДП</w:t>
            </w:r>
            <w:proofErr w:type="spellEnd"/>
            <w:r w:rsidRPr="00782843">
              <w:rPr>
                <w:color w:val="000000"/>
              </w:rPr>
              <w:t xml:space="preserve"> «Оператор ринку», розміщеними на його </w:t>
            </w:r>
            <w:proofErr w:type="spellStart"/>
            <w:r w:rsidRPr="00782843">
              <w:rPr>
                <w:color w:val="000000"/>
              </w:rPr>
              <w:t>веб-сайті</w:t>
            </w:r>
            <w:proofErr w:type="spellEnd"/>
            <w:r w:rsidRPr="00782843">
              <w:rPr>
                <w:color w:val="000000"/>
              </w:rPr>
              <w:t xml:space="preserve"> </w:t>
            </w:r>
            <w:proofErr w:type="spellStart"/>
            <w:r w:rsidRPr="00782843">
              <w:rPr>
                <w:color w:val="000000"/>
              </w:rPr>
              <w:t>www.oree.com.ua</w:t>
            </w:r>
            <w:proofErr w:type="spellEnd"/>
            <w:r w:rsidRPr="00782843">
              <w:rPr>
                <w:color w:val="000000"/>
              </w:rPr>
              <w:t>, з урахуванням індикатора діапазону можливого коливання ціни в періоді проведення закупівлі. Замовник встановлює величину цього індикатора однакову для всіх Учасників в розмірі + 10%;</w:t>
            </w:r>
          </w:p>
          <w:p w:rsidR="003128F9" w:rsidRPr="00782843" w:rsidRDefault="003128F9" w:rsidP="003128F9">
            <w:pPr>
              <w:pStyle w:val="aa"/>
              <w:widowControl w:val="0"/>
              <w:spacing w:before="0" w:beforeAutospacing="0" w:after="0" w:afterAutospacing="0"/>
              <w:jc w:val="both"/>
              <w:rPr>
                <w:color w:val="000000"/>
                <w:shd w:val="clear" w:color="auto" w:fill="FFFFFF"/>
              </w:rPr>
            </w:pPr>
            <w:r w:rsidRPr="00782843">
              <w:rPr>
                <w:color w:val="000000"/>
                <w:shd w:val="clear" w:color="auto" w:fill="FFFFFF"/>
              </w:rPr>
              <w:t>«Т» – затверджений Постановою НКРЕКП тариф на послугу передачі електричної енергії</w:t>
            </w:r>
          </w:p>
          <w:p w:rsidR="003128F9" w:rsidRPr="00782843" w:rsidRDefault="003128F9" w:rsidP="003128F9">
            <w:pPr>
              <w:pStyle w:val="aa"/>
              <w:widowControl w:val="0"/>
              <w:spacing w:before="0" w:beforeAutospacing="0" w:after="0" w:afterAutospacing="0"/>
              <w:jc w:val="both"/>
              <w:rPr>
                <w:color w:val="000000"/>
                <w:shd w:val="clear" w:color="auto" w:fill="FFFFFF"/>
              </w:rPr>
            </w:pPr>
            <w:r w:rsidRPr="00782843">
              <w:rPr>
                <w:color w:val="000000"/>
                <w:shd w:val="clear" w:color="auto" w:fill="FFFFFF"/>
              </w:rPr>
              <w:t>НЕК «Укренерго» (оператор системи передачі – ОСП) відповідно до постанови НКРЕКП</w:t>
            </w:r>
          </w:p>
          <w:p w:rsidR="003128F9" w:rsidRPr="00782843" w:rsidRDefault="003128F9" w:rsidP="003128F9">
            <w:pPr>
              <w:pStyle w:val="aa"/>
              <w:widowControl w:val="0"/>
              <w:spacing w:before="0" w:beforeAutospacing="0" w:after="0" w:afterAutospacing="0"/>
              <w:jc w:val="both"/>
              <w:rPr>
                <w:color w:val="000000"/>
                <w:shd w:val="clear" w:color="auto" w:fill="FFFFFF"/>
              </w:rPr>
            </w:pPr>
            <w:r w:rsidRPr="00782843">
              <w:rPr>
                <w:color w:val="000000"/>
                <w:shd w:val="clear" w:color="auto" w:fill="FFFFFF"/>
              </w:rPr>
              <w:t xml:space="preserve">від 09.12.2023 року №2322 в розмірі 528,57 </w:t>
            </w:r>
            <w:proofErr w:type="spellStart"/>
            <w:r w:rsidRPr="00782843">
              <w:rPr>
                <w:color w:val="000000"/>
                <w:shd w:val="clear" w:color="auto" w:fill="FFFFFF"/>
              </w:rPr>
              <w:t>грн</w:t>
            </w:r>
            <w:proofErr w:type="spellEnd"/>
            <w:r w:rsidRPr="00782843">
              <w:rPr>
                <w:color w:val="000000"/>
                <w:shd w:val="clear" w:color="auto" w:fill="FFFFFF"/>
              </w:rPr>
              <w:t>/МВт*год. без ПДВ. «Т» є регульованою</w:t>
            </w:r>
          </w:p>
          <w:p w:rsidR="003128F9" w:rsidRPr="00782843" w:rsidRDefault="003128F9" w:rsidP="003128F9">
            <w:pPr>
              <w:pStyle w:val="aa"/>
              <w:widowControl w:val="0"/>
              <w:spacing w:before="0" w:beforeAutospacing="0" w:after="0" w:afterAutospacing="0"/>
              <w:jc w:val="both"/>
            </w:pPr>
            <w:r w:rsidRPr="00782843">
              <w:rPr>
                <w:color w:val="000000"/>
                <w:shd w:val="clear" w:color="auto" w:fill="FFFFFF"/>
              </w:rPr>
              <w:t xml:space="preserve">складовою ціни Договору; «Т </w:t>
            </w:r>
            <w:proofErr w:type="spellStart"/>
            <w:r w:rsidRPr="00782843">
              <w:rPr>
                <w:color w:val="000000"/>
                <w:shd w:val="clear" w:color="auto" w:fill="FFFFFF"/>
              </w:rPr>
              <w:t>оср</w:t>
            </w:r>
            <w:proofErr w:type="spellEnd"/>
            <w:r w:rsidRPr="00782843">
              <w:rPr>
                <w:color w:val="000000"/>
                <w:shd w:val="clear" w:color="auto" w:fill="FFFFFF"/>
              </w:rPr>
              <w:t xml:space="preserve">» - ціна (тариф) послуг оператора системи розподілу, яка встановлена Регулятором на відповідний розрахунковий період, </w:t>
            </w:r>
            <w:proofErr w:type="spellStart"/>
            <w:r w:rsidRPr="00782843">
              <w:rPr>
                <w:color w:val="000000"/>
                <w:shd w:val="clear" w:color="auto" w:fill="FFFFFF"/>
              </w:rPr>
              <w:t>грн</w:t>
            </w:r>
            <w:proofErr w:type="spellEnd"/>
            <w:r w:rsidRPr="00782843">
              <w:rPr>
                <w:color w:val="000000"/>
                <w:shd w:val="clear" w:color="auto" w:fill="FFFFFF"/>
              </w:rPr>
              <w:t xml:space="preserve"> кВт*</w:t>
            </w:r>
            <w:proofErr w:type="spellStart"/>
            <w:r w:rsidRPr="00782843">
              <w:rPr>
                <w:color w:val="000000"/>
                <w:shd w:val="clear" w:color="auto" w:fill="FFFFFF"/>
              </w:rPr>
              <w:t>год</w:t>
            </w:r>
            <w:proofErr w:type="spellEnd"/>
            <w:r w:rsidRPr="00782843">
              <w:rPr>
                <w:color w:val="000000"/>
                <w:shd w:val="clear" w:color="auto" w:fill="FFFFFF"/>
              </w:rPr>
              <w:t xml:space="preserve"> без ПДВ ( враховується в разі сплати розподілу через постачальника, якщо напряму ОСР тоді = 0)</w:t>
            </w:r>
          </w:p>
          <w:p w:rsidR="003128F9" w:rsidRPr="00782843" w:rsidRDefault="003128F9" w:rsidP="003128F9">
            <w:pPr>
              <w:pStyle w:val="aa"/>
              <w:widowControl w:val="0"/>
              <w:spacing w:before="0" w:beforeAutospacing="0" w:after="0" w:afterAutospacing="0"/>
              <w:jc w:val="both"/>
            </w:pPr>
            <w:r w:rsidRPr="00782843">
              <w:t> </w:t>
            </w:r>
            <w:r w:rsidRPr="00782843">
              <w:rPr>
                <w:color w:val="000000"/>
                <w:shd w:val="clear" w:color="auto" w:fill="FFFFFF"/>
              </w:rPr>
              <w:t>«М»– маржа (вартість послуг Учасника) запропонована Учасником, грн. без ПДВ;</w:t>
            </w:r>
          </w:p>
          <w:p w:rsidR="003128F9" w:rsidRPr="00782843" w:rsidRDefault="003128F9" w:rsidP="003128F9">
            <w:pPr>
              <w:pStyle w:val="aa"/>
              <w:widowControl w:val="0"/>
              <w:spacing w:before="0" w:beforeAutospacing="0" w:after="0" w:afterAutospacing="0"/>
              <w:jc w:val="both"/>
            </w:pPr>
            <w:r w:rsidRPr="00782843">
              <w:rPr>
                <w:color w:val="000000"/>
                <w:shd w:val="clear" w:color="auto" w:fill="FFFFFF"/>
              </w:rPr>
              <w:lastRenderedPageBreak/>
              <w:t>«1,2» - математичне вираження ставки податку на додану вартість (ПДВ – 20 %), яке нараховується згідно Податкового кодексу України.</w:t>
            </w:r>
          </w:p>
          <w:p w:rsidR="003128F9" w:rsidRPr="00782843" w:rsidRDefault="003128F9" w:rsidP="003128F9">
            <w:pPr>
              <w:pStyle w:val="aa"/>
              <w:spacing w:before="0" w:beforeAutospacing="0" w:after="0" w:afterAutospacing="0"/>
              <w:jc w:val="both"/>
            </w:pPr>
            <w:r w:rsidRPr="00782843">
              <w:rPr>
                <w:color w:val="000000"/>
              </w:rPr>
              <w:t>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 Загальна вартість тендерної пропозиції та маржа постачальника повинна розраховуватись Учасниками згідно вказаного.</w:t>
            </w:r>
          </w:p>
          <w:p w:rsidR="003128F9" w:rsidRPr="00782843" w:rsidRDefault="003128F9" w:rsidP="003128F9">
            <w:pPr>
              <w:pStyle w:val="aa"/>
              <w:widowControl w:val="0"/>
              <w:spacing w:before="0" w:beforeAutospacing="0" w:after="0" w:afterAutospacing="0"/>
              <w:jc w:val="both"/>
            </w:pPr>
            <w:r w:rsidRPr="00782843">
              <w:t> </w:t>
            </w:r>
          </w:p>
          <w:p w:rsidR="003128F9" w:rsidRPr="00782843" w:rsidRDefault="003128F9" w:rsidP="003128F9">
            <w:pPr>
              <w:pStyle w:val="aa"/>
              <w:widowControl w:val="0"/>
              <w:spacing w:before="0" w:beforeAutospacing="0" w:after="0" w:afterAutospacing="0"/>
              <w:jc w:val="both"/>
            </w:pPr>
            <w:r w:rsidRPr="00782843">
              <w:rPr>
                <w:b/>
                <w:bCs/>
                <w:color w:val="000000"/>
              </w:rPr>
              <w:t>Примітка.</w:t>
            </w:r>
            <w:r w:rsidRPr="00782843">
              <w:rPr>
                <w:color w:val="000000"/>
              </w:rPr>
              <w:t>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Заокруглення здійснюється математичним методом (два знаки після коми)</w:t>
            </w:r>
          </w:p>
          <w:p w:rsidR="003128F9" w:rsidRPr="00782843" w:rsidRDefault="003128F9" w:rsidP="003128F9">
            <w:pPr>
              <w:pStyle w:val="aa"/>
              <w:spacing w:before="0" w:beforeAutospacing="0" w:after="0" w:afterAutospacing="0"/>
              <w:jc w:val="both"/>
            </w:pPr>
            <w:r w:rsidRPr="00782843">
              <w:rPr>
                <w:color w:val="000000"/>
              </w:rPr>
              <w:t>За результатами аукціону замовник визначає запропоновану маржу постачальника виключно наступним чином:</w:t>
            </w:r>
          </w:p>
          <w:p w:rsidR="003128F9" w:rsidRPr="00782843" w:rsidRDefault="003128F9" w:rsidP="003128F9">
            <w:pPr>
              <w:pStyle w:val="aa"/>
              <w:spacing w:before="0" w:beforeAutospacing="0" w:after="0" w:afterAutospacing="0"/>
              <w:jc w:val="both"/>
            </w:pPr>
            <w:r w:rsidRPr="00782843">
              <w:rPr>
                <w:color w:val="000000"/>
                <w:sz w:val="22"/>
                <w:szCs w:val="22"/>
              </w:rPr>
              <w:t>Маржа постачальника = Ціна переможця (</w:t>
            </w:r>
            <w:proofErr w:type="spellStart"/>
            <w:r w:rsidRPr="00782843">
              <w:rPr>
                <w:color w:val="000000"/>
                <w:sz w:val="22"/>
                <w:szCs w:val="22"/>
              </w:rPr>
              <w:t>Цфакт</w:t>
            </w:r>
            <w:proofErr w:type="spellEnd"/>
            <w:r w:rsidRPr="00782843">
              <w:rPr>
                <w:color w:val="000000"/>
                <w:sz w:val="22"/>
                <w:szCs w:val="22"/>
              </w:rPr>
              <w:t xml:space="preserve">)*за </w:t>
            </w:r>
            <w:r w:rsidRPr="00782843">
              <w:rPr>
                <w:color w:val="000000"/>
                <w:sz w:val="22"/>
                <w:szCs w:val="22"/>
                <w:shd w:val="clear" w:color="auto" w:fill="FDFEFD"/>
              </w:rPr>
              <w:t xml:space="preserve">1 </w:t>
            </w:r>
            <w:proofErr w:type="spellStart"/>
            <w:r w:rsidRPr="00782843">
              <w:rPr>
                <w:color w:val="000000"/>
                <w:sz w:val="22"/>
                <w:szCs w:val="22"/>
                <w:shd w:val="clear" w:color="auto" w:fill="FDFEFD"/>
              </w:rPr>
              <w:t>кВт</w:t>
            </w:r>
            <w:r w:rsidRPr="00782843">
              <w:rPr>
                <w:rFonts w:ascii="Cambria Math" w:hAnsi="Cambria Math" w:cs="Cambria Math"/>
                <w:color w:val="000000"/>
                <w:sz w:val="22"/>
                <w:szCs w:val="22"/>
                <w:shd w:val="clear" w:color="auto" w:fill="FDFEFD"/>
              </w:rPr>
              <w:t>⋅</w:t>
            </w:r>
            <w:r w:rsidRPr="00782843">
              <w:rPr>
                <w:color w:val="000000"/>
                <w:sz w:val="22"/>
                <w:szCs w:val="22"/>
                <w:shd w:val="clear" w:color="auto" w:fill="FDFEFD"/>
              </w:rPr>
              <w:t>год</w:t>
            </w:r>
            <w:proofErr w:type="spellEnd"/>
            <w:r w:rsidRPr="00782843">
              <w:rPr>
                <w:color w:val="000000"/>
                <w:sz w:val="22"/>
                <w:szCs w:val="22"/>
                <w:shd w:val="clear" w:color="auto" w:fill="FDFEFD"/>
              </w:rPr>
              <w:t xml:space="preserve"> – </w:t>
            </w:r>
            <w:proofErr w:type="spellStart"/>
            <w:r w:rsidRPr="00782843">
              <w:rPr>
                <w:color w:val="000000"/>
                <w:sz w:val="22"/>
                <w:szCs w:val="22"/>
                <w:shd w:val="clear" w:color="auto" w:fill="FDFEFD"/>
              </w:rPr>
              <w:t>Цбаз</w:t>
            </w:r>
            <w:proofErr w:type="spellEnd"/>
            <w:r w:rsidRPr="00782843">
              <w:rPr>
                <w:color w:val="000000"/>
                <w:sz w:val="22"/>
                <w:szCs w:val="22"/>
                <w:shd w:val="clear" w:color="auto" w:fill="FDFEFD"/>
              </w:rPr>
              <w:t xml:space="preserve"> * за 1 </w:t>
            </w:r>
            <w:proofErr w:type="spellStart"/>
            <w:r w:rsidRPr="00782843">
              <w:rPr>
                <w:color w:val="000000"/>
                <w:sz w:val="22"/>
                <w:szCs w:val="22"/>
                <w:shd w:val="clear" w:color="auto" w:fill="FDFEFD"/>
              </w:rPr>
              <w:t>кВт</w:t>
            </w:r>
            <w:r w:rsidRPr="00782843">
              <w:rPr>
                <w:rFonts w:ascii="Cambria Math" w:hAnsi="Cambria Math" w:cs="Cambria Math"/>
                <w:color w:val="000000"/>
                <w:sz w:val="22"/>
                <w:szCs w:val="22"/>
                <w:shd w:val="clear" w:color="auto" w:fill="FDFEFD"/>
              </w:rPr>
              <w:t>⋅</w:t>
            </w:r>
            <w:r w:rsidRPr="00782843">
              <w:rPr>
                <w:color w:val="000000"/>
                <w:sz w:val="22"/>
                <w:szCs w:val="22"/>
                <w:shd w:val="clear" w:color="auto" w:fill="FDFEFD"/>
              </w:rPr>
              <w:t>год</w:t>
            </w:r>
            <w:proofErr w:type="spellEnd"/>
            <w:r w:rsidRPr="00782843">
              <w:rPr>
                <w:color w:val="000000"/>
                <w:sz w:val="22"/>
                <w:szCs w:val="22"/>
                <w:shd w:val="clear" w:color="auto" w:fill="FDFEFD"/>
              </w:rPr>
              <w:t>,</w:t>
            </w:r>
          </w:p>
          <w:p w:rsidR="003128F9" w:rsidRPr="00782843" w:rsidRDefault="003128F9" w:rsidP="003128F9">
            <w:pPr>
              <w:pStyle w:val="aa"/>
              <w:widowControl w:val="0"/>
              <w:spacing w:before="0" w:beforeAutospacing="0" w:after="0" w:afterAutospacing="0"/>
              <w:jc w:val="both"/>
            </w:pPr>
            <w:r w:rsidRPr="00782843">
              <w:rPr>
                <w:color w:val="000000"/>
              </w:rPr>
              <w:t xml:space="preserve">Учасник надає </w:t>
            </w:r>
            <w:r w:rsidRPr="00782843">
              <w:rPr>
                <w:b/>
                <w:bCs/>
                <w:color w:val="000000"/>
              </w:rPr>
              <w:t>гарантійний лист,</w:t>
            </w:r>
            <w:r w:rsidRPr="00782843">
              <w:rPr>
                <w:color w:val="000000"/>
              </w:rPr>
              <w:t xml:space="preserve"> що маржа не буде величиною від’ємною. У разі, якщо маржа за результатами розгляду тендерної пропозиції буде від’ємною, це буде вважатися відмовою від підписання договору про закупівлю. Учасник усвідомлює, що правовим наслідком, пов’язаним з недотриманням вимог розрахунку вартості електроенергії, є відхилення пропозиції поданої до участі в закупівлі.</w:t>
            </w:r>
          </w:p>
          <w:p w:rsidR="00F75FE5" w:rsidRPr="00D34811" w:rsidRDefault="00F75FE5" w:rsidP="00F75FE5">
            <w:bookmarkStart w:id="6" w:name="_GoBack"/>
            <w:bookmarkEnd w:id="6"/>
          </w:p>
          <w:p w:rsidR="00976640" w:rsidRPr="00EA7A74" w:rsidRDefault="009950FE">
            <w:pPr>
              <w:widowControl w:val="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color w:val="000000" w:themeColor="text1"/>
                <w:sz w:val="24"/>
                <w:szCs w:val="24"/>
              </w:rPr>
              <w:t xml:space="preserve">Розмір мінімального кроку пониження ціни під час електронного аукціону – </w:t>
            </w:r>
            <w:r w:rsidRPr="00EA7A74">
              <w:rPr>
                <w:rFonts w:ascii="Times New Roman" w:eastAsia="Times New Roman" w:hAnsi="Times New Roman" w:cs="Times New Roman"/>
                <w:b/>
                <w:i/>
                <w:sz w:val="24"/>
                <w:szCs w:val="24"/>
              </w:rPr>
              <w:t>1 %.</w:t>
            </w:r>
          </w:p>
          <w:p w:rsidR="00976640" w:rsidRPr="00EA7A74" w:rsidRDefault="009950FE">
            <w:pPr>
              <w:shd w:val="clear" w:color="auto" w:fill="FFFFFF"/>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6640" w:rsidRPr="00EA7A74" w:rsidRDefault="009950FE">
            <w:pPr>
              <w:keepNext/>
              <w:shd w:val="clear" w:color="auto" w:fill="FFFFFF"/>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76640" w:rsidRPr="00EA7A74" w:rsidRDefault="009950FE">
            <w:pPr>
              <w:keepNext/>
              <w:shd w:val="clear" w:color="auto" w:fill="FFFFFF"/>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76640" w:rsidRPr="00EA7A74" w:rsidRDefault="009950FE">
            <w:p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Під невідповідністю в інформації та/або документах, що </w:t>
            </w:r>
            <w:r w:rsidRPr="00EA7A74">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6640" w:rsidRPr="00EA7A74" w:rsidRDefault="009950FE">
            <w:pPr>
              <w:jc w:val="both"/>
              <w:rPr>
                <w:rFonts w:ascii="Times New Roman" w:eastAsia="Times New Roman" w:hAnsi="Times New Roman" w:cs="Times New Roman"/>
                <w:strike/>
                <w:sz w:val="24"/>
                <w:szCs w:val="24"/>
              </w:rPr>
            </w:pPr>
            <w:r w:rsidRPr="00EA7A7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A7A74">
              <w:rPr>
                <w:rFonts w:ascii="Times New Roman" w:eastAsia="Times New Roman" w:hAnsi="Times New Roman" w:cs="Times New Roman"/>
                <w:b/>
                <w:i/>
                <w:sz w:val="24"/>
                <w:szCs w:val="24"/>
              </w:rPr>
              <w:t>протягом 24 годин</w:t>
            </w:r>
            <w:r w:rsidRPr="00EA7A7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A7A74">
              <w:rPr>
                <w:rFonts w:ascii="Times New Roman" w:eastAsia="Times New Roman" w:hAnsi="Times New Roman" w:cs="Times New Roman"/>
                <w:sz w:val="24"/>
                <w:szCs w:val="24"/>
              </w:rPr>
              <w:t>невиправлення</w:t>
            </w:r>
            <w:proofErr w:type="spellEnd"/>
            <w:r w:rsidRPr="00EA7A74">
              <w:rPr>
                <w:rFonts w:ascii="Times New Roman" w:eastAsia="Times New Roman" w:hAnsi="Times New Roman" w:cs="Times New Roman"/>
                <w:sz w:val="24"/>
                <w:szCs w:val="24"/>
              </w:rPr>
              <w:t xml:space="preserve"> учасниками виявлених невідповідностей.</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76640" w:rsidRPr="00EA7A74" w:rsidRDefault="00976640">
            <w:pPr>
              <w:widowControl w:val="0"/>
              <w:jc w:val="both"/>
              <w:rPr>
                <w:rFonts w:ascii="Times New Roman" w:eastAsia="Times New Roman" w:hAnsi="Times New Roman" w:cs="Times New Roman"/>
                <w:sz w:val="24"/>
                <w:szCs w:val="24"/>
              </w:rPr>
            </w:pP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lastRenderedPageBreak/>
              <w:t>2</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Інша інформація</w:t>
            </w:r>
          </w:p>
        </w:tc>
        <w:tc>
          <w:tcPr>
            <w:tcW w:w="6420" w:type="dxa"/>
            <w:vAlign w:val="center"/>
          </w:tcPr>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76640" w:rsidRPr="00EA7A74" w:rsidRDefault="009950FE">
            <w:pPr>
              <w:widowControl w:val="0"/>
              <w:ind w:right="12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w:t>
            </w:r>
            <w:r w:rsidR="00F7334F" w:rsidRPr="00EA7A74">
              <w:rPr>
                <w:rFonts w:ascii="Times New Roman" w:eastAsia="Times New Roman" w:hAnsi="Times New Roman" w:cs="Times New Roman"/>
                <w:color w:val="000000"/>
                <w:sz w:val="24"/>
                <w:szCs w:val="24"/>
              </w:rPr>
              <w:t>чення тендерної пропозиції.</w:t>
            </w:r>
            <w:r w:rsidRPr="00EA7A7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A7A74">
              <w:rPr>
                <w:rFonts w:ascii="Times New Roman" w:eastAsia="Times New Roman" w:hAnsi="Times New Roman" w:cs="Times New Roman"/>
                <w:sz w:val="24"/>
                <w:szCs w:val="24"/>
              </w:rPr>
              <w:t>ею</w:t>
            </w:r>
            <w:r w:rsidRPr="00EA7A74">
              <w:rPr>
                <w:rFonts w:ascii="Times New Roman" w:eastAsia="Times New Roman" w:hAnsi="Times New Roman" w:cs="Times New Roman"/>
                <w:color w:val="000000"/>
                <w:sz w:val="24"/>
                <w:szCs w:val="24"/>
              </w:rPr>
              <w:t xml:space="preserve"> 358 Кримінального </w:t>
            </w:r>
            <w:r w:rsidRPr="00EA7A74">
              <w:rPr>
                <w:rFonts w:ascii="Times New Roman" w:eastAsia="Times New Roman" w:hAnsi="Times New Roman" w:cs="Times New Roman"/>
                <w:sz w:val="24"/>
                <w:szCs w:val="24"/>
              </w:rPr>
              <w:t>к</w:t>
            </w:r>
            <w:r w:rsidRPr="00EA7A74">
              <w:rPr>
                <w:rFonts w:ascii="Times New Roman" w:eastAsia="Times New Roman" w:hAnsi="Times New Roman" w:cs="Times New Roman"/>
                <w:color w:val="000000"/>
                <w:sz w:val="24"/>
                <w:szCs w:val="24"/>
              </w:rPr>
              <w:t>одексу України.</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b/>
                <w:i/>
                <w:color w:val="000000"/>
                <w:sz w:val="24"/>
                <w:szCs w:val="24"/>
                <w:u w:val="single"/>
              </w:rPr>
              <w:t>Інші умови тендерної документації:</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EA7A74">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A7A74">
              <w:rPr>
                <w:rFonts w:ascii="Times New Roman" w:eastAsia="Times New Roman" w:hAnsi="Times New Roman" w:cs="Times New Roman"/>
                <w:sz w:val="24"/>
                <w:szCs w:val="24"/>
              </w:rPr>
              <w:t>ненакладення</w:t>
            </w:r>
            <w:proofErr w:type="spellEnd"/>
            <w:r w:rsidRPr="00EA7A7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A7A74">
              <w:rPr>
                <w:rFonts w:ascii="Times New Roman" w:eastAsia="Times New Roman" w:hAnsi="Times New Roman" w:cs="Times New Roman"/>
                <w:sz w:val="24"/>
                <w:szCs w:val="24"/>
              </w:rPr>
              <w:t>нь</w:t>
            </w:r>
            <w:proofErr w:type="spellEnd"/>
            <w:r w:rsidRPr="00EA7A74">
              <w:rPr>
                <w:rFonts w:ascii="Times New Roman" w:eastAsia="Times New Roman" w:hAnsi="Times New Roman" w:cs="Times New Roman"/>
                <w:sz w:val="24"/>
                <w:szCs w:val="24"/>
              </w:rPr>
              <w:t xml:space="preserve"> державних органів щодо цього</w:t>
            </w:r>
            <w:r w:rsidRPr="00EA7A74">
              <w:rPr>
                <w:rFonts w:ascii="Times New Roman" w:eastAsia="Times New Roman" w:hAnsi="Times New Roman" w:cs="Times New Roman"/>
                <w:color w:val="000000"/>
                <w:sz w:val="24"/>
                <w:szCs w:val="24"/>
              </w:rPr>
              <w:t>.</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4.  Відсутність документів, що не передбачені </w:t>
            </w:r>
            <w:r w:rsidRPr="00EA7A74">
              <w:rPr>
                <w:rFonts w:ascii="Times New Roman" w:eastAsia="Times New Roman" w:hAnsi="Times New Roman" w:cs="Times New Roman"/>
                <w:color w:val="000000"/>
                <w:sz w:val="24"/>
                <w:szCs w:val="24"/>
              </w:rPr>
              <w:lastRenderedPageBreak/>
              <w:t xml:space="preserve">законодавством для учасників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A7A74">
              <w:rPr>
                <w:rFonts w:ascii="Times New Roman" w:eastAsia="Times New Roman" w:hAnsi="Times New Roman" w:cs="Times New Roman"/>
                <w:b/>
                <w:i/>
                <w:color w:val="000000"/>
                <w:sz w:val="24"/>
                <w:szCs w:val="24"/>
              </w:rPr>
              <w:t>Додатком  1</w:t>
            </w:r>
            <w:r w:rsidRPr="00EA7A7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 xml:space="preserve">6.  Факт подання тендерної пропозиції учасником </w:t>
            </w:r>
            <w:r w:rsidRPr="00EA7A74">
              <w:rPr>
                <w:rFonts w:ascii="Times New Roman" w:eastAsia="Times New Roman" w:hAnsi="Times New Roman" w:cs="Times New Roman"/>
                <w:sz w:val="24"/>
                <w:szCs w:val="24"/>
              </w:rPr>
              <w:t>—</w:t>
            </w:r>
            <w:r w:rsidRPr="00EA7A74">
              <w:rPr>
                <w:rFonts w:ascii="Times New Roman" w:eastAsia="Times New Roman" w:hAnsi="Times New Roman" w:cs="Times New Roman"/>
                <w:color w:val="000000"/>
                <w:sz w:val="24"/>
                <w:szCs w:val="24"/>
              </w:rPr>
              <w:t xml:space="preserve"> фізичною особою чи фізичною особою</w:t>
            </w:r>
            <w:r w:rsidRPr="00EA7A74">
              <w:rPr>
                <w:rFonts w:ascii="Times New Roman" w:eastAsia="Times New Roman" w:hAnsi="Times New Roman" w:cs="Times New Roman"/>
                <w:sz w:val="24"/>
                <w:szCs w:val="24"/>
              </w:rPr>
              <w:t xml:space="preserve"> — </w:t>
            </w:r>
            <w:r w:rsidRPr="00EA7A7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A7A7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A7A74">
              <w:rPr>
                <w:rFonts w:ascii="Times New Roman" w:eastAsia="Times New Roman" w:hAnsi="Times New Roman" w:cs="Times New Roman"/>
                <w:sz w:val="24"/>
                <w:szCs w:val="24"/>
              </w:rPr>
              <w:t>проєктом</w:t>
            </w:r>
            <w:proofErr w:type="spellEnd"/>
            <w:r w:rsidRPr="00EA7A74">
              <w:rPr>
                <w:rFonts w:ascii="Times New Roman" w:eastAsia="Times New Roman" w:hAnsi="Times New Roman" w:cs="Times New Roman"/>
                <w:sz w:val="24"/>
                <w:szCs w:val="24"/>
              </w:rPr>
              <w:t xml:space="preserve"> договору про закупівлю, викладеним у </w:t>
            </w:r>
            <w:r w:rsidRPr="00EA7A74">
              <w:rPr>
                <w:rFonts w:ascii="Times New Roman" w:eastAsia="Times New Roman" w:hAnsi="Times New Roman" w:cs="Times New Roman"/>
                <w:b/>
                <w:i/>
                <w:sz w:val="24"/>
                <w:szCs w:val="24"/>
              </w:rPr>
              <w:t>Додатку 3</w:t>
            </w:r>
            <w:r w:rsidRPr="00EA7A7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A7A74">
              <w:rPr>
                <w:rFonts w:ascii="Times New Roman" w:eastAsia="Times New Roman" w:hAnsi="Times New Roman" w:cs="Times New Roman"/>
                <w:b/>
                <w:i/>
                <w:sz w:val="24"/>
                <w:szCs w:val="24"/>
              </w:rPr>
              <w:t>в п. 4 Розділу 3</w:t>
            </w:r>
            <w:r w:rsidRPr="00EA7A74">
              <w:rPr>
                <w:rFonts w:ascii="Times New Roman" w:eastAsia="Times New Roman" w:hAnsi="Times New Roman" w:cs="Times New Roman"/>
                <w:sz w:val="24"/>
                <w:szCs w:val="24"/>
              </w:rPr>
              <w:t xml:space="preserve"> до цієї тендерної документації.</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6640" w:rsidRPr="00EA7A74" w:rsidRDefault="009950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EA7A74">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976640" w:rsidRPr="00EA7A74" w:rsidRDefault="009950FE">
            <w:pPr>
              <w:widowControl w:val="0"/>
              <w:jc w:val="both"/>
              <w:rPr>
                <w:rFonts w:ascii="Times New Roman" w:eastAsia="Times New Roman" w:hAnsi="Times New Roman" w:cs="Times New Roman"/>
                <w:color w:val="000000"/>
                <w:sz w:val="24"/>
                <w:szCs w:val="24"/>
              </w:rPr>
            </w:pPr>
            <w:r w:rsidRPr="00EA7A74">
              <w:rPr>
                <w:rFonts w:ascii="Times New Roman" w:eastAsia="Times New Roman" w:hAnsi="Times New Roman" w:cs="Times New Roman"/>
                <w:color w:val="000000"/>
                <w:sz w:val="24"/>
                <w:szCs w:val="24"/>
              </w:rPr>
              <w:t xml:space="preserve">11. </w:t>
            </w:r>
            <w:r w:rsidRPr="00EA7A74">
              <w:rPr>
                <w:rFonts w:ascii="Times New Roman" w:eastAsia="Times New Roman" w:hAnsi="Times New Roman" w:cs="Times New Roman"/>
                <w:sz w:val="24"/>
                <w:szCs w:val="24"/>
              </w:rPr>
              <w:t>Тендерна п</w:t>
            </w:r>
            <w:r w:rsidRPr="00EA7A7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76640" w:rsidRPr="00EA7A74" w:rsidRDefault="009950FE">
            <w:pPr>
              <w:widowControl w:val="0"/>
              <w:pBdr>
                <w:top w:val="nil"/>
                <w:left w:val="nil"/>
                <w:bottom w:val="nil"/>
                <w:right w:val="nil"/>
                <w:between w:val="nil"/>
              </w:pBd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факту, що учасник </w:t>
            </w:r>
            <w:r w:rsidRPr="00EA7A74">
              <w:rPr>
                <w:rFonts w:ascii="Times New Roman" w:eastAsia="Times New Roman" w:hAnsi="Times New Roman" w:cs="Times New Roman"/>
                <w:sz w:val="24"/>
                <w:szCs w:val="24"/>
              </w:rPr>
              <w:lastRenderedPageBreak/>
              <w:t>ознайомлений з даними нормами і їх не порушує, вважається факт подання тендерної пропозиції, жодні окремі підтвердження не потрібно подавати):</w:t>
            </w:r>
          </w:p>
          <w:p w:rsidR="00976640" w:rsidRPr="00EA7A74" w:rsidRDefault="009950FE">
            <w:pPr>
              <w:widowControl w:val="0"/>
              <w:pBdr>
                <w:top w:val="nil"/>
                <w:left w:val="nil"/>
                <w:bottom w:val="nil"/>
                <w:right w:val="nil"/>
                <w:between w:val="nil"/>
              </w:pBd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   </w:t>
            </w:r>
            <w:r w:rsidRPr="00EA7A7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6640" w:rsidRPr="00EA7A74" w:rsidRDefault="009950FE">
            <w:pPr>
              <w:widowControl w:val="0"/>
              <w:pBdr>
                <w:top w:val="nil"/>
                <w:left w:val="nil"/>
                <w:bottom w:val="nil"/>
                <w:right w:val="nil"/>
                <w:between w:val="nil"/>
              </w:pBd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   </w:t>
            </w:r>
            <w:r w:rsidRPr="00EA7A7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6640" w:rsidRPr="00EA7A74" w:rsidRDefault="009950FE">
            <w:pPr>
              <w:widowControl w:val="0"/>
              <w:pBdr>
                <w:top w:val="nil"/>
                <w:left w:val="nil"/>
                <w:bottom w:val="nil"/>
                <w:right w:val="nil"/>
                <w:between w:val="nil"/>
              </w:pBdr>
              <w:jc w:val="both"/>
              <w:rPr>
                <w:rFonts w:ascii="Times New Roman" w:eastAsia="Times New Roman" w:hAnsi="Times New Roman" w:cs="Times New Roman"/>
                <w:i/>
                <w:sz w:val="24"/>
                <w:szCs w:val="24"/>
              </w:rPr>
            </w:pPr>
            <w:r w:rsidRPr="00EA7A74">
              <w:rPr>
                <w:rFonts w:ascii="Times New Roman" w:eastAsia="Times New Roman" w:hAnsi="Times New Roman" w:cs="Times New Roman"/>
                <w:sz w:val="24"/>
                <w:szCs w:val="24"/>
              </w:rPr>
              <w:t xml:space="preserve">—   </w:t>
            </w:r>
            <w:r w:rsidRPr="00EA7A7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A7A74">
              <w:rPr>
                <w:rFonts w:ascii="Times New Roman" w:eastAsia="Times New Roman" w:hAnsi="Times New Roman" w:cs="Times New Roman"/>
                <w:sz w:val="24"/>
                <w:szCs w:val="24"/>
              </w:rPr>
              <w:t>бенефіціарним</w:t>
            </w:r>
            <w:proofErr w:type="spellEnd"/>
            <w:r w:rsidRPr="00EA7A7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76640" w:rsidRPr="00EA7A74" w:rsidRDefault="009950FE">
            <w:pPr>
              <w:pBdr>
                <w:top w:val="nil"/>
                <w:left w:val="nil"/>
                <w:bottom w:val="nil"/>
                <w:right w:val="nil"/>
                <w:between w:val="nil"/>
              </w:pBdr>
              <w:jc w:val="both"/>
              <w:rPr>
                <w:rFonts w:ascii="Times New Roman" w:eastAsia="Times New Roman" w:hAnsi="Times New Roman" w:cs="Times New Roman"/>
                <w:i/>
                <w:color w:val="FF0000"/>
                <w:sz w:val="20"/>
                <w:szCs w:val="20"/>
              </w:rPr>
            </w:pPr>
            <w:r w:rsidRPr="00EA7A74">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EA7A74">
              <w:rPr>
                <w:rFonts w:ascii="Times New Roman" w:eastAsia="Times New Roman" w:hAnsi="Times New Roman" w:cs="Times New Roman"/>
                <w:sz w:val="24"/>
                <w:szCs w:val="24"/>
              </w:rPr>
              <w:t>перебуває</w:t>
            </w:r>
            <w:r w:rsidRPr="00EA7A74">
              <w:rPr>
                <w:rFonts w:ascii="Times New Roman" w:eastAsia="Times New Roman" w:hAnsi="Times New Roman" w:cs="Times New Roman"/>
                <w:color w:val="000000"/>
                <w:sz w:val="24"/>
                <w:szCs w:val="24"/>
              </w:rPr>
              <w:t xml:space="preserve"> в статусі «</w:t>
            </w:r>
            <w:proofErr w:type="spellStart"/>
            <w:r w:rsidRPr="00EA7A74">
              <w:rPr>
                <w:rFonts w:ascii="Times New Roman" w:eastAsia="Times New Roman" w:hAnsi="Times New Roman" w:cs="Times New Roman"/>
                <w:color w:val="000000"/>
                <w:sz w:val="24"/>
                <w:szCs w:val="24"/>
              </w:rPr>
              <w:t>дефолтного</w:t>
            </w:r>
            <w:proofErr w:type="spellEnd"/>
            <w:r w:rsidRPr="00EA7A74">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A7A74">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EA7A74">
              <w:rPr>
                <w:rFonts w:ascii="Times New Roman" w:eastAsia="Times New Roman" w:hAnsi="Times New Roman" w:cs="Times New Roman"/>
              </w:rPr>
              <w:t>„</w:t>
            </w:r>
            <w:r w:rsidRPr="00EA7A74">
              <w:rPr>
                <w:rFonts w:ascii="Times New Roman" w:eastAsia="Times New Roman" w:hAnsi="Times New Roman" w:cs="Times New Roman"/>
                <w:color w:val="000000"/>
              </w:rPr>
              <w:t>УКРЕНЕРГО“»,</w:t>
            </w:r>
            <w:r w:rsidRPr="00EA7A74">
              <w:rPr>
                <w:rFonts w:ascii="Times New Roman" w:eastAsia="Times New Roman" w:hAnsi="Times New Roman" w:cs="Times New Roman"/>
                <w:color w:val="000000"/>
                <w:sz w:val="24"/>
                <w:szCs w:val="24"/>
              </w:rPr>
              <w:t xml:space="preserve"> та/або інших </w:t>
            </w:r>
            <w:r w:rsidRPr="00EA7A74">
              <w:rPr>
                <w:rFonts w:ascii="Times New Roman" w:eastAsia="Times New Roman" w:hAnsi="Times New Roman" w:cs="Times New Roman"/>
                <w:sz w:val="20"/>
                <w:szCs w:val="20"/>
              </w:rPr>
              <w:t>відкритих джерелах інформації.</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lastRenderedPageBreak/>
              <w:t>3</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76640" w:rsidRPr="00EA7A74" w:rsidRDefault="009950FE">
            <w:pPr>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 учасник процедури закупівлі:</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7A74">
              <w:rPr>
                <w:rFonts w:ascii="Times New Roman" w:eastAsia="Times New Roman" w:hAnsi="Times New Roman" w:cs="Times New Roman"/>
                <w:sz w:val="24"/>
                <w:szCs w:val="24"/>
              </w:rPr>
              <w:t>бенефіціарним</w:t>
            </w:r>
            <w:proofErr w:type="spellEnd"/>
            <w:r w:rsidRPr="00EA7A7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A7A74">
              <w:rPr>
                <w:rFonts w:ascii="Times New Roman" w:eastAsia="Times New Roman" w:hAnsi="Times New Roman" w:cs="Times New Roman"/>
                <w:sz w:val="24"/>
                <w:szCs w:val="24"/>
              </w:rPr>
              <w:t>“Про</w:t>
            </w:r>
            <w:proofErr w:type="spellEnd"/>
            <w:r w:rsidRPr="00EA7A74">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A7A74">
              <w:rPr>
                <w:rFonts w:ascii="Times New Roman" w:eastAsia="Times New Roman" w:hAnsi="Times New Roman" w:cs="Times New Roman"/>
                <w:sz w:val="24"/>
                <w:szCs w:val="24"/>
              </w:rPr>
              <w:t>“Про</w:t>
            </w:r>
            <w:proofErr w:type="spellEnd"/>
            <w:r w:rsidRPr="00EA7A74">
              <w:rPr>
                <w:rFonts w:ascii="Times New Roman" w:eastAsia="Times New Roman" w:hAnsi="Times New Roman" w:cs="Times New Roman"/>
                <w:sz w:val="24"/>
                <w:szCs w:val="24"/>
              </w:rPr>
              <w:t xml:space="preserve"> публічні </w:t>
            </w:r>
            <w:proofErr w:type="spellStart"/>
            <w:r w:rsidRPr="00EA7A74">
              <w:rPr>
                <w:rFonts w:ascii="Times New Roman" w:eastAsia="Times New Roman" w:hAnsi="Times New Roman" w:cs="Times New Roman"/>
                <w:sz w:val="24"/>
                <w:szCs w:val="24"/>
              </w:rPr>
              <w:t>закупівлі”</w:t>
            </w:r>
            <w:proofErr w:type="spellEnd"/>
            <w:r w:rsidRPr="00EA7A74">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EA7A74">
              <w:rPr>
                <w:rFonts w:ascii="Times New Roman" w:eastAsia="Times New Roman" w:hAnsi="Times New Roman" w:cs="Times New Roman"/>
                <w:sz w:val="24"/>
                <w:szCs w:val="24"/>
              </w:rPr>
              <w:t>скасування”</w:t>
            </w:r>
            <w:proofErr w:type="spellEnd"/>
            <w:r w:rsidRPr="00EA7A74">
              <w:rPr>
                <w:rFonts w:ascii="Times New Roman" w:eastAsia="Times New Roman" w:hAnsi="Times New Roman" w:cs="Times New Roman"/>
                <w:sz w:val="24"/>
                <w:szCs w:val="24"/>
              </w:rPr>
              <w:t xml:space="preserve"> </w:t>
            </w:r>
            <w:r w:rsidRPr="00EA7A74">
              <w:rPr>
                <w:rFonts w:ascii="Times New Roman" w:eastAsia="Times New Roman" w:hAnsi="Times New Roman" w:cs="Times New Roman"/>
                <w:sz w:val="24"/>
                <w:szCs w:val="24"/>
              </w:rPr>
              <w:lastRenderedPageBreak/>
              <w:t>(Офіційний вісник України, 2022 р., № 84, ст. 5176);</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2) тендерна пропозиція:</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7A74">
                <w:rPr>
                  <w:rFonts w:ascii="Times New Roman" w:eastAsia="Times New Roman" w:hAnsi="Times New Roman" w:cs="Times New Roman"/>
                  <w:sz w:val="24"/>
                  <w:szCs w:val="24"/>
                </w:rPr>
                <w:t>пункту 4</w:t>
              </w:r>
            </w:hyperlink>
            <w:r w:rsidRPr="00EA7A74">
              <w:rPr>
                <w:rFonts w:ascii="Times New Roman" w:eastAsia="Times New Roman" w:hAnsi="Times New Roman" w:cs="Times New Roman"/>
                <w:sz w:val="24"/>
                <w:szCs w:val="24"/>
              </w:rPr>
              <w:t>3 цих особливостей;</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є такою, строк дії якої закінчився;</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3) переможець процедури закупівлі:</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76640" w:rsidRPr="00EA7A74" w:rsidRDefault="009950FE">
            <w:pPr>
              <w:shd w:val="clear" w:color="auto" w:fill="FFFFFF"/>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76640" w:rsidRPr="00EA7A74" w:rsidRDefault="009950FE">
            <w:pPr>
              <w:shd w:val="clear" w:color="auto" w:fill="FFFFFF"/>
              <w:ind w:firstLine="567"/>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6640" w:rsidRPr="00EA7A74" w:rsidRDefault="009950FE">
            <w:pPr>
              <w:ind w:firstLine="567"/>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6640" w:rsidRPr="00EA7A74" w:rsidRDefault="009950FE">
            <w:p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EA7A74">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6640" w:rsidRPr="00EA7A74" w:rsidRDefault="009950FE">
            <w:pPr>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6640" w:rsidRPr="00EA7A74">
        <w:trPr>
          <w:trHeight w:val="472"/>
          <w:jc w:val="center"/>
        </w:trPr>
        <w:tc>
          <w:tcPr>
            <w:tcW w:w="9960" w:type="dxa"/>
            <w:gridSpan w:val="3"/>
            <w:vAlign w:val="center"/>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1</w:t>
            </w:r>
          </w:p>
        </w:tc>
        <w:tc>
          <w:tcPr>
            <w:tcW w:w="2835" w:type="dxa"/>
          </w:tcPr>
          <w:p w:rsidR="00976640" w:rsidRPr="00EA7A74" w:rsidRDefault="009950FE">
            <w:pPr>
              <w:widowControl w:val="0"/>
              <w:rPr>
                <w:rFonts w:ascii="Times New Roman" w:eastAsia="Times New Roman" w:hAnsi="Times New Roman" w:cs="Times New Roman"/>
                <w:b/>
                <w:sz w:val="24"/>
                <w:szCs w:val="24"/>
              </w:rPr>
            </w:pPr>
            <w:r w:rsidRPr="00EA7A7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76640" w:rsidRPr="00EA7A74" w:rsidRDefault="009950FE">
            <w:pPr>
              <w:widowControl w:val="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t>Замовник відміняє відкриті торги у разі: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 відсутності подальшої потреби в закупівлі товарів, робіт чи послуг;</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У разі відміни відкритих торгів замовник </w:t>
            </w:r>
            <w:r w:rsidRPr="00EA7A74">
              <w:rPr>
                <w:rFonts w:ascii="Times New Roman" w:eastAsia="Times New Roman" w:hAnsi="Times New Roman" w:cs="Times New Roman"/>
                <w:b/>
                <w:i/>
                <w:sz w:val="24"/>
                <w:szCs w:val="24"/>
              </w:rPr>
              <w:t>протягом одного робочого дня</w:t>
            </w:r>
            <w:r w:rsidRPr="00EA7A7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76640" w:rsidRPr="00EA7A74" w:rsidRDefault="009950FE">
            <w:pPr>
              <w:widowControl w:val="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Відкриті торги можуть бути відмінені частково (за лотом).</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A7A74">
              <w:rPr>
                <w:rFonts w:ascii="Times New Roman" w:eastAsia="Times New Roman" w:hAnsi="Times New Roman" w:cs="Times New Roman"/>
                <w:color w:val="4A86E8"/>
                <w:sz w:val="24"/>
                <w:szCs w:val="24"/>
              </w:rPr>
              <w:t>.</w:t>
            </w:r>
          </w:p>
        </w:tc>
      </w:tr>
      <w:tr w:rsidR="00976640" w:rsidRPr="00EA7A74">
        <w:trPr>
          <w:trHeight w:val="1119"/>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lastRenderedPageBreak/>
              <w:t>2</w:t>
            </w:r>
          </w:p>
        </w:tc>
        <w:tc>
          <w:tcPr>
            <w:tcW w:w="2835" w:type="dxa"/>
          </w:tcPr>
          <w:p w:rsidR="00976640" w:rsidRPr="00EA7A74" w:rsidRDefault="009950FE">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7A74">
              <w:rPr>
                <w:rFonts w:ascii="Times New Roman" w:eastAsia="Times New Roman" w:hAnsi="Times New Roman" w:cs="Times New Roman"/>
                <w:b/>
                <w:i/>
                <w:sz w:val="24"/>
                <w:szCs w:val="24"/>
              </w:rPr>
              <w:t>не пізніше ніж через 15 днів</w:t>
            </w:r>
            <w:r w:rsidRPr="00EA7A7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A7A74">
              <w:rPr>
                <w:rFonts w:ascii="Times New Roman" w:eastAsia="Times New Roman" w:hAnsi="Times New Roman" w:cs="Times New Roman"/>
                <w:b/>
                <w:i/>
                <w:sz w:val="24"/>
                <w:szCs w:val="24"/>
              </w:rPr>
              <w:t>може бути продовжений до 60 днів</w:t>
            </w:r>
            <w:r w:rsidRPr="00EA7A74">
              <w:rPr>
                <w:rFonts w:ascii="Times New Roman" w:eastAsia="Times New Roman" w:hAnsi="Times New Roman" w:cs="Times New Roman"/>
                <w:sz w:val="24"/>
                <w:szCs w:val="24"/>
              </w:rPr>
              <w:t xml:space="preserve">. </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76640" w:rsidRPr="00EA7A74" w:rsidRDefault="009950FE">
            <w:pPr>
              <w:widowControl w:val="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A7A74">
              <w:rPr>
                <w:rFonts w:ascii="Times New Roman" w:eastAsia="Times New Roman" w:hAnsi="Times New Roman" w:cs="Times New Roman"/>
                <w:b/>
                <w:i/>
                <w:sz w:val="24"/>
                <w:szCs w:val="24"/>
              </w:rPr>
              <w:t xml:space="preserve">не може бути укладено раніше ніж через п’ять </w:t>
            </w:r>
            <w:proofErr w:type="spellStart"/>
            <w:r w:rsidRPr="00EA7A74">
              <w:rPr>
                <w:rFonts w:ascii="Times New Roman" w:eastAsia="Times New Roman" w:hAnsi="Times New Roman" w:cs="Times New Roman"/>
                <w:b/>
                <w:i/>
                <w:sz w:val="24"/>
                <w:szCs w:val="24"/>
              </w:rPr>
              <w:t>днів</w:t>
            </w:r>
            <w:r w:rsidRPr="00EA7A74">
              <w:rPr>
                <w:rFonts w:ascii="Times New Roman" w:eastAsia="Times New Roman" w:hAnsi="Times New Roman" w:cs="Times New Roman"/>
                <w:sz w:val="24"/>
                <w:szCs w:val="24"/>
              </w:rPr>
              <w:t>з</w:t>
            </w:r>
            <w:proofErr w:type="spellEnd"/>
            <w:r w:rsidRPr="00EA7A74">
              <w:rPr>
                <w:rFonts w:ascii="Times New Roman" w:eastAsia="Times New Roman" w:hAnsi="Times New Roman" w:cs="Times New Roman"/>
                <w:sz w:val="24"/>
                <w:szCs w:val="24"/>
              </w:rPr>
              <w:t xml:space="preserve"> дати оприлюднення в електронній системі закупівель повідомлення про намір укласти договір про закупівлю.</w:t>
            </w:r>
          </w:p>
        </w:tc>
      </w:tr>
      <w:tr w:rsidR="00976640" w:rsidRPr="00EA7A74">
        <w:trPr>
          <w:trHeight w:val="841"/>
          <w:jc w:val="center"/>
        </w:trPr>
        <w:tc>
          <w:tcPr>
            <w:tcW w:w="705" w:type="dxa"/>
          </w:tcPr>
          <w:p w:rsidR="00976640" w:rsidRPr="00EA7A74" w:rsidRDefault="009950FE">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3</w:t>
            </w:r>
          </w:p>
        </w:tc>
        <w:tc>
          <w:tcPr>
            <w:tcW w:w="2835" w:type="dxa"/>
          </w:tcPr>
          <w:p w:rsidR="00976640" w:rsidRPr="00EA7A74" w:rsidRDefault="009950FE">
            <w:pPr>
              <w:widowControl w:val="0"/>
              <w:rPr>
                <w:rFonts w:ascii="Times New Roman" w:eastAsia="Times New Roman" w:hAnsi="Times New Roman" w:cs="Times New Roman"/>
                <w:sz w:val="24"/>
                <w:szCs w:val="24"/>
              </w:rPr>
            </w:pPr>
            <w:proofErr w:type="spellStart"/>
            <w:r w:rsidRPr="00EA7A74">
              <w:rPr>
                <w:rFonts w:ascii="Times New Roman" w:eastAsia="Times New Roman" w:hAnsi="Times New Roman" w:cs="Times New Roman"/>
                <w:b/>
                <w:color w:val="000000"/>
                <w:sz w:val="24"/>
                <w:szCs w:val="24"/>
              </w:rPr>
              <w:t>Проєкт</w:t>
            </w:r>
            <w:proofErr w:type="spellEnd"/>
            <w:r w:rsidRPr="00EA7A7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76640" w:rsidRPr="00EA7A74" w:rsidRDefault="009950FE">
            <w:pPr>
              <w:widowControl w:val="0"/>
              <w:ind w:right="120"/>
              <w:jc w:val="both"/>
              <w:rPr>
                <w:rFonts w:ascii="Times New Roman" w:eastAsia="Times New Roman" w:hAnsi="Times New Roman" w:cs="Times New Roman"/>
                <w:sz w:val="24"/>
                <w:szCs w:val="24"/>
              </w:rPr>
            </w:pPr>
            <w:proofErr w:type="spellStart"/>
            <w:r w:rsidRPr="00EA7A74">
              <w:rPr>
                <w:rFonts w:ascii="Times New Roman" w:eastAsia="Times New Roman" w:hAnsi="Times New Roman" w:cs="Times New Roman"/>
                <w:sz w:val="24"/>
                <w:szCs w:val="24"/>
              </w:rPr>
              <w:t>Проєкт</w:t>
            </w:r>
            <w:proofErr w:type="spellEnd"/>
            <w:r w:rsidRPr="00EA7A74">
              <w:rPr>
                <w:rFonts w:ascii="Times New Roman" w:eastAsia="Times New Roman" w:hAnsi="Times New Roman" w:cs="Times New Roman"/>
                <w:sz w:val="24"/>
                <w:szCs w:val="24"/>
              </w:rPr>
              <w:t xml:space="preserve"> договору про закупівлю викладено в </w:t>
            </w:r>
            <w:r w:rsidRPr="00EA7A74">
              <w:rPr>
                <w:rFonts w:ascii="Times New Roman" w:eastAsia="Times New Roman" w:hAnsi="Times New Roman" w:cs="Times New Roman"/>
                <w:b/>
                <w:i/>
                <w:sz w:val="24"/>
                <w:szCs w:val="24"/>
              </w:rPr>
              <w:t>Додатку 3</w:t>
            </w:r>
            <w:r w:rsidRPr="00EA7A74">
              <w:rPr>
                <w:rFonts w:ascii="Times New Roman" w:eastAsia="Times New Roman" w:hAnsi="Times New Roman" w:cs="Times New Roman"/>
                <w:sz w:val="24"/>
                <w:szCs w:val="24"/>
              </w:rPr>
              <w:t xml:space="preserve"> до цієї тендерної документації.</w:t>
            </w:r>
          </w:p>
          <w:p w:rsidR="00976640" w:rsidRPr="00EA7A74" w:rsidRDefault="009950FE">
            <w:pPr>
              <w:widowControl w:val="0"/>
              <w:ind w:right="120"/>
              <w:jc w:val="both"/>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76640" w:rsidRPr="00EA7A74" w:rsidRDefault="009950FE">
            <w:pPr>
              <w:widowControl w:val="0"/>
              <w:jc w:val="both"/>
              <w:rPr>
                <w:rFonts w:ascii="Times New Roman" w:eastAsia="Times New Roman" w:hAnsi="Times New Roman" w:cs="Times New Roman"/>
                <w:i/>
                <w:sz w:val="24"/>
                <w:szCs w:val="24"/>
              </w:rPr>
            </w:pPr>
            <w:r w:rsidRPr="00EA7A7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76640" w:rsidRPr="00EA7A74" w:rsidRDefault="00976640">
            <w:pPr>
              <w:widowControl w:val="0"/>
              <w:jc w:val="both"/>
              <w:rPr>
                <w:rFonts w:ascii="Times New Roman" w:eastAsia="Times New Roman" w:hAnsi="Times New Roman" w:cs="Times New Roman"/>
                <w:i/>
                <w:sz w:val="24"/>
                <w:szCs w:val="24"/>
              </w:rPr>
            </w:pPr>
          </w:p>
        </w:tc>
      </w:tr>
      <w:tr w:rsidR="00770760" w:rsidRPr="00EA7A74" w:rsidTr="00071793">
        <w:trPr>
          <w:trHeight w:val="1350"/>
          <w:jc w:val="center"/>
        </w:trPr>
        <w:tc>
          <w:tcPr>
            <w:tcW w:w="705" w:type="dxa"/>
          </w:tcPr>
          <w:p w:rsidR="00770760" w:rsidRPr="00EA7A74" w:rsidRDefault="00770760">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color w:val="000000"/>
                <w:sz w:val="24"/>
                <w:szCs w:val="24"/>
              </w:rPr>
              <w:t>4</w:t>
            </w:r>
          </w:p>
        </w:tc>
        <w:tc>
          <w:tcPr>
            <w:tcW w:w="2835" w:type="dxa"/>
          </w:tcPr>
          <w:p w:rsidR="00770760" w:rsidRPr="00EA7A74" w:rsidRDefault="00770760">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Умови договору про закупівлю</w:t>
            </w:r>
          </w:p>
        </w:tc>
        <w:tc>
          <w:tcPr>
            <w:tcW w:w="6420" w:type="dxa"/>
          </w:tcPr>
          <w:p w:rsidR="00770760" w:rsidRPr="00770760" w:rsidRDefault="00770760" w:rsidP="00815A47">
            <w:pPr>
              <w:spacing w:before="120"/>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1) зменшення обсягів закупівлі, зокрема з урахуванням фактичного обсягу видатків замовника;</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 xml:space="preserve">4) продовження строку дії договору про закупівлю та/або </w:t>
            </w:r>
            <w:r w:rsidRPr="00770760">
              <w:rPr>
                <w:rFonts w:ascii="Times New Roman" w:hAnsi="Times New Roman" w:cs="Times New Roman"/>
                <w:color w:val="FF0000"/>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770760">
              <w:rPr>
                <w:rFonts w:ascii="Times New Roman" w:hAnsi="Times New Roman" w:cs="Times New Roman"/>
                <w:color w:val="FF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0760">
              <w:rPr>
                <w:rFonts w:ascii="Times New Roman" w:hAnsi="Times New Roman" w:cs="Times New Roman"/>
                <w:color w:val="FF0000"/>
                <w:sz w:val="24"/>
                <w:szCs w:val="24"/>
              </w:rPr>
              <w:t>Platts</w:t>
            </w:r>
            <w:proofErr w:type="spellEnd"/>
            <w:r w:rsidRPr="00770760">
              <w:rPr>
                <w:rFonts w:ascii="Times New Roman" w:hAnsi="Times New Roman" w:cs="Times New Roman"/>
                <w:color w:val="FF0000"/>
                <w:sz w:val="24"/>
                <w:szCs w:val="24"/>
              </w:rPr>
              <w:t xml:space="preserve">, ARGUS, регульованих цін (тарифів), нормативів, середньозважених цін на електроенергію на ринку </w:t>
            </w:r>
            <w:proofErr w:type="spellStart"/>
            <w:r w:rsidRPr="00770760">
              <w:rPr>
                <w:rFonts w:ascii="Times New Roman" w:hAnsi="Times New Roman" w:cs="Times New Roman"/>
                <w:color w:val="FF0000"/>
                <w:sz w:val="24"/>
                <w:szCs w:val="24"/>
              </w:rPr>
              <w:t>“на</w:t>
            </w:r>
            <w:proofErr w:type="spellEnd"/>
            <w:r w:rsidRPr="00770760">
              <w:rPr>
                <w:rFonts w:ascii="Times New Roman" w:hAnsi="Times New Roman" w:cs="Times New Roman"/>
                <w:color w:val="FF0000"/>
                <w:sz w:val="24"/>
                <w:szCs w:val="24"/>
              </w:rPr>
              <w:t xml:space="preserve"> добу </w:t>
            </w:r>
            <w:proofErr w:type="spellStart"/>
            <w:r w:rsidRPr="00770760">
              <w:rPr>
                <w:rFonts w:ascii="Times New Roman" w:hAnsi="Times New Roman" w:cs="Times New Roman"/>
                <w:color w:val="FF0000"/>
                <w:sz w:val="24"/>
                <w:szCs w:val="24"/>
              </w:rPr>
              <w:t>наперед”</w:t>
            </w:r>
            <w:proofErr w:type="spellEnd"/>
            <w:r w:rsidRPr="00770760">
              <w:rPr>
                <w:rFonts w:ascii="Times New Roman" w:hAnsi="Times New Roman" w:cs="Times New Roman"/>
                <w:color w:val="FF0000"/>
                <w:sz w:val="24"/>
                <w:szCs w:val="24"/>
              </w:rPr>
              <w:t>, що застосовуються в договорі про закупівлю, у разі встановлення в договорі про закупівлю порядку зміни ціни;</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8) зміни умов у зв’язку із застосуванням положень частини шостої статті 41 Закону.</w:t>
            </w:r>
          </w:p>
          <w:p w:rsidR="00770760" w:rsidRPr="00770760" w:rsidRDefault="00770760" w:rsidP="00815A47">
            <w:pPr>
              <w:spacing w:before="120" w:after="60"/>
              <w:ind w:firstLine="284"/>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770760">
                <w:rPr>
                  <w:rStyle w:val="a7"/>
                  <w:rFonts w:ascii="Times New Roman" w:hAnsi="Times New Roman" w:cs="Times New Roman"/>
                  <w:color w:val="FF0000"/>
                  <w:sz w:val="24"/>
                  <w:szCs w:val="24"/>
                  <w:shd w:val="clear" w:color="auto" w:fill="FFFFFF"/>
                </w:rPr>
                <w:t>№ 382</w:t>
              </w:r>
            </w:hyperlink>
            <w:r w:rsidRPr="00770760">
              <w:rPr>
                <w:rFonts w:ascii="Times New Roman" w:hAnsi="Times New Roman" w:cs="Times New Roman"/>
                <w:color w:val="FF0000"/>
                <w:sz w:val="24"/>
                <w:szCs w:val="24"/>
                <w:shd w:val="clear" w:color="auto" w:fill="FFFFFF"/>
              </w:rPr>
              <w:t> </w:t>
            </w:r>
            <w:proofErr w:type="spellStart"/>
            <w:r w:rsidRPr="00770760">
              <w:rPr>
                <w:rFonts w:ascii="Times New Roman" w:hAnsi="Times New Roman" w:cs="Times New Roman"/>
                <w:color w:val="FF0000"/>
                <w:sz w:val="24"/>
                <w:szCs w:val="24"/>
                <w:shd w:val="clear" w:color="auto" w:fill="FFFFFF"/>
              </w:rPr>
              <w:t>“Про</w:t>
            </w:r>
            <w:proofErr w:type="spellEnd"/>
            <w:r w:rsidRPr="00770760">
              <w:rPr>
                <w:rFonts w:ascii="Times New Roman" w:hAnsi="Times New Roman" w:cs="Times New Roman"/>
                <w:color w:val="FF0000"/>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70760">
              <w:rPr>
                <w:rFonts w:ascii="Times New Roman" w:hAnsi="Times New Roman" w:cs="Times New Roman"/>
                <w:color w:val="FF0000"/>
                <w:sz w:val="24"/>
                <w:szCs w:val="24"/>
                <w:shd w:val="clear" w:color="auto" w:fill="FFFFFF"/>
              </w:rPr>
              <w:t>Федерації”</w:t>
            </w:r>
            <w:proofErr w:type="spellEnd"/>
            <w:r w:rsidRPr="00770760">
              <w:rPr>
                <w:rFonts w:ascii="Times New Roman" w:hAnsi="Times New Roman" w:cs="Times New Roman"/>
                <w:color w:val="FF0000"/>
                <w:sz w:val="24"/>
                <w:szCs w:val="24"/>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70760" w:rsidRPr="00770760" w:rsidRDefault="00770760" w:rsidP="00815A47">
            <w:pPr>
              <w:shd w:val="clear" w:color="auto" w:fill="FFFFFF"/>
              <w:jc w:val="both"/>
              <w:rPr>
                <w:rFonts w:ascii="Times New Roman" w:hAnsi="Times New Roman" w:cs="Times New Roman"/>
                <w:color w:val="FF0000"/>
                <w:sz w:val="24"/>
                <w:szCs w:val="24"/>
              </w:rPr>
            </w:pPr>
            <w:r w:rsidRPr="00770760">
              <w:rPr>
                <w:rFonts w:ascii="Times New Roman" w:hAnsi="Times New Roman" w:cs="Times New Roman"/>
                <w:color w:val="FF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70760" w:rsidRPr="00EA7A74">
        <w:trPr>
          <w:jc w:val="center"/>
        </w:trPr>
        <w:tc>
          <w:tcPr>
            <w:tcW w:w="705" w:type="dxa"/>
          </w:tcPr>
          <w:p w:rsidR="00770760" w:rsidRPr="00EA7A74" w:rsidRDefault="00770760">
            <w:pPr>
              <w:widowControl w:val="0"/>
              <w:jc w:val="center"/>
              <w:rPr>
                <w:rFonts w:ascii="Times New Roman" w:eastAsia="Times New Roman" w:hAnsi="Times New Roman" w:cs="Times New Roman"/>
                <w:sz w:val="24"/>
                <w:szCs w:val="24"/>
              </w:rPr>
            </w:pPr>
            <w:r w:rsidRPr="00EA7A74">
              <w:rPr>
                <w:rFonts w:ascii="Times New Roman" w:eastAsia="Times New Roman" w:hAnsi="Times New Roman" w:cs="Times New Roman"/>
                <w:sz w:val="24"/>
                <w:szCs w:val="24"/>
              </w:rPr>
              <w:lastRenderedPageBreak/>
              <w:t>5</w:t>
            </w:r>
          </w:p>
        </w:tc>
        <w:tc>
          <w:tcPr>
            <w:tcW w:w="2835" w:type="dxa"/>
          </w:tcPr>
          <w:p w:rsidR="00770760" w:rsidRPr="00EA7A74" w:rsidRDefault="00770760">
            <w:pPr>
              <w:widowControl w:val="0"/>
              <w:rPr>
                <w:rFonts w:ascii="Times New Roman" w:eastAsia="Times New Roman" w:hAnsi="Times New Roman" w:cs="Times New Roman"/>
                <w:sz w:val="24"/>
                <w:szCs w:val="24"/>
              </w:rPr>
            </w:pPr>
            <w:r w:rsidRPr="00EA7A74">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70760" w:rsidRPr="00EA7A74" w:rsidRDefault="00770760">
            <w:pPr>
              <w:widowControl w:val="0"/>
              <w:ind w:right="120"/>
              <w:jc w:val="both"/>
              <w:rPr>
                <w:rFonts w:ascii="Times New Roman" w:eastAsia="Times New Roman" w:hAnsi="Times New Roman" w:cs="Times New Roman"/>
                <w:b/>
                <w:i/>
                <w:sz w:val="24"/>
                <w:szCs w:val="24"/>
              </w:rPr>
            </w:pPr>
            <w:r w:rsidRPr="00EA7A74">
              <w:rPr>
                <w:rFonts w:ascii="Times New Roman" w:eastAsia="Times New Roman" w:hAnsi="Times New Roman" w:cs="Times New Roman"/>
                <w:b/>
                <w:i/>
                <w:color w:val="000000" w:themeColor="text1"/>
                <w:sz w:val="24"/>
                <w:szCs w:val="24"/>
              </w:rPr>
              <w:t>Забезпечення виконання договору про закупівлю не вимагається.</w:t>
            </w:r>
          </w:p>
        </w:tc>
      </w:tr>
    </w:tbl>
    <w:p w:rsidR="00976640" w:rsidRPr="00EA7A74" w:rsidRDefault="00976640">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E6130" w:rsidRPr="0050138E" w:rsidRDefault="007E6130" w:rsidP="007E6130">
      <w:pPr>
        <w:widowControl w:val="0"/>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Додатки: 1,2,3</w:t>
      </w:r>
      <w:r w:rsidR="004F4005">
        <w:rPr>
          <w:rFonts w:ascii="Times New Roman" w:hAnsi="Times New Roman" w:cs="Times New Roman"/>
          <w:b/>
          <w:color w:val="000000" w:themeColor="text1"/>
          <w:sz w:val="24"/>
          <w:szCs w:val="24"/>
          <w:u w:val="single"/>
        </w:rPr>
        <w:t>,4</w:t>
      </w:r>
      <w:r w:rsidRPr="0050138E">
        <w:rPr>
          <w:rFonts w:ascii="Times New Roman" w:hAnsi="Times New Roman" w:cs="Times New Roman"/>
          <w:b/>
          <w:color w:val="000000" w:themeColor="text1"/>
          <w:sz w:val="24"/>
          <w:szCs w:val="24"/>
          <w:u w:val="single"/>
        </w:rPr>
        <w:t xml:space="preserve"> до цієї тендерної документації додаються окремими файлами та є невід’ємною частиною цієї тендерної документації.</w:t>
      </w:r>
    </w:p>
    <w:p w:rsidR="007E6130" w:rsidRPr="0050138E" w:rsidRDefault="007E6130" w:rsidP="007E6130">
      <w:pPr>
        <w:widowControl w:val="0"/>
        <w:spacing w:after="0" w:line="240" w:lineRule="auto"/>
        <w:jc w:val="both"/>
        <w:rPr>
          <w:rFonts w:ascii="Times New Roman" w:hAnsi="Times New Roman" w:cs="Times New Roman"/>
          <w:b/>
          <w:color w:val="000000" w:themeColor="text1"/>
          <w:sz w:val="24"/>
          <w:szCs w:val="24"/>
          <w:u w:val="single"/>
        </w:rPr>
      </w:pPr>
    </w:p>
    <w:p w:rsidR="007E6130" w:rsidRPr="0050138E" w:rsidRDefault="007E6130" w:rsidP="007E6130">
      <w:pPr>
        <w:widowControl w:val="0"/>
        <w:spacing w:after="0" w:line="240" w:lineRule="auto"/>
        <w:jc w:val="both"/>
        <w:rPr>
          <w:rFonts w:ascii="Times New Roman" w:hAnsi="Times New Roman" w:cs="Times New Roman"/>
          <w:b/>
          <w:color w:val="000000" w:themeColor="text1"/>
          <w:sz w:val="24"/>
          <w:szCs w:val="24"/>
          <w:u w:val="single"/>
        </w:rPr>
      </w:pPr>
    </w:p>
    <w:p w:rsidR="00976640" w:rsidRDefault="00976640">
      <w:pPr>
        <w:widowControl w:val="0"/>
        <w:spacing w:after="0" w:line="240" w:lineRule="auto"/>
        <w:jc w:val="both"/>
        <w:rPr>
          <w:rFonts w:ascii="Times New Roman" w:eastAsia="Times New Roman" w:hAnsi="Times New Roman" w:cs="Times New Roman"/>
          <w:sz w:val="24"/>
          <w:szCs w:val="24"/>
        </w:rPr>
      </w:pPr>
    </w:p>
    <w:sectPr w:rsidR="00976640" w:rsidSect="00C774A5">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8D1" w:rsidRDefault="004B78D1">
      <w:pPr>
        <w:spacing w:after="0" w:line="240" w:lineRule="auto"/>
      </w:pPr>
      <w:r>
        <w:separator/>
      </w:r>
    </w:p>
  </w:endnote>
  <w:endnote w:type="continuationSeparator" w:id="1">
    <w:p w:rsidR="004B78D1" w:rsidRDefault="004B7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40" w:rsidRDefault="00C774A5">
    <w:pPr>
      <w:jc w:val="right"/>
    </w:pPr>
    <w:r>
      <w:rPr>
        <w:rFonts w:ascii="Times New Roman" w:eastAsia="Times New Roman" w:hAnsi="Times New Roman" w:cs="Times New Roman"/>
        <w:sz w:val="24"/>
        <w:szCs w:val="24"/>
      </w:rPr>
      <w:fldChar w:fldCharType="begin"/>
    </w:r>
    <w:r w:rsidR="009950F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076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40" w:rsidRDefault="009766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8D1" w:rsidRDefault="004B78D1">
      <w:pPr>
        <w:spacing w:after="0" w:line="240" w:lineRule="auto"/>
      </w:pPr>
      <w:r>
        <w:separator/>
      </w:r>
    </w:p>
  </w:footnote>
  <w:footnote w:type="continuationSeparator" w:id="1">
    <w:p w:rsidR="004B78D1" w:rsidRDefault="004B78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D7744"/>
    <w:multiLevelType w:val="multilevel"/>
    <w:tmpl w:val="9BB05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D515E13"/>
    <w:multiLevelType w:val="multilevel"/>
    <w:tmpl w:val="9BF47C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8F25A33"/>
    <w:multiLevelType w:val="multilevel"/>
    <w:tmpl w:val="545253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9810BA0"/>
    <w:multiLevelType w:val="multilevel"/>
    <w:tmpl w:val="687611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976640"/>
    <w:rsid w:val="00103842"/>
    <w:rsid w:val="0013166C"/>
    <w:rsid w:val="001A64FE"/>
    <w:rsid w:val="001E170B"/>
    <w:rsid w:val="00200E74"/>
    <w:rsid w:val="00202AEB"/>
    <w:rsid w:val="00261E5D"/>
    <w:rsid w:val="003128F9"/>
    <w:rsid w:val="003A2478"/>
    <w:rsid w:val="004940D1"/>
    <w:rsid w:val="004B78D1"/>
    <w:rsid w:val="004F4005"/>
    <w:rsid w:val="005462AF"/>
    <w:rsid w:val="0063042A"/>
    <w:rsid w:val="006A0891"/>
    <w:rsid w:val="006C1803"/>
    <w:rsid w:val="006E64E1"/>
    <w:rsid w:val="00742A39"/>
    <w:rsid w:val="00770760"/>
    <w:rsid w:val="007A40A7"/>
    <w:rsid w:val="007A487F"/>
    <w:rsid w:val="007E6130"/>
    <w:rsid w:val="0080549D"/>
    <w:rsid w:val="00841DC0"/>
    <w:rsid w:val="00842126"/>
    <w:rsid w:val="008A0D09"/>
    <w:rsid w:val="008B7480"/>
    <w:rsid w:val="008C7B39"/>
    <w:rsid w:val="00924293"/>
    <w:rsid w:val="00941120"/>
    <w:rsid w:val="0095485B"/>
    <w:rsid w:val="00976640"/>
    <w:rsid w:val="009950FE"/>
    <w:rsid w:val="00A43470"/>
    <w:rsid w:val="00A7692F"/>
    <w:rsid w:val="00B952E5"/>
    <w:rsid w:val="00C0321B"/>
    <w:rsid w:val="00C774A5"/>
    <w:rsid w:val="00CC26E7"/>
    <w:rsid w:val="00D514E9"/>
    <w:rsid w:val="00D85BA3"/>
    <w:rsid w:val="00E30C22"/>
    <w:rsid w:val="00E55E60"/>
    <w:rsid w:val="00EA1F53"/>
    <w:rsid w:val="00EA641D"/>
    <w:rsid w:val="00EA7A74"/>
    <w:rsid w:val="00F7334F"/>
    <w:rsid w:val="00F75FE5"/>
    <w:rsid w:val="00F964C7"/>
    <w:rsid w:val="00FF0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C774A5"/>
    <w:pPr>
      <w:keepNext/>
      <w:keepLines/>
      <w:spacing w:before="480" w:after="120"/>
      <w:outlineLvl w:val="0"/>
    </w:pPr>
    <w:rPr>
      <w:b/>
      <w:sz w:val="48"/>
      <w:szCs w:val="48"/>
    </w:rPr>
  </w:style>
  <w:style w:type="paragraph" w:styleId="2">
    <w:name w:val="heading 2"/>
    <w:basedOn w:val="a"/>
    <w:next w:val="a"/>
    <w:rsid w:val="00C774A5"/>
    <w:pPr>
      <w:keepNext/>
      <w:keepLines/>
      <w:spacing w:before="360" w:after="80"/>
      <w:outlineLvl w:val="1"/>
    </w:pPr>
    <w:rPr>
      <w:b/>
      <w:sz w:val="36"/>
      <w:szCs w:val="36"/>
    </w:rPr>
  </w:style>
  <w:style w:type="paragraph" w:styleId="3">
    <w:name w:val="heading 3"/>
    <w:basedOn w:val="a"/>
    <w:next w:val="a"/>
    <w:rsid w:val="00C774A5"/>
    <w:pPr>
      <w:keepNext/>
      <w:keepLines/>
      <w:spacing w:before="280" w:after="80"/>
      <w:outlineLvl w:val="2"/>
    </w:pPr>
    <w:rPr>
      <w:b/>
      <w:sz w:val="28"/>
      <w:szCs w:val="28"/>
    </w:rPr>
  </w:style>
  <w:style w:type="paragraph" w:styleId="4">
    <w:name w:val="heading 4"/>
    <w:basedOn w:val="a"/>
    <w:next w:val="a"/>
    <w:rsid w:val="00C774A5"/>
    <w:pPr>
      <w:keepNext/>
      <w:keepLines/>
      <w:spacing w:before="240" w:after="40"/>
      <w:outlineLvl w:val="3"/>
    </w:pPr>
    <w:rPr>
      <w:b/>
      <w:sz w:val="24"/>
      <w:szCs w:val="24"/>
    </w:rPr>
  </w:style>
  <w:style w:type="paragraph" w:styleId="5">
    <w:name w:val="heading 5"/>
    <w:basedOn w:val="a"/>
    <w:next w:val="a"/>
    <w:rsid w:val="00C774A5"/>
    <w:pPr>
      <w:keepNext/>
      <w:keepLines/>
      <w:spacing w:before="220" w:after="40"/>
      <w:outlineLvl w:val="4"/>
    </w:pPr>
    <w:rPr>
      <w:b/>
    </w:rPr>
  </w:style>
  <w:style w:type="paragraph" w:styleId="6">
    <w:name w:val="heading 6"/>
    <w:basedOn w:val="a"/>
    <w:next w:val="a"/>
    <w:rsid w:val="00C774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74A5"/>
    <w:tblPr>
      <w:tblCellMar>
        <w:top w:w="0" w:type="dxa"/>
        <w:left w:w="0" w:type="dxa"/>
        <w:bottom w:w="0" w:type="dxa"/>
        <w:right w:w="0" w:type="dxa"/>
      </w:tblCellMar>
    </w:tblPr>
  </w:style>
  <w:style w:type="paragraph" w:styleId="a3">
    <w:name w:val="Title"/>
    <w:aliases w:val="Знак4"/>
    <w:basedOn w:val="a"/>
    <w:next w:val="a"/>
    <w:link w:val="a4"/>
    <w:qFormat/>
    <w:rsid w:val="00C774A5"/>
    <w:pPr>
      <w:keepNext/>
      <w:keepLines/>
      <w:spacing w:before="480" w:after="120"/>
    </w:pPr>
    <w:rPr>
      <w:b/>
      <w:sz w:val="72"/>
      <w:szCs w:val="72"/>
    </w:rPr>
  </w:style>
  <w:style w:type="table" w:customStyle="1" w:styleId="TableNormal0">
    <w:name w:val="Table Normal"/>
    <w:rsid w:val="00C774A5"/>
    <w:tblPr>
      <w:tblCellMar>
        <w:top w:w="0" w:type="dxa"/>
        <w:left w:w="0" w:type="dxa"/>
        <w:bottom w:w="0" w:type="dxa"/>
        <w:right w:w="0" w:type="dxa"/>
      </w:tblCellMar>
    </w:tblPr>
  </w:style>
  <w:style w:type="table" w:customStyle="1" w:styleId="TableNormal1">
    <w:name w:val="Table Normal"/>
    <w:rsid w:val="00C774A5"/>
    <w:tblPr>
      <w:tblCellMar>
        <w:top w:w="0" w:type="dxa"/>
        <w:left w:w="0" w:type="dxa"/>
        <w:bottom w:w="0" w:type="dxa"/>
        <w:right w:w="0" w:type="dxa"/>
      </w:tblCellMar>
    </w:tblPr>
  </w:style>
  <w:style w:type="table" w:customStyle="1" w:styleId="TableNormal2">
    <w:name w:val="Table Normal"/>
    <w:rsid w:val="00C774A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C774A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C774A5"/>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C774A5"/>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C774A5"/>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C774A5"/>
    <w:pPr>
      <w:spacing w:after="0" w:line="240" w:lineRule="auto"/>
    </w:pPr>
    <w:tblPr>
      <w:tblStyleRowBandSize w:val="1"/>
      <w:tblStyleColBandSize w:val="1"/>
      <w:tblCellMar>
        <w:top w:w="0" w:type="dxa"/>
        <w:left w:w="108" w:type="dxa"/>
        <w:bottom w:w="0" w:type="dxa"/>
        <w:right w:w="108" w:type="dxa"/>
      </w:tblCellMar>
    </w:tblPr>
  </w:style>
  <w:style w:type="paragraph" w:styleId="af1">
    <w:name w:val="Body Text"/>
    <w:basedOn w:val="a"/>
    <w:link w:val="af2"/>
    <w:uiPriority w:val="1"/>
    <w:qFormat/>
    <w:rsid w:val="0095485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f2">
    <w:name w:val="Основной текст Знак"/>
    <w:basedOn w:val="a0"/>
    <w:link w:val="af1"/>
    <w:uiPriority w:val="1"/>
    <w:rsid w:val="0095485B"/>
    <w:rPr>
      <w:rFonts w:ascii="Times New Roman" w:eastAsia="Times New Roman" w:hAnsi="Times New Roman" w:cs="Times New Roman"/>
      <w:sz w:val="24"/>
      <w:szCs w:val="24"/>
      <w:lang w:val="en-US" w:eastAsia="en-US"/>
    </w:rPr>
  </w:style>
  <w:style w:type="character" w:customStyle="1" w:styleId="a4">
    <w:name w:val="Название Знак"/>
    <w:aliases w:val="Знак4 Знак"/>
    <w:link w:val="a3"/>
    <w:locked/>
    <w:rsid w:val="0095485B"/>
    <w:rPr>
      <w:b/>
      <w:sz w:val="72"/>
      <w:szCs w:val="72"/>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rsid w:val="0095485B"/>
    <w:rPr>
      <w:rFonts w:ascii="Times New Roman" w:eastAsia="Times New Roman" w:hAnsi="Times New Roman" w:cs="Times New Roman"/>
      <w:sz w:val="24"/>
      <w:szCs w:val="24"/>
      <w:lang w:eastAsia="uk-UA"/>
    </w:rPr>
  </w:style>
  <w:style w:type="paragraph" w:customStyle="1" w:styleId="docdata">
    <w:name w:val="docdata"/>
    <w:aliases w:val="docy,v5,19810,baiaagaaboqcaaadw0saaavpswaaaaaaaaaaaaaaaaaaaaaaaaaaaaaaaaaaaaaaaaaaaaaaaaaaaaaaaaaaaaaaaaaaaaaaaaaaaaaaaaaaaaaaaaaaaaaaaaaaaaaaaaaaaaaaaaaaaaaaaaaaaaaaaaaaaaaaaaaaaaaaaaaaaaaaaaaaaaaaaaaaaaaaaaaaaaaaaaaaaaaaaaaaaaaaaaaaaaaaaaaaaaa"/>
    <w:basedOn w:val="a"/>
    <w:rsid w:val="00F75FE5"/>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8832</Words>
  <Characters>50345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userpcone</cp:lastModifiedBy>
  <cp:revision>30</cp:revision>
  <dcterms:created xsi:type="dcterms:W3CDTF">2020-04-14T07:28:00Z</dcterms:created>
  <dcterms:modified xsi:type="dcterms:W3CDTF">2023-12-19T11:47:00Z</dcterms:modified>
</cp:coreProperties>
</file>