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1E" w:rsidRPr="00BD4651" w:rsidRDefault="00E06F1E" w:rsidP="00E06F1E">
      <w:pPr>
        <w:pageBreakBefore/>
        <w:widowControl w:val="0"/>
        <w:tabs>
          <w:tab w:val="left" w:pos="2880"/>
          <w:tab w:val="right" w:pos="9637"/>
        </w:tabs>
        <w:spacing w:after="0" w:line="240" w:lineRule="auto"/>
        <w:ind w:left="6521"/>
        <w:rPr>
          <w:rFonts w:ascii="Times New Roman" w:hAnsi="Times New Roman" w:cs="Times New Roman"/>
          <w:b/>
          <w:bCs/>
          <w:snapToGrid w:val="0"/>
          <w:sz w:val="24"/>
          <w:szCs w:val="24"/>
        </w:rPr>
      </w:pPr>
      <w:r>
        <w:rPr>
          <w:rFonts w:ascii="Times New Roman" w:hAnsi="Times New Roman" w:cs="Times New Roman"/>
          <w:b/>
          <w:bCs/>
          <w:snapToGrid w:val="0"/>
          <w:sz w:val="24"/>
          <w:szCs w:val="24"/>
        </w:rPr>
        <w:t>Додаток 5</w:t>
      </w:r>
    </w:p>
    <w:p w:rsidR="00E06F1E" w:rsidRDefault="00E06F1E" w:rsidP="00E06F1E">
      <w:pPr>
        <w:widowControl w:val="0"/>
        <w:spacing w:after="0" w:line="240" w:lineRule="auto"/>
        <w:ind w:left="6521"/>
        <w:rPr>
          <w:rFonts w:ascii="Times New Roman" w:hAnsi="Times New Roman" w:cs="Times New Roman"/>
          <w:bCs/>
          <w:snapToGrid w:val="0"/>
          <w:sz w:val="24"/>
          <w:szCs w:val="24"/>
        </w:rPr>
      </w:pPr>
      <w:r w:rsidRPr="00BD4651">
        <w:rPr>
          <w:rFonts w:ascii="Times New Roman" w:hAnsi="Times New Roman" w:cs="Times New Roman"/>
          <w:bCs/>
          <w:snapToGrid w:val="0"/>
          <w:sz w:val="24"/>
          <w:szCs w:val="24"/>
        </w:rPr>
        <w:t>до тендерної документації</w:t>
      </w:r>
    </w:p>
    <w:p w:rsidR="00BB03B8" w:rsidRPr="00BD4651" w:rsidRDefault="00BB03B8" w:rsidP="00E06F1E">
      <w:pPr>
        <w:widowControl w:val="0"/>
        <w:spacing w:after="0" w:line="240" w:lineRule="auto"/>
        <w:ind w:left="6521"/>
        <w:rPr>
          <w:rFonts w:ascii="Times New Roman" w:hAnsi="Times New Roman" w:cs="Times New Roman"/>
          <w:bCs/>
          <w:snapToGrid w:val="0"/>
          <w:sz w:val="24"/>
          <w:szCs w:val="24"/>
        </w:rPr>
      </w:pPr>
    </w:p>
    <w:p w:rsidR="00E06F1E" w:rsidRDefault="00E06F1E" w:rsidP="00E06F1E">
      <w:pPr>
        <w:spacing w:after="0" w:line="240" w:lineRule="auto"/>
        <w:jc w:val="center"/>
        <w:rPr>
          <w:rFonts w:ascii="Times New Roman" w:eastAsia="Times New Roman" w:hAnsi="Times New Roman" w:cs="Times New Roman"/>
          <w:b/>
          <w:color w:val="000000"/>
          <w:sz w:val="24"/>
          <w:szCs w:val="24"/>
          <w:highlight w:val="white"/>
        </w:rPr>
      </w:pPr>
      <w:r w:rsidRPr="00205F41">
        <w:rPr>
          <w:rFonts w:ascii="Times New Roman" w:eastAsia="Times New Roman" w:hAnsi="Times New Roman" w:cs="Times New Roman"/>
          <w:b/>
          <w:color w:val="000000"/>
          <w:sz w:val="24"/>
          <w:szCs w:val="24"/>
        </w:rPr>
        <w:t xml:space="preserve"> </w:t>
      </w:r>
      <w:proofErr w:type="spellStart"/>
      <w:r w:rsidRPr="007E5FC7">
        <w:rPr>
          <w:rFonts w:ascii="Times New Roman" w:eastAsia="Times New Roman" w:hAnsi="Times New Roman" w:cs="Times New Roman"/>
          <w:b/>
          <w:color w:val="000000"/>
          <w:sz w:val="24"/>
          <w:szCs w:val="24"/>
          <w:highlight w:val="white"/>
        </w:rPr>
        <w:t>Про</w:t>
      </w:r>
      <w:r>
        <w:rPr>
          <w:rFonts w:ascii="Times New Roman" w:eastAsia="Times New Roman" w:hAnsi="Times New Roman" w:cs="Times New Roman"/>
          <w:b/>
          <w:color w:val="000000"/>
          <w:sz w:val="24"/>
          <w:szCs w:val="24"/>
          <w:highlight w:val="white"/>
        </w:rPr>
        <w:t>є</w:t>
      </w:r>
      <w:r w:rsidRPr="007E5FC7">
        <w:rPr>
          <w:rFonts w:ascii="Times New Roman" w:eastAsia="Times New Roman" w:hAnsi="Times New Roman" w:cs="Times New Roman"/>
          <w:b/>
          <w:color w:val="000000"/>
          <w:sz w:val="24"/>
          <w:szCs w:val="24"/>
          <w:highlight w:val="white"/>
        </w:rPr>
        <w:t>кт</w:t>
      </w:r>
      <w:proofErr w:type="spellEnd"/>
      <w:r w:rsidRPr="007E5FC7">
        <w:rPr>
          <w:rFonts w:ascii="Times New Roman" w:eastAsia="Times New Roman" w:hAnsi="Times New Roman" w:cs="Times New Roman"/>
          <w:b/>
          <w:color w:val="000000"/>
          <w:sz w:val="24"/>
          <w:szCs w:val="24"/>
          <w:highlight w:val="white"/>
        </w:rPr>
        <w:t xml:space="preserve"> договору про закупівлю </w:t>
      </w:r>
      <w:r>
        <w:rPr>
          <w:rFonts w:ascii="Times New Roman" w:eastAsia="Times New Roman" w:hAnsi="Times New Roman" w:cs="Times New Roman"/>
          <w:b/>
          <w:color w:val="000000"/>
          <w:sz w:val="24"/>
          <w:szCs w:val="24"/>
          <w:highlight w:val="white"/>
        </w:rPr>
        <w:t xml:space="preserve">товару </w:t>
      </w:r>
    </w:p>
    <w:p w:rsidR="00E06F1E" w:rsidRPr="007E5FC7" w:rsidRDefault="00E06F1E" w:rsidP="00E06F1E">
      <w:pPr>
        <w:spacing w:after="0" w:line="240" w:lineRule="auto"/>
        <w:jc w:val="center"/>
        <w:rPr>
          <w:rFonts w:ascii="Times New Roman" w:eastAsia="Times New Roman" w:hAnsi="Times New Roman" w:cs="Times New Roman"/>
          <w:sz w:val="24"/>
          <w:szCs w:val="24"/>
        </w:rPr>
      </w:pPr>
      <w:r w:rsidRPr="007E5FC7">
        <w:rPr>
          <w:rFonts w:ascii="Times New Roman" w:eastAsia="Times New Roman" w:hAnsi="Times New Roman" w:cs="Times New Roman"/>
          <w:i/>
          <w:color w:val="000000"/>
          <w:sz w:val="24"/>
          <w:szCs w:val="24"/>
          <w:highlight w:val="white"/>
        </w:rPr>
        <w:t>(зі всіма додатками)</w:t>
      </w:r>
      <w:r>
        <w:rPr>
          <w:rFonts w:ascii="Times New Roman" w:eastAsia="Times New Roman" w:hAnsi="Times New Roman" w:cs="Times New Roman"/>
          <w:i/>
          <w:color w:val="000000"/>
          <w:sz w:val="24"/>
          <w:szCs w:val="24"/>
        </w:rPr>
        <w:t xml:space="preserve"> </w:t>
      </w:r>
      <w:r w:rsidRPr="00971337">
        <w:rPr>
          <w:rFonts w:ascii="Times New Roman" w:eastAsia="Times New Roman" w:hAnsi="Times New Roman" w:cs="Times New Roman"/>
          <w:b/>
          <w:i/>
          <w:color w:val="000000"/>
          <w:sz w:val="24"/>
          <w:szCs w:val="24"/>
        </w:rPr>
        <w:t>подається окремим файлом</w:t>
      </w:r>
    </w:p>
    <w:p w:rsidR="00E06F1E" w:rsidRPr="00B23FF7" w:rsidRDefault="00E06F1E" w:rsidP="00E06F1E">
      <w:pPr>
        <w:tabs>
          <w:tab w:val="left" w:pos="1134"/>
        </w:tabs>
        <w:spacing w:after="0" w:line="240" w:lineRule="auto"/>
        <w:ind w:left="360" w:right="142"/>
        <w:jc w:val="center"/>
        <w:rPr>
          <w:rFonts w:ascii="Times New Roman" w:hAnsi="Times New Roman"/>
          <w:b/>
          <w:sz w:val="24"/>
          <w:szCs w:val="24"/>
        </w:rPr>
      </w:pPr>
    </w:p>
    <w:p w:rsidR="00E06F1E" w:rsidRDefault="00E06F1E" w:rsidP="00E06F1E">
      <w:pPr>
        <w:tabs>
          <w:tab w:val="left" w:pos="1134"/>
        </w:tabs>
        <w:spacing w:after="0" w:line="240" w:lineRule="auto"/>
        <w:ind w:right="142"/>
        <w:jc w:val="right"/>
        <w:rPr>
          <w:rFonts w:ascii="Times New Roman" w:hAnsi="Times New Roman"/>
          <w:b/>
          <w:sz w:val="24"/>
          <w:szCs w:val="24"/>
        </w:rPr>
      </w:pPr>
      <w:r w:rsidRPr="00B23FF7">
        <w:rPr>
          <w:rFonts w:ascii="Times New Roman" w:hAnsi="Times New Roman"/>
          <w:b/>
          <w:sz w:val="24"/>
          <w:szCs w:val="24"/>
        </w:rPr>
        <w:t xml:space="preserve">ПРОЄКТ </w:t>
      </w:r>
    </w:p>
    <w:p w:rsidR="00E06F1E" w:rsidRPr="00B23FF7" w:rsidRDefault="00E06F1E" w:rsidP="00E06F1E">
      <w:pPr>
        <w:tabs>
          <w:tab w:val="left" w:pos="1134"/>
        </w:tabs>
        <w:spacing w:after="0" w:line="240" w:lineRule="auto"/>
        <w:ind w:right="142"/>
        <w:jc w:val="center"/>
        <w:rPr>
          <w:rFonts w:ascii="Times New Roman" w:hAnsi="Times New Roman"/>
          <w:b/>
          <w:sz w:val="24"/>
          <w:szCs w:val="24"/>
        </w:rPr>
      </w:pPr>
      <w:r w:rsidRPr="00B23FF7">
        <w:rPr>
          <w:rFonts w:ascii="Times New Roman" w:hAnsi="Times New Roman"/>
          <w:b/>
          <w:sz w:val="24"/>
          <w:szCs w:val="24"/>
        </w:rPr>
        <w:t>ДОГОВ</w:t>
      </w:r>
      <w:r>
        <w:rPr>
          <w:rFonts w:ascii="Times New Roman" w:hAnsi="Times New Roman"/>
          <w:b/>
          <w:sz w:val="24"/>
          <w:szCs w:val="24"/>
        </w:rPr>
        <w:t xml:space="preserve">ІР </w:t>
      </w:r>
      <w:r w:rsidRPr="00B23FF7">
        <w:rPr>
          <w:rFonts w:ascii="Times New Roman" w:hAnsi="Times New Roman"/>
          <w:b/>
          <w:sz w:val="24"/>
          <w:szCs w:val="24"/>
        </w:rPr>
        <w:t>№________</w:t>
      </w:r>
    </w:p>
    <w:p w:rsidR="00E06F1E" w:rsidRPr="00B23FF7" w:rsidRDefault="00E06F1E" w:rsidP="00E06F1E">
      <w:pPr>
        <w:tabs>
          <w:tab w:val="left" w:pos="1134"/>
        </w:tabs>
        <w:spacing w:after="0" w:line="240" w:lineRule="auto"/>
        <w:ind w:left="360" w:right="142"/>
        <w:jc w:val="center"/>
        <w:rPr>
          <w:rFonts w:ascii="Times New Roman" w:hAnsi="Times New Roman"/>
          <w:b/>
          <w:sz w:val="24"/>
          <w:szCs w:val="24"/>
        </w:rPr>
      </w:pPr>
      <w:r w:rsidRPr="00D04B36">
        <w:rPr>
          <w:rFonts w:ascii="Times New Roman" w:hAnsi="Times New Roman"/>
          <w:b/>
          <w:sz w:val="24"/>
          <w:szCs w:val="24"/>
        </w:rPr>
        <w:t xml:space="preserve">про закупівлю </w:t>
      </w:r>
      <w:r>
        <w:rPr>
          <w:rFonts w:ascii="Times New Roman" w:hAnsi="Times New Roman"/>
          <w:b/>
          <w:sz w:val="24"/>
          <w:szCs w:val="24"/>
        </w:rPr>
        <w:t>товару</w:t>
      </w:r>
    </w:p>
    <w:p w:rsidR="00E06F1E" w:rsidRPr="00B23FF7" w:rsidRDefault="00E06F1E" w:rsidP="00E06F1E">
      <w:pPr>
        <w:tabs>
          <w:tab w:val="left" w:pos="-142"/>
        </w:tabs>
        <w:contextualSpacing/>
        <w:jc w:val="both"/>
        <w:rPr>
          <w:rFonts w:ascii="Times New Roman" w:hAnsi="Times New Roman"/>
          <w:b/>
          <w:sz w:val="24"/>
          <w:szCs w:val="24"/>
          <w:lang w:eastAsia="uk-UA"/>
        </w:rPr>
      </w:pPr>
      <w:r>
        <w:rPr>
          <w:rFonts w:ascii="Times New Roman" w:hAnsi="Times New Roman"/>
          <w:b/>
          <w:sz w:val="24"/>
          <w:szCs w:val="24"/>
          <w:lang w:eastAsia="uk-UA"/>
        </w:rPr>
        <w:t>м. Харків</w:t>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t xml:space="preserve">    </w:t>
      </w:r>
      <w:r>
        <w:rPr>
          <w:rFonts w:ascii="Times New Roman" w:hAnsi="Times New Roman"/>
          <w:b/>
          <w:sz w:val="24"/>
          <w:szCs w:val="24"/>
          <w:lang w:eastAsia="uk-UA"/>
        </w:rPr>
        <w:tab/>
      </w:r>
      <w:r>
        <w:rPr>
          <w:rFonts w:ascii="Times New Roman" w:hAnsi="Times New Roman"/>
          <w:b/>
          <w:sz w:val="24"/>
          <w:szCs w:val="24"/>
          <w:lang w:eastAsia="uk-UA"/>
        </w:rPr>
        <w:tab/>
      </w:r>
      <w:r w:rsidRPr="00B23FF7">
        <w:rPr>
          <w:rFonts w:ascii="Times New Roman" w:hAnsi="Times New Roman"/>
          <w:b/>
          <w:sz w:val="24"/>
          <w:szCs w:val="24"/>
          <w:lang w:eastAsia="uk-UA"/>
        </w:rPr>
        <w:t xml:space="preserve"> «___»  ____</w:t>
      </w:r>
      <w:r>
        <w:rPr>
          <w:rFonts w:ascii="Times New Roman" w:hAnsi="Times New Roman"/>
          <w:b/>
          <w:sz w:val="24"/>
          <w:szCs w:val="24"/>
          <w:lang w:eastAsia="uk-UA"/>
        </w:rPr>
        <w:t>__</w:t>
      </w:r>
      <w:r w:rsidRPr="00B23FF7">
        <w:rPr>
          <w:rFonts w:ascii="Times New Roman" w:hAnsi="Times New Roman"/>
          <w:b/>
          <w:sz w:val="24"/>
          <w:szCs w:val="24"/>
          <w:lang w:eastAsia="uk-UA"/>
        </w:rPr>
        <w:t>__  20</w:t>
      </w:r>
      <w:r>
        <w:rPr>
          <w:rFonts w:ascii="Times New Roman" w:hAnsi="Times New Roman"/>
          <w:b/>
          <w:sz w:val="24"/>
          <w:szCs w:val="24"/>
          <w:lang w:eastAsia="uk-UA"/>
        </w:rPr>
        <w:t>23  р.</w:t>
      </w:r>
      <w:r w:rsidRPr="00B23FF7">
        <w:rPr>
          <w:rFonts w:ascii="Times New Roman" w:hAnsi="Times New Roman"/>
          <w:b/>
          <w:sz w:val="24"/>
          <w:szCs w:val="24"/>
          <w:lang w:eastAsia="uk-UA"/>
        </w:rPr>
        <w:t xml:space="preserve"> </w:t>
      </w:r>
    </w:p>
    <w:p w:rsidR="00E06F1E" w:rsidRPr="00B23FF7" w:rsidRDefault="00E06F1E" w:rsidP="00E06F1E">
      <w:pPr>
        <w:tabs>
          <w:tab w:val="left" w:pos="-142"/>
        </w:tabs>
        <w:contextualSpacing/>
        <w:jc w:val="both"/>
        <w:rPr>
          <w:rFonts w:ascii="Times New Roman" w:hAnsi="Times New Roman"/>
          <w:b/>
          <w:sz w:val="24"/>
          <w:szCs w:val="24"/>
          <w:lang w:eastAsia="uk-UA"/>
        </w:rPr>
      </w:pPr>
      <w:r w:rsidRPr="00B23FF7">
        <w:rPr>
          <w:rFonts w:ascii="Times New Roman" w:hAnsi="Times New Roman"/>
          <w:b/>
          <w:sz w:val="24"/>
          <w:szCs w:val="24"/>
          <w:lang w:eastAsia="uk-UA"/>
        </w:rPr>
        <w:t xml:space="preserve"> </w:t>
      </w:r>
    </w:p>
    <w:p w:rsidR="00E06F1E" w:rsidRPr="00476DB7" w:rsidRDefault="00E06F1E" w:rsidP="00E06F1E">
      <w:pPr>
        <w:suppressAutoHyphens/>
        <w:spacing w:after="0" w:line="240" w:lineRule="auto"/>
        <w:ind w:firstLine="709"/>
        <w:jc w:val="both"/>
        <w:rPr>
          <w:rFonts w:ascii="Times New Roman" w:hAnsi="Times New Roman" w:cs="Times New Roman"/>
          <w:noProof/>
          <w:sz w:val="24"/>
          <w:szCs w:val="24"/>
        </w:rPr>
      </w:pPr>
      <w:r w:rsidRPr="000E7CB0">
        <w:rPr>
          <w:rFonts w:ascii="Times New Roman" w:hAnsi="Times New Roman" w:cs="Times New Roman"/>
          <w:b/>
          <w:sz w:val="24"/>
          <w:szCs w:val="24"/>
        </w:rPr>
        <w:t xml:space="preserve">Комунальне спеціалізоване підприємство </w:t>
      </w:r>
      <w:r>
        <w:rPr>
          <w:rFonts w:ascii="Times New Roman" w:hAnsi="Times New Roman" w:cs="Times New Roman"/>
          <w:b/>
          <w:sz w:val="24"/>
          <w:szCs w:val="24"/>
        </w:rPr>
        <w:t>«</w:t>
      </w:r>
      <w:proofErr w:type="spellStart"/>
      <w:r>
        <w:rPr>
          <w:rFonts w:ascii="Times New Roman" w:hAnsi="Times New Roman" w:cs="Times New Roman"/>
          <w:b/>
          <w:sz w:val="24"/>
          <w:szCs w:val="24"/>
        </w:rPr>
        <w:t>Харківміськліфт</w:t>
      </w:r>
      <w:proofErr w:type="spellEnd"/>
      <w:r>
        <w:rPr>
          <w:rFonts w:ascii="Times New Roman" w:hAnsi="Times New Roman" w:cs="Times New Roman"/>
          <w:b/>
          <w:sz w:val="24"/>
          <w:szCs w:val="24"/>
        </w:rPr>
        <w:t>»</w:t>
      </w:r>
      <w:r w:rsidRPr="00476DB7">
        <w:rPr>
          <w:rFonts w:ascii="Times New Roman" w:hAnsi="Times New Roman" w:cs="Times New Roman"/>
          <w:sz w:val="24"/>
          <w:szCs w:val="24"/>
        </w:rPr>
        <w:t xml:space="preserve">, в </w:t>
      </w:r>
      <w:r w:rsidRPr="00476DB7">
        <w:rPr>
          <w:rFonts w:ascii="Times New Roman" w:eastAsia="Lucida Sans Unicode" w:hAnsi="Times New Roman" w:cs="Times New Roman"/>
          <w:sz w:val="24"/>
          <w:szCs w:val="24"/>
        </w:rPr>
        <w:t xml:space="preserve">особі </w:t>
      </w:r>
      <w:r>
        <w:rPr>
          <w:rFonts w:ascii="Times New Roman" w:eastAsia="Lucida Sans Unicode" w:hAnsi="Times New Roman" w:cs="Times New Roman"/>
          <w:sz w:val="24"/>
          <w:szCs w:val="24"/>
        </w:rPr>
        <w:t>директора Капустяна Максима Миколайовича</w:t>
      </w:r>
      <w:r w:rsidRPr="00476DB7">
        <w:rPr>
          <w:rFonts w:ascii="Times New Roman" w:eastAsia="Lucida Sans Unicode" w:hAnsi="Times New Roman" w:cs="Times New Roman"/>
          <w:sz w:val="24"/>
          <w:szCs w:val="24"/>
        </w:rPr>
        <w:t xml:space="preserve">, який діє на підставі </w:t>
      </w:r>
      <w:r>
        <w:rPr>
          <w:rFonts w:ascii="Times New Roman" w:eastAsia="Lucida Sans Unicode" w:hAnsi="Times New Roman" w:cs="Times New Roman"/>
          <w:sz w:val="24"/>
          <w:szCs w:val="24"/>
        </w:rPr>
        <w:t>Статуту</w:t>
      </w:r>
      <w:r w:rsidRPr="000E7CB0">
        <w:rPr>
          <w:rFonts w:ascii="Times New Roman" w:hAnsi="Times New Roman" w:cs="Times New Roman"/>
          <w:sz w:val="24"/>
          <w:szCs w:val="24"/>
        </w:rPr>
        <w:t xml:space="preserve">, </w:t>
      </w:r>
      <w:r w:rsidRPr="00476DB7">
        <w:rPr>
          <w:rFonts w:ascii="Times New Roman" w:hAnsi="Times New Roman" w:cs="Times New Roman"/>
          <w:noProof/>
          <w:sz w:val="24"/>
          <w:szCs w:val="24"/>
        </w:rPr>
        <w:t>(далі – «</w:t>
      </w:r>
      <w:r w:rsidRPr="00476DB7">
        <w:rPr>
          <w:rFonts w:ascii="Times New Roman" w:hAnsi="Times New Roman" w:cs="Times New Roman"/>
          <w:b/>
          <w:noProof/>
          <w:sz w:val="24"/>
          <w:szCs w:val="24"/>
        </w:rPr>
        <w:t>Покупець</w:t>
      </w:r>
      <w:r w:rsidRPr="00476DB7">
        <w:rPr>
          <w:rFonts w:ascii="Times New Roman" w:hAnsi="Times New Roman" w:cs="Times New Roman"/>
          <w:noProof/>
          <w:sz w:val="24"/>
          <w:szCs w:val="24"/>
        </w:rPr>
        <w:t xml:space="preserve">») з однієї сторони, та </w:t>
      </w:r>
    </w:p>
    <w:p w:rsidR="00E06F1E" w:rsidRDefault="00E06F1E" w:rsidP="00E06F1E">
      <w:pPr>
        <w:widowControl w:val="0"/>
        <w:spacing w:after="0" w:line="240" w:lineRule="auto"/>
        <w:jc w:val="both"/>
        <w:rPr>
          <w:rFonts w:ascii="Times New Roman" w:eastAsia="Times New Roman" w:hAnsi="Times New Roman"/>
          <w:sz w:val="24"/>
          <w:szCs w:val="24"/>
          <w:lang w:val="ru-RU" w:eastAsia="uk-UA"/>
        </w:rPr>
      </w:pPr>
      <w:r w:rsidRPr="007E1F72">
        <w:rPr>
          <w:rFonts w:ascii="Times New Roman" w:hAnsi="Times New Roman"/>
          <w:noProof/>
          <w:sz w:val="24"/>
          <w:szCs w:val="24"/>
        </w:rPr>
        <w:t>_____________________________, в особі ________________, що діє на підставі _________, (далі «</w:t>
      </w:r>
      <w:r w:rsidRPr="007E1F72">
        <w:rPr>
          <w:rFonts w:ascii="Times New Roman" w:hAnsi="Times New Roman"/>
          <w:b/>
          <w:noProof/>
          <w:sz w:val="24"/>
          <w:szCs w:val="24"/>
        </w:rPr>
        <w:t>Постачальник</w:t>
      </w:r>
      <w:r w:rsidRPr="007E1F72">
        <w:rPr>
          <w:rFonts w:ascii="Times New Roman" w:hAnsi="Times New Roman"/>
          <w:noProof/>
          <w:sz w:val="24"/>
          <w:szCs w:val="24"/>
        </w:rPr>
        <w:t>»), з другої Сторони, разом - Сторони, з урахуванням норм Цивільного кодексу України, Господарського кодексу України, Закону України «Про публічні закупівлі» (далі - Закон), Постанови Кабінету Міністрів від 12 жовтня 2022 р. №1178 «</w:t>
      </w:r>
      <w:r w:rsidRPr="007E1F72">
        <w:rPr>
          <w:rFonts w:ascii="Times New Roman" w:hAnsi="Times New Roman"/>
          <w:bCs/>
          <w:noProof/>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w:t>
      </w:r>
      <w:r w:rsidRPr="00476DB7">
        <w:rPr>
          <w:rFonts w:ascii="Times New Roman" w:hAnsi="Times New Roman"/>
          <w:bCs/>
          <w:noProof/>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w:t>
      </w:r>
      <w:r w:rsidRPr="00476DB7">
        <w:rPr>
          <w:rFonts w:ascii="Times New Roman" w:hAnsi="Times New Roman"/>
          <w:noProof/>
          <w:sz w:val="24"/>
          <w:szCs w:val="24"/>
        </w:rPr>
        <w:t xml:space="preserve">», </w:t>
      </w:r>
      <w:r w:rsidRPr="00476DB7">
        <w:rPr>
          <w:rFonts w:ascii="Times New Roman" w:eastAsia="Times New Roman" w:hAnsi="Times New Roman"/>
          <w:noProof/>
          <w:sz w:val="24"/>
          <w:szCs w:val="24"/>
          <w:lang w:eastAsia="uk-UA"/>
        </w:rPr>
        <w:t>уклали цей Договір про закупівлю (далі – Договір</w:t>
      </w:r>
      <w:r w:rsidRPr="00476DB7">
        <w:rPr>
          <w:rFonts w:ascii="Times New Roman" w:eastAsia="Times New Roman" w:hAnsi="Times New Roman"/>
          <w:sz w:val="24"/>
          <w:szCs w:val="24"/>
          <w:lang w:val="ru-RU" w:eastAsia="uk-UA"/>
        </w:rPr>
        <w:t xml:space="preserve">) </w:t>
      </w:r>
      <w:r w:rsidRPr="00476DB7">
        <w:rPr>
          <w:rFonts w:ascii="Times New Roman" w:eastAsia="Lucida Sans Unicode" w:hAnsi="Times New Roman" w:cs="Times New Roman"/>
          <w:sz w:val="24"/>
          <w:szCs w:val="24"/>
        </w:rPr>
        <w:t>про нижчевикладене</w:t>
      </w:r>
      <w:r w:rsidRPr="00476DB7">
        <w:rPr>
          <w:rFonts w:ascii="Times New Roman" w:eastAsia="Times New Roman" w:hAnsi="Times New Roman"/>
          <w:sz w:val="24"/>
          <w:szCs w:val="24"/>
          <w:lang w:val="ru-RU" w:eastAsia="uk-UA"/>
        </w:rPr>
        <w:t>:</w:t>
      </w:r>
    </w:p>
    <w:p w:rsidR="00E06F1E" w:rsidRPr="00966AD0" w:rsidRDefault="00E06F1E" w:rsidP="00E06F1E">
      <w:pPr>
        <w:widowControl w:val="0"/>
        <w:spacing w:after="0" w:line="240" w:lineRule="auto"/>
        <w:ind w:firstLine="360"/>
        <w:jc w:val="both"/>
        <w:rPr>
          <w:rFonts w:ascii="Times New Roman" w:eastAsia="Times New Roman" w:hAnsi="Times New Roman"/>
          <w:sz w:val="24"/>
          <w:szCs w:val="24"/>
          <w:lang w:val="ru-RU" w:eastAsia="uk-UA"/>
        </w:rPr>
      </w:pPr>
    </w:p>
    <w:p w:rsidR="00E06F1E" w:rsidRPr="00B23FF7" w:rsidRDefault="00E06F1E" w:rsidP="00E06F1E">
      <w:pPr>
        <w:tabs>
          <w:tab w:val="left" w:pos="-142"/>
        </w:tabs>
        <w:spacing w:after="0"/>
        <w:ind w:firstLine="567"/>
        <w:contextualSpacing/>
        <w:jc w:val="center"/>
        <w:rPr>
          <w:rFonts w:ascii="Times New Roman" w:hAnsi="Times New Roman"/>
          <w:b/>
          <w:sz w:val="24"/>
          <w:szCs w:val="24"/>
          <w:lang w:eastAsia="uk-UA"/>
        </w:rPr>
      </w:pPr>
      <w:r w:rsidRPr="00B23FF7">
        <w:rPr>
          <w:rFonts w:ascii="Times New Roman" w:hAnsi="Times New Roman"/>
          <w:b/>
          <w:sz w:val="24"/>
          <w:szCs w:val="24"/>
          <w:lang w:eastAsia="uk-UA"/>
        </w:rPr>
        <w:t>1. ПРЕДМЕТ ДОГОВОРУ</w:t>
      </w:r>
    </w:p>
    <w:p w:rsidR="00E06F1E" w:rsidRPr="001802DC" w:rsidRDefault="00E06F1E" w:rsidP="00E06F1E">
      <w:pPr>
        <w:pStyle w:val="a3"/>
        <w:spacing w:before="0" w:beforeAutospacing="0" w:after="0" w:afterAutospacing="0"/>
        <w:ind w:firstLine="567"/>
        <w:jc w:val="both"/>
        <w:rPr>
          <w:szCs w:val="24"/>
          <w:lang w:val="uk-UA"/>
        </w:rPr>
      </w:pPr>
      <w:r w:rsidRPr="00B23FF7">
        <w:rPr>
          <w:szCs w:val="24"/>
          <w:lang w:val="uk-UA"/>
        </w:rPr>
        <w:t xml:space="preserve">1.1. В порядку та на умовах, визначених цим Договором, Постачальник зобов'язується поставити та передати у власність Покупця </w:t>
      </w:r>
      <w:r>
        <w:rPr>
          <w:szCs w:val="24"/>
          <w:lang w:val="uk-UA"/>
        </w:rPr>
        <w:t>Т</w:t>
      </w:r>
      <w:r w:rsidR="005215A2">
        <w:rPr>
          <w:szCs w:val="24"/>
          <w:lang w:val="uk-UA"/>
        </w:rPr>
        <w:t xml:space="preserve">овар, </w:t>
      </w:r>
      <w:r>
        <w:rPr>
          <w:szCs w:val="24"/>
          <w:lang w:val="uk-UA"/>
        </w:rPr>
        <w:t xml:space="preserve">а саме: за кодом </w:t>
      </w:r>
      <w:r w:rsidRPr="00D04B36">
        <w:rPr>
          <w:rFonts w:eastAsia="Calibri"/>
          <w:szCs w:val="24"/>
          <w:lang w:val="uk-UA" w:eastAsia="uk-UA"/>
        </w:rPr>
        <w:t>ДК 021:2015:</w:t>
      </w:r>
      <w:r w:rsidRPr="00D04B36">
        <w:rPr>
          <w:rFonts w:eastAsia="Calibri"/>
          <w:szCs w:val="24"/>
          <w:lang w:val="uk-UA"/>
        </w:rPr>
        <w:t xml:space="preserve"> </w:t>
      </w:r>
      <w:r w:rsidRPr="00D04B36">
        <w:rPr>
          <w:szCs w:val="24"/>
          <w:lang w:val="uk-UA"/>
        </w:rPr>
        <w:t xml:space="preserve">42410000-3 </w:t>
      </w:r>
      <w:proofErr w:type="spellStart"/>
      <w:r w:rsidRPr="00D04B36">
        <w:rPr>
          <w:szCs w:val="24"/>
          <w:lang w:val="uk-UA"/>
        </w:rPr>
        <w:t>Підіймально</w:t>
      </w:r>
      <w:proofErr w:type="spellEnd"/>
      <w:r w:rsidRPr="00D04B36">
        <w:rPr>
          <w:szCs w:val="24"/>
          <w:lang w:val="uk-UA"/>
        </w:rPr>
        <w:t>-транспортувальне обладнання</w:t>
      </w:r>
      <w:r>
        <w:rPr>
          <w:szCs w:val="24"/>
          <w:lang w:val="uk-UA"/>
        </w:rPr>
        <w:t xml:space="preserve"> (запасні частини до ліфтів)</w:t>
      </w:r>
      <w:r w:rsidRPr="00D04B36">
        <w:rPr>
          <w:szCs w:val="24"/>
          <w:lang w:val="uk-UA"/>
        </w:rPr>
        <w:t>)</w:t>
      </w:r>
      <w:r>
        <w:rPr>
          <w:b/>
          <w:szCs w:val="24"/>
          <w:lang w:val="uk-UA"/>
        </w:rPr>
        <w:t>»</w:t>
      </w:r>
      <w:r w:rsidRPr="002F2597">
        <w:rPr>
          <w:szCs w:val="24"/>
          <w:lang w:val="uk-UA"/>
        </w:rPr>
        <w:t>, д</w:t>
      </w:r>
      <w:r w:rsidRPr="00B23FF7">
        <w:rPr>
          <w:szCs w:val="24"/>
          <w:lang w:val="uk-UA"/>
        </w:rPr>
        <w:t xml:space="preserve">алі – Товар, </w:t>
      </w:r>
      <w:r w:rsidRPr="00F43200">
        <w:rPr>
          <w:szCs w:val="24"/>
          <w:lang w:eastAsia="ar-SA"/>
        </w:rPr>
        <w:t xml:space="preserve">а </w:t>
      </w:r>
      <w:r w:rsidRPr="00D04B36">
        <w:rPr>
          <w:szCs w:val="24"/>
          <w:lang w:val="uk-UA" w:eastAsia="ar-SA"/>
        </w:rPr>
        <w:t>Покупець зобов’язується прийняти та оплатити Товар у строки та в порядку, що визначені в цьому Договорі.</w:t>
      </w:r>
    </w:p>
    <w:p w:rsidR="00E06F1E" w:rsidRDefault="00E06F1E" w:rsidP="00E06F1E">
      <w:pPr>
        <w:tabs>
          <w:tab w:val="left" w:pos="-142"/>
        </w:tabs>
        <w:suppressAutoHyphens/>
        <w:spacing w:after="0" w:line="240" w:lineRule="auto"/>
        <w:ind w:firstLine="567"/>
        <w:contextualSpacing/>
        <w:jc w:val="both"/>
        <w:rPr>
          <w:rFonts w:ascii="Times New Roman" w:hAnsi="Times New Roman"/>
          <w:sz w:val="24"/>
          <w:szCs w:val="24"/>
          <w:lang w:eastAsia="ar-SA"/>
        </w:rPr>
      </w:pPr>
      <w:r w:rsidRPr="00B23FF7">
        <w:rPr>
          <w:rFonts w:ascii="Times New Roman" w:hAnsi="Times New Roman"/>
          <w:sz w:val="24"/>
          <w:szCs w:val="24"/>
          <w:lang w:eastAsia="ar-SA"/>
        </w:rPr>
        <w:t>1.2.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06F1E" w:rsidRDefault="00E06F1E" w:rsidP="00E06F1E">
      <w:pPr>
        <w:suppressAutoHyphens/>
        <w:spacing w:after="0" w:line="240" w:lineRule="auto"/>
        <w:ind w:firstLine="567"/>
        <w:jc w:val="both"/>
        <w:rPr>
          <w:rFonts w:ascii="Times New Roman" w:eastAsia="Times New Roman" w:hAnsi="Times New Roman"/>
          <w:sz w:val="24"/>
          <w:szCs w:val="24"/>
          <w:shd w:val="clear" w:color="auto" w:fill="FFFFFF"/>
          <w:lang w:eastAsia="ar-SA"/>
        </w:rPr>
      </w:pPr>
      <w:r w:rsidRPr="001802DC">
        <w:rPr>
          <w:rFonts w:ascii="Times New Roman" w:eastAsia="Times New Roman" w:hAnsi="Times New Roman"/>
          <w:bCs/>
          <w:sz w:val="24"/>
          <w:szCs w:val="24"/>
          <w:shd w:val="clear" w:color="auto" w:fill="FFFFFF"/>
          <w:lang w:eastAsia="ar-SA"/>
        </w:rPr>
        <w:t>1.</w:t>
      </w:r>
      <w:r>
        <w:rPr>
          <w:rFonts w:ascii="Times New Roman" w:eastAsia="Times New Roman" w:hAnsi="Times New Roman"/>
          <w:bCs/>
          <w:sz w:val="24"/>
          <w:szCs w:val="24"/>
          <w:shd w:val="clear" w:color="auto" w:fill="FFFFFF"/>
          <w:lang w:eastAsia="ar-SA"/>
        </w:rPr>
        <w:t>3</w:t>
      </w:r>
      <w:r w:rsidRPr="001802DC">
        <w:rPr>
          <w:rFonts w:ascii="Times New Roman" w:eastAsia="Times New Roman" w:hAnsi="Times New Roman"/>
          <w:bCs/>
          <w:sz w:val="24"/>
          <w:szCs w:val="24"/>
          <w:shd w:val="clear" w:color="auto" w:fill="FFFFFF"/>
          <w:lang w:eastAsia="ar-SA"/>
        </w:rPr>
        <w:t>. Технічні, якісні характеристики</w:t>
      </w:r>
      <w:r w:rsidRPr="001802DC">
        <w:rPr>
          <w:rFonts w:ascii="Times New Roman" w:eastAsia="Times New Roman" w:hAnsi="Times New Roman"/>
          <w:sz w:val="24"/>
          <w:szCs w:val="24"/>
          <w:shd w:val="clear" w:color="auto" w:fill="FFFFFF"/>
          <w:lang w:eastAsia="ar-SA"/>
        </w:rPr>
        <w:t xml:space="preserve">, ціна та кількість </w:t>
      </w:r>
      <w:r>
        <w:rPr>
          <w:rFonts w:ascii="Times New Roman" w:eastAsia="Times New Roman" w:hAnsi="Times New Roman"/>
          <w:sz w:val="24"/>
          <w:szCs w:val="24"/>
          <w:shd w:val="clear" w:color="auto" w:fill="FFFFFF"/>
          <w:lang w:eastAsia="ar-SA"/>
        </w:rPr>
        <w:t>Товару</w:t>
      </w:r>
      <w:r w:rsidRPr="001802DC">
        <w:rPr>
          <w:rFonts w:ascii="Times New Roman" w:eastAsia="Times New Roman" w:hAnsi="Times New Roman"/>
          <w:sz w:val="24"/>
          <w:szCs w:val="24"/>
          <w:shd w:val="clear" w:color="auto" w:fill="FFFFFF"/>
          <w:lang w:eastAsia="ar-SA"/>
        </w:rPr>
        <w:t xml:space="preserve"> зазначаються у Специфікації (Додаток № 1 до Договору), що є невід’ємною частиною цього Договору. </w:t>
      </w:r>
    </w:p>
    <w:p w:rsidR="00E06F1E" w:rsidRPr="00623EBC" w:rsidRDefault="00E06F1E" w:rsidP="00E06F1E">
      <w:pPr>
        <w:shd w:val="clear" w:color="auto" w:fill="FFFFFF"/>
        <w:tabs>
          <w:tab w:val="left" w:pos="475"/>
        </w:tabs>
        <w:spacing w:after="0" w:line="240" w:lineRule="auto"/>
        <w:ind w:firstLine="720"/>
        <w:contextualSpacing/>
        <w:jc w:val="both"/>
        <w:rPr>
          <w:rFonts w:ascii="Times New Roman" w:eastAsia="Times New Roman" w:hAnsi="Times New Roman" w:cs="Times New Roman"/>
          <w:spacing w:val="-5"/>
          <w:sz w:val="24"/>
          <w:szCs w:val="24"/>
          <w:lang w:eastAsia="ru-RU"/>
        </w:rPr>
      </w:pPr>
      <w:r w:rsidRPr="005B7A33">
        <w:rPr>
          <w:rFonts w:ascii="Times New Roman" w:eastAsia="Times New Roman" w:hAnsi="Times New Roman" w:cs="Times New Roman"/>
          <w:spacing w:val="-5"/>
          <w:sz w:val="24"/>
          <w:szCs w:val="24"/>
          <w:lang w:eastAsia="ru-RU"/>
        </w:rPr>
        <w:t>Поставка Товару проводиться окремими партіями, згідно письмових замовлень Покупця</w:t>
      </w:r>
      <w:r w:rsidR="005215A2">
        <w:rPr>
          <w:rFonts w:ascii="Times New Roman" w:eastAsia="Times New Roman" w:hAnsi="Times New Roman" w:cs="Times New Roman"/>
          <w:spacing w:val="-5"/>
          <w:sz w:val="24"/>
          <w:szCs w:val="24"/>
          <w:lang w:eastAsia="ru-RU"/>
        </w:rPr>
        <w:t xml:space="preserve"> протягом 3 (трьох) робочих днів з дня заявки Покупця</w:t>
      </w:r>
      <w:r w:rsidRPr="005B7A33">
        <w:rPr>
          <w:rFonts w:ascii="Times New Roman" w:eastAsia="Times New Roman" w:hAnsi="Times New Roman" w:cs="Times New Roman"/>
          <w:spacing w:val="-5"/>
          <w:sz w:val="24"/>
          <w:szCs w:val="24"/>
          <w:lang w:eastAsia="ru-RU"/>
        </w:rPr>
        <w:t>, які надаються Постачальнику наступними способами: електронною поштою, телефонним, факсимільним зв’язком. Покупець самостійно визначає кількість Товару в кожній партії.</w:t>
      </w:r>
    </w:p>
    <w:p w:rsidR="00E06F1E" w:rsidRPr="00623EBC" w:rsidRDefault="00E06F1E" w:rsidP="00E06F1E">
      <w:pPr>
        <w:spacing w:after="0" w:line="240" w:lineRule="auto"/>
        <w:ind w:firstLine="720"/>
        <w:contextualSpacing/>
        <w:jc w:val="both"/>
        <w:rPr>
          <w:rFonts w:ascii="Times New Roman" w:eastAsia="Times New Roman" w:hAnsi="Times New Roman" w:cs="Times New Roman"/>
          <w:spacing w:val="-5"/>
          <w:sz w:val="24"/>
          <w:szCs w:val="24"/>
          <w:lang w:eastAsia="ru-RU"/>
        </w:rPr>
      </w:pPr>
      <w:r w:rsidRPr="00623EBC">
        <w:rPr>
          <w:rFonts w:ascii="Times New Roman" w:eastAsia="Times New Roman" w:hAnsi="Times New Roman" w:cs="Times New Roman"/>
          <w:spacing w:val="-5"/>
          <w:sz w:val="24"/>
          <w:szCs w:val="24"/>
          <w:lang w:eastAsia="ru-RU"/>
        </w:rPr>
        <w:t>1.</w:t>
      </w:r>
      <w:r>
        <w:rPr>
          <w:rFonts w:ascii="Times New Roman" w:eastAsia="Times New Roman" w:hAnsi="Times New Roman" w:cs="Times New Roman"/>
          <w:spacing w:val="-5"/>
          <w:sz w:val="24"/>
          <w:szCs w:val="24"/>
          <w:lang w:eastAsia="ru-RU"/>
        </w:rPr>
        <w:t>4</w:t>
      </w:r>
      <w:r w:rsidRPr="00623EBC">
        <w:rPr>
          <w:rFonts w:ascii="Times New Roman" w:eastAsia="Times New Roman" w:hAnsi="Times New Roman" w:cs="Times New Roman"/>
          <w:spacing w:val="-5"/>
          <w:sz w:val="24"/>
          <w:szCs w:val="24"/>
          <w:lang w:eastAsia="ru-RU"/>
        </w:rPr>
        <w:t>. Якість товару повинна  відповідати сертифікатам відповідності та паспортам заводу-виробника, чинному законодавству України, у тому числі державним стандартам України, технічним та/або іншим умовам, які пред’являються до товару даного виду.</w:t>
      </w:r>
    </w:p>
    <w:p w:rsidR="00E06F1E" w:rsidRDefault="00E06F1E" w:rsidP="00E06F1E">
      <w:pPr>
        <w:spacing w:after="0" w:line="240" w:lineRule="auto"/>
        <w:ind w:firstLine="720"/>
        <w:contextualSpacing/>
        <w:jc w:val="both"/>
        <w:rPr>
          <w:rFonts w:ascii="Times New Roman" w:eastAsia="Times New Roman" w:hAnsi="Times New Roman" w:cs="Times New Roman"/>
          <w:spacing w:val="-5"/>
          <w:sz w:val="24"/>
          <w:szCs w:val="24"/>
          <w:lang w:eastAsia="ru-RU"/>
        </w:rPr>
      </w:pPr>
      <w:r w:rsidRPr="00623EBC">
        <w:rPr>
          <w:rFonts w:ascii="Times New Roman" w:eastAsia="Times New Roman" w:hAnsi="Times New Roman" w:cs="Times New Roman"/>
          <w:spacing w:val="-5"/>
          <w:sz w:val="24"/>
          <w:szCs w:val="24"/>
          <w:lang w:eastAsia="ru-RU"/>
        </w:rPr>
        <w:t>1.</w:t>
      </w:r>
      <w:r>
        <w:rPr>
          <w:rFonts w:ascii="Times New Roman" w:eastAsia="Times New Roman" w:hAnsi="Times New Roman" w:cs="Times New Roman"/>
          <w:spacing w:val="-5"/>
          <w:sz w:val="24"/>
          <w:szCs w:val="24"/>
          <w:lang w:eastAsia="ru-RU"/>
        </w:rPr>
        <w:t>5</w:t>
      </w:r>
      <w:r w:rsidRPr="00623EBC">
        <w:rPr>
          <w:rFonts w:ascii="Times New Roman" w:eastAsia="Times New Roman" w:hAnsi="Times New Roman" w:cs="Times New Roman"/>
          <w:spacing w:val="-5"/>
          <w:sz w:val="24"/>
          <w:szCs w:val="24"/>
          <w:lang w:eastAsia="ru-RU"/>
        </w:rPr>
        <w:t>. Товар має бути новим, придатним для використання за призначенням, відповідати визначеним у документації на товар характеристикам.</w:t>
      </w:r>
    </w:p>
    <w:p w:rsidR="00E06F1E" w:rsidRPr="00E06F1E" w:rsidRDefault="00E06F1E" w:rsidP="00E06F1E">
      <w:pPr>
        <w:spacing w:after="0" w:line="240" w:lineRule="auto"/>
        <w:ind w:firstLine="720"/>
        <w:contextualSpacing/>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1.6.  </w:t>
      </w:r>
      <w:r w:rsidRPr="007171E1">
        <w:rPr>
          <w:rFonts w:ascii="Times New Roman" w:eastAsia="Times New Roman" w:hAnsi="Times New Roman" w:cs="Times New Roman"/>
          <w:spacing w:val="-5"/>
          <w:sz w:val="24"/>
          <w:szCs w:val="24"/>
          <w:lang w:eastAsia="ru-RU"/>
        </w:rPr>
        <w:t>Обсяги закупівлі Товару можуть бути зменшені, зокрема залежно від реального фінансування видатків.</w:t>
      </w:r>
    </w:p>
    <w:p w:rsidR="00E06F1E" w:rsidRPr="00B23FF7" w:rsidRDefault="00E06F1E" w:rsidP="00E06F1E">
      <w:pPr>
        <w:tabs>
          <w:tab w:val="left" w:pos="-142"/>
        </w:tabs>
        <w:suppressAutoHyphens/>
        <w:spacing w:after="0" w:line="240" w:lineRule="auto"/>
        <w:ind w:firstLine="567"/>
        <w:contextualSpacing/>
        <w:jc w:val="both"/>
        <w:rPr>
          <w:rFonts w:ascii="Times New Roman" w:hAnsi="Times New Roman"/>
          <w:sz w:val="24"/>
          <w:szCs w:val="24"/>
          <w:lang w:eastAsia="ar-SA"/>
        </w:rPr>
      </w:pPr>
    </w:p>
    <w:p w:rsidR="00E06F1E" w:rsidRPr="00B23FF7" w:rsidRDefault="00E06F1E" w:rsidP="00E06F1E">
      <w:pPr>
        <w:tabs>
          <w:tab w:val="left" w:pos="-142"/>
        </w:tabs>
        <w:ind w:firstLine="567"/>
        <w:contextualSpacing/>
        <w:jc w:val="center"/>
        <w:rPr>
          <w:rFonts w:ascii="Times New Roman" w:hAnsi="Times New Roman"/>
          <w:b/>
          <w:sz w:val="24"/>
          <w:szCs w:val="24"/>
          <w:lang w:eastAsia="uk-UA"/>
        </w:rPr>
      </w:pPr>
      <w:r w:rsidRPr="00B23FF7">
        <w:rPr>
          <w:rFonts w:ascii="Times New Roman" w:hAnsi="Times New Roman"/>
          <w:b/>
          <w:sz w:val="24"/>
          <w:szCs w:val="24"/>
          <w:lang w:eastAsia="uk-UA"/>
        </w:rPr>
        <w:t>2. ЯКІСТЬ ТОВАРУ ТА ГАРАНТІЙНІ ЗОБОВ’ЯЗАННЯ</w:t>
      </w:r>
    </w:p>
    <w:p w:rsidR="00E06F1E" w:rsidRPr="00B23FF7" w:rsidRDefault="00E06F1E" w:rsidP="00E06F1E">
      <w:pPr>
        <w:spacing w:after="0" w:line="240" w:lineRule="auto"/>
        <w:ind w:right="-1" w:firstLine="567"/>
        <w:jc w:val="both"/>
        <w:rPr>
          <w:rFonts w:ascii="Times New Roman" w:eastAsia="Times New Roman" w:hAnsi="Times New Roman"/>
          <w:sz w:val="24"/>
          <w:szCs w:val="24"/>
          <w:lang w:eastAsia="uk-UA"/>
        </w:rPr>
      </w:pPr>
      <w:r w:rsidRPr="00B23FF7">
        <w:rPr>
          <w:rFonts w:ascii="Times New Roman" w:eastAsia="Times New Roman" w:hAnsi="Times New Roman"/>
          <w:sz w:val="24"/>
          <w:szCs w:val="24"/>
          <w:lang w:eastAsia="uk-UA"/>
        </w:rPr>
        <w:t xml:space="preserve">2.1. Постачальник гарантує, що передає (поставляє) Покупцю Товар якість і комплектність якого відповідає сертифікатам якості (відповідності) </w:t>
      </w:r>
      <w:r w:rsidRPr="00D63166">
        <w:rPr>
          <w:rFonts w:ascii="Times New Roman" w:eastAsia="Times New Roman" w:hAnsi="Times New Roman"/>
          <w:sz w:val="24"/>
          <w:szCs w:val="24"/>
          <w:lang w:eastAsia="uk-UA"/>
        </w:rPr>
        <w:t>та/або деклараціям, тощо</w:t>
      </w:r>
      <w:r w:rsidRPr="00B23FF7">
        <w:rPr>
          <w:rFonts w:ascii="Times New Roman" w:eastAsia="Times New Roman" w:hAnsi="Times New Roman"/>
          <w:sz w:val="24"/>
          <w:szCs w:val="24"/>
          <w:lang w:eastAsia="uk-UA"/>
        </w:rPr>
        <w:t xml:space="preserve">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w:t>
      </w:r>
      <w:r w:rsidRPr="00D25C52">
        <w:rPr>
          <w:rFonts w:ascii="Times New Roman" w:hAnsi="Times New Roman"/>
          <w:sz w:val="24"/>
          <w:szCs w:val="24"/>
        </w:rPr>
        <w:t xml:space="preserve"> </w:t>
      </w:r>
      <w:r w:rsidRPr="003B1442">
        <w:rPr>
          <w:rFonts w:ascii="Times New Roman" w:hAnsi="Times New Roman"/>
          <w:sz w:val="24"/>
          <w:szCs w:val="24"/>
        </w:rPr>
        <w:t>Постачальник гарантує якість Товару, наявність технічної документації на Товар.</w:t>
      </w:r>
    </w:p>
    <w:p w:rsidR="00E06F1E" w:rsidRPr="00B23FF7" w:rsidRDefault="00E06F1E" w:rsidP="00E06F1E">
      <w:pPr>
        <w:spacing w:after="0" w:line="240" w:lineRule="auto"/>
        <w:ind w:right="-1" w:firstLine="567"/>
        <w:jc w:val="both"/>
        <w:rPr>
          <w:rFonts w:ascii="Times New Roman" w:hAnsi="Times New Roman"/>
          <w:sz w:val="24"/>
          <w:szCs w:val="24"/>
        </w:rPr>
      </w:pPr>
      <w:r w:rsidRPr="00B23FF7">
        <w:rPr>
          <w:rFonts w:ascii="Times New Roman" w:eastAsia="Times New Roman" w:hAnsi="Times New Roman"/>
          <w:sz w:val="24"/>
          <w:szCs w:val="24"/>
          <w:lang w:eastAsia="uk-UA"/>
        </w:rPr>
        <w:lastRenderedPageBreak/>
        <w:t xml:space="preserve">2.2. </w:t>
      </w:r>
      <w:r w:rsidRPr="00B23FF7">
        <w:rPr>
          <w:rFonts w:ascii="Times New Roman" w:hAnsi="Times New Roman"/>
          <w:sz w:val="24"/>
          <w:szCs w:val="24"/>
        </w:rPr>
        <w:t xml:space="preserve">Завірені належним чином копії сертифікатів, </w:t>
      </w:r>
      <w:r>
        <w:rPr>
          <w:rFonts w:ascii="Times New Roman" w:hAnsi="Times New Roman"/>
          <w:sz w:val="24"/>
          <w:szCs w:val="24"/>
        </w:rPr>
        <w:t xml:space="preserve">декларацій, </w:t>
      </w:r>
      <w:r w:rsidRPr="00B23FF7">
        <w:rPr>
          <w:rFonts w:ascii="Times New Roman" w:hAnsi="Times New Roman"/>
          <w:sz w:val="24"/>
          <w:szCs w:val="24"/>
        </w:rPr>
        <w:t>свідоцтва тощо, що підтверджують якість та комплектність Товару передаються разом з Товаром.</w:t>
      </w:r>
    </w:p>
    <w:p w:rsidR="00E06F1E" w:rsidRPr="00B23FF7" w:rsidRDefault="00E06F1E" w:rsidP="00E06F1E">
      <w:pPr>
        <w:spacing w:after="0" w:line="240" w:lineRule="auto"/>
        <w:ind w:right="-1" w:firstLine="567"/>
        <w:jc w:val="both"/>
        <w:rPr>
          <w:rFonts w:ascii="Times New Roman" w:hAnsi="Times New Roman"/>
          <w:sz w:val="24"/>
          <w:szCs w:val="24"/>
        </w:rPr>
      </w:pPr>
      <w:r w:rsidRPr="00B23FF7">
        <w:rPr>
          <w:rFonts w:ascii="Times New Roman" w:hAnsi="Times New Roman"/>
          <w:sz w:val="24"/>
          <w:szCs w:val="24"/>
        </w:rPr>
        <w:t xml:space="preserve">2.3. </w:t>
      </w:r>
      <w:r w:rsidRPr="009419B4">
        <w:rPr>
          <w:rFonts w:ascii="Times New Roman" w:hAnsi="Times New Roman"/>
          <w:b/>
          <w:sz w:val="24"/>
          <w:szCs w:val="24"/>
        </w:rPr>
        <w:t>Постачальник гарантує, що продає новий, без попередньої реєстрації та експлуатації Товар</w:t>
      </w:r>
      <w:r w:rsidRPr="009419B4">
        <w:rPr>
          <w:rFonts w:ascii="Times New Roman" w:eastAsia="Times New Roman" w:hAnsi="Times New Roman" w:cs="Times New Roman CYR"/>
          <w:b/>
          <w:sz w:val="24"/>
          <w:szCs w:val="24"/>
          <w:lang w:eastAsia="ru-RU"/>
        </w:rPr>
        <w:t>.</w:t>
      </w:r>
    </w:p>
    <w:p w:rsidR="00E06F1E" w:rsidRPr="00B23FF7" w:rsidRDefault="00E06F1E" w:rsidP="00E06F1E">
      <w:pPr>
        <w:spacing w:after="0" w:line="240" w:lineRule="auto"/>
        <w:ind w:right="-1" w:firstLine="567"/>
        <w:jc w:val="both"/>
        <w:rPr>
          <w:rFonts w:ascii="Times New Roman" w:hAnsi="Times New Roman"/>
          <w:bCs/>
          <w:sz w:val="24"/>
          <w:szCs w:val="24"/>
        </w:rPr>
      </w:pPr>
      <w:r w:rsidRPr="00B23FF7">
        <w:rPr>
          <w:rFonts w:ascii="Times New Roman" w:hAnsi="Times New Roman"/>
          <w:sz w:val="24"/>
          <w:szCs w:val="24"/>
        </w:rPr>
        <w:t>2.4. Гарантійні зобов’язання на Товар,</w:t>
      </w:r>
      <w:r w:rsidRPr="00B23FF7">
        <w:rPr>
          <w:rFonts w:ascii="Times New Roman" w:hAnsi="Times New Roman"/>
          <w:bCs/>
          <w:sz w:val="24"/>
          <w:szCs w:val="24"/>
        </w:rPr>
        <w:t xml:space="preserve"> що поставляється за цим Договором, діють протягом гарантійного строку, зазначеного в технічній документації на Товар та цьому Договорі.</w:t>
      </w:r>
    </w:p>
    <w:p w:rsidR="00E06F1E" w:rsidRPr="00B23FF7" w:rsidRDefault="00E06F1E" w:rsidP="00E06F1E">
      <w:pPr>
        <w:spacing w:after="0" w:line="240" w:lineRule="auto"/>
        <w:ind w:right="-1" w:firstLine="567"/>
        <w:jc w:val="both"/>
        <w:rPr>
          <w:rFonts w:ascii="Times New Roman" w:hAnsi="Times New Roman"/>
          <w:bCs/>
          <w:sz w:val="24"/>
          <w:szCs w:val="24"/>
          <w:shd w:val="clear" w:color="auto" w:fill="FFFFFF"/>
        </w:rPr>
      </w:pPr>
      <w:r w:rsidRPr="00B23FF7">
        <w:rPr>
          <w:rFonts w:ascii="Times New Roman" w:hAnsi="Times New Roman"/>
          <w:bCs/>
          <w:sz w:val="24"/>
          <w:szCs w:val="24"/>
          <w:shd w:val="clear" w:color="auto" w:fill="FFFFFF"/>
        </w:rPr>
        <w:t xml:space="preserve">2.5 </w:t>
      </w:r>
      <w:r w:rsidRPr="00623EBC">
        <w:rPr>
          <w:rFonts w:ascii="Times New Roman" w:eastAsia="Times New Roman" w:hAnsi="Times New Roman" w:cs="Times New Roman"/>
          <w:bCs/>
          <w:sz w:val="24"/>
          <w:szCs w:val="24"/>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Гарантійний строк починає обчислюватись з моменту передачі товару Покупцю </w:t>
      </w:r>
      <w:r w:rsidRPr="008111ED">
        <w:rPr>
          <w:rFonts w:ascii="Times New Roman" w:eastAsia="Times New Roman" w:hAnsi="Times New Roman" w:cs="Times New Roman"/>
          <w:bCs/>
          <w:sz w:val="24"/>
          <w:szCs w:val="24"/>
          <w:lang w:eastAsia="ru-RU"/>
        </w:rPr>
        <w:t>в порядку встановленому цим Договором.</w:t>
      </w:r>
    </w:p>
    <w:p w:rsidR="00E06F1E" w:rsidRPr="00B23FF7" w:rsidRDefault="00E06F1E" w:rsidP="00E06F1E">
      <w:pPr>
        <w:spacing w:after="0" w:line="240" w:lineRule="auto"/>
        <w:ind w:firstLine="567"/>
        <w:jc w:val="both"/>
        <w:rPr>
          <w:rFonts w:ascii="Times New Roman" w:hAnsi="Times New Roman"/>
          <w:bCs/>
          <w:sz w:val="24"/>
          <w:szCs w:val="24"/>
        </w:rPr>
      </w:pPr>
      <w:r w:rsidRPr="00B23FF7">
        <w:rPr>
          <w:rFonts w:ascii="Times New Roman" w:hAnsi="Times New Roman"/>
          <w:sz w:val="24"/>
          <w:szCs w:val="24"/>
        </w:rPr>
        <w:t xml:space="preserve">2.6. Якщо протягом гарантійного </w:t>
      </w:r>
      <w:r>
        <w:rPr>
          <w:rFonts w:ascii="Times New Roman" w:hAnsi="Times New Roman"/>
          <w:sz w:val="24"/>
          <w:szCs w:val="24"/>
        </w:rPr>
        <w:t>строку</w:t>
      </w:r>
      <w:r w:rsidRPr="00B23FF7">
        <w:rPr>
          <w:rFonts w:ascii="Times New Roman" w:hAnsi="Times New Roman"/>
          <w:sz w:val="24"/>
          <w:szCs w:val="24"/>
        </w:rPr>
        <w:t xml:space="preserve"> будуть виявлені несправності, дефекти, Постачальник за власний рахунок і власними силами зобов’язується замінити або відремонтувати дефектні частини та усунути несправності</w:t>
      </w:r>
      <w:r w:rsidRPr="00B23FF7">
        <w:rPr>
          <w:rFonts w:ascii="Times New Roman" w:hAnsi="Times New Roman"/>
          <w:bCs/>
          <w:sz w:val="24"/>
          <w:szCs w:val="24"/>
        </w:rPr>
        <w:t xml:space="preserve"> протягом узгодженого Сторонами терміну з дати отримання від Покупця письмового повідомлення про факт виникнення несправності у роботі Товару, яке надсилається за допомогою пошти або факсу (з наступним надсиланням поштою).</w:t>
      </w:r>
    </w:p>
    <w:p w:rsidR="00E06F1E" w:rsidRPr="00B23FF7" w:rsidRDefault="00E06F1E" w:rsidP="00E06F1E">
      <w:pPr>
        <w:pStyle w:val="a7"/>
        <w:spacing w:after="0"/>
        <w:ind w:firstLine="567"/>
        <w:rPr>
          <w:szCs w:val="24"/>
        </w:rPr>
      </w:pPr>
      <w:r w:rsidRPr="00B23FF7">
        <w:rPr>
          <w:szCs w:val="24"/>
        </w:rPr>
        <w:t xml:space="preserve">2.7. Якщо для усунення недоліку потрібна поставка запчастин з-за кордону, сторони погоджуються, що термін усунення недоліків визначається датою поставки запчастин в Україну плюс 5 (п’ять) робочих днів. При поставці запчастин для ремонту в межах України, термін усунення недоліків визначається чинним законодавством. Умови проведення гарантійного ремонту та заміни запчастин, гарантії на замінені запасні частини викладені в </w:t>
      </w:r>
      <w:r>
        <w:rPr>
          <w:rFonts w:eastAsia="Calibri"/>
          <w:szCs w:val="24"/>
          <w:lang w:eastAsia="uk-UA"/>
        </w:rPr>
        <w:t>документі (-ах), у якому (-</w:t>
      </w:r>
      <w:proofErr w:type="spellStart"/>
      <w:r>
        <w:rPr>
          <w:rFonts w:eastAsia="Calibri"/>
          <w:szCs w:val="24"/>
          <w:lang w:eastAsia="uk-UA"/>
        </w:rPr>
        <w:t>их</w:t>
      </w:r>
      <w:proofErr w:type="spellEnd"/>
      <w:r>
        <w:rPr>
          <w:rFonts w:eastAsia="Calibri"/>
          <w:szCs w:val="24"/>
          <w:lang w:eastAsia="uk-UA"/>
        </w:rPr>
        <w:t>)</w:t>
      </w:r>
      <w:r w:rsidRPr="00416918">
        <w:rPr>
          <w:rFonts w:eastAsia="Calibri"/>
          <w:szCs w:val="24"/>
          <w:lang w:eastAsia="uk-UA"/>
        </w:rPr>
        <w:t xml:space="preserve"> зазначаються гарантійні стро</w:t>
      </w:r>
      <w:r w:rsidRPr="00FD5B8C">
        <w:rPr>
          <w:rFonts w:eastAsia="Calibri"/>
          <w:szCs w:val="24"/>
          <w:lang w:eastAsia="uk-UA"/>
        </w:rPr>
        <w:t>ки</w:t>
      </w:r>
      <w:r w:rsidRPr="00B23FF7">
        <w:rPr>
          <w:szCs w:val="24"/>
        </w:rPr>
        <w:t xml:space="preserve">, що додаються до Товару. Постачальник звільняється від обов'язків по безкоштовному гарантійному ремонту, якщо фахівцями </w:t>
      </w:r>
      <w:r>
        <w:rPr>
          <w:szCs w:val="24"/>
        </w:rPr>
        <w:t>Постачальника</w:t>
      </w:r>
      <w:r w:rsidRPr="00B23FF7">
        <w:rPr>
          <w:szCs w:val="24"/>
        </w:rPr>
        <w:t xml:space="preserve"> буде встановлено, що дефекти або недоліки виникли внаслідок порушення Покупцем умов експлуатації, які викладені в </w:t>
      </w:r>
      <w:r>
        <w:rPr>
          <w:rFonts w:eastAsia="Calibri"/>
          <w:szCs w:val="24"/>
          <w:lang w:eastAsia="uk-UA"/>
        </w:rPr>
        <w:t>документі (-ах), у якому (-</w:t>
      </w:r>
      <w:proofErr w:type="spellStart"/>
      <w:r>
        <w:rPr>
          <w:rFonts w:eastAsia="Calibri"/>
          <w:szCs w:val="24"/>
          <w:lang w:eastAsia="uk-UA"/>
        </w:rPr>
        <w:t>их</w:t>
      </w:r>
      <w:proofErr w:type="spellEnd"/>
      <w:r>
        <w:rPr>
          <w:rFonts w:eastAsia="Calibri"/>
          <w:szCs w:val="24"/>
          <w:lang w:eastAsia="uk-UA"/>
        </w:rPr>
        <w:t>)</w:t>
      </w:r>
      <w:r w:rsidRPr="00416918">
        <w:rPr>
          <w:rFonts w:eastAsia="Calibri"/>
          <w:szCs w:val="24"/>
          <w:lang w:eastAsia="uk-UA"/>
        </w:rPr>
        <w:t xml:space="preserve"> зазначаються гарантійні стро</w:t>
      </w:r>
      <w:r w:rsidRPr="00FD5B8C">
        <w:rPr>
          <w:rFonts w:eastAsia="Calibri"/>
          <w:szCs w:val="24"/>
          <w:lang w:eastAsia="uk-UA"/>
        </w:rPr>
        <w:t>ки</w:t>
      </w:r>
      <w:r w:rsidRPr="003B1442">
        <w:rPr>
          <w:szCs w:val="24"/>
        </w:rPr>
        <w:t>, що додаються до Товару</w:t>
      </w:r>
      <w:r w:rsidRPr="003B1442" w:rsidDel="00975D7A">
        <w:rPr>
          <w:szCs w:val="24"/>
        </w:rPr>
        <w:t xml:space="preserve"> </w:t>
      </w:r>
      <w:r w:rsidRPr="00B23FF7">
        <w:rPr>
          <w:szCs w:val="24"/>
        </w:rPr>
        <w:t>та іншій супровідній документації.</w:t>
      </w:r>
    </w:p>
    <w:p w:rsidR="00E06F1E" w:rsidRPr="00B23FF7" w:rsidRDefault="00E06F1E" w:rsidP="00E06F1E">
      <w:pPr>
        <w:spacing w:after="0" w:line="240" w:lineRule="auto"/>
        <w:ind w:right="-1" w:firstLine="567"/>
        <w:jc w:val="both"/>
        <w:rPr>
          <w:rFonts w:ascii="Times New Roman" w:hAnsi="Times New Roman"/>
          <w:sz w:val="24"/>
          <w:szCs w:val="24"/>
        </w:rPr>
      </w:pPr>
      <w:r w:rsidRPr="001840AA">
        <w:rPr>
          <w:rFonts w:ascii="Times New Roman" w:hAnsi="Times New Roman"/>
          <w:sz w:val="24"/>
          <w:szCs w:val="24"/>
        </w:rPr>
        <w:t>При виявлені недоліку Товару (неякісний Товар),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він взагалі не може бути усунутий, його усунення потребує великих витрат праці й часу в період гарантійного строку, Покупець має право вимагати від Постачальника заміну Товару на аналогічний, чи відповідного зменшення купівельної вартості Товару, або заміни на такий самий Товар іншої моделі з відповідним перерахуванням купівельної ціни, або розірвання цього Договору.</w:t>
      </w:r>
    </w:p>
    <w:p w:rsidR="00E06F1E" w:rsidRPr="00B23FF7" w:rsidRDefault="00E06F1E" w:rsidP="00E06F1E">
      <w:pPr>
        <w:spacing w:after="0" w:line="240" w:lineRule="auto"/>
        <w:ind w:right="-1" w:firstLine="567"/>
        <w:jc w:val="both"/>
        <w:rPr>
          <w:rFonts w:ascii="Times New Roman" w:hAnsi="Times New Roman"/>
          <w:sz w:val="24"/>
          <w:szCs w:val="24"/>
        </w:rPr>
      </w:pPr>
      <w:r w:rsidRPr="00B23FF7">
        <w:rPr>
          <w:rFonts w:ascii="Times New Roman" w:hAnsi="Times New Roman"/>
          <w:sz w:val="24"/>
          <w:szCs w:val="24"/>
        </w:rPr>
        <w:t xml:space="preserve">2.8. Технічне (в тому числі гарантійне) обслуговування протягом гарантійного </w:t>
      </w:r>
      <w:r w:rsidRPr="00D03E73">
        <w:rPr>
          <w:rFonts w:ascii="Times New Roman" w:hAnsi="Times New Roman"/>
          <w:sz w:val="24"/>
          <w:szCs w:val="24"/>
          <w:lang w:val="ru-RU"/>
        </w:rPr>
        <w:t>строку</w:t>
      </w:r>
      <w:r w:rsidRPr="00B23FF7">
        <w:rPr>
          <w:rFonts w:ascii="Times New Roman" w:hAnsi="Times New Roman"/>
          <w:sz w:val="24"/>
          <w:szCs w:val="24"/>
        </w:rPr>
        <w:t xml:space="preserve"> проводиться згідно умов технічної експлуатації, що підтверджується відмітками в </w:t>
      </w:r>
      <w:proofErr w:type="spellStart"/>
      <w:r w:rsidRPr="00ED7F2C">
        <w:rPr>
          <w:rFonts w:ascii="Times New Roman" w:hAnsi="Times New Roman"/>
          <w:sz w:val="24"/>
          <w:szCs w:val="24"/>
          <w:lang w:val="ru-RU" w:eastAsia="uk-UA"/>
        </w:rPr>
        <w:t>документі</w:t>
      </w:r>
      <w:proofErr w:type="spellEnd"/>
      <w:r w:rsidRPr="00ED7F2C">
        <w:rPr>
          <w:rFonts w:ascii="Times New Roman" w:hAnsi="Times New Roman"/>
          <w:sz w:val="24"/>
          <w:szCs w:val="24"/>
          <w:lang w:val="ru-RU" w:eastAsia="uk-UA"/>
        </w:rPr>
        <w:t xml:space="preserve"> (-ах), у </w:t>
      </w:r>
      <w:proofErr w:type="spellStart"/>
      <w:r w:rsidRPr="00ED7F2C">
        <w:rPr>
          <w:rFonts w:ascii="Times New Roman" w:hAnsi="Times New Roman"/>
          <w:sz w:val="24"/>
          <w:szCs w:val="24"/>
          <w:lang w:val="ru-RU" w:eastAsia="uk-UA"/>
        </w:rPr>
        <w:t>якому</w:t>
      </w:r>
      <w:proofErr w:type="spellEnd"/>
      <w:r w:rsidRPr="00ED7F2C">
        <w:rPr>
          <w:rFonts w:ascii="Times New Roman" w:hAnsi="Times New Roman"/>
          <w:sz w:val="24"/>
          <w:szCs w:val="24"/>
          <w:lang w:val="ru-RU" w:eastAsia="uk-UA"/>
        </w:rPr>
        <w:t xml:space="preserve"> (-их)</w:t>
      </w:r>
      <w:r w:rsidRPr="00FD5B8C">
        <w:rPr>
          <w:rFonts w:ascii="Times New Roman" w:hAnsi="Times New Roman"/>
          <w:sz w:val="24"/>
          <w:szCs w:val="24"/>
          <w:lang w:eastAsia="uk-UA"/>
        </w:rPr>
        <w:t xml:space="preserve"> зазначаються гарантійні строки</w:t>
      </w:r>
      <w:r w:rsidRPr="00ED7F2C">
        <w:rPr>
          <w:rFonts w:ascii="Times New Roman" w:hAnsi="Times New Roman"/>
          <w:sz w:val="24"/>
          <w:szCs w:val="24"/>
          <w:lang w:val="ru-RU"/>
        </w:rPr>
        <w:t xml:space="preserve">, </w:t>
      </w:r>
      <w:proofErr w:type="spellStart"/>
      <w:r w:rsidRPr="00ED7F2C">
        <w:rPr>
          <w:rFonts w:ascii="Times New Roman" w:hAnsi="Times New Roman"/>
          <w:sz w:val="24"/>
          <w:szCs w:val="24"/>
          <w:lang w:val="ru-RU"/>
        </w:rPr>
        <w:t>що</w:t>
      </w:r>
      <w:proofErr w:type="spellEnd"/>
      <w:r w:rsidRPr="00ED7F2C">
        <w:rPr>
          <w:rFonts w:ascii="Times New Roman" w:hAnsi="Times New Roman"/>
          <w:sz w:val="24"/>
          <w:szCs w:val="24"/>
          <w:lang w:val="ru-RU"/>
        </w:rPr>
        <w:t xml:space="preserve"> </w:t>
      </w:r>
      <w:proofErr w:type="spellStart"/>
      <w:r w:rsidRPr="00ED7F2C">
        <w:rPr>
          <w:rFonts w:ascii="Times New Roman" w:hAnsi="Times New Roman"/>
          <w:sz w:val="24"/>
          <w:szCs w:val="24"/>
          <w:lang w:val="ru-RU"/>
        </w:rPr>
        <w:t>додаються</w:t>
      </w:r>
      <w:proofErr w:type="spellEnd"/>
      <w:r w:rsidRPr="00ED7F2C">
        <w:rPr>
          <w:rFonts w:ascii="Times New Roman" w:hAnsi="Times New Roman"/>
          <w:sz w:val="24"/>
          <w:szCs w:val="24"/>
          <w:lang w:val="ru-RU"/>
        </w:rPr>
        <w:t xml:space="preserve"> до Товару</w:t>
      </w:r>
      <w:r w:rsidRPr="00B23FF7">
        <w:rPr>
          <w:rFonts w:ascii="Times New Roman" w:hAnsi="Times New Roman"/>
          <w:sz w:val="24"/>
          <w:szCs w:val="24"/>
        </w:rPr>
        <w:t xml:space="preserve">. </w:t>
      </w:r>
    </w:p>
    <w:p w:rsidR="00E06F1E" w:rsidRPr="00730568" w:rsidRDefault="00E06F1E" w:rsidP="00E06F1E">
      <w:pPr>
        <w:spacing w:after="0" w:line="240" w:lineRule="auto"/>
        <w:ind w:right="-1" w:firstLine="567"/>
        <w:jc w:val="both"/>
        <w:rPr>
          <w:rFonts w:ascii="Times New Roman" w:hAnsi="Times New Roman"/>
          <w:sz w:val="24"/>
          <w:szCs w:val="24"/>
        </w:rPr>
      </w:pPr>
      <w:r w:rsidRPr="00730568">
        <w:rPr>
          <w:rFonts w:ascii="Times New Roman" w:hAnsi="Times New Roman"/>
          <w:sz w:val="24"/>
          <w:szCs w:val="24"/>
        </w:rPr>
        <w:t>2.9. Ремонт або заміна Товару у період гарантійного строку підтверджується відповідним Актом, складеним представниками Сторін.</w:t>
      </w:r>
    </w:p>
    <w:p w:rsidR="00E06F1E" w:rsidRPr="001840AA" w:rsidRDefault="00E06F1E" w:rsidP="00E06F1E">
      <w:pPr>
        <w:spacing w:after="0" w:line="240" w:lineRule="auto"/>
        <w:ind w:right="-1" w:firstLine="567"/>
        <w:jc w:val="both"/>
        <w:rPr>
          <w:rFonts w:ascii="Times New Roman" w:hAnsi="Times New Roman"/>
          <w:sz w:val="24"/>
          <w:szCs w:val="24"/>
        </w:rPr>
      </w:pPr>
      <w:r w:rsidRPr="00730568">
        <w:rPr>
          <w:rFonts w:ascii="Times New Roman" w:hAnsi="Times New Roman"/>
          <w:sz w:val="24"/>
          <w:szCs w:val="24"/>
        </w:rPr>
        <w:t>2.10</w:t>
      </w:r>
      <w:r w:rsidRPr="001840AA">
        <w:rPr>
          <w:rFonts w:ascii="Times New Roman" w:hAnsi="Times New Roman"/>
          <w:sz w:val="24"/>
          <w:szCs w:val="24"/>
        </w:rPr>
        <w:t xml:space="preserve">. Транспортні витрати на доставку Товару або будь якої комплектуючої Товару на ремонт та з ремонту покладаються на Постачальника.  </w:t>
      </w:r>
    </w:p>
    <w:p w:rsidR="00E06F1E" w:rsidRPr="001840AA" w:rsidRDefault="00E06F1E" w:rsidP="00E06F1E">
      <w:pPr>
        <w:spacing w:after="0" w:line="240" w:lineRule="auto"/>
        <w:ind w:right="-1" w:firstLine="567"/>
        <w:jc w:val="both"/>
        <w:rPr>
          <w:rFonts w:ascii="Times New Roman" w:hAnsi="Times New Roman"/>
          <w:sz w:val="24"/>
          <w:szCs w:val="24"/>
        </w:rPr>
      </w:pPr>
      <w:r w:rsidRPr="001840AA">
        <w:rPr>
          <w:rFonts w:ascii="Times New Roman" w:hAnsi="Times New Roman"/>
          <w:sz w:val="24"/>
          <w:szCs w:val="24"/>
        </w:rPr>
        <w:t>2.11. Постачальник відповідає за всі недоліки Товару, які виникли не з вини Покупця та не могли бути виявлені Покупцем під час прийому Товару.</w:t>
      </w:r>
    </w:p>
    <w:p w:rsidR="00E06F1E" w:rsidRPr="00730568" w:rsidRDefault="00E06F1E" w:rsidP="00E06F1E">
      <w:pPr>
        <w:spacing w:after="0" w:line="240" w:lineRule="auto"/>
        <w:ind w:right="-1" w:firstLine="567"/>
        <w:jc w:val="both"/>
        <w:rPr>
          <w:rFonts w:ascii="Times New Roman" w:hAnsi="Times New Roman"/>
          <w:sz w:val="24"/>
          <w:szCs w:val="24"/>
        </w:rPr>
      </w:pPr>
      <w:r w:rsidRPr="001840AA">
        <w:rPr>
          <w:rFonts w:ascii="Times New Roman" w:hAnsi="Times New Roman"/>
          <w:sz w:val="24"/>
          <w:szCs w:val="24"/>
        </w:rPr>
        <w:t>2.12. Покупець має право протягом 14 (чотирнадцяти) календарних днів з дати підписання видаткової накладн</w:t>
      </w:r>
      <w:r w:rsidR="00D4042E" w:rsidRPr="001840AA">
        <w:rPr>
          <w:rFonts w:ascii="Times New Roman" w:hAnsi="Times New Roman"/>
          <w:sz w:val="24"/>
          <w:szCs w:val="24"/>
        </w:rPr>
        <w:t xml:space="preserve">ої </w:t>
      </w:r>
      <w:r w:rsidRPr="001840AA">
        <w:rPr>
          <w:rFonts w:ascii="Times New Roman" w:hAnsi="Times New Roman"/>
          <w:sz w:val="24"/>
          <w:szCs w:val="24"/>
        </w:rPr>
        <w:t>повернути Товар Постачальнику.</w:t>
      </w:r>
    </w:p>
    <w:p w:rsidR="00E06F1E" w:rsidRPr="00730568" w:rsidRDefault="00E06F1E" w:rsidP="00E06F1E">
      <w:pPr>
        <w:suppressAutoHyphens/>
        <w:spacing w:line="276" w:lineRule="auto"/>
        <w:ind w:firstLine="567"/>
        <w:contextualSpacing/>
        <w:jc w:val="both"/>
        <w:rPr>
          <w:rFonts w:ascii="Times New Roman" w:hAnsi="Times New Roman"/>
          <w:sz w:val="24"/>
          <w:szCs w:val="24"/>
          <w:lang w:eastAsia="zh-CN"/>
        </w:rPr>
      </w:pPr>
    </w:p>
    <w:p w:rsidR="00E06F1E" w:rsidRPr="00B23FF7" w:rsidRDefault="00E06F1E" w:rsidP="00E06F1E">
      <w:pPr>
        <w:contextualSpacing/>
        <w:jc w:val="center"/>
        <w:rPr>
          <w:rFonts w:ascii="Times New Roman" w:hAnsi="Times New Roman"/>
          <w:b/>
          <w:sz w:val="24"/>
          <w:szCs w:val="24"/>
          <w:lang w:eastAsia="uk-UA"/>
        </w:rPr>
      </w:pPr>
      <w:r w:rsidRPr="00B23FF7">
        <w:rPr>
          <w:rFonts w:ascii="Times New Roman" w:hAnsi="Times New Roman"/>
          <w:b/>
          <w:sz w:val="24"/>
          <w:szCs w:val="24"/>
          <w:lang w:eastAsia="uk-UA"/>
        </w:rPr>
        <w:t>3. ЦІНА ДОГОВОРУ</w:t>
      </w:r>
    </w:p>
    <w:p w:rsidR="00E06F1E" w:rsidRPr="00730568" w:rsidRDefault="00E06F1E" w:rsidP="00E06F1E">
      <w:pPr>
        <w:spacing w:after="0" w:line="240" w:lineRule="auto"/>
        <w:ind w:right="-1" w:firstLine="567"/>
        <w:jc w:val="both"/>
        <w:rPr>
          <w:rFonts w:ascii="Times New Roman" w:hAnsi="Times New Roman"/>
          <w:sz w:val="24"/>
          <w:szCs w:val="24"/>
        </w:rPr>
      </w:pPr>
      <w:r w:rsidRPr="00B23FF7">
        <w:rPr>
          <w:rFonts w:ascii="Times New Roman" w:eastAsia="Times New Roman" w:hAnsi="Times New Roman"/>
          <w:sz w:val="24"/>
          <w:szCs w:val="24"/>
          <w:lang w:eastAsia="uk-UA"/>
        </w:rPr>
        <w:t xml:space="preserve">3.1. </w:t>
      </w:r>
      <w:r w:rsidRPr="00730568">
        <w:rPr>
          <w:rFonts w:ascii="Times New Roman" w:hAnsi="Times New Roman"/>
          <w:sz w:val="24"/>
          <w:szCs w:val="24"/>
        </w:rPr>
        <w:t xml:space="preserve">Ціна одиниці Товару вказана у Специфікації № 1 до Договору. Ціна цього Договору становить_______________________________________________________________________грн. (_______________________________________________________________), без ПДВ, крім того ПДВ 20% - ______________ грн. (___________________________), всього з урахуванням ПДВ _____________грн. (________________________________________________________). </w:t>
      </w:r>
    </w:p>
    <w:p w:rsidR="00E06F1E" w:rsidRPr="00870BE2" w:rsidRDefault="00E06F1E" w:rsidP="00E06F1E">
      <w:pPr>
        <w:spacing w:after="0" w:line="240" w:lineRule="auto"/>
        <w:ind w:right="-1" w:firstLine="567"/>
        <w:jc w:val="both"/>
        <w:rPr>
          <w:rFonts w:ascii="Times New Roman" w:hAnsi="Times New Roman"/>
          <w:sz w:val="24"/>
          <w:szCs w:val="24"/>
        </w:rPr>
      </w:pPr>
      <w:r w:rsidRPr="00870BE2">
        <w:rPr>
          <w:rFonts w:ascii="Times New Roman" w:hAnsi="Times New Roman"/>
          <w:sz w:val="24"/>
          <w:szCs w:val="24"/>
        </w:rPr>
        <w:t xml:space="preserve">3.2. Ціну Договору може бути зменшено в залежності від реального фінансування Покупця та реальної потреби. </w:t>
      </w:r>
    </w:p>
    <w:p w:rsidR="00E06F1E" w:rsidRPr="001840AA" w:rsidRDefault="00E06F1E" w:rsidP="00E06F1E">
      <w:pPr>
        <w:spacing w:after="0" w:line="240" w:lineRule="auto"/>
        <w:ind w:right="-1" w:firstLine="567"/>
        <w:jc w:val="both"/>
        <w:rPr>
          <w:rFonts w:ascii="Times New Roman" w:hAnsi="Times New Roman"/>
          <w:sz w:val="24"/>
          <w:szCs w:val="24"/>
        </w:rPr>
      </w:pPr>
      <w:r w:rsidRPr="00730568">
        <w:rPr>
          <w:rFonts w:ascii="Times New Roman" w:hAnsi="Times New Roman"/>
          <w:sz w:val="24"/>
          <w:szCs w:val="24"/>
        </w:rPr>
        <w:t xml:space="preserve">3.3. </w:t>
      </w:r>
      <w:r w:rsidRPr="001840AA">
        <w:rPr>
          <w:rFonts w:ascii="Times New Roman" w:hAnsi="Times New Roman"/>
          <w:sz w:val="24"/>
          <w:szCs w:val="24"/>
        </w:rPr>
        <w:t>В ціну Товару включаються витрати на транспортування, пусконалагоджувальні роботи, роботи по передпродажній підготовці Товару,</w:t>
      </w:r>
      <w:r w:rsidR="00D4042E" w:rsidRPr="001840AA">
        <w:rPr>
          <w:rFonts w:ascii="Times New Roman" w:hAnsi="Times New Roman"/>
          <w:sz w:val="24"/>
          <w:szCs w:val="24"/>
          <w:lang w:val="ru-RU"/>
        </w:rPr>
        <w:t xml:space="preserve"> </w:t>
      </w:r>
      <w:r w:rsidR="00D4042E" w:rsidRPr="001840AA">
        <w:rPr>
          <w:rFonts w:ascii="Times New Roman" w:hAnsi="Times New Roman"/>
          <w:sz w:val="24"/>
          <w:szCs w:val="24"/>
        </w:rPr>
        <w:t>сума податку на додану вартість</w:t>
      </w:r>
      <w:r w:rsidR="008233FD" w:rsidRPr="001840AA">
        <w:rPr>
          <w:rFonts w:ascii="Times New Roman" w:hAnsi="Times New Roman"/>
          <w:sz w:val="24"/>
          <w:szCs w:val="24"/>
        </w:rPr>
        <w:t>,</w:t>
      </w:r>
      <w:r w:rsidRPr="001840AA">
        <w:rPr>
          <w:rFonts w:ascii="Times New Roman" w:hAnsi="Times New Roman"/>
          <w:sz w:val="24"/>
          <w:szCs w:val="24"/>
        </w:rPr>
        <w:t xml:space="preserve"> а також інші витрати. </w:t>
      </w:r>
    </w:p>
    <w:p w:rsidR="00E06F1E" w:rsidRPr="001840AA" w:rsidRDefault="00E06F1E" w:rsidP="00E06F1E">
      <w:pPr>
        <w:spacing w:after="0" w:line="240" w:lineRule="auto"/>
        <w:ind w:right="-1" w:firstLine="567"/>
        <w:jc w:val="both"/>
        <w:rPr>
          <w:rFonts w:ascii="Times New Roman" w:hAnsi="Times New Roman"/>
          <w:sz w:val="24"/>
          <w:szCs w:val="24"/>
        </w:rPr>
      </w:pPr>
      <w:r w:rsidRPr="001840AA">
        <w:rPr>
          <w:rFonts w:ascii="Times New Roman" w:hAnsi="Times New Roman"/>
          <w:sz w:val="24"/>
          <w:szCs w:val="24"/>
        </w:rPr>
        <w:lastRenderedPageBreak/>
        <w:t>3.4. Джерело фінансування: власні кошти.</w:t>
      </w:r>
    </w:p>
    <w:p w:rsidR="00E06F1E" w:rsidRPr="001840AA" w:rsidRDefault="00E06F1E" w:rsidP="00E06F1E">
      <w:pPr>
        <w:spacing w:after="0" w:line="240" w:lineRule="auto"/>
        <w:ind w:right="-1" w:firstLine="567"/>
        <w:jc w:val="both"/>
        <w:rPr>
          <w:rFonts w:ascii="Times New Roman" w:hAnsi="Times New Roman"/>
          <w:sz w:val="24"/>
          <w:szCs w:val="24"/>
        </w:rPr>
      </w:pPr>
    </w:p>
    <w:p w:rsidR="00E06F1E" w:rsidRPr="001840AA" w:rsidRDefault="00E06F1E" w:rsidP="00E06F1E">
      <w:pPr>
        <w:tabs>
          <w:tab w:val="left" w:pos="-142"/>
        </w:tabs>
        <w:suppressAutoHyphens/>
        <w:spacing w:before="120" w:after="0" w:line="240" w:lineRule="auto"/>
        <w:ind w:firstLine="567"/>
        <w:contextualSpacing/>
        <w:jc w:val="center"/>
        <w:rPr>
          <w:rFonts w:ascii="Times New Roman" w:hAnsi="Times New Roman"/>
          <w:b/>
          <w:sz w:val="24"/>
          <w:szCs w:val="24"/>
          <w:lang w:eastAsia="ar-SA"/>
        </w:rPr>
      </w:pPr>
      <w:r w:rsidRPr="001840AA">
        <w:rPr>
          <w:rFonts w:ascii="Times New Roman" w:hAnsi="Times New Roman"/>
          <w:b/>
          <w:sz w:val="24"/>
          <w:szCs w:val="24"/>
          <w:lang w:eastAsia="ar-SA"/>
        </w:rPr>
        <w:t xml:space="preserve">4. </w:t>
      </w:r>
      <w:r w:rsidRPr="001840AA">
        <w:rPr>
          <w:rFonts w:ascii="Times New Roman" w:eastAsia="Times New Roman" w:hAnsi="Times New Roman"/>
          <w:b/>
          <w:sz w:val="24"/>
          <w:szCs w:val="24"/>
        </w:rPr>
        <w:t xml:space="preserve"> ПОСТАВКА ТОВАРУ</w:t>
      </w:r>
    </w:p>
    <w:p w:rsidR="00E06F1E" w:rsidRP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 xml:space="preserve">4.1. </w:t>
      </w:r>
      <w:r w:rsidRPr="001840AA">
        <w:rPr>
          <w:rFonts w:ascii="Times New Roman" w:hAnsi="Times New Roman" w:cs="Times New Roman"/>
          <w:color w:val="000000"/>
          <w:sz w:val="24"/>
          <w:szCs w:val="24"/>
        </w:rPr>
        <w:t xml:space="preserve">Місце поставки товару:  </w:t>
      </w:r>
      <w:r w:rsidRPr="001840AA">
        <w:rPr>
          <w:rFonts w:ascii="Times New Roman" w:hAnsi="Times New Roman" w:cs="Times New Roman"/>
          <w:bCs/>
          <w:color w:val="000000"/>
          <w:sz w:val="24"/>
          <w:szCs w:val="24"/>
        </w:rPr>
        <w:t xml:space="preserve">вул. </w:t>
      </w:r>
      <w:proofErr w:type="spellStart"/>
      <w:r w:rsidRPr="001840AA">
        <w:rPr>
          <w:rFonts w:ascii="Times New Roman" w:hAnsi="Times New Roman" w:cs="Times New Roman"/>
          <w:bCs/>
          <w:color w:val="000000"/>
          <w:sz w:val="24"/>
          <w:szCs w:val="24"/>
        </w:rPr>
        <w:t>Клочківська</w:t>
      </w:r>
      <w:proofErr w:type="spellEnd"/>
      <w:r w:rsidRPr="001840AA">
        <w:rPr>
          <w:rFonts w:ascii="Times New Roman" w:hAnsi="Times New Roman" w:cs="Times New Roman"/>
          <w:bCs/>
          <w:color w:val="000000"/>
          <w:sz w:val="24"/>
          <w:szCs w:val="24"/>
        </w:rPr>
        <w:t xml:space="preserve"> 195-А,  Харківська обл., м. Харків,   </w:t>
      </w:r>
      <w:proofErr w:type="spellStart"/>
      <w:r w:rsidRPr="001840AA">
        <w:rPr>
          <w:rFonts w:ascii="Times New Roman" w:hAnsi="Times New Roman" w:cs="Times New Roman"/>
          <w:bCs/>
          <w:color w:val="000000"/>
          <w:sz w:val="24"/>
          <w:szCs w:val="24"/>
        </w:rPr>
        <w:t>інд</w:t>
      </w:r>
      <w:proofErr w:type="spellEnd"/>
      <w:r w:rsidRPr="001840AA">
        <w:rPr>
          <w:rFonts w:ascii="Times New Roman" w:hAnsi="Times New Roman" w:cs="Times New Roman"/>
          <w:bCs/>
          <w:color w:val="000000"/>
          <w:sz w:val="24"/>
          <w:szCs w:val="24"/>
        </w:rPr>
        <w:t>. 61145</w:t>
      </w:r>
      <w:r w:rsidRPr="001840AA">
        <w:t>.</w:t>
      </w:r>
    </w:p>
    <w:p w:rsidR="00E06F1E" w:rsidRPr="001840AA" w:rsidRDefault="00775C8D" w:rsidP="00775C8D">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1840AA">
        <w:rPr>
          <w:rFonts w:ascii="Times New Roman" w:eastAsia="Times New Roman" w:hAnsi="Times New Roman"/>
          <w:sz w:val="24"/>
          <w:szCs w:val="24"/>
        </w:rPr>
        <w:t xml:space="preserve">4.2. </w:t>
      </w:r>
      <w:r w:rsidRPr="001840AA">
        <w:rPr>
          <w:rFonts w:ascii="Times New Roman" w:eastAsia="Times New Roman" w:hAnsi="Times New Roman" w:cs="Times New Roman"/>
          <w:sz w:val="24"/>
          <w:szCs w:val="24"/>
          <w:lang w:eastAsia="ar-SA"/>
        </w:rPr>
        <w:t xml:space="preserve">Строк поставки Товарів:  протягом </w:t>
      </w:r>
      <w:r w:rsidR="009C2D10" w:rsidRPr="001840AA">
        <w:rPr>
          <w:rFonts w:ascii="Times New Roman" w:eastAsia="Times New Roman" w:hAnsi="Times New Roman" w:cs="Times New Roman"/>
          <w:sz w:val="24"/>
          <w:szCs w:val="24"/>
          <w:lang w:eastAsia="ar-SA"/>
        </w:rPr>
        <w:t>трьох</w:t>
      </w:r>
      <w:r w:rsidR="008233FD" w:rsidRPr="001840AA">
        <w:rPr>
          <w:rFonts w:ascii="Times New Roman" w:eastAsia="Times New Roman" w:hAnsi="Times New Roman" w:cs="Times New Roman"/>
          <w:sz w:val="24"/>
          <w:szCs w:val="24"/>
          <w:lang w:eastAsia="ar-SA"/>
        </w:rPr>
        <w:t xml:space="preserve"> робочих</w:t>
      </w:r>
      <w:r w:rsidRPr="001840AA">
        <w:rPr>
          <w:rFonts w:ascii="Times New Roman" w:eastAsia="Times New Roman" w:hAnsi="Times New Roman" w:cs="Times New Roman"/>
          <w:sz w:val="24"/>
          <w:szCs w:val="24"/>
          <w:lang w:eastAsia="ar-SA"/>
        </w:rPr>
        <w:t xml:space="preserve"> дні</w:t>
      </w:r>
      <w:r w:rsidR="001840AA">
        <w:rPr>
          <w:rFonts w:ascii="Times New Roman" w:eastAsia="Times New Roman" w:hAnsi="Times New Roman" w:cs="Times New Roman"/>
          <w:sz w:val="24"/>
          <w:szCs w:val="24"/>
          <w:lang w:eastAsia="ar-SA"/>
        </w:rPr>
        <w:t>в з моменту отримання заявки</w:t>
      </w:r>
      <w:r w:rsidRPr="001840AA">
        <w:rPr>
          <w:rFonts w:ascii="Times New Roman" w:eastAsia="Times New Roman" w:hAnsi="Times New Roman" w:cs="Times New Roman"/>
          <w:sz w:val="24"/>
          <w:szCs w:val="24"/>
          <w:lang w:eastAsia="ar-SA"/>
        </w:rPr>
        <w:t xml:space="preserve"> від Покупця.</w:t>
      </w:r>
    </w:p>
    <w:p w:rsid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4.3. Приймання-передача Товару здійснюється уповноваженими представниками Сторін шляхом підписання видаткової накладної, що підтверджує належну комплектність, якість та кількість Товару н</w:t>
      </w:r>
      <w:r w:rsidR="008233FD" w:rsidRPr="001840AA">
        <w:rPr>
          <w:rFonts w:ascii="Times New Roman" w:eastAsia="Times New Roman" w:hAnsi="Times New Roman"/>
          <w:sz w:val="24"/>
          <w:szCs w:val="24"/>
        </w:rPr>
        <w:t>а момент його приймання-передачі</w:t>
      </w:r>
      <w:r w:rsidR="001840AA">
        <w:rPr>
          <w:rFonts w:ascii="Times New Roman" w:eastAsia="Times New Roman" w:hAnsi="Times New Roman"/>
          <w:sz w:val="24"/>
          <w:szCs w:val="24"/>
        </w:rPr>
        <w:t>.</w:t>
      </w:r>
    </w:p>
    <w:p w:rsidR="00E06F1E" w:rsidRP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 xml:space="preserve"> Під час приймання-передачі Товару Сторони зобов’язані перевірити у повному обсязі кількість, якість і комплектність Товару.</w:t>
      </w:r>
    </w:p>
    <w:p w:rsidR="00E06F1E" w:rsidRPr="001840AA" w:rsidRDefault="00E06F1E" w:rsidP="00E06F1E">
      <w:pPr>
        <w:tabs>
          <w:tab w:val="left" w:pos="-142"/>
        </w:tabs>
        <w:ind w:firstLine="567"/>
        <w:contextualSpacing/>
        <w:jc w:val="both"/>
        <w:rPr>
          <w:rFonts w:ascii="Times New Roman" w:hAnsi="Times New Roman"/>
          <w:sz w:val="24"/>
          <w:szCs w:val="24"/>
          <w:lang w:eastAsia="uk-UA"/>
        </w:rPr>
      </w:pPr>
      <w:r w:rsidRPr="001840AA">
        <w:rPr>
          <w:rFonts w:ascii="Times New Roman" w:eastAsia="Times New Roman" w:hAnsi="Times New Roman"/>
          <w:sz w:val="24"/>
          <w:szCs w:val="24"/>
        </w:rPr>
        <w:t xml:space="preserve">4.4. </w:t>
      </w:r>
      <w:r w:rsidRPr="001840AA">
        <w:rPr>
          <w:rFonts w:ascii="Times New Roman" w:hAnsi="Times New Roman"/>
          <w:sz w:val="24"/>
          <w:szCs w:val="24"/>
          <w:lang w:eastAsia="uk-UA"/>
        </w:rPr>
        <w:t>Під час приймання-передачі Товару Постачальник повинен передати Покупцю</w:t>
      </w:r>
      <w:r w:rsidRPr="001840AA">
        <w:rPr>
          <w:rFonts w:ascii="Times New Roman" w:eastAsia="Times New Roman" w:hAnsi="Times New Roman"/>
          <w:sz w:val="24"/>
          <w:szCs w:val="24"/>
        </w:rPr>
        <w:t xml:space="preserve"> документи встановлені державними стандартами України, а також всі необхідні документи для постановки Товару на облік в відповідних державних органах</w:t>
      </w:r>
      <w:r w:rsidR="001840AA">
        <w:rPr>
          <w:rFonts w:ascii="Times New Roman" w:hAnsi="Times New Roman"/>
          <w:sz w:val="24"/>
          <w:szCs w:val="24"/>
          <w:lang w:eastAsia="uk-UA"/>
        </w:rPr>
        <w:t xml:space="preserve">, </w:t>
      </w:r>
      <w:r w:rsidR="001840AA" w:rsidRPr="001840AA">
        <w:rPr>
          <w:rFonts w:ascii="Times New Roman" w:eastAsia="Times New Roman" w:hAnsi="Times New Roman"/>
          <w:sz w:val="24"/>
          <w:szCs w:val="24"/>
        </w:rPr>
        <w:t>, квитанцію про реєстрацію податкових накладних.</w:t>
      </w:r>
    </w:p>
    <w:p w:rsidR="00E06F1E" w:rsidRPr="001840AA" w:rsidRDefault="00E06F1E" w:rsidP="00E06F1E">
      <w:pPr>
        <w:widowControl w:val="0"/>
        <w:spacing w:after="0" w:line="240" w:lineRule="auto"/>
        <w:ind w:firstLine="567"/>
        <w:jc w:val="both"/>
        <w:rPr>
          <w:rFonts w:ascii="Times New Roman" w:eastAsia="Times New Roman" w:hAnsi="Times New Roman"/>
          <w:sz w:val="24"/>
          <w:szCs w:val="24"/>
          <w:lang w:eastAsia="ru-RU"/>
        </w:rPr>
      </w:pPr>
      <w:r w:rsidRPr="001840AA">
        <w:rPr>
          <w:rFonts w:ascii="Times New Roman" w:eastAsia="Times New Roman" w:hAnsi="Times New Roman"/>
          <w:sz w:val="24"/>
          <w:szCs w:val="24"/>
          <w:lang w:eastAsia="ru-RU"/>
        </w:rPr>
        <w:t xml:space="preserve">4.4.1 Якщо Постачальник є резидентом України то </w:t>
      </w:r>
      <w:r w:rsidRPr="001840AA">
        <w:rPr>
          <w:rFonts w:ascii="Times New Roman" w:hAnsi="Times New Roman"/>
          <w:sz w:val="24"/>
          <w:szCs w:val="24"/>
          <w:lang w:eastAsia="uk-UA"/>
        </w:rPr>
        <w:t>під час приймання-передачі Товару Постачальник  повинен передати Покупцю</w:t>
      </w:r>
      <w:r w:rsidRPr="001840AA">
        <w:rPr>
          <w:rFonts w:ascii="Times New Roman" w:eastAsia="Times New Roman" w:hAnsi="Times New Roman"/>
          <w:sz w:val="24"/>
          <w:szCs w:val="24"/>
          <w:lang w:eastAsia="ru-RU"/>
        </w:rPr>
        <w:t>:</w:t>
      </w:r>
    </w:p>
    <w:p w:rsidR="00E06F1E" w:rsidRPr="001840AA" w:rsidRDefault="00E06F1E" w:rsidP="00E06F1E">
      <w:pPr>
        <w:spacing w:after="0" w:line="240" w:lineRule="auto"/>
        <w:ind w:firstLine="567"/>
        <w:jc w:val="both"/>
        <w:rPr>
          <w:rFonts w:ascii="Times New Roman" w:eastAsia="Times New Roman" w:hAnsi="Times New Roman"/>
          <w:spacing w:val="-2"/>
          <w:sz w:val="24"/>
          <w:szCs w:val="24"/>
          <w:lang w:eastAsia="ru-RU"/>
        </w:rPr>
      </w:pPr>
      <w:r w:rsidRPr="001840AA">
        <w:rPr>
          <w:rFonts w:ascii="Times New Roman" w:eastAsia="Times New Roman" w:hAnsi="Times New Roman"/>
          <w:spacing w:val="-2"/>
          <w:sz w:val="24"/>
          <w:szCs w:val="24"/>
          <w:lang w:eastAsia="ru-RU"/>
        </w:rPr>
        <w:t>- Видаткову накладну на Товар (оригінал) в якій вказується найменування, країна виробник, одиниця виміру, кількість Товару та/або інші параметри для повної його ідентифікації;</w:t>
      </w:r>
    </w:p>
    <w:p w:rsidR="002E5D8F" w:rsidRPr="001840AA" w:rsidRDefault="002E5D8F" w:rsidP="00E06F1E">
      <w:pPr>
        <w:spacing w:after="0" w:line="240" w:lineRule="auto"/>
        <w:ind w:firstLine="567"/>
        <w:jc w:val="both"/>
        <w:rPr>
          <w:rFonts w:ascii="Times New Roman" w:eastAsia="Times New Roman" w:hAnsi="Times New Roman"/>
          <w:spacing w:val="-2"/>
          <w:sz w:val="24"/>
          <w:szCs w:val="24"/>
          <w:lang w:eastAsia="ru-RU"/>
        </w:rPr>
      </w:pPr>
      <w:r w:rsidRPr="001840AA">
        <w:rPr>
          <w:rFonts w:ascii="Times New Roman" w:eastAsia="Times New Roman" w:hAnsi="Times New Roman"/>
          <w:spacing w:val="-2"/>
          <w:sz w:val="24"/>
          <w:szCs w:val="24"/>
          <w:lang w:eastAsia="ru-RU"/>
        </w:rPr>
        <w:t>- Квитанцію про реєстрацію податкової накладної.</w:t>
      </w:r>
    </w:p>
    <w:p w:rsidR="00E06F1E" w:rsidRPr="001840AA" w:rsidRDefault="00E06F1E" w:rsidP="00E06F1E">
      <w:pPr>
        <w:widowControl w:val="0"/>
        <w:spacing w:after="0" w:line="240" w:lineRule="auto"/>
        <w:ind w:firstLine="567"/>
        <w:jc w:val="both"/>
        <w:rPr>
          <w:rFonts w:ascii="Times New Roman" w:eastAsia="Times New Roman" w:hAnsi="Times New Roman"/>
          <w:spacing w:val="-2"/>
          <w:sz w:val="24"/>
          <w:szCs w:val="24"/>
          <w:lang w:eastAsia="ru-RU"/>
        </w:rPr>
      </w:pPr>
      <w:r w:rsidRPr="001840AA">
        <w:rPr>
          <w:rFonts w:ascii="Times New Roman" w:eastAsia="Times New Roman" w:hAnsi="Times New Roman"/>
          <w:spacing w:val="-2"/>
          <w:sz w:val="24"/>
          <w:szCs w:val="24"/>
          <w:lang w:eastAsia="ru-RU"/>
        </w:rPr>
        <w:t xml:space="preserve">- Документ на підтвердження походження та якості Товару (оригінал або завірена копія) (сертифікат </w:t>
      </w:r>
      <w:r w:rsidRPr="001840AA">
        <w:rPr>
          <w:rFonts w:ascii="Times New Roman" w:eastAsia="Times New Roman" w:hAnsi="Times New Roman"/>
          <w:color w:val="000000"/>
          <w:spacing w:val="-2"/>
          <w:sz w:val="24"/>
          <w:szCs w:val="24"/>
          <w:lang w:eastAsia="ru-RU"/>
        </w:rPr>
        <w:t xml:space="preserve">та/або </w:t>
      </w:r>
      <w:r w:rsidRPr="001840AA">
        <w:rPr>
          <w:rFonts w:ascii="Times New Roman" w:eastAsia="Times New Roman" w:hAnsi="Times New Roman"/>
          <w:spacing w:val="-2"/>
          <w:sz w:val="24"/>
          <w:szCs w:val="24"/>
          <w:lang w:eastAsia="ru-RU"/>
        </w:rPr>
        <w:t>декларація тощо).</w:t>
      </w:r>
    </w:p>
    <w:p w:rsidR="00E06F1E" w:rsidRP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 xml:space="preserve">4.5. Право власності Покупця на отриманий Товар виникає з моменту передачі Покупцю Товару. </w:t>
      </w:r>
    </w:p>
    <w:p w:rsidR="002E5D8F" w:rsidRP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Факт приймання засвідчується відміткою П</w:t>
      </w:r>
      <w:r w:rsidR="002E5D8F" w:rsidRPr="001840AA">
        <w:rPr>
          <w:rFonts w:ascii="Times New Roman" w:eastAsia="Times New Roman" w:hAnsi="Times New Roman"/>
          <w:sz w:val="24"/>
          <w:szCs w:val="24"/>
        </w:rPr>
        <w:t>окупця на відповідній накладній.</w:t>
      </w:r>
    </w:p>
    <w:p w:rsidR="00E06F1E" w:rsidRPr="001840AA"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r w:rsidRPr="001840AA">
        <w:rPr>
          <w:rFonts w:ascii="Times New Roman" w:eastAsia="Times New Roman" w:hAnsi="Times New Roman"/>
          <w:sz w:val="24"/>
          <w:szCs w:val="24"/>
        </w:rPr>
        <w:t>4.6. До моменту передачі Товару Покупцю відповідальність щодо його цілісності, збереження та ризик випадкового знищення або пошкодження несе Постачальник.</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4.7.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Покупець Товару направляє письмове повідомленням Постачальнику щодо такого Товару.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У повідомленні про виклик Постачальника, Покупець Товару вказує найменування та адресу Покупця Товару, дані про Товар, договір, за яким Товар отримано, основні дефекти, виявлені в Товарі, способи їх усунення (силами Постачальника).</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Уповноважений представник Постачальника зобов’язаний з’явитися за викликом Покупця Товару не пізніше двох робочих днів  після отримання повідомлення, якщо в ньому не вказаний інший термін явки.</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Постачальник протягом доби з моменту отримання такого  повідомлення письмово повідомляє Покупця Товару про дату та час прибуття свого уповноваженого представника для складання рекламаційного акту.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Для складання рекламаційного акту в двосторонньому порядку Покупець Товару створює комісію зі своїх представників, в роботі якої бере участь уповноважений представник Постачальника.</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Покупця Товару.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Акт рекламації підписують всі члени комісії та уповноважений представник Постачальника.</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lastRenderedPageBreak/>
        <w:t>Покупець Товару в одноденний термін після складання рекламаційного акту зобов’язаний направити поштою Постачальнику та Замовнику. Один екземпляр рекламаційного акту залишається у Покупця товару.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Рекламаційний акт, отриманий Постачальником, повинен бути не пізніше ніж у дводенний термін з дня його отримання розглянуто ним з метою усунення виявлених дефектів Товару.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Про прийняте рішення Постачальник в письмовій формі повідомляє Покупця Товару.</w:t>
      </w:r>
    </w:p>
    <w:p w:rsidR="004B21EE" w:rsidRPr="001840AA" w:rsidRDefault="004B21EE" w:rsidP="004B21E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rsidR="00E06F1E" w:rsidRPr="00AB46A1" w:rsidRDefault="00E06F1E" w:rsidP="001840AA">
      <w:pPr>
        <w:tabs>
          <w:tab w:val="left" w:pos="1134"/>
          <w:tab w:val="left" w:pos="9214"/>
        </w:tabs>
        <w:spacing w:after="0" w:line="240" w:lineRule="auto"/>
        <w:jc w:val="both"/>
        <w:rPr>
          <w:rFonts w:ascii="Times New Roman" w:eastAsia="Times New Roman" w:hAnsi="Times New Roman"/>
          <w:sz w:val="24"/>
          <w:szCs w:val="24"/>
        </w:rPr>
      </w:pPr>
    </w:p>
    <w:p w:rsidR="00E06F1E" w:rsidRPr="00B23FF7" w:rsidRDefault="00E06F1E" w:rsidP="00E06F1E">
      <w:pPr>
        <w:pStyle w:val="Normal1"/>
        <w:numPr>
          <w:ilvl w:val="0"/>
          <w:numId w:val="1"/>
        </w:numPr>
        <w:ind w:left="0" w:right="-5" w:firstLine="567"/>
        <w:jc w:val="center"/>
        <w:rPr>
          <w:b/>
          <w:szCs w:val="24"/>
          <w:lang w:val="uk-UA"/>
        </w:rPr>
      </w:pPr>
      <w:r w:rsidRPr="00B23FF7">
        <w:rPr>
          <w:b/>
          <w:szCs w:val="24"/>
          <w:lang w:val="uk-UA"/>
        </w:rPr>
        <w:t>ПОРЯДОК ЗДІЙСНЕННЯ ОПЛАТИ</w:t>
      </w:r>
    </w:p>
    <w:p w:rsidR="00E06F1E" w:rsidRPr="004A696B" w:rsidRDefault="00E06F1E" w:rsidP="00E06F1E">
      <w:pPr>
        <w:tabs>
          <w:tab w:val="left" w:pos="851"/>
        </w:tabs>
        <w:suppressAutoHyphens/>
        <w:autoSpaceDN w:val="0"/>
        <w:spacing w:after="0" w:line="240" w:lineRule="auto"/>
        <w:ind w:firstLine="567"/>
        <w:jc w:val="both"/>
        <w:textAlignment w:val="baseline"/>
        <w:rPr>
          <w:rFonts w:ascii="Times New Roman" w:hAnsi="Times New Roman" w:cs="Times New Roman"/>
          <w:kern w:val="3"/>
          <w:sz w:val="24"/>
          <w:szCs w:val="24"/>
        </w:rPr>
      </w:pPr>
      <w:r w:rsidRPr="00981C6C">
        <w:rPr>
          <w:rFonts w:ascii="Times New Roman" w:hAnsi="Times New Roman" w:cs="Times New Roman"/>
          <w:kern w:val="3"/>
          <w:sz w:val="24"/>
          <w:szCs w:val="24"/>
        </w:rPr>
        <w:t>5.1.</w:t>
      </w:r>
      <w:r w:rsidRPr="00981C6C">
        <w:rPr>
          <w:rFonts w:ascii="Times New Roman" w:hAnsi="Times New Roman" w:cs="Times New Roman"/>
          <w:sz w:val="24"/>
          <w:szCs w:val="24"/>
        </w:rPr>
        <w:t xml:space="preserve"> </w:t>
      </w:r>
      <w:r w:rsidRPr="004A696B">
        <w:rPr>
          <w:rFonts w:ascii="Times New Roman" w:hAnsi="Times New Roman" w:cs="Times New Roman"/>
          <w:kern w:val="3"/>
          <w:sz w:val="24"/>
          <w:szCs w:val="24"/>
        </w:rPr>
        <w:t>Покупець оплачує поставлені Товари за договірною ціною, встановленою Сторонами.</w:t>
      </w:r>
    </w:p>
    <w:p w:rsidR="00E06F1E" w:rsidRPr="004A696B" w:rsidRDefault="00E06F1E" w:rsidP="00D86594">
      <w:pPr>
        <w:pStyle w:val="a9"/>
        <w:spacing w:after="0" w:line="240" w:lineRule="auto"/>
        <w:ind w:left="34" w:firstLine="533"/>
        <w:jc w:val="both"/>
        <w:rPr>
          <w:rFonts w:ascii="Times New Roman" w:hAnsi="Times New Roman" w:cs="Times New Roman"/>
          <w:b/>
          <w:sz w:val="24"/>
          <w:szCs w:val="24"/>
        </w:rPr>
      </w:pPr>
      <w:r w:rsidRPr="004A696B">
        <w:rPr>
          <w:rFonts w:ascii="Times New Roman" w:hAnsi="Times New Roman" w:cs="Times New Roman"/>
          <w:kern w:val="3"/>
          <w:sz w:val="24"/>
          <w:szCs w:val="24"/>
        </w:rPr>
        <w:t xml:space="preserve">5.2. </w:t>
      </w:r>
      <w:r w:rsidRPr="004A696B">
        <w:rPr>
          <w:rFonts w:ascii="Times New Roman" w:hAnsi="Times New Roman" w:cs="Times New Roman"/>
          <w:sz w:val="24"/>
          <w:szCs w:val="24"/>
        </w:rPr>
        <w:t xml:space="preserve">Розрахунки за фактично поставлений товар проводяться </w:t>
      </w:r>
      <w:r w:rsidRPr="001840AA">
        <w:rPr>
          <w:rFonts w:ascii="Times New Roman" w:hAnsi="Times New Roman" w:cs="Times New Roman"/>
          <w:sz w:val="24"/>
          <w:szCs w:val="24"/>
        </w:rPr>
        <w:t>протягом 30 банківських</w:t>
      </w:r>
      <w:r w:rsidRPr="004A696B">
        <w:rPr>
          <w:rFonts w:ascii="Times New Roman" w:hAnsi="Times New Roman" w:cs="Times New Roman"/>
          <w:sz w:val="24"/>
          <w:szCs w:val="24"/>
        </w:rPr>
        <w:t xml:space="preserve"> днів шляхом післяплати з дати надання Постачальником Покупцеві належним чином оформленого рахунку-фактури на поставлений Товар, підписаний керівником та головним бухгалтером Постачальника (якщо посада головного бухгалтера не передбачена штатним розписом, то про це зазначається у рахунку-фактурі). </w:t>
      </w:r>
      <w:r w:rsidRPr="001840AA">
        <w:rPr>
          <w:rFonts w:ascii="Times New Roman" w:hAnsi="Times New Roman" w:cs="Times New Roman"/>
          <w:sz w:val="24"/>
          <w:szCs w:val="24"/>
        </w:rPr>
        <w:t>Покупець залишає за собою пра</w:t>
      </w:r>
      <w:r w:rsidR="00EF54F1" w:rsidRPr="001840AA">
        <w:rPr>
          <w:rFonts w:ascii="Times New Roman" w:hAnsi="Times New Roman" w:cs="Times New Roman"/>
          <w:sz w:val="24"/>
          <w:szCs w:val="24"/>
        </w:rPr>
        <w:t xml:space="preserve">во </w:t>
      </w:r>
      <w:r w:rsidRPr="001840AA">
        <w:rPr>
          <w:rFonts w:ascii="Times New Roman" w:hAnsi="Times New Roman" w:cs="Times New Roman"/>
          <w:sz w:val="24"/>
          <w:szCs w:val="24"/>
        </w:rPr>
        <w:t xml:space="preserve">оплати товару за Договором </w:t>
      </w:r>
      <w:r w:rsidR="00EF54F1" w:rsidRPr="001840AA">
        <w:rPr>
          <w:rFonts w:ascii="Times New Roman" w:hAnsi="Times New Roman" w:cs="Times New Roman"/>
          <w:sz w:val="24"/>
          <w:szCs w:val="24"/>
        </w:rPr>
        <w:t>протягом 2(двох) років</w:t>
      </w:r>
      <w:r w:rsidRPr="001840AA">
        <w:rPr>
          <w:rFonts w:ascii="Times New Roman" w:hAnsi="Times New Roman" w:cs="Times New Roman"/>
          <w:sz w:val="24"/>
          <w:szCs w:val="24"/>
        </w:rPr>
        <w:t xml:space="preserve"> з моменту поставки товару до 31.12.2025 р.</w:t>
      </w:r>
      <w:r w:rsidRPr="004A696B">
        <w:rPr>
          <w:rFonts w:ascii="Times New Roman" w:hAnsi="Times New Roman" w:cs="Times New Roman"/>
          <w:sz w:val="24"/>
          <w:szCs w:val="24"/>
        </w:rPr>
        <w:t xml:space="preserve"> </w:t>
      </w:r>
    </w:p>
    <w:p w:rsidR="00E06F1E" w:rsidRPr="00981C6C" w:rsidRDefault="00E06F1E" w:rsidP="00E06F1E">
      <w:pPr>
        <w:tabs>
          <w:tab w:val="left" w:pos="142"/>
          <w:tab w:val="left" w:pos="851"/>
          <w:tab w:val="left" w:pos="1134"/>
          <w:tab w:val="left" w:pos="1276"/>
          <w:tab w:val="left" w:pos="1418"/>
        </w:tabs>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981C6C">
        <w:rPr>
          <w:rFonts w:ascii="Times New Roman" w:eastAsia="Times New Roman" w:hAnsi="Times New Roman" w:cs="Times New Roman"/>
          <w:sz w:val="24"/>
          <w:szCs w:val="24"/>
          <w:lang w:eastAsia="ru-RU"/>
        </w:rPr>
        <w:t>5.3. Усі платіжні документи за договором оформлюються з дотриманням вимог законодавства.</w:t>
      </w:r>
    </w:p>
    <w:p w:rsidR="00E06F1E" w:rsidRPr="00981C6C" w:rsidRDefault="00E06F1E" w:rsidP="00E06F1E">
      <w:pPr>
        <w:tabs>
          <w:tab w:val="left" w:pos="851"/>
        </w:tabs>
        <w:suppressAutoHyphens/>
        <w:autoSpaceDN w:val="0"/>
        <w:spacing w:after="0" w:line="240" w:lineRule="auto"/>
        <w:ind w:firstLine="567"/>
        <w:jc w:val="both"/>
        <w:textAlignment w:val="baseline"/>
        <w:rPr>
          <w:rFonts w:ascii="Times New Roman" w:hAnsi="Times New Roman" w:cs="Times New Roman"/>
          <w:kern w:val="3"/>
          <w:sz w:val="24"/>
          <w:szCs w:val="24"/>
        </w:rPr>
      </w:pPr>
      <w:r w:rsidRPr="00981C6C">
        <w:rPr>
          <w:rFonts w:ascii="Times New Roman" w:hAnsi="Times New Roman" w:cs="Times New Roman"/>
          <w:kern w:val="3"/>
          <w:sz w:val="24"/>
          <w:szCs w:val="24"/>
        </w:rPr>
        <w:t>5.</w:t>
      </w:r>
      <w:r>
        <w:rPr>
          <w:rFonts w:ascii="Times New Roman" w:hAnsi="Times New Roman" w:cs="Times New Roman"/>
          <w:kern w:val="3"/>
          <w:sz w:val="24"/>
          <w:szCs w:val="24"/>
        </w:rPr>
        <w:t>4</w:t>
      </w:r>
      <w:r w:rsidRPr="00981C6C">
        <w:rPr>
          <w:rFonts w:ascii="Times New Roman" w:hAnsi="Times New Roman" w:cs="Times New Roman"/>
          <w:kern w:val="3"/>
          <w:sz w:val="24"/>
          <w:szCs w:val="24"/>
        </w:rPr>
        <w:t>.  У разі неможливості надання Замовнику оригіналів визначених документів, в наслідок ведення бойових дій, документи на оплату можуть надаватися у сканованому вигляді на електронну пошту Замовника, вказану в реквізитах сторін.</w:t>
      </w:r>
    </w:p>
    <w:p w:rsidR="00E06F1E" w:rsidRDefault="00E06F1E" w:rsidP="00E06F1E">
      <w:pPr>
        <w:tabs>
          <w:tab w:val="left" w:pos="851"/>
        </w:tabs>
        <w:suppressAutoHyphens/>
        <w:autoSpaceDN w:val="0"/>
        <w:spacing w:after="0" w:line="240" w:lineRule="auto"/>
        <w:ind w:firstLine="567"/>
        <w:jc w:val="both"/>
        <w:textAlignment w:val="baseline"/>
        <w:rPr>
          <w:rFonts w:ascii="Times New Roman" w:hAnsi="Times New Roman" w:cs="Times New Roman"/>
          <w:kern w:val="3"/>
          <w:sz w:val="24"/>
          <w:szCs w:val="24"/>
        </w:rPr>
      </w:pPr>
      <w:r w:rsidRPr="00981C6C">
        <w:rPr>
          <w:rFonts w:ascii="Times New Roman" w:hAnsi="Times New Roman" w:cs="Times New Roman"/>
          <w:kern w:val="3"/>
          <w:sz w:val="24"/>
          <w:szCs w:val="24"/>
        </w:rPr>
        <w:t>При цьому оригінали документів передаються Постачальником  Замовнику не пізніше 30 календарних днів після припинення правового режиму воєнного сану.</w:t>
      </w:r>
      <w:r w:rsidRPr="0032318C">
        <w:rPr>
          <w:rFonts w:ascii="Times New Roman" w:hAnsi="Times New Roman" w:cs="Times New Roman"/>
          <w:kern w:val="3"/>
          <w:sz w:val="24"/>
          <w:szCs w:val="24"/>
        </w:rPr>
        <w:t xml:space="preserve"> </w:t>
      </w:r>
    </w:p>
    <w:p w:rsidR="00EF54F1" w:rsidRDefault="00EF54F1" w:rsidP="00EF54F1">
      <w:pPr>
        <w:tabs>
          <w:tab w:val="left" w:pos="851"/>
        </w:tabs>
        <w:suppressAutoHyphens/>
        <w:autoSpaceDN w:val="0"/>
        <w:spacing w:after="0" w:line="240" w:lineRule="auto"/>
        <w:jc w:val="both"/>
        <w:textAlignment w:val="baseline"/>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ab/>
        <w:t xml:space="preserve">5.5. </w:t>
      </w:r>
      <w:r w:rsidRPr="00EF54F1">
        <w:rPr>
          <w:rFonts w:ascii="Times New Roman" w:eastAsia="Times New Roman" w:hAnsi="Times New Roman" w:cs="Times New Roman"/>
          <w:spacing w:val="-3"/>
          <w:sz w:val="24"/>
          <w:szCs w:val="24"/>
          <w:lang w:eastAsia="ru-RU"/>
        </w:rPr>
        <w:t>Вартість (ціна) товару включає в себе вартість тари (упаковки) товару, вартість доставки товару, завантаження, розвантаження товару, а також компенсацію будь-яких та всіх понесених Постачальником витрат, пов’язаних з виконанням Договору.</w:t>
      </w:r>
    </w:p>
    <w:p w:rsidR="00EF54F1" w:rsidRPr="00EF54F1" w:rsidRDefault="00EF54F1" w:rsidP="00EF54F1">
      <w:pPr>
        <w:tabs>
          <w:tab w:val="left" w:pos="851"/>
        </w:tabs>
        <w:suppressAutoHyphens/>
        <w:autoSpaceDN w:val="0"/>
        <w:spacing w:after="0" w:line="240" w:lineRule="auto"/>
        <w:jc w:val="both"/>
        <w:textAlignment w:val="baseline"/>
        <w:rPr>
          <w:rFonts w:ascii="Times New Roman" w:hAnsi="Times New Roman" w:cs="Times New Roman"/>
          <w:kern w:val="3"/>
          <w:sz w:val="24"/>
          <w:szCs w:val="24"/>
        </w:rPr>
      </w:pPr>
      <w:r>
        <w:rPr>
          <w:rFonts w:ascii="Times New Roman" w:eastAsia="Times New Roman" w:hAnsi="Times New Roman" w:cs="Times New Roman"/>
          <w:spacing w:val="-3"/>
          <w:sz w:val="24"/>
          <w:szCs w:val="24"/>
          <w:lang w:eastAsia="ru-RU"/>
        </w:rPr>
        <w:tab/>
        <w:t xml:space="preserve">5.6. </w:t>
      </w:r>
      <w:r w:rsidRPr="006945D9">
        <w:rPr>
          <w:rFonts w:ascii="Times New Roman" w:eastAsia="Times New Roman" w:hAnsi="Times New Roman" w:cs="Times New Roman"/>
          <w:spacing w:val="-3"/>
          <w:sz w:val="24"/>
          <w:szCs w:val="24"/>
          <w:lang w:eastAsia="ru-RU"/>
        </w:rPr>
        <w:t>Всі розрахунки за Договором проводяться у безготівковій формі, у національній валюті України, згідно накладних.</w:t>
      </w:r>
    </w:p>
    <w:p w:rsidR="00E06F1E" w:rsidRDefault="00E06F1E" w:rsidP="00E06F1E">
      <w:pPr>
        <w:tabs>
          <w:tab w:val="left" w:pos="1134"/>
          <w:tab w:val="left" w:pos="9214"/>
        </w:tabs>
        <w:spacing w:after="0" w:line="240" w:lineRule="auto"/>
        <w:ind w:firstLine="567"/>
        <w:jc w:val="both"/>
        <w:rPr>
          <w:rFonts w:ascii="Times New Roman" w:eastAsia="Times New Roman" w:hAnsi="Times New Roman"/>
          <w:sz w:val="24"/>
          <w:szCs w:val="24"/>
        </w:rPr>
      </w:pPr>
    </w:p>
    <w:p w:rsidR="00E06F1E" w:rsidRPr="00B23FF7" w:rsidRDefault="00E06F1E" w:rsidP="00E06F1E">
      <w:pPr>
        <w:tabs>
          <w:tab w:val="left" w:pos="-142"/>
        </w:tabs>
        <w:ind w:firstLine="567"/>
        <w:contextualSpacing/>
        <w:jc w:val="center"/>
        <w:rPr>
          <w:rFonts w:ascii="Times New Roman" w:hAnsi="Times New Roman"/>
          <w:sz w:val="24"/>
          <w:szCs w:val="24"/>
          <w:lang w:eastAsia="uk-UA"/>
        </w:rPr>
      </w:pPr>
      <w:r w:rsidRPr="00B23FF7">
        <w:rPr>
          <w:rFonts w:ascii="Times New Roman" w:hAnsi="Times New Roman"/>
          <w:b/>
          <w:sz w:val="24"/>
          <w:szCs w:val="24"/>
          <w:lang w:eastAsia="ar-SA"/>
        </w:rPr>
        <w:t>6. ПРАВА ТА ОБОВ’ЯЗКИ СТОРІН</w:t>
      </w:r>
    </w:p>
    <w:p w:rsidR="00E06F1E" w:rsidRPr="00B23FF7" w:rsidRDefault="00E06F1E" w:rsidP="00E06F1E">
      <w:pPr>
        <w:tabs>
          <w:tab w:val="left" w:pos="180"/>
          <w:tab w:val="num" w:pos="720"/>
          <w:tab w:val="left" w:pos="1260"/>
          <w:tab w:val="left" w:pos="1620"/>
        </w:tabs>
        <w:spacing w:after="0" w:line="240" w:lineRule="auto"/>
        <w:ind w:firstLine="567"/>
        <w:jc w:val="both"/>
        <w:rPr>
          <w:rFonts w:ascii="Times New Roman" w:hAnsi="Times New Roman"/>
          <w:sz w:val="24"/>
          <w:szCs w:val="24"/>
        </w:rPr>
      </w:pPr>
      <w:r w:rsidRPr="00B23FF7">
        <w:rPr>
          <w:rFonts w:ascii="Times New Roman" w:hAnsi="Times New Roman"/>
          <w:sz w:val="24"/>
          <w:szCs w:val="24"/>
        </w:rPr>
        <w:t>6.1. Покупець зобов'язаний:</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6.1.1. Своєчасно та в повному обсязі оплатити поставлений Товар;</w:t>
      </w:r>
    </w:p>
    <w:p w:rsidR="00E06F1E" w:rsidRPr="00B23FF7" w:rsidRDefault="00E06F1E" w:rsidP="00E06F1E">
      <w:pPr>
        <w:tabs>
          <w:tab w:val="left" w:pos="18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6.1.2. Прий</w:t>
      </w:r>
      <w:r w:rsidR="002E5D8F">
        <w:rPr>
          <w:rFonts w:ascii="Times New Roman" w:hAnsi="Times New Roman"/>
          <w:sz w:val="24"/>
          <w:szCs w:val="24"/>
        </w:rPr>
        <w:t>няти поставлений Товар згідно видаткової накладної</w:t>
      </w:r>
      <w:r w:rsidRPr="00B23FF7">
        <w:rPr>
          <w:rFonts w:ascii="Times New Roman" w:hAnsi="Times New Roman"/>
          <w:sz w:val="24"/>
          <w:szCs w:val="24"/>
        </w:rPr>
        <w:t>.</w:t>
      </w:r>
    </w:p>
    <w:p w:rsidR="00E06F1E" w:rsidRPr="00B23FF7" w:rsidRDefault="00E06F1E" w:rsidP="00E06F1E">
      <w:pPr>
        <w:tabs>
          <w:tab w:val="left" w:pos="180"/>
          <w:tab w:val="left" w:pos="720"/>
        </w:tabs>
        <w:spacing w:after="0" w:line="240" w:lineRule="auto"/>
        <w:ind w:firstLine="567"/>
        <w:jc w:val="both"/>
        <w:rPr>
          <w:rFonts w:ascii="Times New Roman" w:hAnsi="Times New Roman"/>
          <w:sz w:val="24"/>
          <w:szCs w:val="24"/>
        </w:rPr>
      </w:pPr>
      <w:r w:rsidRPr="00B23FF7">
        <w:rPr>
          <w:rFonts w:ascii="Times New Roman" w:hAnsi="Times New Roman"/>
          <w:sz w:val="24"/>
          <w:szCs w:val="24"/>
        </w:rPr>
        <w:t>6.2. Покупець має право:</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 xml:space="preserve">6.2.1. </w:t>
      </w:r>
      <w:r w:rsidRPr="001840AA">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за 10 (десять) календарних днів до дати розірвання Договору;</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6.2.2. Контролювати поставку Товару у строки, встановлені цим Договором;</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6.2.4. Вимагати від Постачальника усунення недоліків (недостачі) поставленого Товару;</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 xml:space="preserve">6.2.5. </w:t>
      </w:r>
      <w:r w:rsidRPr="001840AA">
        <w:rPr>
          <w:rFonts w:ascii="Times New Roman" w:hAnsi="Times New Roman"/>
          <w:sz w:val="24"/>
          <w:szCs w:val="24"/>
        </w:rPr>
        <w:t>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E06F1E" w:rsidRPr="00B23FF7" w:rsidRDefault="00E06F1E" w:rsidP="00E06F1E">
      <w:pPr>
        <w:tabs>
          <w:tab w:val="left" w:pos="720"/>
          <w:tab w:val="left" w:pos="1620"/>
        </w:tabs>
        <w:spacing w:after="0" w:line="240" w:lineRule="auto"/>
        <w:ind w:firstLine="567"/>
        <w:jc w:val="both"/>
        <w:rPr>
          <w:rFonts w:ascii="Times New Roman" w:hAnsi="Times New Roman"/>
          <w:sz w:val="24"/>
          <w:szCs w:val="24"/>
        </w:rPr>
      </w:pPr>
      <w:r w:rsidRPr="00B23FF7">
        <w:rPr>
          <w:rFonts w:ascii="Times New Roman" w:hAnsi="Times New Roman"/>
          <w:sz w:val="24"/>
          <w:szCs w:val="24"/>
        </w:rPr>
        <w:t>6.3.</w:t>
      </w:r>
      <w:r w:rsidRPr="00B23FF7">
        <w:rPr>
          <w:rFonts w:ascii="Times New Roman" w:hAnsi="Times New Roman"/>
          <w:snapToGrid w:val="0"/>
          <w:sz w:val="24"/>
          <w:szCs w:val="24"/>
        </w:rPr>
        <w:t xml:space="preserve"> </w:t>
      </w:r>
      <w:r w:rsidRPr="00B23FF7">
        <w:rPr>
          <w:rFonts w:ascii="Times New Roman" w:hAnsi="Times New Roman"/>
          <w:sz w:val="24"/>
          <w:szCs w:val="24"/>
        </w:rPr>
        <w:t>Постачальник зобов'язаний:</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t>6.3.1. Забезпечити поставку Товару у строки, встановлені цим Договором;</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sidRPr="00B23FF7">
        <w:rPr>
          <w:rFonts w:ascii="Times New Roman" w:hAnsi="Times New Roman"/>
          <w:spacing w:val="1"/>
          <w:sz w:val="24"/>
          <w:szCs w:val="24"/>
        </w:rPr>
        <w:t>6.3.2. Забезпечити поставку Товару, якість якого відповідає умовам цього Договору;</w:t>
      </w:r>
    </w:p>
    <w:p w:rsidR="00E06F1E"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sz w:val="24"/>
          <w:szCs w:val="24"/>
        </w:rPr>
      </w:pPr>
      <w:r w:rsidRPr="00B23FF7">
        <w:rPr>
          <w:rFonts w:ascii="Times New Roman" w:hAnsi="Times New Roman"/>
          <w:spacing w:val="1"/>
          <w:sz w:val="24"/>
          <w:szCs w:val="24"/>
        </w:rPr>
        <w:t xml:space="preserve">6.3.3. </w:t>
      </w:r>
      <w:r w:rsidRPr="001840AA">
        <w:rPr>
          <w:rFonts w:ascii="Times New Roman" w:hAnsi="Times New Roman"/>
          <w:spacing w:val="1"/>
          <w:sz w:val="24"/>
          <w:szCs w:val="24"/>
        </w:rPr>
        <w:t>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Pr>
          <w:rFonts w:ascii="Times New Roman" w:hAnsi="Times New Roman"/>
          <w:spacing w:val="1"/>
          <w:sz w:val="24"/>
          <w:szCs w:val="24"/>
        </w:rPr>
        <w:t>6.3.4. У випадку повернення Покупцем Товару п</w:t>
      </w:r>
      <w:r w:rsidRPr="00730568">
        <w:rPr>
          <w:rFonts w:ascii="Times New Roman" w:hAnsi="Times New Roman"/>
          <w:sz w:val="24"/>
          <w:szCs w:val="24"/>
        </w:rPr>
        <w:t xml:space="preserve">ротягом 14 (чотирнадцяти) календарних днів з дати підписання видаткової накладної повернути Товар </w:t>
      </w:r>
      <w:r>
        <w:rPr>
          <w:rFonts w:ascii="Times New Roman" w:hAnsi="Times New Roman"/>
          <w:sz w:val="24"/>
          <w:szCs w:val="24"/>
        </w:rPr>
        <w:t xml:space="preserve"> - прийняти його від Покупця.</w:t>
      </w:r>
    </w:p>
    <w:p w:rsidR="00E06F1E" w:rsidRPr="00B23FF7" w:rsidRDefault="00E06F1E" w:rsidP="00E0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B23FF7">
        <w:rPr>
          <w:rFonts w:ascii="Times New Roman" w:hAnsi="Times New Roman"/>
          <w:sz w:val="24"/>
          <w:szCs w:val="24"/>
        </w:rPr>
        <w:t xml:space="preserve">6.4. </w:t>
      </w:r>
      <w:r w:rsidRPr="00B23FF7">
        <w:rPr>
          <w:rFonts w:ascii="Times New Roman" w:hAnsi="Times New Roman"/>
          <w:snapToGrid w:val="0"/>
          <w:sz w:val="24"/>
          <w:szCs w:val="24"/>
        </w:rPr>
        <w:t>Постачальник</w:t>
      </w:r>
      <w:r w:rsidRPr="00B23FF7">
        <w:rPr>
          <w:rFonts w:ascii="Times New Roman" w:hAnsi="Times New Roman"/>
          <w:sz w:val="24"/>
          <w:szCs w:val="24"/>
        </w:rPr>
        <w:t xml:space="preserve"> має право:</w:t>
      </w:r>
    </w:p>
    <w:p w:rsidR="00E06F1E" w:rsidRPr="00B23FF7" w:rsidRDefault="00E06F1E" w:rsidP="00E0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23FF7">
        <w:rPr>
          <w:rFonts w:ascii="Times New Roman" w:hAnsi="Times New Roman"/>
          <w:sz w:val="24"/>
          <w:szCs w:val="24"/>
        </w:rPr>
        <w:t>6.4.1. Своєчасно та в повному обсязі отримувати плату за поставлений Товар;</w:t>
      </w:r>
    </w:p>
    <w:p w:rsidR="00E06F1E" w:rsidRPr="00B23FF7" w:rsidRDefault="00E06F1E" w:rsidP="00E0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23FF7">
        <w:rPr>
          <w:rFonts w:ascii="Times New Roman" w:hAnsi="Times New Roman"/>
          <w:sz w:val="24"/>
          <w:szCs w:val="24"/>
        </w:rPr>
        <w:t xml:space="preserve">6.4.2. На дострокову поставку </w:t>
      </w:r>
      <w:r>
        <w:rPr>
          <w:rFonts w:ascii="Times New Roman" w:hAnsi="Times New Roman"/>
          <w:sz w:val="24"/>
          <w:szCs w:val="24"/>
        </w:rPr>
        <w:t>Т</w:t>
      </w:r>
      <w:r w:rsidRPr="00B23FF7">
        <w:rPr>
          <w:rFonts w:ascii="Times New Roman" w:hAnsi="Times New Roman"/>
          <w:sz w:val="24"/>
          <w:szCs w:val="24"/>
        </w:rPr>
        <w:t>овару за письмовим погодженням з Покупцем;</w:t>
      </w:r>
    </w:p>
    <w:p w:rsidR="00E06F1E" w:rsidRPr="00B23FF7" w:rsidRDefault="00E06F1E" w:rsidP="00E06F1E">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z w:val="24"/>
          <w:szCs w:val="24"/>
        </w:rPr>
      </w:pPr>
      <w:r w:rsidRPr="00B23FF7">
        <w:rPr>
          <w:rFonts w:ascii="Times New Roman" w:hAnsi="Times New Roman"/>
          <w:sz w:val="24"/>
          <w:szCs w:val="24"/>
        </w:rPr>
        <w:lastRenderedPageBreak/>
        <w:t>6.4.3. У разі невиконання зобов’язань Покупцем Постачальник має право достроково розірвати цей Договір, повідомивши про це Покупця у 10 (десяти) денний строк.</w:t>
      </w:r>
    </w:p>
    <w:p w:rsidR="00E06F1E" w:rsidRDefault="00E06F1E" w:rsidP="00E06F1E">
      <w:pPr>
        <w:keepNext/>
        <w:tabs>
          <w:tab w:val="left" w:pos="-142"/>
        </w:tabs>
        <w:suppressAutoHyphens/>
        <w:spacing w:after="0" w:line="240" w:lineRule="auto"/>
        <w:ind w:firstLine="567"/>
        <w:contextualSpacing/>
        <w:jc w:val="center"/>
        <w:outlineLvl w:val="0"/>
        <w:rPr>
          <w:rFonts w:ascii="Times New Roman" w:hAnsi="Times New Roman" w:cs="Times New Roman"/>
          <w:b/>
          <w:sz w:val="24"/>
          <w:szCs w:val="24"/>
          <w:lang w:eastAsia="ar-SA"/>
        </w:rPr>
      </w:pPr>
    </w:p>
    <w:p w:rsidR="00E06F1E" w:rsidRPr="00981C6C" w:rsidRDefault="00E06F1E" w:rsidP="00E06F1E">
      <w:pPr>
        <w:keepNext/>
        <w:tabs>
          <w:tab w:val="left" w:pos="-142"/>
        </w:tabs>
        <w:suppressAutoHyphens/>
        <w:spacing w:after="0" w:line="240" w:lineRule="auto"/>
        <w:ind w:firstLine="567"/>
        <w:contextualSpacing/>
        <w:jc w:val="center"/>
        <w:outlineLvl w:val="0"/>
        <w:rPr>
          <w:rFonts w:ascii="Times New Roman" w:hAnsi="Times New Roman" w:cs="Times New Roman"/>
          <w:b/>
          <w:sz w:val="24"/>
          <w:szCs w:val="24"/>
          <w:lang w:eastAsia="ar-SA"/>
        </w:rPr>
      </w:pPr>
      <w:r w:rsidRPr="00981C6C">
        <w:rPr>
          <w:rFonts w:ascii="Times New Roman" w:hAnsi="Times New Roman" w:cs="Times New Roman"/>
          <w:b/>
          <w:sz w:val="24"/>
          <w:szCs w:val="24"/>
          <w:lang w:eastAsia="ar-SA"/>
        </w:rPr>
        <w:t>7. ВІДПОВІДАЛЬНІСТЬ СТОРІН</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7.2. У разі невиконання або несвоєчасного вик</w:t>
      </w:r>
      <w:r w:rsidR="00B40C8A" w:rsidRPr="001840AA">
        <w:rPr>
          <w:rFonts w:ascii="Times New Roman" w:hAnsi="Times New Roman" w:cs="Times New Roman"/>
          <w:sz w:val="24"/>
          <w:szCs w:val="24"/>
        </w:rPr>
        <w:t xml:space="preserve">онання зобов’язань при поставці товарів </w:t>
      </w:r>
      <w:r w:rsidRPr="001840AA">
        <w:rPr>
          <w:rFonts w:ascii="Times New Roman" w:hAnsi="Times New Roman" w:cs="Times New Roman"/>
          <w:sz w:val="24"/>
          <w:szCs w:val="24"/>
        </w:rPr>
        <w:t xml:space="preserve"> Постачальник сплачує Покупцеві штрафні санкції (штраф, пеня) у розмірах, передбачених пунктом 7.3. Договору.</w:t>
      </w:r>
    </w:p>
    <w:p w:rsidR="00E06F1E" w:rsidRPr="001840AA" w:rsidRDefault="00E06F1E" w:rsidP="00E06F1E">
      <w:pPr>
        <w:pStyle w:val="Standard"/>
        <w:tabs>
          <w:tab w:val="left" w:pos="1134"/>
        </w:tabs>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 3. Види порушень та санкції за них установлені Договором:</w:t>
      </w:r>
    </w:p>
    <w:p w:rsidR="00E06F1E" w:rsidRPr="001840AA" w:rsidRDefault="00E06F1E" w:rsidP="00E06F1E">
      <w:pPr>
        <w:pStyle w:val="Standard"/>
        <w:tabs>
          <w:tab w:val="left" w:pos="1134"/>
        </w:tabs>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7.3.1. За порушення умов Договору щодо якості та/або комплектності Товару Постачальник спл</w:t>
      </w:r>
      <w:r w:rsidR="002E5D8F" w:rsidRPr="001840AA">
        <w:rPr>
          <w:rFonts w:ascii="Times New Roman" w:hAnsi="Times New Roman" w:cs="Times New Roman"/>
          <w:sz w:val="24"/>
          <w:szCs w:val="24"/>
        </w:rPr>
        <w:t>ачує Покупцеві штраф у розмірі 1</w:t>
      </w:r>
      <w:r w:rsidRPr="001840AA">
        <w:rPr>
          <w:rFonts w:ascii="Times New Roman" w:hAnsi="Times New Roman" w:cs="Times New Roman"/>
          <w:sz w:val="24"/>
          <w:szCs w:val="24"/>
        </w:rPr>
        <w:t>0 відсотків від вартості неякісного (некомплектного) Товару.</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15 календарних днів з моменту повідомлення Покупцем, а також сплат</w:t>
      </w:r>
      <w:r w:rsidR="002E5D8F" w:rsidRPr="001840AA">
        <w:rPr>
          <w:rFonts w:ascii="Times New Roman" w:hAnsi="Times New Roman" w:cs="Times New Roman"/>
          <w:sz w:val="24"/>
          <w:szCs w:val="24"/>
        </w:rPr>
        <w:t>ити Покупцеві  штраф у розмірі 1</w:t>
      </w:r>
      <w:r w:rsidRPr="001840AA">
        <w:rPr>
          <w:rFonts w:ascii="Times New Roman" w:hAnsi="Times New Roman" w:cs="Times New Roman"/>
          <w:sz w:val="24"/>
          <w:szCs w:val="24"/>
        </w:rPr>
        <w:t>0 відсотків від вартості Товару, який визнаний неякісним.</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7.3.2.</w:t>
      </w:r>
      <w:r w:rsidRPr="001840AA">
        <w:rPr>
          <w:rFonts w:ascii="Times New Roman" w:hAnsi="Times New Roman" w:cs="Times New Roman"/>
          <w:b/>
          <w:sz w:val="24"/>
          <w:szCs w:val="24"/>
        </w:rPr>
        <w:t xml:space="preserve"> </w:t>
      </w:r>
      <w:r w:rsidRPr="001840AA">
        <w:rPr>
          <w:rFonts w:ascii="Times New Roman" w:hAnsi="Times New Roman" w:cs="Times New Roman"/>
          <w:sz w:val="24"/>
          <w:szCs w:val="24"/>
        </w:rPr>
        <w:t>За порушення строків виконання зобов’язання Постачальник сплачує пеню в розмірі 0,1 відсотка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(п</w:t>
      </w:r>
      <w:r w:rsidRPr="001840AA">
        <w:rPr>
          <w:rFonts w:ascii="Times New Roman" w:hAnsi="Times New Roman" w:cs="Times New Roman"/>
          <w:sz w:val="24"/>
          <w:szCs w:val="24"/>
          <w:lang w:val="ru-RU"/>
        </w:rPr>
        <w:t>.</w:t>
      </w:r>
      <w:r w:rsidRPr="001840AA">
        <w:rPr>
          <w:rFonts w:ascii="Times New Roman" w:hAnsi="Times New Roman" w:cs="Times New Roman"/>
          <w:sz w:val="24"/>
          <w:szCs w:val="24"/>
        </w:rPr>
        <w:t xml:space="preserve"> 3.1.</w:t>
      </w:r>
      <w:r w:rsidRPr="001840AA">
        <w:rPr>
          <w:rFonts w:ascii="Times New Roman" w:hAnsi="Times New Roman" w:cs="Times New Roman"/>
          <w:sz w:val="24"/>
          <w:szCs w:val="24"/>
          <w:lang w:val="ru-RU"/>
        </w:rPr>
        <w:t xml:space="preserve"> Договору</w:t>
      </w:r>
      <w:r w:rsidRPr="001840AA">
        <w:rPr>
          <w:rFonts w:ascii="Times New Roman" w:hAnsi="Times New Roman" w:cs="Times New Roman"/>
          <w:sz w:val="24"/>
          <w:szCs w:val="24"/>
        </w:rPr>
        <w:t>).</w:t>
      </w:r>
    </w:p>
    <w:p w:rsidR="00E06F1E" w:rsidRPr="001840AA" w:rsidRDefault="00E06F1E" w:rsidP="00E06F1E">
      <w:pPr>
        <w:pStyle w:val="Textbody"/>
        <w:tabs>
          <w:tab w:val="left" w:pos="567"/>
        </w:tabs>
        <w:spacing w:after="0"/>
        <w:ind w:firstLine="567"/>
        <w:jc w:val="both"/>
      </w:pPr>
      <w:r w:rsidRPr="001840AA">
        <w:t>7.3.3. Незалежно від сплати неустойки (штрафу, пені) Постачальник, у випадку порушення умов Договору, відшкодовує Покупцю завдані в результаті цього збитки, без урахування розміру неустойки (штрафу, пені).</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iCs/>
          <w:sz w:val="24"/>
          <w:szCs w:val="24"/>
        </w:rPr>
        <w:t xml:space="preserve">7.3.4. </w:t>
      </w:r>
      <w:r w:rsidRPr="001840AA">
        <w:rPr>
          <w:rFonts w:ascii="Times New Roman" w:hAnsi="Times New Roman" w:cs="Times New Roman"/>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7.3.5.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Сторони встановили інший розмір процентів річних за порушення грошового зобов’язання Покупцем у розмірі 0 (нуль) процентів річних відповідно до статті 625 Цивільного кодексу України.</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Сторони домовились, що Постачальник не вимагатиме сплати суми боргу з урахуванням встановленого індексу інфляції.</w:t>
      </w:r>
    </w:p>
    <w:p w:rsidR="00E06F1E" w:rsidRPr="001840AA"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7.3.6. Неустойка (пеня, штраф) за несвоєчасне постачання Товару, яка передбачена  п. 7.3.4. договору нараховується за весь період прострочення.</w:t>
      </w:r>
    </w:p>
    <w:p w:rsidR="00E06F1E" w:rsidRPr="00981C6C" w:rsidRDefault="00E06F1E" w:rsidP="00E06F1E">
      <w:pPr>
        <w:pStyle w:val="Standard"/>
        <w:spacing w:after="0" w:line="240" w:lineRule="auto"/>
        <w:ind w:firstLine="567"/>
        <w:jc w:val="both"/>
        <w:rPr>
          <w:rFonts w:ascii="Times New Roman" w:hAnsi="Times New Roman" w:cs="Times New Roman"/>
          <w:sz w:val="24"/>
          <w:szCs w:val="24"/>
        </w:rPr>
      </w:pPr>
      <w:r w:rsidRPr="001840AA">
        <w:rPr>
          <w:rFonts w:ascii="Times New Roman" w:hAnsi="Times New Roman" w:cs="Times New Roman"/>
          <w:sz w:val="24"/>
          <w:szCs w:val="24"/>
        </w:rPr>
        <w:t>7.3.7. У разі односторонньої відмови Постачальника від виконання своїх зобов’язань по Договору,  Постачальник зобов’язаний спла</w:t>
      </w:r>
      <w:r w:rsidR="00B40C8A" w:rsidRPr="001840AA">
        <w:rPr>
          <w:rFonts w:ascii="Times New Roman" w:hAnsi="Times New Roman" w:cs="Times New Roman"/>
          <w:sz w:val="24"/>
          <w:szCs w:val="24"/>
        </w:rPr>
        <w:t>тити Покупцеві штраф у розмірі 1</w:t>
      </w:r>
      <w:r w:rsidRPr="001840AA">
        <w:rPr>
          <w:rFonts w:ascii="Times New Roman" w:hAnsi="Times New Roman" w:cs="Times New Roman"/>
          <w:sz w:val="24"/>
          <w:szCs w:val="24"/>
        </w:rPr>
        <w:t>0 відсотків вказаної ціни Договору (п</w:t>
      </w:r>
      <w:r w:rsidRPr="001840AA">
        <w:rPr>
          <w:rFonts w:ascii="Times New Roman" w:hAnsi="Times New Roman" w:cs="Times New Roman"/>
          <w:sz w:val="24"/>
          <w:szCs w:val="24"/>
          <w:lang w:val="ru-RU"/>
        </w:rPr>
        <w:t>.</w:t>
      </w:r>
      <w:r w:rsidRPr="001840AA">
        <w:rPr>
          <w:rFonts w:ascii="Times New Roman" w:hAnsi="Times New Roman" w:cs="Times New Roman"/>
          <w:sz w:val="24"/>
          <w:szCs w:val="24"/>
        </w:rPr>
        <w:t xml:space="preserve"> 3.1.</w:t>
      </w:r>
      <w:r w:rsidRPr="001840AA">
        <w:rPr>
          <w:rFonts w:ascii="Times New Roman" w:hAnsi="Times New Roman" w:cs="Times New Roman"/>
          <w:sz w:val="24"/>
          <w:szCs w:val="24"/>
          <w:lang w:val="ru-RU"/>
        </w:rPr>
        <w:t xml:space="preserve"> Договору</w:t>
      </w:r>
      <w:r w:rsidRPr="001840AA">
        <w:rPr>
          <w:rFonts w:ascii="Times New Roman" w:hAnsi="Times New Roman" w:cs="Times New Roman"/>
          <w:sz w:val="24"/>
          <w:szCs w:val="24"/>
        </w:rPr>
        <w:t>).</w:t>
      </w:r>
    </w:p>
    <w:p w:rsidR="00E06F1E" w:rsidRDefault="00E06F1E" w:rsidP="00E06F1E">
      <w:pPr>
        <w:tabs>
          <w:tab w:val="left" w:pos="-142"/>
        </w:tabs>
        <w:contextualSpacing/>
        <w:jc w:val="both"/>
        <w:rPr>
          <w:rFonts w:ascii="Times New Roman" w:hAnsi="Times New Roman"/>
          <w:sz w:val="24"/>
          <w:szCs w:val="24"/>
        </w:rPr>
      </w:pPr>
    </w:p>
    <w:p w:rsidR="00E06F1E" w:rsidRPr="00B23FF7" w:rsidRDefault="00E06F1E" w:rsidP="00E06F1E">
      <w:pPr>
        <w:tabs>
          <w:tab w:val="left" w:pos="-142"/>
        </w:tabs>
        <w:ind w:firstLine="567"/>
        <w:contextualSpacing/>
        <w:jc w:val="center"/>
        <w:rPr>
          <w:rFonts w:ascii="Times New Roman" w:hAnsi="Times New Roman"/>
          <w:b/>
          <w:sz w:val="24"/>
          <w:szCs w:val="24"/>
          <w:lang w:eastAsia="uk-UA"/>
        </w:rPr>
      </w:pPr>
      <w:r w:rsidRPr="00B23FF7">
        <w:rPr>
          <w:rFonts w:ascii="Times New Roman" w:hAnsi="Times New Roman"/>
          <w:b/>
          <w:sz w:val="24"/>
          <w:szCs w:val="24"/>
          <w:lang w:eastAsia="uk-UA"/>
        </w:rPr>
        <w:t>8. ВИРІШЕННЯ СПОРІВ</w:t>
      </w:r>
    </w:p>
    <w:p w:rsidR="00E06F1E" w:rsidRPr="004F1E55" w:rsidRDefault="00E06F1E" w:rsidP="00E06F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F1E55">
        <w:rPr>
          <w:rFonts w:ascii="Times New Roman" w:hAnsi="Times New Roman" w:cs="Times New Roman"/>
          <w:color w:val="000000"/>
          <w:sz w:val="24"/>
          <w:szCs w:val="24"/>
        </w:rPr>
        <w:t>.1.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rsidR="00E06F1E" w:rsidRPr="004F1E55" w:rsidRDefault="00E06F1E" w:rsidP="00E06F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F1E55">
        <w:rPr>
          <w:rFonts w:ascii="Times New Roman" w:hAnsi="Times New Roman" w:cs="Times New Roman"/>
          <w:color w:val="000000"/>
          <w:sz w:val="24"/>
          <w:szCs w:val="24"/>
        </w:rPr>
        <w:t>.2.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rsidR="00E06F1E" w:rsidRPr="004F1E55" w:rsidRDefault="00E06F1E" w:rsidP="00E06F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F1E55">
        <w:rPr>
          <w:rFonts w:ascii="Times New Roman" w:hAnsi="Times New Roman" w:cs="Times New Roman"/>
          <w:color w:val="000000"/>
          <w:sz w:val="24"/>
          <w:szCs w:val="24"/>
        </w:rPr>
        <w:t>.3.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E06F1E" w:rsidRPr="00B23FF7" w:rsidRDefault="00E06F1E" w:rsidP="00E06F1E">
      <w:pPr>
        <w:autoSpaceDE w:val="0"/>
        <w:autoSpaceDN w:val="0"/>
        <w:contextualSpacing/>
        <w:jc w:val="both"/>
        <w:rPr>
          <w:rFonts w:ascii="Times New Roman" w:hAnsi="Times New Roman"/>
          <w:sz w:val="24"/>
          <w:szCs w:val="24"/>
        </w:rPr>
      </w:pPr>
    </w:p>
    <w:p w:rsidR="00E06F1E" w:rsidRPr="0004343C" w:rsidRDefault="00E06F1E" w:rsidP="00E06F1E">
      <w:pPr>
        <w:tabs>
          <w:tab w:val="left" w:pos="851"/>
        </w:tabs>
        <w:spacing w:after="0" w:line="240" w:lineRule="auto"/>
        <w:ind w:left="567"/>
        <w:jc w:val="center"/>
        <w:rPr>
          <w:rFonts w:ascii="Times New Roman" w:hAnsi="Times New Roman"/>
          <w:b/>
          <w:noProof/>
          <w:sz w:val="24"/>
          <w:szCs w:val="24"/>
        </w:rPr>
      </w:pPr>
      <w:r>
        <w:rPr>
          <w:rFonts w:ascii="Times New Roman" w:eastAsia="Times New Roman" w:hAnsi="Times New Roman"/>
          <w:b/>
          <w:iCs/>
          <w:noProof/>
          <w:sz w:val="24"/>
          <w:szCs w:val="24"/>
          <w:shd w:val="clear" w:color="auto" w:fill="FFFFFF"/>
          <w:lang w:eastAsia="uk-UA"/>
        </w:rPr>
        <w:t>9</w:t>
      </w:r>
      <w:r w:rsidRPr="0004343C">
        <w:rPr>
          <w:rFonts w:ascii="Times New Roman" w:eastAsia="Times New Roman" w:hAnsi="Times New Roman"/>
          <w:b/>
          <w:iCs/>
          <w:noProof/>
          <w:sz w:val="24"/>
          <w:szCs w:val="24"/>
          <w:shd w:val="clear" w:color="auto" w:fill="FFFFFF"/>
          <w:lang w:eastAsia="uk-UA"/>
        </w:rPr>
        <w:t>.</w:t>
      </w:r>
      <w:r w:rsidRPr="0004343C">
        <w:rPr>
          <w:rFonts w:ascii="Times New Roman" w:eastAsia="Times New Roman" w:hAnsi="Times New Roman"/>
          <w:iCs/>
          <w:noProof/>
          <w:sz w:val="24"/>
          <w:szCs w:val="24"/>
          <w:shd w:val="clear" w:color="auto" w:fill="FFFFFF"/>
          <w:lang w:eastAsia="uk-UA"/>
        </w:rPr>
        <w:t xml:space="preserve"> </w:t>
      </w:r>
      <w:bookmarkStart w:id="0" w:name="_Hlk105597830"/>
      <w:r w:rsidRPr="0004343C">
        <w:rPr>
          <w:rFonts w:ascii="Times New Roman" w:hAnsi="Times New Roman"/>
          <w:b/>
          <w:noProof/>
          <w:sz w:val="24"/>
          <w:szCs w:val="24"/>
        </w:rPr>
        <w:t>ОБСТАВИНИ НЕПЕРЕБОРНОЇ СИЛИ (ФОРС-МАЖОРНІ ОБСТАВИНИ)</w:t>
      </w:r>
      <w:bookmarkEnd w:id="0"/>
    </w:p>
    <w:p w:rsidR="00E06F1E" w:rsidRPr="004F1E55" w:rsidRDefault="00E06F1E" w:rsidP="00E06F1E">
      <w:pPr>
        <w:pStyle w:val="Standard"/>
        <w:spacing w:after="0" w:line="240" w:lineRule="auto"/>
        <w:ind w:firstLine="567"/>
        <w:jc w:val="both"/>
        <w:rPr>
          <w:rFonts w:ascii="Times New Roman" w:hAnsi="Times New Roman" w:cs="Times New Roman"/>
          <w:sz w:val="24"/>
          <w:szCs w:val="24"/>
        </w:rPr>
      </w:pPr>
      <w:r w:rsidRPr="004F1E55">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внаслідок бойових дій, виробничих </w:t>
      </w:r>
      <w:proofErr w:type="spellStart"/>
      <w:r w:rsidRPr="004F1E55">
        <w:rPr>
          <w:rFonts w:ascii="Times New Roman" w:hAnsi="Times New Roman" w:cs="Times New Roman"/>
          <w:sz w:val="24"/>
          <w:szCs w:val="24"/>
        </w:rPr>
        <w:t>потужностей</w:t>
      </w:r>
      <w:proofErr w:type="spellEnd"/>
      <w:r w:rsidRPr="004F1E55">
        <w:rPr>
          <w:rFonts w:ascii="Times New Roman" w:hAnsi="Times New Roman" w:cs="Times New Roman"/>
          <w:sz w:val="24"/>
          <w:szCs w:val="24"/>
        </w:rPr>
        <w:t xml:space="preserve"> </w:t>
      </w:r>
      <w:r>
        <w:rPr>
          <w:rFonts w:ascii="Times New Roman" w:hAnsi="Times New Roman" w:cs="Times New Roman"/>
          <w:sz w:val="24"/>
          <w:szCs w:val="24"/>
        </w:rPr>
        <w:t xml:space="preserve">Постачальника, Товару </w:t>
      </w:r>
      <w:r w:rsidRPr="004F1E55">
        <w:rPr>
          <w:rFonts w:ascii="Times New Roman" w:hAnsi="Times New Roman" w:cs="Times New Roman"/>
          <w:sz w:val="24"/>
          <w:szCs w:val="24"/>
        </w:rPr>
        <w:t>тощо.</w:t>
      </w:r>
    </w:p>
    <w:p w:rsidR="00E06F1E" w:rsidRPr="004F1E55" w:rsidRDefault="00E06F1E" w:rsidP="00E06F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1" w:name="88"/>
      <w:bookmarkEnd w:id="1"/>
      <w:r w:rsidRPr="004F1E55">
        <w:rPr>
          <w:rFonts w:ascii="Times New Roman" w:hAnsi="Times New Roman" w:cs="Times New Roman"/>
          <w:sz w:val="24"/>
          <w:szCs w:val="24"/>
        </w:rPr>
        <w:lastRenderedPageBreak/>
        <w:t xml:space="preserve">9.2.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 (на поштову або електронну адресу). В разі неповідомлення про виникнення обставин непереборної сили, Сторона не має права посилатися на зазначені обставини, за виключенням випадків, коли сама дія обставин непереборної сили перешкоджала належному та своєчасному поданню такого повідомлення.   </w:t>
      </w:r>
    </w:p>
    <w:p w:rsidR="00E06F1E" w:rsidRPr="004F1E55" w:rsidRDefault="00E06F1E" w:rsidP="00E06F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F1E55">
        <w:rPr>
          <w:rFonts w:ascii="Times New Roman" w:hAnsi="Times New Roman" w:cs="Times New Roman"/>
          <w:sz w:val="24"/>
          <w:szCs w:val="24"/>
        </w:rPr>
        <w:t xml:space="preserve">9.3. </w:t>
      </w:r>
      <w:bookmarkStart w:id="2" w:name="90"/>
      <w:bookmarkEnd w:id="2"/>
      <w:r w:rsidRPr="004F1E55">
        <w:rPr>
          <w:rFonts w:ascii="Times New Roman" w:hAnsi="Times New Roman" w:cs="Times New Roman"/>
          <w:sz w:val="24"/>
          <w:szCs w:val="24"/>
        </w:rPr>
        <w:t>Доказом виникнення обставин непереборної сили та строку їх дії є відповідний документ, котрий видається місцевими органами виконавчої влади (військові адміністрації), або ДСНС України за місцезнаходженням однієї із сторін за Договором, або Торгово-промисловою палатою України.</w:t>
      </w:r>
    </w:p>
    <w:p w:rsidR="00E06F1E" w:rsidRPr="004F1E55" w:rsidRDefault="00E06F1E" w:rsidP="00E06F1E">
      <w:pPr>
        <w:pStyle w:val="Standard"/>
        <w:spacing w:after="0" w:line="240" w:lineRule="auto"/>
        <w:ind w:firstLine="567"/>
        <w:jc w:val="both"/>
        <w:rPr>
          <w:rFonts w:ascii="Times New Roman" w:hAnsi="Times New Roman" w:cs="Times New Roman"/>
          <w:sz w:val="24"/>
          <w:szCs w:val="24"/>
        </w:rPr>
      </w:pPr>
      <w:bookmarkStart w:id="3" w:name="89"/>
      <w:bookmarkEnd w:id="3"/>
      <w:r w:rsidRPr="004F1E55">
        <w:rPr>
          <w:rFonts w:ascii="Times New Roman" w:hAnsi="Times New Roman" w:cs="Times New Roman"/>
          <w:sz w:val="24"/>
          <w:szCs w:val="24"/>
        </w:rPr>
        <w:t xml:space="preserve">9.4.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4F1E55">
        <w:rPr>
          <w:rFonts w:ascii="Times New Roman" w:hAnsi="Times New Roman" w:cs="Times New Roman"/>
          <w:sz w:val="24"/>
          <w:szCs w:val="24"/>
        </w:rPr>
        <w:t>виникло</w:t>
      </w:r>
      <w:proofErr w:type="spellEnd"/>
      <w:r w:rsidRPr="004F1E55">
        <w:rPr>
          <w:rFonts w:ascii="Times New Roman" w:hAnsi="Times New Roman" w:cs="Times New Roman"/>
          <w:sz w:val="24"/>
          <w:szCs w:val="24"/>
        </w:rPr>
        <w:t xml:space="preserve"> після укладення Договору та Стороною було дотримано умови п.9.1-9.3 даного Договору.</w:t>
      </w:r>
    </w:p>
    <w:p w:rsidR="00E06F1E" w:rsidRPr="004F1E55" w:rsidRDefault="00E06F1E" w:rsidP="00E06F1E">
      <w:pPr>
        <w:pStyle w:val="Standard"/>
        <w:spacing w:after="0" w:line="240" w:lineRule="auto"/>
        <w:ind w:firstLine="567"/>
        <w:jc w:val="both"/>
        <w:rPr>
          <w:rFonts w:ascii="Times New Roman" w:hAnsi="Times New Roman" w:cs="Times New Roman"/>
          <w:sz w:val="24"/>
          <w:szCs w:val="24"/>
        </w:rPr>
      </w:pPr>
      <w:r w:rsidRPr="004F1E55">
        <w:rPr>
          <w:rFonts w:ascii="Times New Roman" w:hAnsi="Times New Roman" w:cs="Times New Roman"/>
          <w:sz w:val="24"/>
          <w:szCs w:val="24"/>
        </w:rPr>
        <w:t>9.5. Невиконання або неналежне виконання Постачальником п.9.1-9.3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rsidR="00E06F1E" w:rsidRPr="004F1E55" w:rsidRDefault="00E06F1E" w:rsidP="00E06F1E">
      <w:pPr>
        <w:pStyle w:val="Standard"/>
        <w:spacing w:after="0" w:line="240" w:lineRule="auto"/>
        <w:ind w:firstLine="567"/>
        <w:jc w:val="both"/>
        <w:rPr>
          <w:rFonts w:ascii="Times New Roman" w:hAnsi="Times New Roman" w:cs="Times New Roman"/>
          <w:sz w:val="24"/>
          <w:szCs w:val="24"/>
        </w:rPr>
      </w:pPr>
      <w:r w:rsidRPr="004F1E55">
        <w:rPr>
          <w:rFonts w:ascii="Times New Roman" w:hAnsi="Times New Roman" w:cs="Times New Roman"/>
          <w:sz w:val="24"/>
          <w:szCs w:val="24"/>
        </w:rPr>
        <w:t>9.6. Подовження строків</w:t>
      </w:r>
      <w:r>
        <w:rPr>
          <w:rFonts w:ascii="Times New Roman" w:hAnsi="Times New Roman" w:cs="Times New Roman"/>
          <w:sz w:val="24"/>
          <w:szCs w:val="24"/>
        </w:rPr>
        <w:t xml:space="preserve"> </w:t>
      </w:r>
      <w:r w:rsidRPr="004F1E55">
        <w:rPr>
          <w:rFonts w:ascii="Times New Roman" w:hAnsi="Times New Roman" w:cs="Times New Roman"/>
          <w:sz w:val="24"/>
          <w:szCs w:val="24"/>
        </w:rPr>
        <w:t>(термінів) виконання зобов’язань за цим Договором у зв’язку із виникненням обставин непереборної сили можливо лише при виконанні Постачальником п. 9.1-9.3 цього Договору.</w:t>
      </w:r>
    </w:p>
    <w:p w:rsidR="00E06F1E" w:rsidRPr="004F1E55" w:rsidRDefault="00E06F1E" w:rsidP="00E06F1E">
      <w:pPr>
        <w:widowControl w:val="0"/>
        <w:spacing w:after="0" w:line="240" w:lineRule="auto"/>
        <w:ind w:firstLine="567"/>
        <w:jc w:val="both"/>
        <w:rPr>
          <w:rFonts w:ascii="Times New Roman" w:hAnsi="Times New Roman" w:cs="Times New Roman"/>
          <w:sz w:val="24"/>
          <w:szCs w:val="24"/>
          <w:lang w:bidi="ta-IN"/>
        </w:rPr>
      </w:pPr>
      <w:r w:rsidRPr="004F1E55">
        <w:rPr>
          <w:rFonts w:ascii="Times New Roman" w:hAnsi="Times New Roman" w:cs="Times New Roman"/>
          <w:sz w:val="24"/>
          <w:szCs w:val="24"/>
          <w:lang w:bidi="ta-IN"/>
        </w:rPr>
        <w:t>9.7. Виконання призупинених зобов’язань за даним Договором може бути продовжено на підставі додаткової угоди.</w:t>
      </w:r>
    </w:p>
    <w:p w:rsidR="00E06F1E" w:rsidRDefault="00E06F1E" w:rsidP="00E06F1E">
      <w:pPr>
        <w:widowControl w:val="0"/>
        <w:spacing w:after="0" w:line="240" w:lineRule="auto"/>
        <w:ind w:firstLine="567"/>
        <w:jc w:val="both"/>
        <w:rPr>
          <w:rFonts w:ascii="Times New Roman" w:hAnsi="Times New Roman" w:cs="Times New Roman"/>
          <w:sz w:val="24"/>
          <w:szCs w:val="24"/>
          <w:lang w:bidi="ta-IN"/>
        </w:rPr>
      </w:pPr>
      <w:r w:rsidRPr="004F1E55">
        <w:rPr>
          <w:rFonts w:ascii="Times New Roman" w:hAnsi="Times New Roman" w:cs="Times New Roman"/>
          <w:sz w:val="24"/>
          <w:szCs w:val="24"/>
          <w:lang w:bidi="ta-IN"/>
        </w:rPr>
        <w:t>9.8.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в односторонньому порядку. У такому випадку жодна із сторін не буде мати права вимагати від іншої відшкодування збитків, завданих достроковим розірванням Договору.</w:t>
      </w:r>
    </w:p>
    <w:p w:rsidR="00E06F1E" w:rsidRPr="004F1E55" w:rsidRDefault="00E06F1E" w:rsidP="00E06F1E">
      <w:pPr>
        <w:widowControl w:val="0"/>
        <w:spacing w:after="0" w:line="240" w:lineRule="auto"/>
        <w:ind w:firstLine="567"/>
        <w:jc w:val="both"/>
        <w:rPr>
          <w:rFonts w:ascii="Times New Roman" w:hAnsi="Times New Roman" w:cs="Times New Roman"/>
          <w:sz w:val="24"/>
          <w:szCs w:val="24"/>
          <w:lang w:bidi="ta-IN"/>
        </w:rPr>
      </w:pPr>
    </w:p>
    <w:p w:rsidR="00E06F1E" w:rsidRDefault="00E06F1E" w:rsidP="00E06F1E">
      <w:pPr>
        <w:tabs>
          <w:tab w:val="left" w:pos="-142"/>
        </w:tabs>
        <w:ind w:firstLine="567"/>
        <w:contextualSpacing/>
        <w:jc w:val="center"/>
        <w:rPr>
          <w:rFonts w:ascii="Times New Roman" w:hAnsi="Times New Roman"/>
          <w:b/>
          <w:sz w:val="24"/>
          <w:szCs w:val="24"/>
          <w:lang w:eastAsia="ar-SA"/>
        </w:rPr>
      </w:pPr>
      <w:r w:rsidRPr="00B23FF7">
        <w:rPr>
          <w:rFonts w:ascii="Times New Roman" w:hAnsi="Times New Roman"/>
          <w:b/>
          <w:sz w:val="24"/>
          <w:szCs w:val="24"/>
          <w:lang w:eastAsia="ar-SA"/>
        </w:rPr>
        <w:t>10. ІНШІ УМОВИ</w:t>
      </w:r>
    </w:p>
    <w:p w:rsidR="00E06F1E" w:rsidRPr="0004343C" w:rsidRDefault="00E06F1E" w:rsidP="00E06F1E">
      <w:pPr>
        <w:tabs>
          <w:tab w:val="left" w:pos="1134"/>
          <w:tab w:val="left" w:pos="9214"/>
        </w:tabs>
        <w:spacing w:after="0" w:line="240" w:lineRule="auto"/>
        <w:ind w:firstLine="709"/>
        <w:jc w:val="both"/>
        <w:rPr>
          <w:rFonts w:ascii="Times New Roman" w:eastAsia="Times New Roman" w:hAnsi="Times New Roman"/>
          <w:sz w:val="24"/>
          <w:szCs w:val="24"/>
        </w:rPr>
      </w:pPr>
      <w:r w:rsidRPr="0004343C">
        <w:rPr>
          <w:rFonts w:ascii="Times New Roman" w:eastAsia="Times New Roman" w:hAnsi="Times New Roman"/>
          <w:sz w:val="24"/>
          <w:szCs w:val="24"/>
        </w:rPr>
        <w:t xml:space="preserve">10.1. Істотні умови цього Договору не можуть змінюватися після його підписання до виконання зобов'язань Сторонами в повному обсязі, крім випадків: </w:t>
      </w:r>
    </w:p>
    <w:p w:rsidR="00E06F1E" w:rsidRPr="0004343C" w:rsidRDefault="00E06F1E" w:rsidP="00E06F1E">
      <w:pPr>
        <w:spacing w:after="0" w:line="240" w:lineRule="auto"/>
        <w:ind w:firstLine="720"/>
        <w:jc w:val="both"/>
        <w:rPr>
          <w:rFonts w:ascii="Times New Roman" w:eastAsia="Times New Roman" w:hAnsi="Times New Roman"/>
          <w:color w:val="000000"/>
          <w:sz w:val="24"/>
          <w:szCs w:val="24"/>
        </w:rPr>
      </w:pPr>
      <w:r w:rsidRPr="0004343C">
        <w:rPr>
          <w:rFonts w:ascii="Times New Roman" w:eastAsia="Times New Roman" w:hAnsi="Times New Roman"/>
          <w:sz w:val="24"/>
          <w:szCs w:val="24"/>
        </w:rPr>
        <w:t xml:space="preserve">1) зменшення обсягів закупівлі, зокрема з урахуванням фактичного обсягу видатків Покупця. </w:t>
      </w:r>
    </w:p>
    <w:p w:rsidR="00E06F1E" w:rsidRPr="0004343C" w:rsidRDefault="00E06F1E" w:rsidP="00E06F1E">
      <w:pPr>
        <w:spacing w:after="0" w:line="240" w:lineRule="auto"/>
        <w:ind w:firstLine="720"/>
        <w:jc w:val="both"/>
        <w:rPr>
          <w:rFonts w:ascii="Times New Roman" w:eastAsia="Times New Roman" w:hAnsi="Times New Roman"/>
          <w:iCs/>
          <w:sz w:val="24"/>
          <w:szCs w:val="24"/>
          <w:shd w:val="clear" w:color="auto" w:fill="FFFFFF"/>
          <w:lang w:eastAsia="uk-UA"/>
        </w:rPr>
      </w:pPr>
      <w:r w:rsidRPr="0004343C">
        <w:rPr>
          <w:rFonts w:ascii="Times New Roman" w:eastAsia="Times New Roman" w:hAnsi="Times New Roman"/>
          <w:iCs/>
          <w:sz w:val="24"/>
          <w:szCs w:val="24"/>
          <w:shd w:val="clear" w:color="auto" w:fill="FFFFFF"/>
          <w:lang w:eastAsia="uk-UA"/>
        </w:rPr>
        <w:t xml:space="preserve">Сторони можуть </w:t>
      </w:r>
      <w:proofErr w:type="spellStart"/>
      <w:r w:rsidRPr="0004343C">
        <w:rPr>
          <w:rFonts w:ascii="Times New Roman" w:eastAsia="Times New Roman" w:hAnsi="Times New Roman"/>
          <w:iCs/>
          <w:sz w:val="24"/>
          <w:szCs w:val="24"/>
          <w:shd w:val="clear" w:color="auto" w:fill="FFFFFF"/>
          <w:lang w:eastAsia="uk-UA"/>
        </w:rPr>
        <w:t>внести</w:t>
      </w:r>
      <w:proofErr w:type="spellEnd"/>
      <w:r w:rsidRPr="0004343C">
        <w:rPr>
          <w:rFonts w:ascii="Times New Roman" w:eastAsia="Times New Roman" w:hAnsi="Times New Roman"/>
          <w:iCs/>
          <w:sz w:val="24"/>
          <w:szCs w:val="24"/>
          <w:shd w:val="clear" w:color="auto" w:fill="FFFFFF"/>
          <w:lang w:eastAsia="uk-UA"/>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Продукції. У такому випадку ціна договору про закупівлю зменшується залежно від зміни таких обсягів. </w:t>
      </w:r>
    </w:p>
    <w:p w:rsidR="00E06F1E" w:rsidRPr="0004343C" w:rsidRDefault="00E06F1E" w:rsidP="00E06F1E">
      <w:pPr>
        <w:spacing w:after="0" w:line="240" w:lineRule="auto"/>
        <w:ind w:firstLine="720"/>
        <w:jc w:val="both"/>
        <w:rPr>
          <w:rFonts w:ascii="Times New Roman" w:eastAsia="Times New Roman" w:hAnsi="Times New Roman"/>
          <w:sz w:val="24"/>
          <w:szCs w:val="24"/>
        </w:rPr>
      </w:pPr>
      <w:r w:rsidRPr="0004343C">
        <w:rPr>
          <w:rFonts w:ascii="Times New Roman" w:eastAsia="Times New Roman" w:hAnsi="Times New Roman"/>
          <w:sz w:val="24"/>
          <w:szCs w:val="24"/>
        </w:rPr>
        <w:t xml:space="preserve">2) погодження зміни ціни за одиницю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в договорі про закупівлю у разі коливання ціни такої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Зміна ціни за одиницю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здійснюється</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коливанню ціни такого товару</w:t>
      </w:r>
      <w:r w:rsidRPr="0004343C">
        <w:rPr>
          <w:rFonts w:ascii="Times New Roman" w:eastAsia="Times New Roman" w:hAnsi="Times New Roman"/>
          <w:sz w:val="24"/>
          <w:szCs w:val="24"/>
        </w:rPr>
        <w:t xml:space="preserve"> на ринку (відсоток збільшення ціни за одиницю </w:t>
      </w:r>
      <w:r>
        <w:rPr>
          <w:rFonts w:ascii="Times New Roman" w:eastAsia="Times New Roman" w:hAnsi="Times New Roman"/>
          <w:sz w:val="24"/>
          <w:szCs w:val="24"/>
        </w:rPr>
        <w:t>товару</w:t>
      </w:r>
      <w:r w:rsidRPr="0004343C" w:rsidDel="00CF4A2E">
        <w:rPr>
          <w:rFonts w:ascii="Times New Roman" w:eastAsia="Times New Roman" w:hAnsi="Times New Roman"/>
          <w:sz w:val="24"/>
          <w:szCs w:val="24"/>
        </w:rPr>
        <w:t xml:space="preserve"> </w:t>
      </w:r>
      <w:r w:rsidRPr="0004343C">
        <w:rPr>
          <w:rFonts w:ascii="Times New Roman" w:eastAsia="Times New Roman" w:hAnsi="Times New Roman"/>
          <w:sz w:val="24"/>
          <w:szCs w:val="24"/>
        </w:rPr>
        <w:t xml:space="preserve"> не може перевищувати відсоток коливання (збільшення) ціни </w:t>
      </w:r>
      <w:r>
        <w:rPr>
          <w:rFonts w:ascii="Times New Roman" w:eastAsia="Times New Roman" w:hAnsi="Times New Roman"/>
          <w:sz w:val="24"/>
          <w:szCs w:val="24"/>
        </w:rPr>
        <w:t>такого Товару</w:t>
      </w:r>
      <w:r w:rsidRPr="0004343C">
        <w:rPr>
          <w:rFonts w:ascii="Times New Roman" w:eastAsia="Times New Roman" w:hAnsi="Times New Roman"/>
          <w:sz w:val="24"/>
          <w:szCs w:val="24"/>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06F1E" w:rsidRPr="0004343C" w:rsidRDefault="00E06F1E" w:rsidP="00E06F1E">
      <w:pPr>
        <w:spacing w:after="0" w:line="240" w:lineRule="auto"/>
        <w:ind w:firstLine="720"/>
        <w:jc w:val="both"/>
        <w:rPr>
          <w:rFonts w:ascii="Times New Roman" w:eastAsia="Times New Roman" w:hAnsi="Times New Roman"/>
          <w:sz w:val="24"/>
          <w:szCs w:val="24"/>
        </w:rPr>
      </w:pPr>
      <w:r w:rsidRPr="0004343C">
        <w:rPr>
          <w:rFonts w:ascii="Times New Roman" w:eastAsia="Times New Roman" w:hAnsi="Times New Roman"/>
          <w:sz w:val="24"/>
          <w:szCs w:val="24"/>
        </w:rPr>
        <w:t>Постачальник письмово звертається до Покупця щодо зміни ціни за одиницю Продукції</w:t>
      </w:r>
      <w:r w:rsidRPr="0004343C" w:rsidDel="00CF4A2E">
        <w:rPr>
          <w:rFonts w:ascii="Times New Roman" w:eastAsia="Times New Roman" w:hAnsi="Times New Roman"/>
          <w:sz w:val="24"/>
          <w:szCs w:val="24"/>
        </w:rPr>
        <w:t xml:space="preserve"> </w:t>
      </w:r>
      <w:r w:rsidRPr="0004343C">
        <w:rPr>
          <w:rFonts w:ascii="Times New Roman" w:eastAsia="Times New Roman" w:hAnsi="Times New Roman"/>
          <w:sz w:val="24"/>
          <w:szCs w:val="24"/>
        </w:rPr>
        <w:t xml:space="preserve">. Наявність факту коливання ціни </w:t>
      </w:r>
      <w:r>
        <w:rPr>
          <w:rFonts w:ascii="Times New Roman" w:eastAsia="Times New Roman" w:hAnsi="Times New Roman"/>
          <w:sz w:val="24"/>
          <w:szCs w:val="24"/>
        </w:rPr>
        <w:t>такого Товару</w:t>
      </w:r>
      <w:r w:rsidRPr="0004343C">
        <w:rPr>
          <w:rFonts w:ascii="Times New Roman" w:eastAsia="Times New Roman" w:hAnsi="Times New Roman"/>
          <w:sz w:val="24"/>
          <w:szCs w:val="24"/>
        </w:rPr>
        <w:t xml:space="preserve"> на ринку підтверджується довідкою/</w:t>
      </w:r>
      <w:proofErr w:type="spellStart"/>
      <w:r w:rsidRPr="0004343C">
        <w:rPr>
          <w:rFonts w:ascii="Times New Roman" w:eastAsia="Times New Roman" w:hAnsi="Times New Roman"/>
          <w:sz w:val="24"/>
          <w:szCs w:val="24"/>
        </w:rPr>
        <w:t>ами</w:t>
      </w:r>
      <w:proofErr w:type="spellEnd"/>
      <w:r w:rsidRPr="0004343C">
        <w:rPr>
          <w:rFonts w:ascii="Times New Roman" w:eastAsia="Times New Roman" w:hAnsi="Times New Roman"/>
          <w:sz w:val="24"/>
          <w:szCs w:val="24"/>
        </w:rPr>
        <w:t xml:space="preserve"> або листом/</w:t>
      </w:r>
      <w:proofErr w:type="spellStart"/>
      <w:r w:rsidRPr="0004343C">
        <w:rPr>
          <w:rFonts w:ascii="Times New Roman" w:eastAsia="Times New Roman" w:hAnsi="Times New Roman"/>
          <w:sz w:val="24"/>
          <w:szCs w:val="24"/>
        </w:rPr>
        <w:t>ами</w:t>
      </w:r>
      <w:proofErr w:type="spellEnd"/>
      <w:r w:rsidRPr="0004343C">
        <w:rPr>
          <w:rFonts w:ascii="Times New Roman" w:eastAsia="Times New Roman" w:hAnsi="Times New Roman"/>
          <w:sz w:val="24"/>
          <w:szCs w:val="24"/>
        </w:rPr>
        <w:t xml:space="preserve"> (завіреними копіями цих довідки/</w:t>
      </w:r>
      <w:proofErr w:type="spellStart"/>
      <w:r w:rsidRPr="0004343C">
        <w:rPr>
          <w:rFonts w:ascii="Times New Roman" w:eastAsia="Times New Roman" w:hAnsi="Times New Roman"/>
          <w:sz w:val="24"/>
          <w:szCs w:val="24"/>
        </w:rPr>
        <w:t>ок</w:t>
      </w:r>
      <w:proofErr w:type="spellEnd"/>
      <w:r w:rsidRPr="0004343C">
        <w:rPr>
          <w:rFonts w:ascii="Times New Roman" w:eastAsia="Times New Roman" w:hAnsi="Times New Roman"/>
          <w:sz w:val="24"/>
          <w:szCs w:val="24"/>
        </w:rPr>
        <w:t xml:space="preserve"> або листа/</w:t>
      </w:r>
      <w:proofErr w:type="spellStart"/>
      <w:r w:rsidRPr="0004343C">
        <w:rPr>
          <w:rFonts w:ascii="Times New Roman" w:eastAsia="Times New Roman" w:hAnsi="Times New Roman"/>
          <w:sz w:val="24"/>
          <w:szCs w:val="24"/>
        </w:rPr>
        <w:t>ів</w:t>
      </w:r>
      <w:proofErr w:type="spellEnd"/>
      <w:r w:rsidRPr="0004343C">
        <w:rPr>
          <w:rFonts w:ascii="Times New Roman" w:eastAsia="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такої  Продукції на ринку. До розрахунку ціни за одиницю Продукції</w:t>
      </w:r>
      <w:r w:rsidRPr="0004343C" w:rsidDel="005A7935">
        <w:rPr>
          <w:rFonts w:ascii="Times New Roman" w:eastAsia="Times New Roman" w:hAnsi="Times New Roman"/>
          <w:sz w:val="24"/>
          <w:szCs w:val="24"/>
        </w:rPr>
        <w:t xml:space="preserve"> </w:t>
      </w:r>
      <w:r w:rsidRPr="0004343C">
        <w:rPr>
          <w:rFonts w:ascii="Times New Roman" w:eastAsia="Times New Roman" w:hAnsi="Times New Roman"/>
          <w:sz w:val="24"/>
          <w:szCs w:val="24"/>
        </w:rPr>
        <w:t xml:space="preserve"> приймається для порівняння ціна на Продукцію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w:t>
      </w:r>
      <w:r>
        <w:rPr>
          <w:rFonts w:ascii="Times New Roman" w:eastAsia="Times New Roman" w:hAnsi="Times New Roman"/>
          <w:sz w:val="24"/>
          <w:szCs w:val="24"/>
        </w:rPr>
        <w:t>го</w:t>
      </w:r>
      <w:r w:rsidRPr="0004343C">
        <w:rPr>
          <w:rFonts w:ascii="Times New Roman" w:eastAsia="Times New Roman" w:hAnsi="Times New Roman"/>
          <w:sz w:val="24"/>
          <w:szCs w:val="24"/>
        </w:rPr>
        <w:t xml:space="preserve">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а також додається інформація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та </w:t>
      </w:r>
      <w:r w:rsidRPr="0004343C">
        <w:rPr>
          <w:rFonts w:ascii="Times New Roman" w:eastAsia="Times New Roman" w:hAnsi="Times New Roman"/>
          <w:sz w:val="24"/>
          <w:szCs w:val="24"/>
        </w:rPr>
        <w:lastRenderedPageBreak/>
        <w:t>кінець часового інтервалу, у якому здійснювалося дослідження цін та результат порівняння цін у відсотковому вираженні.</w:t>
      </w:r>
    </w:p>
    <w:p w:rsidR="00E06F1E" w:rsidRPr="0004343C" w:rsidRDefault="00E06F1E" w:rsidP="00E06F1E">
      <w:pPr>
        <w:spacing w:after="0" w:line="240" w:lineRule="auto"/>
        <w:ind w:firstLine="720"/>
        <w:jc w:val="both"/>
        <w:rPr>
          <w:rFonts w:ascii="Times New Roman" w:eastAsia="Times New Roman" w:hAnsi="Times New Roman"/>
          <w:i/>
          <w:sz w:val="24"/>
          <w:szCs w:val="24"/>
          <w:shd w:val="clear" w:color="auto" w:fill="CCCCCC"/>
        </w:rPr>
      </w:pPr>
      <w:r w:rsidRPr="0004343C">
        <w:rPr>
          <w:rFonts w:ascii="Times New Roman" w:eastAsia="Times New Roman" w:hAnsi="Times New Roman"/>
          <w:sz w:val="24"/>
          <w:szCs w:val="24"/>
          <w:highlight w:val="white"/>
        </w:rPr>
        <w:t xml:space="preserve">3) </w:t>
      </w:r>
      <w:r w:rsidRPr="0004343C">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06F1E" w:rsidRPr="0004343C" w:rsidRDefault="00E06F1E" w:rsidP="00E06F1E">
      <w:pPr>
        <w:spacing w:after="0" w:line="240" w:lineRule="auto"/>
        <w:ind w:firstLine="720"/>
        <w:jc w:val="both"/>
        <w:rPr>
          <w:rFonts w:ascii="Times New Roman" w:eastAsia="Times New Roman" w:hAnsi="Times New Roman"/>
          <w:sz w:val="24"/>
          <w:szCs w:val="24"/>
        </w:rPr>
      </w:pPr>
      <w:r w:rsidRPr="0004343C">
        <w:rPr>
          <w:rFonts w:ascii="Times New Roman" w:eastAsia="Times New Roman" w:hAnsi="Times New Roman"/>
          <w:sz w:val="24"/>
          <w:szCs w:val="24"/>
        </w:rPr>
        <w:t xml:space="preserve">4) продовження строку дії договору про закупівлю та/або строку виконання зобов’язань щодо передачі </w:t>
      </w:r>
      <w:r>
        <w:rPr>
          <w:rFonts w:ascii="Times New Roman" w:eastAsia="Times New Roman" w:hAnsi="Times New Roman"/>
          <w:sz w:val="24"/>
          <w:szCs w:val="24"/>
        </w:rPr>
        <w:t xml:space="preserve">товару </w:t>
      </w:r>
      <w:r w:rsidRPr="0004343C">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E06F1E" w:rsidRPr="0004343C" w:rsidRDefault="00E06F1E" w:rsidP="00E06F1E">
      <w:pPr>
        <w:spacing w:after="0" w:line="240" w:lineRule="auto"/>
        <w:ind w:firstLine="720"/>
        <w:jc w:val="both"/>
        <w:rPr>
          <w:rFonts w:ascii="Times New Roman" w:eastAsia="Times New Roman" w:hAnsi="Times New Roman"/>
          <w:i/>
          <w:sz w:val="24"/>
          <w:szCs w:val="24"/>
          <w:shd w:val="clear" w:color="auto" w:fill="CCCCCC"/>
        </w:rPr>
      </w:pPr>
      <w:r w:rsidRPr="0004343C">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sz w:val="24"/>
          <w:szCs w:val="24"/>
        </w:rPr>
        <w:t>товару</w:t>
      </w:r>
      <w:r w:rsidRPr="0004343C">
        <w:rPr>
          <w:rFonts w:ascii="Times New Roman" w:eastAsia="Times New Roman" w:hAnsi="Times New Roman"/>
          <w:sz w:val="24"/>
          <w:szCs w:val="24"/>
        </w:rPr>
        <w:t xml:space="preserve">). </w:t>
      </w:r>
    </w:p>
    <w:p w:rsidR="00E06F1E" w:rsidRPr="0004343C" w:rsidRDefault="00E06F1E" w:rsidP="00E06F1E">
      <w:pPr>
        <w:spacing w:after="0" w:line="240" w:lineRule="auto"/>
        <w:ind w:firstLine="709"/>
        <w:jc w:val="both"/>
        <w:rPr>
          <w:rFonts w:ascii="Times New Roman" w:eastAsia="Times New Roman" w:hAnsi="Times New Roman"/>
          <w:i/>
          <w:sz w:val="24"/>
          <w:szCs w:val="24"/>
        </w:rPr>
      </w:pPr>
      <w:r w:rsidRPr="0004343C">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343C">
        <w:rPr>
          <w:rFonts w:ascii="Times New Roman" w:eastAsia="Times New Roman" w:hAnsi="Times New Roman"/>
          <w:sz w:val="24"/>
          <w:szCs w:val="24"/>
        </w:rPr>
        <w:t>пропорційно</w:t>
      </w:r>
      <w:proofErr w:type="spellEnd"/>
      <w:r w:rsidRPr="0004343C">
        <w:rPr>
          <w:rFonts w:ascii="Times New Roman" w:eastAsia="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4343C">
        <w:rPr>
          <w:rFonts w:ascii="Times New Roman" w:eastAsia="Times New Roman" w:hAnsi="Times New Roman"/>
          <w:sz w:val="24"/>
          <w:szCs w:val="24"/>
        </w:rPr>
        <w:t>пропорційно</w:t>
      </w:r>
      <w:proofErr w:type="spellEnd"/>
      <w:r w:rsidRPr="0004343C">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rsidR="00E06F1E" w:rsidRPr="0004343C" w:rsidRDefault="00E06F1E" w:rsidP="00E06F1E">
      <w:pPr>
        <w:spacing w:after="0" w:line="240" w:lineRule="auto"/>
        <w:ind w:firstLine="720"/>
        <w:jc w:val="both"/>
        <w:rPr>
          <w:rFonts w:ascii="Times New Roman" w:eastAsia="Times New Roman" w:hAnsi="Times New Roman"/>
          <w:noProof/>
          <w:sz w:val="24"/>
          <w:szCs w:val="24"/>
        </w:rPr>
      </w:pPr>
      <w:r w:rsidRPr="0004343C">
        <w:rPr>
          <w:rFonts w:ascii="Times New Roman" w:eastAsia="Times New Roman" w:hAnsi="Times New Roman"/>
          <w:sz w:val="24"/>
          <w:szCs w:val="24"/>
        </w:rPr>
        <w:t xml:space="preserve">Сторони можуть </w:t>
      </w:r>
      <w:proofErr w:type="spellStart"/>
      <w:r w:rsidRPr="0004343C">
        <w:rPr>
          <w:rFonts w:ascii="Times New Roman" w:eastAsia="Times New Roman" w:hAnsi="Times New Roman"/>
          <w:sz w:val="24"/>
          <w:szCs w:val="24"/>
        </w:rPr>
        <w:t>внести</w:t>
      </w:r>
      <w:proofErr w:type="spellEnd"/>
      <w:r w:rsidRPr="0004343C">
        <w:rPr>
          <w:rFonts w:ascii="Times New Roman" w:eastAsia="Times New Roman" w:hAnsi="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4343C">
        <w:rPr>
          <w:rFonts w:ascii="Times New Roman" w:eastAsia="Times New Roman" w:hAnsi="Times New Roman"/>
          <w:sz w:val="24"/>
          <w:szCs w:val="24"/>
        </w:rPr>
        <w:t>пр</w:t>
      </w:r>
      <w:r w:rsidRPr="0004343C">
        <w:rPr>
          <w:rFonts w:ascii="Times New Roman" w:eastAsia="Times New Roman" w:hAnsi="Times New Roman"/>
          <w:noProof/>
          <w:sz w:val="24"/>
          <w:szCs w:val="24"/>
        </w:rPr>
        <w:t>опорційно</w:t>
      </w:r>
      <w:proofErr w:type="spellEnd"/>
      <w:r w:rsidRPr="0004343C">
        <w:rPr>
          <w:rFonts w:ascii="Times New Roman" w:eastAsia="Times New Roman" w:hAnsi="Times New Roman"/>
          <w:noProof/>
          <w:sz w:val="24"/>
          <w:szCs w:val="24"/>
        </w:rPr>
        <w:t xml:space="preserve">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в частині зобов’язань, що не були виконані Сторонами на дату внесення таких змін.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06F1E" w:rsidRPr="0004343C" w:rsidRDefault="00E06F1E" w:rsidP="00E06F1E">
      <w:pPr>
        <w:spacing w:after="0" w:line="240" w:lineRule="auto"/>
        <w:ind w:firstLine="720"/>
        <w:jc w:val="both"/>
        <w:rPr>
          <w:rFonts w:ascii="Times New Roman" w:eastAsia="Times New Roman" w:hAnsi="Times New Roman"/>
          <w:i/>
          <w:noProof/>
          <w:sz w:val="24"/>
          <w:szCs w:val="24"/>
        </w:rPr>
      </w:pPr>
      <w:r w:rsidRPr="0004343C">
        <w:rPr>
          <w:rFonts w:ascii="Times New Roman" w:eastAsia="Times New Roman" w:hAnsi="Times New Roman"/>
          <w:noProof/>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06F1E" w:rsidRPr="0004343C" w:rsidRDefault="00E06F1E" w:rsidP="00E06F1E">
      <w:pPr>
        <w:spacing w:after="0" w:line="240" w:lineRule="auto"/>
        <w:ind w:firstLine="720"/>
        <w:jc w:val="both"/>
        <w:rPr>
          <w:rFonts w:ascii="Times New Roman" w:eastAsia="Times New Roman" w:hAnsi="Times New Roman"/>
          <w:b/>
          <w:noProof/>
          <w:sz w:val="24"/>
          <w:szCs w:val="24"/>
        </w:rPr>
      </w:pPr>
      <w:r w:rsidRPr="0004343C">
        <w:rPr>
          <w:rFonts w:ascii="Times New Roman" w:eastAsia="Times New Roman" w:hAnsi="Times New Roman"/>
          <w:noProof/>
          <w:sz w:val="24"/>
          <w:szCs w:val="24"/>
        </w:rPr>
        <w:t>8) зміни умов у зв’язку із застосуванням положень частини шостої статті 41 Закону,</w:t>
      </w:r>
      <w:r w:rsidRPr="0004343C">
        <w:rPr>
          <w:rFonts w:ascii="Times New Roman" w:eastAsia="Times New Roman" w:hAnsi="Times New Roman"/>
          <w:i/>
          <w:noProof/>
          <w:sz w:val="24"/>
          <w:szCs w:val="24"/>
        </w:rPr>
        <w:t xml:space="preserve"> </w:t>
      </w:r>
      <w:r w:rsidRPr="0004343C">
        <w:rPr>
          <w:rFonts w:ascii="Times New Roman" w:eastAsia="Times New Roman" w:hAnsi="Times New Roman"/>
          <w:noProof/>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343C">
        <w:rPr>
          <w:rFonts w:ascii="Times New Roman" w:eastAsia="Times New Roman" w:hAnsi="Times New Roman"/>
          <w:i/>
          <w:noProof/>
          <w:sz w:val="24"/>
          <w:szCs w:val="24"/>
          <w:highlight w:val="white"/>
        </w:rPr>
        <w:t xml:space="preserve">. </w:t>
      </w:r>
    </w:p>
    <w:p w:rsidR="00E06F1E" w:rsidRPr="0004343C" w:rsidRDefault="00E06F1E" w:rsidP="00E06F1E">
      <w:pPr>
        <w:widowControl w:val="0"/>
        <w:suppressAutoHyphens/>
        <w:spacing w:after="0" w:line="240" w:lineRule="auto"/>
        <w:ind w:firstLine="567"/>
        <w:jc w:val="both"/>
        <w:rPr>
          <w:rFonts w:ascii="Times New Roman" w:eastAsia="Times New Roman" w:hAnsi="Times New Roman"/>
          <w:noProof/>
          <w:sz w:val="24"/>
          <w:szCs w:val="24"/>
          <w:lang w:eastAsia="uk-UA"/>
        </w:rPr>
      </w:pPr>
      <w:r w:rsidRPr="0004343C">
        <w:rPr>
          <w:rFonts w:ascii="Times New Roman" w:eastAsia="Times New Roman" w:hAnsi="Times New Roman"/>
          <w:iCs/>
          <w:noProof/>
          <w:sz w:val="24"/>
          <w:szCs w:val="24"/>
          <w:shd w:val="clear" w:color="auto" w:fill="FFFFFF"/>
          <w:lang w:eastAsia="uk-UA"/>
        </w:rPr>
        <w:t xml:space="preserve">10.2. </w:t>
      </w:r>
      <w:r w:rsidRPr="0004343C">
        <w:rPr>
          <w:rFonts w:ascii="Times New Roman" w:eastAsia="Times New Roman" w:hAnsi="Times New Roman"/>
          <w:noProof/>
          <w:sz w:val="24"/>
          <w:szCs w:val="24"/>
          <w:lang w:eastAsia="uk-UA"/>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беруть на себе зобов’язання провести переговори з таких питань у відповідності до положень чинного законодавства України та за необхідності або внести відповідні зміни до Договору шляхом укладення додаткових угод до нього, або розглянути питання дострокового припинення (розірвання) Договору.</w:t>
      </w:r>
    </w:p>
    <w:p w:rsidR="00E06F1E" w:rsidRPr="0004343C" w:rsidRDefault="00E06F1E" w:rsidP="00E06F1E">
      <w:pPr>
        <w:spacing w:after="0" w:line="240" w:lineRule="auto"/>
        <w:ind w:firstLine="567"/>
        <w:jc w:val="both"/>
        <w:rPr>
          <w:rFonts w:ascii="Times New Roman" w:eastAsia="Times New Roman" w:hAnsi="Times New Roman"/>
          <w:iCs/>
          <w:noProof/>
          <w:sz w:val="24"/>
          <w:szCs w:val="24"/>
          <w:shd w:val="clear" w:color="auto" w:fill="FFFFFF"/>
          <w:lang w:eastAsia="uk-UA"/>
        </w:rPr>
      </w:pPr>
      <w:r w:rsidRPr="0004343C">
        <w:rPr>
          <w:rFonts w:ascii="Times New Roman" w:eastAsia="Times New Roman" w:hAnsi="Times New Roman"/>
          <w:iCs/>
          <w:noProof/>
          <w:sz w:val="24"/>
          <w:szCs w:val="24"/>
          <w:shd w:val="clear" w:color="auto" w:fill="FFFFFF"/>
          <w:lang w:eastAsia="uk-UA"/>
        </w:rPr>
        <w:t>10.</w:t>
      </w:r>
      <w:r>
        <w:rPr>
          <w:rFonts w:ascii="Times New Roman" w:eastAsia="Times New Roman" w:hAnsi="Times New Roman"/>
          <w:iCs/>
          <w:noProof/>
          <w:sz w:val="24"/>
          <w:szCs w:val="24"/>
          <w:shd w:val="clear" w:color="auto" w:fill="FFFFFF"/>
          <w:lang w:eastAsia="uk-UA"/>
        </w:rPr>
        <w:t>3</w:t>
      </w:r>
      <w:r w:rsidRPr="0004343C">
        <w:rPr>
          <w:rFonts w:ascii="Times New Roman" w:eastAsia="Times New Roman" w:hAnsi="Times New Roman"/>
          <w:iCs/>
          <w:noProof/>
          <w:sz w:val="24"/>
          <w:szCs w:val="24"/>
          <w:shd w:val="clear" w:color="auto" w:fill="FFFFFF"/>
          <w:lang w:eastAsia="uk-UA"/>
        </w:rPr>
        <w:t xml:space="preserve">. Зміни, доповнення, додатки до цього Договору або дострокове його розірвання будуть дійсні при умові, якщо вони здійснені в письмовій формі і підписані уповноваженими на це представниками обох Сторін. </w:t>
      </w:r>
    </w:p>
    <w:p w:rsidR="00E06F1E" w:rsidRPr="0004343C" w:rsidRDefault="00E06F1E" w:rsidP="00E06F1E">
      <w:pPr>
        <w:spacing w:after="0" w:line="240" w:lineRule="auto"/>
        <w:ind w:firstLine="567"/>
        <w:jc w:val="both"/>
        <w:rPr>
          <w:rFonts w:ascii="Times New Roman" w:eastAsia="Times New Roman" w:hAnsi="Times New Roman"/>
          <w:iCs/>
          <w:noProof/>
          <w:sz w:val="24"/>
          <w:szCs w:val="24"/>
          <w:shd w:val="clear" w:color="auto" w:fill="FFFFFF"/>
          <w:lang w:eastAsia="uk-UA"/>
        </w:rPr>
      </w:pPr>
      <w:r w:rsidRPr="0004343C">
        <w:rPr>
          <w:rFonts w:ascii="Times New Roman" w:eastAsia="Times New Roman" w:hAnsi="Times New Roman"/>
          <w:iCs/>
          <w:noProof/>
          <w:sz w:val="24"/>
          <w:szCs w:val="24"/>
          <w:shd w:val="clear" w:color="auto" w:fill="FFFFFF"/>
          <w:lang w:eastAsia="uk-UA"/>
        </w:rP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rsidR="00E06F1E" w:rsidRPr="0004343C" w:rsidRDefault="00E06F1E" w:rsidP="00E06F1E">
      <w:pPr>
        <w:spacing w:after="0" w:line="240" w:lineRule="auto"/>
        <w:ind w:firstLine="567"/>
        <w:jc w:val="both"/>
        <w:rPr>
          <w:rFonts w:ascii="Times New Roman" w:eastAsia="Times New Roman" w:hAnsi="Times New Roman"/>
          <w:iCs/>
          <w:noProof/>
          <w:sz w:val="24"/>
          <w:szCs w:val="24"/>
          <w:shd w:val="clear" w:color="auto" w:fill="FFFFFF"/>
          <w:lang w:eastAsia="uk-UA"/>
        </w:rPr>
      </w:pPr>
      <w:r>
        <w:rPr>
          <w:rFonts w:ascii="Times New Roman" w:eastAsia="Times New Roman" w:hAnsi="Times New Roman"/>
          <w:iCs/>
          <w:noProof/>
          <w:sz w:val="24"/>
          <w:szCs w:val="24"/>
          <w:shd w:val="clear" w:color="auto" w:fill="FFFFFF"/>
          <w:lang w:eastAsia="uk-UA"/>
        </w:rPr>
        <w:t>10.4</w:t>
      </w:r>
      <w:r w:rsidRPr="0004343C">
        <w:rPr>
          <w:rFonts w:ascii="Times New Roman" w:eastAsia="Times New Roman" w:hAnsi="Times New Roman"/>
          <w:iCs/>
          <w:noProof/>
          <w:sz w:val="24"/>
          <w:szCs w:val="24"/>
          <w:shd w:val="clear" w:color="auto" w:fill="FFFFFF"/>
          <w:lang w:eastAsia="uk-UA"/>
        </w:rPr>
        <w:t xml:space="preserve">.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цього договору або сплати податків, інших обов'язкових платежів, а також у випадках, передбачених чинним законодавством України. </w:t>
      </w:r>
    </w:p>
    <w:p w:rsidR="00E06F1E" w:rsidRPr="0004343C" w:rsidRDefault="00E06F1E" w:rsidP="00E06F1E">
      <w:pPr>
        <w:spacing w:after="0" w:line="240" w:lineRule="auto"/>
        <w:ind w:firstLine="567"/>
        <w:jc w:val="both"/>
        <w:rPr>
          <w:rFonts w:ascii="Times New Roman" w:eastAsia="Times New Roman" w:hAnsi="Times New Roman"/>
          <w:iCs/>
          <w:noProof/>
          <w:sz w:val="24"/>
          <w:szCs w:val="24"/>
          <w:shd w:val="clear" w:color="auto" w:fill="FFFFFF"/>
          <w:lang w:eastAsia="uk-UA"/>
        </w:rPr>
      </w:pPr>
      <w:r>
        <w:rPr>
          <w:rFonts w:ascii="Times New Roman" w:eastAsia="Times New Roman" w:hAnsi="Times New Roman"/>
          <w:iCs/>
          <w:noProof/>
          <w:sz w:val="24"/>
          <w:szCs w:val="24"/>
          <w:shd w:val="clear" w:color="auto" w:fill="FFFFFF"/>
          <w:lang w:eastAsia="uk-UA"/>
        </w:rPr>
        <w:t>10.5</w:t>
      </w:r>
      <w:r w:rsidRPr="0004343C">
        <w:rPr>
          <w:rFonts w:ascii="Times New Roman" w:eastAsia="Times New Roman" w:hAnsi="Times New Roman"/>
          <w:iCs/>
          <w:noProof/>
          <w:sz w:val="24"/>
          <w:szCs w:val="24"/>
          <w:shd w:val="clear" w:color="auto" w:fill="FFFFFF"/>
          <w:lang w:eastAsia="uk-UA"/>
        </w:rPr>
        <w:t xml:space="preserve">. Відповідно до Закону України «Про захист персональних даних» від 01 червня 2010 року №2297-VI, Сторони надають згоду на обробку своїх особистих персональних даних з метою </w:t>
      </w:r>
      <w:r w:rsidRPr="0004343C">
        <w:rPr>
          <w:rFonts w:ascii="Times New Roman" w:eastAsia="Times New Roman" w:hAnsi="Times New Roman"/>
          <w:iCs/>
          <w:noProof/>
          <w:sz w:val="24"/>
          <w:szCs w:val="24"/>
          <w:shd w:val="clear" w:color="auto" w:fill="FFFFFF"/>
          <w:lang w:eastAsia="uk-UA"/>
        </w:rPr>
        <w:lastRenderedPageBreak/>
        <w:t>забезпечення реалізації адміністративно-правових, податкових відносин, відносин у сфері бухгалтерського обліку за допомогою спеціалізованого програмного забезпечення відповідно до Закону України «Про захист персональних даних», Податкового кодексу України,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p>
    <w:p w:rsidR="00E06F1E" w:rsidRPr="0004343C" w:rsidRDefault="00E06F1E" w:rsidP="00E06F1E">
      <w:pPr>
        <w:suppressAutoHyphens/>
        <w:spacing w:after="0" w:line="240" w:lineRule="auto"/>
        <w:ind w:firstLine="567"/>
        <w:jc w:val="both"/>
        <w:rPr>
          <w:rFonts w:ascii="Times New Roman" w:eastAsia="Times New Roman" w:hAnsi="Times New Roman"/>
          <w:noProof/>
          <w:color w:val="000000"/>
          <w:sz w:val="24"/>
          <w:szCs w:val="24"/>
          <w:lang w:eastAsia="ar-SA"/>
        </w:rPr>
      </w:pPr>
      <w:r>
        <w:rPr>
          <w:rFonts w:ascii="Times New Roman" w:eastAsia="Times New Roman" w:hAnsi="Times New Roman"/>
          <w:noProof/>
          <w:sz w:val="24"/>
          <w:szCs w:val="24"/>
          <w:shd w:val="clear" w:color="auto" w:fill="FFFFFF"/>
          <w:lang w:eastAsia="ar-SA"/>
        </w:rPr>
        <w:t>10.6</w:t>
      </w:r>
      <w:r w:rsidRPr="0004343C">
        <w:rPr>
          <w:rFonts w:ascii="Times New Roman" w:eastAsia="Times New Roman" w:hAnsi="Times New Roman"/>
          <w:noProof/>
          <w:sz w:val="24"/>
          <w:szCs w:val="24"/>
          <w:shd w:val="clear" w:color="auto" w:fill="FFFFFF"/>
          <w:lang w:eastAsia="ar-SA"/>
        </w:rPr>
        <w:t xml:space="preserve">. </w:t>
      </w:r>
      <w:r w:rsidRPr="0004343C">
        <w:rPr>
          <w:rFonts w:ascii="Times New Roman" w:eastAsia="Times New Roman" w:hAnsi="Times New Roman"/>
          <w:noProof/>
          <w:color w:val="000000"/>
          <w:sz w:val="24"/>
          <w:szCs w:val="24"/>
          <w:lang w:eastAsia="ar-SA"/>
        </w:rPr>
        <w:t>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робочих днів.</w:t>
      </w:r>
    </w:p>
    <w:p w:rsidR="00E06F1E" w:rsidRPr="0004343C" w:rsidRDefault="00E06F1E" w:rsidP="00E06F1E">
      <w:pPr>
        <w:spacing w:after="0" w:line="240" w:lineRule="auto"/>
        <w:ind w:right="142" w:firstLine="567"/>
        <w:jc w:val="both"/>
        <w:rPr>
          <w:rFonts w:ascii="Times New Roman" w:hAnsi="Times New Roman"/>
          <w:noProof/>
          <w:sz w:val="24"/>
          <w:szCs w:val="24"/>
        </w:rPr>
      </w:pPr>
      <w:r>
        <w:rPr>
          <w:rFonts w:ascii="Times New Roman" w:hAnsi="Times New Roman"/>
          <w:noProof/>
          <w:sz w:val="24"/>
          <w:szCs w:val="24"/>
        </w:rPr>
        <w:t>10.7</w:t>
      </w:r>
      <w:r w:rsidRPr="0004343C">
        <w:rPr>
          <w:rFonts w:ascii="Times New Roman" w:hAnsi="Times New Roman"/>
          <w:noProof/>
          <w:sz w:val="24"/>
          <w:szCs w:val="24"/>
        </w:rPr>
        <w:t xml:space="preserve">. </w:t>
      </w:r>
      <w:r w:rsidRPr="0004343C">
        <w:rPr>
          <w:rFonts w:ascii="Times New Roman" w:eastAsia="Times New Roman" w:hAnsi="Times New Roman"/>
          <w:bCs/>
          <w:noProof/>
          <w:sz w:val="24"/>
          <w:szCs w:val="24"/>
          <w:lang w:eastAsia="ar-SA"/>
        </w:rPr>
        <w:t xml:space="preserve">Сторони </w:t>
      </w:r>
      <w:r w:rsidRPr="0004343C">
        <w:rPr>
          <w:rFonts w:ascii="Times New Roman" w:hAnsi="Times New Roman"/>
          <w:noProof/>
          <w:sz w:val="24"/>
          <w:szCs w:val="24"/>
        </w:rPr>
        <w:t>підписанням Договору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що не здійснює поставку Продукції походженням з російської федерації/республіки білорусь.</w:t>
      </w:r>
    </w:p>
    <w:p w:rsidR="00E06F1E" w:rsidRPr="0004343C" w:rsidRDefault="00E06F1E" w:rsidP="00E06F1E">
      <w:pPr>
        <w:spacing w:after="0" w:line="240" w:lineRule="auto"/>
        <w:ind w:right="142" w:firstLine="567"/>
        <w:jc w:val="both"/>
        <w:rPr>
          <w:rFonts w:ascii="Times New Roman" w:hAnsi="Times New Roman"/>
          <w:noProof/>
          <w:sz w:val="24"/>
          <w:szCs w:val="24"/>
        </w:rPr>
      </w:pPr>
      <w:r>
        <w:rPr>
          <w:rFonts w:ascii="Times New Roman" w:hAnsi="Times New Roman"/>
          <w:noProof/>
          <w:sz w:val="24"/>
          <w:szCs w:val="24"/>
        </w:rPr>
        <w:t>10.8</w:t>
      </w:r>
      <w:r w:rsidRPr="0004343C">
        <w:rPr>
          <w:rFonts w:ascii="Times New Roman" w:hAnsi="Times New Roman"/>
          <w:noProof/>
          <w:sz w:val="24"/>
          <w:szCs w:val="24"/>
        </w:rPr>
        <w:t xml:space="preserve">. </w:t>
      </w:r>
      <w:r w:rsidRPr="0004343C">
        <w:rPr>
          <w:rFonts w:ascii="Times New Roman" w:eastAsia="Times New Roman" w:hAnsi="Times New Roman"/>
          <w:bCs/>
          <w:noProof/>
          <w:sz w:val="24"/>
          <w:szCs w:val="24"/>
          <w:lang w:eastAsia="ar-SA"/>
        </w:rPr>
        <w:t>Сторони</w:t>
      </w:r>
      <w:r w:rsidRPr="0004343C">
        <w:rPr>
          <w:rFonts w:ascii="Times New Roman" w:hAnsi="Times New Roman"/>
          <w:noProof/>
          <w:sz w:val="24"/>
          <w:szCs w:val="24"/>
        </w:rPr>
        <w:t xml:space="preserve"> підписанням Договору підтверджують відсутність персональних спеціальних економічних та інших обмежувальних заходів (санкцій) відповідно до Закону України «Про санкції» від 14 серпня 2014 року № 1644 -VII,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E06F1E" w:rsidRPr="0004343C" w:rsidRDefault="00E06F1E" w:rsidP="00E06F1E">
      <w:pPr>
        <w:spacing w:after="0" w:line="240" w:lineRule="auto"/>
        <w:ind w:right="142" w:firstLine="567"/>
        <w:jc w:val="both"/>
        <w:rPr>
          <w:rFonts w:ascii="Times New Roman" w:hAnsi="Times New Roman"/>
          <w:noProof/>
          <w:sz w:val="24"/>
          <w:szCs w:val="24"/>
        </w:rPr>
      </w:pPr>
      <w:r>
        <w:rPr>
          <w:rFonts w:ascii="Times New Roman" w:hAnsi="Times New Roman"/>
          <w:noProof/>
          <w:sz w:val="24"/>
          <w:szCs w:val="24"/>
        </w:rPr>
        <w:t>10.9</w:t>
      </w:r>
      <w:r w:rsidRPr="0004343C">
        <w:rPr>
          <w:rFonts w:ascii="Times New Roman" w:hAnsi="Times New Roman"/>
          <w:noProof/>
          <w:sz w:val="24"/>
          <w:szCs w:val="24"/>
        </w:rPr>
        <w:t>. Сторони надають одна одній право, відповідно до Закону України «Про захист персональних даних», здійснювати обробку персональних даних у зв’язку з укладанням та виконанням Договору.</w:t>
      </w:r>
    </w:p>
    <w:p w:rsidR="00E06F1E" w:rsidRPr="000446E9" w:rsidRDefault="00B965F5" w:rsidP="00B965F5">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10.10</w:t>
      </w:r>
      <w:r w:rsidR="00E06F1E" w:rsidRPr="000446E9">
        <w:rPr>
          <w:rFonts w:ascii="Times New Roman" w:hAnsi="Times New Roman" w:cs="Times New Roman"/>
          <w:sz w:val="24"/>
          <w:szCs w:val="24"/>
        </w:rPr>
        <w:t>. Всі відносини між </w:t>
      </w:r>
      <w:r w:rsidR="00E06F1E" w:rsidRPr="000446E9">
        <w:rPr>
          <w:rFonts w:ascii="Times New Roman" w:hAnsi="Times New Roman" w:cs="Times New Roman"/>
          <w:bCs/>
          <w:sz w:val="24"/>
          <w:szCs w:val="24"/>
        </w:rPr>
        <w:t>Сторонами</w:t>
      </w:r>
      <w:r w:rsidR="00E06F1E" w:rsidRPr="000446E9">
        <w:rPr>
          <w:rFonts w:ascii="Times New Roman" w:hAnsi="Times New Roman" w:cs="Times New Roman"/>
          <w:sz w:val="24"/>
          <w:szCs w:val="24"/>
        </w:rPr>
        <w:t>, які не врегульовані цим </w:t>
      </w:r>
      <w:r w:rsidR="00E06F1E" w:rsidRPr="000446E9">
        <w:rPr>
          <w:rFonts w:ascii="Times New Roman" w:hAnsi="Times New Roman" w:cs="Times New Roman"/>
          <w:bCs/>
          <w:sz w:val="24"/>
          <w:szCs w:val="24"/>
        </w:rPr>
        <w:t>Договором</w:t>
      </w:r>
      <w:r w:rsidR="00E06F1E" w:rsidRPr="000446E9">
        <w:rPr>
          <w:rFonts w:ascii="Times New Roman" w:hAnsi="Times New Roman" w:cs="Times New Roman"/>
          <w:sz w:val="24"/>
          <w:szCs w:val="24"/>
        </w:rPr>
        <w:t>, регулюються відповідно до чинного законодавства України, що діє на момент виникнення цих відносин. </w:t>
      </w:r>
    </w:p>
    <w:p w:rsidR="00E06F1E" w:rsidRPr="000446E9" w:rsidRDefault="00E06F1E" w:rsidP="00E06F1E">
      <w:pPr>
        <w:widowControl w:val="0"/>
        <w:spacing w:after="0" w:line="240" w:lineRule="auto"/>
        <w:ind w:firstLine="547"/>
        <w:jc w:val="both"/>
        <w:rPr>
          <w:rFonts w:ascii="Times New Roman" w:hAnsi="Times New Roman" w:cs="Times New Roman"/>
          <w:sz w:val="24"/>
          <w:szCs w:val="24"/>
          <w:lang w:bidi="ta-IN"/>
        </w:rPr>
      </w:pPr>
      <w:r>
        <w:rPr>
          <w:rFonts w:ascii="Times New Roman" w:hAnsi="Times New Roman" w:cs="Times New Roman"/>
          <w:sz w:val="24"/>
          <w:szCs w:val="24"/>
          <w:lang w:eastAsia="zh-CN"/>
        </w:rPr>
        <w:t>10.12</w:t>
      </w:r>
      <w:r w:rsidRPr="000446E9">
        <w:rPr>
          <w:rFonts w:ascii="Times New Roman" w:hAnsi="Times New Roman" w:cs="Times New Roman"/>
          <w:sz w:val="24"/>
          <w:szCs w:val="24"/>
          <w:lang w:eastAsia="zh-CN"/>
        </w:rPr>
        <w:t xml:space="preserve">. </w:t>
      </w:r>
      <w:r w:rsidRPr="000446E9">
        <w:rPr>
          <w:rFonts w:ascii="Times New Roman" w:hAnsi="Times New Roman" w:cs="Times New Roman"/>
          <w:sz w:val="24"/>
          <w:szCs w:val="24"/>
          <w:lang w:bidi="ta-IN"/>
        </w:rPr>
        <w:t xml:space="preserve">Даний Договір укладається українською мовою і підписується у </w:t>
      </w:r>
      <w:r>
        <w:rPr>
          <w:rFonts w:ascii="Times New Roman" w:hAnsi="Times New Roman" w:cs="Times New Roman"/>
          <w:sz w:val="24"/>
          <w:szCs w:val="24"/>
          <w:lang w:bidi="ta-IN"/>
        </w:rPr>
        <w:t>2</w:t>
      </w:r>
      <w:r w:rsidRPr="000446E9">
        <w:rPr>
          <w:rFonts w:ascii="Times New Roman" w:hAnsi="Times New Roman" w:cs="Times New Roman"/>
          <w:sz w:val="24"/>
          <w:szCs w:val="24"/>
          <w:lang w:bidi="ta-IN"/>
        </w:rPr>
        <w:t xml:space="preserve"> (трьох) авт</w:t>
      </w:r>
      <w:r>
        <w:rPr>
          <w:rFonts w:ascii="Times New Roman" w:hAnsi="Times New Roman" w:cs="Times New Roman"/>
          <w:sz w:val="24"/>
          <w:szCs w:val="24"/>
          <w:lang w:bidi="ta-IN"/>
        </w:rPr>
        <w:t>ентичних примірниках: 1-й</w:t>
      </w:r>
      <w:r w:rsidRPr="000446E9">
        <w:rPr>
          <w:rFonts w:ascii="Times New Roman" w:hAnsi="Times New Roman" w:cs="Times New Roman"/>
          <w:sz w:val="24"/>
          <w:szCs w:val="24"/>
          <w:lang w:bidi="ta-IN"/>
        </w:rPr>
        <w:t xml:space="preserve"> – </w:t>
      </w:r>
      <w:r>
        <w:rPr>
          <w:rFonts w:ascii="Times New Roman" w:hAnsi="Times New Roman" w:cs="Times New Roman"/>
          <w:sz w:val="24"/>
          <w:szCs w:val="24"/>
          <w:lang w:bidi="ta-IN"/>
        </w:rPr>
        <w:t>Покупцю</w:t>
      </w:r>
      <w:r w:rsidRPr="000446E9">
        <w:rPr>
          <w:rFonts w:ascii="Times New Roman" w:hAnsi="Times New Roman" w:cs="Times New Roman"/>
          <w:sz w:val="24"/>
          <w:szCs w:val="24"/>
          <w:lang w:bidi="ta-IN"/>
        </w:rPr>
        <w:t>; 2-й – Постачальнику, які мають однакову юридичну силу, на ___ аркушах (враховуючи додатки).</w:t>
      </w:r>
    </w:p>
    <w:p w:rsidR="00E06F1E" w:rsidRPr="00B23FF7" w:rsidRDefault="00E06F1E" w:rsidP="00E06F1E">
      <w:pPr>
        <w:suppressAutoHyphens/>
        <w:spacing w:after="0" w:line="240" w:lineRule="auto"/>
        <w:jc w:val="both"/>
        <w:rPr>
          <w:rFonts w:ascii="Times New Roman" w:eastAsia="Times New Roman" w:hAnsi="Times New Roman"/>
          <w:color w:val="000000"/>
          <w:sz w:val="24"/>
          <w:szCs w:val="24"/>
          <w:lang w:eastAsia="ar-SA"/>
        </w:rPr>
      </w:pPr>
    </w:p>
    <w:p w:rsidR="00E06F1E" w:rsidRPr="00B23FF7" w:rsidRDefault="00E06F1E" w:rsidP="00E06F1E">
      <w:pPr>
        <w:ind w:left="-284" w:firstLine="567"/>
        <w:contextualSpacing/>
        <w:jc w:val="center"/>
        <w:rPr>
          <w:rFonts w:ascii="Times New Roman" w:hAnsi="Times New Roman"/>
          <w:b/>
          <w:sz w:val="24"/>
          <w:szCs w:val="24"/>
          <w:lang w:eastAsia="ar-SA"/>
        </w:rPr>
      </w:pPr>
      <w:r w:rsidRPr="00B23FF7">
        <w:rPr>
          <w:rFonts w:ascii="Times New Roman" w:hAnsi="Times New Roman"/>
          <w:b/>
          <w:sz w:val="24"/>
          <w:szCs w:val="24"/>
        </w:rPr>
        <w:t>11.</w:t>
      </w:r>
      <w:r w:rsidRPr="00B23FF7">
        <w:rPr>
          <w:rFonts w:ascii="Times New Roman" w:hAnsi="Times New Roman"/>
          <w:sz w:val="24"/>
          <w:szCs w:val="24"/>
        </w:rPr>
        <w:t xml:space="preserve"> </w:t>
      </w:r>
      <w:r w:rsidRPr="00B23FF7">
        <w:rPr>
          <w:rFonts w:ascii="Times New Roman" w:hAnsi="Times New Roman"/>
          <w:b/>
          <w:sz w:val="24"/>
          <w:szCs w:val="24"/>
          <w:lang w:eastAsia="ar-SA"/>
        </w:rPr>
        <w:t>АНТИКОРУПЦІЙНЕ ЗАСТЕРЕЖЕННЯ</w:t>
      </w:r>
    </w:p>
    <w:p w:rsidR="00E06F1E" w:rsidRPr="0004343C" w:rsidRDefault="00E06F1E" w:rsidP="00E06F1E">
      <w:pPr>
        <w:pStyle w:val="a9"/>
        <w:spacing w:after="0" w:line="240" w:lineRule="auto"/>
        <w:ind w:left="0" w:firstLine="709"/>
        <w:jc w:val="both"/>
        <w:rPr>
          <w:rFonts w:ascii="Times New Roman" w:hAnsi="Times New Roman"/>
          <w:sz w:val="24"/>
          <w:szCs w:val="24"/>
        </w:rPr>
      </w:pPr>
      <w:r w:rsidRPr="0004343C">
        <w:rPr>
          <w:rFonts w:ascii="Times New Roman" w:hAnsi="Times New Roman"/>
          <w:sz w:val="24"/>
          <w:szCs w:val="24"/>
        </w:rPr>
        <w:t>1</w:t>
      </w:r>
      <w:r>
        <w:rPr>
          <w:rFonts w:ascii="Times New Roman" w:hAnsi="Times New Roman"/>
          <w:sz w:val="24"/>
          <w:szCs w:val="24"/>
        </w:rPr>
        <w:t>1</w:t>
      </w:r>
      <w:r w:rsidRPr="0004343C">
        <w:rPr>
          <w:rFonts w:ascii="Times New Roman" w:hAnsi="Times New Roman"/>
          <w:sz w:val="24"/>
          <w:szCs w:val="24"/>
        </w:rPr>
        <w:t>.1.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rsidR="00E06F1E" w:rsidRPr="0004343C" w:rsidRDefault="00E06F1E" w:rsidP="00E06F1E">
      <w:pPr>
        <w:pStyle w:val="a9"/>
        <w:spacing w:after="0" w:line="240" w:lineRule="auto"/>
        <w:ind w:left="0" w:firstLine="709"/>
        <w:jc w:val="both"/>
        <w:rPr>
          <w:rFonts w:ascii="Times New Roman" w:hAnsi="Times New Roman"/>
          <w:sz w:val="24"/>
          <w:szCs w:val="24"/>
        </w:rPr>
      </w:pPr>
      <w:r w:rsidRPr="0004343C">
        <w:rPr>
          <w:rFonts w:ascii="Times New Roman" w:hAnsi="Times New Roman"/>
          <w:sz w:val="24"/>
          <w:szCs w:val="24"/>
        </w:rPr>
        <w:t>1</w:t>
      </w:r>
      <w:r>
        <w:rPr>
          <w:rFonts w:ascii="Times New Roman" w:hAnsi="Times New Roman"/>
          <w:sz w:val="24"/>
          <w:szCs w:val="24"/>
        </w:rPr>
        <w:t>1</w:t>
      </w:r>
      <w:r w:rsidRPr="0004343C">
        <w:rPr>
          <w:rFonts w:ascii="Times New Roman" w:hAnsi="Times New Roman"/>
          <w:sz w:val="24"/>
          <w:szCs w:val="24"/>
        </w:rPr>
        <w:t>.2.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E06F1E" w:rsidRPr="007E1F72" w:rsidRDefault="00E06F1E" w:rsidP="00E06F1E">
      <w:pPr>
        <w:pStyle w:val="a9"/>
        <w:spacing w:after="0" w:line="240" w:lineRule="auto"/>
        <w:ind w:left="0" w:firstLine="709"/>
        <w:jc w:val="both"/>
        <w:rPr>
          <w:rFonts w:ascii="Times New Roman" w:hAnsi="Times New Roman"/>
          <w:noProof/>
          <w:sz w:val="24"/>
          <w:szCs w:val="24"/>
        </w:rPr>
      </w:pPr>
      <w:r w:rsidRPr="0004343C">
        <w:rPr>
          <w:rFonts w:ascii="Times New Roman" w:hAnsi="Times New Roman"/>
          <w:sz w:val="24"/>
          <w:szCs w:val="24"/>
        </w:rPr>
        <w:t>1</w:t>
      </w:r>
      <w:r>
        <w:rPr>
          <w:rFonts w:ascii="Times New Roman" w:hAnsi="Times New Roman"/>
          <w:sz w:val="24"/>
          <w:szCs w:val="24"/>
        </w:rPr>
        <w:t>1</w:t>
      </w:r>
      <w:r w:rsidRPr="0004343C">
        <w:rPr>
          <w:rFonts w:ascii="Times New Roman" w:hAnsi="Times New Roman"/>
          <w:sz w:val="24"/>
          <w:szCs w:val="24"/>
        </w:rPr>
        <w:t xml:space="preserve">.3.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w:t>
      </w:r>
      <w:r w:rsidRPr="007E1F72">
        <w:rPr>
          <w:rFonts w:ascii="Times New Roman" w:hAnsi="Times New Roman"/>
          <w:noProof/>
          <w:sz w:val="24"/>
          <w:szCs w:val="24"/>
        </w:rPr>
        <w:t>міжнародних актів про протидію легалізації (відмиванню) доходів, одержаних злочинним шляхом.</w:t>
      </w:r>
    </w:p>
    <w:p w:rsidR="00E06F1E" w:rsidRPr="007E1F72" w:rsidRDefault="00E06F1E" w:rsidP="00E06F1E">
      <w:pPr>
        <w:spacing w:after="0" w:line="240" w:lineRule="auto"/>
        <w:ind w:firstLine="709"/>
        <w:jc w:val="both"/>
        <w:rPr>
          <w:rFonts w:ascii="Times New Roman" w:hAnsi="Times New Roman"/>
          <w:noProof/>
          <w:sz w:val="24"/>
          <w:szCs w:val="24"/>
        </w:rPr>
      </w:pPr>
      <w:r w:rsidRPr="007E1F72">
        <w:rPr>
          <w:rFonts w:ascii="Times New Roman" w:hAnsi="Times New Roman"/>
          <w:noProof/>
          <w:sz w:val="24"/>
          <w:szCs w:val="24"/>
        </w:rPr>
        <w:t>11.4.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6F1E" w:rsidRPr="007E1F72" w:rsidRDefault="00E06F1E" w:rsidP="00E06F1E">
      <w:pPr>
        <w:pStyle w:val="a9"/>
        <w:spacing w:after="0" w:line="240" w:lineRule="auto"/>
        <w:ind w:left="0" w:firstLine="709"/>
        <w:jc w:val="both"/>
        <w:rPr>
          <w:rFonts w:ascii="Times New Roman" w:hAnsi="Times New Roman"/>
          <w:noProof/>
          <w:sz w:val="24"/>
          <w:szCs w:val="24"/>
        </w:rPr>
      </w:pPr>
      <w:r w:rsidRPr="007E1F72">
        <w:rPr>
          <w:rFonts w:ascii="Times New Roman" w:hAnsi="Times New Roman"/>
          <w:noProof/>
          <w:sz w:val="24"/>
          <w:szCs w:val="24"/>
        </w:rPr>
        <w:t xml:space="preserve">11.5. У разі виникнення у Сторони підозр, що відбулося або може відбутися порушення положень п.п. 11.2, 11.3, 11.4 Договору відповідна Сторона зобов’язується повідомити іншу Сторону в письмовій формі. Після письмового повідомлення, відповідна Сторона має право </w:t>
      </w:r>
      <w:r w:rsidRPr="007E1F72">
        <w:rPr>
          <w:rFonts w:ascii="Times New Roman" w:hAnsi="Times New Roman"/>
          <w:noProof/>
          <w:sz w:val="24"/>
          <w:szCs w:val="24"/>
        </w:rPr>
        <w:lastRenderedPageBreak/>
        <w:t>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E06F1E" w:rsidRPr="007E1F72" w:rsidRDefault="00E06F1E" w:rsidP="00E06F1E">
      <w:pPr>
        <w:pStyle w:val="a9"/>
        <w:spacing w:after="0" w:line="240" w:lineRule="auto"/>
        <w:ind w:left="0" w:firstLine="709"/>
        <w:jc w:val="both"/>
        <w:rPr>
          <w:rFonts w:ascii="Times New Roman" w:hAnsi="Times New Roman"/>
          <w:noProof/>
          <w:sz w:val="24"/>
          <w:szCs w:val="24"/>
        </w:rPr>
      </w:pPr>
      <w:r w:rsidRPr="007E1F72">
        <w:rPr>
          <w:rFonts w:ascii="Times New Roman" w:hAnsi="Times New Roman"/>
          <w:noProof/>
          <w:sz w:val="24"/>
          <w:szCs w:val="24"/>
        </w:rPr>
        <w:t>11.6. У письмовому повідомленні Сторона зобов’язана послатися на факти або надати аргументи про можливість порушення положень п.п. 11.2, 11.3, 11.4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E06F1E" w:rsidRPr="007E1F72" w:rsidRDefault="00E06F1E" w:rsidP="00E06F1E">
      <w:pPr>
        <w:pStyle w:val="a9"/>
        <w:spacing w:after="0" w:line="240" w:lineRule="auto"/>
        <w:ind w:left="0" w:firstLine="709"/>
        <w:jc w:val="both"/>
        <w:rPr>
          <w:rFonts w:ascii="Times New Roman" w:hAnsi="Times New Roman"/>
          <w:noProof/>
          <w:sz w:val="24"/>
          <w:szCs w:val="24"/>
        </w:rPr>
      </w:pPr>
      <w:r>
        <w:rPr>
          <w:rFonts w:ascii="Times New Roman" w:hAnsi="Times New Roman"/>
          <w:noProof/>
          <w:sz w:val="24"/>
          <w:szCs w:val="24"/>
        </w:rPr>
        <w:t xml:space="preserve">11.7. </w:t>
      </w:r>
      <w:r w:rsidRPr="007E1F72">
        <w:rPr>
          <w:rFonts w:ascii="Times New Roman" w:hAnsi="Times New Roman"/>
          <w:noProof/>
          <w:sz w:val="24"/>
          <w:szCs w:val="24"/>
        </w:rPr>
        <w:t>У разі порушення однією Стороною зобов’язань утримуватися від заборонених в розділі 11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E06F1E" w:rsidRPr="00723A77" w:rsidRDefault="00E06F1E" w:rsidP="00E06F1E">
      <w:pPr>
        <w:spacing w:after="0" w:line="240" w:lineRule="auto"/>
        <w:jc w:val="both"/>
        <w:rPr>
          <w:rFonts w:ascii="Times New Roman" w:eastAsia="Times New Roman" w:hAnsi="Times New Roman"/>
          <w:b/>
          <w:noProof/>
          <w:sz w:val="24"/>
          <w:szCs w:val="24"/>
          <w:lang w:eastAsia="uk-UA"/>
        </w:rPr>
      </w:pPr>
    </w:p>
    <w:p w:rsidR="00E06F1E" w:rsidRPr="007E1F72" w:rsidRDefault="00E06F1E" w:rsidP="00E06F1E">
      <w:pPr>
        <w:tabs>
          <w:tab w:val="left" w:pos="-142"/>
        </w:tabs>
        <w:ind w:firstLine="567"/>
        <w:contextualSpacing/>
        <w:jc w:val="center"/>
        <w:rPr>
          <w:rFonts w:ascii="Times New Roman" w:hAnsi="Times New Roman"/>
          <w:b/>
          <w:noProof/>
          <w:sz w:val="24"/>
          <w:szCs w:val="24"/>
          <w:lang w:eastAsia="uk-UA"/>
        </w:rPr>
      </w:pPr>
      <w:r w:rsidRPr="007E1F72">
        <w:rPr>
          <w:rFonts w:ascii="Times New Roman" w:hAnsi="Times New Roman"/>
          <w:b/>
          <w:noProof/>
          <w:sz w:val="24"/>
          <w:szCs w:val="24"/>
          <w:lang w:eastAsia="uk-UA"/>
        </w:rPr>
        <w:t>12. ТЕРМІН ДІЇ ДОГОВОРУ</w:t>
      </w:r>
    </w:p>
    <w:p w:rsidR="00E06F1E" w:rsidRPr="00436963" w:rsidRDefault="00E06F1E" w:rsidP="00E06F1E">
      <w:pPr>
        <w:tabs>
          <w:tab w:val="left" w:pos="567"/>
        </w:tabs>
        <w:spacing w:after="0" w:line="240" w:lineRule="auto"/>
        <w:ind w:firstLine="567"/>
        <w:jc w:val="both"/>
        <w:rPr>
          <w:rFonts w:ascii="Times New Roman" w:hAnsi="Times New Roman" w:cs="Times New Roman"/>
          <w:sz w:val="24"/>
          <w:szCs w:val="24"/>
        </w:rPr>
      </w:pPr>
      <w:r w:rsidRPr="00436963">
        <w:rPr>
          <w:rFonts w:ascii="Times New Roman" w:hAnsi="Times New Roman" w:cs="Times New Roman"/>
          <w:sz w:val="24"/>
          <w:szCs w:val="24"/>
        </w:rPr>
        <w:t xml:space="preserve">12.1. </w:t>
      </w:r>
      <w:r w:rsidRPr="00436963">
        <w:rPr>
          <w:rFonts w:ascii="Times New Roman" w:hAnsi="Times New Roman" w:cs="Times New Roman"/>
          <w:sz w:val="24"/>
          <w:szCs w:val="24"/>
          <w:lang w:bidi="ta-IN"/>
        </w:rPr>
        <w:t>Цей Договір набирає чинності з моменту підписання його двома Сторонами.</w:t>
      </w:r>
    </w:p>
    <w:p w:rsidR="00E06F1E" w:rsidRPr="008D5822" w:rsidRDefault="00E06F1E" w:rsidP="00E06F1E">
      <w:pPr>
        <w:tabs>
          <w:tab w:val="left" w:pos="567"/>
        </w:tabs>
        <w:spacing w:after="0" w:line="240" w:lineRule="auto"/>
        <w:ind w:firstLine="567"/>
        <w:jc w:val="both"/>
        <w:rPr>
          <w:rFonts w:ascii="Times New Roman" w:hAnsi="Times New Roman" w:cs="Times New Roman"/>
          <w:sz w:val="24"/>
          <w:szCs w:val="24"/>
        </w:rPr>
      </w:pPr>
      <w:r w:rsidRPr="00436963">
        <w:rPr>
          <w:rFonts w:ascii="Times New Roman" w:hAnsi="Times New Roman" w:cs="Times New Roman"/>
          <w:sz w:val="24"/>
          <w:szCs w:val="24"/>
        </w:rPr>
        <w:t xml:space="preserve">12.2. </w:t>
      </w:r>
      <w:r w:rsidRPr="00B965F5">
        <w:rPr>
          <w:rFonts w:ascii="Times New Roman" w:hAnsi="Times New Roman" w:cs="Times New Roman"/>
          <w:sz w:val="24"/>
          <w:szCs w:val="24"/>
        </w:rPr>
        <w:t>Договір набирає чинності з дати його підписання Сторонами і діє до 31.12.2023 року (включно)</w:t>
      </w:r>
      <w:r w:rsidR="00AE1B34" w:rsidRPr="00B965F5">
        <w:rPr>
          <w:rFonts w:ascii="Times New Roman" w:hAnsi="Times New Roman" w:cs="Times New Roman"/>
          <w:sz w:val="24"/>
          <w:szCs w:val="24"/>
          <w:lang w:bidi="ta-IN"/>
        </w:rPr>
        <w:t xml:space="preserve">, а в частині розрахунків </w:t>
      </w:r>
      <w:r w:rsidR="00D86594" w:rsidRPr="00B965F5">
        <w:rPr>
          <w:rFonts w:ascii="Times New Roman" w:hAnsi="Times New Roman" w:cs="Times New Roman"/>
          <w:sz w:val="24"/>
          <w:szCs w:val="24"/>
          <w:lang w:bidi="ta-IN"/>
        </w:rPr>
        <w:t>від</w:t>
      </w:r>
      <w:r w:rsidR="008D5822" w:rsidRPr="00B965F5">
        <w:rPr>
          <w:rFonts w:ascii="Times New Roman" w:hAnsi="Times New Roman" w:cs="Times New Roman"/>
          <w:sz w:val="24"/>
          <w:szCs w:val="24"/>
          <w:lang w:bidi="ta-IN"/>
        </w:rPr>
        <w:t>повідно до пункту 5.2. Договору,</w:t>
      </w:r>
      <w:r w:rsidR="008D5822">
        <w:rPr>
          <w:rFonts w:ascii="Times New Roman" w:hAnsi="Times New Roman" w:cs="Times New Roman"/>
          <w:sz w:val="24"/>
          <w:szCs w:val="24"/>
          <w:lang w:bidi="ta-IN"/>
        </w:rPr>
        <w:t xml:space="preserve"> але до повного виконання сторонами своїх </w:t>
      </w:r>
      <w:proofErr w:type="spellStart"/>
      <w:r w:rsidR="008D5822">
        <w:rPr>
          <w:rFonts w:ascii="Times New Roman" w:hAnsi="Times New Roman" w:cs="Times New Roman"/>
          <w:sz w:val="24"/>
          <w:szCs w:val="24"/>
          <w:lang w:bidi="ta-IN"/>
        </w:rPr>
        <w:t>зобов</w:t>
      </w:r>
      <w:proofErr w:type="spellEnd"/>
      <w:r w:rsidR="008D5822" w:rsidRPr="005215A2">
        <w:rPr>
          <w:rFonts w:ascii="Times New Roman" w:hAnsi="Times New Roman" w:cs="Times New Roman"/>
          <w:sz w:val="24"/>
          <w:szCs w:val="24"/>
          <w:lang w:val="ru-RU" w:bidi="ta-IN"/>
        </w:rPr>
        <w:t>’</w:t>
      </w:r>
      <w:proofErr w:type="spellStart"/>
      <w:r w:rsidR="008D5822">
        <w:rPr>
          <w:rFonts w:ascii="Times New Roman" w:hAnsi="Times New Roman" w:cs="Times New Roman"/>
          <w:sz w:val="24"/>
          <w:szCs w:val="24"/>
          <w:lang w:bidi="ta-IN"/>
        </w:rPr>
        <w:t>язань</w:t>
      </w:r>
      <w:proofErr w:type="spellEnd"/>
      <w:r w:rsidR="008D5822">
        <w:rPr>
          <w:rFonts w:ascii="Times New Roman" w:hAnsi="Times New Roman" w:cs="Times New Roman"/>
          <w:sz w:val="24"/>
          <w:szCs w:val="24"/>
          <w:lang w:bidi="ta-IN"/>
        </w:rPr>
        <w:t>.</w:t>
      </w:r>
    </w:p>
    <w:p w:rsidR="00E06F1E" w:rsidRPr="0005445D" w:rsidRDefault="00E06F1E" w:rsidP="00E0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noProof/>
          <w:sz w:val="24"/>
          <w:szCs w:val="24"/>
          <w:shd w:val="clear" w:color="auto" w:fill="FFFFFF"/>
          <w:lang w:eastAsia="uk-UA"/>
        </w:rPr>
      </w:pPr>
    </w:p>
    <w:p w:rsidR="00E06F1E" w:rsidRPr="0005445D" w:rsidRDefault="00E06F1E" w:rsidP="00E0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pacing w:val="-6"/>
          <w:sz w:val="24"/>
          <w:szCs w:val="24"/>
        </w:rPr>
      </w:pPr>
      <w:r w:rsidRPr="0005445D">
        <w:rPr>
          <w:rFonts w:ascii="Times New Roman" w:hAnsi="Times New Roman" w:cs="Times New Roman"/>
          <w:b/>
          <w:spacing w:val="-6"/>
          <w:sz w:val="24"/>
          <w:szCs w:val="24"/>
        </w:rPr>
        <w:t>13. ДОДАТКИ ДО ДОГОВОРУ</w:t>
      </w:r>
    </w:p>
    <w:p w:rsidR="00E06F1E" w:rsidRPr="0005445D" w:rsidRDefault="00E06F1E" w:rsidP="00E06F1E">
      <w:pPr>
        <w:suppressAutoHyphens/>
        <w:spacing w:after="0" w:line="240" w:lineRule="auto"/>
        <w:ind w:firstLine="567"/>
        <w:jc w:val="both"/>
        <w:rPr>
          <w:rFonts w:ascii="Times New Roman" w:eastAsia="Times New Roman" w:hAnsi="Times New Roman" w:cs="Times New Roman"/>
          <w:sz w:val="24"/>
          <w:szCs w:val="24"/>
          <w:lang w:eastAsia="ar-SA"/>
        </w:rPr>
      </w:pPr>
      <w:r w:rsidRPr="0005445D">
        <w:rPr>
          <w:rFonts w:ascii="Times New Roman" w:eastAsia="Times New Roman" w:hAnsi="Times New Roman" w:cs="Times New Roman"/>
          <w:sz w:val="24"/>
          <w:szCs w:val="24"/>
          <w:lang w:eastAsia="ar-SA"/>
        </w:rPr>
        <w:t>13.1. Невід’ємною частиною цього Договору є наступні Додатки:</w:t>
      </w:r>
    </w:p>
    <w:p w:rsidR="00E06F1E" w:rsidRPr="0005445D" w:rsidRDefault="00E06F1E" w:rsidP="00E06F1E">
      <w:pPr>
        <w:suppressAutoHyphens/>
        <w:spacing w:after="0" w:line="240" w:lineRule="auto"/>
        <w:ind w:firstLine="567"/>
        <w:jc w:val="both"/>
        <w:rPr>
          <w:rFonts w:ascii="Times New Roman" w:eastAsia="Times New Roman" w:hAnsi="Times New Roman" w:cs="Times New Roman"/>
          <w:sz w:val="24"/>
          <w:szCs w:val="24"/>
          <w:lang w:eastAsia="ar-SA"/>
        </w:rPr>
      </w:pPr>
      <w:r w:rsidRPr="0005445D">
        <w:rPr>
          <w:rFonts w:ascii="Times New Roman" w:eastAsia="Times New Roman" w:hAnsi="Times New Roman" w:cs="Times New Roman"/>
          <w:sz w:val="24"/>
          <w:szCs w:val="24"/>
          <w:lang w:eastAsia="ar-SA"/>
        </w:rPr>
        <w:t>13.1.1. Додаток № 1 до Договору – Специфікація</w:t>
      </w:r>
      <w:r w:rsidRPr="0005445D">
        <w:rPr>
          <w:rFonts w:ascii="Times New Roman" w:hAnsi="Times New Roman" w:cs="Times New Roman"/>
          <w:sz w:val="24"/>
          <w:szCs w:val="24"/>
        </w:rPr>
        <w:t xml:space="preserve"> на ___ </w:t>
      </w:r>
      <w:proofErr w:type="spellStart"/>
      <w:r w:rsidRPr="0005445D">
        <w:rPr>
          <w:rFonts w:ascii="Times New Roman" w:hAnsi="Times New Roman" w:cs="Times New Roman"/>
          <w:sz w:val="24"/>
          <w:szCs w:val="24"/>
        </w:rPr>
        <w:t>арк</w:t>
      </w:r>
      <w:proofErr w:type="spellEnd"/>
      <w:r w:rsidRPr="0005445D">
        <w:rPr>
          <w:rFonts w:ascii="Times New Roman" w:hAnsi="Times New Roman" w:cs="Times New Roman"/>
          <w:sz w:val="24"/>
          <w:szCs w:val="24"/>
        </w:rPr>
        <w:t>.</w:t>
      </w:r>
      <w:r w:rsidRPr="0005445D">
        <w:rPr>
          <w:rFonts w:ascii="Times New Roman" w:eastAsia="Times New Roman" w:hAnsi="Times New Roman" w:cs="Times New Roman"/>
          <w:sz w:val="24"/>
          <w:szCs w:val="24"/>
          <w:lang w:eastAsia="ar-SA"/>
        </w:rPr>
        <w:t>;</w:t>
      </w:r>
    </w:p>
    <w:p w:rsidR="00E06F1E" w:rsidRPr="00B23FF7" w:rsidRDefault="00E06F1E" w:rsidP="00E06F1E">
      <w:pPr>
        <w:tabs>
          <w:tab w:val="left" w:pos="-142"/>
        </w:tabs>
        <w:contextualSpacing/>
        <w:rPr>
          <w:rFonts w:ascii="Times New Roman" w:hAnsi="Times New Roman"/>
          <w:b/>
          <w:sz w:val="24"/>
          <w:szCs w:val="24"/>
          <w:lang w:eastAsia="uk-UA"/>
        </w:rPr>
      </w:pPr>
    </w:p>
    <w:p w:rsidR="00E06F1E" w:rsidRPr="00B23FF7" w:rsidRDefault="00E06F1E" w:rsidP="00E06F1E">
      <w:pPr>
        <w:spacing w:after="0"/>
        <w:ind w:firstLine="284"/>
        <w:jc w:val="center"/>
        <w:rPr>
          <w:rFonts w:ascii="Times New Roman" w:eastAsia="Times New Roman" w:hAnsi="Times New Roman"/>
          <w:b/>
          <w:sz w:val="24"/>
          <w:szCs w:val="24"/>
          <w:lang w:eastAsia="uk-UA"/>
        </w:rPr>
      </w:pPr>
      <w:r w:rsidRPr="00B23FF7">
        <w:rPr>
          <w:rFonts w:ascii="Times New Roman" w:eastAsia="Times New Roman" w:hAnsi="Times New Roman"/>
          <w:b/>
          <w:sz w:val="24"/>
          <w:szCs w:val="24"/>
          <w:lang w:eastAsia="uk-UA"/>
        </w:rPr>
        <w:t>14. МІСЦЕЗНАХОДЖЕННЯ, БАНКІВСЬКІ РЕКВІЗИТИ ТА ПІДПИСИ СТОРІН</w:t>
      </w:r>
    </w:p>
    <w:p w:rsidR="00E06F1E" w:rsidRPr="00B23FF7" w:rsidRDefault="00E06F1E" w:rsidP="00E06F1E">
      <w:pPr>
        <w:spacing w:after="0"/>
        <w:ind w:firstLine="567"/>
        <w:jc w:val="both"/>
        <w:rPr>
          <w:rFonts w:ascii="Times New Roman" w:eastAsia="Times New Roman" w:hAnsi="Times New Roman"/>
          <w:sz w:val="24"/>
          <w:szCs w:val="24"/>
          <w:lang w:eastAsia="uk-UA"/>
        </w:rPr>
      </w:pPr>
    </w:p>
    <w:p w:rsidR="00E06F1E" w:rsidRPr="0005445D" w:rsidRDefault="00E06F1E" w:rsidP="00E06F1E">
      <w:pPr>
        <w:spacing w:after="0" w:line="240" w:lineRule="auto"/>
        <w:jc w:val="both"/>
        <w:rPr>
          <w:rFonts w:ascii="Times New Roman" w:eastAsia="Times New Roman" w:hAnsi="Times New Roman" w:cs="Times New Roman"/>
          <w:b/>
          <w:sz w:val="24"/>
          <w:szCs w:val="24"/>
          <w:lang w:eastAsia="uk-UA"/>
        </w:rPr>
      </w:pPr>
      <w:r w:rsidRPr="0005445D">
        <w:rPr>
          <w:rFonts w:ascii="Times New Roman" w:eastAsia="Times New Roman" w:hAnsi="Times New Roman" w:cs="Times New Roman"/>
          <w:b/>
          <w:sz w:val="24"/>
          <w:szCs w:val="24"/>
          <w:lang w:eastAsia="uk-UA"/>
        </w:rPr>
        <w:t xml:space="preserve">ПОКУПЕЦЬ                             </w:t>
      </w:r>
      <w:r w:rsidRPr="0005445D">
        <w:rPr>
          <w:rFonts w:ascii="Times New Roman" w:eastAsia="Times New Roman" w:hAnsi="Times New Roman" w:cs="Times New Roman"/>
          <w:sz w:val="24"/>
          <w:szCs w:val="24"/>
          <w:lang w:eastAsia="uk-UA"/>
        </w:rPr>
        <w:t xml:space="preserve">                                                    </w:t>
      </w:r>
      <w:r w:rsidRPr="0005445D">
        <w:rPr>
          <w:rFonts w:ascii="Times New Roman" w:eastAsia="Times New Roman" w:hAnsi="Times New Roman" w:cs="Times New Roman"/>
          <w:b/>
          <w:sz w:val="24"/>
          <w:szCs w:val="24"/>
          <w:lang w:eastAsia="uk-UA"/>
        </w:rPr>
        <w:t>ПОСТАЧАЛЬНИК</w:t>
      </w:r>
    </w:p>
    <w:p w:rsidR="00E06F1E" w:rsidRPr="0005445D" w:rsidRDefault="00E06F1E" w:rsidP="00E06F1E">
      <w:pPr>
        <w:pStyle w:val="Standard"/>
        <w:tabs>
          <w:tab w:val="left" w:pos="2970"/>
        </w:tabs>
        <w:spacing w:after="0" w:line="240" w:lineRule="auto"/>
        <w:rPr>
          <w:rFonts w:ascii="Times New Roman" w:hAnsi="Times New Roman" w:cs="Times New Roman"/>
          <w:sz w:val="24"/>
          <w:szCs w:val="24"/>
        </w:rPr>
      </w:pPr>
    </w:p>
    <w:p w:rsidR="00E06F1E" w:rsidRPr="0005445D" w:rsidRDefault="00E06F1E" w:rsidP="00E06F1E">
      <w:pPr>
        <w:pStyle w:val="Standard"/>
        <w:tabs>
          <w:tab w:val="left" w:pos="2970"/>
        </w:tabs>
        <w:spacing w:after="0" w:line="240" w:lineRule="auto"/>
        <w:rPr>
          <w:rFonts w:ascii="Times New Roman" w:hAnsi="Times New Roman" w:cs="Times New Roman"/>
          <w:sz w:val="24"/>
          <w:szCs w:val="24"/>
        </w:rPr>
      </w:pPr>
      <w:r w:rsidRPr="0005445D">
        <w:rPr>
          <w:rFonts w:ascii="Times New Roman" w:hAnsi="Times New Roman" w:cs="Times New Roman"/>
          <w:sz w:val="24"/>
          <w:szCs w:val="24"/>
        </w:rPr>
        <w:t xml:space="preserve">_______________________ </w:t>
      </w:r>
      <w:r w:rsidRPr="0005445D">
        <w:rPr>
          <w:rFonts w:ascii="Times New Roman" w:hAnsi="Times New Roman" w:cs="Times New Roman"/>
          <w:color w:val="FFFFFF"/>
          <w:sz w:val="24"/>
          <w:szCs w:val="24"/>
        </w:rPr>
        <w:t>А. МАЗАЛЕНКО</w:t>
      </w:r>
      <w:r w:rsidRPr="0005445D">
        <w:rPr>
          <w:rFonts w:ascii="Times New Roman" w:hAnsi="Times New Roman" w:cs="Times New Roman"/>
          <w:sz w:val="24"/>
          <w:szCs w:val="24"/>
        </w:rPr>
        <w:tab/>
      </w:r>
      <w:r w:rsidRPr="0005445D">
        <w:rPr>
          <w:rFonts w:ascii="Times New Roman" w:hAnsi="Times New Roman" w:cs="Times New Roman"/>
          <w:sz w:val="24"/>
          <w:szCs w:val="24"/>
        </w:rPr>
        <w:tab/>
        <w:t xml:space="preserve">__________________ </w:t>
      </w:r>
    </w:p>
    <w:p w:rsidR="00E06F1E" w:rsidRPr="0005445D" w:rsidRDefault="00E06F1E" w:rsidP="00E06F1E">
      <w:pPr>
        <w:pStyle w:val="Standard"/>
        <w:tabs>
          <w:tab w:val="left" w:pos="2970"/>
        </w:tabs>
        <w:spacing w:after="0" w:line="240" w:lineRule="auto"/>
        <w:rPr>
          <w:rFonts w:ascii="Times New Roman" w:hAnsi="Times New Roman" w:cs="Times New Roman"/>
          <w:sz w:val="24"/>
          <w:szCs w:val="24"/>
        </w:rPr>
      </w:pPr>
    </w:p>
    <w:p w:rsidR="00E06F1E" w:rsidRPr="0005445D" w:rsidRDefault="00E06F1E" w:rsidP="00E06F1E">
      <w:pPr>
        <w:pStyle w:val="Standard"/>
        <w:tabs>
          <w:tab w:val="left" w:pos="2970"/>
        </w:tabs>
        <w:spacing w:after="0" w:line="240" w:lineRule="auto"/>
        <w:rPr>
          <w:rFonts w:ascii="Times New Roman" w:hAnsi="Times New Roman" w:cs="Times New Roman"/>
          <w:sz w:val="24"/>
          <w:szCs w:val="24"/>
          <w:lang w:bidi="ta-IN"/>
        </w:rPr>
      </w:pPr>
      <w:r w:rsidRPr="0005445D">
        <w:rPr>
          <w:rFonts w:ascii="Times New Roman" w:hAnsi="Times New Roman" w:cs="Times New Roman"/>
          <w:sz w:val="24"/>
          <w:szCs w:val="24"/>
          <w:lang w:val="ru-RU" w:bidi="ta-IN"/>
        </w:rPr>
        <w:t>“</w:t>
      </w:r>
      <w:r w:rsidRPr="0005445D">
        <w:rPr>
          <w:rFonts w:ascii="Times New Roman" w:hAnsi="Times New Roman" w:cs="Times New Roman"/>
          <w:sz w:val="24"/>
          <w:szCs w:val="24"/>
          <w:lang w:bidi="ta-IN"/>
        </w:rPr>
        <w:t>__</w:t>
      </w:r>
      <w:proofErr w:type="gramStart"/>
      <w:r w:rsidRPr="0005445D">
        <w:rPr>
          <w:rFonts w:ascii="Times New Roman" w:hAnsi="Times New Roman" w:cs="Times New Roman"/>
          <w:sz w:val="24"/>
          <w:szCs w:val="24"/>
          <w:lang w:bidi="ta-IN"/>
        </w:rPr>
        <w:t>_</w:t>
      </w:r>
      <w:r w:rsidRPr="0005445D">
        <w:rPr>
          <w:rFonts w:ascii="Times New Roman" w:hAnsi="Times New Roman" w:cs="Times New Roman"/>
          <w:sz w:val="24"/>
          <w:szCs w:val="24"/>
          <w:lang w:val="ru-RU" w:bidi="ta-IN"/>
        </w:rPr>
        <w:t>”</w:t>
      </w:r>
      <w:r w:rsidRPr="0005445D">
        <w:rPr>
          <w:rFonts w:ascii="Times New Roman" w:hAnsi="Times New Roman" w:cs="Times New Roman"/>
          <w:sz w:val="24"/>
          <w:szCs w:val="24"/>
          <w:lang w:bidi="ta-IN"/>
        </w:rPr>
        <w:t>_</w:t>
      </w:r>
      <w:proofErr w:type="gramEnd"/>
      <w:r w:rsidRPr="0005445D">
        <w:rPr>
          <w:rFonts w:ascii="Times New Roman" w:hAnsi="Times New Roman" w:cs="Times New Roman"/>
          <w:sz w:val="24"/>
          <w:szCs w:val="24"/>
          <w:lang w:bidi="ta-IN"/>
        </w:rPr>
        <w:t>______2023р.</w:t>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lang w:val="ru-RU" w:bidi="ta-IN"/>
        </w:rPr>
        <w:t>“</w:t>
      </w:r>
      <w:r w:rsidRPr="0005445D">
        <w:rPr>
          <w:rFonts w:ascii="Times New Roman" w:hAnsi="Times New Roman" w:cs="Times New Roman"/>
          <w:sz w:val="24"/>
          <w:szCs w:val="24"/>
          <w:lang w:bidi="ta-IN"/>
        </w:rPr>
        <w:t>__</w:t>
      </w:r>
      <w:proofErr w:type="gramStart"/>
      <w:r w:rsidRPr="0005445D">
        <w:rPr>
          <w:rFonts w:ascii="Times New Roman" w:hAnsi="Times New Roman" w:cs="Times New Roman"/>
          <w:sz w:val="24"/>
          <w:szCs w:val="24"/>
          <w:lang w:bidi="ta-IN"/>
        </w:rPr>
        <w:t>_</w:t>
      </w:r>
      <w:r w:rsidRPr="0005445D">
        <w:rPr>
          <w:rFonts w:ascii="Times New Roman" w:hAnsi="Times New Roman" w:cs="Times New Roman"/>
          <w:sz w:val="24"/>
          <w:szCs w:val="24"/>
          <w:lang w:val="ru-RU" w:bidi="ta-IN"/>
        </w:rPr>
        <w:t>”</w:t>
      </w:r>
      <w:r w:rsidRPr="0005445D">
        <w:rPr>
          <w:rFonts w:ascii="Times New Roman" w:hAnsi="Times New Roman" w:cs="Times New Roman"/>
          <w:sz w:val="24"/>
          <w:szCs w:val="24"/>
          <w:lang w:bidi="ta-IN"/>
        </w:rPr>
        <w:t>_</w:t>
      </w:r>
      <w:proofErr w:type="gramEnd"/>
      <w:r w:rsidRPr="0005445D">
        <w:rPr>
          <w:rFonts w:ascii="Times New Roman" w:hAnsi="Times New Roman" w:cs="Times New Roman"/>
          <w:sz w:val="24"/>
          <w:szCs w:val="24"/>
          <w:lang w:bidi="ta-IN"/>
        </w:rPr>
        <w:t>______2023р.</w:t>
      </w:r>
    </w:p>
    <w:p w:rsidR="00E06F1E" w:rsidRPr="0005445D" w:rsidRDefault="00E06F1E" w:rsidP="00E06F1E">
      <w:pPr>
        <w:pStyle w:val="Standard"/>
        <w:tabs>
          <w:tab w:val="left" w:pos="2970"/>
        </w:tabs>
        <w:spacing w:after="0" w:line="240" w:lineRule="auto"/>
        <w:rPr>
          <w:rFonts w:ascii="Times New Roman" w:hAnsi="Times New Roman" w:cs="Times New Roman"/>
          <w:sz w:val="24"/>
          <w:szCs w:val="24"/>
          <w:lang w:bidi="ta-IN"/>
        </w:rPr>
      </w:pPr>
    </w:p>
    <w:p w:rsidR="00E06F1E" w:rsidRPr="0005445D" w:rsidRDefault="00E06F1E" w:rsidP="00E06F1E">
      <w:pPr>
        <w:pStyle w:val="Standard"/>
        <w:tabs>
          <w:tab w:val="left" w:pos="2970"/>
        </w:tabs>
        <w:spacing w:after="0" w:line="240" w:lineRule="auto"/>
        <w:rPr>
          <w:rFonts w:ascii="Times New Roman" w:hAnsi="Times New Roman" w:cs="Times New Roman"/>
          <w:sz w:val="24"/>
          <w:szCs w:val="24"/>
        </w:rPr>
      </w:pPr>
      <w:proofErr w:type="spellStart"/>
      <w:r w:rsidRPr="0005445D">
        <w:rPr>
          <w:rFonts w:ascii="Times New Roman" w:hAnsi="Times New Roman" w:cs="Times New Roman"/>
          <w:sz w:val="24"/>
          <w:szCs w:val="24"/>
        </w:rPr>
        <w:t>м.п</w:t>
      </w:r>
      <w:proofErr w:type="spellEnd"/>
      <w:r w:rsidRPr="0005445D">
        <w:rPr>
          <w:rFonts w:ascii="Times New Roman" w:hAnsi="Times New Roman" w:cs="Times New Roman"/>
          <w:sz w:val="24"/>
          <w:szCs w:val="24"/>
        </w:rPr>
        <w:t>.</w:t>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proofErr w:type="spellStart"/>
      <w:r w:rsidRPr="0005445D">
        <w:rPr>
          <w:rFonts w:ascii="Times New Roman" w:hAnsi="Times New Roman" w:cs="Times New Roman"/>
          <w:sz w:val="24"/>
          <w:szCs w:val="24"/>
        </w:rPr>
        <w:t>м.п</w:t>
      </w:r>
      <w:proofErr w:type="spellEnd"/>
      <w:r w:rsidRPr="0005445D">
        <w:rPr>
          <w:rFonts w:ascii="Times New Roman" w:hAnsi="Times New Roman" w:cs="Times New Roman"/>
          <w:sz w:val="24"/>
          <w:szCs w:val="24"/>
        </w:rPr>
        <w:t>.</w:t>
      </w:r>
    </w:p>
    <w:p w:rsidR="00E06F1E" w:rsidRPr="0005445D" w:rsidRDefault="00E06F1E" w:rsidP="00E06F1E">
      <w:pPr>
        <w:spacing w:after="0" w:line="240" w:lineRule="auto"/>
        <w:ind w:firstLine="18"/>
        <w:jc w:val="right"/>
        <w:rPr>
          <w:rFonts w:ascii="Times New Roman" w:eastAsia="Times New Roman" w:hAnsi="Times New Roman" w:cs="Times New Roman"/>
          <w:b/>
          <w:color w:val="000000"/>
          <w:sz w:val="24"/>
          <w:szCs w:val="24"/>
        </w:rPr>
      </w:pPr>
    </w:p>
    <w:p w:rsidR="00E06F1E" w:rsidRPr="0005445D" w:rsidRDefault="00E06F1E" w:rsidP="00E06F1E">
      <w:pPr>
        <w:spacing w:after="0" w:line="240" w:lineRule="auto"/>
        <w:rPr>
          <w:rFonts w:ascii="Times New Roman" w:hAnsi="Times New Roman" w:cs="Times New Roman"/>
          <w:sz w:val="24"/>
          <w:szCs w:val="24"/>
        </w:rPr>
      </w:pPr>
    </w:p>
    <w:p w:rsidR="00E06F1E" w:rsidRPr="0005445D" w:rsidRDefault="00E06F1E" w:rsidP="00E06F1E">
      <w:pPr>
        <w:pStyle w:val="Standard"/>
        <w:tabs>
          <w:tab w:val="left" w:pos="2970"/>
        </w:tabs>
        <w:spacing w:after="0" w:line="240" w:lineRule="auto"/>
        <w:rPr>
          <w:rFonts w:ascii="Times New Roman" w:hAnsi="Times New Roman" w:cs="Times New Roman"/>
          <w:sz w:val="24"/>
          <w:szCs w:val="24"/>
        </w:rPr>
      </w:pPr>
    </w:p>
    <w:p w:rsidR="00E06F1E" w:rsidRPr="000C04B9" w:rsidRDefault="00E06F1E" w:rsidP="00E06F1E">
      <w:pPr>
        <w:pStyle w:val="Standard"/>
        <w:tabs>
          <w:tab w:val="left" w:pos="2970"/>
        </w:tabs>
        <w:spacing w:after="0" w:line="240" w:lineRule="auto"/>
      </w:pP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sidRPr="0005445D">
        <w:rPr>
          <w:rFonts w:ascii="Times New Roman" w:hAnsi="Times New Roman" w:cs="Times New Roman"/>
          <w:sz w:val="24"/>
          <w:szCs w:val="24"/>
        </w:rPr>
        <w:tab/>
      </w:r>
      <w:r>
        <w:rPr>
          <w:rFonts w:ascii="Times New Roman" w:hAnsi="Times New Roman" w:cs="Times New Roman"/>
          <w:color w:val="FFFFFF"/>
          <w:sz w:val="24"/>
          <w:szCs w:val="24"/>
        </w:rPr>
        <w:t>ТОК</w:t>
      </w:r>
    </w:p>
    <w:p w:rsidR="00E06F1E" w:rsidRDefault="00E06F1E" w:rsidP="00E06F1E">
      <w:pPr>
        <w:spacing w:after="0"/>
        <w:ind w:firstLine="18"/>
        <w:jc w:val="right"/>
        <w:rPr>
          <w:rFonts w:ascii="Times New Roman" w:eastAsia="Times New Roman" w:hAnsi="Times New Roman"/>
          <w:color w:val="000000"/>
          <w:sz w:val="24"/>
          <w:szCs w:val="24"/>
        </w:rPr>
      </w:pPr>
    </w:p>
    <w:p w:rsidR="009C2D10" w:rsidRDefault="009C2D10" w:rsidP="00E06F1E">
      <w:pPr>
        <w:spacing w:after="0"/>
        <w:ind w:firstLine="18"/>
        <w:jc w:val="right"/>
        <w:rPr>
          <w:rFonts w:ascii="Times New Roman" w:eastAsia="Times New Roman" w:hAnsi="Times New Roman"/>
          <w:color w:val="000000"/>
          <w:sz w:val="24"/>
          <w:szCs w:val="24"/>
        </w:rPr>
      </w:pPr>
    </w:p>
    <w:p w:rsidR="009C2D10" w:rsidRDefault="009C2D10" w:rsidP="00E06F1E">
      <w:pPr>
        <w:spacing w:after="0"/>
        <w:ind w:firstLine="18"/>
        <w:jc w:val="right"/>
        <w:rPr>
          <w:rFonts w:ascii="Times New Roman" w:eastAsia="Times New Roman" w:hAnsi="Times New Roman"/>
          <w:color w:val="000000"/>
          <w:sz w:val="24"/>
          <w:szCs w:val="24"/>
        </w:rPr>
      </w:pPr>
    </w:p>
    <w:p w:rsidR="00E06F1E" w:rsidRPr="0005445D" w:rsidRDefault="00E06F1E" w:rsidP="00E06F1E">
      <w:pPr>
        <w:spacing w:after="0"/>
        <w:ind w:firstLine="18"/>
        <w:jc w:val="right"/>
        <w:rPr>
          <w:rFonts w:ascii="Times New Roman" w:eastAsia="Times New Roman" w:hAnsi="Times New Roman"/>
          <w:color w:val="000000"/>
          <w:sz w:val="24"/>
          <w:szCs w:val="24"/>
        </w:rPr>
      </w:pPr>
      <w:r w:rsidRPr="0005445D">
        <w:rPr>
          <w:rFonts w:ascii="Times New Roman" w:eastAsia="Times New Roman" w:hAnsi="Times New Roman"/>
          <w:color w:val="000000"/>
          <w:sz w:val="24"/>
          <w:szCs w:val="24"/>
        </w:rPr>
        <w:t xml:space="preserve">Додаток № 1 </w:t>
      </w:r>
    </w:p>
    <w:p w:rsidR="00E06F1E" w:rsidRPr="0005445D" w:rsidRDefault="00E06F1E" w:rsidP="00E06F1E">
      <w:pPr>
        <w:pStyle w:val="Standard"/>
        <w:spacing w:after="0" w:line="240" w:lineRule="auto"/>
        <w:ind w:left="5954"/>
        <w:jc w:val="right"/>
        <w:rPr>
          <w:rFonts w:ascii="Times New Roman" w:hAnsi="Times New Roman" w:cs="Times New Roman"/>
          <w:lang w:bidi="ta-IN"/>
        </w:rPr>
      </w:pPr>
      <w:r w:rsidRPr="0005445D">
        <w:rPr>
          <w:rFonts w:ascii="Times New Roman" w:hAnsi="Times New Roman" w:cs="Times New Roman"/>
          <w:lang w:bidi="ta-IN"/>
        </w:rPr>
        <w:t>до Договору № ___від ___.___ 2023</w:t>
      </w:r>
    </w:p>
    <w:p w:rsidR="00E06F1E" w:rsidRPr="00871C87" w:rsidRDefault="00E06F1E" w:rsidP="00E06F1E">
      <w:pPr>
        <w:spacing w:after="0"/>
        <w:ind w:firstLine="18"/>
        <w:jc w:val="right"/>
        <w:rPr>
          <w:rFonts w:ascii="Times New Roman" w:eastAsia="Times New Roman" w:hAnsi="Times New Roman"/>
          <w:noProof/>
          <w:color w:val="000000"/>
          <w:sz w:val="24"/>
          <w:szCs w:val="24"/>
        </w:rPr>
      </w:pPr>
    </w:p>
    <w:p w:rsidR="00E06F1E" w:rsidRDefault="00E06F1E" w:rsidP="00E06F1E">
      <w:pPr>
        <w:spacing w:after="0"/>
        <w:rPr>
          <w:rFonts w:ascii="Times New Roman" w:eastAsia="Times New Roman" w:hAnsi="Times New Roman"/>
          <w:noProof/>
          <w:color w:val="000000"/>
          <w:sz w:val="24"/>
          <w:szCs w:val="24"/>
        </w:rPr>
      </w:pPr>
    </w:p>
    <w:p w:rsidR="00E06F1E" w:rsidRPr="00871C87" w:rsidRDefault="00E06F1E" w:rsidP="00E06F1E">
      <w:pPr>
        <w:spacing w:after="0"/>
        <w:rPr>
          <w:rFonts w:ascii="Times New Roman" w:eastAsia="Times New Roman" w:hAnsi="Times New Roman"/>
          <w:noProof/>
          <w:color w:val="000000"/>
          <w:sz w:val="24"/>
          <w:szCs w:val="24"/>
        </w:rPr>
      </w:pPr>
    </w:p>
    <w:p w:rsidR="00E06F1E" w:rsidRPr="00871C87" w:rsidRDefault="00E06F1E" w:rsidP="00E06F1E">
      <w:pPr>
        <w:spacing w:after="0"/>
        <w:jc w:val="center"/>
        <w:rPr>
          <w:rFonts w:ascii="Times New Roman" w:eastAsia="Times New Roman" w:hAnsi="Times New Roman"/>
          <w:b/>
          <w:noProof/>
          <w:color w:val="000000"/>
          <w:sz w:val="24"/>
          <w:szCs w:val="24"/>
        </w:rPr>
      </w:pPr>
      <w:r w:rsidRPr="00871C87">
        <w:rPr>
          <w:rFonts w:ascii="Times New Roman" w:eastAsia="Times New Roman" w:hAnsi="Times New Roman"/>
          <w:b/>
          <w:noProof/>
          <w:color w:val="000000"/>
          <w:sz w:val="24"/>
          <w:szCs w:val="24"/>
        </w:rPr>
        <w:t>СПЕЦИФІКАЦІЯ</w:t>
      </w:r>
    </w:p>
    <w:p w:rsidR="00E06F1E" w:rsidRPr="00871C87" w:rsidRDefault="00E06F1E" w:rsidP="00E06F1E">
      <w:pPr>
        <w:spacing w:after="0"/>
        <w:jc w:val="center"/>
        <w:rPr>
          <w:rFonts w:ascii="Times New Roman" w:eastAsia="Times New Roman" w:hAnsi="Times New Roman"/>
          <w:b/>
          <w:noProof/>
          <w:color w:val="000000"/>
          <w:sz w:val="24"/>
          <w:szCs w:val="24"/>
        </w:rPr>
      </w:pPr>
    </w:p>
    <w:tbl>
      <w:tblPr>
        <w:tblW w:w="10095" w:type="dxa"/>
        <w:tblLayout w:type="fixed"/>
        <w:tblCellMar>
          <w:left w:w="30" w:type="dxa"/>
          <w:right w:w="30" w:type="dxa"/>
        </w:tblCellMar>
        <w:tblLook w:val="0000" w:firstRow="0" w:lastRow="0" w:firstColumn="0" w:lastColumn="0" w:noHBand="0" w:noVBand="0"/>
      </w:tblPr>
      <w:tblGrid>
        <w:gridCol w:w="465"/>
        <w:gridCol w:w="2824"/>
        <w:gridCol w:w="1480"/>
        <w:gridCol w:w="993"/>
        <w:gridCol w:w="1213"/>
        <w:gridCol w:w="1878"/>
        <w:gridCol w:w="1242"/>
      </w:tblGrid>
      <w:tr w:rsidR="00E06F1E" w:rsidRPr="00C61800" w:rsidTr="0064318D">
        <w:trPr>
          <w:trHeight w:val="502"/>
        </w:trPr>
        <w:tc>
          <w:tcPr>
            <w:tcW w:w="466" w:type="dxa"/>
            <w:tcBorders>
              <w:top w:val="single" w:sz="6" w:space="0" w:color="auto"/>
              <w:left w:val="single" w:sz="6" w:space="0" w:color="auto"/>
              <w:bottom w:val="single" w:sz="6" w:space="0" w:color="auto"/>
              <w:right w:val="single" w:sz="4" w:space="0" w:color="auto"/>
            </w:tcBorders>
            <w:shd w:val="solid" w:color="FFFFFF" w:fill="auto"/>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sidRPr="00871C87">
              <w:rPr>
                <w:rFonts w:ascii="Times New Roman" w:eastAsia="Times New Roman" w:hAnsi="Times New Roman"/>
                <w:b/>
                <w:noProof/>
                <w:sz w:val="24"/>
                <w:szCs w:val="24"/>
                <w:lang w:eastAsia="zh-CN"/>
              </w:rPr>
              <w:t>№ п/п</w:t>
            </w:r>
          </w:p>
        </w:tc>
        <w:tc>
          <w:tcPr>
            <w:tcW w:w="2825"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sidRPr="00871C87">
              <w:rPr>
                <w:rFonts w:ascii="Times New Roman" w:eastAsia="Times New Roman" w:hAnsi="Times New Roman"/>
                <w:b/>
                <w:noProof/>
                <w:sz w:val="24"/>
                <w:szCs w:val="24"/>
                <w:lang w:eastAsia="zh-CN"/>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sidRPr="00871C87">
              <w:rPr>
                <w:rFonts w:ascii="Times New Roman" w:eastAsia="Times New Roman" w:hAnsi="Times New Roman"/>
                <w:b/>
                <w:noProof/>
                <w:sz w:val="24"/>
                <w:szCs w:val="24"/>
                <w:lang w:eastAsia="zh-CN"/>
              </w:rPr>
              <w:t>Країна виробник</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sidRPr="00871C87">
              <w:rPr>
                <w:rFonts w:ascii="Times New Roman" w:eastAsia="Times New Roman" w:hAnsi="Times New Roman"/>
                <w:b/>
                <w:noProof/>
                <w:sz w:val="24"/>
                <w:szCs w:val="24"/>
                <w:lang w:eastAsia="zh-CN"/>
              </w:rPr>
              <w:t>Од. виміру</w:t>
            </w:r>
          </w:p>
        </w:tc>
        <w:tc>
          <w:tcPr>
            <w:tcW w:w="1213"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sidRPr="00871C87">
              <w:rPr>
                <w:rFonts w:ascii="Times New Roman" w:eastAsia="Times New Roman" w:hAnsi="Times New Roman"/>
                <w:b/>
                <w:noProof/>
                <w:sz w:val="24"/>
                <w:szCs w:val="24"/>
                <w:lang w:eastAsia="zh-CN"/>
              </w:rPr>
              <w:t>Кількість</w:t>
            </w:r>
          </w:p>
        </w:tc>
        <w:tc>
          <w:tcPr>
            <w:tcW w:w="1876"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Pr>
                <w:rFonts w:ascii="Times New Roman" w:eastAsia="Times New Roman" w:hAnsi="Times New Roman"/>
                <w:b/>
                <w:noProof/>
                <w:sz w:val="24"/>
                <w:szCs w:val="24"/>
                <w:lang w:eastAsia="zh-CN"/>
              </w:rPr>
              <w:t xml:space="preserve">Ціна за одиницю </w:t>
            </w:r>
            <w:r w:rsidRPr="00871C87">
              <w:rPr>
                <w:rFonts w:ascii="Times New Roman" w:eastAsia="Times New Roman" w:hAnsi="Times New Roman"/>
                <w:b/>
                <w:noProof/>
                <w:sz w:val="24"/>
                <w:szCs w:val="24"/>
                <w:lang w:eastAsia="zh-CN"/>
              </w:rPr>
              <w:t>з ПДВ (грн.)</w:t>
            </w:r>
          </w:p>
        </w:tc>
        <w:tc>
          <w:tcPr>
            <w:tcW w:w="1242" w:type="dxa"/>
            <w:tcBorders>
              <w:top w:val="single" w:sz="4" w:space="0" w:color="auto"/>
              <w:left w:val="single" w:sz="4" w:space="0" w:color="auto"/>
              <w:bottom w:val="single" w:sz="4" w:space="0" w:color="auto"/>
              <w:right w:val="single" w:sz="4" w:space="0" w:color="auto"/>
            </w:tcBorders>
            <w:shd w:val="solid" w:color="FFFFFF" w:fill="auto"/>
            <w:vAlign w:val="center"/>
          </w:tcPr>
          <w:p w:rsidR="00E06F1E" w:rsidRPr="00871C87" w:rsidRDefault="00E06F1E" w:rsidP="0064318D">
            <w:pPr>
              <w:suppressAutoHyphens/>
              <w:spacing w:after="0" w:line="240" w:lineRule="auto"/>
              <w:jc w:val="center"/>
              <w:rPr>
                <w:rFonts w:ascii="Times New Roman" w:eastAsia="Times New Roman" w:hAnsi="Times New Roman"/>
                <w:b/>
                <w:noProof/>
                <w:sz w:val="24"/>
                <w:szCs w:val="24"/>
                <w:lang w:eastAsia="zh-CN"/>
              </w:rPr>
            </w:pPr>
            <w:r>
              <w:rPr>
                <w:rFonts w:ascii="Times New Roman" w:eastAsia="Times New Roman" w:hAnsi="Times New Roman"/>
                <w:b/>
                <w:noProof/>
                <w:sz w:val="24"/>
                <w:szCs w:val="24"/>
                <w:lang w:eastAsia="zh-CN"/>
              </w:rPr>
              <w:t xml:space="preserve">Сума </w:t>
            </w:r>
            <w:r w:rsidRPr="00871C87">
              <w:rPr>
                <w:rFonts w:ascii="Times New Roman" w:eastAsia="Times New Roman" w:hAnsi="Times New Roman"/>
                <w:b/>
                <w:noProof/>
                <w:sz w:val="24"/>
                <w:szCs w:val="24"/>
                <w:lang w:eastAsia="zh-CN"/>
              </w:rPr>
              <w:t>з ПДВ (грн.)</w:t>
            </w:r>
          </w:p>
        </w:tc>
      </w:tr>
      <w:tr w:rsidR="00E06F1E" w:rsidRPr="00C61800" w:rsidTr="0064318D">
        <w:trPr>
          <w:trHeight w:val="166"/>
        </w:trPr>
        <w:tc>
          <w:tcPr>
            <w:tcW w:w="466" w:type="dxa"/>
            <w:tcBorders>
              <w:top w:val="single" w:sz="6" w:space="0" w:color="auto"/>
              <w:left w:val="single" w:sz="6"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1</w:t>
            </w:r>
          </w:p>
        </w:tc>
        <w:tc>
          <w:tcPr>
            <w:tcW w:w="2825"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2</w:t>
            </w:r>
          </w:p>
        </w:tc>
        <w:tc>
          <w:tcPr>
            <w:tcW w:w="1480"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3</w:t>
            </w:r>
          </w:p>
        </w:tc>
        <w:tc>
          <w:tcPr>
            <w:tcW w:w="1213"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4</w:t>
            </w:r>
          </w:p>
        </w:tc>
        <w:tc>
          <w:tcPr>
            <w:tcW w:w="1876"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5</w:t>
            </w:r>
          </w:p>
        </w:tc>
        <w:tc>
          <w:tcPr>
            <w:tcW w:w="1242" w:type="dxa"/>
            <w:tcBorders>
              <w:top w:val="single" w:sz="4" w:space="0" w:color="auto"/>
              <w:left w:val="single" w:sz="4" w:space="0" w:color="auto"/>
              <w:bottom w:val="single" w:sz="4" w:space="0" w:color="auto"/>
              <w:right w:val="single" w:sz="4" w:space="0" w:color="auto"/>
            </w:tcBorders>
            <w:shd w:val="clear" w:color="auto" w:fill="F2F2F2"/>
          </w:tcPr>
          <w:p w:rsidR="00E06F1E" w:rsidRPr="00D952B2" w:rsidRDefault="00E06F1E" w:rsidP="0064318D">
            <w:pPr>
              <w:suppressAutoHyphens/>
              <w:spacing w:after="0" w:line="240" w:lineRule="auto"/>
              <w:jc w:val="center"/>
              <w:rPr>
                <w:rFonts w:ascii="Times New Roman" w:eastAsia="Times New Roman" w:hAnsi="Times New Roman"/>
                <w:noProof/>
                <w:sz w:val="16"/>
                <w:szCs w:val="16"/>
                <w:lang w:eastAsia="zh-CN"/>
              </w:rPr>
            </w:pPr>
            <w:r w:rsidRPr="00D952B2">
              <w:rPr>
                <w:rFonts w:ascii="Times New Roman" w:eastAsia="Times New Roman" w:hAnsi="Times New Roman"/>
                <w:noProof/>
                <w:sz w:val="16"/>
                <w:szCs w:val="16"/>
                <w:lang w:eastAsia="zh-CN"/>
              </w:rPr>
              <w:t>6</w:t>
            </w:r>
          </w:p>
        </w:tc>
      </w:tr>
      <w:tr w:rsidR="00E06F1E" w:rsidRPr="00C61800" w:rsidTr="0064318D">
        <w:trPr>
          <w:trHeight w:val="25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tcPr>
          <w:p w:rsidR="00E06F1E" w:rsidRPr="00871C87" w:rsidRDefault="00E06F1E" w:rsidP="0064318D">
            <w:pPr>
              <w:suppressAutoHyphens/>
              <w:spacing w:after="0" w:line="240" w:lineRule="auto"/>
              <w:jc w:val="center"/>
              <w:rPr>
                <w:rFonts w:ascii="Times New Roman" w:eastAsia="Times New Roman" w:hAnsi="Times New Roman"/>
                <w:noProof/>
                <w:lang w:eastAsia="zh-CN"/>
              </w:rPr>
            </w:pPr>
            <w:r w:rsidRPr="00871C87">
              <w:rPr>
                <w:rFonts w:ascii="Times New Roman" w:eastAsia="Times New Roman" w:hAnsi="Times New Roman"/>
                <w:noProof/>
                <w:lang w:eastAsia="zh-CN"/>
              </w:rPr>
              <w:t>1</w:t>
            </w:r>
          </w:p>
        </w:tc>
        <w:tc>
          <w:tcPr>
            <w:tcW w:w="2825" w:type="dxa"/>
            <w:tcBorders>
              <w:top w:val="single" w:sz="4" w:space="0" w:color="auto"/>
              <w:left w:val="nil"/>
              <w:bottom w:val="single" w:sz="4" w:space="0" w:color="auto"/>
              <w:right w:val="single" w:sz="4" w:space="0" w:color="auto"/>
            </w:tcBorders>
            <w:shd w:val="clear" w:color="000000" w:fill="FFFFFF"/>
          </w:tcPr>
          <w:p w:rsidR="00E06F1E" w:rsidRPr="00871C87" w:rsidRDefault="00E06F1E" w:rsidP="0064318D">
            <w:pPr>
              <w:suppressAutoHyphens/>
              <w:spacing w:after="0" w:line="240" w:lineRule="auto"/>
              <w:rPr>
                <w:rFonts w:ascii="Times New Roman" w:eastAsia="Times New Roman" w:hAnsi="Times New Roman"/>
                <w:noProof/>
                <w:highlight w:val="yellow"/>
                <w:lang w:eastAsia="zh-CN"/>
              </w:rPr>
            </w:pPr>
          </w:p>
        </w:tc>
        <w:tc>
          <w:tcPr>
            <w:tcW w:w="1480" w:type="dxa"/>
            <w:tcBorders>
              <w:top w:val="single" w:sz="4" w:space="0" w:color="auto"/>
              <w:left w:val="single" w:sz="4" w:space="0" w:color="auto"/>
              <w:bottom w:val="single" w:sz="4" w:space="0" w:color="auto"/>
              <w:right w:val="single" w:sz="4" w:space="0" w:color="auto"/>
            </w:tcBorders>
            <w:shd w:val="clear" w:color="000000" w:fill="FFFFFF"/>
          </w:tcPr>
          <w:p w:rsidR="00E06F1E" w:rsidRPr="00871C87" w:rsidRDefault="00E06F1E" w:rsidP="0064318D">
            <w:pPr>
              <w:suppressAutoHyphens/>
              <w:spacing w:after="0" w:line="240" w:lineRule="auto"/>
              <w:jc w:val="center"/>
              <w:rPr>
                <w:rFonts w:ascii="Times New Roman" w:eastAsia="Times New Roman" w:hAnsi="Times New Roman"/>
                <w:noProof/>
                <w:lang w:eastAsia="zh-CN"/>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06F1E" w:rsidRPr="00871C87" w:rsidRDefault="00E06F1E" w:rsidP="0064318D">
            <w:pPr>
              <w:suppressAutoHyphens/>
              <w:spacing w:after="0" w:line="240" w:lineRule="auto"/>
              <w:jc w:val="center"/>
              <w:rPr>
                <w:rFonts w:ascii="Times New Roman" w:eastAsia="Times New Roman" w:hAnsi="Times New Roman"/>
                <w:noProof/>
                <w:lang w:eastAsia="zh-CN"/>
              </w:rPr>
            </w:pP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tcPr>
          <w:p w:rsidR="00E06F1E" w:rsidRPr="00871C87" w:rsidRDefault="00E06F1E" w:rsidP="0064318D">
            <w:pPr>
              <w:suppressAutoHyphens/>
              <w:spacing w:after="0" w:line="240" w:lineRule="auto"/>
              <w:jc w:val="center"/>
              <w:rPr>
                <w:rFonts w:ascii="Times New Roman" w:eastAsia="Times New Roman" w:hAnsi="Times New Roman"/>
                <w:noProof/>
                <w:lang w:eastAsia="zh-CN"/>
              </w:rPr>
            </w:pPr>
          </w:p>
        </w:tc>
        <w:tc>
          <w:tcPr>
            <w:tcW w:w="1876" w:type="dxa"/>
            <w:tcBorders>
              <w:top w:val="single" w:sz="4" w:space="0" w:color="auto"/>
              <w:left w:val="single" w:sz="4" w:space="0" w:color="auto"/>
              <w:bottom w:val="single" w:sz="4" w:space="0" w:color="auto"/>
              <w:right w:val="single" w:sz="4" w:space="0" w:color="auto"/>
            </w:tcBorders>
            <w:shd w:val="solid" w:color="FFFFFF" w:fill="auto"/>
          </w:tcPr>
          <w:p w:rsidR="00E06F1E" w:rsidRPr="00871C87" w:rsidRDefault="00E06F1E" w:rsidP="0064318D">
            <w:pPr>
              <w:suppressAutoHyphens/>
              <w:spacing w:after="0" w:line="240" w:lineRule="auto"/>
              <w:jc w:val="center"/>
              <w:rPr>
                <w:rFonts w:ascii="Times New Roman" w:eastAsia="Times New Roman" w:hAnsi="Times New Roman"/>
                <w:noProof/>
                <w:lang w:eastAsia="zh-CN"/>
              </w:rPr>
            </w:pPr>
          </w:p>
        </w:tc>
        <w:tc>
          <w:tcPr>
            <w:tcW w:w="1242" w:type="dxa"/>
            <w:tcBorders>
              <w:top w:val="single" w:sz="4" w:space="0" w:color="auto"/>
              <w:left w:val="single" w:sz="4" w:space="0" w:color="auto"/>
              <w:bottom w:val="single" w:sz="4" w:space="0" w:color="auto"/>
              <w:right w:val="single" w:sz="4" w:space="0" w:color="auto"/>
            </w:tcBorders>
            <w:shd w:val="solid" w:color="FFFFFF" w:fill="auto"/>
          </w:tcPr>
          <w:p w:rsidR="00E06F1E" w:rsidRPr="00871C87" w:rsidRDefault="00E06F1E" w:rsidP="0064318D">
            <w:pPr>
              <w:suppressAutoHyphens/>
              <w:spacing w:after="0" w:line="240" w:lineRule="auto"/>
              <w:jc w:val="both"/>
              <w:rPr>
                <w:rFonts w:ascii="Times New Roman" w:eastAsia="Times New Roman" w:hAnsi="Times New Roman"/>
                <w:noProof/>
                <w:lang w:eastAsia="zh-CN"/>
              </w:rPr>
            </w:pPr>
          </w:p>
        </w:tc>
      </w:tr>
      <w:tr w:rsidR="00E06F1E" w:rsidRPr="00C61800" w:rsidTr="0064318D">
        <w:trPr>
          <w:trHeight w:val="250"/>
        </w:trPr>
        <w:tc>
          <w:tcPr>
            <w:tcW w:w="464" w:type="dxa"/>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p>
        </w:tc>
        <w:tc>
          <w:tcPr>
            <w:tcW w:w="8389" w:type="dxa"/>
            <w:gridSpan w:val="5"/>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r w:rsidRPr="00871C87">
              <w:rPr>
                <w:rFonts w:ascii="Times New Roman" w:eastAsia="Times New Roman" w:hAnsi="Times New Roman"/>
                <w:b/>
                <w:bCs/>
                <w:noProof/>
                <w:sz w:val="24"/>
                <w:szCs w:val="24"/>
                <w:lang w:eastAsia="zh-CN"/>
              </w:rPr>
              <w:t xml:space="preserve">  Всього без ПДВ (грн.)</w:t>
            </w:r>
          </w:p>
        </w:tc>
        <w:tc>
          <w:tcPr>
            <w:tcW w:w="1242" w:type="dxa"/>
            <w:tcBorders>
              <w:top w:val="single" w:sz="6" w:space="0" w:color="auto"/>
              <w:left w:val="single" w:sz="6" w:space="0" w:color="auto"/>
              <w:bottom w:val="single" w:sz="6" w:space="0" w:color="auto"/>
              <w:right w:val="single" w:sz="6" w:space="0" w:color="auto"/>
            </w:tcBorders>
            <w:shd w:val="solid" w:color="FFFFFF" w:fill="auto"/>
          </w:tcPr>
          <w:p w:rsidR="00E06F1E" w:rsidRPr="00871C87" w:rsidRDefault="00E06F1E" w:rsidP="0064318D">
            <w:pPr>
              <w:suppressAutoHyphens/>
              <w:spacing w:after="0" w:line="240" w:lineRule="auto"/>
              <w:jc w:val="both"/>
              <w:rPr>
                <w:rFonts w:ascii="Times New Roman" w:eastAsia="Times New Roman" w:hAnsi="Times New Roman"/>
                <w:b/>
                <w:bCs/>
                <w:noProof/>
                <w:sz w:val="24"/>
                <w:szCs w:val="24"/>
                <w:lang w:eastAsia="zh-CN"/>
              </w:rPr>
            </w:pPr>
          </w:p>
        </w:tc>
      </w:tr>
      <w:tr w:rsidR="00E06F1E" w:rsidRPr="00C61800" w:rsidTr="0064318D">
        <w:trPr>
          <w:trHeight w:val="250"/>
        </w:trPr>
        <w:tc>
          <w:tcPr>
            <w:tcW w:w="464" w:type="dxa"/>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p>
        </w:tc>
        <w:tc>
          <w:tcPr>
            <w:tcW w:w="8389" w:type="dxa"/>
            <w:gridSpan w:val="5"/>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r w:rsidRPr="00871C87">
              <w:rPr>
                <w:rFonts w:ascii="Times New Roman" w:eastAsia="Times New Roman" w:hAnsi="Times New Roman"/>
                <w:b/>
                <w:bCs/>
                <w:noProof/>
                <w:sz w:val="24"/>
                <w:szCs w:val="24"/>
                <w:lang w:eastAsia="zh-CN"/>
              </w:rPr>
              <w:t xml:space="preserve">  ПДВ (грн.)</w:t>
            </w:r>
          </w:p>
        </w:tc>
        <w:tc>
          <w:tcPr>
            <w:tcW w:w="1242" w:type="dxa"/>
            <w:tcBorders>
              <w:top w:val="single" w:sz="6" w:space="0" w:color="auto"/>
              <w:left w:val="single" w:sz="6" w:space="0" w:color="auto"/>
              <w:bottom w:val="single" w:sz="6" w:space="0" w:color="auto"/>
              <w:right w:val="single" w:sz="6" w:space="0" w:color="auto"/>
            </w:tcBorders>
            <w:shd w:val="solid" w:color="FFFFFF" w:fill="auto"/>
          </w:tcPr>
          <w:p w:rsidR="00E06F1E" w:rsidRPr="00871C87" w:rsidRDefault="00E06F1E" w:rsidP="0064318D">
            <w:pPr>
              <w:suppressAutoHyphens/>
              <w:spacing w:after="0" w:line="240" w:lineRule="auto"/>
              <w:jc w:val="both"/>
              <w:rPr>
                <w:rFonts w:ascii="Times New Roman" w:eastAsia="Times New Roman" w:hAnsi="Times New Roman"/>
                <w:b/>
                <w:bCs/>
                <w:noProof/>
                <w:sz w:val="24"/>
                <w:szCs w:val="24"/>
                <w:lang w:eastAsia="zh-CN"/>
              </w:rPr>
            </w:pPr>
          </w:p>
        </w:tc>
      </w:tr>
      <w:tr w:rsidR="00E06F1E" w:rsidRPr="00C61800" w:rsidTr="0064318D">
        <w:trPr>
          <w:trHeight w:val="250"/>
        </w:trPr>
        <w:tc>
          <w:tcPr>
            <w:tcW w:w="464" w:type="dxa"/>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p>
        </w:tc>
        <w:tc>
          <w:tcPr>
            <w:tcW w:w="8389" w:type="dxa"/>
            <w:gridSpan w:val="5"/>
            <w:tcBorders>
              <w:top w:val="single" w:sz="4" w:space="0" w:color="auto"/>
              <w:left w:val="single" w:sz="4" w:space="0" w:color="auto"/>
              <w:bottom w:val="single" w:sz="4" w:space="0" w:color="auto"/>
              <w:right w:val="single" w:sz="6" w:space="0" w:color="auto"/>
            </w:tcBorders>
            <w:shd w:val="solid" w:color="FFFFFF" w:fill="auto"/>
          </w:tcPr>
          <w:p w:rsidR="00E06F1E" w:rsidRPr="00871C87" w:rsidRDefault="00E06F1E" w:rsidP="0064318D">
            <w:pPr>
              <w:suppressAutoHyphens/>
              <w:spacing w:after="0" w:line="240" w:lineRule="auto"/>
              <w:jc w:val="right"/>
              <w:rPr>
                <w:rFonts w:ascii="Times New Roman" w:eastAsia="Times New Roman" w:hAnsi="Times New Roman"/>
                <w:b/>
                <w:bCs/>
                <w:noProof/>
                <w:sz w:val="24"/>
                <w:szCs w:val="24"/>
                <w:lang w:eastAsia="zh-CN"/>
              </w:rPr>
            </w:pPr>
            <w:r w:rsidRPr="00871C87">
              <w:rPr>
                <w:rFonts w:ascii="Times New Roman" w:eastAsia="Times New Roman" w:hAnsi="Times New Roman"/>
                <w:b/>
                <w:bCs/>
                <w:noProof/>
                <w:sz w:val="24"/>
                <w:szCs w:val="24"/>
                <w:lang w:eastAsia="zh-CN"/>
              </w:rPr>
              <w:t xml:space="preserve">  Всього з ПДВ (грн.)</w:t>
            </w:r>
          </w:p>
        </w:tc>
        <w:tc>
          <w:tcPr>
            <w:tcW w:w="1242" w:type="dxa"/>
            <w:tcBorders>
              <w:top w:val="single" w:sz="6" w:space="0" w:color="auto"/>
              <w:left w:val="single" w:sz="6" w:space="0" w:color="auto"/>
              <w:bottom w:val="single" w:sz="6" w:space="0" w:color="auto"/>
              <w:right w:val="single" w:sz="6" w:space="0" w:color="auto"/>
            </w:tcBorders>
            <w:shd w:val="solid" w:color="FFFFFF" w:fill="auto"/>
          </w:tcPr>
          <w:p w:rsidR="00E06F1E" w:rsidRPr="00871C87" w:rsidRDefault="00E06F1E" w:rsidP="0064318D">
            <w:pPr>
              <w:suppressAutoHyphens/>
              <w:spacing w:after="0" w:line="240" w:lineRule="auto"/>
              <w:jc w:val="both"/>
              <w:rPr>
                <w:rFonts w:ascii="Times New Roman" w:eastAsia="Times New Roman" w:hAnsi="Times New Roman"/>
                <w:b/>
                <w:bCs/>
                <w:noProof/>
                <w:sz w:val="24"/>
                <w:szCs w:val="24"/>
                <w:lang w:eastAsia="zh-CN"/>
              </w:rPr>
            </w:pPr>
          </w:p>
        </w:tc>
      </w:tr>
    </w:tbl>
    <w:p w:rsidR="00E06F1E" w:rsidRDefault="00E06F1E" w:rsidP="00E06F1E">
      <w:pPr>
        <w:spacing w:after="0"/>
        <w:jc w:val="center"/>
        <w:rPr>
          <w:rFonts w:ascii="Times New Roman" w:eastAsia="Times New Roman" w:hAnsi="Times New Roman"/>
          <w:b/>
          <w:noProof/>
          <w:color w:val="000000"/>
          <w:sz w:val="24"/>
          <w:szCs w:val="24"/>
        </w:rPr>
      </w:pPr>
    </w:p>
    <w:p w:rsidR="00E06F1E" w:rsidRPr="00D03E73"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Pr>
          <w:rFonts w:ascii="Times New Roman" w:eastAsia="Times New Roman" w:hAnsi="Times New Roman"/>
          <w:iCs/>
          <w:noProof/>
          <w:color w:val="000000"/>
          <w:sz w:val="24"/>
          <w:szCs w:val="24"/>
        </w:rPr>
        <w:t xml:space="preserve">Рік випуску Товару: </w:t>
      </w:r>
      <w:r w:rsidRPr="00D03E73">
        <w:rPr>
          <w:rFonts w:ascii="Times New Roman" w:eastAsia="Times New Roman" w:hAnsi="Times New Roman"/>
          <w:iCs/>
          <w:noProof/>
          <w:color w:val="000000"/>
          <w:sz w:val="24"/>
          <w:szCs w:val="24"/>
        </w:rPr>
        <w:t xml:space="preserve"> </w:t>
      </w:r>
      <w:r w:rsidR="008D5822" w:rsidRPr="00B965F5">
        <w:rPr>
          <w:rFonts w:ascii="Times New Roman" w:eastAsia="Times New Roman" w:hAnsi="Times New Roman"/>
          <w:iCs/>
          <w:noProof/>
          <w:color w:val="000000"/>
          <w:sz w:val="24"/>
          <w:szCs w:val="24"/>
        </w:rPr>
        <w:t>не раніше 2021</w:t>
      </w:r>
      <w:r w:rsidRPr="00B965F5">
        <w:rPr>
          <w:rFonts w:ascii="Times New Roman" w:eastAsia="Times New Roman" w:hAnsi="Times New Roman"/>
          <w:iCs/>
          <w:noProof/>
          <w:color w:val="000000"/>
          <w:sz w:val="24"/>
          <w:szCs w:val="24"/>
        </w:rPr>
        <w:t>р.</w:t>
      </w:r>
      <w:r w:rsidR="00B965F5">
        <w:rPr>
          <w:rFonts w:ascii="Times New Roman" w:eastAsia="Times New Roman" w:hAnsi="Times New Roman"/>
          <w:iCs/>
          <w:noProof/>
          <w:color w:val="000000"/>
          <w:sz w:val="24"/>
          <w:szCs w:val="24"/>
        </w:rPr>
        <w:t xml:space="preserve"> (на товар, на який поширюється ця вимога).</w:t>
      </w:r>
    </w:p>
    <w:p w:rsidR="00E06F1E" w:rsidRPr="00D03E73"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D03E73">
        <w:rPr>
          <w:rFonts w:ascii="Times New Roman" w:eastAsia="Times New Roman" w:hAnsi="Times New Roman"/>
          <w:iCs/>
          <w:noProof/>
          <w:color w:val="000000"/>
          <w:sz w:val="24"/>
          <w:szCs w:val="24"/>
        </w:rPr>
        <w:t>Товар є новим та таким що не був у експлуатації.</w:t>
      </w:r>
    </w:p>
    <w:p w:rsidR="00E06F1E" w:rsidRPr="00D03E73"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D03E73">
        <w:rPr>
          <w:rFonts w:ascii="Times New Roman" w:eastAsia="Times New Roman" w:hAnsi="Times New Roman"/>
          <w:iCs/>
          <w:noProof/>
          <w:color w:val="000000"/>
          <w:sz w:val="24"/>
          <w:szCs w:val="24"/>
        </w:rPr>
        <w:t xml:space="preserve">Товар має документ на підтвердження якості товару, </w:t>
      </w:r>
      <w:r>
        <w:rPr>
          <w:rFonts w:ascii="Times New Roman" w:eastAsia="Times New Roman" w:hAnsi="Times New Roman"/>
          <w:iCs/>
          <w:noProof/>
          <w:color w:val="000000"/>
          <w:sz w:val="24"/>
          <w:szCs w:val="24"/>
        </w:rPr>
        <w:t>_______________________________</w:t>
      </w:r>
      <w:r w:rsidRPr="00D03E73">
        <w:rPr>
          <w:rFonts w:ascii="Times New Roman" w:eastAsia="Times New Roman" w:hAnsi="Times New Roman"/>
          <w:iCs/>
          <w:noProof/>
          <w:color w:val="000000"/>
          <w:sz w:val="24"/>
          <w:szCs w:val="24"/>
        </w:rPr>
        <w:t>.</w:t>
      </w:r>
    </w:p>
    <w:p w:rsidR="00E06F1E" w:rsidRPr="00D03E73"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D03E73">
        <w:rPr>
          <w:rFonts w:ascii="Times New Roman" w:eastAsia="Times New Roman" w:hAnsi="Times New Roman"/>
          <w:iCs/>
          <w:noProof/>
          <w:color w:val="000000"/>
          <w:sz w:val="24"/>
          <w:szCs w:val="24"/>
        </w:rPr>
        <w:t>Това</w:t>
      </w:r>
      <w:r>
        <w:rPr>
          <w:rFonts w:ascii="Times New Roman" w:eastAsia="Times New Roman" w:hAnsi="Times New Roman"/>
          <w:iCs/>
          <w:noProof/>
          <w:color w:val="000000"/>
          <w:sz w:val="24"/>
          <w:szCs w:val="24"/>
        </w:rPr>
        <w:t>р</w:t>
      </w:r>
      <w:r w:rsidRPr="00D03E73">
        <w:rPr>
          <w:rFonts w:ascii="Times New Roman" w:eastAsia="Times New Roman" w:hAnsi="Times New Roman"/>
          <w:iCs/>
          <w:noProof/>
          <w:color w:val="000000"/>
          <w:sz w:val="24"/>
          <w:szCs w:val="24"/>
        </w:rPr>
        <w:t xml:space="preserve"> не перебувати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06F1E"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D03E73">
        <w:rPr>
          <w:rFonts w:ascii="Times New Roman" w:eastAsia="Times New Roman" w:hAnsi="Times New Roman"/>
          <w:iCs/>
          <w:noProof/>
          <w:color w:val="000000"/>
          <w:sz w:val="24"/>
          <w:szCs w:val="24"/>
        </w:rPr>
        <w:t>Товар, містит</w:t>
      </w:r>
      <w:r w:rsidRPr="005E7324">
        <w:rPr>
          <w:rFonts w:ascii="Times New Roman" w:eastAsia="Times New Roman" w:hAnsi="Times New Roman"/>
          <w:iCs/>
          <w:noProof/>
          <w:color w:val="000000"/>
          <w:sz w:val="24"/>
          <w:szCs w:val="24"/>
        </w:rPr>
        <w:t>ь</w:t>
      </w:r>
      <w:r w:rsidRPr="00D03E73">
        <w:rPr>
          <w:rFonts w:ascii="Times New Roman" w:eastAsia="Times New Roman" w:hAnsi="Times New Roman"/>
          <w:iCs/>
          <w:noProof/>
          <w:color w:val="000000"/>
          <w:sz w:val="24"/>
          <w:szCs w:val="24"/>
        </w:rPr>
        <w:t xml:space="preserve"> маркування відповідно до стандартів виробника, яке надає змогу </w:t>
      </w:r>
      <w:r w:rsidRPr="005E7324">
        <w:rPr>
          <w:rFonts w:ascii="Times New Roman" w:eastAsia="Times New Roman" w:hAnsi="Times New Roman"/>
          <w:iCs/>
          <w:noProof/>
          <w:color w:val="000000"/>
          <w:sz w:val="24"/>
          <w:szCs w:val="24"/>
        </w:rPr>
        <w:t xml:space="preserve">його </w:t>
      </w:r>
      <w:r w:rsidRPr="00D03E73">
        <w:rPr>
          <w:rFonts w:ascii="Times New Roman" w:eastAsia="Times New Roman" w:hAnsi="Times New Roman"/>
          <w:iCs/>
          <w:noProof/>
          <w:color w:val="000000"/>
          <w:sz w:val="24"/>
          <w:szCs w:val="24"/>
        </w:rPr>
        <w:t>ідентифікувати</w:t>
      </w:r>
      <w:r w:rsidRPr="005E7324">
        <w:rPr>
          <w:rFonts w:ascii="Times New Roman" w:eastAsia="Times New Roman" w:hAnsi="Times New Roman"/>
          <w:iCs/>
          <w:noProof/>
          <w:color w:val="000000"/>
          <w:sz w:val="24"/>
          <w:szCs w:val="24"/>
        </w:rPr>
        <w:t>.</w:t>
      </w:r>
    </w:p>
    <w:p w:rsidR="00E06F1E"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D03E73">
        <w:rPr>
          <w:rFonts w:ascii="Times New Roman" w:eastAsia="Times New Roman" w:hAnsi="Times New Roman"/>
          <w:iCs/>
          <w:noProof/>
          <w:color w:val="000000"/>
          <w:sz w:val="24"/>
          <w:szCs w:val="24"/>
        </w:rPr>
        <w:t>До Товару дода</w:t>
      </w:r>
      <w:r>
        <w:rPr>
          <w:rFonts w:ascii="Times New Roman" w:eastAsia="Times New Roman" w:hAnsi="Times New Roman"/>
          <w:iCs/>
          <w:noProof/>
          <w:color w:val="000000"/>
          <w:sz w:val="24"/>
          <w:szCs w:val="24"/>
        </w:rPr>
        <w:t>ється</w:t>
      </w:r>
      <w:r w:rsidRPr="00D03E73">
        <w:rPr>
          <w:rFonts w:ascii="Times New Roman" w:eastAsia="Times New Roman" w:hAnsi="Times New Roman"/>
          <w:iCs/>
          <w:noProof/>
          <w:color w:val="000000"/>
          <w:sz w:val="24"/>
          <w:szCs w:val="24"/>
        </w:rPr>
        <w:t xml:space="preserve"> супутня документація виробника: </w:t>
      </w:r>
      <w:r>
        <w:rPr>
          <w:rFonts w:ascii="Times New Roman" w:eastAsia="Times New Roman" w:hAnsi="Times New Roman"/>
          <w:iCs/>
          <w:noProof/>
          <w:color w:val="000000"/>
          <w:sz w:val="24"/>
          <w:szCs w:val="24"/>
        </w:rPr>
        <w:t>_____________________________.</w:t>
      </w:r>
    </w:p>
    <w:p w:rsidR="00E06F1E" w:rsidRPr="00E05A06" w:rsidRDefault="00E06F1E"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E05A06">
        <w:rPr>
          <w:rFonts w:ascii="Times New Roman" w:eastAsia="Times New Roman" w:hAnsi="Times New Roman"/>
          <w:iCs/>
          <w:noProof/>
          <w:color w:val="000000"/>
          <w:sz w:val="24"/>
          <w:szCs w:val="24"/>
        </w:rPr>
        <w:t>Товар має документи, у яких зазначаються гарантійні строки, а також усі необхідні документи для постановки Товару на облік  у відповідних державних органах.</w:t>
      </w:r>
    </w:p>
    <w:p w:rsidR="00E06F1E" w:rsidRDefault="009C2D10"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B965F5">
        <w:rPr>
          <w:rFonts w:ascii="Times New Roman" w:hAnsi="Times New Roman"/>
          <w:sz w:val="24"/>
          <w:szCs w:val="24"/>
        </w:rPr>
        <w:t>Гарантійні зобов’язання на Товар,</w:t>
      </w:r>
      <w:r w:rsidRPr="00B965F5">
        <w:rPr>
          <w:rFonts w:ascii="Times New Roman" w:hAnsi="Times New Roman"/>
          <w:bCs/>
          <w:sz w:val="24"/>
          <w:szCs w:val="24"/>
        </w:rPr>
        <w:t xml:space="preserve"> що поставляється за цим Договором, діють протягом гарантійного строку, зазначеного в технічній документації на Товар та цьому Договорі.</w:t>
      </w:r>
    </w:p>
    <w:p w:rsidR="009C2D10" w:rsidRPr="00775C8D" w:rsidRDefault="00775C8D" w:rsidP="009C2D10">
      <w:pPr>
        <w:pStyle w:val="a9"/>
        <w:widowControl w:val="0"/>
        <w:spacing w:after="0" w:line="240" w:lineRule="auto"/>
        <w:ind w:left="0" w:firstLine="567"/>
        <w:jc w:val="both"/>
        <w:rPr>
          <w:rFonts w:ascii="Times New Roman" w:eastAsia="Times New Roman" w:hAnsi="Times New Roman"/>
          <w:iCs/>
          <w:noProof/>
          <w:color w:val="000000"/>
          <w:sz w:val="24"/>
          <w:szCs w:val="24"/>
        </w:rPr>
      </w:pPr>
      <w:r w:rsidRPr="00B965F5">
        <w:rPr>
          <w:rFonts w:ascii="Times New Roman" w:eastAsia="Times New Roman" w:hAnsi="Times New Roman" w:cs="Times New Roman"/>
          <w:sz w:val="24"/>
          <w:szCs w:val="24"/>
          <w:lang w:eastAsia="ar-SA"/>
        </w:rPr>
        <w:t xml:space="preserve">Строк поставки Товарів:  </w:t>
      </w:r>
      <w:r w:rsidR="009C2D10" w:rsidRPr="00B965F5">
        <w:rPr>
          <w:rFonts w:ascii="Times New Roman" w:eastAsia="Times New Roman" w:hAnsi="Times New Roman" w:cs="Times New Roman"/>
          <w:sz w:val="24"/>
          <w:szCs w:val="24"/>
          <w:lang w:eastAsia="ar-SA"/>
        </w:rPr>
        <w:t xml:space="preserve">протягом трьох </w:t>
      </w:r>
      <w:r w:rsidR="008D5822" w:rsidRPr="00B965F5">
        <w:rPr>
          <w:rFonts w:ascii="Times New Roman" w:eastAsia="Times New Roman" w:hAnsi="Times New Roman" w:cs="Times New Roman"/>
          <w:sz w:val="24"/>
          <w:szCs w:val="24"/>
          <w:lang w:eastAsia="ar-SA"/>
        </w:rPr>
        <w:t xml:space="preserve">робочих </w:t>
      </w:r>
      <w:r w:rsidR="009C2D10" w:rsidRPr="00B965F5">
        <w:rPr>
          <w:rFonts w:ascii="Times New Roman" w:eastAsia="Times New Roman" w:hAnsi="Times New Roman" w:cs="Times New Roman"/>
          <w:sz w:val="24"/>
          <w:szCs w:val="24"/>
          <w:lang w:eastAsia="ar-SA"/>
        </w:rPr>
        <w:t>дні</w:t>
      </w:r>
      <w:r w:rsidR="00B965F5" w:rsidRPr="00B965F5">
        <w:rPr>
          <w:rFonts w:ascii="Times New Roman" w:eastAsia="Times New Roman" w:hAnsi="Times New Roman" w:cs="Times New Roman"/>
          <w:sz w:val="24"/>
          <w:szCs w:val="24"/>
          <w:lang w:eastAsia="ar-SA"/>
        </w:rPr>
        <w:t>в з моменту отримання заявки</w:t>
      </w:r>
      <w:r w:rsidR="009C2D10" w:rsidRPr="00B965F5">
        <w:rPr>
          <w:rFonts w:ascii="Times New Roman" w:eastAsia="Times New Roman" w:hAnsi="Times New Roman" w:cs="Times New Roman"/>
          <w:sz w:val="24"/>
          <w:szCs w:val="24"/>
          <w:lang w:eastAsia="ar-SA"/>
        </w:rPr>
        <w:t xml:space="preserve"> від Покупця.</w:t>
      </w:r>
    </w:p>
    <w:p w:rsidR="00775C8D" w:rsidRDefault="00775C8D" w:rsidP="00E06F1E">
      <w:pPr>
        <w:pStyle w:val="a9"/>
        <w:widowControl w:val="0"/>
        <w:spacing w:after="0" w:line="240" w:lineRule="auto"/>
        <w:ind w:left="0" w:firstLine="567"/>
        <w:jc w:val="both"/>
        <w:rPr>
          <w:rFonts w:ascii="Times New Roman" w:eastAsia="Times New Roman" w:hAnsi="Times New Roman"/>
          <w:iCs/>
          <w:noProof/>
          <w:color w:val="000000"/>
          <w:sz w:val="24"/>
          <w:szCs w:val="24"/>
        </w:rPr>
      </w:pPr>
    </w:p>
    <w:p w:rsidR="00E06F1E" w:rsidRPr="00D03E73" w:rsidRDefault="00E06F1E" w:rsidP="00E06F1E">
      <w:pPr>
        <w:spacing w:after="0"/>
        <w:ind w:right="-6"/>
        <w:jc w:val="both"/>
        <w:rPr>
          <w:rFonts w:ascii="Times New Roman" w:eastAsia="Times New Roman" w:hAnsi="Times New Roman"/>
          <w:b/>
          <w:noProof/>
          <w:sz w:val="24"/>
          <w:szCs w:val="24"/>
        </w:rPr>
      </w:pPr>
    </w:p>
    <w:tbl>
      <w:tblPr>
        <w:tblW w:w="9572" w:type="dxa"/>
        <w:tblInd w:w="108" w:type="dxa"/>
        <w:tblLayout w:type="fixed"/>
        <w:tblLook w:val="01E0" w:firstRow="1" w:lastRow="1" w:firstColumn="1" w:lastColumn="1" w:noHBand="0" w:noVBand="0"/>
      </w:tblPr>
      <w:tblGrid>
        <w:gridCol w:w="4793"/>
        <w:gridCol w:w="4779"/>
      </w:tblGrid>
      <w:tr w:rsidR="00E06F1E" w:rsidRPr="00C61800" w:rsidTr="0064318D">
        <w:trPr>
          <w:trHeight w:val="816"/>
        </w:trPr>
        <w:tc>
          <w:tcPr>
            <w:tcW w:w="4793" w:type="dxa"/>
          </w:tcPr>
          <w:p w:rsidR="00E06F1E" w:rsidRPr="0005445D" w:rsidRDefault="00E06F1E" w:rsidP="0064318D">
            <w:pPr>
              <w:spacing w:after="0" w:line="240" w:lineRule="auto"/>
              <w:jc w:val="center"/>
              <w:rPr>
                <w:rFonts w:ascii="Times New Roman" w:hAnsi="Times New Roman" w:cs="Times New Roman"/>
                <w:lang w:bidi="ta-IN"/>
              </w:rPr>
            </w:pPr>
            <w:r>
              <w:rPr>
                <w:rFonts w:ascii="Times New Roman" w:hAnsi="Times New Roman" w:cs="Times New Roman"/>
                <w:lang w:bidi="ta-IN"/>
              </w:rPr>
              <w:t>ПОКУПЕЦЬ</w:t>
            </w:r>
          </w:p>
          <w:p w:rsidR="00E06F1E" w:rsidRPr="0005445D" w:rsidRDefault="00E06F1E" w:rsidP="0064318D">
            <w:pPr>
              <w:pStyle w:val="Standard"/>
              <w:tabs>
                <w:tab w:val="left" w:pos="2970"/>
              </w:tabs>
              <w:spacing w:after="0" w:line="240" w:lineRule="auto"/>
              <w:jc w:val="center"/>
              <w:rPr>
                <w:rFonts w:ascii="Times New Roman" w:hAnsi="Times New Roman" w:cs="Times New Roman"/>
                <w:u w:val="single"/>
              </w:rPr>
            </w:pP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___</w:t>
            </w:r>
            <w:r>
              <w:rPr>
                <w:rFonts w:ascii="Times New Roman" w:hAnsi="Times New Roman" w:cs="Times New Roman"/>
                <w:lang w:bidi="ta-IN"/>
              </w:rPr>
              <w:t>_______________________________</w:t>
            </w: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(__________________)</w:t>
            </w:r>
          </w:p>
          <w:p w:rsidR="00E06F1E" w:rsidRPr="0005445D" w:rsidRDefault="00E06F1E" w:rsidP="0064318D">
            <w:pPr>
              <w:spacing w:after="0" w:line="240" w:lineRule="auto"/>
              <w:jc w:val="center"/>
              <w:rPr>
                <w:rFonts w:ascii="Times New Roman" w:hAnsi="Times New Roman" w:cs="Times New Roman"/>
                <w:lang w:bidi="ta-IN"/>
              </w:rPr>
            </w:pP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м.п.“___”___________2023</w:t>
            </w:r>
          </w:p>
        </w:tc>
        <w:tc>
          <w:tcPr>
            <w:tcW w:w="4779" w:type="dxa"/>
          </w:tcPr>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ПОСТАЧАЛЬНИК</w:t>
            </w:r>
          </w:p>
          <w:p w:rsidR="00E06F1E" w:rsidRDefault="00E06F1E" w:rsidP="0064318D">
            <w:pPr>
              <w:spacing w:after="0" w:line="240" w:lineRule="auto"/>
              <w:jc w:val="center"/>
              <w:rPr>
                <w:rFonts w:ascii="Times New Roman" w:hAnsi="Times New Roman" w:cs="Times New Roman"/>
                <w:lang w:bidi="ta-IN"/>
              </w:rPr>
            </w:pP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_____________________________________</w:t>
            </w: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(__________________)</w:t>
            </w:r>
          </w:p>
          <w:p w:rsidR="00E06F1E" w:rsidRPr="0005445D" w:rsidRDefault="00E06F1E" w:rsidP="0064318D">
            <w:pPr>
              <w:spacing w:after="0" w:line="240" w:lineRule="auto"/>
              <w:rPr>
                <w:rFonts w:ascii="Times New Roman" w:hAnsi="Times New Roman" w:cs="Times New Roman"/>
                <w:lang w:bidi="ta-IN"/>
              </w:rPr>
            </w:pPr>
          </w:p>
          <w:p w:rsidR="00E06F1E" w:rsidRPr="0005445D" w:rsidRDefault="00E06F1E" w:rsidP="0064318D">
            <w:pPr>
              <w:spacing w:after="0" w:line="240" w:lineRule="auto"/>
              <w:jc w:val="center"/>
              <w:rPr>
                <w:rFonts w:ascii="Times New Roman" w:hAnsi="Times New Roman" w:cs="Times New Roman"/>
                <w:lang w:bidi="ta-IN"/>
              </w:rPr>
            </w:pPr>
            <w:r w:rsidRPr="0005445D">
              <w:rPr>
                <w:rFonts w:ascii="Times New Roman" w:hAnsi="Times New Roman" w:cs="Times New Roman"/>
                <w:lang w:bidi="ta-IN"/>
              </w:rPr>
              <w:t xml:space="preserve">м.п.“___”___________2023 </w:t>
            </w:r>
          </w:p>
        </w:tc>
      </w:tr>
    </w:tbl>
    <w:p w:rsidR="00E06F1E" w:rsidRDefault="00E06F1E" w:rsidP="00E06F1E">
      <w:pPr>
        <w:pStyle w:val="Standard"/>
        <w:tabs>
          <w:tab w:val="left" w:pos="2970"/>
        </w:tabs>
        <w:spacing w:after="0" w:line="240" w:lineRule="auto"/>
        <w:ind w:left="5954"/>
        <w:jc w:val="right"/>
        <w:rPr>
          <w:rFonts w:ascii="Times New Roman" w:hAnsi="Times New Roman" w:cs="Times New Roman"/>
          <w:lang w:bidi="ta-IN"/>
        </w:rPr>
      </w:pPr>
    </w:p>
    <w:p w:rsidR="00E06F1E" w:rsidRDefault="00E06F1E" w:rsidP="0072645A">
      <w:pPr>
        <w:pStyle w:val="Standard"/>
        <w:tabs>
          <w:tab w:val="left" w:pos="2970"/>
        </w:tabs>
        <w:spacing w:after="0" w:line="240" w:lineRule="auto"/>
        <w:rPr>
          <w:rFonts w:ascii="Times New Roman" w:hAnsi="Times New Roman" w:cs="Times New Roman"/>
          <w:lang w:bidi="ta-IN"/>
        </w:rPr>
      </w:pPr>
    </w:p>
    <w:p w:rsidR="0072645A" w:rsidRDefault="00332616" w:rsidP="00332616">
      <w:pPr>
        <w:pStyle w:val="Standard"/>
        <w:tabs>
          <w:tab w:val="left" w:pos="2970"/>
        </w:tabs>
        <w:spacing w:after="0" w:line="240" w:lineRule="auto"/>
        <w:rPr>
          <w:rFonts w:ascii="Times New Roman" w:hAnsi="Times New Roman" w:cs="Times New Roman"/>
          <w:lang w:bidi="ta-IN"/>
        </w:rPr>
      </w:pPr>
      <w:r>
        <w:rPr>
          <w:rFonts w:ascii="Times New Roman" w:hAnsi="Times New Roman" w:cs="Times New Roman"/>
          <w:lang w:bidi="ta-IN"/>
        </w:rPr>
        <w:t>Договір погоджено:</w:t>
      </w:r>
    </w:p>
    <w:p w:rsidR="00332616" w:rsidRDefault="00332616" w:rsidP="00332616">
      <w:pPr>
        <w:pStyle w:val="Standard"/>
        <w:tabs>
          <w:tab w:val="left" w:pos="2970"/>
        </w:tabs>
        <w:spacing w:after="0" w:line="240" w:lineRule="auto"/>
        <w:rPr>
          <w:rFonts w:ascii="Times New Roman" w:hAnsi="Times New Roman" w:cs="Times New Roman"/>
          <w:lang w:bidi="ta-IN"/>
        </w:rPr>
      </w:pPr>
    </w:p>
    <w:p w:rsidR="00CA3D25" w:rsidRPr="00CA3D25" w:rsidRDefault="00CA3D25" w:rsidP="00CA3D25">
      <w:pPr>
        <w:autoSpaceDE w:val="0"/>
        <w:spacing w:after="0" w:line="228" w:lineRule="auto"/>
        <w:rPr>
          <w:rFonts w:ascii="Times New Roman" w:hAnsi="Times New Roman" w:cs="Times New Roman"/>
          <w:bCs/>
          <w:i/>
          <w:iCs/>
        </w:rPr>
      </w:pPr>
      <w:r w:rsidRPr="00CA3D25">
        <w:rPr>
          <w:rFonts w:ascii="Times New Roman" w:hAnsi="Times New Roman" w:cs="Times New Roman"/>
          <w:bCs/>
          <w:i/>
          <w:iCs/>
        </w:rPr>
        <w:t xml:space="preserve">* </w:t>
      </w:r>
      <w:proofErr w:type="spellStart"/>
      <w:r w:rsidRPr="00CA3D25">
        <w:rPr>
          <w:rFonts w:ascii="Times New Roman" w:hAnsi="Times New Roman" w:cs="Times New Roman"/>
          <w:bCs/>
          <w:i/>
          <w:iCs/>
        </w:rPr>
        <w:t>Проєкт</w:t>
      </w:r>
      <w:proofErr w:type="spellEnd"/>
      <w:r w:rsidRPr="00CA3D25">
        <w:rPr>
          <w:rFonts w:ascii="Times New Roman" w:hAnsi="Times New Roman" w:cs="Times New Roman"/>
          <w:bCs/>
          <w:i/>
          <w:iCs/>
        </w:rPr>
        <w:t xml:space="preserve">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w:t>
      </w:r>
      <w:r w:rsidR="00735A4D">
        <w:rPr>
          <w:rFonts w:ascii="Times New Roman" w:hAnsi="Times New Roman" w:cs="Times New Roman"/>
          <w:bCs/>
          <w:i/>
          <w:iCs/>
        </w:rPr>
        <w:t xml:space="preserve">о, господарського законодавства та інших нормативно-правових </w:t>
      </w:r>
      <w:proofErr w:type="spellStart"/>
      <w:r w:rsidR="00735A4D">
        <w:rPr>
          <w:rFonts w:ascii="Times New Roman" w:hAnsi="Times New Roman" w:cs="Times New Roman"/>
          <w:bCs/>
          <w:i/>
          <w:iCs/>
        </w:rPr>
        <w:t>атків</w:t>
      </w:r>
      <w:proofErr w:type="spellEnd"/>
      <w:r w:rsidR="00735A4D">
        <w:rPr>
          <w:rFonts w:ascii="Times New Roman" w:hAnsi="Times New Roman" w:cs="Times New Roman"/>
          <w:bCs/>
          <w:i/>
          <w:iCs/>
        </w:rPr>
        <w:t>.</w:t>
      </w:r>
      <w:bookmarkStart w:id="4" w:name="_GoBack"/>
      <w:bookmarkEnd w:id="4"/>
    </w:p>
    <w:p w:rsidR="00E06F1E" w:rsidRDefault="00E06F1E" w:rsidP="008E3BC2">
      <w:pPr>
        <w:pStyle w:val="Standard"/>
        <w:tabs>
          <w:tab w:val="left" w:pos="2970"/>
        </w:tabs>
        <w:spacing w:after="0" w:line="240" w:lineRule="auto"/>
        <w:rPr>
          <w:rFonts w:ascii="Times New Roman" w:hAnsi="Times New Roman" w:cs="Times New Roman"/>
          <w:lang w:bidi="ta-IN"/>
        </w:rPr>
      </w:pPr>
    </w:p>
    <w:p w:rsidR="00E06F1E" w:rsidRDefault="00E06F1E" w:rsidP="00E06F1E">
      <w:pPr>
        <w:pStyle w:val="Standard"/>
        <w:tabs>
          <w:tab w:val="left" w:pos="2970"/>
        </w:tabs>
        <w:spacing w:after="0" w:line="240" w:lineRule="auto"/>
        <w:ind w:left="5954"/>
        <w:jc w:val="right"/>
        <w:rPr>
          <w:rFonts w:ascii="Times New Roman" w:hAnsi="Times New Roman" w:cs="Times New Roman"/>
          <w:lang w:bidi="ta-IN"/>
        </w:rPr>
      </w:pPr>
    </w:p>
    <w:p w:rsidR="00E06F1E" w:rsidRDefault="00E06F1E" w:rsidP="00E06F1E">
      <w:pPr>
        <w:pStyle w:val="Standard"/>
        <w:tabs>
          <w:tab w:val="left" w:pos="2970"/>
        </w:tabs>
        <w:spacing w:after="0" w:line="240" w:lineRule="auto"/>
        <w:ind w:left="5954"/>
        <w:jc w:val="right"/>
        <w:rPr>
          <w:rFonts w:ascii="Times New Roman" w:hAnsi="Times New Roman" w:cs="Times New Roman"/>
          <w:lang w:bidi="ta-IN"/>
        </w:rPr>
      </w:pPr>
    </w:p>
    <w:p w:rsidR="005813A8" w:rsidRDefault="005813A8"/>
    <w:sectPr w:rsidR="005813A8" w:rsidSect="0013542F">
      <w:footerReference w:type="first" r:id="rId7"/>
      <w:pgSz w:w="11906" w:h="16838" w:code="9"/>
      <w:pgMar w:top="709" w:right="567" w:bottom="567" w:left="1361"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6B" w:rsidRDefault="00384D6B">
      <w:pPr>
        <w:spacing w:after="0" w:line="240" w:lineRule="auto"/>
      </w:pPr>
      <w:r>
        <w:separator/>
      </w:r>
    </w:p>
  </w:endnote>
  <w:endnote w:type="continuationSeparator" w:id="0">
    <w:p w:rsidR="00384D6B" w:rsidRDefault="0038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A7" w:rsidRDefault="00384D6B" w:rsidP="006F0B82">
    <w:pPr>
      <w:pStyle w:val="a5"/>
    </w:pPr>
  </w:p>
  <w:p w:rsidR="009828A7" w:rsidRDefault="00384D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6B" w:rsidRDefault="00384D6B">
      <w:pPr>
        <w:spacing w:after="0" w:line="240" w:lineRule="auto"/>
      </w:pPr>
      <w:r>
        <w:separator/>
      </w:r>
    </w:p>
  </w:footnote>
  <w:footnote w:type="continuationSeparator" w:id="0">
    <w:p w:rsidR="00384D6B" w:rsidRDefault="0038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40F0"/>
    <w:multiLevelType w:val="hybridMultilevel"/>
    <w:tmpl w:val="AB186024"/>
    <w:lvl w:ilvl="0" w:tplc="94F868F2">
      <w:start w:val="6"/>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53B3514B"/>
    <w:multiLevelType w:val="multilevel"/>
    <w:tmpl w:val="CFC8EC74"/>
    <w:lvl w:ilvl="0">
      <w:start w:val="5"/>
      <w:numFmt w:val="decimal"/>
      <w:lvlText w:val="%1."/>
      <w:lvlJc w:val="left"/>
      <w:pPr>
        <w:ind w:left="928" w:hanging="360"/>
      </w:pPr>
      <w:rPr>
        <w:rFonts w:hint="default"/>
      </w:rPr>
    </w:lvl>
    <w:lvl w:ilvl="1">
      <w:start w:val="4"/>
      <w:numFmt w:val="decimal"/>
      <w:isLgl/>
      <w:lvlText w:val="%1.%2."/>
      <w:lvlJc w:val="left"/>
      <w:pPr>
        <w:ind w:left="928" w:hanging="360"/>
      </w:pPr>
      <w:rPr>
        <w:rFonts w:eastAsia="Times New Roman" w:hint="default"/>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1648" w:hanging="1080"/>
      </w:pPr>
      <w:rPr>
        <w:rFonts w:eastAsia="Times New Roman" w:hint="default"/>
      </w:rPr>
    </w:lvl>
    <w:lvl w:ilvl="6">
      <w:start w:val="1"/>
      <w:numFmt w:val="decimal"/>
      <w:isLgl/>
      <w:lvlText w:val="%1.%2.%3.%4.%5.%6.%7."/>
      <w:lvlJc w:val="left"/>
      <w:pPr>
        <w:ind w:left="2008" w:hanging="1440"/>
      </w:pPr>
      <w:rPr>
        <w:rFonts w:eastAsia="Times New Roman" w:hint="default"/>
      </w:rPr>
    </w:lvl>
    <w:lvl w:ilvl="7">
      <w:start w:val="1"/>
      <w:numFmt w:val="decimal"/>
      <w:isLgl/>
      <w:lvlText w:val="%1.%2.%3.%4.%5.%6.%7.%8."/>
      <w:lvlJc w:val="left"/>
      <w:pPr>
        <w:ind w:left="2008" w:hanging="1440"/>
      </w:pPr>
      <w:rPr>
        <w:rFonts w:eastAsia="Times New Roman" w:hint="default"/>
      </w:rPr>
    </w:lvl>
    <w:lvl w:ilvl="8">
      <w:start w:val="1"/>
      <w:numFmt w:val="decimal"/>
      <w:isLgl/>
      <w:lvlText w:val="%1.%2.%3.%4.%5.%6.%7.%8.%9."/>
      <w:lvlJc w:val="left"/>
      <w:pPr>
        <w:ind w:left="2368" w:hanging="1800"/>
      </w:pPr>
      <w:rPr>
        <w:rFonts w:eastAsia="Times New Roman" w:hint="default"/>
      </w:rPr>
    </w:lvl>
  </w:abstractNum>
  <w:abstractNum w:abstractNumId="2" w15:restartNumberingAfterBreak="0">
    <w:nsid w:val="7FDA1891"/>
    <w:multiLevelType w:val="hybridMultilevel"/>
    <w:tmpl w:val="737CEBD0"/>
    <w:lvl w:ilvl="0" w:tplc="17F68554">
      <w:start w:val="1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63"/>
    <w:rsid w:val="001840AA"/>
    <w:rsid w:val="002E5D8F"/>
    <w:rsid w:val="00332616"/>
    <w:rsid w:val="00384D6B"/>
    <w:rsid w:val="004B21EE"/>
    <w:rsid w:val="005215A2"/>
    <w:rsid w:val="005813A8"/>
    <w:rsid w:val="00597363"/>
    <w:rsid w:val="00667BCB"/>
    <w:rsid w:val="0072645A"/>
    <w:rsid w:val="00735A4D"/>
    <w:rsid w:val="00775C8D"/>
    <w:rsid w:val="008233FD"/>
    <w:rsid w:val="008D5822"/>
    <w:rsid w:val="008E3BC2"/>
    <w:rsid w:val="009C2D10"/>
    <w:rsid w:val="00AE1B34"/>
    <w:rsid w:val="00B40C8A"/>
    <w:rsid w:val="00B965F5"/>
    <w:rsid w:val="00BB03B8"/>
    <w:rsid w:val="00CA3D25"/>
    <w:rsid w:val="00D4042E"/>
    <w:rsid w:val="00D86594"/>
    <w:rsid w:val="00E06F1E"/>
    <w:rsid w:val="00E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936B"/>
  <w15:chartTrackingRefBased/>
  <w15:docId w15:val="{2DE91235-A0EC-4EAB-B0FD-71F1D60E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Знак17 Знак1"/>
    <w:basedOn w:val="a"/>
    <w:link w:val="a4"/>
    <w:uiPriority w:val="99"/>
    <w:qFormat/>
    <w:rsid w:val="00E06F1E"/>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5">
    <w:name w:val="footer"/>
    <w:basedOn w:val="a"/>
    <w:link w:val="a6"/>
    <w:uiPriority w:val="99"/>
    <w:rsid w:val="00E06F1E"/>
    <w:pPr>
      <w:tabs>
        <w:tab w:val="center" w:pos="4677"/>
        <w:tab w:val="right" w:pos="9355"/>
      </w:tabs>
      <w:spacing w:after="0" w:line="276" w:lineRule="auto"/>
    </w:pPr>
    <w:rPr>
      <w:rFonts w:ascii="Arial" w:eastAsia="Times New Roman" w:hAnsi="Arial" w:cs="Times New Roman"/>
      <w:color w:val="000000"/>
      <w:lang w:val="ru-RU" w:eastAsia="ru-RU"/>
    </w:rPr>
  </w:style>
  <w:style w:type="character" w:customStyle="1" w:styleId="a6">
    <w:name w:val="Нижний колонтитул Знак"/>
    <w:basedOn w:val="a0"/>
    <w:link w:val="a5"/>
    <w:uiPriority w:val="99"/>
    <w:rsid w:val="00E06F1E"/>
    <w:rPr>
      <w:rFonts w:ascii="Arial" w:eastAsia="Times New Roman" w:hAnsi="Arial" w:cs="Times New Roman"/>
      <w:color w:val="000000"/>
      <w:lang w:val="ru-RU" w:eastAsia="ru-RU"/>
    </w:rPr>
  </w:style>
  <w:style w:type="paragraph" w:styleId="a7">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
    <w:link w:val="a8"/>
    <w:rsid w:val="00E06F1E"/>
    <w:pPr>
      <w:spacing w:before="20" w:after="20" w:line="240" w:lineRule="auto"/>
      <w:ind w:firstLine="737"/>
      <w:jc w:val="both"/>
    </w:pPr>
    <w:rPr>
      <w:rFonts w:ascii="Times New Roman" w:eastAsia="Arial" w:hAnsi="Times New Roman" w:cs="Times New Roman"/>
      <w:sz w:val="24"/>
      <w:szCs w:val="20"/>
      <w:lang w:eastAsia="ru-RU"/>
    </w:rPr>
  </w:style>
  <w:style w:type="character" w:customStyle="1" w:styleId="a8">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0"/>
    <w:link w:val="a7"/>
    <w:rsid w:val="00E06F1E"/>
    <w:rPr>
      <w:rFonts w:ascii="Times New Roman" w:eastAsia="Arial" w:hAnsi="Times New Roman" w:cs="Times New Roman"/>
      <w:sz w:val="24"/>
      <w:szCs w:val="20"/>
      <w:lang w:val="uk-UA" w:eastAsia="ru-RU"/>
    </w:rPr>
  </w:style>
  <w:style w:type="paragraph" w:customStyle="1" w:styleId="Normal1">
    <w:name w:val="Normal1"/>
    <w:rsid w:val="00E06F1E"/>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val="ru-RU" w:eastAsia="ru-RU"/>
    </w:rPr>
  </w:style>
  <w:style w:type="character" w:customStyle="1" w:styleId="a4">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3"/>
    <w:uiPriority w:val="99"/>
    <w:locked/>
    <w:rsid w:val="00E06F1E"/>
    <w:rPr>
      <w:rFonts w:ascii="Times New Roman" w:eastAsia="Times New Roman" w:hAnsi="Times New Roman" w:cs="Times New Roman"/>
      <w:sz w:val="24"/>
      <w:szCs w:val="20"/>
      <w:lang w:val="ru-RU" w:eastAsia="ru-RU"/>
    </w:rPr>
  </w:style>
  <w:style w:type="paragraph" w:customStyle="1" w:styleId="Standard">
    <w:name w:val="Standard"/>
    <w:rsid w:val="00E06F1E"/>
    <w:pPr>
      <w:suppressAutoHyphens/>
      <w:autoSpaceDN w:val="0"/>
      <w:spacing w:after="200" w:line="276" w:lineRule="auto"/>
      <w:textAlignment w:val="baseline"/>
    </w:pPr>
    <w:rPr>
      <w:rFonts w:ascii="Calibri" w:eastAsia="Arial" w:hAnsi="Calibri" w:cs="Calibri"/>
      <w:color w:val="000000"/>
      <w:kern w:val="3"/>
      <w:lang w:val="uk-UA" w:eastAsia="zh-CN"/>
    </w:rPr>
  </w:style>
  <w:style w:type="paragraph" w:styleId="a9">
    <w:name w:val="List Paragraph"/>
    <w:aliases w:val="Elenco Normale,----,1 Буллет,Абзац списку 1,тв-Абзац списка,название табл/рис,заголовок 1.1,List Paragraph (numbered (a)),List_Paragraph,Multilevel para_II,List Paragraph1,List Paragraph-ExecSummary,Akapit z listą BS,Bullets"/>
    <w:basedOn w:val="a"/>
    <w:link w:val="aa"/>
    <w:uiPriority w:val="1"/>
    <w:qFormat/>
    <w:rsid w:val="00E06F1E"/>
    <w:pPr>
      <w:ind w:left="720"/>
      <w:contextualSpacing/>
    </w:pPr>
  </w:style>
  <w:style w:type="character" w:customStyle="1" w:styleId="aa">
    <w:name w:val="Абзац списка Знак"/>
    <w:aliases w:val="Elenco Normale Знак,---- Знак,1 Буллет Знак,Абзац списку 1 Знак,тв-Абзац списка Знак,название табл/рис Знак,заголовок 1.1 Знак,List Paragraph (numbered (a)) Знак,List_Paragraph Знак,Multilevel para_II Знак,List Paragraph1 Знак"/>
    <w:link w:val="a9"/>
    <w:uiPriority w:val="1"/>
    <w:locked/>
    <w:rsid w:val="00E06F1E"/>
    <w:rPr>
      <w:lang w:val="uk-UA"/>
    </w:rPr>
  </w:style>
  <w:style w:type="paragraph" w:customStyle="1" w:styleId="Textbody">
    <w:name w:val="Text body"/>
    <w:basedOn w:val="Standard"/>
    <w:rsid w:val="00E06F1E"/>
    <w:pPr>
      <w:spacing w:after="120" w:line="240" w:lineRule="auto"/>
    </w:pPr>
    <w:rPr>
      <w:rFonts w:ascii="Times New Roman" w:eastAsia="Calibri" w:hAnsi="Times New Roman" w:cs="Times New Roman"/>
      <w:color w:val="auto"/>
      <w:sz w:val="24"/>
      <w:szCs w:val="24"/>
      <w:lang w:eastAsia="ru-RU"/>
    </w:rPr>
  </w:style>
  <w:style w:type="paragraph" w:styleId="ab">
    <w:name w:val="Balloon Text"/>
    <w:basedOn w:val="a"/>
    <w:link w:val="ac"/>
    <w:uiPriority w:val="99"/>
    <w:semiHidden/>
    <w:unhideWhenUsed/>
    <w:rsid w:val="00D4042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042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Харківгорліфт</dc:creator>
  <cp:keywords/>
  <dc:description/>
  <cp:lastModifiedBy>Харківгорліфт</cp:lastModifiedBy>
  <cp:revision>15</cp:revision>
  <cp:lastPrinted>2023-10-23T08:43:00Z</cp:lastPrinted>
  <dcterms:created xsi:type="dcterms:W3CDTF">2023-10-22T17:55:00Z</dcterms:created>
  <dcterms:modified xsi:type="dcterms:W3CDTF">2023-10-27T13:43:00Z</dcterms:modified>
</cp:coreProperties>
</file>