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F7F6A43"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hd w:val="clear" w:fill="auto"/>
        <w:tabs>
          <w:tab w:val="left" w:pos="728" w:leader="none"/>
        </w:tabs>
        <w:spacing w:lineRule="auto" w:line="240" w:before="0" w:beforeAutospacing="0" w:afterAutospacing="0"/>
        <w:ind w:firstLine="6663"/>
        <w:contextualSpacing w:val="1"/>
        <w:rPr>
          <w:b w:val="1"/>
          <w:sz w:val="24"/>
        </w:rPr>
      </w:pPr>
      <w:r>
        <w:rPr>
          <w:b w:val="1"/>
          <w:sz w:val="24"/>
        </w:rPr>
        <w:t>Додаток № 5</w:t>
      </w:r>
    </w:p>
    <w:p>
      <w:pPr>
        <w:pStyle w:val="P1"/>
        <w:shd w:val="clear" w:fill="auto"/>
        <w:tabs>
          <w:tab w:val="left" w:pos="728" w:leader="none"/>
        </w:tabs>
        <w:spacing w:lineRule="auto" w:line="240" w:before="0" w:beforeAutospacing="0" w:afterAutospacing="0"/>
        <w:ind w:firstLine="6663"/>
        <w:contextualSpacing w:val="1"/>
        <w:rPr>
          <w:b w:val="1"/>
          <w:sz w:val="24"/>
        </w:rPr>
      </w:pPr>
      <w:r>
        <w:rPr>
          <w:b w:val="1"/>
          <w:sz w:val="24"/>
        </w:rPr>
        <w:t xml:space="preserve">до тендерної документації </w:t>
      </w:r>
    </w:p>
    <w:p>
      <w:pPr>
        <w:pStyle w:val="P1"/>
        <w:shd w:val="clear" w:fill="auto"/>
        <w:tabs>
          <w:tab w:val="left" w:pos="728" w:leader="none"/>
        </w:tabs>
        <w:spacing w:lineRule="auto" w:line="240" w:before="0" w:beforeAutospacing="0" w:afterAutospacing="0"/>
        <w:ind w:firstLine="6663"/>
        <w:contextualSpacing w:val="1"/>
        <w:rPr>
          <w:b w:val="1"/>
          <w:sz w:val="24"/>
        </w:rPr>
      </w:pPr>
      <w:r>
        <w:rPr>
          <w:b w:val="1"/>
          <w:sz w:val="24"/>
        </w:rPr>
        <w:t>ПРОЄКТ</w:t>
      </w:r>
    </w:p>
    <w:p>
      <w:pPr>
        <w:pStyle w:val="P1"/>
        <w:shd w:val="clear" w:fill="auto"/>
        <w:tabs>
          <w:tab w:val="left" w:pos="728" w:leader="none"/>
        </w:tabs>
        <w:spacing w:lineRule="auto" w:line="240" w:before="0" w:beforeAutospacing="0" w:afterAutospacing="0"/>
        <w:ind w:firstLine="5529"/>
        <w:contextualSpacing w:val="1"/>
        <w:rPr>
          <w:sz w:val="24"/>
        </w:rPr>
      </w:pPr>
    </w:p>
    <w:p>
      <w:pPr>
        <w:widowControl w:val="0"/>
        <w:spacing w:lineRule="auto" w:line="240" w:after="0" w:beforeAutospacing="0" w:afterAutospacing="0"/>
        <w:jc w:val="center"/>
        <w:rPr>
          <w:rFonts w:ascii="Times New Roman" w:hAnsi="Times New Roman"/>
          <w:b w:val="1"/>
          <w:sz w:val="24"/>
        </w:rPr>
      </w:pPr>
      <w:r>
        <w:rPr>
          <w:rFonts w:ascii="Times New Roman" w:hAnsi="Times New Roman"/>
          <w:color w:val="000000"/>
          <w:sz w:val="24"/>
        </w:rPr>
        <w:tab/>
      </w:r>
      <w:r>
        <w:rPr>
          <w:rFonts w:ascii="Times New Roman" w:hAnsi="Times New Roman"/>
          <w:b w:val="1"/>
          <w:sz w:val="24"/>
        </w:rPr>
        <w:t>ПРОЄКТ ДОГОВОРУ</w:t>
      </w: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rFonts w:ascii="Times New Roman" w:hAnsi="Times New Roman"/>
          <w:color w:val="000000"/>
          <w:sz w:val="24"/>
        </w:rPr>
      </w:pPr>
      <w:r>
        <w:rPr>
          <w:rFonts w:ascii="Times New Roman" w:hAnsi="Times New Roman"/>
          <w:color w:val="000000"/>
          <w:sz w:val="24"/>
        </w:rPr>
        <w:t xml:space="preserve"> </w:t>
        <w:tab/>
        <w:t xml:space="preserve">Відділ освіти Кривоозерської селищної ради, надалі «Замовник», в особі начальника відділу освіти Галунової Наталії Василівни, що діє на підставі  Положення</w:t>
      </w:r>
      <w:r>
        <w:rPr>
          <w:rFonts w:ascii="Times New Roman" w:hAnsi="Times New Roman"/>
          <w:b w:val="1"/>
          <w:color w:val="000000"/>
          <w:sz w:val="24"/>
        </w:rPr>
        <w:t>,</w:t>
      </w:r>
      <w:r>
        <w:rPr>
          <w:rFonts w:ascii="Times New Roman" w:hAnsi="Times New Roman"/>
          <w:color w:val="000000"/>
          <w:sz w:val="24"/>
        </w:rPr>
        <w:t xml:space="preserve"> з однієї сторони, і  __________________________________ (найменування Постачальника)(надалі «Постачальник») в особі ______________________________________, (посада, прізвище, ім’я та по-батькові) що діє на підставі ______________ (найменування документа, номер і дата та інші необхідні реквізити) , з іншої сторони, разом – Сторони, уклали цей договір про наступне:</w:t>
      </w:r>
    </w:p>
    <w:p>
      <w:pPr>
        <w:widowControl w:val="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jc w:val="both"/>
        <w:rPr>
          <w:rFonts w:ascii="Times New Roman" w:hAnsi="Times New Roman"/>
          <w:color w:val="000000"/>
          <w:sz w:val="24"/>
        </w:rPr>
      </w:pPr>
    </w:p>
    <w:p>
      <w:pPr>
        <w:suppressAutoHyphens w:val="1"/>
        <w:spacing w:lineRule="auto" w:line="240" w:after="0" w:beforeAutospacing="0" w:afterAutospacing="0"/>
        <w:ind w:firstLine="709"/>
        <w:jc w:val="center"/>
        <w:rPr>
          <w:rFonts w:ascii="Times New Roman" w:hAnsi="Times New Roman"/>
          <w:b w:val="1"/>
          <w:sz w:val="24"/>
        </w:rPr>
      </w:pP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1. ПРЕДМЕТ ДОГОВОРУ</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08"/>
        <w:jc w:val="both"/>
        <w:rPr>
          <w:rFonts w:ascii="Times New Roman" w:hAnsi="Times New Roman"/>
          <w:sz w:val="24"/>
        </w:rPr>
      </w:pPr>
      <w:r>
        <w:rPr>
          <w:rFonts w:ascii="Times New Roman" w:hAnsi="Times New Roman"/>
          <w:sz w:val="24"/>
        </w:rPr>
        <w:t xml:space="preserve">1.1. Учасник зобов’язується постачати Замовнику товар код за </w:t>
      </w:r>
      <w:r>
        <w:rPr>
          <w:rFonts w:ascii="Times New Roman" w:hAnsi="Times New Roman"/>
          <w:b w:val="1"/>
        </w:rPr>
        <w:t>ДК 021:2015:</w:t>
      </w:r>
      <w:r>
        <w:rPr>
          <w:b w:val="1"/>
          <w:color w:val="000000"/>
          <w:sz w:val="24"/>
        </w:rPr>
        <w:t xml:space="preserve"> </w:t>
      </w:r>
      <w:r>
        <w:rPr>
          <w:rFonts w:ascii="Times New Roman" w:hAnsi="Times New Roman"/>
          <w:b w:val="1"/>
          <w:color w:val="000000"/>
          <w:sz w:val="24"/>
        </w:rPr>
        <w:t xml:space="preserve">15540000-5 Сирні продукти </w:t>
      </w:r>
      <w:r>
        <w:rPr>
          <w:rFonts w:ascii="Times New Roman" w:hAnsi="Times New Roman"/>
          <w:b w:val="1"/>
        </w:rPr>
        <w:t xml:space="preserve">(далі – </w:t>
      </w:r>
      <w:r>
        <w:rPr>
          <w:rFonts w:ascii="Times New Roman" w:hAnsi="Times New Roman"/>
          <w:b w:val="1"/>
          <w:sz w:val="24"/>
        </w:rPr>
        <w:t>Товар</w:t>
      </w:r>
      <w:r>
        <w:rPr>
          <w:rFonts w:ascii="Times New Roman" w:hAnsi="Times New Roman"/>
          <w:sz w:val="24"/>
        </w:rPr>
        <w:t xml:space="preserve">), зазначений у специфікації (Додаток № 1), яка є невід’ємною частиною договору, а Замовник зобов’язується приймати та оплачувати Товар на умовах, визначених цим договором. </w:t>
      </w:r>
    </w:p>
    <w:p>
      <w:pPr>
        <w:widowControl w:val="0"/>
        <w:pBdr>
          <w:top w:val="nil" w:sz="0" w:space="0" w:shadow="0" w:frame="0" w:color="auto"/>
          <w:left w:val="nil" w:sz="0" w:space="0" w:shadow="0" w:frame="0" w:color="auto"/>
          <w:bottom w:val="nil" w:sz="0" w:space="0" w:shadow="0" w:frame="0" w:color="auto"/>
          <w:right w:val="nil" w:sz="0" w:space="0" w:shadow="0" w:frame="0" w:color="auto"/>
        </w:pBdr>
        <w:spacing w:lineRule="auto" w:line="240" w:after="0" w:beforeAutospacing="0" w:afterAutospacing="0"/>
        <w:ind w:firstLine="708"/>
        <w:jc w:val="both"/>
        <w:rPr>
          <w:rFonts w:ascii="Times New Roman" w:hAnsi="Times New Roman"/>
          <w:color w:val="000000"/>
          <w:sz w:val="24"/>
        </w:rPr>
      </w:pPr>
      <w:r>
        <w:rPr>
          <w:rFonts w:ascii="Times New Roman" w:hAnsi="Times New Roman"/>
          <w:sz w:val="24"/>
        </w:rPr>
        <w:t xml:space="preserve">1.2.  Найменування, кількість та якісні характеристики Товару визначені у специфікації (Додаток № 1 до договору).</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1.3. Закупівля товару здійснюється в межах обсягів кошторисних призначень та відповідних асигнувань на 2024 рік. </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1.4. Договірні платіжні зобов’язання за цим договором виникають  при  наявності відповідного бюджетного призначення (бюджетних асигнувань) в залежності від реального фінансування на 2024 рік.</w:t>
      </w:r>
    </w:p>
    <w:p>
      <w:pPr>
        <w:suppressAutoHyphens w:val="1"/>
        <w:spacing w:lineRule="auto" w:line="240" w:after="0" w:beforeAutospacing="0" w:afterAutospacing="0"/>
        <w:ind w:firstLine="709"/>
        <w:jc w:val="both"/>
        <w:rPr>
          <w:rFonts w:ascii="Times New Roman" w:hAnsi="Times New Roman"/>
          <w:b w:val="1"/>
          <w:sz w:val="24"/>
        </w:rPr>
      </w:pPr>
      <w:r>
        <w:rPr>
          <w:rFonts w:ascii="Times New Roman" w:hAnsi="Times New Roman"/>
          <w:sz w:val="24"/>
        </w:rPr>
        <w:t xml:space="preserve"> </w:t>
      </w: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2. ЯКІСТЬ ТОВАРУ</w:t>
      </w:r>
    </w:p>
    <w:p>
      <w:pPr>
        <w:shd w:val="clear" w:fill="FFFFFF"/>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2.1. Постачальник повинен передати Замовнику товар,  якість якого відповідає умовам якості діючих стандартів, вимогам законодавства України, інших нормативно – правових актів. </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2.2. Постачальник повинен передати Замовнику товар, якість якого відповідає умовам цього Договору, шляхом надання з кожною поставкою накладну на товар та всю супровідну документацію на кожну партію товару згідно вимог чинного законодавства.</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2.3 Якщо протягом дії договору товар виявиться неякісним або таким, що не відповідає умовам цього договору, Постачальник зобов’язаний замінити товар з виявленими недоліками протягом 3 (трьох) днів з дня заявлення претензії. Всі витрати, пов’язані із заміною товару неналежної якості, несе Постачальник.</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2.4 Дані, вказані на маркуванні товару, повинні співпадати з даними в сертифікаті якості (декларації виробника): назва виробника, найменування товару, сорт, ДСТУ, дата виробництва, термін реалізації (кінцевий термін реалізації), умови зберігання.</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 Партія товару вказана в сертифікаті якості (декларації виробника) повинна співпадати з номером партії вказаній на упаковці кожної одиниці товару.</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2.5</w:t>
        <w:tab/>
        <w:t xml:space="preserve"> Строк придатності продуктів харчування на момент поставки має становити не менше 80% від загального.</w:t>
      </w:r>
    </w:p>
    <w:p>
      <w:pPr>
        <w:suppressAutoHyphens w:val="1"/>
        <w:spacing w:lineRule="auto" w:line="240" w:after="0" w:beforeAutospacing="0" w:afterAutospacing="0"/>
        <w:ind w:firstLine="709"/>
        <w:jc w:val="center"/>
        <w:rPr>
          <w:rFonts w:ascii="Times New Roman" w:hAnsi="Times New Roman"/>
          <w:b w:val="1"/>
          <w:sz w:val="24"/>
        </w:rPr>
      </w:pP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3. ЦІНА ДОГОВОРУ</w:t>
      </w:r>
    </w:p>
    <w:p>
      <w:pPr>
        <w:tabs>
          <w:tab w:val="left" w:pos="567" w:leader="none"/>
        </w:tabs>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3.1. Загальна сума Договору складає  </w:t>
      </w:r>
      <w:r>
        <w:rPr>
          <w:rFonts w:ascii="Times New Roman" w:hAnsi="Times New Roman"/>
          <w:b w:val="1"/>
          <w:sz w:val="24"/>
        </w:rPr>
        <w:t xml:space="preserve">________ </w:t>
      </w:r>
      <w:r>
        <w:rPr>
          <w:rFonts w:ascii="Times New Roman" w:hAnsi="Times New Roman"/>
          <w:color w:val="000000"/>
          <w:sz w:val="24"/>
        </w:rPr>
        <w:t>грн. (______ грн. ____ коп.</w:t>
      </w:r>
      <w:r>
        <w:rPr>
          <w:rFonts w:ascii="Times New Roman" w:hAnsi="Times New Roman"/>
          <w:sz w:val="24"/>
        </w:rPr>
        <w:t>) (з урахуванням ПДВ (або без урахування ПДВ). Ціна за одиницю продукції повинна відображатися в гривнях, згідно специфікації, яка є невід’ємною частиною договору.</w:t>
      </w:r>
    </w:p>
    <w:p>
      <w:pPr>
        <w:spacing w:after="0" w:beforeAutospacing="0" w:afterAutospacing="0"/>
        <w:ind w:firstLine="567"/>
        <w:rPr>
          <w:rFonts w:ascii="Times New Roman" w:hAnsi="Times New Roman"/>
          <w:sz w:val="24"/>
        </w:rPr>
      </w:pPr>
      <w:r>
        <w:rPr>
          <w:rFonts w:ascii="Times New Roman" w:hAnsi="Times New Roman"/>
          <w:sz w:val="24"/>
        </w:rPr>
        <w:t>3.2. Сума за цього Договору включає вартість пакування (якщо таке передбачається при здійсненні постачання предмету закупівлі його складових частин або окремих частин), їх завантаження, доставки і розвантаження, а також всі інші витрати, пов’язані із поставкою товару.</w:t>
      </w:r>
    </w:p>
    <w:p>
      <w:pPr>
        <w:pStyle w:val="P4"/>
        <w:ind w:firstLine="567" w:right="56"/>
        <w:jc w:val="both"/>
        <w:rPr>
          <w:rFonts w:ascii="Times New Roman" w:hAnsi="Times New Roman"/>
        </w:rPr>
      </w:pPr>
      <w:r>
        <w:rPr>
          <w:rFonts w:ascii="Times New Roman" w:hAnsi="Times New Roman"/>
          <w:sz w:val="24"/>
        </w:rPr>
        <w:t xml:space="preserve">3.3. Ціна товару кожного найменування зазначається у специфікації, яка додається до договору і яка є його невід’ємною частиною. </w:t>
      </w:r>
      <w:r>
        <w:rPr>
          <w:rFonts w:ascii="Times New Roman" w:hAnsi="Times New Roman"/>
        </w:rPr>
        <w:t>Ціна Товару, наведена в Додатку №1 до даного Договору, може бути змінена виключно за згодою обох Сторін, що має бути оформлено відповідним додатковим договором до даного Договору.</w:t>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beforeAutospacing="0" w:afterAutospacing="0"/>
        <w:ind w:firstLine="567"/>
        <w:jc w:val="both"/>
        <w:rPr>
          <w:rFonts w:ascii="Times New Roman" w:hAnsi="Times New Roman"/>
          <w:sz w:val="24"/>
        </w:rPr>
      </w:pPr>
      <w:r>
        <w:rPr>
          <w:rFonts w:ascii="Times New Roman" w:hAnsi="Times New Roman"/>
          <w:sz w:val="24"/>
        </w:rPr>
        <w:t xml:space="preserve">3.4. Валютою Договору є українська гривня. </w:t>
      </w:r>
    </w:p>
    <w:p>
      <w:pPr>
        <w:spacing w:lineRule="auto" w:line="240" w:after="0" w:beforeAutospacing="0" w:afterAutospacing="0"/>
        <w:ind w:firstLine="567"/>
        <w:rPr>
          <w:rFonts w:ascii="Times New Roman" w:hAnsi="Times New Roman"/>
          <w:sz w:val="24"/>
        </w:rPr>
      </w:pPr>
      <w:r>
        <w:rPr>
          <w:rFonts w:ascii="Times New Roman" w:hAnsi="Times New Roman"/>
          <w:sz w:val="24"/>
        </w:rPr>
        <w:t>3.5. Сума цього Договору може бути зменшена за взаємною згодою обох Сторін.</w:t>
      </w:r>
    </w:p>
    <w:p>
      <w:pPr>
        <w:suppressAutoHyphens w:val="1"/>
        <w:spacing w:lineRule="auto" w:line="240" w:after="0" w:beforeAutospacing="0" w:afterAutospacing="0"/>
        <w:ind w:firstLine="709"/>
        <w:jc w:val="center"/>
        <w:rPr>
          <w:rFonts w:ascii="Times New Roman" w:hAnsi="Times New Roman"/>
          <w:b w:val="1"/>
          <w:sz w:val="24"/>
        </w:rPr>
      </w:pP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4. ПОРЯДОК ЗДІЙСНЕННЯ ОПЛАТИ</w:t>
      </w:r>
    </w:p>
    <w:p>
      <w:pPr>
        <w:tabs>
          <w:tab w:val="left" w:pos="567" w:leader="none"/>
        </w:tabs>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4.1. Розрахунки за товар проводяться Замовником у безготівковому порядку протягом 15 робочих днів з дати отримання товару шляхом перерахування грошових коштів на розрахунковий рахунок Постачальника. У разі затримання бюджетного фінансування, розрахунки здійснюються протягом 7 банківських днів з дати отримання замовником бюджетного призначення на фінансування закупівлі на свій розрахунковий рахунок. </w:t>
      </w:r>
    </w:p>
    <w:p>
      <w:pPr>
        <w:suppressAutoHyphens w:val="1"/>
        <w:spacing w:lineRule="auto" w:line="240" w:after="0" w:beforeAutospacing="0" w:afterAutospacing="0"/>
        <w:ind w:firstLine="709" w:right="-144"/>
        <w:jc w:val="both"/>
        <w:rPr>
          <w:rFonts w:ascii="Times New Roman" w:hAnsi="Times New Roman"/>
          <w:sz w:val="24"/>
        </w:rPr>
      </w:pPr>
      <w:r>
        <w:rPr>
          <w:rFonts w:ascii="Times New Roman" w:hAnsi="Times New Roman"/>
          <w:sz w:val="24"/>
        </w:rPr>
        <w:t xml:space="preserve">4.2. Оплата товару провадиться у безготівковій формі в національній валюті – гривні, за договірною ціною, визначеною  специфікацією до Договору шляхом перерахування коштів на розрахунковий рахунок Постачальника.</w:t>
      </w:r>
    </w:p>
    <w:p>
      <w:pPr>
        <w:suppressAutoHyphens w:val="1"/>
        <w:spacing w:lineRule="auto" w:line="240" w:after="0" w:beforeAutospacing="0" w:afterAutospacing="0"/>
        <w:ind w:firstLine="709" w:right="-144"/>
        <w:jc w:val="both"/>
        <w:rPr>
          <w:rFonts w:ascii="Times New Roman" w:hAnsi="Times New Roman"/>
          <w:sz w:val="24"/>
        </w:rPr>
      </w:pPr>
      <w:r>
        <w:rPr>
          <w:rFonts w:ascii="Times New Roman" w:hAnsi="Times New Roman"/>
          <w:sz w:val="24"/>
        </w:rPr>
        <w:t>4.3. Вимога (вимоги) Постачальника до Замовника про сплату подається у письмовій формі та супроводжується відвантажувальними документами (сертифікати, накладні, специфікації тощо), після виконання інших зобов'язань, зазначених у договорі.</w:t>
      </w:r>
    </w:p>
    <w:p>
      <w:pPr>
        <w:suppressAutoHyphens w:val="1"/>
        <w:spacing w:lineRule="auto" w:line="240" w:after="0" w:beforeAutospacing="0" w:afterAutospacing="0"/>
        <w:ind w:firstLine="709" w:right="-144"/>
        <w:jc w:val="both"/>
        <w:rPr>
          <w:rFonts w:ascii="Times New Roman" w:hAnsi="Times New Roman"/>
          <w:sz w:val="24"/>
        </w:rPr>
      </w:pPr>
      <w:r>
        <w:rPr>
          <w:rFonts w:ascii="Times New Roman" w:hAnsi="Times New Roman"/>
          <w:sz w:val="24"/>
        </w:rPr>
        <w:t>4.4 Обсяги закупівлі та терміни виконання можуть здійснюватися згідно бюджетного призначення Замовника.</w:t>
      </w: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 xml:space="preserve">5. ПОСТАВКА ТОВАРІВ </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5.1. Поставка товару за цим Договором здійснюється окремими партіями, не рідше, ніж один раз на тиждень, на протязі 3 робочих днів, що слідують за днем подання Заявки. Заявка на кількість та асортимент товару подається уповноваженими Замовником особами (працівниками відповідних закладів освіти) та приймається Постачальником у будь-якій зрозумілій Сторонами формі (телефоном, факсом, листом, електронною поштою та ін.). В разі форс-мажорних ситуацій Замовник має право відмовитись від отримання товару, обґрунтовуючи це відповідними документами.</w:t>
      </w:r>
    </w:p>
    <w:p>
      <w:pPr>
        <w:suppressAutoHyphens w:val="1"/>
        <w:spacing w:lineRule="auto" w:line="240" w:after="0" w:beforeAutospacing="0" w:afterAutospacing="0"/>
        <w:ind w:firstLine="709"/>
        <w:jc w:val="both"/>
        <w:rPr>
          <w:rFonts w:ascii="Times New Roman" w:hAnsi="Times New Roman"/>
          <w:b w:val="1"/>
          <w:i w:val="1"/>
          <w:sz w:val="24"/>
        </w:rPr>
      </w:pPr>
      <w:bookmarkStart w:id="0" w:name="_Hlk57295513"/>
      <w:r>
        <w:rPr>
          <w:rFonts w:ascii="Times New Roman" w:hAnsi="Times New Roman"/>
          <w:b w:val="1"/>
          <w:i w:val="1"/>
          <w:sz w:val="24"/>
        </w:rPr>
        <w:t>5.2. Місце поставки (передачі) товарів:</w:t>
      </w:r>
    </w:p>
    <w:p>
      <w:pPr>
        <w:suppressAutoHyphens w:val="1"/>
        <w:spacing w:lineRule="auto" w:line="240" w:after="0" w:beforeAutospacing="0" w:afterAutospacing="0"/>
        <w:ind w:firstLine="709"/>
        <w:jc w:val="both"/>
        <w:rPr>
          <w:rFonts w:ascii="Times New Roman" w:hAnsi="Times New Roman"/>
          <w:i w:val="1"/>
          <w:sz w:val="24"/>
        </w:rPr>
      </w:pPr>
      <w:r>
        <w:rPr>
          <w:rFonts w:ascii="Times New Roman" w:hAnsi="Times New Roman"/>
          <w:i w:val="1"/>
          <w:sz w:val="24"/>
        </w:rPr>
        <w:t xml:space="preserve">Заклади освіти, що відносяться до сфери управління Замовника. </w:t>
      </w:r>
    </w:p>
    <w:tbl>
      <w:tblPr>
        <w:tblW w:w="9782" w:type="dxa"/>
        <w:tblInd w:w="-318"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Layout w:type="fixed"/>
        <w:tblLook w:val="04A0"/>
      </w:tblPr>
      <w:tblGrid/>
      <w:tr>
        <w:trPr>
          <w:trHeight w:hRule="atLeast" w:val="526"/>
        </w:trPr>
        <w:tc>
          <w:tcPr>
            <w:tcW w:w="572" w:type="dxa"/>
            <w:tcBorders>
              <w:top w:val="single" w:sz="4" w:space="0" w:shadow="0" w:frame="0" w:color="auto"/>
              <w:left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sz w:val="20"/>
              </w:rPr>
            </w:pPr>
            <w:r>
              <w:rPr>
                <w:rFonts w:ascii="Times New Roman" w:hAnsi="Times New Roman"/>
                <w:sz w:val="20"/>
              </w:rPr>
              <w:t xml:space="preserve">№ п/п </w:t>
            </w:r>
          </w:p>
        </w:tc>
        <w:tc>
          <w:tcPr>
            <w:tcW w:w="396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Назва закладу</w:t>
            </w:r>
          </w:p>
          <w:p>
            <w:pPr>
              <w:spacing w:lineRule="auto" w:line="240" w:after="0" w:beforeAutospacing="0" w:afterAutospacing="0"/>
              <w:jc w:val="center"/>
              <w:rPr>
                <w:rFonts w:ascii="Times New Roman" w:hAnsi="Times New Roman"/>
                <w:b w:val="1"/>
                <w:sz w:val="24"/>
              </w:rPr>
            </w:pPr>
          </w:p>
        </w:tc>
        <w:tc>
          <w:tcPr>
            <w:tcW w:w="524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Адреса</w:t>
            </w:r>
          </w:p>
        </w:tc>
      </w:tr>
      <w:tr>
        <w:trPr>
          <w:trHeight w:hRule="atLeast" w:val="534"/>
        </w:trPr>
        <w:tc>
          <w:tcPr>
            <w:tcW w:w="572" w:type="dxa"/>
            <w:tcBorders>
              <w:top w:val="single" w:sz="4" w:space="0" w:shadow="0" w:frame="0" w:color="auto"/>
              <w:left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rPr>
            </w:pPr>
            <w:r>
              <w:rPr>
                <w:rFonts w:ascii="Times New Roman" w:hAnsi="Times New Roman"/>
              </w:rPr>
              <w:t xml:space="preserve">1. </w:t>
            </w:r>
          </w:p>
          <w:p>
            <w:pPr>
              <w:tabs>
                <w:tab w:val="left" w:pos="1666" w:leader="none"/>
              </w:tabs>
              <w:spacing w:lineRule="auto" w:line="240" w:after="0" w:beforeAutospacing="0" w:afterAutospacing="0"/>
              <w:jc w:val="center"/>
              <w:rPr>
                <w:rFonts w:ascii="Times New Roman" w:hAnsi="Times New Roman"/>
              </w:rPr>
            </w:pPr>
          </w:p>
        </w:tc>
        <w:tc>
          <w:tcPr>
            <w:tcW w:w="396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b w:val="1"/>
              </w:rPr>
            </w:pPr>
            <w:r>
              <w:rPr>
                <w:rFonts w:ascii="Times New Roman" w:hAnsi="Times New Roman"/>
              </w:rPr>
              <w:t>Перечинський ЗДО ясла-садок „Веселка”</w:t>
            </w:r>
          </w:p>
        </w:tc>
        <w:tc>
          <w:tcPr>
            <w:tcW w:w="524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rPr>
                <w:rFonts w:ascii="Times New Roman" w:hAnsi="Times New Roman"/>
              </w:rPr>
            </w:pPr>
            <w:r>
              <w:rPr>
                <w:rFonts w:ascii="Times New Roman" w:hAnsi="Times New Roman"/>
              </w:rPr>
              <w:t xml:space="preserve">вул. Ужгородська, 65, м. Перечин </w:t>
            </w:r>
          </w:p>
        </w:tc>
      </w:tr>
      <w:tr>
        <w:trPr>
          <w:trHeight w:hRule="atLeast" w:val="601"/>
        </w:trPr>
        <w:tc>
          <w:tcPr>
            <w:tcW w:w="572" w:type="dxa"/>
            <w:tcBorders>
              <w:top w:val="single" w:sz="4" w:space="0" w:shadow="0" w:frame="0" w:color="auto"/>
              <w:left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rPr>
            </w:pPr>
            <w:r>
              <w:rPr>
                <w:rFonts w:ascii="Times New Roman" w:hAnsi="Times New Roman"/>
              </w:rPr>
              <w:t>2.</w:t>
            </w:r>
          </w:p>
        </w:tc>
        <w:tc>
          <w:tcPr>
            <w:tcW w:w="396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rPr>
            </w:pPr>
            <w:r>
              <w:rPr>
                <w:rFonts w:ascii="Times New Roman" w:hAnsi="Times New Roman"/>
              </w:rPr>
              <w:t>Перечинський ЗДО</w:t>
            </w:r>
          </w:p>
          <w:p>
            <w:pPr>
              <w:spacing w:lineRule="auto" w:line="240" w:after="0" w:beforeAutospacing="0" w:afterAutospacing="0"/>
              <w:jc w:val="center"/>
              <w:rPr>
                <w:rFonts w:ascii="Times New Roman" w:hAnsi="Times New Roman"/>
              </w:rPr>
            </w:pPr>
            <w:r>
              <w:rPr>
                <w:rFonts w:ascii="Times New Roman" w:hAnsi="Times New Roman"/>
              </w:rPr>
              <w:t>„Теремок”</w:t>
            </w:r>
          </w:p>
        </w:tc>
        <w:tc>
          <w:tcPr>
            <w:tcW w:w="524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rPr>
                <w:rFonts w:ascii="Times New Roman" w:hAnsi="Times New Roman"/>
              </w:rPr>
            </w:pPr>
            <w:r>
              <w:rPr>
                <w:rFonts w:ascii="Times New Roman" w:hAnsi="Times New Roman"/>
              </w:rPr>
              <w:t xml:space="preserve">пл. Незалежності, 6, м.Перечин </w:t>
            </w:r>
          </w:p>
        </w:tc>
      </w:tr>
      <w:tr>
        <w:trPr>
          <w:trHeight w:hRule="atLeast" w:val="521"/>
        </w:trPr>
        <w:tc>
          <w:tcPr>
            <w:tcW w:w="572" w:type="dxa"/>
            <w:tcBorders>
              <w:top w:val="single" w:sz="4" w:space="0" w:shadow="0" w:frame="0" w:color="auto"/>
              <w:left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sz w:val="20"/>
              </w:rPr>
            </w:pPr>
            <w:r>
              <w:rPr>
                <w:rFonts w:ascii="Times New Roman" w:hAnsi="Times New Roman"/>
                <w:sz w:val="20"/>
              </w:rPr>
              <w:t>3.</w:t>
            </w:r>
          </w:p>
        </w:tc>
        <w:tc>
          <w:tcPr>
            <w:tcW w:w="396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Сімерський ЗДО</w:t>
            </w:r>
          </w:p>
          <w:p>
            <w:pPr>
              <w:spacing w:lineRule="auto" w:line="240" w:after="0" w:beforeAutospacing="0" w:afterAutospacing="0"/>
              <w:jc w:val="center"/>
              <w:rPr>
                <w:rFonts w:ascii="Times New Roman" w:hAnsi="Times New Roman"/>
                <w:sz w:val="24"/>
              </w:rPr>
            </w:pPr>
            <w:r>
              <w:rPr>
                <w:rFonts w:ascii="Times New Roman" w:hAnsi="Times New Roman"/>
                <w:b w:val="1"/>
                <w:sz w:val="24"/>
              </w:rPr>
              <w:t xml:space="preserve"> </w:t>
            </w:r>
          </w:p>
        </w:tc>
        <w:tc>
          <w:tcPr>
            <w:tcW w:w="524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 xml:space="preserve">вул. Карпатська, 96,  с.Сімер, Ужгородський р-н </w:t>
            </w:r>
          </w:p>
          <w:p>
            <w:pPr>
              <w:spacing w:lineRule="auto" w:line="240" w:after="0" w:beforeAutospacing="0" w:afterAutospacing="0"/>
              <w:rPr>
                <w:rFonts w:ascii="Times New Roman" w:hAnsi="Times New Roman"/>
                <w:sz w:val="24"/>
              </w:rPr>
            </w:pPr>
          </w:p>
        </w:tc>
      </w:tr>
      <w:tr>
        <w:trPr>
          <w:trHeight w:hRule="atLeast" w:val="515"/>
        </w:trPr>
        <w:tc>
          <w:tcPr>
            <w:tcW w:w="572" w:type="dxa"/>
            <w:tcBorders>
              <w:top w:val="single" w:sz="4" w:space="0" w:shadow="0" w:frame="0" w:color="auto"/>
              <w:left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sz w:val="20"/>
              </w:rPr>
            </w:pPr>
            <w:r>
              <w:rPr>
                <w:rFonts w:ascii="Times New Roman" w:hAnsi="Times New Roman"/>
                <w:sz w:val="20"/>
              </w:rPr>
              <w:t>4.</w:t>
            </w:r>
          </w:p>
        </w:tc>
        <w:tc>
          <w:tcPr>
            <w:tcW w:w="39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center"/>
              <w:rPr>
                <w:rFonts w:ascii="Times New Roman" w:hAnsi="Times New Roman"/>
                <w:sz w:val="24"/>
              </w:rPr>
            </w:pPr>
            <w:r>
              <w:rPr>
                <w:rFonts w:ascii="Times New Roman" w:hAnsi="Times New Roman"/>
                <w:sz w:val="24"/>
              </w:rPr>
              <w:t>Сімерківський ЗДО</w:t>
            </w:r>
          </w:p>
          <w:p>
            <w:pPr>
              <w:spacing w:lineRule="auto" w:line="240" w:after="0" w:beforeAutospacing="0" w:afterAutospacing="0"/>
              <w:jc w:val="center"/>
              <w:rPr>
                <w:rFonts w:ascii="Times New Roman" w:hAnsi="Times New Roman"/>
                <w:sz w:val="24"/>
              </w:rPr>
            </w:pPr>
          </w:p>
        </w:tc>
        <w:tc>
          <w:tcPr>
            <w:tcW w:w="524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rPr>
                <w:rFonts w:ascii="Times New Roman" w:hAnsi="Times New Roman"/>
                <w:sz w:val="24"/>
              </w:rPr>
            </w:pPr>
            <w:r>
              <w:rPr>
                <w:rFonts w:ascii="Times New Roman" w:hAnsi="Times New Roman"/>
                <w:sz w:val="24"/>
              </w:rPr>
              <w:t xml:space="preserve">вул. Центральна, 128, с. Сімерки, Ужгородський  р-н </w:t>
            </w:r>
          </w:p>
        </w:tc>
      </w:tr>
      <w:tr>
        <w:trPr>
          <w:trHeight w:hRule="atLeast" w:val="810"/>
        </w:trPr>
        <w:tc>
          <w:tcPr>
            <w:tcW w:w="572" w:type="dxa"/>
            <w:tcBorders>
              <w:top w:val="single" w:sz="4" w:space="0" w:shadow="0" w:frame="0" w:color="auto"/>
              <w:left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sz w:val="20"/>
              </w:rPr>
            </w:pPr>
            <w:r>
              <w:rPr>
                <w:rFonts w:ascii="Times New Roman" w:hAnsi="Times New Roman"/>
                <w:sz w:val="20"/>
              </w:rPr>
              <w:t>5.</w:t>
            </w:r>
          </w:p>
        </w:tc>
        <w:tc>
          <w:tcPr>
            <w:tcW w:w="396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4"/>
              </w:rPr>
            </w:pPr>
            <w:r>
              <w:rPr>
                <w:rFonts w:ascii="Times New Roman" w:hAnsi="Times New Roman"/>
                <w:sz w:val="24"/>
              </w:rPr>
              <w:t xml:space="preserve">Філія початкова школа Зарічівської  гімназії (з дошкільним підрозділом)</w:t>
            </w:r>
          </w:p>
        </w:tc>
        <w:tc>
          <w:tcPr>
            <w:tcW w:w="5245" w:type="dxa"/>
            <w:tcBorders>
              <w:top w:val="single" w:sz="4" w:space="0" w:shadow="0" w:frame="0" w:color="auto"/>
              <w:left w:val="single" w:sz="4" w:space="0" w:shadow="0" w:frame="0" w:color="auto"/>
              <w:right w:val="single" w:sz="4" w:space="0" w:shadow="0" w:frame="0" w:color="auto"/>
            </w:tcBorders>
          </w:tcPr>
          <w:p>
            <w:pPr>
              <w:pStyle w:val="P3"/>
              <w:spacing w:before="0" w:after="0" w:beforeAutospacing="0" w:afterAutospacing="0"/>
            </w:pPr>
            <w:r>
              <w:rPr>
                <w:rStyle w:val="C7"/>
              </w:rPr>
              <w:t xml:space="preserve">вул. Шевченка, 4 А, с. Зарічево, </w:t>
            </w:r>
            <w:r>
              <w:t xml:space="preserve">Ужгородський р-н </w:t>
            </w:r>
          </w:p>
        </w:tc>
      </w:tr>
      <w:tr>
        <w:trPr>
          <w:trHeight w:hRule="atLeast" w:val="531"/>
        </w:trPr>
        <w:tc>
          <w:tcPr>
            <w:tcW w:w="572" w:type="dxa"/>
            <w:tcBorders>
              <w:top w:val="single" w:sz="4" w:space="0" w:shadow="0" w:frame="0" w:color="auto"/>
              <w:left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sz w:val="20"/>
              </w:rPr>
            </w:pPr>
            <w:r>
              <w:rPr>
                <w:rFonts w:ascii="Times New Roman" w:hAnsi="Times New Roman"/>
                <w:sz w:val="20"/>
              </w:rPr>
              <w:t>6</w:t>
            </w:r>
          </w:p>
        </w:tc>
        <w:tc>
          <w:tcPr>
            <w:tcW w:w="3965" w:type="dxa"/>
            <w:tcBorders>
              <w:top w:val="single" w:sz="4" w:space="0" w:shadow="0" w:frame="0" w:color="auto"/>
              <w:left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4"/>
              </w:rPr>
            </w:pPr>
            <w:r>
              <w:rPr>
                <w:rFonts w:ascii="Times New Roman" w:hAnsi="Times New Roman"/>
                <w:sz w:val="24"/>
              </w:rPr>
              <w:t xml:space="preserve">Перечинський ліцей </w:t>
            </w:r>
          </w:p>
        </w:tc>
        <w:tc>
          <w:tcPr>
            <w:tcW w:w="5245" w:type="dxa"/>
            <w:tcBorders>
              <w:top w:val="single" w:sz="4" w:space="0" w:shadow="0" w:frame="0" w:color="auto"/>
              <w:left w:val="single" w:sz="4" w:space="0" w:shadow="0" w:frame="0" w:color="auto"/>
              <w:right w:val="single" w:sz="4" w:space="0" w:shadow="0" w:frame="0" w:color="auto"/>
            </w:tcBorders>
          </w:tcPr>
          <w:p>
            <w:pPr>
              <w:pStyle w:val="P3"/>
              <w:spacing w:before="0" w:after="0" w:beforeAutospacing="0" w:afterAutospacing="0"/>
              <w:rPr>
                <w:rStyle w:val="C7"/>
              </w:rPr>
            </w:pPr>
            <w:r>
              <w:rPr>
                <w:rStyle w:val="C7"/>
              </w:rPr>
              <w:t>вул. Світавська, 1 м. Перечин, Ужгородський р-н</w:t>
            </w:r>
          </w:p>
        </w:tc>
      </w:tr>
      <w:tr>
        <w:trPr>
          <w:trHeight w:hRule="atLeast" w:val="831"/>
        </w:trPr>
        <w:tc>
          <w:tcPr>
            <w:tcW w:w="572" w:type="dxa"/>
            <w:tcBorders>
              <w:top w:val="single" w:sz="4" w:space="0" w:shadow="0" w:frame="0" w:color="auto"/>
              <w:left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sz w:val="20"/>
              </w:rPr>
            </w:pPr>
            <w:r>
              <w:rPr>
                <w:rFonts w:ascii="Times New Roman" w:hAnsi="Times New Roman"/>
                <w:sz w:val="20"/>
              </w:rPr>
              <w:t>7.</w:t>
            </w:r>
          </w:p>
        </w:tc>
        <w:tc>
          <w:tcPr>
            <w:tcW w:w="39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4"/>
              </w:rPr>
            </w:pPr>
            <w:r>
              <w:rPr>
                <w:rFonts w:ascii="Times New Roman" w:hAnsi="Times New Roman"/>
                <w:sz w:val="24"/>
              </w:rPr>
              <w:t xml:space="preserve">Філія початкова школа Перечинського ліцею Перечинської міської ради </w:t>
            </w:r>
          </w:p>
        </w:tc>
        <w:tc>
          <w:tcPr>
            <w:tcW w:w="5245" w:type="dxa"/>
            <w:tcBorders>
              <w:top w:val="single" w:sz="4" w:space="0" w:shadow="0" w:frame="0" w:color="auto"/>
              <w:left w:val="single" w:sz="4" w:space="0" w:shadow="0" w:frame="0" w:color="auto"/>
              <w:right w:val="single" w:sz="4" w:space="0" w:shadow="0" w:frame="0" w:color="auto"/>
            </w:tcBorders>
          </w:tcPr>
          <w:p>
            <w:pPr>
              <w:pStyle w:val="P3"/>
              <w:spacing w:before="0" w:after="0" w:beforeAutospacing="0" w:afterAutospacing="0"/>
              <w:rPr>
                <w:rStyle w:val="C7"/>
              </w:rPr>
            </w:pPr>
            <w:r>
              <w:rPr>
                <w:rStyle w:val="C7"/>
              </w:rPr>
              <w:t xml:space="preserve">вул. Ужанська, 9, м . Перечин, Ужгородський               р-н</w:t>
            </w:r>
          </w:p>
        </w:tc>
      </w:tr>
      <w:tr>
        <w:trPr>
          <w:trHeight w:hRule="atLeast" w:val="842"/>
        </w:trPr>
        <w:tc>
          <w:tcPr>
            <w:tcW w:w="5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sz w:val="20"/>
              </w:rPr>
            </w:pPr>
            <w:r>
              <w:rPr>
                <w:rFonts w:ascii="Times New Roman" w:hAnsi="Times New Roman"/>
                <w:sz w:val="20"/>
              </w:rPr>
              <w:t>8.</w:t>
            </w:r>
          </w:p>
        </w:tc>
        <w:tc>
          <w:tcPr>
            <w:tcW w:w="39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b w:val="1"/>
                <w:sz w:val="24"/>
              </w:rPr>
            </w:pPr>
            <w:r>
              <w:rPr>
                <w:rFonts w:ascii="Times New Roman" w:hAnsi="Times New Roman"/>
                <w:sz w:val="24"/>
              </w:rPr>
              <w:t xml:space="preserve">Філія опорного закладу Ворочівська початкова школа (з дошкільним підрозділом) Перечинського ліцею </w:t>
            </w:r>
          </w:p>
        </w:tc>
        <w:tc>
          <w:tcPr>
            <w:tcW w:w="524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3"/>
              <w:spacing w:before="0" w:after="0" w:beforeAutospacing="0" w:afterAutospacing="0"/>
              <w:rPr>
                <w:rStyle w:val="C7"/>
              </w:rPr>
            </w:pPr>
            <w:r>
              <w:rPr>
                <w:rStyle w:val="C7"/>
              </w:rPr>
              <w:t xml:space="preserve">вул.Підгірна, 59, с.Ворочово, Ужгородський </w:t>
            </w:r>
            <w:r>
              <w:t xml:space="preserve">р-н </w:t>
            </w:r>
          </w:p>
        </w:tc>
      </w:tr>
      <w:tr>
        <w:trPr>
          <w:trHeight w:hRule="atLeast" w:val="302"/>
        </w:trPr>
        <w:tc>
          <w:tcPr>
            <w:tcW w:w="5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sz w:val="20"/>
              </w:rPr>
            </w:pPr>
            <w:r>
              <w:rPr>
                <w:rFonts w:ascii="Times New Roman" w:hAnsi="Times New Roman"/>
                <w:sz w:val="20"/>
              </w:rPr>
              <w:t>9.</w:t>
            </w:r>
          </w:p>
        </w:tc>
        <w:tc>
          <w:tcPr>
            <w:tcW w:w="39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4"/>
              </w:rPr>
            </w:pPr>
            <w:r>
              <w:rPr>
                <w:rFonts w:ascii="Times New Roman" w:hAnsi="Times New Roman"/>
                <w:sz w:val="24"/>
              </w:rPr>
              <w:t>Сімерська гімназія</w:t>
            </w:r>
          </w:p>
        </w:tc>
        <w:tc>
          <w:tcPr>
            <w:tcW w:w="524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3"/>
              <w:spacing w:before="0" w:after="0" w:beforeAutospacing="0" w:afterAutospacing="0"/>
              <w:rPr>
                <w:rStyle w:val="C7"/>
              </w:rPr>
            </w:pPr>
            <w:r>
              <w:rPr>
                <w:rStyle w:val="C7"/>
              </w:rPr>
              <w:t xml:space="preserve">вул. Карпатська, 79, с. Сімер, Ужгородський </w:t>
            </w:r>
            <w:r>
              <w:t>р-н</w:t>
            </w:r>
            <w:r>
              <w:rPr>
                <w:rStyle w:val="C7"/>
              </w:rPr>
              <w:t xml:space="preserve"> </w:t>
            </w:r>
          </w:p>
        </w:tc>
      </w:tr>
      <w:tr>
        <w:trPr>
          <w:trHeight w:hRule="atLeast" w:val="302"/>
        </w:trPr>
        <w:tc>
          <w:tcPr>
            <w:tcW w:w="572"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tabs>
                <w:tab w:val="left" w:pos="1666" w:leader="none"/>
              </w:tabs>
              <w:spacing w:lineRule="auto" w:line="240" w:after="0" w:beforeAutospacing="0" w:afterAutospacing="0"/>
              <w:jc w:val="center"/>
              <w:rPr>
                <w:rFonts w:ascii="Times New Roman" w:hAnsi="Times New Roman"/>
                <w:sz w:val="20"/>
              </w:rPr>
            </w:pPr>
            <w:r>
              <w:rPr>
                <w:rFonts w:ascii="Times New Roman" w:hAnsi="Times New Roman"/>
                <w:sz w:val="20"/>
              </w:rPr>
              <w:t>10.</w:t>
            </w:r>
          </w:p>
        </w:tc>
        <w:tc>
          <w:tcPr>
            <w:tcW w:w="396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spacing w:lineRule="auto" w:line="240" w:after="0" w:beforeAutospacing="0" w:afterAutospacing="0"/>
              <w:jc w:val="both"/>
              <w:rPr>
                <w:rFonts w:ascii="Times New Roman" w:hAnsi="Times New Roman"/>
                <w:sz w:val="24"/>
              </w:rPr>
            </w:pPr>
            <w:r>
              <w:rPr>
                <w:rFonts w:ascii="Times New Roman" w:hAnsi="Times New Roman"/>
                <w:sz w:val="24"/>
              </w:rPr>
              <w:t>Сімерківська гімназія</w:t>
            </w:r>
          </w:p>
        </w:tc>
        <w:tc>
          <w:tcPr>
            <w:tcW w:w="5245" w:type="dxa"/>
            <w:tcBorders>
              <w:top w:val="single" w:sz="4" w:space="0" w:shadow="0" w:frame="0" w:color="auto"/>
              <w:left w:val="single" w:sz="4" w:space="0" w:shadow="0" w:frame="0" w:color="auto"/>
              <w:bottom w:val="single" w:sz="4" w:space="0" w:shadow="0" w:frame="0" w:color="auto"/>
              <w:right w:val="single" w:sz="4" w:space="0" w:shadow="0" w:frame="0" w:color="auto"/>
            </w:tcBorders>
          </w:tcPr>
          <w:p>
            <w:pPr>
              <w:pStyle w:val="P3"/>
              <w:spacing w:before="0" w:after="0" w:beforeAutospacing="0" w:afterAutospacing="0"/>
              <w:rPr>
                <w:rStyle w:val="C7"/>
              </w:rPr>
            </w:pPr>
            <w:r>
              <w:rPr>
                <w:rStyle w:val="C7"/>
              </w:rPr>
              <w:t xml:space="preserve">вул. Центральна, 118, с. Сімерки, Ужгородський </w:t>
            </w:r>
            <w:r>
              <w:t>р-н</w:t>
            </w:r>
          </w:p>
        </w:tc>
      </w:tr>
    </w:tbl>
    <w:p>
      <w:pPr>
        <w:suppressAutoHyphens w:val="1"/>
        <w:spacing w:lineRule="auto" w:line="240" w:after="0" w:beforeAutospacing="0" w:afterAutospacing="0"/>
        <w:ind w:firstLine="709"/>
        <w:jc w:val="both"/>
        <w:rPr>
          <w:rFonts w:ascii="Times New Roman" w:hAnsi="Times New Roman"/>
          <w:i w:val="1"/>
          <w:sz w:val="24"/>
        </w:rPr>
      </w:pPr>
    </w:p>
    <w:p>
      <w:pPr>
        <w:suppressAutoHyphens w:val="1"/>
        <w:spacing w:lineRule="auto" w:line="240" w:after="0" w:beforeAutospacing="0" w:afterAutospacing="0"/>
        <w:ind w:firstLine="709"/>
        <w:jc w:val="both"/>
        <w:rPr>
          <w:rFonts w:ascii="Times New Roman" w:hAnsi="Times New Roman"/>
          <w:sz w:val="24"/>
        </w:rPr>
      </w:pPr>
      <w:bookmarkEnd w:id="0"/>
      <w:r>
        <w:rPr>
          <w:rFonts w:ascii="Times New Roman" w:hAnsi="Times New Roman"/>
          <w:sz w:val="24"/>
        </w:rPr>
        <w:t>5.3. Постачання товарів здійснюється спеціальним автотранспортом, призначеним для перевезення харчових продуктів. Транспортування здійснюється з урахуванням вимог правил перевезень вантажів автомобільним транспортом в Україні.</w:t>
      </w:r>
    </w:p>
    <w:p>
      <w:pPr>
        <w:shd w:val="clear" w:fill="FFFFFF"/>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5.4. Постачальник забезпечує таке пакування товару, яке необхідне для запобігання його пошкодженню або псуванню під час транспортування до місця поставки. Постачальник несе відповідальність за пошкодження товарів внаслідок транспортування до моменту передачі товарів Замовнику в місці постачання. Товар повинні мати сертифікати, якісні посвідчення або інші документи, що свідчать про якість товару у відповідності до вимог законодавства України. </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5.5. Водій транспорту, а також особи, що супроводжують продукти в дорозі і виконують вантажно - розвантажувальні роботи, повинні мати при собі довідку (особову медичну книжку) про медичний огляд та санітарний одяг у відповідності з санітарними вимогами.</w:t>
      </w:r>
    </w:p>
    <w:p>
      <w:pPr>
        <w:widowControl w:val="0"/>
        <w:tabs>
          <w:tab w:val="left" w:pos="360" w:leader="none"/>
        </w:tabs>
        <w:suppressAutoHyphens w:val="1"/>
        <w:spacing w:lineRule="auto" w:line="240" w:after="0" w:beforeAutospacing="0" w:afterAutospacing="0"/>
        <w:ind w:firstLine="709" w:right="-17"/>
        <w:jc w:val="both"/>
        <w:rPr>
          <w:rFonts w:ascii="Times New Roman" w:hAnsi="Times New Roman"/>
          <w:sz w:val="24"/>
        </w:rPr>
      </w:pPr>
      <w:r>
        <w:rPr>
          <w:rFonts w:ascii="Times New Roman" w:hAnsi="Times New Roman"/>
          <w:sz w:val="24"/>
        </w:rPr>
        <w:t xml:space="preserve">5.6. Постачальник разом із товаром надає Замовнику накладну на товар, рахунок на оплату та оформлені належним чином супровідні документи, якими підтверджується походження товару, його безпечність, якість, тощо. Якість товару повинна підтверджуватись декларацією виробника, іншими документами, які відповідають ветеринарно-санітарним вимогам. За якість та безпечність продукції Постачальник відповідає до кінця її використання. Замовник залишає за собою право у будь-який час відбирати зразки поставленої продукції для проведення досліджень на відповідність наданим документам щодо якості та безпеки в спеціальних акредитованих на це лабораторіях. Вартість проведення досліджень сплачує Постачальник.  </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5.7.  Постачальник при здійсненні поставки Товару гарантує дотримання вимог Закону України «Про основні принципи та вимоги до безпечності та якості харчових продуктів», постанови Кабінету Міністрів України від 24.03.2021 № 305 «</w:t>
      </w:r>
      <w:r>
        <w:rPr>
          <w:rFonts w:ascii="Times New Roman" w:hAnsi="Times New Roman"/>
          <w:sz w:val="24"/>
          <w:shd w:val="clear" w:fill="FFFFFF"/>
        </w:rPr>
        <w:t>Про затвердження норм та Порядку організації харчування у закладах освіти та дитячих закладах оздоровлення та відпочинку», н</w:t>
      </w:r>
      <w:r>
        <w:rPr>
          <w:rFonts w:ascii="Times New Roman" w:hAnsi="Times New Roman"/>
          <w:sz w:val="24"/>
        </w:rPr>
        <w:t>аказу Міністерства охорони здоров’я України, Міністерства освіти і науки України від 01.06.2005 № 242/329 «Порядок організації харчування дітей у навчальних та оздоровчих закладах»; наказу Міністерства освіти і науки України та Міністерства охорони здоров’я України від 15.08.2006 № 620/563 «Щодо невідкладних заходів з організації харчування дітей у дошкільних, загальноосвітніх, позашкільних навчальних закладах».</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5.8. Замовник має право приймати товари без додаткової перевірки якості кожної одиниці товару, якщо вони належним чином укомплектовані і не мають видимих пошкоджень. У разі виявлення явних недоліків при прийомі товару, Сторонами складається відповідний акт. В такому випадку перевірка якості товарів здійснюється протягом споживання поставленого товару і у разі виявлення будь-яких недоліків у період дії терміну придатності товару здійснюється виклик уповноваженого представника Постачальника для складання сторонами відповідного акту. У разі неявки представника Постачальника у строк, визначений Замовником, складений акт вважається погодженим із Постачальником автоматично.</w:t>
      </w:r>
    </w:p>
    <w:p>
      <w:pPr>
        <w:suppressAutoHyphens w:val="1"/>
        <w:spacing w:lineRule="atLeast" w:line="240" w:after="0" w:beforeAutospacing="0" w:afterAutospacing="0"/>
        <w:ind w:firstLine="709"/>
        <w:jc w:val="both"/>
        <w:rPr>
          <w:rFonts w:ascii="Times New Roman" w:hAnsi="Times New Roman"/>
          <w:sz w:val="24"/>
        </w:rPr>
      </w:pPr>
      <w:r>
        <w:rPr>
          <w:rFonts w:ascii="Times New Roman" w:hAnsi="Times New Roman"/>
          <w:sz w:val="24"/>
        </w:rPr>
        <w:t>5.9. Строк придатності товарів на день поставки повинен становити не менш 80% від загального строку придатності.</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5.10. При прийомі продукти харчування повинні відповідати вазі, яка зазначена у супровідних документах.</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5.11. Розвантаження товару здійснюється Постачальником на продовольчі склади Замовника.</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5.12. Без наявності супровідних документів щодо якості та безпеки, а також передбаченого чинним законодавством маркування продукція не приймається.</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5.13. Постачальник гарантує, що товар, які постачаються за договором, відповідають вимогам якості. Підтвердження належної якості та безпеки харчових продуктів здійснюється Постачальником шляхом надання з кожною поставкою продуктів, передбачених вимогами Закону України «Про основні принципи та вимоги до безпечності та якості харчових продуктів».</w:t>
      </w: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6. ПРАВА ТА ОБОВ'ЯЗКИ СТОРІН</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6.1. Замовник зобов'язаний:</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6.1.1. Своєчасно та в повному обсязі сплачувати за поставлені товари;</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6.1.2. Приймати поставлені товари згідно з накладними документами;</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6.2. Замовник має право:</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6.2.1. В односторонньому порядку достроково розірвати існуючий договір у разі невиконання зобов'язань Постачальником (у разі повторної заміни неякісного товару, недотримання термінів постачання, ненадання супровідної документації на кожну партію товару згідно вимог чинного законодавства та ін.), повідомивши про це Постачальника листом про розірвання договору та проводить остаточні розрахунки за фактично отриманий товар протягом 14 робочих днів з дня направлення листа-повідомлення про розірвання договору;</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6.2.2. Контролювати якість та своєчасність поставки товарів у строки, встановлені цим Договором;</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6.2.4. Повернути накладну Постачальнику без здійснення оплати у разі неналежного оформлення документів (відсутність печатки, підписів тощо);</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6.2.3. У разі систематичної поставки неякісного товару Замовник залишає за собою право на розірвання договору про закупівлю в одностороннюому порядку раніше встановленого строку.</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6.3. Постачальник зобов'язаний:</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6.3.1. Забезпечити поставку товарів у строки, визначені Замовником;</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6.3.2. Забезпечити  поставку  товарів, якість яких відповідає умовам якості діючих стандартів. У разі поставки неякісної продукції, Постачальник повинен замінити її на відповідний якісний товар у термін, визначений Замовником. </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6.4. Постачальник має право:</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6.4.1. Своєчасно та в повному обсязі отримувати плату за поставлені товари;</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6.4.2. На дострокову поставку товарів  за письмовим погодженням Замовника.</w:t>
      </w:r>
    </w:p>
    <w:p>
      <w:pPr>
        <w:suppressAutoHyphens w:val="1"/>
        <w:spacing w:lineRule="auto" w:line="240" w:after="0" w:beforeAutospacing="0" w:afterAutospacing="0"/>
        <w:ind w:firstLine="709"/>
        <w:jc w:val="center"/>
        <w:rPr>
          <w:rFonts w:ascii="Times New Roman" w:hAnsi="Times New Roman"/>
          <w:b w:val="1"/>
          <w:sz w:val="24"/>
        </w:rPr>
      </w:pP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7. ВНЕСЕННЯ ЗМІН ДО ДОГОВОРУ</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7.1. Сторони по ініціативи Замовника чи Постачальника можуть вносити зміни та доповнення до договору шляхом укладання додаткової угоди.</w:t>
      </w:r>
    </w:p>
    <w:p>
      <w:pPr>
        <w:suppressAutoHyphens w:val="1"/>
        <w:spacing w:lineRule="auto" w:line="240" w:after="0" w:beforeAutospacing="0" w:afterAutospacing="0"/>
        <w:ind w:firstLine="709"/>
        <w:jc w:val="center"/>
        <w:rPr>
          <w:rFonts w:ascii="Times New Roman" w:hAnsi="Times New Roman"/>
          <w:b w:val="1"/>
          <w:sz w:val="24"/>
        </w:rPr>
      </w:pP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8. ВІДПОВІДАЛЬНІСТЬ СТОРІН</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8.1. У  разі невиконання або  неналежного  виконання  своїх зобов'язань  за  Договором Сторони  несуть  відповідальність, згідно чинного законодавства України та  умов Договору. </w:t>
      </w:r>
    </w:p>
    <w:p>
      <w:pPr>
        <w:suppressAutoHyphens w:val="1"/>
        <w:spacing w:lineRule="auto" w:line="240" w:after="0" w:beforeAutospacing="0" w:afterAutospacing="0"/>
        <w:ind w:firstLine="709" w:right="-144"/>
        <w:jc w:val="both"/>
        <w:rPr>
          <w:rFonts w:ascii="Times New Roman" w:hAnsi="Times New Roman"/>
          <w:sz w:val="24"/>
        </w:rPr>
      </w:pPr>
      <w:r>
        <w:rPr>
          <w:rFonts w:ascii="Times New Roman" w:hAnsi="Times New Roman"/>
          <w:sz w:val="24"/>
        </w:rPr>
        <w:t>8.2. В разі не поставки, недопоставки товару, Постачальник сплачує неустойку у розмірі подвійної облікової ставки Національного банку України, що діяла в період за який сплачується неустойка, від суми недопоставленого чи не поставленого в строк товару за кожний день прострочки.</w:t>
      </w:r>
    </w:p>
    <w:p>
      <w:pPr>
        <w:suppressAutoHyphens w:val="1"/>
        <w:spacing w:lineRule="auto" w:line="216" w:after="0" w:beforeAutospacing="0" w:afterAutospacing="0"/>
        <w:ind w:firstLine="709"/>
        <w:jc w:val="both"/>
        <w:rPr>
          <w:rFonts w:ascii="Times New Roman" w:hAnsi="Times New Roman"/>
          <w:sz w:val="24"/>
        </w:rPr>
      </w:pPr>
      <w:r>
        <w:rPr>
          <w:rFonts w:ascii="Times New Roman" w:hAnsi="Times New Roman"/>
          <w:sz w:val="24"/>
        </w:rPr>
        <w:t>8.3. При невиконанні Постачальником умов щодо заміни неякісної продукції, Постачальник сплачує Замовнику неустойку у розмірі подвійної облікової ставки Національного банку України, що діяла в період за який сплачується неустойка, від вартості неякісної продукції.</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8.4. Сплата штрафних санкцій за невиконання або неналежне виконання зобов’язань за цим Договором не звільняє боржника від виконання зобов’язання в натурі.</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8.5. Сторони зобов’язуються письмово повідомити про зміну реквізитів               (місцезнаходження, найменування, організаційно - правової форми, банківських реквізитів тощо) не пізніше ніж через 10 днів після настання таких змін.</w:t>
      </w:r>
    </w:p>
    <w:p>
      <w:pPr>
        <w:suppressAutoHyphens w:val="1"/>
        <w:spacing w:lineRule="auto" w:line="240" w:after="0" w:beforeAutospacing="0" w:afterAutospacing="0"/>
        <w:ind w:firstLine="709"/>
        <w:jc w:val="center"/>
        <w:rPr>
          <w:rFonts w:ascii="Times New Roman" w:hAnsi="Times New Roman"/>
          <w:b w:val="1"/>
          <w:sz w:val="24"/>
        </w:rPr>
      </w:pP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9. ОБСТАВИНИ НЕПЕРЕБОРНОЇ СИЛИ</w:t>
      </w:r>
    </w:p>
    <w:p>
      <w:pPr>
        <w:widowControl w:val="0"/>
        <w:spacing w:lineRule="auto" w:line="240" w:after="0" w:beforeAutospacing="0" w:afterAutospacing="0"/>
        <w:ind w:firstLine="540"/>
        <w:jc w:val="both"/>
        <w:rPr>
          <w:rFonts w:ascii="Times New Roman" w:hAnsi="Times New Roman"/>
          <w:color w:val="000000"/>
          <w:sz w:val="24"/>
        </w:rPr>
      </w:pPr>
      <w:r>
        <w:rPr>
          <w:rFonts w:ascii="Times New Roman" w:hAnsi="Times New Roman"/>
          <w:color w:val="000000"/>
          <w:sz w:val="24"/>
        </w:rPr>
        <w:t>9.1. Сторони звільняються від відповідальності за часткове або повне невиконання обов’язків щодо Договору, якщо це невиконання є наслідком непереборної сили (форс-мажорних обставин).</w:t>
      </w:r>
    </w:p>
    <w:p>
      <w:pPr>
        <w:widowControl w:val="0"/>
        <w:spacing w:lineRule="auto" w:line="240" w:after="0" w:beforeAutospacing="0" w:afterAutospacing="0"/>
        <w:ind w:firstLine="510"/>
        <w:jc w:val="both"/>
        <w:rPr>
          <w:rFonts w:ascii="Times New Roman" w:hAnsi="Times New Roman"/>
          <w:color w:val="000000"/>
          <w:sz w:val="24"/>
        </w:rPr>
      </w:pPr>
      <w:r>
        <w:rPr>
          <w:rFonts w:ascii="Times New Roman" w:hAnsi="Times New Roman"/>
          <w:color w:val="000000"/>
          <w:sz w:val="24"/>
        </w:rPr>
        <w:t xml:space="preserve"> 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(включаючи, але не обмежуючись): </w:t>
      </w:r>
      <w:r>
        <w:rPr>
          <w:rStyle w:val="C4"/>
          <w:rFonts w:ascii="Times New Roman" w:hAnsi="Times New Roman"/>
          <w:sz w:val="24"/>
        </w:rPr>
        <w:t>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w:t>
      </w:r>
      <w:r>
        <w:rPr>
          <w:rFonts w:ascii="Times New Roman" w:hAnsi="Times New Roman"/>
          <w:color w:val="000000"/>
          <w:sz w:val="24"/>
        </w:rPr>
        <w:t xml:space="preserve"> тощо.</w:t>
      </w:r>
    </w:p>
    <w:p>
      <w:pPr>
        <w:widowControl w:val="0"/>
        <w:spacing w:lineRule="auto" w:line="240" w:after="0" w:beforeAutospacing="0" w:afterAutospacing="0"/>
        <w:ind w:firstLine="510"/>
        <w:jc w:val="both"/>
        <w:rPr>
          <w:rFonts w:ascii="Times New Roman" w:hAnsi="Times New Roman"/>
          <w:color w:val="000000"/>
          <w:sz w:val="24"/>
        </w:rPr>
      </w:pPr>
      <w:r>
        <w:rPr>
          <w:rFonts w:ascii="Times New Roman" w:hAnsi="Times New Roman"/>
          <w:color w:val="000000"/>
          <w:sz w:val="24"/>
        </w:rPr>
        <w:t>9.3.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p>
    <w:p>
      <w:pPr>
        <w:widowControl w:val="0"/>
        <w:spacing w:lineRule="auto" w:line="240" w:after="0" w:beforeAutospacing="0" w:afterAutospacing="0"/>
        <w:ind w:firstLine="510"/>
        <w:jc w:val="both"/>
        <w:rPr>
          <w:rFonts w:ascii="Times New Roman" w:hAnsi="Times New Roman"/>
          <w:color w:val="000000"/>
          <w:sz w:val="24"/>
        </w:rPr>
      </w:pPr>
      <w:r>
        <w:rPr>
          <w:rFonts w:ascii="Times New Roman" w:hAnsi="Times New Roman"/>
          <w:color w:val="000000"/>
          <w:sz w:val="24"/>
        </w:rPr>
        <w:t>9.4. Доказом виникнення обставин непереборної сили та строку їх дії є відповідні документи, які видаються Торгово-промисловою палатою України або органом виконавчої влади за місцем виникнення вищезазначених обставин.</w:t>
      </w:r>
    </w:p>
    <w:p>
      <w:pPr>
        <w:widowControl w:val="0"/>
        <w:spacing w:lineRule="auto" w:line="240" w:after="0" w:beforeAutospacing="0" w:afterAutospacing="0"/>
        <w:ind w:firstLine="510"/>
        <w:jc w:val="both"/>
        <w:rPr>
          <w:rFonts w:ascii="Times New Roman" w:hAnsi="Times New Roman"/>
          <w:color w:val="000000"/>
          <w:sz w:val="24"/>
        </w:rPr>
      </w:pPr>
      <w:r>
        <w:rPr>
          <w:rFonts w:ascii="Times New Roman" w:hAnsi="Times New Roman"/>
          <w:color w:val="000000"/>
          <w:sz w:val="24"/>
        </w:rPr>
        <w:t>9.5. У разі коли строк дії обставин непереборної сили продовжується більше ніж тридцять календарних днів, кожна із Сторін в установленому порядку має право розірвати цей Договір.</w:t>
      </w:r>
    </w:p>
    <w:p>
      <w:pPr>
        <w:suppressAutoHyphens w:val="1"/>
        <w:spacing w:lineRule="auto" w:line="240" w:after="0" w:beforeAutospacing="0" w:afterAutospacing="0"/>
        <w:ind w:firstLine="709"/>
        <w:jc w:val="center"/>
        <w:rPr>
          <w:rFonts w:ascii="Times New Roman" w:hAnsi="Times New Roman"/>
          <w:b w:val="1"/>
          <w:sz w:val="24"/>
        </w:rPr>
      </w:pP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10. ВИРІШЕННЯ СПОРІВ</w:t>
      </w:r>
    </w:p>
    <w:p>
      <w:pPr>
        <w:suppressAutoHyphens w:val="1"/>
        <w:spacing w:lineRule="auto" w:line="240" w:after="0" w:beforeAutospacing="0" w:afterAutospacing="0"/>
        <w:ind w:firstLine="709" w:right="-144"/>
        <w:jc w:val="both"/>
        <w:rPr>
          <w:rFonts w:ascii="Times New Roman" w:hAnsi="Times New Roman"/>
          <w:sz w:val="24"/>
        </w:rPr>
      </w:pPr>
      <w:r>
        <w:rPr>
          <w:rFonts w:ascii="Times New Roman" w:hAnsi="Times New Roman"/>
          <w:sz w:val="24"/>
        </w:rPr>
        <w:t>10.1. У випадку виникнення спорів або розбіжностей Сторони зобов'язуються вирішувати їх шляхом взаємних переговорів та консультацій.</w:t>
      </w:r>
    </w:p>
    <w:p>
      <w:pPr>
        <w:pStyle w:val="P4"/>
        <w:ind w:firstLine="708" w:right="-86"/>
        <w:jc w:val="both"/>
        <w:rPr>
          <w:rFonts w:ascii="Times New Roman" w:hAnsi="Times New Roman"/>
        </w:rPr>
      </w:pPr>
      <w:r>
        <w:rPr>
          <w:rFonts w:ascii="Times New Roman" w:hAnsi="Times New Roman"/>
          <w:sz w:val="24"/>
        </w:rPr>
        <w:t xml:space="preserve">10.2 </w:t>
      </w:r>
      <w:r>
        <w:rPr>
          <w:rFonts w:ascii="Times New Roman" w:hAnsi="Times New Roman"/>
        </w:rPr>
        <w:t xml:space="preserve">У разі недосягнення Сторонами згоди спори   (розбіжності) вирішуються у судовому порядку. Усі   відносини,   що   виникають   відповідно   до   Договору   і   не   урегульовані   в ньому, регулюються законодавством України.</w:t>
      </w:r>
    </w:p>
    <w:p>
      <w:pPr>
        <w:suppressAutoHyphens w:val="1"/>
        <w:spacing w:lineRule="auto" w:line="240" w:after="0" w:beforeAutospacing="0" w:afterAutospacing="0"/>
        <w:ind w:firstLine="709" w:right="-144"/>
        <w:jc w:val="both"/>
        <w:rPr>
          <w:rFonts w:ascii="Times New Roman" w:hAnsi="Times New Roman"/>
          <w:sz w:val="24"/>
        </w:rPr>
      </w:pPr>
    </w:p>
    <w:p>
      <w:pPr>
        <w:suppressAutoHyphens w:val="1"/>
        <w:spacing w:lineRule="auto" w:line="240" w:after="0" w:beforeAutospacing="0" w:afterAutospacing="0"/>
        <w:ind w:firstLine="709" w:right="-144"/>
        <w:jc w:val="center"/>
        <w:rPr>
          <w:rFonts w:ascii="Times New Roman" w:hAnsi="Times New Roman"/>
          <w:sz w:val="24"/>
        </w:rPr>
      </w:pPr>
      <w:r>
        <w:rPr>
          <w:rFonts w:ascii="Times New Roman" w:hAnsi="Times New Roman"/>
          <w:b w:val="1"/>
          <w:sz w:val="24"/>
        </w:rPr>
        <w:t>11.</w:t>
      </w:r>
      <w:r>
        <w:rPr>
          <w:rFonts w:ascii="Times New Roman" w:hAnsi="Times New Roman"/>
          <w:sz w:val="24"/>
        </w:rPr>
        <w:t xml:space="preserve"> </w:t>
      </w:r>
      <w:r>
        <w:rPr>
          <w:rFonts w:ascii="Times New Roman" w:hAnsi="Times New Roman"/>
          <w:b w:val="1"/>
          <w:sz w:val="24"/>
        </w:rPr>
        <w:t>ІНШІ УМОВИ ДОГОВОРУ</w:t>
      </w:r>
    </w:p>
    <w:p>
      <w:pPr>
        <w:widowControl w:val="0"/>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11.1.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даного Договору, втрачають юридичну силу.</w:t>
      </w:r>
    </w:p>
    <w:p>
      <w:pPr>
        <w:spacing w:lineRule="auto" w:line="240" w:before="120" w:after="0" w:beforeAutospacing="0" w:afterAutospacing="0"/>
        <w:ind w:firstLine="567"/>
        <w:jc w:val="both"/>
        <w:rPr>
          <w:rFonts w:ascii="Times New Roman" w:hAnsi="Times New Roman"/>
          <w:color w:val="000000"/>
          <w:sz w:val="24"/>
        </w:rPr>
      </w:pPr>
      <w:r>
        <w:rPr>
          <w:rFonts w:ascii="Times New Roman" w:hAnsi="Times New Roman"/>
          <w:sz w:val="24"/>
        </w:rPr>
        <w:t xml:space="preserve">11.2. </w:t>
      </w:r>
      <w:r>
        <w:rPr>
          <w:rFonts w:ascii="Times New Roman" w:hAnsi="Times New Roman"/>
          <w:color w:val="000000"/>
          <w:sz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pPr>
        <w:spacing w:lineRule="auto" w:line="240" w:before="120" w:after="0" w:beforeAutospacing="0" w:afterAutospacing="0"/>
        <w:ind w:firstLine="567"/>
        <w:jc w:val="both"/>
        <w:rPr>
          <w:rFonts w:ascii="Times New Roman" w:hAnsi="Times New Roman"/>
          <w:color w:val="000000"/>
          <w:sz w:val="24"/>
        </w:rPr>
      </w:pPr>
      <w:r>
        <w:rPr>
          <w:rFonts w:ascii="Times New Roman" w:hAnsi="Times New Roman"/>
          <w:color w:val="000000"/>
          <w:sz w:val="24"/>
        </w:rPr>
        <w:t>1) зменшення обсягів закупівлі, зокрема з урахуванням фактичного обсягу видатків замовника;</w:t>
      </w:r>
    </w:p>
    <w:p>
      <w:pPr>
        <w:spacing w:lineRule="auto" w:line="240" w:before="120" w:after="0" w:beforeAutospacing="0" w:afterAutospacing="0"/>
        <w:ind w:firstLine="567"/>
        <w:jc w:val="both"/>
        <w:rPr>
          <w:rFonts w:ascii="Times New Roman" w:hAnsi="Times New Roman"/>
          <w:color w:val="000000"/>
          <w:sz w:val="24"/>
        </w:rPr>
      </w:pPr>
      <w:r>
        <w:rPr>
          <w:rFonts w:ascii="Times New Roman" w:hAnsi="Times New Roman"/>
          <w:color w:val="000000"/>
          <w:sz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spacing w:lineRule="auto" w:line="240" w:before="120" w:after="0" w:beforeAutospacing="0" w:afterAutospacing="0"/>
        <w:ind w:firstLine="567"/>
        <w:jc w:val="both"/>
        <w:rPr>
          <w:rFonts w:ascii="Times New Roman" w:hAnsi="Times New Roman"/>
          <w:color w:val="000000"/>
          <w:sz w:val="24"/>
        </w:rPr>
      </w:pPr>
      <w:r>
        <w:rPr>
          <w:rFonts w:ascii="Times New Roman" w:hAnsi="Times New Roman"/>
          <w:color w:val="000000"/>
          <w:sz w:val="24"/>
        </w:rPr>
        <w:t>3) покращення якості предмета закупівлі за умови, що таке покращення не призведе до збільшення суми, визначеної в договорі про закупівлю;</w:t>
      </w:r>
    </w:p>
    <w:p>
      <w:pPr>
        <w:spacing w:lineRule="auto" w:line="240" w:before="120" w:after="0" w:beforeAutospacing="0" w:afterAutospacing="0"/>
        <w:ind w:firstLine="567"/>
        <w:jc w:val="both"/>
        <w:rPr>
          <w:rFonts w:ascii="Times New Roman" w:hAnsi="Times New Roman"/>
          <w:color w:val="000000"/>
          <w:sz w:val="24"/>
        </w:rPr>
      </w:pPr>
      <w:r>
        <w:rPr>
          <w:rFonts w:ascii="Times New Roman" w:hAnsi="Times New Roman"/>
          <w:color w:val="000000"/>
          <w:sz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spacing w:lineRule="auto" w:line="240" w:before="120" w:after="0" w:beforeAutospacing="0" w:afterAutospacing="0"/>
        <w:ind w:firstLine="567"/>
        <w:jc w:val="both"/>
        <w:rPr>
          <w:rFonts w:ascii="Times New Roman" w:hAnsi="Times New Roman"/>
          <w:color w:val="000000"/>
          <w:sz w:val="24"/>
        </w:rPr>
      </w:pPr>
      <w:r>
        <w:rPr>
          <w:rFonts w:ascii="Times New Roman" w:hAnsi="Times New Roman"/>
          <w:color w:val="000000"/>
          <w:sz w:val="24"/>
        </w:rPr>
        <w:t>5) погодження зміни ціни в договорі про закупівлю в бік зменшення (без зміни кількості (обсягу) та якості товарів, робіт і послуг);</w:t>
      </w:r>
    </w:p>
    <w:p>
      <w:pPr>
        <w:spacing w:lineRule="auto" w:line="240" w:before="120" w:after="0" w:beforeAutospacing="0" w:afterAutospacing="0"/>
        <w:ind w:firstLine="567"/>
        <w:jc w:val="both"/>
        <w:rPr>
          <w:rFonts w:ascii="Times New Roman" w:hAnsi="Times New Roman"/>
          <w:color w:val="000000"/>
          <w:sz w:val="24"/>
        </w:rPr>
      </w:pPr>
      <w:r>
        <w:rPr>
          <w:rFonts w:ascii="Times New Roman" w:hAnsi="Times New Roman"/>
          <w:color w:val="000000"/>
          <w:sz w:val="24"/>
        </w:rPr>
        <w:t xml:space="preserve">6) зміни ціни в договорі про закупівлю у зв’язку з зміною ставок податків і зборів та/або зміною умов щодо надання пільг з </w:t>
        <w:br w:type="textWrapping"/>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pPr>
        <w:spacing w:lineRule="auto" w:line="240" w:before="120" w:after="0" w:beforeAutospacing="0" w:afterAutospacing="0"/>
        <w:ind w:firstLine="567"/>
        <w:jc w:val="both"/>
        <w:rPr>
          <w:rFonts w:ascii="Times New Roman" w:hAnsi="Times New Roman"/>
          <w:color w:val="000000"/>
          <w:sz w:val="24"/>
        </w:rPr>
      </w:pPr>
      <w:r>
        <w:rPr>
          <w:rFonts w:ascii="Times New Roman" w:hAnsi="Times New Roman"/>
          <w:color w:val="000000"/>
          <w:sz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spacing w:lineRule="auto" w:line="240" w:before="120" w:after="0" w:beforeAutospacing="0" w:afterAutospacing="0"/>
        <w:ind w:firstLine="567"/>
        <w:jc w:val="both"/>
        <w:rPr>
          <w:rFonts w:ascii="Times New Roman" w:hAnsi="Times New Roman"/>
          <w:color w:val="000000"/>
          <w:sz w:val="24"/>
        </w:rPr>
      </w:pPr>
      <w:r>
        <w:rPr>
          <w:rFonts w:ascii="Times New Roman" w:hAnsi="Times New Roman"/>
          <w:color w:val="000000"/>
          <w:sz w:val="24"/>
        </w:rPr>
        <w:t>8) зміни умов у зв’язку із застосуванням положень частини шостої статті 41 Закону.</w:t>
      </w:r>
    </w:p>
    <w:p>
      <w:pPr>
        <w:widowControl w:val="0"/>
        <w:suppressAutoHyphens w:val="1"/>
        <w:spacing w:lineRule="auto" w:line="240" w:after="0" w:beforeAutospacing="0" w:afterAutospacing="0"/>
        <w:ind w:firstLine="709"/>
        <w:jc w:val="both"/>
        <w:rPr>
          <w:rFonts w:ascii="Times New Roman" w:hAnsi="Times New Roman"/>
          <w:sz w:val="24"/>
        </w:rPr>
      </w:pPr>
    </w:p>
    <w:p>
      <w:pPr>
        <w:widowControl w:val="0"/>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11.3.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pPr>
        <w:widowControl w:val="0"/>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11.4.  Жодна із Сторін не має право передавати свої права і зобов’язання за цим Договором третій стороні без письмової згоди іншої сторони.</w:t>
      </w:r>
    </w:p>
    <w:p>
      <w:pPr>
        <w:widowControl w:val="0"/>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11.5. Регулювання та тлумачення Договору здійснюється у відповідності з законодавством України.</w:t>
      </w:r>
    </w:p>
    <w:p>
      <w:pPr>
        <w:widowControl w:val="0"/>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11.6. Будь-які повідомлення, які здійснюються сторонами згідно з Договором надсилаються в письмовій формі телеграфом, телексом або електронною поштою та підтверджується оригіналом листа на адресу, зазначену в Договорі.</w:t>
      </w:r>
    </w:p>
    <w:p>
      <w:pPr>
        <w:widowControl w:val="0"/>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11.7. Повідомлення набирає чинності з моменту доставки або з дати чинності повідомлення, залежно від того, яка дата є більш пізньою.</w:t>
      </w:r>
    </w:p>
    <w:p>
      <w:pPr>
        <w:widowControl w:val="0"/>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11.8. У випадках не передбачених даним Договором сторони керуються чинним законодавством України.</w:t>
      </w:r>
    </w:p>
    <w:p>
      <w:pPr>
        <w:suppressAutoHyphens w:val="1"/>
        <w:spacing w:lineRule="auto" w:line="240" w:after="0" w:beforeAutospacing="0" w:afterAutospacing="0"/>
        <w:ind w:firstLine="709"/>
        <w:jc w:val="center"/>
        <w:rPr>
          <w:rFonts w:ascii="Times New Roman" w:hAnsi="Times New Roman"/>
          <w:b w:val="1"/>
          <w:sz w:val="24"/>
        </w:rPr>
      </w:pP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12. СТРОК ДІЇ ДОГОВОРУ</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 xml:space="preserve">12.1. Даний Договір складений українською мовою та набирає чинності з дня підписання і діє </w:t>
      </w:r>
      <w:r>
        <w:rPr>
          <w:rFonts w:ascii="Times New Roman" w:hAnsi="Times New Roman"/>
          <w:b w:val="1"/>
          <w:sz w:val="24"/>
        </w:rPr>
        <w:t>до 31 грудня 2024 року включно</w:t>
      </w:r>
      <w:r>
        <w:rPr>
          <w:rFonts w:ascii="Times New Roman" w:hAnsi="Times New Roman"/>
          <w:sz w:val="24"/>
        </w:rPr>
        <w:t xml:space="preserve">, а в частині проведення розрахунків – до  повного їх здійснення.</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12.2. Цей Договір укладено у 2-х оригінальних примірниках, що мають однакову юридичну силу.</w:t>
      </w:r>
    </w:p>
    <w:p>
      <w:pPr>
        <w:suppressAutoHyphens w:val="1"/>
        <w:spacing w:lineRule="auto" w:line="240" w:after="0" w:beforeAutospacing="0" w:afterAutospacing="0"/>
        <w:ind w:firstLine="709"/>
        <w:jc w:val="both"/>
        <w:rPr>
          <w:rFonts w:ascii="Times New Roman" w:hAnsi="Times New Roman"/>
          <w:sz w:val="24"/>
        </w:rPr>
      </w:pPr>
      <w:r>
        <w:rPr>
          <w:rFonts w:ascii="Times New Roman" w:hAnsi="Times New Roman"/>
          <w:sz w:val="24"/>
        </w:rPr>
        <w:t>12.3. Закінчення строку договору не звільняє сторони від відповідальності за його порушення, яке мало місце під час дії договору.</w:t>
      </w:r>
    </w:p>
    <w:p>
      <w:pPr>
        <w:suppressAutoHyphens w:val="1"/>
        <w:spacing w:lineRule="auto" w:line="240" w:after="0" w:beforeAutospacing="0" w:afterAutospacing="0"/>
        <w:ind w:firstLine="709"/>
        <w:jc w:val="both"/>
        <w:rPr>
          <w:rFonts w:ascii="Times New Roman" w:hAnsi="Times New Roman"/>
          <w:sz w:val="24"/>
        </w:rPr>
      </w:pPr>
    </w:p>
    <w:p>
      <w:pPr>
        <w:suppressAutoHyphens w:val="1"/>
        <w:spacing w:lineRule="auto" w:line="240" w:after="0" w:beforeAutospacing="0" w:afterAutospacing="0"/>
        <w:ind w:firstLine="709"/>
        <w:jc w:val="center"/>
        <w:rPr>
          <w:rFonts w:ascii="Times New Roman" w:hAnsi="Times New Roman"/>
          <w:b w:val="1"/>
          <w:sz w:val="24"/>
        </w:rPr>
      </w:pPr>
      <w:r>
        <w:rPr>
          <w:rFonts w:ascii="Times New Roman" w:hAnsi="Times New Roman"/>
          <w:b w:val="1"/>
          <w:sz w:val="24"/>
        </w:rPr>
        <w:t>13. ДОДАТКИ ДО ДОГОВОРУ</w:t>
      </w:r>
    </w:p>
    <w:p>
      <w:pPr>
        <w:suppressAutoHyphens w:val="1"/>
        <w:spacing w:lineRule="auto" w:line="240" w:after="0" w:beforeAutospacing="0" w:afterAutospacing="0"/>
        <w:ind w:firstLine="709"/>
        <w:rPr>
          <w:rFonts w:ascii="Times New Roman" w:hAnsi="Times New Roman"/>
          <w:sz w:val="24"/>
        </w:rPr>
      </w:pPr>
      <w:r>
        <w:rPr>
          <w:rFonts w:ascii="Times New Roman" w:hAnsi="Times New Roman"/>
          <w:sz w:val="24"/>
        </w:rPr>
        <w:t xml:space="preserve">13.1 Невід'ємною частиною даного Договору є специфікація  (Додаток 1).</w:t>
      </w:r>
    </w:p>
    <w:p>
      <w:pPr>
        <w:tabs>
          <w:tab w:val="left" w:pos="426" w:leader="none"/>
        </w:tabs>
        <w:spacing w:lineRule="auto" w:line="240" w:after="0" w:beforeAutospacing="0" w:afterAutospacing="0"/>
        <w:jc w:val="center"/>
        <w:rPr>
          <w:rFonts w:ascii="Times New Roman" w:hAnsi="Times New Roman"/>
          <w:b w:val="1"/>
          <w:sz w:val="24"/>
        </w:rPr>
      </w:pPr>
    </w:p>
    <w:p>
      <w:pPr>
        <w:tabs>
          <w:tab w:val="left" w:pos="426" w:leader="none"/>
        </w:tabs>
        <w:spacing w:lineRule="auto" w:line="240" w:after="0" w:beforeAutospacing="0" w:afterAutospacing="0"/>
        <w:jc w:val="center"/>
        <w:rPr>
          <w:rFonts w:ascii="Times New Roman" w:hAnsi="Times New Roman"/>
          <w:b w:val="1"/>
          <w:sz w:val="24"/>
        </w:rPr>
      </w:pPr>
      <w:r>
        <w:rPr>
          <w:rFonts w:ascii="Times New Roman" w:hAnsi="Times New Roman"/>
          <w:b w:val="1"/>
          <w:sz w:val="24"/>
        </w:rPr>
        <w:t>14. МІСЦЕЗНАХОДЖЕННЯ СТОРІН ТА БАНКІВСЬКІ РЕКВІЗИТИ</w:t>
      </w:r>
    </w:p>
    <w:p>
      <w:pPr>
        <w:tabs>
          <w:tab w:val="left" w:pos="426" w:leader="none"/>
        </w:tabs>
        <w:spacing w:lineRule="auto" w:line="240" w:after="0" w:beforeAutospacing="0" w:afterAutospacing="0"/>
        <w:jc w:val="center"/>
        <w:rPr>
          <w:rFonts w:ascii="Times New Roman" w:hAnsi="Times New Roman"/>
          <w:b w:val="1"/>
          <w:sz w:val="24"/>
        </w:rPr>
      </w:pPr>
    </w:p>
    <w:p>
      <w:pPr>
        <w:tabs>
          <w:tab w:val="left" w:pos="426" w:leader="none"/>
        </w:tabs>
        <w:spacing w:lineRule="auto" w:line="240" w:after="0" w:beforeAutospacing="0" w:afterAutospacing="0"/>
        <w:jc w:val="center"/>
        <w:rPr>
          <w:rFonts w:ascii="Times New Roman" w:hAnsi="Times New Roman"/>
          <w:b w:val="1"/>
          <w:sz w:val="24"/>
        </w:rPr>
      </w:pPr>
    </w:p>
    <w:p>
      <w:pPr>
        <w:tabs>
          <w:tab w:val="left" w:pos="0" w:leader="none"/>
        </w:tabs>
        <w:spacing w:lineRule="auto" w:line="240" w:after="0" w:beforeAutospacing="0" w:afterAutospacing="0"/>
        <w:jc w:val="both"/>
        <w:rPr>
          <w:rFonts w:ascii="Times New Roman" w:hAnsi="Times New Roman"/>
          <w:b w:val="1"/>
        </w:rPr>
      </w:pPr>
      <w:r>
        <w:rPr>
          <w:rFonts w:ascii="Times New Roman" w:hAnsi="Times New Roman"/>
          <w:b w:val="1"/>
        </w:rPr>
        <w:t>Замовник</w:t>
        <w:tab/>
        <w:tab/>
        <w:tab/>
        <w:tab/>
        <w:tab/>
        <w:tab/>
        <w:tab/>
        <w:t>Постачальник</w:t>
      </w:r>
    </w:p>
    <w:p>
      <w:pPr>
        <w:spacing w:lineRule="auto" w:line="240" w:after="0" w:beforeAutospacing="0" w:afterAutospacing="0"/>
        <w:ind w:left="3215"/>
        <w:rPr>
          <w:rFonts w:ascii="Times New Roman" w:hAnsi="Times New Roman"/>
          <w:sz w:val="24"/>
        </w:rPr>
      </w:pPr>
    </w:p>
    <w:tbl>
      <w:tblPr>
        <w:tblW w:w="9889" w:type="dxa"/>
        <w:tblLook w:val="01E0"/>
      </w:tblPr>
      <w:tblGrid/>
      <w:tr>
        <w:trPr>
          <w:trHeight w:hRule="atLeast" w:val="301"/>
        </w:trPr>
        <w:tc>
          <w:tcPr>
            <w:tcW w:w="5102" w:type="dxa"/>
          </w:tcPr>
          <w:p>
            <w:pPr>
              <w:spacing w:lineRule="atLeast" w:line="240" w:after="0" w:beforeAutospacing="0" w:afterAutospacing="0"/>
              <w:rPr>
                <w:rFonts w:ascii="Times New Roman" w:hAnsi="Times New Roman"/>
                <w:b w:val="1"/>
              </w:rPr>
            </w:pPr>
            <w:r>
              <w:rPr>
                <w:rFonts w:ascii="Times New Roman" w:hAnsi="Times New Roman"/>
              </w:rPr>
              <w:t>Відділ освіти Кривоозерської селищної ради</w:t>
            </w:r>
          </w:p>
        </w:tc>
        <w:tc>
          <w:tcPr>
            <w:tcW w:w="4787" w:type="dxa"/>
          </w:tcPr>
          <w:p>
            <w:pPr>
              <w:spacing w:lineRule="auto" w:line="240" w:after="0" w:beforeAutospacing="0" w:afterAutospacing="0"/>
              <w:ind w:left="427"/>
              <w:jc w:val="both"/>
              <w:rPr>
                <w:rFonts w:ascii="Times New Roman" w:hAnsi="Times New Roman"/>
                <w:b w:val="1"/>
                <w:color w:val="000000"/>
                <w:sz w:val="24"/>
              </w:rPr>
            </w:pPr>
            <w:r>
              <w:rPr>
                <w:rFonts w:ascii="Times New Roman" w:hAnsi="Times New Roman"/>
                <w:b w:val="1"/>
                <w:color w:val="000000"/>
                <w:sz w:val="24"/>
              </w:rPr>
              <w:t>_______________________________</w:t>
            </w:r>
          </w:p>
        </w:tc>
      </w:tr>
      <w:tr>
        <w:trPr>
          <w:trHeight w:hRule="atLeast" w:val="280"/>
        </w:trPr>
        <w:tc>
          <w:tcPr>
            <w:tcW w:w="5102" w:type="dxa"/>
          </w:tcPr>
          <w:p>
            <w:pPr>
              <w:spacing w:lineRule="atLeast" w:line="240" w:after="0" w:beforeAutospacing="0" w:afterAutospacing="0"/>
              <w:rPr>
                <w:rFonts w:ascii="Times New Roman" w:hAnsi="Times New Roman"/>
              </w:rPr>
            </w:pPr>
            <w:r>
              <w:rPr>
                <w:rFonts w:ascii="Times New Roman" w:hAnsi="Times New Roman"/>
              </w:rPr>
              <w:t>55104,Миколаївська обл.,Первомайський р-н,</w:t>
            </w:r>
          </w:p>
        </w:tc>
        <w:tc>
          <w:tcPr>
            <w:tcW w:w="4787" w:type="dxa"/>
          </w:tcPr>
          <w:p>
            <w:pPr>
              <w:pBdr>
                <w:top w:val="none" w:sz="0" w:space="0" w:shadow="0" w:frame="0" w:color="auto"/>
                <w:left w:val="none" w:sz="0" w:space="0" w:shadow="0" w:frame="0" w:color="auto"/>
                <w:bottom w:val="single" w:sz="12" w:space="1" w:shadow="0" w:frame="0" w:color="auto"/>
                <w:right w:val="none" w:sz="0" w:space="0" w:shadow="0" w:frame="0" w:color="auto"/>
              </w:pBdr>
              <w:spacing w:lineRule="auto" w:line="240" w:after="0" w:beforeAutospacing="0" w:afterAutospacing="0"/>
              <w:ind w:left="427"/>
              <w:jc w:val="both"/>
              <w:rPr>
                <w:rFonts w:ascii="Times New Roman" w:hAnsi="Times New Roman"/>
                <w:color w:val="000000"/>
                <w:sz w:val="24"/>
              </w:rPr>
            </w:pPr>
          </w:p>
          <w:p>
            <w:pPr>
              <w:spacing w:lineRule="auto" w:line="240" w:after="0" w:beforeAutospacing="0" w:afterAutospacing="0"/>
              <w:ind w:left="427"/>
              <w:jc w:val="both"/>
              <w:rPr>
                <w:rFonts w:ascii="Times New Roman" w:hAnsi="Times New Roman"/>
                <w:b w:val="1"/>
                <w:color w:val="000000"/>
                <w:sz w:val="24"/>
              </w:rPr>
            </w:pPr>
            <w:r>
              <w:rPr>
                <w:rFonts w:ascii="Times New Roman" w:hAnsi="Times New Roman"/>
                <w:color w:val="000000"/>
                <w:sz w:val="24"/>
              </w:rPr>
              <w:t>Адреса____________________________</w:t>
            </w:r>
          </w:p>
        </w:tc>
      </w:tr>
      <w:tr>
        <w:trPr>
          <w:trHeight w:hRule="atLeast" w:val="329"/>
        </w:trPr>
        <w:tc>
          <w:tcPr>
            <w:tcW w:w="5102" w:type="dxa"/>
          </w:tcPr>
          <w:p>
            <w:pPr>
              <w:spacing w:lineRule="atLeast" w:line="240" w:after="0" w:beforeAutospacing="0" w:afterAutospacing="0"/>
              <w:rPr>
                <w:rFonts w:ascii="Times New Roman" w:hAnsi="Times New Roman"/>
              </w:rPr>
            </w:pPr>
            <w:r>
              <w:rPr>
                <w:rFonts w:ascii="Times New Roman" w:hAnsi="Times New Roman"/>
              </w:rPr>
              <w:t xml:space="preserve"> смт .Криве Озеро., вул. 1 травня,15</w:t>
            </w:r>
          </w:p>
        </w:tc>
        <w:tc>
          <w:tcPr>
            <w:tcW w:w="4787" w:type="dxa"/>
          </w:tcPr>
          <w:p>
            <w:pPr>
              <w:spacing w:lineRule="auto" w:line="240" w:after="0" w:beforeAutospacing="0" w:afterAutospacing="0"/>
              <w:ind w:left="427"/>
              <w:jc w:val="both"/>
              <w:rPr>
                <w:rFonts w:ascii="Times New Roman" w:hAnsi="Times New Roman"/>
                <w:color w:val="000000"/>
                <w:sz w:val="24"/>
              </w:rPr>
            </w:pPr>
            <w:r>
              <w:rPr>
                <w:rFonts w:ascii="Times New Roman" w:hAnsi="Times New Roman"/>
                <w:color w:val="000000"/>
                <w:sz w:val="24"/>
              </w:rPr>
              <w:t>Код______________________</w:t>
            </w:r>
          </w:p>
        </w:tc>
      </w:tr>
      <w:tr>
        <w:trPr>
          <w:trHeight w:hRule="atLeast" w:val="296"/>
        </w:trPr>
        <w:tc>
          <w:tcPr>
            <w:tcW w:w="5102" w:type="dxa"/>
          </w:tcPr>
          <w:p>
            <w:pPr>
              <w:spacing w:lineRule="atLeast" w:line="240" w:after="0" w:beforeAutospacing="0" w:afterAutospacing="0"/>
              <w:rPr>
                <w:rFonts w:ascii="Times New Roman" w:hAnsi="Times New Roman"/>
                <w:shd w:val="clear" w:fill="FFFFFF"/>
              </w:rPr>
            </w:pPr>
            <w:r>
              <w:rPr>
                <w:rFonts w:ascii="Times New Roman" w:hAnsi="Times New Roman"/>
                <w:shd w:val="clear" w:fill="FFFFFF"/>
              </w:rPr>
              <w:t>р/р UA</w:t>
            </w:r>
            <w:bookmarkStart w:id="1" w:name="_GoBack"/>
            <w:bookmarkEnd w:id="1"/>
            <w:r>
              <w:rPr>
                <w:rFonts w:ascii="Times New Roman" w:hAnsi="Times New Roman"/>
                <w:shd w:val="clear" w:fill="FFFFFF"/>
              </w:rPr>
              <w:t>___________________________</w:t>
            </w:r>
          </w:p>
          <w:p>
            <w:pPr>
              <w:spacing w:lineRule="atLeast" w:line="240" w:after="0" w:beforeAutospacing="0" w:afterAutospacing="0"/>
              <w:rPr>
                <w:rFonts w:ascii="Times New Roman" w:hAnsi="Times New Roman"/>
              </w:rPr>
            </w:pPr>
            <w:r>
              <w:rPr>
                <w:rFonts w:ascii="Times New Roman" w:hAnsi="Times New Roman"/>
              </w:rPr>
              <w:t>UA______________________________</w:t>
            </w:r>
          </w:p>
          <w:p>
            <w:pPr>
              <w:spacing w:lineRule="atLeast" w:line="240" w:after="0" w:beforeAutospacing="0" w:afterAutospacing="0"/>
              <w:rPr>
                <w:rFonts w:ascii="Times New Roman" w:hAnsi="Times New Roman"/>
              </w:rPr>
            </w:pPr>
            <w:r>
              <w:rPr>
                <w:rFonts w:ascii="Times New Roman" w:hAnsi="Times New Roman"/>
              </w:rPr>
              <w:t>UA______________________________</w:t>
            </w:r>
          </w:p>
          <w:p>
            <w:pPr>
              <w:spacing w:lineRule="atLeast" w:line="240" w:after="0" w:beforeAutospacing="0" w:afterAutospacing="0"/>
              <w:rPr>
                <w:rFonts w:ascii="Times New Roman" w:hAnsi="Times New Roman"/>
              </w:rPr>
            </w:pPr>
            <w:r>
              <w:rPr>
                <w:rFonts w:ascii="Times New Roman" w:hAnsi="Times New Roman"/>
              </w:rPr>
              <w:t>UA______________________________</w:t>
            </w:r>
          </w:p>
          <w:p>
            <w:pPr>
              <w:spacing w:lineRule="atLeast" w:line="240" w:after="0" w:beforeAutospacing="0" w:afterAutospacing="0"/>
              <w:rPr>
                <w:rFonts w:ascii="Times New Roman" w:hAnsi="Times New Roman"/>
              </w:rPr>
            </w:pPr>
            <w:r>
              <w:rPr>
                <w:rFonts w:ascii="Times New Roman" w:hAnsi="Times New Roman"/>
              </w:rPr>
              <w:t>UA______________________________</w:t>
            </w:r>
            <w:r>
              <w:rPr>
                <w:rFonts w:ascii="Times New Roman" w:hAnsi="Times New Roman"/>
              </w:rPr>
              <w:t xml:space="preserve">             </w:t>
            </w:r>
          </w:p>
        </w:tc>
        <w:tc>
          <w:tcPr>
            <w:tcW w:w="4787" w:type="dxa"/>
          </w:tcPr>
          <w:p>
            <w:pPr>
              <w:spacing w:lineRule="auto" w:line="240" w:after="0" w:beforeAutospacing="0" w:afterAutospacing="0"/>
              <w:ind w:left="427"/>
              <w:jc w:val="both"/>
              <w:rPr>
                <w:rFonts w:ascii="Times New Roman" w:hAnsi="Times New Roman"/>
                <w:color w:val="000000"/>
                <w:sz w:val="24"/>
              </w:rPr>
            </w:pPr>
          </w:p>
        </w:tc>
      </w:tr>
      <w:tr>
        <w:trPr>
          <w:trHeight w:hRule="atLeast" w:val="555"/>
        </w:trPr>
        <w:tc>
          <w:tcPr>
            <w:tcW w:w="5102" w:type="dxa"/>
          </w:tcPr>
          <w:p>
            <w:pPr>
              <w:spacing w:lineRule="atLeast" w:line="240" w:after="0" w:beforeAutospacing="0" w:afterAutospacing="0"/>
              <w:rPr>
                <w:rFonts w:ascii="Times New Roman" w:hAnsi="Times New Roman"/>
              </w:rPr>
            </w:pPr>
            <w:r>
              <w:rPr>
                <w:rFonts w:ascii="Times New Roman" w:hAnsi="Times New Roman"/>
              </w:rPr>
              <w:t>банк ДКСУ м . Київ</w:t>
            </w:r>
          </w:p>
        </w:tc>
        <w:tc>
          <w:tcPr>
            <w:tcW w:w="4787" w:type="dxa"/>
          </w:tcPr>
          <w:p>
            <w:pPr>
              <w:pStyle w:val="P6"/>
              <w:ind w:left="427"/>
              <w:jc w:val="both"/>
            </w:pPr>
            <w:r>
              <w:t>р/р _________________________________</w:t>
            </w:r>
          </w:p>
        </w:tc>
      </w:tr>
      <w:tr>
        <w:trPr>
          <w:trHeight w:hRule="atLeast" w:val="280"/>
        </w:trPr>
        <w:tc>
          <w:tcPr>
            <w:tcW w:w="5102" w:type="dxa"/>
          </w:tcPr>
          <w:p>
            <w:pPr>
              <w:spacing w:lineRule="atLeast" w:line="240" w:after="0" w:beforeAutospacing="0" w:afterAutospacing="0"/>
              <w:rPr>
                <w:rFonts w:ascii="Times New Roman" w:hAnsi="Times New Roman"/>
              </w:rPr>
            </w:pPr>
            <w:r>
              <w:rPr>
                <w:rFonts w:ascii="Times New Roman" w:hAnsi="Times New Roman"/>
              </w:rPr>
              <w:t>Код ЄДРПОУ 44060205</w:t>
            </w:r>
          </w:p>
        </w:tc>
        <w:tc>
          <w:tcPr>
            <w:tcW w:w="4787" w:type="dxa"/>
          </w:tcPr>
          <w:p>
            <w:pPr>
              <w:spacing w:lineRule="auto" w:line="240" w:after="0" w:beforeAutospacing="0" w:afterAutospacing="0"/>
              <w:ind w:left="427"/>
              <w:jc w:val="both"/>
              <w:rPr>
                <w:rFonts w:ascii="Times New Roman" w:hAnsi="Times New Roman"/>
                <w:color w:val="000000"/>
                <w:sz w:val="24"/>
              </w:rPr>
            </w:pPr>
            <w:r>
              <w:rPr>
                <w:rFonts w:ascii="Times New Roman" w:hAnsi="Times New Roman"/>
                <w:color w:val="000000"/>
                <w:sz w:val="24"/>
              </w:rPr>
              <w:t xml:space="preserve">МФО </w:t>
            </w:r>
          </w:p>
        </w:tc>
      </w:tr>
      <w:tr>
        <w:trPr>
          <w:trHeight w:hRule="atLeast" w:val="280"/>
        </w:trPr>
        <w:tc>
          <w:tcPr>
            <w:tcW w:w="5102" w:type="dxa"/>
          </w:tcPr>
          <w:p>
            <w:pPr>
              <w:spacing w:lineRule="atLeast" w:line="240" w:after="0" w:beforeAutospacing="0" w:afterAutospacing="0"/>
              <w:rPr>
                <w:rFonts w:ascii="Times New Roman" w:hAnsi="Times New Roman"/>
              </w:rPr>
            </w:pPr>
            <w:r>
              <w:rPr>
                <w:rFonts w:ascii="Times New Roman" w:hAnsi="Times New Roman"/>
              </w:rPr>
              <w:t>МФО 820172</w:t>
            </w:r>
          </w:p>
        </w:tc>
        <w:tc>
          <w:tcPr>
            <w:tcW w:w="4787" w:type="dxa"/>
          </w:tcPr>
          <w:p>
            <w:pPr>
              <w:spacing w:lineRule="auto" w:line="240" w:after="0" w:beforeAutospacing="0" w:afterAutospacing="0"/>
              <w:ind w:left="427"/>
              <w:jc w:val="both"/>
              <w:rPr>
                <w:rFonts w:ascii="Times New Roman" w:hAnsi="Times New Roman"/>
                <w:color w:val="000000"/>
                <w:sz w:val="24"/>
              </w:rPr>
            </w:pPr>
            <w:r>
              <w:rPr>
                <w:rFonts w:ascii="Times New Roman" w:hAnsi="Times New Roman"/>
                <w:color w:val="000000"/>
                <w:sz w:val="24"/>
              </w:rPr>
              <w:t>тел. ______________</w:t>
            </w:r>
          </w:p>
          <w:p>
            <w:pPr>
              <w:spacing w:lineRule="auto" w:line="240" w:after="0" w:beforeAutospacing="0" w:afterAutospacing="0"/>
              <w:ind w:left="427"/>
              <w:jc w:val="both"/>
              <w:rPr>
                <w:rFonts w:ascii="Times New Roman" w:hAnsi="Times New Roman"/>
                <w:color w:val="000000"/>
                <w:sz w:val="24"/>
              </w:rPr>
            </w:pPr>
          </w:p>
        </w:tc>
      </w:tr>
      <w:tr>
        <w:trPr>
          <w:trHeight w:hRule="atLeast" w:val="296"/>
        </w:trPr>
        <w:tc>
          <w:tcPr>
            <w:tcW w:w="5102" w:type="dxa"/>
          </w:tcPr>
          <w:p>
            <w:pPr>
              <w:spacing w:lineRule="atLeast" w:line="240" w:after="0" w:beforeAutospacing="0" w:afterAutospacing="0"/>
            </w:pPr>
          </w:p>
        </w:tc>
        <w:tc>
          <w:tcPr>
            <w:tcW w:w="4787" w:type="dxa"/>
          </w:tcPr>
          <w:p>
            <w:pPr>
              <w:spacing w:lineRule="auto" w:line="240" w:after="0" w:beforeAutospacing="0" w:afterAutospacing="0"/>
              <w:ind w:left="427"/>
              <w:jc w:val="both"/>
              <w:rPr>
                <w:rFonts w:ascii="Times New Roman" w:hAnsi="Times New Roman"/>
                <w:color w:val="000000"/>
                <w:sz w:val="24"/>
              </w:rPr>
            </w:pPr>
            <w:r>
              <w:rPr>
                <w:rFonts w:ascii="Times New Roman" w:hAnsi="Times New Roman"/>
                <w:color w:val="000000"/>
                <w:sz w:val="24"/>
              </w:rPr>
              <w:t>_______________/__________________/</w:t>
            </w:r>
          </w:p>
        </w:tc>
      </w:tr>
    </w:tbl>
    <w:p>
      <w:pPr>
        <w:spacing w:lineRule="auto" w:line="240" w:after="0" w:beforeAutospacing="0" w:afterAutospacing="0"/>
        <w:ind w:left="3215"/>
        <w:rPr>
          <w:rFonts w:ascii="Times New Roman" w:hAnsi="Times New Roman"/>
          <w:sz w:val="24"/>
        </w:rPr>
      </w:pPr>
    </w:p>
    <w:p>
      <w:pPr>
        <w:spacing w:lineRule="auto" w:line="240" w:after="0" w:beforeAutospacing="0" w:afterAutospacing="0"/>
        <w:rPr>
          <w:rFonts w:ascii="Times New Roman" w:hAnsi="Times New Roman"/>
          <w:sz w:val="24"/>
        </w:rPr>
      </w:pPr>
      <w:r>
        <w:rPr>
          <w:rFonts w:ascii="Times New Roman" w:hAnsi="Times New Roman"/>
          <w:sz w:val="24"/>
        </w:rPr>
        <w:t>М.П.</w:t>
        <w:tab/>
        <w:tab/>
        <w:tab/>
        <w:tab/>
        <w:tab/>
        <w:tab/>
        <w:tab/>
        <w:t xml:space="preserve">         М.П.</w:t>
        <w:tab/>
      </w:r>
    </w:p>
    <w:p>
      <w:pPr>
        <w:spacing w:lineRule="auto" w:line="240" w:after="0" w:beforeAutospacing="0" w:afterAutospacing="0"/>
        <w:ind w:left="3215"/>
        <w:rPr>
          <w:rFonts w:ascii="Times New Roman" w:hAnsi="Times New Roman"/>
          <w:sz w:val="24"/>
        </w:rPr>
      </w:pPr>
    </w:p>
    <w:p>
      <w:pPr>
        <w:tabs>
          <w:tab w:val="left" w:pos="426" w:leader="none"/>
        </w:tabs>
        <w:spacing w:lineRule="auto" w:line="240" w:after="0" w:beforeAutospacing="0" w:afterAutospacing="0"/>
        <w:jc w:val="center"/>
        <w:rPr>
          <w:rFonts w:ascii="Times New Roman" w:hAnsi="Times New Roman"/>
          <w:b w:val="1"/>
          <w:sz w:val="24"/>
        </w:rPr>
      </w:pPr>
    </w:p>
    <w:p>
      <w:pPr>
        <w:pStyle w:val="P1"/>
        <w:shd w:val="clear" w:fill="auto"/>
        <w:tabs>
          <w:tab w:val="left" w:pos="728" w:leader="none"/>
        </w:tabs>
        <w:spacing w:lineRule="auto" w:line="240" w:before="0" w:beforeAutospacing="0" w:afterAutospacing="0"/>
        <w:ind w:firstLine="5529"/>
        <w:contextualSpacing w:val="1"/>
        <w:rPr>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325" w:left="6755"/>
        <w:rPr>
          <w:rFonts w:ascii="Times New Roman" w:hAnsi="Times New Roman"/>
          <w:sz w:val="24"/>
        </w:rPr>
      </w:pPr>
    </w:p>
    <w:p>
      <w:pPr>
        <w:spacing w:lineRule="auto" w:line="240" w:after="0" w:beforeAutospacing="0" w:afterAutospacing="0"/>
        <w:ind w:firstLine="708" w:left="5664"/>
        <w:rPr>
          <w:rFonts w:ascii="Times New Roman" w:hAnsi="Times New Roman"/>
          <w:sz w:val="24"/>
        </w:rPr>
      </w:pPr>
      <w:r>
        <w:rPr>
          <w:rFonts w:ascii="Times New Roman" w:hAnsi="Times New Roman"/>
          <w:sz w:val="24"/>
        </w:rPr>
        <w:t xml:space="preserve">       Додаток 1 до Договору</w:t>
      </w:r>
    </w:p>
    <w:p>
      <w:pPr>
        <w:spacing w:lineRule="auto" w:line="240" w:after="0" w:beforeAutospacing="0" w:afterAutospacing="0"/>
        <w:ind w:left="6755"/>
        <w:rPr>
          <w:rFonts w:ascii="Times New Roman" w:hAnsi="Times New Roman"/>
          <w:sz w:val="24"/>
        </w:rPr>
      </w:pPr>
      <w:r>
        <w:rPr>
          <w:rFonts w:ascii="Times New Roman" w:hAnsi="Times New Roman"/>
          <w:sz w:val="24"/>
        </w:rPr>
        <w:t xml:space="preserve">№ ___ від _______ 202   р</w:t>
      </w:r>
    </w:p>
    <w:p>
      <w:pPr>
        <w:spacing w:lineRule="auto" w:line="240" w:after="0" w:beforeAutospacing="0" w:afterAutospacing="0"/>
        <w:ind w:left="3215"/>
        <w:rPr>
          <w:rFonts w:ascii="Times New Roman" w:hAnsi="Times New Roman"/>
          <w:sz w:val="24"/>
        </w:rPr>
      </w:pPr>
    </w:p>
    <w:p>
      <w:pPr>
        <w:spacing w:lineRule="auto" w:line="240" w:after="0" w:beforeAutospacing="0" w:afterAutospacing="0"/>
        <w:ind w:left="3215"/>
        <w:rPr>
          <w:rFonts w:ascii="Times New Roman" w:hAnsi="Times New Roman"/>
          <w:b w:val="1"/>
          <w:sz w:val="24"/>
        </w:rPr>
      </w:pPr>
      <w:r>
        <w:rPr>
          <w:rFonts w:ascii="Times New Roman" w:hAnsi="Times New Roman"/>
          <w:sz w:val="24"/>
        </w:rPr>
        <w:t xml:space="preserve">  </w:t>
      </w:r>
      <w:r>
        <w:rPr>
          <w:rFonts w:ascii="Times New Roman" w:hAnsi="Times New Roman"/>
          <w:b w:val="1"/>
          <w:sz w:val="24"/>
        </w:rPr>
        <w:t xml:space="preserve">СПЕЦИФІКАЦІЯ  </w:t>
      </w:r>
    </w:p>
    <w:p>
      <w:pPr>
        <w:spacing w:lineRule="auto" w:line="240" w:after="0" w:beforeAutospacing="0" w:afterAutospacing="0"/>
        <w:ind w:left="3268"/>
        <w:rPr>
          <w:rFonts w:ascii="Times New Roman" w:hAnsi="Times New Roman"/>
          <w:b w:val="1"/>
          <w:sz w:val="24"/>
        </w:rPr>
      </w:pPr>
      <w:r>
        <w:rPr>
          <w:rFonts w:ascii="Times New Roman" w:hAnsi="Times New Roman"/>
          <w:b w:val="1"/>
          <w:sz w:val="24"/>
        </w:rPr>
        <w:t xml:space="preserve">до договору № _____від _____________20     р.</w:t>
      </w:r>
    </w:p>
    <w:p>
      <w:pPr>
        <w:spacing w:lineRule="auto" w:line="240" w:after="0" w:beforeAutospacing="0" w:afterAutospacing="0"/>
        <w:ind w:left="6372"/>
        <w:rPr>
          <w:rFonts w:ascii="Times New Roman" w:hAnsi="Times New Roman"/>
          <w:sz w:val="23"/>
        </w:rPr>
      </w:pPr>
    </w:p>
    <w:p>
      <w:pPr>
        <w:widowControl w:val="0"/>
        <w:tabs>
          <w:tab w:val="left" w:pos="1440" w:leader="none"/>
        </w:tabs>
        <w:spacing w:lineRule="auto" w:line="240" w:after="0" w:beforeAutospacing="0" w:afterAutospacing="0"/>
        <w:jc w:val="both"/>
        <w:outlineLvl w:val="2"/>
        <w:rPr>
          <w:rFonts w:ascii="Times New Roman" w:hAnsi="Times New Roman"/>
          <w:b w:val="1"/>
          <w:color w:val="000000"/>
          <w:sz w:val="24"/>
        </w:rPr>
      </w:pPr>
      <w:r>
        <w:rPr>
          <w:rFonts w:ascii="Times New Roman" w:hAnsi="Times New Roman"/>
          <w:sz w:val="24"/>
        </w:rPr>
        <w:t xml:space="preserve">Предмет закупівлі: </w:t>
      </w:r>
      <w:r>
        <w:rPr>
          <w:rFonts w:ascii="Times New Roman" w:hAnsi="Times New Roman"/>
          <w:b w:val="1"/>
          <w:color w:val="000000"/>
          <w:sz w:val="24"/>
        </w:rPr>
        <w:t xml:space="preserve">код по ДК 021:2015 – 15540000-5 Сирні продукти   </w:t>
      </w:r>
    </w:p>
    <w:p>
      <w:pPr>
        <w:spacing w:lineRule="auto" w:line="240" w:after="0" w:beforeAutospacing="0" w:afterAutospacing="0"/>
        <w:ind w:left="-180" w:right="-104"/>
        <w:jc w:val="center"/>
        <w:rPr>
          <w:rFonts w:ascii="Times New Roman" w:hAnsi="Times New Roman"/>
          <w:b w:val="1"/>
        </w:rPr>
      </w:pPr>
    </w:p>
    <w:tbl>
      <w:tblPr>
        <w:tblW w:w="10076" w:type="dxa"/>
        <w:tblInd w:w="93" w:type="dxa"/>
        <w:tblLook w:val="04A0"/>
      </w:tblPr>
      <w:tblGrid/>
      <w:tr>
        <w:trPr>
          <w:gridAfter w:val="0"/>
          <w:trHeight w:hRule="atLeast" w:val="570"/>
        </w:trPr>
        <w:tc>
          <w:tcPr>
            <w:tcW w:w="600"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hideMark/>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w:t>
            </w:r>
          </w:p>
        </w:tc>
        <w:tc>
          <w:tcPr>
            <w:tcW w:w="2604" w:type="dxa"/>
            <w:tcBorders>
              <w:top w:val="single" w:sz="4" w:space="0" w:shadow="0" w:frame="0" w:color="auto"/>
              <w:left w:val="nil"/>
              <w:bottom w:val="single" w:sz="4" w:space="0" w:shadow="0" w:frame="0" w:color="auto"/>
              <w:right w:val="single" w:sz="4" w:space="0" w:shadow="0" w:frame="0" w:color="auto"/>
            </w:tcBorders>
            <w:noWrap/>
            <w:vAlign w:val="center"/>
            <w:hideMark/>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Товар</w:t>
            </w:r>
          </w:p>
        </w:tc>
        <w:tc>
          <w:tcPr>
            <w:tcW w:w="888" w:type="dxa"/>
            <w:tcBorders>
              <w:top w:val="single" w:sz="4" w:space="0" w:shadow="0" w:frame="0" w:color="auto"/>
              <w:left w:val="nil"/>
              <w:bottom w:val="single" w:sz="4" w:space="0" w:shadow="0" w:frame="0" w:color="auto"/>
              <w:right w:val="single" w:sz="4" w:space="0" w:shadow="0" w:frame="0" w:color="auto"/>
            </w:tcBorders>
            <w:noWrap/>
            <w:vAlign w:val="center"/>
            <w:hideMark/>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Од.</w:t>
            </w:r>
          </w:p>
        </w:tc>
        <w:tc>
          <w:tcPr>
            <w:tcW w:w="792" w:type="dxa"/>
            <w:tcBorders>
              <w:top w:val="single" w:sz="4" w:space="0" w:shadow="0" w:frame="0" w:color="auto"/>
              <w:left w:val="nil"/>
              <w:bottom w:val="single" w:sz="4" w:space="0" w:shadow="0" w:frame="0" w:color="auto"/>
              <w:right w:val="single" w:sz="4" w:space="0" w:shadow="0" w:frame="0" w:color="auto"/>
            </w:tcBorders>
            <w:vAlign w:val="center"/>
            <w:hideMark/>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К-сть</w:t>
            </w:r>
          </w:p>
        </w:tc>
        <w:tc>
          <w:tcPr>
            <w:tcW w:w="1113" w:type="dxa"/>
            <w:tcBorders>
              <w:top w:val="single" w:sz="4" w:space="0" w:shadow="0" w:frame="0" w:color="auto"/>
              <w:left w:val="nil"/>
              <w:bottom w:val="single" w:sz="4" w:space="0" w:shadow="0" w:frame="0" w:color="auto"/>
              <w:right w:val="single" w:sz="4" w:space="0" w:shadow="0" w:frame="0" w:color="auto"/>
            </w:tcBorders>
            <w:vAlign w:val="center"/>
            <w:hideMark/>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Вартість за одиницю без ПДВ</w:t>
            </w:r>
          </w:p>
        </w:tc>
        <w:tc>
          <w:tcPr>
            <w:tcW w:w="1113" w:type="dxa"/>
            <w:tcBorders>
              <w:top w:val="single" w:sz="4" w:space="0" w:shadow="0" w:frame="0" w:color="auto"/>
              <w:left w:val="nil"/>
              <w:bottom w:val="single" w:sz="4" w:space="0" w:shadow="0" w:frame="0" w:color="auto"/>
              <w:right w:val="single" w:sz="4" w:space="0" w:shadow="0" w:frame="0" w:color="auto"/>
            </w:tcBorders>
            <w:vAlign w:val="center"/>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Вартість за одиницю з ПДВ</w:t>
            </w:r>
          </w:p>
        </w:tc>
        <w:tc>
          <w:tcPr>
            <w:tcW w:w="2976" w:type="dxa"/>
            <w:gridSpan w:val="2"/>
            <w:tcBorders>
              <w:top w:val="single" w:sz="4" w:space="0" w:shadow="0" w:frame="0" w:color="auto"/>
              <w:left w:val="nil"/>
              <w:bottom w:val="single" w:sz="4" w:space="0" w:shadow="0" w:frame="0" w:color="auto"/>
              <w:right w:val="single" w:sz="4" w:space="0" w:shadow="0" w:frame="0" w:color="auto"/>
            </w:tcBorders>
            <w:vAlign w:val="center"/>
            <w:hideMark/>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Загальна вартість</w:t>
            </w:r>
          </w:p>
        </w:tc>
      </w:tr>
      <w:tr>
        <w:trPr>
          <w:gridAfter w:val="0"/>
          <w:trHeight w:hRule="atLeast" w:val="570"/>
        </w:trPr>
        <w:tc>
          <w:tcPr>
            <w:tcW w:w="600"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1</w:t>
            </w:r>
          </w:p>
        </w:tc>
        <w:tc>
          <w:tcPr>
            <w:tcW w:w="2604" w:type="dxa"/>
            <w:tcBorders>
              <w:top w:val="single" w:sz="4" w:space="0" w:shadow="0" w:frame="0" w:color="auto"/>
              <w:left w:val="nil"/>
              <w:bottom w:val="single" w:sz="4" w:space="0" w:shadow="0" w:frame="0" w:color="auto"/>
              <w:right w:val="single" w:sz="4" w:space="0" w:shadow="0" w:frame="0" w:color="auto"/>
            </w:tcBorders>
            <w:noWrap/>
            <w:vAlign w:val="center"/>
          </w:tcPr>
          <w:p>
            <w:pPr>
              <w:spacing w:lineRule="auto" w:line="240" w:after="0" w:beforeAutospacing="0" w:afterAutospacing="0"/>
              <w:jc w:val="center"/>
              <w:rPr>
                <w:rFonts w:ascii="Times New Roman" w:hAnsi="Times New Roman"/>
                <w:b w:val="1"/>
                <w:color w:val="000000"/>
                <w:shd w:val="clear" w:fill="FFFFFF"/>
              </w:rPr>
            </w:pPr>
            <w:r>
              <w:rPr>
                <w:rFonts w:ascii="Times New Roman" w:hAnsi="Times New Roman"/>
                <w:b w:val="1"/>
                <w:color w:val="000000"/>
                <w:shd w:val="clear" w:fill="FFFFFF"/>
              </w:rPr>
              <w:t>Сир твердий 50%</w:t>
            </w:r>
          </w:p>
        </w:tc>
        <w:tc>
          <w:tcPr>
            <w:tcW w:w="888" w:type="dxa"/>
            <w:tcBorders>
              <w:top w:val="single" w:sz="4" w:space="0" w:shadow="0" w:frame="0" w:color="auto"/>
              <w:left w:val="nil"/>
              <w:bottom w:val="single" w:sz="4" w:space="0" w:shadow="0" w:frame="0" w:color="auto"/>
              <w:right w:val="single" w:sz="4" w:space="0" w:shadow="0" w:frame="0" w:color="auto"/>
            </w:tcBorders>
            <w:noWrap/>
            <w:vAlign w:val="center"/>
          </w:tcPr>
          <w:p>
            <w:pPr>
              <w:spacing w:lineRule="auto" w:line="240" w:after="0" w:beforeAutospacing="0" w:afterAutospacing="0"/>
              <w:jc w:val="center"/>
              <w:rPr>
                <w:rFonts w:ascii="Times New Roman" w:hAnsi="Times New Roman"/>
                <w:color w:val="000000"/>
                <w:shd w:val="clear" w:fill="FFFFFF"/>
              </w:rPr>
            </w:pPr>
            <w:r>
              <w:rPr>
                <w:rFonts w:ascii="Times New Roman" w:hAnsi="Times New Roman"/>
                <w:color w:val="000000"/>
                <w:shd w:val="clear" w:fill="FFFFFF"/>
              </w:rPr>
              <w:t>кг</w:t>
            </w:r>
          </w:p>
        </w:tc>
        <w:tc>
          <w:tcPr>
            <w:tcW w:w="792" w:type="dxa"/>
            <w:tcBorders>
              <w:top w:val="single" w:sz="4" w:space="0" w:shadow="0" w:frame="0" w:color="auto"/>
              <w:left w:val="nil"/>
              <w:bottom w:val="single" w:sz="4" w:space="0" w:shadow="0" w:frame="0" w:color="auto"/>
              <w:right w:val="single" w:sz="4" w:space="0" w:shadow="0" w:frame="0" w:color="auto"/>
            </w:tcBorders>
            <w:vAlign w:val="center"/>
          </w:tcPr>
          <w:p>
            <w:pPr>
              <w:spacing w:lineRule="auto" w:line="240" w:after="0" w:beforeAutospacing="0" w:afterAutospacing="0"/>
              <w:jc w:val="center"/>
              <w:rPr>
                <w:rFonts w:ascii="Times New Roman" w:hAnsi="Times New Roman"/>
                <w:b w:val="1"/>
                <w:color w:val="000000"/>
                <w:shd w:val="clear" w:fill="FFFFFF"/>
              </w:rPr>
            </w:pPr>
            <w:r>
              <w:rPr>
                <w:rFonts w:ascii="Times New Roman" w:hAnsi="Times New Roman"/>
                <w:b w:val="1"/>
                <w:color w:val="000000"/>
                <w:shd w:val="clear" w:fill="FFFFFF"/>
              </w:rPr>
              <w:t>1150</w:t>
            </w:r>
          </w:p>
        </w:tc>
        <w:tc>
          <w:tcPr>
            <w:tcW w:w="1113" w:type="dxa"/>
            <w:tcBorders>
              <w:top w:val="single" w:sz="4" w:space="0" w:shadow="0" w:frame="0" w:color="auto"/>
              <w:left w:val="nil"/>
              <w:bottom w:val="single" w:sz="4" w:space="0" w:shadow="0" w:frame="0" w:color="auto"/>
              <w:right w:val="single" w:sz="4" w:space="0" w:shadow="0" w:frame="0" w:color="auto"/>
            </w:tcBorders>
            <w:vAlign w:val="center"/>
          </w:tcPr>
          <w:p>
            <w:pPr>
              <w:spacing w:lineRule="auto" w:line="240" w:after="0" w:beforeAutospacing="0" w:afterAutospacing="0"/>
              <w:jc w:val="center"/>
              <w:rPr>
                <w:rFonts w:ascii="Times New Roman" w:hAnsi="Times New Roman"/>
                <w:b w:val="1"/>
                <w:color w:val="000000"/>
                <w:shd w:val="clear" w:fill="FFFF00"/>
              </w:rPr>
            </w:pPr>
          </w:p>
        </w:tc>
        <w:tc>
          <w:tcPr>
            <w:tcW w:w="1113" w:type="dxa"/>
            <w:tcBorders>
              <w:top w:val="single" w:sz="4" w:space="0" w:shadow="0" w:frame="0" w:color="auto"/>
              <w:left w:val="nil"/>
              <w:bottom w:val="single" w:sz="4" w:space="0" w:shadow="0" w:frame="0" w:color="auto"/>
              <w:right w:val="single" w:sz="4" w:space="0" w:shadow="0" w:frame="0" w:color="auto"/>
            </w:tcBorders>
            <w:vAlign w:val="center"/>
          </w:tcPr>
          <w:p>
            <w:pPr>
              <w:spacing w:lineRule="auto" w:line="240" w:after="0" w:beforeAutospacing="0" w:afterAutospacing="0"/>
              <w:jc w:val="center"/>
              <w:rPr>
                <w:rFonts w:ascii="Times New Roman" w:hAnsi="Times New Roman"/>
                <w:b w:val="1"/>
                <w:color w:val="000000"/>
              </w:rPr>
            </w:pPr>
          </w:p>
        </w:tc>
        <w:tc>
          <w:tcPr>
            <w:tcW w:w="2976" w:type="dxa"/>
            <w:gridSpan w:val="2"/>
            <w:tcBorders>
              <w:top w:val="single" w:sz="4" w:space="0" w:shadow="0" w:frame="0" w:color="auto"/>
              <w:left w:val="nil"/>
              <w:bottom w:val="single" w:sz="4" w:space="0" w:shadow="0" w:frame="0" w:color="auto"/>
              <w:right w:val="single" w:sz="4" w:space="0" w:shadow="0" w:frame="0" w:color="auto"/>
            </w:tcBorders>
            <w:vAlign w:val="center"/>
          </w:tcPr>
          <w:p>
            <w:pPr>
              <w:spacing w:lineRule="auto" w:line="240" w:after="0" w:beforeAutospacing="0" w:afterAutospacing="0"/>
              <w:jc w:val="center"/>
              <w:rPr>
                <w:rFonts w:ascii="Times New Roman" w:hAnsi="Times New Roman"/>
                <w:b w:val="1"/>
                <w:color w:val="000000"/>
              </w:rPr>
            </w:pPr>
          </w:p>
        </w:tc>
      </w:tr>
      <w:tr>
        <w:trPr>
          <w:gridAfter w:val="0"/>
          <w:trHeight w:hRule="atLeast" w:val="570"/>
        </w:trPr>
        <w:tc>
          <w:tcPr>
            <w:tcW w:w="600" w:type="dxa"/>
            <w:tcBorders>
              <w:top w:val="single" w:sz="4" w:space="0" w:shadow="0" w:frame="0" w:color="auto"/>
              <w:left w:val="single" w:sz="4" w:space="0" w:shadow="0" w:frame="0" w:color="auto"/>
              <w:bottom w:val="single" w:sz="4" w:space="0" w:shadow="0" w:frame="0" w:color="auto"/>
              <w:right w:val="single" w:sz="4" w:space="0" w:shadow="0" w:frame="0" w:color="auto"/>
            </w:tcBorders>
            <w:noWrap/>
            <w:vAlign w:val="center"/>
          </w:tcPr>
          <w:p>
            <w:pPr>
              <w:spacing w:lineRule="auto" w:line="240" w:after="0" w:beforeAutospacing="0" w:afterAutospacing="0"/>
              <w:jc w:val="center"/>
              <w:rPr>
                <w:rFonts w:ascii="Times New Roman" w:hAnsi="Times New Roman"/>
                <w:b w:val="1"/>
                <w:color w:val="000000"/>
              </w:rPr>
            </w:pPr>
            <w:r>
              <w:rPr>
                <w:rFonts w:ascii="Times New Roman" w:hAnsi="Times New Roman"/>
                <w:b w:val="1"/>
                <w:color w:val="000000"/>
              </w:rPr>
              <w:t>2</w:t>
            </w:r>
          </w:p>
        </w:tc>
        <w:tc>
          <w:tcPr>
            <w:tcW w:w="2604" w:type="dxa"/>
            <w:tcBorders>
              <w:top w:val="single" w:sz="4" w:space="0" w:shadow="0" w:frame="0" w:color="auto"/>
              <w:left w:val="nil"/>
              <w:bottom w:val="single" w:sz="4" w:space="0" w:shadow="0" w:frame="0" w:color="auto"/>
              <w:right w:val="single" w:sz="4" w:space="0" w:shadow="0" w:frame="0" w:color="auto"/>
            </w:tcBorders>
            <w:noWrap/>
            <w:vAlign w:val="center"/>
          </w:tcPr>
          <w:p>
            <w:pPr>
              <w:spacing w:lineRule="auto" w:line="240" w:after="0" w:beforeAutospacing="0" w:afterAutospacing="0"/>
              <w:jc w:val="center"/>
              <w:rPr>
                <w:rFonts w:ascii="Times New Roman" w:hAnsi="Times New Roman"/>
                <w:b w:val="1"/>
                <w:color w:val="000000"/>
                <w:shd w:val="clear" w:fill="FFFFFF"/>
              </w:rPr>
            </w:pPr>
            <w:r>
              <w:rPr>
                <w:rFonts w:ascii="Times New Roman" w:hAnsi="Times New Roman"/>
                <w:b w:val="1"/>
                <w:color w:val="000000"/>
                <w:shd w:val="clear" w:fill="FFFFFF"/>
              </w:rPr>
              <w:t>Сир кисломолочний 9%</w:t>
            </w:r>
          </w:p>
        </w:tc>
        <w:tc>
          <w:tcPr>
            <w:tcW w:w="888" w:type="dxa"/>
            <w:tcBorders>
              <w:top w:val="single" w:sz="4" w:space="0" w:shadow="0" w:frame="0" w:color="auto"/>
              <w:left w:val="nil"/>
              <w:bottom w:val="single" w:sz="4" w:space="0" w:shadow="0" w:frame="0" w:color="auto"/>
              <w:right w:val="single" w:sz="4" w:space="0" w:shadow="0" w:frame="0" w:color="auto"/>
            </w:tcBorders>
            <w:noWrap/>
            <w:vAlign w:val="center"/>
          </w:tcPr>
          <w:p>
            <w:pPr>
              <w:spacing w:lineRule="auto" w:line="240" w:after="0" w:beforeAutospacing="0" w:afterAutospacing="0"/>
              <w:jc w:val="center"/>
              <w:rPr>
                <w:rFonts w:ascii="Times New Roman" w:hAnsi="Times New Roman"/>
                <w:color w:val="000000"/>
                <w:shd w:val="clear" w:fill="FFFFFF"/>
              </w:rPr>
            </w:pPr>
            <w:r>
              <w:rPr>
                <w:rFonts w:ascii="Times New Roman" w:hAnsi="Times New Roman"/>
                <w:color w:val="000000"/>
                <w:shd w:val="clear" w:fill="FFFFFF"/>
              </w:rPr>
              <w:t>кг</w:t>
            </w:r>
          </w:p>
        </w:tc>
        <w:tc>
          <w:tcPr>
            <w:tcW w:w="792" w:type="dxa"/>
            <w:tcBorders>
              <w:top w:val="single" w:sz="4" w:space="0" w:shadow="0" w:frame="0" w:color="auto"/>
              <w:left w:val="nil"/>
              <w:bottom w:val="single" w:sz="4" w:space="0" w:shadow="0" w:frame="0" w:color="auto"/>
              <w:right w:val="single" w:sz="4" w:space="0" w:shadow="0" w:frame="0" w:color="auto"/>
            </w:tcBorders>
            <w:vAlign w:val="center"/>
          </w:tcPr>
          <w:p>
            <w:pPr>
              <w:spacing w:lineRule="auto" w:line="240" w:after="0" w:beforeAutospacing="0" w:afterAutospacing="0"/>
              <w:jc w:val="center"/>
              <w:rPr>
                <w:rFonts w:ascii="Times New Roman" w:hAnsi="Times New Roman"/>
                <w:b w:val="1"/>
                <w:color w:val="000000"/>
                <w:shd w:val="clear" w:fill="FFFFFF"/>
              </w:rPr>
            </w:pPr>
            <w:r>
              <w:rPr>
                <w:rFonts w:ascii="Times New Roman" w:hAnsi="Times New Roman"/>
                <w:b w:val="1"/>
                <w:color w:val="000000"/>
                <w:shd w:val="clear" w:fill="FFFFFF"/>
              </w:rPr>
              <w:t>3000</w:t>
            </w:r>
          </w:p>
        </w:tc>
        <w:tc>
          <w:tcPr>
            <w:tcW w:w="1113" w:type="dxa"/>
            <w:tcBorders>
              <w:top w:val="single" w:sz="4" w:space="0" w:shadow="0" w:frame="0" w:color="auto"/>
              <w:left w:val="nil"/>
              <w:bottom w:val="single" w:sz="4" w:space="0" w:shadow="0" w:frame="0" w:color="auto"/>
              <w:right w:val="single" w:sz="4" w:space="0" w:shadow="0" w:frame="0" w:color="auto"/>
            </w:tcBorders>
            <w:vAlign w:val="center"/>
          </w:tcPr>
          <w:p>
            <w:pPr>
              <w:spacing w:lineRule="auto" w:line="240" w:after="0" w:beforeAutospacing="0" w:afterAutospacing="0"/>
              <w:jc w:val="center"/>
              <w:rPr>
                <w:rFonts w:ascii="Times New Roman" w:hAnsi="Times New Roman"/>
                <w:b w:val="1"/>
                <w:color w:val="000000"/>
                <w:shd w:val="clear" w:fill="FFFF00"/>
              </w:rPr>
            </w:pPr>
          </w:p>
        </w:tc>
        <w:tc>
          <w:tcPr>
            <w:tcW w:w="1113" w:type="dxa"/>
            <w:tcBorders>
              <w:top w:val="single" w:sz="4" w:space="0" w:shadow="0" w:frame="0" w:color="auto"/>
              <w:left w:val="nil"/>
              <w:bottom w:val="single" w:sz="4" w:space="0" w:shadow="0" w:frame="0" w:color="auto"/>
              <w:right w:val="single" w:sz="4" w:space="0" w:shadow="0" w:frame="0" w:color="auto"/>
            </w:tcBorders>
            <w:vAlign w:val="center"/>
          </w:tcPr>
          <w:p>
            <w:pPr>
              <w:spacing w:lineRule="auto" w:line="240" w:after="0" w:beforeAutospacing="0" w:afterAutospacing="0"/>
              <w:jc w:val="center"/>
              <w:rPr>
                <w:rFonts w:ascii="Times New Roman" w:hAnsi="Times New Roman"/>
                <w:b w:val="1"/>
                <w:color w:val="000000"/>
              </w:rPr>
            </w:pPr>
          </w:p>
        </w:tc>
        <w:tc>
          <w:tcPr>
            <w:tcW w:w="2976" w:type="dxa"/>
            <w:gridSpan w:val="2"/>
            <w:tcBorders>
              <w:top w:val="single" w:sz="4" w:space="0" w:shadow="0" w:frame="0" w:color="auto"/>
              <w:left w:val="nil"/>
              <w:bottom w:val="single" w:sz="4" w:space="0" w:shadow="0" w:frame="0" w:color="auto"/>
              <w:right w:val="single" w:sz="4" w:space="0" w:shadow="0" w:frame="0" w:color="auto"/>
            </w:tcBorders>
            <w:vAlign w:val="center"/>
          </w:tcPr>
          <w:p>
            <w:pPr>
              <w:spacing w:lineRule="auto" w:line="240" w:after="0" w:beforeAutospacing="0" w:afterAutospacing="0"/>
              <w:jc w:val="center"/>
              <w:rPr>
                <w:rFonts w:ascii="Times New Roman" w:hAnsi="Times New Roman"/>
                <w:b w:val="1"/>
                <w:color w:val="000000"/>
              </w:rPr>
            </w:pPr>
          </w:p>
        </w:tc>
      </w:tr>
      <w:tr>
        <w:trPr>
          <w:trHeight w:hRule="atLeast" w:val="300"/>
        </w:trPr>
        <w:tc>
          <w:tcPr>
            <w:tcW w:w="8676" w:type="dxa"/>
            <w:gridSpan w:val="7"/>
            <w:tcBorders>
              <w:top w:val="single" w:sz="4" w:space="0" w:shadow="0" w:frame="0" w:color="auto"/>
              <w:left w:val="single" w:sz="4" w:space="0" w:shadow="0" w:frame="0" w:color="auto"/>
              <w:bottom w:val="single" w:sz="4" w:space="0" w:shadow="0" w:frame="0" w:color="auto"/>
              <w:right w:val="single" w:sz="4" w:space="0" w:shadow="0" w:frame="0" w:color="000000"/>
            </w:tcBorders>
            <w:noWrap/>
            <w:vAlign w:val="bottom"/>
            <w:hideMark/>
          </w:tcPr>
          <w:p>
            <w:pPr>
              <w:spacing w:lineRule="auto" w:line="240" w:after="0" w:beforeAutospacing="0" w:afterAutospacing="0"/>
              <w:rPr>
                <w:rFonts w:ascii="Times New Roman" w:hAnsi="Times New Roman"/>
                <w:b w:val="1"/>
                <w:color w:val="000000"/>
              </w:rPr>
            </w:pPr>
            <w:r>
              <w:rPr>
                <w:rFonts w:ascii="Times New Roman" w:hAnsi="Times New Roman"/>
                <w:b w:val="1"/>
                <w:color w:val="000000"/>
              </w:rPr>
              <w:t>Загальна вартість без ПДВ:</w:t>
            </w:r>
          </w:p>
        </w:tc>
        <w:tc>
          <w:tcPr>
            <w:tcW w:w="1392" w:type="dxa"/>
            <w:tcBorders>
              <w:top w:val="nil"/>
              <w:left w:val="nil"/>
              <w:bottom w:val="single" w:sz="4" w:space="0" w:shadow="0" w:frame="0" w:color="auto"/>
              <w:right w:val="single" w:sz="4" w:space="0" w:shadow="0" w:frame="0" w:color="auto"/>
            </w:tcBorders>
            <w:noWrap/>
            <w:vAlign w:val="center"/>
            <w:hideMark/>
          </w:tcPr>
          <w:p>
            <w:pPr>
              <w:spacing w:lineRule="auto" w:line="240" w:after="0" w:beforeAutospacing="0" w:afterAutospacing="0"/>
              <w:jc w:val="right"/>
              <w:rPr>
                <w:rFonts w:ascii="Times New Roman" w:hAnsi="Times New Roman"/>
                <w:color w:val="000000"/>
              </w:rPr>
            </w:pPr>
          </w:p>
        </w:tc>
      </w:tr>
      <w:tr>
        <w:trPr>
          <w:trHeight w:hRule="atLeast" w:val="300"/>
        </w:trPr>
        <w:tc>
          <w:tcPr>
            <w:tcW w:w="8676" w:type="dxa"/>
            <w:gridSpan w:val="7"/>
            <w:tcBorders>
              <w:top w:val="single" w:sz="4" w:space="0" w:shadow="0" w:frame="0" w:color="auto"/>
              <w:left w:val="single" w:sz="4" w:space="0" w:shadow="0" w:frame="0" w:color="auto"/>
              <w:bottom w:val="single" w:sz="4" w:space="0" w:shadow="0" w:frame="0" w:color="auto"/>
              <w:right w:val="single" w:sz="4" w:space="0" w:shadow="0" w:frame="0" w:color="000000"/>
            </w:tcBorders>
            <w:noWrap/>
            <w:vAlign w:val="bottom"/>
            <w:hideMark/>
          </w:tcPr>
          <w:p>
            <w:pPr>
              <w:spacing w:lineRule="auto" w:line="240" w:after="0" w:beforeAutospacing="0" w:afterAutospacing="0"/>
              <w:rPr>
                <w:rFonts w:ascii="Times New Roman" w:hAnsi="Times New Roman"/>
                <w:b w:val="1"/>
                <w:color w:val="000000"/>
              </w:rPr>
            </w:pPr>
            <w:r>
              <w:rPr>
                <w:rFonts w:ascii="Times New Roman" w:hAnsi="Times New Roman"/>
                <w:b w:val="1"/>
                <w:color w:val="000000"/>
              </w:rPr>
              <w:t>ПДВ:</w:t>
            </w:r>
          </w:p>
        </w:tc>
        <w:tc>
          <w:tcPr>
            <w:tcW w:w="1392" w:type="dxa"/>
            <w:tcBorders>
              <w:top w:val="nil"/>
              <w:left w:val="nil"/>
              <w:bottom w:val="single" w:sz="4" w:space="0" w:shadow="0" w:frame="0" w:color="auto"/>
              <w:right w:val="single" w:sz="4" w:space="0" w:shadow="0" w:frame="0" w:color="auto"/>
            </w:tcBorders>
            <w:noWrap/>
            <w:vAlign w:val="center"/>
            <w:hideMark/>
          </w:tcPr>
          <w:p>
            <w:pPr>
              <w:spacing w:lineRule="auto" w:line="240" w:after="0" w:beforeAutospacing="0" w:afterAutospacing="0"/>
              <w:jc w:val="right"/>
              <w:rPr>
                <w:rFonts w:ascii="Times New Roman" w:hAnsi="Times New Roman"/>
                <w:color w:val="000000"/>
              </w:rPr>
            </w:pPr>
          </w:p>
        </w:tc>
      </w:tr>
      <w:tr>
        <w:trPr>
          <w:trHeight w:hRule="atLeast" w:val="300"/>
        </w:trPr>
        <w:tc>
          <w:tcPr>
            <w:tcW w:w="8676" w:type="dxa"/>
            <w:gridSpan w:val="7"/>
            <w:tcBorders>
              <w:top w:val="single" w:sz="4" w:space="0" w:shadow="0" w:frame="0" w:color="auto"/>
              <w:left w:val="single" w:sz="4" w:space="0" w:shadow="0" w:frame="0" w:color="auto"/>
              <w:bottom w:val="single" w:sz="4" w:space="0" w:shadow="0" w:frame="0" w:color="auto"/>
              <w:right w:val="single" w:sz="4" w:space="0" w:shadow="0" w:frame="0" w:color="000000"/>
            </w:tcBorders>
            <w:noWrap/>
            <w:vAlign w:val="bottom"/>
            <w:hideMark/>
          </w:tcPr>
          <w:p>
            <w:pPr>
              <w:spacing w:lineRule="auto" w:line="240" w:after="0" w:beforeAutospacing="0" w:afterAutospacing="0"/>
              <w:rPr>
                <w:rFonts w:ascii="Times New Roman" w:hAnsi="Times New Roman"/>
                <w:b w:val="1"/>
                <w:color w:val="000000"/>
              </w:rPr>
            </w:pPr>
            <w:r>
              <w:rPr>
                <w:rFonts w:ascii="Times New Roman" w:hAnsi="Times New Roman"/>
                <w:b w:val="1"/>
                <w:color w:val="000000"/>
              </w:rPr>
              <w:t>Загальна вартість з ПДВ:</w:t>
            </w:r>
          </w:p>
        </w:tc>
        <w:tc>
          <w:tcPr>
            <w:tcW w:w="1392" w:type="dxa"/>
            <w:tcBorders>
              <w:top w:val="nil"/>
              <w:left w:val="nil"/>
              <w:bottom w:val="single" w:sz="4" w:space="0" w:shadow="0" w:frame="0" w:color="auto"/>
              <w:right w:val="single" w:sz="4" w:space="0" w:shadow="0" w:frame="0" w:color="auto"/>
            </w:tcBorders>
            <w:noWrap/>
            <w:vAlign w:val="center"/>
            <w:hideMark/>
          </w:tcPr>
          <w:p>
            <w:pPr>
              <w:spacing w:lineRule="auto" w:line="240" w:after="0" w:beforeAutospacing="0" w:afterAutospacing="0"/>
              <w:jc w:val="right"/>
              <w:rPr>
                <w:rFonts w:ascii="Times New Roman" w:hAnsi="Times New Roman"/>
                <w:color w:val="000000"/>
              </w:rPr>
            </w:pPr>
          </w:p>
        </w:tc>
      </w:tr>
    </w:tbl>
    <w:p>
      <w:pPr>
        <w:spacing w:lineRule="auto" w:line="240" w:after="0" w:beforeAutospacing="0" w:afterAutospacing="0"/>
        <w:jc w:val="center"/>
        <w:rPr>
          <w:rFonts w:ascii="Times New Roman" w:hAnsi="Times New Roman"/>
          <w:sz w:val="24"/>
        </w:rPr>
      </w:pPr>
    </w:p>
    <w:p>
      <w:pPr>
        <w:spacing w:lineRule="auto" w:line="240" w:after="0" w:beforeAutospacing="0" w:afterAutospacing="0"/>
        <w:ind w:firstLine="709"/>
        <w:jc w:val="both"/>
        <w:rPr>
          <w:rFonts w:ascii="Times New Roman" w:hAnsi="Times New Roman"/>
          <w:b w:val="1"/>
          <w:sz w:val="24"/>
        </w:rPr>
      </w:pPr>
      <w:r>
        <w:rPr>
          <w:rFonts w:ascii="Times New Roman" w:hAnsi="Times New Roman"/>
          <w:b w:val="1"/>
          <w:sz w:val="24"/>
        </w:rPr>
        <w:t>Загальна сума становить: ___________грн. (______________________________ ______________________________________________________), з ПДВ /без ПДВ.</w:t>
      </w:r>
    </w:p>
    <w:p>
      <w:pPr>
        <w:spacing w:lineRule="auto" w:line="240" w:after="0" w:beforeAutospacing="0" w:afterAutospacing="0"/>
        <w:ind w:left="-180" w:right="-104"/>
        <w:jc w:val="center"/>
        <w:rPr>
          <w:rFonts w:ascii="Times New Roman" w:hAnsi="Times New Roman"/>
          <w:b w:val="1"/>
        </w:rPr>
      </w:pPr>
      <w:r>
        <w:rPr>
          <w:rFonts w:ascii="Times New Roman" w:hAnsi="Times New Roman"/>
          <w:b w:val="1"/>
        </w:rPr>
        <w:tab/>
        <w:tab/>
        <w:tab/>
        <w:tab/>
        <w:tab/>
        <w:tab/>
        <w:tab/>
        <w:t xml:space="preserve">                                                                </w:t>
      </w:r>
    </w:p>
    <w:p>
      <w:pPr>
        <w:spacing w:lineRule="auto" w:line="240" w:after="0" w:beforeAutospacing="0" w:afterAutospacing="0"/>
        <w:ind w:left="-180" w:right="-104"/>
        <w:jc w:val="center"/>
        <w:rPr>
          <w:rFonts w:ascii="Times New Roman" w:hAnsi="Times New Roman"/>
          <w:b w:val="1"/>
        </w:rPr>
      </w:pPr>
    </w:p>
    <w:p>
      <w:pPr>
        <w:spacing w:lineRule="auto" w:line="240" w:after="0" w:beforeAutospacing="0" w:afterAutospacing="0"/>
        <w:ind w:left="-180" w:right="-104"/>
        <w:jc w:val="center"/>
        <w:rPr>
          <w:rFonts w:ascii="Times New Roman" w:hAnsi="Times New Roman"/>
          <w:b w:val="1"/>
        </w:rPr>
      </w:pPr>
    </w:p>
    <w:p>
      <w:pPr>
        <w:spacing w:lineRule="auto" w:line="240" w:after="0" w:beforeAutospacing="0" w:afterAutospacing="0"/>
        <w:ind w:left="-180" w:right="-104"/>
        <w:jc w:val="center"/>
        <w:rPr>
          <w:rFonts w:ascii="Times New Roman" w:hAnsi="Times New Roman"/>
          <w:b w:val="1"/>
        </w:rPr>
      </w:pPr>
    </w:p>
    <w:p>
      <w:pPr>
        <w:spacing w:lineRule="auto" w:line="240" w:after="0" w:beforeAutospacing="0" w:afterAutospacing="0"/>
        <w:ind w:left="-180" w:right="-104"/>
        <w:jc w:val="center"/>
        <w:rPr>
          <w:rFonts w:ascii="Times New Roman" w:hAnsi="Times New Roman"/>
          <w:b w:val="1"/>
        </w:rPr>
      </w:pPr>
      <w:r>
        <w:rPr>
          <w:rFonts w:ascii="Times New Roman" w:hAnsi="Times New Roman"/>
          <w:b w:val="1"/>
        </w:rPr>
        <w:t>ПІДПИСИ СТОРІН:</w:t>
      </w:r>
    </w:p>
    <w:p>
      <w:pPr>
        <w:spacing w:lineRule="auto" w:line="240" w:after="0" w:beforeAutospacing="0" w:afterAutospacing="0"/>
        <w:ind w:left="-180" w:right="-104"/>
        <w:jc w:val="center"/>
        <w:rPr>
          <w:rFonts w:ascii="Times New Roman" w:hAnsi="Times New Roman"/>
          <w:b w:val="1"/>
        </w:rPr>
      </w:pPr>
    </w:p>
    <w:p>
      <w:pPr>
        <w:tabs>
          <w:tab w:val="left" w:pos="0" w:leader="none"/>
        </w:tabs>
        <w:spacing w:lineRule="auto" w:line="240" w:after="0"/>
        <w:jc w:val="both"/>
        <w:rPr>
          <w:rFonts w:ascii="Times New Roman" w:hAnsi="Times New Roman"/>
          <w:b w:val="1"/>
        </w:rPr>
      </w:pPr>
      <w:r>
        <w:rPr>
          <w:rFonts w:ascii="Times New Roman" w:hAnsi="Times New Roman"/>
          <w:b w:val="1"/>
        </w:rPr>
        <w:t>Замовник</w:t>
        <w:tab/>
        <w:tab/>
        <w:tab/>
        <w:tab/>
        <w:tab/>
        <w:tab/>
        <w:tab/>
        <w:t>Постачальник</w:t>
      </w:r>
    </w:p>
    <w:p>
      <w:pPr>
        <w:spacing w:lineRule="auto" w:line="240" w:after="0"/>
        <w:ind w:left="3215"/>
        <w:rPr>
          <w:rFonts w:ascii="Times New Roman" w:hAnsi="Times New Roman"/>
          <w:sz w:val="24"/>
        </w:rPr>
      </w:pPr>
    </w:p>
    <w:tbl>
      <w:tblPr>
        <w:tblW w:w="9889" w:type="dxa"/>
        <w:tblInd w:w="0" w:type="dxa"/>
        <w:tblLayout w:type="autofit"/>
        <w:tblLook w:val="01E0"/>
      </w:tblPr>
      <w:tblGrid/>
      <w:tr>
        <w:trPr>
          <w:trHeight w:hRule="atLeast" w:val="301"/>
        </w:trPr>
        <w:tc>
          <w:tcPr>
            <w:tcW w:w="5102" w:type="dxa"/>
            <w:tcMar>
              <w:top w:w="0" w:type="dxa"/>
              <w:left w:w="108" w:type="dxa"/>
              <w:bottom w:w="0" w:type="dxa"/>
              <w:right w:w="108" w:type="dxa"/>
            </w:tcMar>
          </w:tcPr>
          <w:p>
            <w:pPr>
              <w:spacing w:lineRule="atLeast" w:line="240" w:after="0"/>
              <w:rPr>
                <w:rFonts w:ascii="Times New Roman" w:hAnsi="Times New Roman"/>
                <w:b w:val="1"/>
              </w:rPr>
            </w:pPr>
            <w:r>
              <w:rPr>
                <w:rFonts w:ascii="Times New Roman" w:hAnsi="Times New Roman"/>
              </w:rPr>
              <w:t>Відділ освіти Кривоозерської селищної ради</w:t>
            </w:r>
          </w:p>
        </w:tc>
        <w:tc>
          <w:tcPr>
            <w:tcW w:w="4787" w:type="dxa"/>
            <w:tcMar>
              <w:top w:w="0" w:type="dxa"/>
              <w:left w:w="108" w:type="dxa"/>
              <w:bottom w:w="0" w:type="dxa"/>
              <w:right w:w="108" w:type="dxa"/>
            </w:tcMar>
          </w:tcPr>
          <w:p>
            <w:pPr>
              <w:spacing w:lineRule="auto" w:line="240" w:after="0"/>
              <w:ind w:left="427"/>
              <w:jc w:val="both"/>
              <w:rPr>
                <w:rFonts w:ascii="Times New Roman" w:hAnsi="Times New Roman"/>
                <w:b w:val="1"/>
                <w:color w:val="000000"/>
                <w:sz w:val="24"/>
              </w:rPr>
            </w:pPr>
            <w:r>
              <w:rPr>
                <w:rFonts w:ascii="Times New Roman" w:hAnsi="Times New Roman"/>
                <w:b w:val="1"/>
                <w:color w:val="000000"/>
                <w:sz w:val="24"/>
              </w:rPr>
              <w:t>_______________________________</w:t>
            </w:r>
          </w:p>
        </w:tc>
      </w:tr>
      <w:tr>
        <w:trPr>
          <w:trHeight w:hRule="atLeast" w:val="280"/>
        </w:trPr>
        <w:tc>
          <w:tcPr>
            <w:tcW w:w="5102" w:type="dxa"/>
            <w:tcMar>
              <w:top w:w="0" w:type="dxa"/>
              <w:left w:w="108" w:type="dxa"/>
              <w:bottom w:w="0" w:type="dxa"/>
              <w:right w:w="108" w:type="dxa"/>
            </w:tcMar>
          </w:tcPr>
          <w:p>
            <w:pPr>
              <w:spacing w:lineRule="atLeast" w:line="240" w:after="0"/>
              <w:rPr>
                <w:rFonts w:ascii="Times New Roman" w:hAnsi="Times New Roman"/>
              </w:rPr>
            </w:pPr>
            <w:r>
              <w:rPr>
                <w:rFonts w:ascii="Times New Roman" w:hAnsi="Times New Roman"/>
              </w:rPr>
              <w:t>55104,Миколаївська обл.,Первомайський р-н,</w:t>
            </w:r>
          </w:p>
        </w:tc>
        <w:tc>
          <w:tcPr>
            <w:tcW w:w="4787" w:type="dxa"/>
            <w:tcMar>
              <w:top w:w="0" w:type="dxa"/>
              <w:left w:w="108" w:type="dxa"/>
              <w:bottom w:w="0" w:type="dxa"/>
              <w:right w:w="108" w:type="dxa"/>
            </w:tcMar>
          </w:tcPr>
          <w:p>
            <w:pPr>
              <w:pBdr>
                <w:bottom w:val="single" w:sz="12" w:space="1" w:shadow="0" w:frame="0" w:color="auto"/>
              </w:pBdr>
              <w:spacing w:lineRule="auto" w:line="240" w:after="0"/>
              <w:ind w:left="427"/>
              <w:jc w:val="both"/>
              <w:rPr>
                <w:rFonts w:ascii="Times New Roman" w:hAnsi="Times New Roman"/>
                <w:color w:val="000000"/>
                <w:sz w:val="24"/>
              </w:rPr>
            </w:pPr>
          </w:p>
          <w:p>
            <w:pPr>
              <w:spacing w:lineRule="auto" w:line="240" w:after="0"/>
              <w:ind w:left="427"/>
              <w:jc w:val="both"/>
              <w:rPr>
                <w:rFonts w:ascii="Times New Roman" w:hAnsi="Times New Roman"/>
                <w:b w:val="1"/>
                <w:color w:val="000000"/>
                <w:sz w:val="24"/>
              </w:rPr>
            </w:pPr>
            <w:r>
              <w:rPr>
                <w:rFonts w:ascii="Times New Roman" w:hAnsi="Times New Roman"/>
                <w:color w:val="000000"/>
                <w:sz w:val="24"/>
              </w:rPr>
              <w:t>Адреса____________________________</w:t>
            </w:r>
          </w:p>
        </w:tc>
      </w:tr>
      <w:tr>
        <w:trPr>
          <w:trHeight w:hRule="atLeast" w:val="329"/>
        </w:trPr>
        <w:tc>
          <w:tcPr>
            <w:tcW w:w="5102" w:type="dxa"/>
            <w:tcMar>
              <w:top w:w="0" w:type="dxa"/>
              <w:left w:w="108" w:type="dxa"/>
              <w:bottom w:w="0" w:type="dxa"/>
              <w:right w:w="108" w:type="dxa"/>
            </w:tcMar>
          </w:tcPr>
          <w:p>
            <w:pPr>
              <w:spacing w:lineRule="atLeast" w:line="240" w:after="0"/>
              <w:rPr>
                <w:rFonts w:ascii="Times New Roman" w:hAnsi="Times New Roman"/>
              </w:rPr>
            </w:pPr>
            <w:r>
              <w:rPr>
                <w:rFonts w:ascii="Times New Roman" w:hAnsi="Times New Roman"/>
              </w:rPr>
              <w:t xml:space="preserve"> смт .Криве Озеро., вул. 1 травня,15</w:t>
            </w:r>
          </w:p>
        </w:tc>
        <w:tc>
          <w:tcPr>
            <w:tcW w:w="4787" w:type="dxa"/>
            <w:tcMar>
              <w:top w:w="0" w:type="dxa"/>
              <w:left w:w="108" w:type="dxa"/>
              <w:bottom w:w="0" w:type="dxa"/>
              <w:right w:w="108" w:type="dxa"/>
            </w:tcMar>
          </w:tcPr>
          <w:p>
            <w:pPr>
              <w:spacing w:lineRule="auto" w:line="240" w:after="0"/>
              <w:ind w:left="427"/>
              <w:jc w:val="both"/>
              <w:rPr>
                <w:rFonts w:ascii="Times New Roman" w:hAnsi="Times New Roman"/>
                <w:color w:val="000000"/>
                <w:sz w:val="24"/>
              </w:rPr>
            </w:pPr>
            <w:r>
              <w:rPr>
                <w:rFonts w:ascii="Times New Roman" w:hAnsi="Times New Roman"/>
                <w:color w:val="000000"/>
                <w:sz w:val="24"/>
              </w:rPr>
              <w:t>Код______________________</w:t>
            </w:r>
          </w:p>
        </w:tc>
      </w:tr>
      <w:tr>
        <w:trPr>
          <w:trHeight w:hRule="atLeast" w:val="296"/>
        </w:trPr>
        <w:tc>
          <w:tcPr>
            <w:tcW w:w="5102" w:type="dxa"/>
            <w:tcMar>
              <w:top w:w="0" w:type="dxa"/>
              <w:left w:w="108" w:type="dxa"/>
              <w:bottom w:w="0" w:type="dxa"/>
              <w:right w:w="108" w:type="dxa"/>
            </w:tcMar>
          </w:tcPr>
          <w:p>
            <w:pPr>
              <w:spacing w:lineRule="atLeast" w:line="240" w:after="0"/>
              <w:rPr>
                <w:rFonts w:ascii="Times New Roman" w:hAnsi="Times New Roman"/>
              </w:rPr>
            </w:pPr>
            <w:r>
              <w:rPr>
                <w:rFonts w:ascii="Times New Roman" w:hAnsi="Times New Roman"/>
                <w:shd w:val="clear" w:fill="FFFFFF"/>
              </w:rPr>
              <w:t>р/р UA</w:t>
            </w:r>
            <w:bookmarkStart w:id="2" w:name="_GoBack"/>
            <w:bookmarkEnd w:id="2"/>
            <w:r>
              <w:rPr>
                <w:rFonts w:ascii="Times New Roman" w:hAnsi="Times New Roman"/>
                <w:shd w:val="clear" w:fill="FFFFFF"/>
              </w:rPr>
              <w:t>___________________________</w:t>
            </w:r>
          </w:p>
          <w:p>
            <w:pPr>
              <w:spacing w:lineRule="atLeast" w:line="240" w:after="0"/>
              <w:rPr>
                <w:rFonts w:ascii="Times New Roman" w:hAnsi="Times New Roman"/>
              </w:rPr>
            </w:pPr>
            <w:r>
              <w:rPr>
                <w:rFonts w:ascii="Times New Roman" w:hAnsi="Times New Roman"/>
              </w:rPr>
              <w:t>UA______________________________</w:t>
            </w:r>
          </w:p>
          <w:p>
            <w:pPr>
              <w:spacing w:lineRule="atLeast" w:line="240" w:after="0"/>
              <w:rPr>
                <w:rFonts w:ascii="Times New Roman" w:hAnsi="Times New Roman"/>
              </w:rPr>
            </w:pPr>
            <w:r>
              <w:rPr>
                <w:rFonts w:ascii="Times New Roman" w:hAnsi="Times New Roman"/>
              </w:rPr>
              <w:t>UA______________________________</w:t>
            </w:r>
          </w:p>
          <w:p>
            <w:pPr>
              <w:spacing w:lineRule="atLeast" w:line="240" w:after="0"/>
              <w:rPr>
                <w:rFonts w:ascii="Times New Roman" w:hAnsi="Times New Roman"/>
              </w:rPr>
            </w:pPr>
            <w:r>
              <w:rPr>
                <w:rFonts w:ascii="Times New Roman" w:hAnsi="Times New Roman"/>
              </w:rPr>
              <w:t>UA______________________________</w:t>
            </w:r>
          </w:p>
          <w:p>
            <w:pPr>
              <w:spacing w:lineRule="atLeast" w:line="240" w:after="0"/>
              <w:rPr>
                <w:rFonts w:ascii="Times New Roman" w:hAnsi="Times New Roman"/>
              </w:rPr>
            </w:pPr>
            <w:r>
              <w:rPr>
                <w:rFonts w:ascii="Times New Roman" w:hAnsi="Times New Roman"/>
              </w:rPr>
              <w:t xml:space="preserve">UA______________________________             </w:t>
            </w:r>
          </w:p>
        </w:tc>
        <w:tc>
          <w:tcPr>
            <w:tcW w:w="4787" w:type="dxa"/>
            <w:tcMar>
              <w:top w:w="0" w:type="dxa"/>
              <w:left w:w="108" w:type="dxa"/>
              <w:bottom w:w="0" w:type="dxa"/>
              <w:right w:w="108" w:type="dxa"/>
            </w:tcMar>
          </w:tcPr>
          <w:p>
            <w:pPr>
              <w:spacing w:lineRule="auto" w:line="240" w:after="0"/>
              <w:ind w:left="427"/>
              <w:jc w:val="both"/>
              <w:rPr>
                <w:rFonts w:ascii="Times New Roman" w:hAnsi="Times New Roman"/>
                <w:color w:val="000000"/>
                <w:sz w:val="24"/>
              </w:rPr>
            </w:pPr>
          </w:p>
        </w:tc>
      </w:tr>
      <w:tr>
        <w:trPr>
          <w:trHeight w:hRule="atLeast" w:val="555"/>
        </w:trPr>
        <w:tc>
          <w:tcPr>
            <w:tcW w:w="5102" w:type="dxa"/>
            <w:tcMar>
              <w:top w:w="0" w:type="dxa"/>
              <w:left w:w="108" w:type="dxa"/>
              <w:bottom w:w="0" w:type="dxa"/>
              <w:right w:w="108" w:type="dxa"/>
            </w:tcMar>
          </w:tcPr>
          <w:p>
            <w:pPr>
              <w:spacing w:lineRule="atLeast" w:line="240" w:after="0"/>
              <w:rPr>
                <w:rFonts w:ascii="Times New Roman" w:hAnsi="Times New Roman"/>
              </w:rPr>
            </w:pPr>
            <w:r>
              <w:rPr>
                <w:rFonts w:ascii="Times New Roman" w:hAnsi="Times New Roman"/>
              </w:rPr>
              <w:t>банк ДКСУ м . Київ</w:t>
            </w:r>
          </w:p>
        </w:tc>
        <w:tc>
          <w:tcPr>
            <w:tcW w:w="4787" w:type="dxa"/>
            <w:tcMar>
              <w:top w:w="0" w:type="dxa"/>
              <w:left w:w="108" w:type="dxa"/>
              <w:bottom w:w="0" w:type="dxa"/>
              <w:right w:w="108" w:type="dxa"/>
            </w:tcMar>
          </w:tcPr>
          <w:p>
            <w:pPr>
              <w:pStyle w:val="P6"/>
              <w:ind w:left="427"/>
              <w:jc w:val="both"/>
            </w:pPr>
            <w:r>
              <w:t>р/р _________________________________</w:t>
            </w:r>
          </w:p>
        </w:tc>
      </w:tr>
      <w:tr>
        <w:trPr>
          <w:trHeight w:hRule="atLeast" w:val="280"/>
        </w:trPr>
        <w:tc>
          <w:tcPr>
            <w:tcW w:w="5102" w:type="dxa"/>
            <w:tcMar>
              <w:top w:w="0" w:type="dxa"/>
              <w:left w:w="108" w:type="dxa"/>
              <w:bottom w:w="0" w:type="dxa"/>
              <w:right w:w="108" w:type="dxa"/>
            </w:tcMar>
          </w:tcPr>
          <w:p>
            <w:pPr>
              <w:spacing w:lineRule="atLeast" w:line="240" w:after="0"/>
              <w:rPr>
                <w:rFonts w:ascii="Times New Roman" w:hAnsi="Times New Roman"/>
              </w:rPr>
            </w:pPr>
            <w:r>
              <w:rPr>
                <w:rFonts w:ascii="Times New Roman" w:hAnsi="Times New Roman"/>
              </w:rPr>
              <w:t>Код ЄДРПОУ 44060205</w:t>
            </w:r>
          </w:p>
        </w:tc>
        <w:tc>
          <w:tcPr>
            <w:tcW w:w="4787" w:type="dxa"/>
            <w:tcMar>
              <w:top w:w="0" w:type="dxa"/>
              <w:left w:w="108" w:type="dxa"/>
              <w:bottom w:w="0" w:type="dxa"/>
              <w:right w:w="108" w:type="dxa"/>
            </w:tcMar>
          </w:tcPr>
          <w:p>
            <w:pPr>
              <w:spacing w:lineRule="auto" w:line="240" w:after="0"/>
              <w:ind w:left="427"/>
              <w:jc w:val="both"/>
              <w:rPr>
                <w:rFonts w:ascii="Times New Roman" w:hAnsi="Times New Roman"/>
                <w:color w:val="000000"/>
                <w:sz w:val="24"/>
              </w:rPr>
            </w:pPr>
            <w:r>
              <w:rPr>
                <w:rFonts w:ascii="Times New Roman" w:hAnsi="Times New Roman"/>
                <w:color w:val="000000"/>
                <w:sz w:val="24"/>
              </w:rPr>
              <w:t xml:space="preserve">МФО </w:t>
            </w:r>
          </w:p>
        </w:tc>
      </w:tr>
      <w:tr>
        <w:trPr>
          <w:trHeight w:hRule="atLeast" w:val="280"/>
        </w:trPr>
        <w:tc>
          <w:tcPr>
            <w:tcW w:w="5102" w:type="dxa"/>
            <w:tcMar>
              <w:top w:w="0" w:type="dxa"/>
              <w:left w:w="108" w:type="dxa"/>
              <w:bottom w:w="0" w:type="dxa"/>
              <w:right w:w="108" w:type="dxa"/>
            </w:tcMar>
          </w:tcPr>
          <w:p>
            <w:pPr>
              <w:spacing w:lineRule="atLeast" w:line="240" w:after="0"/>
              <w:rPr>
                <w:rFonts w:ascii="Times New Roman" w:hAnsi="Times New Roman"/>
              </w:rPr>
            </w:pPr>
            <w:r>
              <w:rPr>
                <w:rFonts w:ascii="Times New Roman" w:hAnsi="Times New Roman"/>
              </w:rPr>
              <w:t>МФО 820172</w:t>
            </w:r>
          </w:p>
        </w:tc>
        <w:tc>
          <w:tcPr>
            <w:tcW w:w="4787" w:type="dxa"/>
            <w:tcMar>
              <w:top w:w="0" w:type="dxa"/>
              <w:left w:w="108" w:type="dxa"/>
              <w:bottom w:w="0" w:type="dxa"/>
              <w:right w:w="108" w:type="dxa"/>
            </w:tcMar>
          </w:tcPr>
          <w:p>
            <w:pPr>
              <w:spacing w:lineRule="auto" w:line="240" w:after="0"/>
              <w:ind w:left="427"/>
              <w:jc w:val="both"/>
              <w:rPr>
                <w:rFonts w:ascii="Times New Roman" w:hAnsi="Times New Roman"/>
                <w:color w:val="000000"/>
                <w:sz w:val="24"/>
              </w:rPr>
            </w:pPr>
            <w:r>
              <w:rPr>
                <w:rFonts w:ascii="Times New Roman" w:hAnsi="Times New Roman"/>
                <w:color w:val="000000"/>
                <w:sz w:val="24"/>
              </w:rPr>
              <w:t>тел. ______________</w:t>
            </w:r>
          </w:p>
          <w:p>
            <w:pPr>
              <w:spacing w:lineRule="auto" w:line="240" w:after="0"/>
              <w:ind w:left="427"/>
              <w:jc w:val="both"/>
              <w:rPr>
                <w:rFonts w:ascii="Times New Roman" w:hAnsi="Times New Roman"/>
                <w:color w:val="000000"/>
                <w:sz w:val="24"/>
              </w:rPr>
            </w:pPr>
          </w:p>
        </w:tc>
      </w:tr>
      <w:tr>
        <w:trPr>
          <w:trHeight w:hRule="atLeast" w:val="296"/>
        </w:trPr>
        <w:tc>
          <w:tcPr>
            <w:tcW w:w="5102" w:type="dxa"/>
            <w:tcMar>
              <w:top w:w="0" w:type="dxa"/>
              <w:left w:w="108" w:type="dxa"/>
              <w:bottom w:w="0" w:type="dxa"/>
              <w:right w:w="108" w:type="dxa"/>
            </w:tcMar>
          </w:tcPr>
          <w:p>
            <w:pPr>
              <w:spacing w:lineRule="atLeast" w:line="240" w:after="0"/>
            </w:pPr>
          </w:p>
        </w:tc>
        <w:tc>
          <w:tcPr>
            <w:tcW w:w="4787" w:type="dxa"/>
            <w:tcMar>
              <w:top w:w="0" w:type="dxa"/>
              <w:left w:w="108" w:type="dxa"/>
              <w:bottom w:w="0" w:type="dxa"/>
              <w:right w:w="108" w:type="dxa"/>
            </w:tcMar>
          </w:tcPr>
          <w:p>
            <w:pPr>
              <w:spacing w:lineRule="auto" w:line="240" w:after="0"/>
              <w:ind w:left="427"/>
              <w:jc w:val="both"/>
              <w:rPr>
                <w:rFonts w:ascii="Times New Roman" w:hAnsi="Times New Roman"/>
                <w:color w:val="000000"/>
                <w:sz w:val="24"/>
              </w:rPr>
            </w:pPr>
            <w:r>
              <w:rPr>
                <w:rFonts w:ascii="Times New Roman" w:hAnsi="Times New Roman"/>
                <w:color w:val="000000"/>
                <w:sz w:val="24"/>
              </w:rPr>
              <w:t>_______________/__________________/</w:t>
            </w:r>
          </w:p>
        </w:tc>
      </w:tr>
    </w:tbl>
    <w:p>
      <w:pPr>
        <w:spacing w:lineRule="auto" w:line="240" w:after="0"/>
        <w:ind w:left="3215"/>
        <w:rPr>
          <w:rFonts w:ascii="Times New Roman" w:hAnsi="Times New Roman"/>
          <w:sz w:val="24"/>
        </w:rPr>
      </w:pPr>
    </w:p>
    <w:p>
      <w:pPr>
        <w:spacing w:lineRule="auto" w:line="240" w:after="0"/>
        <w:rPr>
          <w:rFonts w:ascii="Times New Roman" w:hAnsi="Times New Roman"/>
          <w:sz w:val="24"/>
        </w:rPr>
      </w:pPr>
      <w:r>
        <w:rPr>
          <w:rFonts w:ascii="Times New Roman" w:hAnsi="Times New Roman"/>
          <w:sz w:val="24"/>
        </w:rPr>
        <w:t>М.П.</w:t>
        <w:tab/>
        <w:tab/>
        <w:tab/>
        <w:tab/>
        <w:tab/>
        <w:tab/>
        <w:tab/>
        <w:t xml:space="preserve">         М.П.</w:t>
        <w:tab/>
      </w:r>
    </w:p>
    <w:p>
      <w:pPr>
        <w:spacing w:lineRule="auto" w:line="240" w:after="0"/>
        <w:ind w:left="3215"/>
        <w:rPr>
          <w:rFonts w:ascii="Times New Roman" w:hAnsi="Times New Roman"/>
          <w:sz w:val="24"/>
        </w:rPr>
      </w:pPr>
    </w:p>
    <w:p>
      <w:pPr>
        <w:spacing w:lineRule="auto" w:line="240" w:after="0" w:beforeAutospacing="0" w:afterAutospacing="0"/>
        <w:ind w:left="-180" w:right="-104"/>
        <w:rPr>
          <w:rFonts w:ascii="Times New Roman" w:hAnsi="Times New Roman"/>
          <w:b w:val="1"/>
        </w:rPr>
      </w:pPr>
      <w:r>
        <w:rPr>
          <w:rFonts w:ascii="Times New Roman" w:hAnsi="Times New Roman"/>
          <w:b w:val="1"/>
        </w:rPr>
        <w:tab/>
      </w:r>
    </w:p>
    <w:p/>
    <w:p/>
    <w:sectPr>
      <w:type w:val="nextPage"/>
      <w:pgSz w:w="11906" w:h="16838" w:code="9"/>
      <w:pgMar w:left="1644" w:right="567" w:top="851" w:bottom="851" w:header="709" w:footer="709" w:gutter="0"/>
    </w:sectPr>
  </w:body>
</w:document>
</file>

<file path=word/numbering.xml><?xml version="1.0" encoding="utf-8"?>
<w:numbering xmlns:w="http://schemas.openxmlformats.org/wordprocessingml/2006/main">
  <w:abstractNum w:abstractNumId="0">
    <w:nsid w:val="1DF04150"/>
    <w:multiLevelType w:val="hybridMultilevel"/>
    <w:lvl w:ilvl="0" w:tplc="2B00062C">
      <w:start w:val="5"/>
      <w:numFmt w:val="bullet"/>
      <w:suff w:val="tab"/>
      <w:lvlText w:val="-"/>
      <w:lvlJc w:val="left"/>
      <w:pPr>
        <w:ind w:hanging="360" w:left="716"/>
        <w:tabs>
          <w:tab w:val="left" w:pos="716" w:leader="none"/>
        </w:tabs>
      </w:pPr>
      <w:rPr>
        <w:rFonts w:ascii="Times New Roman" w:hAnsi="Times New Roman"/>
      </w:rPr>
    </w:lvl>
    <w:lvl w:ilvl="1" w:tplc="04190003">
      <w:start w:val="1"/>
      <w:numFmt w:val="bullet"/>
      <w:suff w:val="tab"/>
      <w:lvlText w:val="o"/>
      <w:lvlJc w:val="left"/>
      <w:pPr>
        <w:ind w:hanging="360" w:left="1436"/>
        <w:tabs>
          <w:tab w:val="left" w:pos="1436" w:leader="none"/>
        </w:tabs>
      </w:pPr>
      <w:rPr>
        <w:rFonts w:ascii="Courier New" w:hAnsi="Courier New"/>
      </w:rPr>
    </w:lvl>
    <w:lvl w:ilvl="2" w:tplc="04190005">
      <w:start w:val="1"/>
      <w:numFmt w:val="bullet"/>
      <w:suff w:val="tab"/>
      <w:lvlText w:val=""/>
      <w:lvlJc w:val="left"/>
      <w:pPr>
        <w:ind w:hanging="360" w:left="2156"/>
        <w:tabs>
          <w:tab w:val="left" w:pos="2156" w:leader="none"/>
        </w:tabs>
      </w:pPr>
      <w:rPr>
        <w:rFonts w:ascii="Wingdings" w:hAnsi="Wingdings"/>
      </w:rPr>
    </w:lvl>
    <w:lvl w:ilvl="3" w:tplc="04190001">
      <w:start w:val="1"/>
      <w:numFmt w:val="bullet"/>
      <w:suff w:val="tab"/>
      <w:lvlText w:val=""/>
      <w:lvlJc w:val="left"/>
      <w:pPr>
        <w:ind w:hanging="360" w:left="2876"/>
        <w:tabs>
          <w:tab w:val="left" w:pos="2876" w:leader="none"/>
        </w:tabs>
      </w:pPr>
      <w:rPr>
        <w:rFonts w:ascii="Symbol" w:hAnsi="Symbol"/>
      </w:rPr>
    </w:lvl>
    <w:lvl w:ilvl="4" w:tplc="04190003">
      <w:start w:val="1"/>
      <w:numFmt w:val="bullet"/>
      <w:suff w:val="tab"/>
      <w:lvlText w:val="o"/>
      <w:lvlJc w:val="left"/>
      <w:pPr>
        <w:ind w:hanging="360" w:left="3596"/>
        <w:tabs>
          <w:tab w:val="left" w:pos="3596" w:leader="none"/>
        </w:tabs>
      </w:pPr>
      <w:rPr>
        <w:rFonts w:ascii="Courier New" w:hAnsi="Courier New"/>
      </w:rPr>
    </w:lvl>
    <w:lvl w:ilvl="5" w:tplc="04190005">
      <w:start w:val="1"/>
      <w:numFmt w:val="bullet"/>
      <w:suff w:val="tab"/>
      <w:lvlText w:val=""/>
      <w:lvlJc w:val="left"/>
      <w:pPr>
        <w:ind w:hanging="360" w:left="4316"/>
        <w:tabs>
          <w:tab w:val="left" w:pos="4316" w:leader="none"/>
        </w:tabs>
      </w:pPr>
      <w:rPr>
        <w:rFonts w:ascii="Wingdings" w:hAnsi="Wingdings"/>
      </w:rPr>
    </w:lvl>
    <w:lvl w:ilvl="6" w:tplc="04190001">
      <w:start w:val="1"/>
      <w:numFmt w:val="bullet"/>
      <w:suff w:val="tab"/>
      <w:lvlText w:val=""/>
      <w:lvlJc w:val="left"/>
      <w:pPr>
        <w:ind w:hanging="360" w:left="5036"/>
        <w:tabs>
          <w:tab w:val="left" w:pos="5036" w:leader="none"/>
        </w:tabs>
      </w:pPr>
      <w:rPr>
        <w:rFonts w:ascii="Symbol" w:hAnsi="Symbol"/>
      </w:rPr>
    </w:lvl>
    <w:lvl w:ilvl="7" w:tplc="04190003">
      <w:start w:val="1"/>
      <w:numFmt w:val="bullet"/>
      <w:suff w:val="tab"/>
      <w:lvlText w:val="o"/>
      <w:lvlJc w:val="left"/>
      <w:pPr>
        <w:ind w:hanging="360" w:left="5756"/>
        <w:tabs>
          <w:tab w:val="left" w:pos="5756" w:leader="none"/>
        </w:tabs>
      </w:pPr>
      <w:rPr>
        <w:rFonts w:ascii="Courier New" w:hAnsi="Courier New"/>
      </w:rPr>
    </w:lvl>
    <w:lvl w:ilvl="8" w:tplc="04190005">
      <w:start w:val="1"/>
      <w:numFmt w:val="bullet"/>
      <w:suff w:val="tab"/>
      <w:lvlText w:val=""/>
      <w:lvlJc w:val="left"/>
      <w:pPr>
        <w:ind w:hanging="360" w:left="6476"/>
        <w:tabs>
          <w:tab w:val="left" w:pos="6476"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spacing w:lineRule="auto" w:line="259" w:after="160" w:beforeAutospacing="0" w:afterAutospacing="0"/>
    </w:pPr>
    <w:rPr/>
  </w:style>
  <w:style w:type="paragraph" w:styleId="P1">
    <w:name w:val="Основной текст (2)"/>
    <w:basedOn w:val="P0"/>
    <w:link w:val="C3"/>
    <w:pPr>
      <w:widowControl w:val="0"/>
      <w:shd w:val="clear" w:fill="FFFFFF"/>
      <w:spacing w:lineRule="exact" w:line="226" w:before="420" w:after="0" w:beforeAutospacing="0" w:afterAutospacing="0"/>
      <w:jc w:val="both"/>
    </w:pPr>
    <w:rPr>
      <w:rFonts w:ascii="Times New Roman" w:hAnsi="Times New Roman"/>
      <w:sz w:val="18"/>
    </w:rPr>
  </w:style>
  <w:style w:type="paragraph" w:styleId="P2">
    <w:name w:val="Без интервала1"/>
    <w:qFormat/>
    <w:pPr>
      <w:spacing w:lineRule="auto" w:line="240" w:after="0" w:beforeAutospacing="0" w:afterAutospacing="0"/>
    </w:pPr>
    <w:rPr>
      <w:rFonts w:ascii="Calibri" w:hAnsi="Calibri"/>
    </w:rPr>
  </w:style>
  <w:style w:type="paragraph" w:styleId="P3">
    <w:name w:val="Normal (Web)"/>
    <w:basedOn w:val="P0"/>
    <w:link w:val="C5"/>
    <w:qFormat/>
    <w:pPr>
      <w:spacing w:lineRule="auto" w:line="240" w:before="100" w:after="100" w:beforeAutospacing="1" w:afterAutospacing="1"/>
    </w:pPr>
    <w:rPr>
      <w:rFonts w:ascii="Times New Roman" w:hAnsi="Times New Roman"/>
      <w:sz w:val="24"/>
    </w:rPr>
  </w:style>
  <w:style w:type="paragraph" w:styleId="P4">
    <w:name w:val="No Spacing"/>
    <w:link w:val="C6"/>
    <w:qFormat/>
    <w:pPr>
      <w:spacing w:lineRule="auto" w:line="240" w:after="0" w:beforeAutospacing="0" w:afterAutospacing="0"/>
    </w:pPr>
    <w:rPr>
      <w:rFonts w:ascii="Calibri" w:hAnsi="Calibri"/>
    </w:rPr>
  </w:style>
  <w:style w:type="paragraph" w:styleId="P5">
    <w:name w:val="Default Style"/>
    <w:pPr>
      <w:suppressAutoHyphens w:val="1"/>
    </w:pPr>
    <w:rPr>
      <w:rFonts w:ascii="Calibri" w:hAnsi="Calibri"/>
      <w:color w:val="00000A"/>
    </w:rPr>
  </w:style>
  <w:style w:type="paragraph" w:styleId="P6">
    <w:name w:val="Default"/>
    <w:pPr>
      <w:spacing w:lineRule="auto" w:line="240" w:after="0" w:beforeAutospacing="0" w:afterAutospacing="0"/>
    </w:pPr>
    <w:rPr>
      <w:rFonts w:ascii="Times New Roman" w:hAnsi="Times New Roman"/>
      <w:color w:val="000000"/>
      <w:sz w:val="24"/>
    </w:rPr>
  </w:style>
  <w:style w:type="paragraph" w:styleId="P7">
    <w:name w:val="List Paragraph"/>
    <w:basedOn w:val="P0"/>
    <w:qFormat/>
    <w:pPr>
      <w:spacing w:lineRule="auto" w:line="276" w:after="200" w:beforeAutospacing="0" w:afterAutospacing="0"/>
      <w:ind w:left="720"/>
      <w:contextualSpacing w:val="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Основной текст (2)_"/>
    <w:basedOn w:val="C0"/>
    <w:link w:val="P1"/>
    <w:rPr>
      <w:rFonts w:ascii="Times New Roman" w:hAnsi="Times New Roman"/>
      <w:sz w:val="18"/>
    </w:rPr>
  </w:style>
  <w:style w:type="character" w:styleId="C4">
    <w:name w:val="rvts0"/>
    <w:rPr/>
  </w:style>
  <w:style w:type="character" w:styleId="C5">
    <w:name w:val="Обычный (веб) Знак"/>
    <w:link w:val="P3"/>
    <w:qFormat/>
    <w:rPr>
      <w:rFonts w:ascii="Times New Roman" w:hAnsi="Times New Roman"/>
      <w:sz w:val="24"/>
    </w:rPr>
  </w:style>
  <w:style w:type="character" w:styleId="C6">
    <w:name w:val="Без интервала Знак"/>
    <w:link w:val="P4"/>
    <w:rPr>
      <w:rFonts w:ascii="Calibri" w:hAnsi="Calibri"/>
    </w:rPr>
  </w:style>
  <w:style w:type="character" w:styleId="C7">
    <w:name w:val="fs_12"/>
    <w:basedOn w:val="C0"/>
    <w:rPr/>
  </w:style>
  <w:style w:type="character" w:styleId="C8">
    <w:name w:val="Strong"/>
    <w:basedOn w:val="C0"/>
    <w:qFormat/>
    <w:rPr>
      <w:b w:val="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