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FA" w:rsidRPr="00E23DE7" w:rsidRDefault="00C35CFA" w:rsidP="001717FB">
      <w:pPr>
        <w:ind w:left="5670"/>
        <w:rPr>
          <w:b/>
          <w:bCs/>
          <w:sz w:val="24"/>
          <w:szCs w:val="24"/>
        </w:rPr>
      </w:pPr>
      <w:r w:rsidRPr="00E23DE7">
        <w:rPr>
          <w:b/>
          <w:bCs/>
          <w:sz w:val="24"/>
          <w:szCs w:val="24"/>
        </w:rPr>
        <w:t>ЗАТВЕРДЖЕНО</w:t>
      </w:r>
    </w:p>
    <w:p w:rsidR="00C35CFA" w:rsidRPr="00E23DE7" w:rsidRDefault="00C35CFA" w:rsidP="001717FB">
      <w:pPr>
        <w:tabs>
          <w:tab w:val="left" w:pos="5103"/>
          <w:tab w:val="left" w:pos="5245"/>
          <w:tab w:val="left" w:pos="5387"/>
        </w:tabs>
        <w:ind w:left="5670"/>
        <w:rPr>
          <w:b/>
          <w:bCs/>
          <w:sz w:val="24"/>
          <w:szCs w:val="24"/>
        </w:rPr>
      </w:pPr>
      <w:r w:rsidRPr="00E23DE7">
        <w:rPr>
          <w:sz w:val="24"/>
          <w:szCs w:val="24"/>
        </w:rPr>
        <w:t>рішенням Уповноваженої особи</w:t>
      </w:r>
    </w:p>
    <w:p w:rsidR="00C35CFA" w:rsidRPr="00E23DE7" w:rsidRDefault="00C35CFA" w:rsidP="001717FB">
      <w:pPr>
        <w:ind w:left="5670"/>
        <w:jc w:val="both"/>
        <w:rPr>
          <w:sz w:val="24"/>
          <w:szCs w:val="24"/>
        </w:rPr>
      </w:pPr>
      <w:r w:rsidRPr="00E23DE7">
        <w:rPr>
          <w:sz w:val="24"/>
          <w:szCs w:val="24"/>
        </w:rPr>
        <w:t>головного управління Пенсійного</w:t>
      </w:r>
    </w:p>
    <w:p w:rsidR="00C35CFA" w:rsidRPr="00E23DE7" w:rsidRDefault="00C35CFA" w:rsidP="001717FB">
      <w:pPr>
        <w:ind w:left="5670"/>
        <w:jc w:val="both"/>
        <w:rPr>
          <w:sz w:val="24"/>
          <w:szCs w:val="24"/>
        </w:rPr>
      </w:pPr>
      <w:r w:rsidRPr="00E23DE7">
        <w:rPr>
          <w:sz w:val="24"/>
          <w:szCs w:val="24"/>
        </w:rPr>
        <w:t>фонду України в Сумській області</w:t>
      </w:r>
    </w:p>
    <w:p w:rsidR="00C35CFA" w:rsidRPr="00CF7124" w:rsidRDefault="00C35CFA" w:rsidP="001717FB">
      <w:pPr>
        <w:ind w:left="5670"/>
        <w:jc w:val="both"/>
        <w:rPr>
          <w:color w:val="000000" w:themeColor="text1"/>
          <w:sz w:val="24"/>
          <w:szCs w:val="24"/>
          <w:lang w:val="ru-RU"/>
        </w:rPr>
      </w:pPr>
      <w:r w:rsidRPr="0096704C">
        <w:rPr>
          <w:color w:val="000000" w:themeColor="text1"/>
          <w:sz w:val="24"/>
          <w:szCs w:val="24"/>
        </w:rPr>
        <w:t xml:space="preserve">від </w:t>
      </w:r>
      <w:r w:rsidR="0096704C" w:rsidRPr="0096704C">
        <w:rPr>
          <w:color w:val="000000" w:themeColor="text1"/>
          <w:sz w:val="24"/>
          <w:szCs w:val="24"/>
          <w:lang w:val="ru-RU"/>
        </w:rPr>
        <w:t>17</w:t>
      </w:r>
      <w:r w:rsidR="006F539A" w:rsidRPr="0096704C">
        <w:rPr>
          <w:color w:val="000000" w:themeColor="text1"/>
          <w:sz w:val="24"/>
          <w:szCs w:val="24"/>
        </w:rPr>
        <w:t xml:space="preserve"> </w:t>
      </w:r>
      <w:r w:rsidR="00F032A8" w:rsidRPr="0096704C">
        <w:rPr>
          <w:color w:val="000000" w:themeColor="text1"/>
          <w:sz w:val="24"/>
          <w:szCs w:val="24"/>
          <w:lang w:val="ru-RU"/>
        </w:rPr>
        <w:t>листопада</w:t>
      </w:r>
      <w:r w:rsidRPr="0096704C">
        <w:rPr>
          <w:color w:val="000000" w:themeColor="text1"/>
          <w:sz w:val="24"/>
          <w:szCs w:val="24"/>
        </w:rPr>
        <w:t xml:space="preserve"> 202</w:t>
      </w:r>
      <w:r w:rsidR="009353A8" w:rsidRPr="0096704C">
        <w:rPr>
          <w:color w:val="000000" w:themeColor="text1"/>
          <w:sz w:val="24"/>
          <w:szCs w:val="24"/>
        </w:rPr>
        <w:t>3</w:t>
      </w:r>
      <w:r w:rsidRPr="0096704C">
        <w:rPr>
          <w:color w:val="000000" w:themeColor="text1"/>
          <w:sz w:val="24"/>
          <w:szCs w:val="24"/>
        </w:rPr>
        <w:t xml:space="preserve"> року №</w:t>
      </w:r>
      <w:r w:rsidRPr="00F032A8">
        <w:rPr>
          <w:color w:val="000000" w:themeColor="text1"/>
          <w:sz w:val="24"/>
          <w:szCs w:val="24"/>
        </w:rPr>
        <w:t xml:space="preserve"> </w:t>
      </w:r>
      <w:r w:rsidR="0096704C" w:rsidRPr="00CF7124">
        <w:rPr>
          <w:color w:val="000000" w:themeColor="text1"/>
          <w:sz w:val="24"/>
          <w:szCs w:val="24"/>
          <w:lang w:val="ru-RU"/>
        </w:rPr>
        <w:t>204</w:t>
      </w:r>
    </w:p>
    <w:p w:rsidR="00C35CFA" w:rsidRPr="00E23DE7" w:rsidRDefault="00C35CFA" w:rsidP="001717FB">
      <w:pPr>
        <w:ind w:left="5670"/>
        <w:jc w:val="both"/>
        <w:rPr>
          <w:sz w:val="24"/>
          <w:szCs w:val="24"/>
        </w:rPr>
      </w:pPr>
    </w:p>
    <w:p w:rsidR="00C35CFA" w:rsidRPr="00E23DE7" w:rsidRDefault="00C35CFA" w:rsidP="001717FB">
      <w:pPr>
        <w:ind w:left="5670"/>
        <w:jc w:val="both"/>
        <w:rPr>
          <w:b/>
          <w:sz w:val="24"/>
          <w:szCs w:val="24"/>
        </w:rPr>
      </w:pPr>
      <w:r w:rsidRPr="00E23DE7">
        <w:rPr>
          <w:b/>
          <w:sz w:val="24"/>
          <w:szCs w:val="24"/>
        </w:rPr>
        <w:t>_____________ Руслан ЯКИМЕНКО</w:t>
      </w:r>
    </w:p>
    <w:p w:rsidR="00C35CFA" w:rsidRPr="00E23DE7" w:rsidRDefault="00C35CFA" w:rsidP="001717FB">
      <w:pPr>
        <w:jc w:val="both"/>
        <w:rPr>
          <w:sz w:val="24"/>
          <w:szCs w:val="24"/>
          <w:u w:val="single"/>
        </w:rPr>
      </w:pPr>
    </w:p>
    <w:p w:rsidR="00C35CFA" w:rsidRPr="00E23DE7" w:rsidRDefault="00C35CFA" w:rsidP="001717FB">
      <w:pPr>
        <w:jc w:val="both"/>
        <w:rPr>
          <w:sz w:val="24"/>
          <w:szCs w:val="24"/>
          <w:u w:val="single"/>
        </w:rPr>
      </w:pPr>
    </w:p>
    <w:p w:rsidR="00C35CFA" w:rsidRPr="00E23DE7" w:rsidRDefault="00C35CFA" w:rsidP="001717FB">
      <w:pPr>
        <w:jc w:val="both"/>
        <w:rPr>
          <w:sz w:val="24"/>
          <w:szCs w:val="24"/>
          <w:u w:val="single"/>
        </w:rPr>
      </w:pPr>
    </w:p>
    <w:p w:rsidR="00C35CFA" w:rsidRPr="00E23DE7" w:rsidRDefault="00C35CFA" w:rsidP="001717FB">
      <w:pPr>
        <w:jc w:val="both"/>
        <w:rPr>
          <w:sz w:val="24"/>
          <w:szCs w:val="24"/>
          <w:u w:val="single"/>
        </w:rPr>
      </w:pPr>
    </w:p>
    <w:p w:rsidR="00C35CFA" w:rsidRPr="00E23DE7" w:rsidRDefault="00C35CFA" w:rsidP="001717FB">
      <w:pPr>
        <w:jc w:val="both"/>
        <w:rPr>
          <w:sz w:val="24"/>
          <w:szCs w:val="24"/>
          <w:u w:val="single"/>
        </w:rPr>
      </w:pPr>
    </w:p>
    <w:p w:rsidR="00C35CFA" w:rsidRPr="00E23DE7" w:rsidRDefault="00C35CFA" w:rsidP="001717FB">
      <w:pPr>
        <w:jc w:val="center"/>
        <w:rPr>
          <w:sz w:val="24"/>
          <w:szCs w:val="24"/>
          <w:u w:val="single"/>
        </w:rPr>
      </w:pPr>
    </w:p>
    <w:p w:rsidR="00C35CFA" w:rsidRPr="00E23DE7" w:rsidRDefault="00C35CFA" w:rsidP="001717FB">
      <w:pPr>
        <w:jc w:val="center"/>
        <w:rPr>
          <w:sz w:val="24"/>
          <w:szCs w:val="24"/>
          <w:u w:val="single"/>
        </w:rPr>
      </w:pPr>
    </w:p>
    <w:p w:rsidR="00C35CFA" w:rsidRPr="00E23DE7" w:rsidRDefault="00C35CFA" w:rsidP="001717FB">
      <w:pPr>
        <w:jc w:val="center"/>
        <w:rPr>
          <w:sz w:val="24"/>
          <w:szCs w:val="24"/>
          <w:u w:val="single"/>
        </w:rPr>
      </w:pPr>
    </w:p>
    <w:p w:rsidR="00C35CFA" w:rsidRPr="0096704C" w:rsidRDefault="00C35CFA" w:rsidP="001717FB">
      <w:pPr>
        <w:jc w:val="center"/>
        <w:rPr>
          <w:b/>
          <w:sz w:val="24"/>
          <w:szCs w:val="24"/>
        </w:rPr>
      </w:pPr>
      <w:r w:rsidRPr="0096704C">
        <w:rPr>
          <w:b/>
          <w:sz w:val="24"/>
          <w:szCs w:val="24"/>
        </w:rPr>
        <w:t>ТЕНДЕРНА ДОКУМЕНТАЦІЯ</w:t>
      </w:r>
    </w:p>
    <w:p w:rsidR="00C35CFA" w:rsidRPr="0096704C" w:rsidRDefault="00C35CFA" w:rsidP="001717FB">
      <w:pPr>
        <w:jc w:val="center"/>
        <w:rPr>
          <w:b/>
          <w:sz w:val="24"/>
          <w:szCs w:val="24"/>
        </w:rPr>
      </w:pPr>
      <w:r w:rsidRPr="0096704C">
        <w:rPr>
          <w:b/>
          <w:sz w:val="24"/>
          <w:szCs w:val="24"/>
        </w:rPr>
        <w:t>ЩОДО ПРОВЕДЕННЯ</w:t>
      </w:r>
    </w:p>
    <w:p w:rsidR="00C35CFA" w:rsidRPr="0096704C" w:rsidRDefault="00C35CFA" w:rsidP="001717FB">
      <w:pPr>
        <w:jc w:val="center"/>
        <w:rPr>
          <w:b/>
          <w:sz w:val="24"/>
          <w:szCs w:val="24"/>
        </w:rPr>
      </w:pPr>
      <w:r w:rsidRPr="0096704C">
        <w:rPr>
          <w:b/>
          <w:sz w:val="24"/>
          <w:szCs w:val="24"/>
        </w:rPr>
        <w:t xml:space="preserve">ВІДКРИТИХ ТОРГІВ </w:t>
      </w:r>
      <w:r w:rsidR="00E4067D" w:rsidRPr="0096704C">
        <w:rPr>
          <w:b/>
          <w:sz w:val="24"/>
          <w:szCs w:val="24"/>
        </w:rPr>
        <w:t>(</w:t>
      </w:r>
      <w:r w:rsidR="001E3969" w:rsidRPr="0096704C">
        <w:rPr>
          <w:b/>
          <w:sz w:val="24"/>
          <w:szCs w:val="24"/>
        </w:rPr>
        <w:t>З ОСОБЛИВОСТЯМИ</w:t>
      </w:r>
      <w:r w:rsidR="00E4067D" w:rsidRPr="0096704C">
        <w:rPr>
          <w:b/>
          <w:sz w:val="24"/>
          <w:szCs w:val="24"/>
        </w:rPr>
        <w:t>)</w:t>
      </w:r>
      <w:r w:rsidR="001E3969" w:rsidRPr="0096704C">
        <w:rPr>
          <w:b/>
          <w:sz w:val="24"/>
          <w:szCs w:val="24"/>
        </w:rPr>
        <w:t xml:space="preserve"> </w:t>
      </w:r>
      <w:r w:rsidRPr="0096704C">
        <w:rPr>
          <w:b/>
          <w:sz w:val="24"/>
          <w:szCs w:val="24"/>
        </w:rPr>
        <w:t>ЗА ПРЕДМЕТОМ ЗАКУПІВЛІ</w:t>
      </w:r>
    </w:p>
    <w:p w:rsidR="00C35CFA" w:rsidRPr="0096704C" w:rsidRDefault="00C35CFA" w:rsidP="001717FB">
      <w:pPr>
        <w:jc w:val="center"/>
        <w:rPr>
          <w:b/>
          <w:sz w:val="24"/>
          <w:szCs w:val="24"/>
        </w:rPr>
      </w:pPr>
    </w:p>
    <w:p w:rsidR="00FF61F7" w:rsidRPr="0096704C" w:rsidRDefault="0096704C" w:rsidP="00FF61F7">
      <w:pPr>
        <w:jc w:val="center"/>
        <w:rPr>
          <w:b/>
          <w:color w:val="000000" w:themeColor="text1"/>
          <w:sz w:val="24"/>
          <w:szCs w:val="24"/>
          <w:lang w:val="ru-RU" w:eastAsia="uk-UA"/>
        </w:rPr>
      </w:pPr>
      <w:r w:rsidRPr="0096704C">
        <w:rPr>
          <w:b/>
          <w:sz w:val="24"/>
          <w:szCs w:val="24"/>
        </w:rPr>
        <w:t>КАМЕРИ ВІДЕОСПОСТЕРЕЖЕННЯ</w:t>
      </w:r>
    </w:p>
    <w:p w:rsidR="00C35CFA" w:rsidRPr="00F032A8" w:rsidRDefault="0096704C" w:rsidP="0096704C">
      <w:pPr>
        <w:pStyle w:val="ab"/>
        <w:spacing w:after="0"/>
        <w:jc w:val="center"/>
        <w:rPr>
          <w:b/>
          <w:kern w:val="2"/>
        </w:rPr>
      </w:pPr>
      <w:r w:rsidRPr="0096704C">
        <w:rPr>
          <w:b/>
          <w:color w:val="000000" w:themeColor="text1"/>
          <w:lang w:eastAsia="uk-UA"/>
        </w:rPr>
        <w:t>(</w:t>
      </w:r>
      <w:r w:rsidRPr="0096704C">
        <w:rPr>
          <w:b/>
        </w:rPr>
        <w:t>КОД ДК 021:2015:</w:t>
      </w:r>
      <w:r w:rsidR="002C60A6">
        <w:rPr>
          <w:b/>
          <w:lang w:val="uk-UA"/>
        </w:rPr>
        <w:t>32234000-2 – КАМЕРИ ВІДЕО</w:t>
      </w:r>
      <w:r w:rsidRPr="0096704C">
        <w:rPr>
          <w:b/>
          <w:lang w:val="uk-UA"/>
        </w:rPr>
        <w:t>СПОСТЕРЕЖЕННЯ</w:t>
      </w:r>
      <w:r w:rsidRPr="0096704C">
        <w:rPr>
          <w:b/>
        </w:rPr>
        <w:t>)</w:t>
      </w: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p>
    <w:p w:rsidR="00C35CFA" w:rsidRPr="00CF7124" w:rsidRDefault="00C35CFA" w:rsidP="00FF61F7">
      <w:pPr>
        <w:rPr>
          <w:b/>
          <w:bCs/>
          <w:sz w:val="24"/>
          <w:szCs w:val="24"/>
          <w:lang w:val="ru-RU"/>
        </w:rPr>
      </w:pPr>
    </w:p>
    <w:p w:rsidR="0096704C" w:rsidRPr="00CF7124" w:rsidRDefault="0096704C" w:rsidP="00FF61F7">
      <w:pPr>
        <w:rPr>
          <w:b/>
          <w:bCs/>
          <w:sz w:val="24"/>
          <w:szCs w:val="24"/>
          <w:lang w:val="ru-RU"/>
        </w:rPr>
      </w:pPr>
    </w:p>
    <w:p w:rsidR="0096704C" w:rsidRPr="00CF7124" w:rsidRDefault="0096704C" w:rsidP="00FF61F7">
      <w:pPr>
        <w:rPr>
          <w:b/>
          <w:bCs/>
          <w:sz w:val="24"/>
          <w:szCs w:val="24"/>
          <w:lang w:val="ru-RU"/>
        </w:rPr>
      </w:pPr>
    </w:p>
    <w:p w:rsidR="00C35CFA" w:rsidRPr="00E23DE7" w:rsidRDefault="00C35CFA" w:rsidP="001717FB">
      <w:pPr>
        <w:jc w:val="center"/>
        <w:rPr>
          <w:b/>
          <w:bCs/>
          <w:sz w:val="24"/>
          <w:szCs w:val="24"/>
        </w:rPr>
      </w:pPr>
    </w:p>
    <w:p w:rsidR="00C35CFA" w:rsidRPr="00E23DE7" w:rsidRDefault="00C35CFA" w:rsidP="001717FB">
      <w:pPr>
        <w:jc w:val="center"/>
        <w:rPr>
          <w:b/>
          <w:bCs/>
          <w:sz w:val="24"/>
          <w:szCs w:val="24"/>
        </w:rPr>
      </w:pPr>
      <w:r w:rsidRPr="00E23DE7">
        <w:rPr>
          <w:b/>
          <w:bCs/>
          <w:sz w:val="24"/>
          <w:szCs w:val="24"/>
        </w:rPr>
        <w:t>місто Суми - 202</w:t>
      </w:r>
      <w:r w:rsidR="009353A8" w:rsidRPr="00E23DE7">
        <w:rPr>
          <w:b/>
          <w:bCs/>
          <w:sz w:val="24"/>
          <w:szCs w:val="24"/>
        </w:rPr>
        <w:t>3</w:t>
      </w:r>
      <w:r w:rsidRPr="00E23DE7">
        <w:rPr>
          <w:b/>
          <w:bCs/>
          <w:sz w:val="24"/>
          <w:szCs w:val="24"/>
        </w:rPr>
        <w:br w:type="page"/>
      </w:r>
    </w:p>
    <w:p w:rsidR="00C35CFA" w:rsidRPr="00E23DE7" w:rsidRDefault="00C35CFA" w:rsidP="001717FB">
      <w:pPr>
        <w:pStyle w:val="a5"/>
        <w:ind w:left="0" w:firstLine="709"/>
        <w:jc w:val="center"/>
        <w:rPr>
          <w:sz w:val="24"/>
          <w:szCs w:val="24"/>
        </w:rPr>
      </w:pPr>
      <w:r w:rsidRPr="00E23DE7">
        <w:rPr>
          <w:sz w:val="24"/>
          <w:szCs w:val="24"/>
        </w:rPr>
        <w:lastRenderedPageBreak/>
        <w:t>ЗМІСТ</w:t>
      </w:r>
    </w:p>
    <w:p w:rsidR="00C35CFA" w:rsidRPr="00E23DE7" w:rsidRDefault="00C35CFA" w:rsidP="001717FB">
      <w:pPr>
        <w:pStyle w:val="a5"/>
        <w:ind w:left="0" w:firstLine="709"/>
        <w:jc w:val="both"/>
        <w:rPr>
          <w:sz w:val="24"/>
          <w:szCs w:val="24"/>
        </w:rPr>
      </w:pPr>
      <w:r w:rsidRPr="00E23DE7">
        <w:rPr>
          <w:b/>
          <w:bCs/>
          <w:sz w:val="24"/>
          <w:szCs w:val="24"/>
        </w:rPr>
        <w:t>Розділ І. Загальні положення.</w:t>
      </w:r>
    </w:p>
    <w:p w:rsidR="00C35CFA" w:rsidRPr="00E23DE7" w:rsidRDefault="00C35CFA" w:rsidP="001717FB">
      <w:pPr>
        <w:pStyle w:val="a5"/>
        <w:ind w:left="0" w:firstLine="709"/>
        <w:jc w:val="both"/>
        <w:rPr>
          <w:sz w:val="24"/>
          <w:szCs w:val="24"/>
        </w:rPr>
      </w:pPr>
      <w:r w:rsidRPr="00E23DE7">
        <w:rPr>
          <w:sz w:val="24"/>
          <w:szCs w:val="24"/>
        </w:rPr>
        <w:t>1. Терміни, які вживаються в тендерній документації.</w:t>
      </w:r>
    </w:p>
    <w:p w:rsidR="00C35CFA" w:rsidRPr="00E23DE7" w:rsidRDefault="00C35CFA" w:rsidP="001717FB">
      <w:pPr>
        <w:pStyle w:val="a5"/>
        <w:ind w:left="0" w:firstLine="709"/>
        <w:jc w:val="both"/>
        <w:rPr>
          <w:sz w:val="24"/>
          <w:szCs w:val="24"/>
        </w:rPr>
      </w:pPr>
      <w:r w:rsidRPr="00E23DE7">
        <w:rPr>
          <w:sz w:val="24"/>
          <w:szCs w:val="24"/>
        </w:rPr>
        <w:t>2. Інформація про замовника торгів.</w:t>
      </w:r>
    </w:p>
    <w:p w:rsidR="00C35CFA" w:rsidRPr="00E23DE7" w:rsidRDefault="00C35CFA" w:rsidP="001717FB">
      <w:pPr>
        <w:pStyle w:val="a5"/>
        <w:ind w:left="0" w:firstLine="709"/>
        <w:jc w:val="both"/>
        <w:rPr>
          <w:sz w:val="24"/>
          <w:szCs w:val="24"/>
        </w:rPr>
      </w:pPr>
      <w:r w:rsidRPr="00E23DE7">
        <w:rPr>
          <w:sz w:val="24"/>
          <w:szCs w:val="24"/>
        </w:rPr>
        <w:t>3. Процедура закупівлі.</w:t>
      </w:r>
    </w:p>
    <w:p w:rsidR="00C35CFA" w:rsidRPr="00E23DE7" w:rsidRDefault="00C35CFA" w:rsidP="001717FB">
      <w:pPr>
        <w:pStyle w:val="a5"/>
        <w:ind w:left="0" w:firstLine="709"/>
        <w:jc w:val="both"/>
        <w:rPr>
          <w:sz w:val="24"/>
          <w:szCs w:val="24"/>
        </w:rPr>
      </w:pPr>
      <w:r w:rsidRPr="00E23DE7">
        <w:rPr>
          <w:sz w:val="24"/>
          <w:szCs w:val="24"/>
        </w:rPr>
        <w:t>4. Інформація про предмет закупівлі.</w:t>
      </w:r>
    </w:p>
    <w:p w:rsidR="00C35CFA" w:rsidRPr="00E23DE7" w:rsidRDefault="00C35CFA" w:rsidP="001717FB">
      <w:pPr>
        <w:pStyle w:val="a5"/>
        <w:ind w:left="0" w:firstLine="709"/>
        <w:jc w:val="both"/>
        <w:rPr>
          <w:sz w:val="24"/>
          <w:szCs w:val="24"/>
        </w:rPr>
      </w:pPr>
      <w:r w:rsidRPr="00E23DE7">
        <w:rPr>
          <w:sz w:val="24"/>
          <w:szCs w:val="24"/>
        </w:rPr>
        <w:t>5. Недискримінація учасників.</w:t>
      </w:r>
    </w:p>
    <w:p w:rsidR="00C35CFA" w:rsidRPr="00E23DE7" w:rsidRDefault="00C35CFA" w:rsidP="001717FB">
      <w:pPr>
        <w:pStyle w:val="a5"/>
        <w:ind w:left="0" w:firstLine="709"/>
        <w:jc w:val="both"/>
        <w:rPr>
          <w:sz w:val="24"/>
          <w:szCs w:val="24"/>
        </w:rPr>
      </w:pPr>
      <w:r w:rsidRPr="00E23DE7">
        <w:rPr>
          <w:sz w:val="24"/>
          <w:szCs w:val="24"/>
        </w:rPr>
        <w:t>6. Інформація про валюту, у якій повинно бути розраховано та зазначено ціну тендерної пропозиції.</w:t>
      </w:r>
    </w:p>
    <w:p w:rsidR="00C35CFA" w:rsidRPr="00E23DE7" w:rsidRDefault="00C35CFA" w:rsidP="001717FB">
      <w:pPr>
        <w:pStyle w:val="a5"/>
        <w:ind w:left="0" w:firstLine="709"/>
        <w:jc w:val="both"/>
        <w:rPr>
          <w:sz w:val="24"/>
          <w:szCs w:val="24"/>
        </w:rPr>
      </w:pPr>
      <w:r w:rsidRPr="00E23DE7">
        <w:rPr>
          <w:sz w:val="24"/>
          <w:szCs w:val="24"/>
        </w:rPr>
        <w:t>7. Інформація про мову (мови), якою (якими) повинно бути складено тендерні пропозиції.</w:t>
      </w:r>
    </w:p>
    <w:p w:rsidR="00C35CFA" w:rsidRPr="00E23DE7" w:rsidRDefault="00C35CFA" w:rsidP="001717FB">
      <w:pPr>
        <w:pStyle w:val="a5"/>
        <w:ind w:left="0" w:firstLine="709"/>
        <w:jc w:val="both"/>
        <w:rPr>
          <w:sz w:val="24"/>
          <w:szCs w:val="24"/>
        </w:rPr>
      </w:pPr>
      <w:r w:rsidRPr="00E23DE7">
        <w:rPr>
          <w:b/>
          <w:bCs/>
          <w:sz w:val="24"/>
          <w:szCs w:val="24"/>
        </w:rPr>
        <w:t xml:space="preserve">Розділ ІІ. Порядок унесення змін та надання роз’яснень до тендерної документації. </w:t>
      </w:r>
    </w:p>
    <w:p w:rsidR="00C35CFA" w:rsidRPr="00E23DE7" w:rsidRDefault="00C35CFA" w:rsidP="001717FB">
      <w:pPr>
        <w:pStyle w:val="a5"/>
        <w:ind w:left="0" w:firstLine="709"/>
        <w:jc w:val="both"/>
        <w:rPr>
          <w:sz w:val="24"/>
          <w:szCs w:val="24"/>
        </w:rPr>
      </w:pPr>
      <w:r w:rsidRPr="00E23DE7">
        <w:rPr>
          <w:sz w:val="24"/>
          <w:szCs w:val="24"/>
        </w:rPr>
        <w:t>1. Процедура надання роз'яснень щодо тендерної документації.</w:t>
      </w:r>
    </w:p>
    <w:p w:rsidR="00C35CFA" w:rsidRPr="00E23DE7" w:rsidRDefault="00C35CFA" w:rsidP="001717FB">
      <w:pPr>
        <w:pStyle w:val="a5"/>
        <w:ind w:left="0" w:firstLine="709"/>
        <w:jc w:val="both"/>
        <w:rPr>
          <w:sz w:val="24"/>
          <w:szCs w:val="24"/>
        </w:rPr>
      </w:pPr>
      <w:r w:rsidRPr="00E23DE7">
        <w:rPr>
          <w:sz w:val="24"/>
          <w:szCs w:val="24"/>
        </w:rPr>
        <w:t>2. Унесення змін до тендерної документації.</w:t>
      </w:r>
    </w:p>
    <w:p w:rsidR="00C35CFA" w:rsidRPr="00E23DE7" w:rsidRDefault="00C35CFA" w:rsidP="001717FB">
      <w:pPr>
        <w:pStyle w:val="a5"/>
        <w:ind w:left="0" w:firstLine="709"/>
        <w:jc w:val="both"/>
        <w:rPr>
          <w:sz w:val="24"/>
          <w:szCs w:val="24"/>
        </w:rPr>
      </w:pPr>
      <w:r w:rsidRPr="00E23DE7">
        <w:rPr>
          <w:b/>
          <w:bCs/>
          <w:sz w:val="24"/>
          <w:szCs w:val="24"/>
        </w:rPr>
        <w:t>Розділ ІІІ. Інструкція з підготовки тендерної пропозиції.</w:t>
      </w:r>
    </w:p>
    <w:p w:rsidR="00C35CFA" w:rsidRPr="00E23DE7" w:rsidRDefault="00C35CFA" w:rsidP="001717FB">
      <w:pPr>
        <w:pStyle w:val="a5"/>
        <w:ind w:left="0" w:firstLine="709"/>
        <w:jc w:val="both"/>
        <w:rPr>
          <w:sz w:val="24"/>
          <w:szCs w:val="24"/>
        </w:rPr>
      </w:pPr>
      <w:r w:rsidRPr="00E23DE7">
        <w:rPr>
          <w:sz w:val="24"/>
          <w:szCs w:val="24"/>
        </w:rPr>
        <w:t>1. Зміст і спосіб подання тендерної пропозиції.</w:t>
      </w:r>
    </w:p>
    <w:p w:rsidR="00C35CFA" w:rsidRPr="00E23DE7" w:rsidRDefault="00C35CFA" w:rsidP="001717FB">
      <w:pPr>
        <w:pStyle w:val="a5"/>
        <w:ind w:left="0" w:firstLine="709"/>
        <w:jc w:val="both"/>
        <w:rPr>
          <w:sz w:val="24"/>
          <w:szCs w:val="24"/>
        </w:rPr>
      </w:pPr>
      <w:r w:rsidRPr="00E23DE7">
        <w:rPr>
          <w:sz w:val="24"/>
          <w:szCs w:val="24"/>
        </w:rPr>
        <w:t>2. Забезпечення тендерної пропозиції.</w:t>
      </w:r>
    </w:p>
    <w:p w:rsidR="00C35CFA" w:rsidRPr="00E23DE7" w:rsidRDefault="00C35CFA" w:rsidP="001717FB">
      <w:pPr>
        <w:pStyle w:val="a5"/>
        <w:ind w:left="0" w:firstLine="709"/>
        <w:jc w:val="both"/>
        <w:rPr>
          <w:sz w:val="24"/>
          <w:szCs w:val="24"/>
        </w:rPr>
      </w:pPr>
      <w:r w:rsidRPr="00E23DE7">
        <w:rPr>
          <w:sz w:val="24"/>
          <w:szCs w:val="24"/>
        </w:rPr>
        <w:t>3. Умови повернення чи неповернення забезпечення тендерної пропозиції.</w:t>
      </w:r>
    </w:p>
    <w:p w:rsidR="00C35CFA" w:rsidRPr="00E23DE7" w:rsidRDefault="00C35CFA" w:rsidP="001717FB">
      <w:pPr>
        <w:pStyle w:val="a5"/>
        <w:ind w:left="0" w:firstLine="709"/>
        <w:jc w:val="both"/>
        <w:rPr>
          <w:sz w:val="24"/>
          <w:szCs w:val="24"/>
        </w:rPr>
      </w:pPr>
      <w:r w:rsidRPr="00E23DE7">
        <w:rPr>
          <w:sz w:val="24"/>
          <w:szCs w:val="24"/>
        </w:rPr>
        <w:t>4. Строк, протягом якого тендерні пропозиції є дійсними.</w:t>
      </w:r>
    </w:p>
    <w:p w:rsidR="00C35CFA" w:rsidRPr="00E23DE7" w:rsidRDefault="00C35CFA" w:rsidP="001717FB">
      <w:pPr>
        <w:pStyle w:val="a5"/>
        <w:ind w:left="0" w:firstLine="709"/>
        <w:jc w:val="both"/>
        <w:rPr>
          <w:sz w:val="24"/>
          <w:szCs w:val="24"/>
        </w:rPr>
      </w:pPr>
      <w:r w:rsidRPr="00E23DE7">
        <w:rPr>
          <w:sz w:val="24"/>
          <w:szCs w:val="24"/>
        </w:rPr>
        <w:t xml:space="preserve">5. </w:t>
      </w:r>
      <w:r w:rsidRPr="00E23DE7">
        <w:rPr>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C35CFA" w:rsidRPr="00E23DE7" w:rsidRDefault="00C35CFA" w:rsidP="001717FB">
      <w:pPr>
        <w:pStyle w:val="a5"/>
        <w:ind w:left="0" w:firstLine="709"/>
        <w:jc w:val="both"/>
        <w:rPr>
          <w:sz w:val="24"/>
          <w:szCs w:val="24"/>
        </w:rPr>
      </w:pPr>
      <w:r w:rsidRPr="00E23DE7">
        <w:rPr>
          <w:sz w:val="24"/>
          <w:szCs w:val="24"/>
        </w:rPr>
        <w:t xml:space="preserve">6. </w:t>
      </w:r>
      <w:r w:rsidRPr="00E23DE7">
        <w:rPr>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C35CFA" w:rsidRPr="00E23DE7" w:rsidRDefault="00C35CFA" w:rsidP="001717FB">
      <w:pPr>
        <w:pStyle w:val="a5"/>
        <w:ind w:left="0" w:firstLine="709"/>
        <w:jc w:val="both"/>
        <w:rPr>
          <w:sz w:val="24"/>
          <w:szCs w:val="24"/>
        </w:rPr>
      </w:pPr>
      <w:r w:rsidRPr="00E23DE7">
        <w:rPr>
          <w:sz w:val="24"/>
          <w:szCs w:val="24"/>
        </w:rPr>
        <w:t xml:space="preserve">7. </w:t>
      </w:r>
      <w:r w:rsidRPr="00E23DE7">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35CFA" w:rsidRPr="00E23DE7" w:rsidRDefault="00C35CFA" w:rsidP="001717FB">
      <w:pPr>
        <w:pStyle w:val="a5"/>
        <w:ind w:left="0" w:firstLine="709"/>
        <w:jc w:val="both"/>
        <w:rPr>
          <w:sz w:val="24"/>
          <w:szCs w:val="24"/>
        </w:rPr>
      </w:pPr>
      <w:r w:rsidRPr="00E23DE7">
        <w:rPr>
          <w:sz w:val="24"/>
          <w:szCs w:val="24"/>
        </w:rPr>
        <w:t xml:space="preserve">8. </w:t>
      </w:r>
      <w:r w:rsidRPr="00E23DE7">
        <w:rPr>
          <w:color w:val="000000" w:themeColor="text1"/>
          <w:sz w:val="24"/>
          <w:szCs w:val="24"/>
        </w:rPr>
        <w:t xml:space="preserve">Інформація про </w:t>
      </w:r>
      <w:r w:rsidRPr="00E23DE7">
        <w:rPr>
          <w:color w:val="000000" w:themeColor="text1"/>
          <w:sz w:val="24"/>
          <w:szCs w:val="24"/>
          <w:lang w:eastAsia="uk-UA"/>
        </w:rPr>
        <w:t xml:space="preserve">субпідрядника/співвиконавця </w:t>
      </w:r>
      <w:r w:rsidRPr="00E23DE7">
        <w:rPr>
          <w:color w:val="000000" w:themeColor="text1"/>
          <w:sz w:val="24"/>
          <w:szCs w:val="24"/>
        </w:rPr>
        <w:t>(у випадку закупівлі робіт</w:t>
      </w:r>
      <w:r w:rsidRPr="00E23DE7">
        <w:rPr>
          <w:color w:val="000000" w:themeColor="text1"/>
          <w:sz w:val="24"/>
          <w:szCs w:val="24"/>
          <w:lang w:eastAsia="uk-UA"/>
        </w:rPr>
        <w:t xml:space="preserve"> чи послуг</w:t>
      </w:r>
      <w:r w:rsidRPr="00E23DE7">
        <w:rPr>
          <w:color w:val="000000" w:themeColor="text1"/>
          <w:sz w:val="24"/>
          <w:szCs w:val="24"/>
        </w:rPr>
        <w:t>).</w:t>
      </w:r>
    </w:p>
    <w:p w:rsidR="00C35CFA" w:rsidRPr="00E23DE7" w:rsidRDefault="00C35CFA" w:rsidP="001717FB">
      <w:pPr>
        <w:pStyle w:val="a5"/>
        <w:ind w:left="0" w:firstLine="709"/>
        <w:jc w:val="both"/>
        <w:rPr>
          <w:sz w:val="24"/>
          <w:szCs w:val="24"/>
        </w:rPr>
      </w:pPr>
      <w:r w:rsidRPr="00E23DE7">
        <w:rPr>
          <w:sz w:val="24"/>
          <w:szCs w:val="24"/>
        </w:rPr>
        <w:t>9. Унесення змін або відкликання тендерної пропозиції учасником.</w:t>
      </w:r>
    </w:p>
    <w:p w:rsidR="008E099D" w:rsidRPr="00E23DE7" w:rsidRDefault="008E099D" w:rsidP="001717FB">
      <w:pPr>
        <w:pStyle w:val="a5"/>
        <w:ind w:left="0" w:firstLine="709"/>
        <w:jc w:val="both"/>
        <w:rPr>
          <w:sz w:val="24"/>
          <w:szCs w:val="24"/>
        </w:rPr>
      </w:pPr>
      <w:r w:rsidRPr="00E23DE7">
        <w:rPr>
          <w:sz w:val="24"/>
          <w:szCs w:val="24"/>
        </w:rPr>
        <w:t xml:space="preserve">10. Порядок підтвердження ступеню локалізації </w:t>
      </w:r>
    </w:p>
    <w:p w:rsidR="00C35CFA" w:rsidRPr="00E23DE7" w:rsidRDefault="00C35CFA" w:rsidP="001717FB">
      <w:pPr>
        <w:pStyle w:val="a5"/>
        <w:ind w:left="0" w:firstLine="709"/>
        <w:jc w:val="both"/>
        <w:rPr>
          <w:sz w:val="24"/>
          <w:szCs w:val="24"/>
        </w:rPr>
      </w:pPr>
      <w:r w:rsidRPr="00E23DE7">
        <w:rPr>
          <w:b/>
          <w:bCs/>
          <w:sz w:val="24"/>
          <w:szCs w:val="24"/>
        </w:rPr>
        <w:t>Розділ ІV. Подання та розкриття тендерної пропозиції.</w:t>
      </w:r>
    </w:p>
    <w:p w:rsidR="00C35CFA" w:rsidRPr="00E23DE7" w:rsidRDefault="00C35CFA" w:rsidP="001717FB">
      <w:pPr>
        <w:pStyle w:val="a5"/>
        <w:ind w:left="0" w:firstLine="709"/>
        <w:jc w:val="both"/>
        <w:rPr>
          <w:sz w:val="24"/>
          <w:szCs w:val="24"/>
        </w:rPr>
      </w:pPr>
      <w:r w:rsidRPr="00E23DE7">
        <w:rPr>
          <w:sz w:val="24"/>
          <w:szCs w:val="24"/>
        </w:rPr>
        <w:t>1. Кінцевий строк подання тендерної пропозиції.</w:t>
      </w:r>
    </w:p>
    <w:p w:rsidR="00C35CFA" w:rsidRPr="00E23DE7" w:rsidRDefault="00C35CFA" w:rsidP="001717FB">
      <w:pPr>
        <w:pStyle w:val="a5"/>
        <w:ind w:left="0" w:firstLine="709"/>
        <w:jc w:val="both"/>
        <w:rPr>
          <w:sz w:val="24"/>
          <w:szCs w:val="24"/>
        </w:rPr>
      </w:pPr>
      <w:r w:rsidRPr="00E23DE7">
        <w:rPr>
          <w:sz w:val="24"/>
          <w:szCs w:val="24"/>
        </w:rPr>
        <w:t>2. Дата та час розкриття тендерної пропозиції.</w:t>
      </w:r>
    </w:p>
    <w:p w:rsidR="00C35CFA" w:rsidRPr="00E23DE7" w:rsidRDefault="00C35CFA" w:rsidP="001717FB">
      <w:pPr>
        <w:pStyle w:val="a5"/>
        <w:ind w:left="0" w:firstLine="709"/>
        <w:jc w:val="both"/>
        <w:rPr>
          <w:sz w:val="24"/>
          <w:szCs w:val="24"/>
        </w:rPr>
      </w:pPr>
      <w:r w:rsidRPr="00E23DE7">
        <w:rPr>
          <w:b/>
          <w:bCs/>
          <w:sz w:val="24"/>
          <w:szCs w:val="24"/>
        </w:rPr>
        <w:t>Розділ V. Оцінка тендерної пропозиції.</w:t>
      </w:r>
    </w:p>
    <w:p w:rsidR="00C35CFA" w:rsidRPr="00E23DE7" w:rsidRDefault="00C35CFA" w:rsidP="001717FB">
      <w:pPr>
        <w:pStyle w:val="a5"/>
        <w:ind w:left="0" w:firstLine="709"/>
        <w:jc w:val="both"/>
        <w:rPr>
          <w:sz w:val="24"/>
          <w:szCs w:val="24"/>
        </w:rPr>
      </w:pPr>
      <w:r w:rsidRPr="00E23DE7">
        <w:rPr>
          <w:sz w:val="24"/>
          <w:szCs w:val="24"/>
        </w:rPr>
        <w:t>1. Перелік критеріїв та методика оцінки тендерної пропозиції із зазначенням питомої ваги критерію.</w:t>
      </w:r>
    </w:p>
    <w:p w:rsidR="00C35CFA" w:rsidRPr="00E23DE7" w:rsidRDefault="00C35CFA" w:rsidP="001717FB">
      <w:pPr>
        <w:pStyle w:val="a5"/>
        <w:ind w:left="0" w:firstLine="709"/>
        <w:jc w:val="both"/>
        <w:rPr>
          <w:sz w:val="24"/>
          <w:szCs w:val="24"/>
        </w:rPr>
      </w:pPr>
      <w:r w:rsidRPr="00E23DE7">
        <w:rPr>
          <w:sz w:val="24"/>
          <w:szCs w:val="24"/>
        </w:rPr>
        <w:t xml:space="preserve">2. </w:t>
      </w:r>
      <w:r w:rsidRPr="00E23DE7">
        <w:rPr>
          <w:color w:val="000000" w:themeColor="text1"/>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35CFA" w:rsidRPr="00E23DE7" w:rsidRDefault="00C35CFA" w:rsidP="001717FB">
      <w:pPr>
        <w:pStyle w:val="a5"/>
        <w:ind w:left="0" w:firstLine="709"/>
        <w:jc w:val="both"/>
        <w:rPr>
          <w:sz w:val="24"/>
          <w:szCs w:val="24"/>
        </w:rPr>
      </w:pPr>
      <w:r w:rsidRPr="00E23DE7">
        <w:rPr>
          <w:sz w:val="24"/>
          <w:szCs w:val="24"/>
        </w:rPr>
        <w:t>3. Інша інформації.</w:t>
      </w:r>
    </w:p>
    <w:p w:rsidR="00C35CFA" w:rsidRPr="00E23DE7" w:rsidRDefault="00687E12" w:rsidP="001717FB">
      <w:pPr>
        <w:pStyle w:val="a5"/>
        <w:ind w:left="0" w:firstLine="709"/>
        <w:jc w:val="both"/>
        <w:rPr>
          <w:sz w:val="24"/>
          <w:szCs w:val="24"/>
        </w:rPr>
      </w:pPr>
      <w:r w:rsidRPr="00E23DE7">
        <w:rPr>
          <w:sz w:val="24"/>
          <w:szCs w:val="24"/>
        </w:rPr>
        <w:t>4</w:t>
      </w:r>
      <w:r w:rsidR="00C35CFA" w:rsidRPr="00E23DE7">
        <w:rPr>
          <w:sz w:val="24"/>
          <w:szCs w:val="24"/>
        </w:rPr>
        <w:t>. Відхилення тендерних пропозицій.</w:t>
      </w:r>
    </w:p>
    <w:p w:rsidR="00C35CFA" w:rsidRPr="00E23DE7" w:rsidRDefault="00C35CFA" w:rsidP="001717FB">
      <w:pPr>
        <w:pStyle w:val="a5"/>
        <w:ind w:left="0" w:firstLine="709"/>
        <w:jc w:val="both"/>
        <w:rPr>
          <w:sz w:val="24"/>
          <w:szCs w:val="24"/>
        </w:rPr>
      </w:pPr>
      <w:r w:rsidRPr="00E23DE7">
        <w:rPr>
          <w:b/>
          <w:bCs/>
          <w:sz w:val="24"/>
          <w:szCs w:val="24"/>
        </w:rPr>
        <w:t>Розділ VI. Результати торгів та укладення договору про закупівлю.</w:t>
      </w:r>
    </w:p>
    <w:p w:rsidR="00C35CFA" w:rsidRPr="00E23DE7" w:rsidRDefault="00C35CFA" w:rsidP="001717FB">
      <w:pPr>
        <w:pStyle w:val="a5"/>
        <w:ind w:left="0" w:firstLine="709"/>
        <w:jc w:val="both"/>
        <w:rPr>
          <w:sz w:val="24"/>
          <w:szCs w:val="24"/>
        </w:rPr>
      </w:pPr>
      <w:r w:rsidRPr="00E23DE7">
        <w:rPr>
          <w:sz w:val="24"/>
          <w:szCs w:val="24"/>
        </w:rPr>
        <w:t>1. Відміна замовником торгів чи визнання їх такими, що не відбулися.</w:t>
      </w:r>
    </w:p>
    <w:p w:rsidR="00C35CFA" w:rsidRPr="00E23DE7" w:rsidRDefault="00C35CFA" w:rsidP="001717FB">
      <w:pPr>
        <w:pStyle w:val="a5"/>
        <w:ind w:left="0" w:firstLine="709"/>
        <w:jc w:val="both"/>
        <w:rPr>
          <w:sz w:val="24"/>
          <w:szCs w:val="24"/>
        </w:rPr>
      </w:pPr>
      <w:r w:rsidRPr="00E23DE7">
        <w:rPr>
          <w:sz w:val="24"/>
          <w:szCs w:val="24"/>
        </w:rPr>
        <w:t>2. Строк укладання договору.</w:t>
      </w:r>
    </w:p>
    <w:p w:rsidR="00C35CFA" w:rsidRPr="00E23DE7" w:rsidRDefault="00C35CFA" w:rsidP="001717FB">
      <w:pPr>
        <w:pStyle w:val="a5"/>
        <w:ind w:left="0" w:firstLine="709"/>
        <w:jc w:val="both"/>
        <w:rPr>
          <w:sz w:val="24"/>
          <w:szCs w:val="24"/>
        </w:rPr>
      </w:pPr>
      <w:r w:rsidRPr="00E23DE7">
        <w:rPr>
          <w:sz w:val="24"/>
          <w:szCs w:val="24"/>
        </w:rPr>
        <w:t xml:space="preserve">3. </w:t>
      </w:r>
      <w:proofErr w:type="spellStart"/>
      <w:r w:rsidRPr="00E23DE7">
        <w:rPr>
          <w:sz w:val="24"/>
          <w:szCs w:val="24"/>
        </w:rPr>
        <w:t>Про</w:t>
      </w:r>
      <w:r w:rsidR="00CD34B4" w:rsidRPr="00E23DE7">
        <w:rPr>
          <w:sz w:val="24"/>
          <w:szCs w:val="24"/>
        </w:rPr>
        <w:t>є</w:t>
      </w:r>
      <w:r w:rsidRPr="00E23DE7">
        <w:rPr>
          <w:sz w:val="24"/>
          <w:szCs w:val="24"/>
        </w:rPr>
        <w:t>кт</w:t>
      </w:r>
      <w:proofErr w:type="spellEnd"/>
      <w:r w:rsidRPr="00E23DE7">
        <w:rPr>
          <w:sz w:val="24"/>
          <w:szCs w:val="24"/>
        </w:rPr>
        <w:t xml:space="preserve"> договору про закупівлю.</w:t>
      </w:r>
    </w:p>
    <w:p w:rsidR="00C35CFA" w:rsidRPr="00E23DE7" w:rsidRDefault="00C35CFA" w:rsidP="001717FB">
      <w:pPr>
        <w:pStyle w:val="a5"/>
        <w:ind w:left="0" w:firstLine="709"/>
        <w:jc w:val="both"/>
        <w:rPr>
          <w:sz w:val="24"/>
          <w:szCs w:val="24"/>
        </w:rPr>
      </w:pPr>
      <w:r w:rsidRPr="00E23DE7">
        <w:rPr>
          <w:sz w:val="24"/>
          <w:szCs w:val="24"/>
        </w:rPr>
        <w:t>4. Істотні умови, що обов'язково включаються до договору про закупівлю.</w:t>
      </w:r>
    </w:p>
    <w:p w:rsidR="00C35CFA" w:rsidRPr="00E23DE7" w:rsidRDefault="00C35CFA" w:rsidP="001717FB">
      <w:pPr>
        <w:pStyle w:val="a5"/>
        <w:ind w:left="0" w:firstLine="709"/>
        <w:jc w:val="both"/>
        <w:rPr>
          <w:sz w:val="24"/>
          <w:szCs w:val="24"/>
        </w:rPr>
      </w:pPr>
      <w:r w:rsidRPr="00E23DE7">
        <w:rPr>
          <w:sz w:val="24"/>
          <w:szCs w:val="24"/>
        </w:rPr>
        <w:t>5. Дії замовника при відмові переможця торгів підписати договір про закупівлю.</w:t>
      </w:r>
    </w:p>
    <w:p w:rsidR="00C35CFA" w:rsidRPr="00E23DE7" w:rsidRDefault="00C35CFA" w:rsidP="001717FB">
      <w:pPr>
        <w:pStyle w:val="a5"/>
        <w:ind w:left="0" w:firstLine="709"/>
        <w:jc w:val="both"/>
        <w:rPr>
          <w:sz w:val="24"/>
          <w:szCs w:val="24"/>
        </w:rPr>
      </w:pPr>
      <w:r w:rsidRPr="00E23DE7">
        <w:rPr>
          <w:sz w:val="24"/>
          <w:szCs w:val="24"/>
        </w:rPr>
        <w:t>6. Забезпечення виконання договору про закупівлю.</w:t>
      </w:r>
    </w:p>
    <w:p w:rsidR="009353A8" w:rsidRPr="00E23DE7" w:rsidRDefault="009353A8" w:rsidP="00BA258D">
      <w:pPr>
        <w:ind w:left="709" w:firstLine="709"/>
        <w:jc w:val="both"/>
        <w:rPr>
          <w:sz w:val="24"/>
          <w:szCs w:val="24"/>
        </w:rPr>
      </w:pPr>
      <w:r w:rsidRPr="00E23DE7">
        <w:rPr>
          <w:sz w:val="24"/>
          <w:szCs w:val="24"/>
        </w:rPr>
        <w:lastRenderedPageBreak/>
        <w:t>Додаток 1. Форма цінової пропозиції.</w:t>
      </w:r>
    </w:p>
    <w:p w:rsidR="009353A8" w:rsidRPr="00E23DE7" w:rsidRDefault="009353A8" w:rsidP="009353A8">
      <w:pPr>
        <w:pStyle w:val="a5"/>
        <w:ind w:firstLine="709"/>
        <w:jc w:val="both"/>
        <w:rPr>
          <w:sz w:val="24"/>
          <w:szCs w:val="24"/>
        </w:rPr>
      </w:pPr>
      <w:r w:rsidRPr="00E23DE7">
        <w:rPr>
          <w:sz w:val="24"/>
          <w:szCs w:val="24"/>
        </w:rPr>
        <w:t xml:space="preserve">Додаток </w:t>
      </w:r>
      <w:r w:rsidR="00B60219" w:rsidRPr="00E23DE7">
        <w:rPr>
          <w:sz w:val="24"/>
          <w:szCs w:val="24"/>
        </w:rPr>
        <w:t>2</w:t>
      </w:r>
      <w:r w:rsidRPr="00E23DE7">
        <w:rPr>
          <w:sz w:val="24"/>
          <w:szCs w:val="24"/>
        </w:rPr>
        <w:t>. Технічні, якісні та кількісні характеристики предмета закупівлі.</w:t>
      </w:r>
    </w:p>
    <w:p w:rsidR="009353A8" w:rsidRPr="00E23DE7" w:rsidRDefault="009353A8" w:rsidP="009353A8">
      <w:pPr>
        <w:pStyle w:val="a5"/>
        <w:ind w:firstLine="709"/>
        <w:jc w:val="both"/>
        <w:rPr>
          <w:sz w:val="24"/>
          <w:szCs w:val="24"/>
        </w:rPr>
      </w:pPr>
      <w:r w:rsidRPr="00E23DE7">
        <w:rPr>
          <w:sz w:val="24"/>
          <w:szCs w:val="24"/>
        </w:rPr>
        <w:t xml:space="preserve">Додаток </w:t>
      </w:r>
      <w:r w:rsidR="00B60219" w:rsidRPr="00E23DE7">
        <w:rPr>
          <w:sz w:val="24"/>
          <w:szCs w:val="24"/>
        </w:rPr>
        <w:t>3</w:t>
      </w:r>
      <w:r w:rsidRPr="00E23DE7">
        <w:rPr>
          <w:sz w:val="24"/>
          <w:szCs w:val="24"/>
        </w:rPr>
        <w:t xml:space="preserve">. </w:t>
      </w:r>
      <w:proofErr w:type="spellStart"/>
      <w:r w:rsidRPr="00E23DE7">
        <w:rPr>
          <w:sz w:val="24"/>
          <w:szCs w:val="24"/>
        </w:rPr>
        <w:t>Проєкт</w:t>
      </w:r>
      <w:proofErr w:type="spellEnd"/>
      <w:r w:rsidRPr="00E23DE7">
        <w:rPr>
          <w:sz w:val="24"/>
          <w:szCs w:val="24"/>
        </w:rPr>
        <w:t xml:space="preserve"> договору.</w:t>
      </w:r>
    </w:p>
    <w:p w:rsidR="00C35CFA" w:rsidRPr="00E23DE7" w:rsidRDefault="00C35CFA" w:rsidP="001717FB">
      <w:pPr>
        <w:suppressAutoHyphens w:val="0"/>
        <w:rPr>
          <w:sz w:val="24"/>
          <w:szCs w:val="24"/>
        </w:rPr>
      </w:pPr>
      <w:r w:rsidRPr="00E23DE7">
        <w:rPr>
          <w:sz w:val="24"/>
          <w:szCs w:val="24"/>
        </w:rPr>
        <w:br w:type="page"/>
      </w:r>
    </w:p>
    <w:p w:rsidR="00C35CFA" w:rsidRPr="00E23DE7" w:rsidRDefault="00C35CFA" w:rsidP="001717FB">
      <w:pPr>
        <w:ind w:firstLine="709"/>
        <w:jc w:val="both"/>
        <w:rPr>
          <w:sz w:val="24"/>
          <w:szCs w:val="24"/>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009"/>
        <w:gridCol w:w="5783"/>
      </w:tblGrid>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b/>
                <w:color w:val="000000" w:themeColor="text1"/>
                <w:sz w:val="24"/>
                <w:szCs w:val="24"/>
                <w:lang w:eastAsia="uk-UA"/>
              </w:rPr>
            </w:pPr>
            <w:r w:rsidRPr="00E23DE7">
              <w:rPr>
                <w:bCs/>
                <w:color w:val="000000" w:themeColor="text1"/>
                <w:sz w:val="24"/>
                <w:szCs w:val="24"/>
              </w:rPr>
              <w:br w:type="page"/>
            </w:r>
            <w:r w:rsidRPr="00E23DE7">
              <w:rPr>
                <w:color w:val="000000" w:themeColor="text1"/>
                <w:sz w:val="24"/>
                <w:szCs w:val="24"/>
              </w:rPr>
              <w:br w:type="page"/>
            </w:r>
            <w:r w:rsidRPr="00E23DE7">
              <w:rPr>
                <w:b/>
                <w:color w:val="000000" w:themeColor="text1"/>
                <w:sz w:val="24"/>
                <w:szCs w:val="24"/>
                <w:lang w:eastAsia="uk-UA"/>
              </w:rPr>
              <w:t>№</w:t>
            </w:r>
          </w:p>
        </w:tc>
        <w:tc>
          <w:tcPr>
            <w:tcW w:w="97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ind w:firstLine="284"/>
              <w:jc w:val="center"/>
              <w:rPr>
                <w:b/>
                <w:color w:val="000000" w:themeColor="text1"/>
                <w:sz w:val="24"/>
                <w:szCs w:val="24"/>
                <w:lang w:eastAsia="uk-UA"/>
              </w:rPr>
            </w:pPr>
            <w:r w:rsidRPr="00E23DE7">
              <w:rPr>
                <w:b/>
                <w:color w:val="000000" w:themeColor="text1"/>
                <w:sz w:val="24"/>
                <w:szCs w:val="24"/>
              </w:rPr>
              <w:t xml:space="preserve">Розділ І. </w:t>
            </w:r>
            <w:r w:rsidRPr="00E23DE7">
              <w:rPr>
                <w:b/>
                <w:color w:val="000000" w:themeColor="text1"/>
                <w:sz w:val="24"/>
                <w:szCs w:val="24"/>
                <w:bdr w:val="none" w:sz="0" w:space="0" w:color="auto" w:frame="1"/>
                <w:lang w:eastAsia="uk-UA"/>
              </w:rPr>
              <w:t>Загальні положення</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2</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3</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Терміни, які вживаються в тендерній документації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D31E84" w:rsidP="003442D2">
            <w:pPr>
              <w:widowControl w:val="0"/>
              <w:ind w:firstLine="284"/>
              <w:jc w:val="both"/>
              <w:rPr>
                <w:color w:val="000000" w:themeColor="text1"/>
                <w:sz w:val="24"/>
                <w:szCs w:val="24"/>
                <w:lang w:eastAsia="uk-UA"/>
              </w:rPr>
            </w:pPr>
            <w:r w:rsidRPr="00ED5A1F">
              <w:rPr>
                <w:color w:val="000000" w:themeColor="text1"/>
                <w:sz w:val="24"/>
                <w:szCs w:val="24"/>
              </w:rPr>
              <w:t xml:space="preserve">Тендерну документацію розроблено відповідно до вимог </w:t>
            </w:r>
            <w:r w:rsidRPr="00ED5A1F">
              <w:rPr>
                <w:sz w:val="24"/>
                <w:szCs w:val="24"/>
              </w:rPr>
              <w:t>Закону</w:t>
            </w:r>
            <w:r w:rsidRPr="00ED5A1F">
              <w:rPr>
                <w:color w:val="000000" w:themeColor="text1"/>
                <w:sz w:val="24"/>
                <w:szCs w:val="24"/>
              </w:rPr>
              <w:t xml:space="preserve"> України «Про публічні закупівлі» (далі - Закон), </w:t>
            </w:r>
            <w:r w:rsidRPr="00ED5A1F">
              <w:rPr>
                <w:sz w:val="24"/>
                <w:szCs w:val="24"/>
                <w:bdr w:val="none" w:sz="0" w:space="0" w:color="auto" w:frame="1"/>
                <w:lang w:eastAsia="uk-UA"/>
              </w:rPr>
              <w:t xml:space="preserve">Особливостей </w:t>
            </w:r>
            <w:r w:rsidRPr="00ED5A1F">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ED5A1F">
              <w:rPr>
                <w:sz w:val="24"/>
                <w:szCs w:val="24"/>
                <w:lang w:eastAsia="uk-UA"/>
              </w:rPr>
              <w:t xml:space="preserve">. </w:t>
            </w:r>
            <w:r w:rsidRPr="00ED5A1F">
              <w:rPr>
                <w:color w:val="000000" w:themeColor="text1"/>
                <w:sz w:val="24"/>
                <w:szCs w:val="24"/>
              </w:rPr>
              <w:t>Терміни вживаються у значенні, наведеному в Законі та Особливостях.</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замовника торгів</w:t>
            </w:r>
          </w:p>
        </w:tc>
        <w:tc>
          <w:tcPr>
            <w:tcW w:w="5783" w:type="dxa"/>
            <w:tcBorders>
              <w:top w:val="single" w:sz="4" w:space="0" w:color="auto"/>
              <w:left w:val="single" w:sz="4" w:space="0" w:color="auto"/>
              <w:bottom w:val="single" w:sz="4" w:space="0" w:color="auto"/>
              <w:right w:val="single" w:sz="4" w:space="0" w:color="auto"/>
            </w:tcBorders>
            <w:vAlign w:val="center"/>
          </w:tcPr>
          <w:p w:rsidR="00080665" w:rsidRPr="00E23DE7" w:rsidRDefault="00080665" w:rsidP="003442D2">
            <w:pPr>
              <w:widowControl w:val="0"/>
              <w:ind w:firstLine="284"/>
              <w:jc w:val="both"/>
              <w:rPr>
                <w:color w:val="000000" w:themeColor="text1"/>
                <w:sz w:val="24"/>
                <w:szCs w:val="24"/>
                <w:lang w:eastAsia="uk-UA"/>
              </w:rPr>
            </w:pP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2.1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повне найменування</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rPr>
              <w:t>Головне управління Пенсійного фонду України в Сумській області (далі - Замовник)</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2.2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місцезнаходження</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EB1A0B">
            <w:pPr>
              <w:widowControl w:val="0"/>
              <w:ind w:firstLine="284"/>
              <w:jc w:val="both"/>
              <w:rPr>
                <w:color w:val="000000" w:themeColor="text1"/>
                <w:sz w:val="24"/>
                <w:szCs w:val="24"/>
                <w:lang w:eastAsia="uk-UA"/>
              </w:rPr>
            </w:pPr>
            <w:r w:rsidRPr="00E23DE7">
              <w:rPr>
                <w:color w:val="000000" w:themeColor="text1"/>
                <w:sz w:val="24"/>
                <w:szCs w:val="24"/>
              </w:rPr>
              <w:t xml:space="preserve">вулиця </w:t>
            </w:r>
            <w:r w:rsidR="00EB1A0B">
              <w:rPr>
                <w:color w:val="000000" w:themeColor="text1"/>
                <w:sz w:val="24"/>
                <w:szCs w:val="24"/>
              </w:rPr>
              <w:t>Степана Бандери</w:t>
            </w:r>
            <w:r w:rsidRPr="00E23DE7">
              <w:rPr>
                <w:color w:val="000000" w:themeColor="text1"/>
                <w:sz w:val="24"/>
                <w:szCs w:val="24"/>
              </w:rPr>
              <w:t xml:space="preserve">, </w:t>
            </w:r>
            <w:r w:rsidR="00EB1A0B">
              <w:rPr>
                <w:color w:val="000000" w:themeColor="text1"/>
                <w:sz w:val="24"/>
                <w:szCs w:val="24"/>
              </w:rPr>
              <w:t>43</w:t>
            </w:r>
            <w:r w:rsidRPr="00E23DE7">
              <w:rPr>
                <w:color w:val="000000" w:themeColor="text1"/>
                <w:sz w:val="24"/>
                <w:szCs w:val="24"/>
              </w:rPr>
              <w:t>, місто Суми, Сумська область, Україна, 40009</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2.3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посадова особа замовника, уповноважена здійснювати зв'язок з учасниками</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Контактні особи:</w:t>
            </w:r>
          </w:p>
          <w:p w:rsidR="00080665" w:rsidRPr="00E23DE7" w:rsidRDefault="00080665" w:rsidP="00EB1A0B">
            <w:pPr>
              <w:widowControl w:val="0"/>
              <w:ind w:firstLine="284"/>
              <w:jc w:val="both"/>
              <w:rPr>
                <w:color w:val="000000" w:themeColor="text1"/>
                <w:sz w:val="24"/>
                <w:szCs w:val="24"/>
              </w:rPr>
            </w:pPr>
            <w:r w:rsidRPr="00E23DE7">
              <w:rPr>
                <w:color w:val="000000" w:themeColor="text1"/>
                <w:sz w:val="24"/>
                <w:szCs w:val="24"/>
              </w:rPr>
              <w:t xml:space="preserve">- </w:t>
            </w:r>
            <w:r w:rsidR="00EB1A0B">
              <w:rPr>
                <w:color w:val="000000" w:themeColor="text1"/>
                <w:sz w:val="24"/>
                <w:szCs w:val="24"/>
              </w:rPr>
              <w:t>начальник управління адміністративного забезпечення</w:t>
            </w:r>
            <w:r w:rsidRPr="00E23DE7">
              <w:rPr>
                <w:color w:val="000000" w:themeColor="text1"/>
                <w:sz w:val="24"/>
                <w:szCs w:val="24"/>
              </w:rPr>
              <w:t xml:space="preserve"> - ЯКИМЕНКО Руслан Олександрович </w:t>
            </w:r>
            <w:proofErr w:type="spellStart"/>
            <w:r w:rsidRPr="00E23DE7">
              <w:rPr>
                <w:color w:val="000000" w:themeColor="text1"/>
                <w:sz w:val="24"/>
                <w:szCs w:val="24"/>
              </w:rPr>
              <w:t>yakymenko_ryslan</w:t>
            </w:r>
            <w:proofErr w:type="spellEnd"/>
            <w:r w:rsidRPr="00E23DE7">
              <w:rPr>
                <w:color w:val="000000" w:themeColor="text1"/>
                <w:sz w:val="24"/>
                <w:szCs w:val="24"/>
              </w:rPr>
              <w:t>@ukr.net, телефон: +380669963401;</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Процедура закупівлі</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Відкриті торги (з Особливостями)</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4</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предмет закупівлі</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4.1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назва предмета закупівлі</w:t>
            </w:r>
          </w:p>
        </w:tc>
        <w:tc>
          <w:tcPr>
            <w:tcW w:w="5783" w:type="dxa"/>
            <w:tcBorders>
              <w:top w:val="single" w:sz="4" w:space="0" w:color="auto"/>
              <w:left w:val="single" w:sz="4" w:space="0" w:color="auto"/>
              <w:bottom w:val="single" w:sz="4" w:space="0" w:color="auto"/>
              <w:right w:val="single" w:sz="4" w:space="0" w:color="auto"/>
            </w:tcBorders>
            <w:vAlign w:val="center"/>
            <w:hideMark/>
          </w:tcPr>
          <w:p w:rsidR="001F7916" w:rsidRPr="0096704C" w:rsidRDefault="0096704C" w:rsidP="00902A61">
            <w:pPr>
              <w:ind w:firstLine="284"/>
              <w:jc w:val="center"/>
              <w:rPr>
                <w:b/>
                <w:color w:val="000000" w:themeColor="text1"/>
                <w:sz w:val="24"/>
                <w:szCs w:val="24"/>
                <w:lang w:eastAsia="uk-UA"/>
              </w:rPr>
            </w:pPr>
            <w:proofErr w:type="spellStart"/>
            <w:r w:rsidRPr="00CF7124">
              <w:rPr>
                <w:b/>
                <w:color w:val="000000" w:themeColor="text1"/>
                <w:sz w:val="24"/>
                <w:szCs w:val="24"/>
                <w:lang w:val="ru-RU" w:eastAsia="uk-UA"/>
              </w:rPr>
              <w:t>Камери</w:t>
            </w:r>
            <w:proofErr w:type="spellEnd"/>
            <w:r w:rsidRPr="00CF7124">
              <w:rPr>
                <w:b/>
                <w:color w:val="000000" w:themeColor="text1"/>
                <w:sz w:val="24"/>
                <w:szCs w:val="24"/>
                <w:lang w:val="ru-RU" w:eastAsia="uk-UA"/>
              </w:rPr>
              <w:t xml:space="preserve"> </w:t>
            </w:r>
            <w:proofErr w:type="spellStart"/>
            <w:r w:rsidRPr="00CF7124">
              <w:rPr>
                <w:b/>
                <w:color w:val="000000" w:themeColor="text1"/>
                <w:sz w:val="24"/>
                <w:szCs w:val="24"/>
                <w:lang w:val="ru-RU" w:eastAsia="uk-UA"/>
              </w:rPr>
              <w:t>відеоспостереження</w:t>
            </w:r>
            <w:proofErr w:type="spellEnd"/>
          </w:p>
          <w:p w:rsidR="00080665" w:rsidRPr="00F032A8" w:rsidRDefault="00DA024F" w:rsidP="00F032A8">
            <w:pPr>
              <w:pStyle w:val="ab"/>
              <w:spacing w:after="0"/>
              <w:jc w:val="center"/>
            </w:pPr>
            <w:r w:rsidRPr="00E23DE7">
              <w:rPr>
                <w:color w:val="000000" w:themeColor="text1"/>
                <w:lang w:eastAsia="uk-UA"/>
              </w:rPr>
              <w:t xml:space="preserve">(код </w:t>
            </w:r>
            <w:r w:rsidR="00EB1A0B" w:rsidRPr="00EB1A0B">
              <w:rPr>
                <w:color w:val="000000" w:themeColor="text1"/>
                <w:lang w:eastAsia="uk-UA"/>
              </w:rPr>
              <w:t>ДК 021:</w:t>
            </w:r>
            <w:r w:rsidR="00EB1A0B" w:rsidRPr="00F032A8">
              <w:rPr>
                <w:color w:val="000000" w:themeColor="text1"/>
                <w:lang w:eastAsia="uk-UA"/>
              </w:rPr>
              <w:t>2015</w:t>
            </w:r>
            <w:r w:rsidR="00EB1A0B" w:rsidRPr="0096704C">
              <w:rPr>
                <w:color w:val="000000" w:themeColor="text1"/>
                <w:lang w:eastAsia="uk-UA"/>
              </w:rPr>
              <w:t>:</w:t>
            </w:r>
            <w:r w:rsidR="002C60A6">
              <w:rPr>
                <w:lang w:val="uk-UA"/>
              </w:rPr>
              <w:t xml:space="preserve">32234000-2 – камери </w:t>
            </w:r>
            <w:proofErr w:type="spellStart"/>
            <w:r w:rsidR="002C60A6">
              <w:rPr>
                <w:lang w:val="uk-UA"/>
              </w:rPr>
              <w:t>відео</w:t>
            </w:r>
            <w:r w:rsidR="0096704C" w:rsidRPr="0096704C">
              <w:rPr>
                <w:lang w:val="uk-UA"/>
              </w:rPr>
              <w:t>спостереження</w:t>
            </w:r>
            <w:proofErr w:type="spellEnd"/>
            <w:r w:rsidRPr="0096704C">
              <w:rPr>
                <w:color w:val="000000" w:themeColor="text1"/>
                <w:lang w:eastAsia="uk-UA"/>
              </w:rPr>
              <w:t>)</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4.2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Закупівля за лотами не передбачається</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4.3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rPr>
            </w:pPr>
            <w:r w:rsidRPr="00E23DE7">
              <w:rPr>
                <w:color w:val="000000" w:themeColor="text1"/>
                <w:sz w:val="24"/>
                <w:szCs w:val="24"/>
              </w:rPr>
              <w:t>місце, кількість, обсяг поставки товарів (надання послуг, виконання робіт)</w:t>
            </w:r>
          </w:p>
        </w:tc>
        <w:tc>
          <w:tcPr>
            <w:tcW w:w="5783" w:type="dxa"/>
            <w:tcBorders>
              <w:top w:val="single" w:sz="4" w:space="0" w:color="auto"/>
              <w:left w:val="single" w:sz="4" w:space="0" w:color="auto"/>
              <w:bottom w:val="single" w:sz="4" w:space="0" w:color="auto"/>
              <w:right w:val="single" w:sz="4" w:space="0" w:color="auto"/>
            </w:tcBorders>
            <w:vAlign w:val="center"/>
            <w:hideMark/>
          </w:tcPr>
          <w:p w:rsidR="00DA024F" w:rsidRPr="00E23DE7" w:rsidRDefault="00DA024F" w:rsidP="00DA024F">
            <w:pPr>
              <w:suppressAutoHyphens w:val="0"/>
              <w:ind w:firstLine="284"/>
              <w:jc w:val="both"/>
              <w:rPr>
                <w:b/>
                <w:color w:val="000000" w:themeColor="text1"/>
                <w:sz w:val="24"/>
                <w:szCs w:val="24"/>
              </w:rPr>
            </w:pPr>
            <w:r w:rsidRPr="00E23DE7">
              <w:rPr>
                <w:b/>
                <w:color w:val="000000" w:themeColor="text1"/>
                <w:sz w:val="24"/>
                <w:szCs w:val="24"/>
              </w:rPr>
              <w:t xml:space="preserve">Місце </w:t>
            </w:r>
            <w:r w:rsidR="003442D2" w:rsidRPr="00E23DE7">
              <w:rPr>
                <w:b/>
                <w:color w:val="000000" w:themeColor="text1"/>
                <w:sz w:val="24"/>
                <w:szCs w:val="24"/>
              </w:rPr>
              <w:t>поставки товару</w:t>
            </w:r>
            <w:r w:rsidRPr="00E23DE7">
              <w:rPr>
                <w:b/>
                <w:color w:val="000000" w:themeColor="text1"/>
                <w:sz w:val="24"/>
                <w:szCs w:val="24"/>
              </w:rPr>
              <w:t xml:space="preserve"> послуг: </w:t>
            </w:r>
          </w:p>
          <w:p w:rsidR="00080665" w:rsidRPr="00E23DE7" w:rsidRDefault="003442D2" w:rsidP="0096704C">
            <w:pPr>
              <w:widowControl w:val="0"/>
              <w:ind w:firstLine="284"/>
              <w:jc w:val="both"/>
              <w:rPr>
                <w:color w:val="000000" w:themeColor="text1"/>
                <w:sz w:val="24"/>
                <w:szCs w:val="24"/>
              </w:rPr>
            </w:pPr>
            <w:r w:rsidRPr="00E23DE7">
              <w:rPr>
                <w:color w:val="000000" w:themeColor="text1"/>
                <w:sz w:val="24"/>
                <w:szCs w:val="24"/>
              </w:rPr>
              <w:t xml:space="preserve">- </w:t>
            </w:r>
            <w:r w:rsidR="0096704C">
              <w:rPr>
                <w:color w:val="000000" w:themeColor="text1"/>
                <w:sz w:val="24"/>
                <w:szCs w:val="24"/>
              </w:rPr>
              <w:t>площа Троїцька, 5</w:t>
            </w:r>
            <w:r w:rsidR="00F9397E" w:rsidRPr="00E23DE7">
              <w:rPr>
                <w:color w:val="000000" w:themeColor="text1"/>
                <w:sz w:val="24"/>
                <w:szCs w:val="24"/>
              </w:rPr>
              <w:t>, місто Суми</w:t>
            </w:r>
            <w:r w:rsidR="0096704C">
              <w:rPr>
                <w:color w:val="000000" w:themeColor="text1"/>
                <w:sz w:val="24"/>
                <w:szCs w:val="24"/>
              </w:rPr>
              <w:t>, Сумська область, Україна, 40022</w:t>
            </w:r>
            <w:r w:rsidRPr="00E23DE7">
              <w:rPr>
                <w:color w:val="000000" w:themeColor="text1"/>
                <w:sz w:val="24"/>
                <w:szCs w:val="24"/>
              </w:rPr>
              <w:t>.</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lang w:eastAsia="uk-UA"/>
              </w:rPr>
            </w:pPr>
            <w:r w:rsidRPr="00E23DE7">
              <w:rPr>
                <w:color w:val="000000" w:themeColor="text1"/>
                <w:sz w:val="24"/>
                <w:szCs w:val="24"/>
                <w:lang w:eastAsia="uk-UA"/>
              </w:rPr>
              <w:t>4.4</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color w:val="000000" w:themeColor="text1"/>
                <w:sz w:val="24"/>
                <w:szCs w:val="24"/>
              </w:rPr>
            </w:pPr>
            <w:r w:rsidRPr="00E23DE7">
              <w:rPr>
                <w:color w:val="000000" w:themeColor="text1"/>
                <w:sz w:val="24"/>
                <w:szCs w:val="24"/>
              </w:rPr>
              <w:t>строк поставки товарів (надання послуг, виконання робіт)</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0659D2" w:rsidRDefault="000659D2" w:rsidP="00EA78C0">
            <w:pPr>
              <w:widowControl w:val="0"/>
              <w:ind w:firstLine="284"/>
              <w:jc w:val="both"/>
              <w:rPr>
                <w:color w:val="000000" w:themeColor="text1"/>
                <w:sz w:val="24"/>
                <w:szCs w:val="24"/>
              </w:rPr>
            </w:pPr>
            <w:r w:rsidRPr="002C60A6">
              <w:rPr>
                <w:color w:val="000000" w:themeColor="text1"/>
                <w:sz w:val="24"/>
                <w:szCs w:val="24"/>
              </w:rPr>
              <w:t>до 15.12.2023</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5</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Недискримінація учасників</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sz w:val="24"/>
                <w:szCs w:val="24"/>
              </w:rPr>
              <w:t xml:space="preserve">Під час проведення відкритих торгів тендерні пропозиції мають право подавати всі заінтересовані особи. </w:t>
            </w:r>
            <w:r w:rsidRPr="00E23DE7">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6</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7</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мову (мови), якою (якими) повинно бути складено тендерні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themeColor="text1"/>
                <w:sz w:val="24"/>
                <w:szCs w:val="24"/>
              </w:rPr>
            </w:pPr>
            <w:r w:rsidRPr="00E23DE7">
              <w:rPr>
                <w:color w:val="000000" w:themeColor="text1"/>
                <w:sz w:val="24"/>
                <w:szCs w:val="24"/>
              </w:rPr>
              <w:t>Тендерна пропозиція та всі документи, що стосуються її, складаються учасником українською мовою.</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sidRPr="00E23DE7">
              <w:rPr>
                <w:color w:val="000000" w:themeColor="text1"/>
                <w:sz w:val="24"/>
                <w:szCs w:val="24"/>
              </w:rPr>
              <w:t>ами</w:t>
            </w:r>
            <w:proofErr w:type="spellEnd"/>
            <w:r w:rsidRPr="00E23DE7">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випадку зазначеного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080665" w:rsidRPr="00E23DE7" w:rsidTr="00E96AC2">
        <w:trPr>
          <w:trHeight w:val="522"/>
          <w:jc w:val="center"/>
        </w:trPr>
        <w:tc>
          <w:tcPr>
            <w:tcW w:w="10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rPr>
              <w:t>Розділ ІІ. Порядок унесення змін та надання роз’яснень до тендерної документації</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Процедура надання роз’яснень щодо тендерної документації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strike/>
                <w:color w:val="000000"/>
                <w:sz w:val="24"/>
                <w:szCs w:val="24"/>
                <w:shd w:val="solid" w:color="FFFFFF" w:fill="FFFFFF"/>
              </w:rPr>
            </w:pPr>
            <w:r w:rsidRPr="00E23DE7">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665" w:rsidRPr="00E23DE7" w:rsidRDefault="00080665" w:rsidP="003442D2">
            <w:pPr>
              <w:widowControl w:val="0"/>
              <w:ind w:firstLine="284"/>
              <w:jc w:val="both"/>
              <w:rPr>
                <w:color w:val="000000"/>
                <w:sz w:val="24"/>
                <w:szCs w:val="24"/>
                <w:shd w:val="solid" w:color="FFFFFF" w:fill="FFFFFF"/>
                <w:lang w:eastAsia="en-US"/>
              </w:rPr>
            </w:pPr>
            <w:r w:rsidRPr="00E23DE7">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E23DE7">
              <w:rPr>
                <w:color w:val="000000"/>
                <w:sz w:val="24"/>
                <w:szCs w:val="24"/>
                <w:shd w:val="solid" w:color="FFFFFF" w:fill="FFFFFF"/>
                <w:lang w:eastAsia="en-US"/>
              </w:rPr>
              <w:lastRenderedPageBreak/>
              <w:t>дні.</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Унесення змін до тендерної документації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23DE7">
              <w:rPr>
                <w:color w:val="000000"/>
                <w:sz w:val="24"/>
                <w:szCs w:val="24"/>
                <w:shd w:val="solid" w:color="FFFFFF" w:fill="FFFFFF"/>
                <w:lang w:eastAsia="en-US"/>
              </w:rPr>
              <w:t>машинозчитувальному</w:t>
            </w:r>
            <w:proofErr w:type="spellEnd"/>
            <w:r w:rsidRPr="00E23DE7">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080665" w:rsidRPr="00E23DE7" w:rsidRDefault="00080665" w:rsidP="003442D2">
            <w:pPr>
              <w:widowControl w:val="0"/>
              <w:ind w:firstLine="284"/>
              <w:jc w:val="both"/>
              <w:rPr>
                <w:i/>
                <w:color w:val="000000" w:themeColor="text1"/>
                <w:sz w:val="24"/>
                <w:szCs w:val="24"/>
                <w:lang w:eastAsia="uk-UA"/>
              </w:rPr>
            </w:pPr>
            <w:r w:rsidRPr="00E23DE7">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080665" w:rsidRPr="00E23DE7" w:rsidTr="00E96AC2">
        <w:trPr>
          <w:trHeight w:val="522"/>
          <w:jc w:val="center"/>
        </w:trPr>
        <w:tc>
          <w:tcPr>
            <w:tcW w:w="10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color w:val="000000" w:themeColor="text1"/>
                <w:sz w:val="24"/>
                <w:szCs w:val="24"/>
                <w:lang w:eastAsia="uk-UA"/>
              </w:rPr>
            </w:pPr>
            <w:r w:rsidRPr="00E23DE7">
              <w:rPr>
                <w:b/>
                <w:color w:val="000000" w:themeColor="text1"/>
                <w:sz w:val="24"/>
                <w:szCs w:val="24"/>
              </w:rPr>
              <w:t xml:space="preserve">Розділ ІІІ. </w:t>
            </w:r>
            <w:r w:rsidRPr="00E23DE7">
              <w:rPr>
                <w:b/>
                <w:color w:val="000000" w:themeColor="text1"/>
                <w:sz w:val="24"/>
                <w:szCs w:val="24"/>
                <w:bdr w:val="none" w:sz="0" w:space="0" w:color="auto" w:frame="1"/>
                <w:lang w:eastAsia="uk-UA"/>
              </w:rPr>
              <w:t>Інструкція з підготовки тендерної пропозиції</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Зміст і спосіб подання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CB1DBE" w:rsidRPr="004C4A57" w:rsidRDefault="00CB1DBE" w:rsidP="00CB1DBE">
            <w:pPr>
              <w:widowControl w:val="0"/>
              <w:ind w:firstLine="284"/>
              <w:jc w:val="both"/>
              <w:rPr>
                <w:color w:val="000000" w:themeColor="text1"/>
                <w:sz w:val="24"/>
                <w:szCs w:val="24"/>
              </w:rPr>
            </w:pPr>
            <w:r w:rsidRPr="004C4A57">
              <w:rPr>
                <w:color w:val="000000" w:themeColor="text1"/>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CB1DBE" w:rsidRPr="004C4A57" w:rsidRDefault="00CB1DBE" w:rsidP="00CB1DBE">
            <w:pPr>
              <w:widowControl w:val="0"/>
              <w:ind w:firstLine="284"/>
              <w:jc w:val="both"/>
              <w:rPr>
                <w:color w:val="000000" w:themeColor="text1"/>
                <w:sz w:val="24"/>
                <w:szCs w:val="24"/>
              </w:rPr>
            </w:pPr>
            <w:r w:rsidRPr="004C4A57">
              <w:rPr>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47 Особливостей</w:t>
            </w:r>
            <w:r w:rsidRPr="004C4A57">
              <w:rPr>
                <w:color w:val="000000"/>
                <w:sz w:val="24"/>
                <w:szCs w:val="24"/>
              </w:rPr>
              <w:t xml:space="preserve"> </w:t>
            </w:r>
            <w:r w:rsidRPr="004C4A57">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документом(</w:t>
            </w:r>
            <w:proofErr w:type="spellStart"/>
            <w:r w:rsidRPr="00E23DE7">
              <w:rPr>
                <w:color w:val="000000" w:themeColor="text1"/>
                <w:sz w:val="24"/>
                <w:szCs w:val="24"/>
              </w:rPr>
              <w:t>ами</w:t>
            </w:r>
            <w:proofErr w:type="spellEnd"/>
            <w:r w:rsidRPr="00E23DE7">
              <w:rPr>
                <w:color w:val="000000" w:themeColor="text1"/>
                <w:sz w:val="24"/>
                <w:szCs w:val="24"/>
              </w:rPr>
              <w:t>), що підтверджує(</w:t>
            </w:r>
            <w:proofErr w:type="spellStart"/>
            <w:r w:rsidRPr="00E23DE7">
              <w:rPr>
                <w:color w:val="000000" w:themeColor="text1"/>
                <w:sz w:val="24"/>
                <w:szCs w:val="24"/>
              </w:rPr>
              <w:t>ють</w:t>
            </w:r>
            <w:proofErr w:type="spellEnd"/>
            <w:r w:rsidRPr="00E23DE7">
              <w:rPr>
                <w:color w:val="000000" w:themeColor="text1"/>
                <w:sz w:val="24"/>
                <w:szCs w:val="24"/>
              </w:rPr>
              <w:t xml:space="preserve">)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w:t>
            </w:r>
            <w:r w:rsidRPr="00E23DE7">
              <w:rPr>
                <w:color w:val="000000" w:themeColor="text1"/>
                <w:sz w:val="24"/>
                <w:szCs w:val="24"/>
              </w:rPr>
              <w:lastRenderedPageBreak/>
              <w:t>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тендерної пропозиції;</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xml:space="preserve">- інформацією щодо відповідності учасника вимогам, визначених пунктом 47 Особливостей </w:t>
            </w:r>
            <w:r w:rsidRPr="00E23DE7">
              <w:rPr>
                <w:color w:val="000000"/>
                <w:sz w:val="24"/>
                <w:szCs w:val="24"/>
              </w:rPr>
              <w:t>(крім абзацу 14 цього пункту)</w:t>
            </w:r>
            <w:r w:rsidRPr="00E23DE7">
              <w:rPr>
                <w:color w:val="000000" w:themeColor="text1"/>
                <w:sz w:val="24"/>
                <w:szCs w:val="24"/>
              </w:rPr>
              <w:t xml:space="preserve">. </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інформацією про необхідні технічні, якісні та кількісні характеристики предмета закупівлі, згідно з Додатком 2 до тендерної документації;</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копією Статуту або іншого установчого документа учасника.</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sidRPr="00E23DE7">
              <w:rPr>
                <w:color w:val="000000" w:themeColor="text1"/>
                <w:sz w:val="24"/>
                <w:szCs w:val="24"/>
              </w:rPr>
              <w:t>проєктом</w:t>
            </w:r>
            <w:proofErr w:type="spellEnd"/>
            <w:r w:rsidRPr="00E23DE7">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sidRPr="00E23DE7">
              <w:rPr>
                <w:color w:val="000000" w:themeColor="text1"/>
                <w:sz w:val="24"/>
                <w:szCs w:val="24"/>
              </w:rPr>
              <w:t>проєкту</w:t>
            </w:r>
            <w:proofErr w:type="spellEnd"/>
            <w:r w:rsidRPr="00E23DE7">
              <w:rPr>
                <w:color w:val="000000" w:themeColor="text1"/>
                <w:sz w:val="24"/>
                <w:szCs w:val="24"/>
              </w:rPr>
              <w:t xml:space="preserve"> договору;</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інших документів, передбачених цією тендерною документацією.</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Учасники-фізичні особи, у т.ч. фізичні особи – підприємці, у складі тендерної пропозиції завантажують файли з:</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w:t>
            </w:r>
            <w:r w:rsidRPr="00E23DE7">
              <w:rPr>
                <w:color w:val="000000" w:themeColor="text1"/>
                <w:sz w:val="24"/>
                <w:szCs w:val="24"/>
              </w:rPr>
              <w:lastRenderedPageBreak/>
              <w:t>повинні бути легалізовані у встановленому порядку або засвідчені спеціальним штампом «</w:t>
            </w:r>
            <w:proofErr w:type="spellStart"/>
            <w:r w:rsidRPr="00E23DE7">
              <w:rPr>
                <w:color w:val="000000" w:themeColor="text1"/>
                <w:sz w:val="24"/>
                <w:szCs w:val="24"/>
              </w:rPr>
              <w:t>Apostille</w:t>
            </w:r>
            <w:proofErr w:type="spellEnd"/>
            <w:r w:rsidRPr="00E23DE7">
              <w:rPr>
                <w:color w:val="000000" w:themeColor="text1"/>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учасниками торгів -</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іноземними суб’єктами господарювання наступним чином:</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 xml:space="preserve">а) за спрощеною процедурою </w:t>
            </w:r>
            <w:proofErr w:type="spellStart"/>
            <w:r w:rsidRPr="00E23DE7">
              <w:rPr>
                <w:color w:val="000000" w:themeColor="text1"/>
                <w:sz w:val="24"/>
                <w:szCs w:val="24"/>
              </w:rPr>
              <w:t>проставлення</w:t>
            </w:r>
            <w:proofErr w:type="spellEnd"/>
            <w:r w:rsidRPr="00E23DE7">
              <w:rPr>
                <w:color w:val="000000" w:themeColor="text1"/>
                <w:sz w:val="24"/>
                <w:szCs w:val="24"/>
              </w:rPr>
              <w:t xml:space="preserve"> </w:t>
            </w:r>
            <w:proofErr w:type="spellStart"/>
            <w:r w:rsidRPr="00E23DE7">
              <w:rPr>
                <w:color w:val="000000" w:themeColor="text1"/>
                <w:sz w:val="24"/>
                <w:szCs w:val="24"/>
              </w:rPr>
              <w:t>Апостиля</w:t>
            </w:r>
            <w:proofErr w:type="spellEnd"/>
            <w:r w:rsidRPr="00E23DE7">
              <w:rPr>
                <w:color w:val="000000" w:themeColor="text1"/>
                <w:sz w:val="24"/>
                <w:szCs w:val="24"/>
              </w:rPr>
              <w:t xml:space="preserve"> (</w:t>
            </w:r>
            <w:proofErr w:type="spellStart"/>
            <w:r w:rsidRPr="00E23DE7">
              <w:rPr>
                <w:color w:val="000000" w:themeColor="text1"/>
                <w:sz w:val="24"/>
                <w:szCs w:val="24"/>
              </w:rPr>
              <w:t>Apostille</w:t>
            </w:r>
            <w:proofErr w:type="spellEnd"/>
            <w:r w:rsidRPr="00E23DE7">
              <w:rPr>
                <w:color w:val="000000" w:themeColor="text1"/>
                <w:sz w:val="24"/>
                <w:szCs w:val="24"/>
              </w:rPr>
              <w:t>) відповідно до статей 3 та 4 Гаазької Конвенції від 05.10.1961</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або</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б) за процедурою консульської легалізації відповідно до Віденської Конвенції «Про консульські зносини» 1963 року</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або</w:t>
            </w:r>
          </w:p>
          <w:p w:rsidR="00080665" w:rsidRPr="00E23DE7" w:rsidRDefault="00080665" w:rsidP="003442D2">
            <w:pPr>
              <w:pStyle w:val="a5"/>
              <w:ind w:left="0" w:firstLine="284"/>
              <w:jc w:val="both"/>
              <w:rPr>
                <w:color w:val="000000" w:themeColor="text1"/>
                <w:sz w:val="24"/>
                <w:szCs w:val="24"/>
              </w:rPr>
            </w:pPr>
            <w:r w:rsidRPr="00E23DE7">
              <w:rPr>
                <w:color w:val="000000" w:themeColor="text1"/>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xml:space="preserve">Сторінки тендерної пропозиції, які є оригіналами, </w:t>
            </w:r>
            <w:r w:rsidRPr="00E23DE7">
              <w:rPr>
                <w:color w:val="000000" w:themeColor="text1"/>
                <w:sz w:val="24"/>
                <w:szCs w:val="24"/>
              </w:rPr>
              <w:lastRenderedPageBreak/>
              <w:t>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Кожен учасник має право подати тільки одну тендерну пропозицію.</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23DE7">
              <w:rPr>
                <w:color w:val="000000" w:themeColor="text1"/>
                <w:sz w:val="24"/>
                <w:szCs w:val="24"/>
              </w:rPr>
              <w:t>скан-копій</w:t>
            </w:r>
            <w:proofErr w:type="spellEnd"/>
            <w:r w:rsidRPr="00E23DE7">
              <w:rPr>
                <w:color w:val="000000" w:themeColor="text1"/>
                <w:sz w:val="24"/>
                <w:szCs w:val="24"/>
              </w:rPr>
              <w:t xml:space="preserve"> придатних для </w:t>
            </w:r>
            <w:proofErr w:type="spellStart"/>
            <w:r w:rsidRPr="00E23DE7">
              <w:rPr>
                <w:color w:val="000000" w:themeColor="text1"/>
                <w:sz w:val="24"/>
                <w:szCs w:val="24"/>
              </w:rPr>
              <w:t>машинозчитування</w:t>
            </w:r>
            <w:proofErr w:type="spellEnd"/>
            <w:r w:rsidRPr="00E23DE7">
              <w:rPr>
                <w:color w:val="000000" w:themeColor="text1"/>
                <w:sz w:val="24"/>
                <w:szCs w:val="24"/>
              </w:rPr>
              <w:t xml:space="preserve"> (файли з розширенням «..</w:t>
            </w:r>
            <w:proofErr w:type="spellStart"/>
            <w:r w:rsidRPr="00E23DE7">
              <w:rPr>
                <w:color w:val="000000" w:themeColor="text1"/>
                <w:sz w:val="24"/>
                <w:szCs w:val="24"/>
              </w:rPr>
              <w:t>pdf</w:t>
            </w:r>
            <w:proofErr w:type="spellEnd"/>
            <w:r w:rsidRPr="00E23DE7">
              <w:rPr>
                <w:color w:val="000000" w:themeColor="text1"/>
                <w:sz w:val="24"/>
                <w:szCs w:val="24"/>
              </w:rPr>
              <w:t>.», «..</w:t>
            </w:r>
            <w:proofErr w:type="spellStart"/>
            <w:r w:rsidRPr="00E23DE7">
              <w:rPr>
                <w:color w:val="000000" w:themeColor="text1"/>
                <w:sz w:val="24"/>
                <w:szCs w:val="24"/>
              </w:rPr>
              <w:t>jpeg</w:t>
            </w:r>
            <w:proofErr w:type="spellEnd"/>
            <w:r w:rsidRPr="00E23DE7">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sidRPr="00E23DE7">
              <w:rPr>
                <w:color w:val="000000" w:themeColor="text1"/>
                <w:sz w:val="24"/>
                <w:szCs w:val="24"/>
              </w:rPr>
              <w:br/>
            </w:r>
            <w:proofErr w:type="spellStart"/>
            <w:r w:rsidRPr="00E23DE7">
              <w:rPr>
                <w:color w:val="000000" w:themeColor="text1"/>
                <w:sz w:val="24"/>
                <w:szCs w:val="24"/>
              </w:rPr>
              <w:t>скан-копії</w:t>
            </w:r>
            <w:proofErr w:type="spellEnd"/>
            <w:r w:rsidRPr="00E23DE7">
              <w:rPr>
                <w:color w:val="000000" w:themeColor="text1"/>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E23DE7">
              <w:rPr>
                <w:color w:val="000000" w:themeColor="text1"/>
                <w:sz w:val="24"/>
                <w:szCs w:val="24"/>
              </w:rPr>
              <w:lastRenderedPageBreak/>
              <w:t xml:space="preserve">документообіг" "Про електронні довірчі послуги" та </w:t>
            </w:r>
            <w:r w:rsidRPr="00E23DE7">
              <w:rPr>
                <w:rFonts w:eastAsia="Calibri"/>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sidRPr="00E23DE7">
              <w:rPr>
                <w:color w:val="000000" w:themeColor="text1"/>
                <w:sz w:val="24"/>
                <w:szCs w:val="24"/>
              </w:rPr>
              <w:t xml:space="preserve">, тобто тендерна пропозиція у будь-якому випадку повинна містити накладений кваліфікований електронний підпис або електронний підпис, </w:t>
            </w:r>
            <w:r w:rsidRPr="00E23DE7">
              <w:rPr>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w:t>
            </w:r>
            <w:r w:rsidRPr="00E23DE7">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bookmarkStart w:id="0" w:name="_GoBack"/>
            <w:r w:rsidRPr="00E23DE7">
              <w:rPr>
                <w:color w:val="000000" w:themeColor="text1"/>
                <w:sz w:val="24"/>
                <w:szCs w:val="24"/>
              </w:rPr>
              <w:t>викона</w:t>
            </w:r>
            <w:bookmarkEnd w:id="0"/>
            <w:r w:rsidRPr="00E23DE7">
              <w:rPr>
                <w:color w:val="000000" w:themeColor="text1"/>
                <w:sz w:val="24"/>
                <w:szCs w:val="24"/>
              </w:rPr>
              <w:t xml:space="preserve">ння договору, та з урахуванням сум належних </w:t>
            </w:r>
            <w:r w:rsidRPr="00E23DE7">
              <w:rPr>
                <w:color w:val="000000" w:themeColor="text1"/>
                <w:sz w:val="24"/>
                <w:szCs w:val="24"/>
              </w:rPr>
              <w:lastRenderedPageBreak/>
              <w:t>податків та зборів, що мають бути сплачені учасником.</w:t>
            </w:r>
          </w:p>
          <w:p w:rsidR="00080665" w:rsidRPr="00E23DE7" w:rsidRDefault="00080665" w:rsidP="003442D2">
            <w:pPr>
              <w:spacing w:line="240" w:lineRule="atLeast"/>
              <w:ind w:right="113" w:firstLine="373"/>
              <w:jc w:val="both"/>
              <w:rPr>
                <w:color w:val="000000"/>
                <w:sz w:val="24"/>
                <w:szCs w:val="24"/>
              </w:rPr>
            </w:pPr>
            <w:r w:rsidRPr="00E23DE7">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080665" w:rsidRPr="00E23DE7" w:rsidRDefault="00080665" w:rsidP="003442D2">
            <w:pPr>
              <w:spacing w:line="240" w:lineRule="atLeast"/>
              <w:ind w:right="113" w:firstLine="373"/>
              <w:jc w:val="both"/>
              <w:rPr>
                <w:color w:val="000000"/>
                <w:sz w:val="24"/>
                <w:szCs w:val="24"/>
              </w:rPr>
            </w:pPr>
            <w:r w:rsidRPr="00E23DE7">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080665" w:rsidRPr="00E23DE7" w:rsidRDefault="00080665" w:rsidP="003442D2">
            <w:pPr>
              <w:widowControl w:val="0"/>
              <w:ind w:firstLine="284"/>
              <w:jc w:val="both"/>
              <w:rPr>
                <w:color w:val="000000" w:themeColor="text1"/>
                <w:sz w:val="24"/>
                <w:szCs w:val="24"/>
                <w:lang w:eastAsia="uk-UA"/>
              </w:rPr>
            </w:pPr>
            <w:r w:rsidRPr="00E23DE7">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080665" w:rsidRPr="00E23DE7" w:rsidTr="00E96AC2">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Забезпечення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Не вимагається</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pStyle w:val="a5"/>
              <w:widowControl w:val="0"/>
              <w:suppressAutoHyphens w:val="0"/>
              <w:ind w:left="0"/>
              <w:jc w:val="center"/>
              <w:rPr>
                <w:rFonts w:eastAsia="Calibri"/>
                <w:b/>
                <w:color w:val="000000" w:themeColor="text1"/>
                <w:sz w:val="24"/>
                <w:szCs w:val="24"/>
                <w:lang w:eastAsia="uk-UA"/>
              </w:rPr>
            </w:pPr>
            <w:r w:rsidRPr="00E23DE7">
              <w:rPr>
                <w:rFonts w:eastAsia="Calibri"/>
                <w:b/>
                <w:color w:val="000000" w:themeColor="text1"/>
                <w:sz w:val="24"/>
                <w:szCs w:val="24"/>
                <w:lang w:eastAsia="uk-UA"/>
              </w:rPr>
              <w:t>Умови повернення чи неповернення забезпечення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bookmarkStart w:id="1" w:name="n445"/>
            <w:bookmarkEnd w:id="1"/>
            <w:r w:rsidRPr="00E23DE7">
              <w:rPr>
                <w:color w:val="000000" w:themeColor="text1"/>
                <w:sz w:val="24"/>
                <w:szCs w:val="24"/>
                <w:lang w:eastAsia="uk-UA"/>
              </w:rPr>
              <w:t>Не передбачається</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4</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pStyle w:val="a5"/>
              <w:widowControl w:val="0"/>
              <w:suppressAutoHyphens w:val="0"/>
              <w:ind w:left="0"/>
              <w:jc w:val="center"/>
              <w:rPr>
                <w:rFonts w:eastAsia="Calibri"/>
                <w:b/>
                <w:color w:val="000000" w:themeColor="text1"/>
                <w:sz w:val="24"/>
                <w:szCs w:val="24"/>
                <w:lang w:eastAsia="uk-UA"/>
              </w:rPr>
            </w:pPr>
            <w:r w:rsidRPr="00E23DE7">
              <w:rPr>
                <w:rFonts w:eastAsia="Calibr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r w:rsidRPr="00E23DE7">
              <w:rPr>
                <w:sz w:val="24"/>
                <w:szCs w:val="24"/>
                <w:lang w:eastAsia="uk-UA"/>
              </w:rPr>
              <w:t>цей строк, у разі необхідності, може бути продовжений.</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Учасник має право:</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 відхилити таку вимогу, не втрачаючи при цьому наданого ним забезпечення тендерної пропозиції;</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080665" w:rsidRPr="00E23DE7" w:rsidRDefault="00080665" w:rsidP="003442D2">
            <w:pPr>
              <w:widowControl w:val="0"/>
              <w:ind w:firstLine="284"/>
              <w:jc w:val="both"/>
              <w:rPr>
                <w:color w:val="000000" w:themeColor="text1"/>
                <w:sz w:val="24"/>
                <w:szCs w:val="24"/>
                <w:lang w:eastAsia="uk-UA"/>
              </w:rPr>
            </w:pPr>
            <w:r w:rsidRPr="00E23DE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5</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783" w:type="dxa"/>
            <w:tcBorders>
              <w:top w:val="single" w:sz="4" w:space="0" w:color="auto"/>
              <w:left w:val="single" w:sz="4" w:space="0" w:color="auto"/>
              <w:bottom w:val="single" w:sz="4" w:space="0" w:color="auto"/>
              <w:right w:val="single" w:sz="4" w:space="0" w:color="auto"/>
            </w:tcBorders>
            <w:vAlign w:val="center"/>
            <w:hideMark/>
          </w:tcPr>
          <w:p w:rsidR="00DA024F" w:rsidRPr="00E23DE7" w:rsidRDefault="00DA024F" w:rsidP="00DA024F">
            <w:pPr>
              <w:shd w:val="clear" w:color="auto" w:fill="FFFFFF"/>
              <w:suppressAutoHyphens w:val="0"/>
              <w:ind w:firstLine="284"/>
              <w:jc w:val="both"/>
              <w:rPr>
                <w:color w:val="000000"/>
                <w:sz w:val="24"/>
                <w:szCs w:val="24"/>
              </w:rPr>
            </w:pPr>
            <w:r w:rsidRPr="00E23DE7">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DA024F" w:rsidRPr="00E23DE7" w:rsidRDefault="00E64C33" w:rsidP="00DA024F">
            <w:pPr>
              <w:shd w:val="clear" w:color="auto" w:fill="FFFFFF"/>
              <w:suppressAutoHyphens w:val="0"/>
              <w:ind w:firstLine="284"/>
              <w:jc w:val="both"/>
              <w:rPr>
                <w:color w:val="000000"/>
                <w:sz w:val="24"/>
                <w:szCs w:val="24"/>
              </w:rPr>
            </w:pPr>
            <w:r w:rsidRPr="00E23DE7">
              <w:rPr>
                <w:color w:val="000000" w:themeColor="text1"/>
                <w:sz w:val="24"/>
                <w:szCs w:val="24"/>
              </w:rPr>
              <w:t>1</w:t>
            </w:r>
            <w:r w:rsidR="00DA024F" w:rsidRPr="00E23DE7">
              <w:rPr>
                <w:color w:val="000000" w:themeColor="text1"/>
                <w:sz w:val="24"/>
                <w:szCs w:val="24"/>
              </w:rPr>
              <w:t xml:space="preserve">) </w:t>
            </w:r>
            <w:r w:rsidRPr="00E23DE7">
              <w:rPr>
                <w:bCs/>
                <w:color w:val="000000"/>
                <w:sz w:val="24"/>
                <w:szCs w:val="24"/>
              </w:rPr>
              <w:t xml:space="preserve">наявність документально підтвердженого досвіду виконання аналогічного (аналогічних) за предметом договору (договорів) </w:t>
            </w:r>
            <w:r w:rsidRPr="00E23DE7">
              <w:rPr>
                <w:color w:val="000000"/>
                <w:sz w:val="24"/>
                <w:szCs w:val="24"/>
              </w:rPr>
              <w:t>- підтверджується наданням не менше двох копій договорів в повному обсязі, які повинні свідчити, що учасник має досвід виконання аналогічних договорів, та підтверджуючих документів щодо виконання цього договору (акт приймання-передачі товару та/або видаткова накладна)</w:t>
            </w:r>
            <w:r w:rsidR="00DA024F" w:rsidRPr="00E23DE7">
              <w:rPr>
                <w:color w:val="000000"/>
                <w:sz w:val="24"/>
                <w:szCs w:val="24"/>
              </w:rPr>
              <w:t>.</w:t>
            </w:r>
          </w:p>
          <w:p w:rsidR="00DA024F" w:rsidRPr="00E23DE7" w:rsidRDefault="00DA024F" w:rsidP="00DA024F">
            <w:pPr>
              <w:shd w:val="clear" w:color="auto" w:fill="FFFFFF"/>
              <w:suppressAutoHyphens w:val="0"/>
              <w:ind w:firstLine="257"/>
              <w:jc w:val="both"/>
              <w:rPr>
                <w:color w:val="000000"/>
                <w:sz w:val="24"/>
                <w:szCs w:val="24"/>
              </w:rPr>
            </w:pPr>
            <w:r w:rsidRPr="00E23DE7">
              <w:rPr>
                <w:color w:val="000000"/>
                <w:sz w:val="24"/>
                <w:szCs w:val="24"/>
              </w:rPr>
              <w:t>Аналогічним договором буде вважатися договір подібний за змістом та предметом закупівлі.</w:t>
            </w:r>
          </w:p>
          <w:p w:rsidR="00080665" w:rsidRPr="00E23DE7" w:rsidRDefault="00080665" w:rsidP="003442D2">
            <w:pPr>
              <w:pStyle w:val="rvps2"/>
              <w:shd w:val="clear" w:color="auto" w:fill="FFFFFF"/>
              <w:spacing w:before="0" w:beforeAutospacing="0" w:after="0" w:afterAutospacing="0"/>
              <w:ind w:firstLine="284"/>
              <w:jc w:val="both"/>
              <w:rPr>
                <w:color w:val="000000" w:themeColor="text1"/>
              </w:rPr>
            </w:pPr>
            <w:r w:rsidRPr="00E23DE7">
              <w:rPr>
                <w:color w:val="000000" w:themeColor="text1"/>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w:t>
            </w:r>
            <w:r w:rsidRPr="00E23DE7">
              <w:rPr>
                <w:color w:val="000000" w:themeColor="text1"/>
              </w:rPr>
              <w:lastRenderedPageBreak/>
              <w:t>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80665" w:rsidRPr="00E23DE7" w:rsidRDefault="00080665" w:rsidP="003442D2">
            <w:pPr>
              <w:pStyle w:val="rvps2"/>
              <w:shd w:val="clear" w:color="auto" w:fill="FFFFFF"/>
              <w:spacing w:before="0" w:beforeAutospacing="0" w:after="0" w:afterAutospacing="0"/>
              <w:ind w:firstLine="284"/>
              <w:jc w:val="both"/>
              <w:rPr>
                <w:color w:val="000000" w:themeColor="text1"/>
              </w:rPr>
            </w:pPr>
            <w:r w:rsidRPr="00E23DE7">
              <w:rPr>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0665" w:rsidRPr="00E23DE7" w:rsidRDefault="00080665" w:rsidP="003442D2">
            <w:pPr>
              <w:pStyle w:val="rvps2"/>
              <w:shd w:val="clear" w:color="auto" w:fill="FFFFFF"/>
              <w:spacing w:before="0" w:beforeAutospacing="0" w:after="0" w:afterAutospacing="0"/>
              <w:ind w:firstLine="284"/>
              <w:jc w:val="both"/>
            </w:pPr>
            <w:r w:rsidRPr="00E23DE7">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proofErr w:type="spellStart"/>
            <w:r w:rsidRPr="00E23DE7">
              <w:t>“Про</w:t>
            </w:r>
            <w:proofErr w:type="spellEnd"/>
            <w:r w:rsidRPr="00E23DE7">
              <w:t xml:space="preserve"> доступ до публічної </w:t>
            </w:r>
            <w:proofErr w:type="spellStart"/>
            <w:r w:rsidRPr="00E23DE7">
              <w:t>інформації”</w:t>
            </w:r>
            <w:proofErr w:type="spellEnd"/>
            <w:r w:rsidRPr="00E23DE7">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80665" w:rsidRPr="00E23DE7" w:rsidRDefault="00080665" w:rsidP="003442D2">
            <w:pPr>
              <w:spacing w:line="240" w:lineRule="atLeast"/>
              <w:ind w:right="113" w:firstLine="373"/>
              <w:jc w:val="both"/>
              <w:rPr>
                <w:sz w:val="24"/>
                <w:szCs w:val="24"/>
              </w:rPr>
            </w:pPr>
            <w:r w:rsidRPr="00E23DE7">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47 Особливостей, здійснюється по кожному з учасників, які входять у склад об’єднання, окремо.</w:t>
            </w:r>
          </w:p>
          <w:p w:rsidR="00080665" w:rsidRPr="00E23DE7" w:rsidRDefault="00080665" w:rsidP="003442D2">
            <w:pPr>
              <w:spacing w:line="240" w:lineRule="atLeast"/>
              <w:ind w:right="113" w:firstLine="373"/>
              <w:jc w:val="both"/>
              <w:rPr>
                <w:sz w:val="24"/>
                <w:szCs w:val="24"/>
              </w:rPr>
            </w:pPr>
            <w:r w:rsidRPr="00E23DE7">
              <w:rPr>
                <w:sz w:val="24"/>
                <w:szCs w:val="24"/>
              </w:rPr>
              <w:t>Учасник процедури закупівлі підтверджує відсутність підстав, зазначених у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0665" w:rsidRPr="00E23DE7" w:rsidRDefault="00080665" w:rsidP="003442D2">
            <w:pPr>
              <w:spacing w:line="240" w:lineRule="atLeast"/>
              <w:ind w:right="113" w:firstLine="373"/>
              <w:jc w:val="both"/>
              <w:rPr>
                <w:sz w:val="24"/>
                <w:szCs w:val="24"/>
              </w:rPr>
            </w:pPr>
            <w:r w:rsidRPr="00E23DE7">
              <w:rPr>
                <w:sz w:val="24"/>
                <w:szCs w:val="24"/>
              </w:rPr>
              <w:t xml:space="preserve">Самостійне декларування відсутності підстав, </w:t>
            </w:r>
            <w:r w:rsidRPr="00E23DE7">
              <w:t xml:space="preserve"> </w:t>
            </w:r>
            <w:r w:rsidRPr="00E23DE7">
              <w:rPr>
                <w:sz w:val="24"/>
                <w:szCs w:val="24"/>
              </w:rPr>
              <w:t xml:space="preserve">визначених пунктом 47 Особливостей (крім підпунктів 1 і 7, абзацу чотирнадцятого цього пункту), здійснюється </w:t>
            </w:r>
            <w:r w:rsidRPr="00E23DE7">
              <w:t xml:space="preserve"> </w:t>
            </w:r>
            <w:r w:rsidRPr="00E23DE7">
              <w:rPr>
                <w:sz w:val="24"/>
                <w:szCs w:val="24"/>
              </w:rPr>
              <w:t xml:space="preserve">в електронній системі закупівель шляхом заповнення електронних форм з окремими полями, а у разі відсутності/доступності відповідних полів </w:t>
            </w:r>
            <w:r w:rsidRPr="00E23DE7">
              <w:rPr>
                <w:strike/>
                <w:sz w:val="24"/>
                <w:szCs w:val="24"/>
              </w:rPr>
              <w:t>-</w:t>
            </w:r>
            <w:r w:rsidRPr="00E23DE7">
              <w:rPr>
                <w:sz w:val="24"/>
                <w:szCs w:val="24"/>
              </w:rPr>
              <w:t xml:space="preserve"> у формі довідки (зведеної довідки, інформації) в довільній формі, зміст якої(</w:t>
            </w:r>
            <w:proofErr w:type="spellStart"/>
            <w:r w:rsidRPr="00E23DE7">
              <w:rPr>
                <w:sz w:val="24"/>
                <w:szCs w:val="24"/>
              </w:rPr>
              <w:t>их</w:t>
            </w:r>
            <w:proofErr w:type="spellEnd"/>
            <w:r w:rsidRPr="00E23DE7">
              <w:rPr>
                <w:sz w:val="24"/>
                <w:szCs w:val="24"/>
              </w:rPr>
              <w:t xml:space="preserve">) підтверджує відсутність відповідних підстав. </w:t>
            </w:r>
          </w:p>
          <w:p w:rsidR="00080665" w:rsidRPr="00E23DE7" w:rsidRDefault="00080665" w:rsidP="003442D2">
            <w:pPr>
              <w:spacing w:line="240" w:lineRule="atLeast"/>
              <w:ind w:right="113" w:firstLine="373"/>
              <w:jc w:val="both"/>
              <w:rPr>
                <w:sz w:val="24"/>
                <w:szCs w:val="24"/>
              </w:rPr>
            </w:pPr>
            <w:r w:rsidRPr="00E23DE7">
              <w:rPr>
                <w:sz w:val="24"/>
                <w:szCs w:val="24"/>
              </w:rPr>
              <w:t>Спосіб документального підтвердження згідно із законодавством щодо відсутності підстав, передбачених підпунктами 3, 5, 6,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w:t>
            </w:r>
          </w:p>
          <w:p w:rsidR="00080665" w:rsidRPr="00E23DE7" w:rsidRDefault="00080665" w:rsidP="003442D2">
            <w:pPr>
              <w:spacing w:line="240" w:lineRule="atLeast"/>
              <w:ind w:right="113" w:firstLine="373"/>
              <w:jc w:val="both"/>
              <w:rPr>
                <w:sz w:val="24"/>
                <w:szCs w:val="24"/>
              </w:rPr>
            </w:pPr>
            <w:r w:rsidRPr="00E23DE7">
              <w:rPr>
                <w:sz w:val="24"/>
                <w:szCs w:val="24"/>
              </w:rPr>
              <w:t xml:space="preserve">Переможець процедури закупівлі у строк, що не </w:t>
            </w:r>
            <w:r w:rsidRPr="00E23DE7">
              <w:rPr>
                <w:sz w:val="24"/>
                <w:szCs w:val="24"/>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в абзаці чотирнадцятому пункту 47 Особливостей</w:t>
            </w:r>
            <w:r w:rsidRPr="00E23DE7">
              <w:rPr>
                <w:color w:val="000000" w:themeColor="text1"/>
                <w:sz w:val="24"/>
                <w:szCs w:val="24"/>
                <w:shd w:val="clear" w:color="auto" w:fill="FFFFFF"/>
              </w:rPr>
              <w:t>, а саме:</w:t>
            </w:r>
          </w:p>
          <w:p w:rsidR="00080665" w:rsidRPr="00E23DE7" w:rsidRDefault="00080665" w:rsidP="003442D2">
            <w:pPr>
              <w:spacing w:line="240" w:lineRule="atLeast"/>
              <w:ind w:right="113" w:firstLine="373"/>
              <w:jc w:val="both"/>
              <w:rPr>
                <w:sz w:val="24"/>
                <w:szCs w:val="24"/>
              </w:rPr>
            </w:pPr>
            <w:r w:rsidRPr="00E23DE7">
              <w:rPr>
                <w:sz w:val="24"/>
                <w:szCs w:val="24"/>
              </w:rPr>
              <w:t xml:space="preserve"> -</w:t>
            </w:r>
            <w:r w:rsidRPr="00E23DE7">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пункту 47 Особливостей;</w:t>
            </w:r>
          </w:p>
          <w:p w:rsidR="00080665" w:rsidRPr="00E23DE7" w:rsidRDefault="00080665" w:rsidP="003442D2">
            <w:pPr>
              <w:spacing w:line="240" w:lineRule="atLeast"/>
              <w:ind w:right="113" w:firstLine="373"/>
              <w:jc w:val="both"/>
              <w:rPr>
                <w:sz w:val="24"/>
                <w:szCs w:val="24"/>
              </w:rPr>
            </w:pPr>
            <w:r w:rsidRPr="00E23DE7">
              <w:rPr>
                <w:sz w:val="24"/>
                <w:szCs w:val="24"/>
              </w:rPr>
              <w:t>-</w:t>
            </w:r>
            <w:r w:rsidRPr="00E23DE7">
              <w:rPr>
                <w:sz w:val="24"/>
                <w:szCs w:val="24"/>
              </w:rPr>
              <w:tab/>
              <w:t>довідка, складена учасником у довільній формі, що підтверджує відсутність підстави, передбаченої підпунктом 12 пункту 47 Особливостей;</w:t>
            </w:r>
          </w:p>
          <w:p w:rsidR="00080665" w:rsidRPr="00E23DE7" w:rsidRDefault="00080665" w:rsidP="003442D2">
            <w:pPr>
              <w:spacing w:line="240" w:lineRule="atLeast"/>
              <w:ind w:right="113" w:firstLine="373"/>
              <w:jc w:val="both"/>
              <w:rPr>
                <w:sz w:val="24"/>
                <w:szCs w:val="24"/>
              </w:rPr>
            </w:pPr>
            <w:r w:rsidRPr="00E23DE7">
              <w:rPr>
                <w:sz w:val="24"/>
                <w:szCs w:val="24"/>
              </w:rPr>
              <w:t>-</w:t>
            </w:r>
            <w:r w:rsidRPr="00E23DE7">
              <w:rPr>
                <w:sz w:val="24"/>
                <w:szCs w:val="24"/>
              </w:rPr>
              <w:tab/>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w:t>
            </w:r>
          </w:p>
          <w:p w:rsidR="00080665" w:rsidRPr="00E23DE7" w:rsidRDefault="00080665" w:rsidP="003442D2">
            <w:pPr>
              <w:pStyle w:val="rvps2"/>
              <w:shd w:val="clear" w:color="auto" w:fill="FFFFFF"/>
              <w:spacing w:before="0" w:beforeAutospacing="0" w:after="0" w:afterAutospacing="0"/>
              <w:ind w:firstLine="284"/>
              <w:jc w:val="both"/>
              <w:rPr>
                <w:color w:val="000000" w:themeColor="text1"/>
              </w:rPr>
            </w:pPr>
            <w:r w:rsidRPr="00E23DE7">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080665" w:rsidRPr="00E23DE7" w:rsidTr="00E96AC2">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6</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E23DE7">
              <w:rPr>
                <w:color w:val="000000" w:themeColor="text1"/>
                <w:sz w:val="24"/>
                <w:szCs w:val="24"/>
                <w:lang w:eastAsia="uk-UA"/>
              </w:rPr>
              <w:t xml:space="preserve"> з урахуванням вимог, визначених частини четвертою статті 5 Закону;</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w:t>
            </w:r>
            <w:r w:rsidRPr="00E23DE7">
              <w:rPr>
                <w:color w:val="000000" w:themeColor="text1"/>
                <w:sz w:val="24"/>
                <w:szCs w:val="24"/>
                <w:lang w:eastAsia="uk-UA"/>
              </w:rPr>
              <w:lastRenderedPageBreak/>
              <w:t>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80665" w:rsidRPr="00E23DE7" w:rsidTr="00E96AC2">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7</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shd w:val="clear" w:color="auto" w:fill="FFFFFF"/>
              <w:ind w:firstLine="284"/>
              <w:jc w:val="both"/>
              <w:rPr>
                <w:rFonts w:eastAsia="Calibri"/>
                <w:b/>
                <w:color w:val="000000" w:themeColor="text1"/>
                <w:sz w:val="24"/>
                <w:szCs w:val="24"/>
                <w:shd w:val="clear" w:color="auto" w:fill="FFD966"/>
              </w:rPr>
            </w:pPr>
            <w:r w:rsidRPr="00E23DE7">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sidRPr="00E23DE7">
              <w:rPr>
                <w:bCs/>
                <w:color w:val="000000" w:themeColor="text1"/>
                <w:sz w:val="24"/>
                <w:szCs w:val="24"/>
              </w:rPr>
              <w:t xml:space="preserve">Додатку 2 до </w:t>
            </w:r>
            <w:r w:rsidRPr="00E23DE7">
              <w:rPr>
                <w:rFonts w:eastAsia="Calibri"/>
                <w:color w:val="000000" w:themeColor="text1"/>
                <w:sz w:val="24"/>
                <w:szCs w:val="24"/>
                <w:shd w:val="clear" w:color="auto" w:fill="FFFFFF"/>
              </w:rPr>
              <w:t>тендерної документації</w:t>
            </w:r>
            <w:r w:rsidRPr="00E23DE7">
              <w:rPr>
                <w:rFonts w:eastAsia="Calibri"/>
                <w:color w:val="000000" w:themeColor="text1"/>
                <w:sz w:val="24"/>
                <w:szCs w:val="24"/>
              </w:rPr>
              <w:t xml:space="preserve"> (у разі потреби)</w:t>
            </w:r>
            <w:r w:rsidRPr="00E23DE7">
              <w:rPr>
                <w:rFonts w:eastAsia="Calibri"/>
                <w:color w:val="000000" w:themeColor="text1"/>
                <w:sz w:val="24"/>
                <w:szCs w:val="24"/>
                <w:shd w:val="clear" w:color="auto" w:fill="FFFFFF"/>
              </w:rPr>
              <w:t>.</w:t>
            </w:r>
          </w:p>
          <w:p w:rsidR="00080665" w:rsidRPr="00E23DE7" w:rsidRDefault="00080665" w:rsidP="003442D2">
            <w:pPr>
              <w:ind w:firstLine="284"/>
              <w:jc w:val="both"/>
              <w:rPr>
                <w:rFonts w:eastAsia="Calibri"/>
                <w:color w:val="000000" w:themeColor="text1"/>
                <w:sz w:val="24"/>
                <w:szCs w:val="24"/>
              </w:rPr>
            </w:pPr>
            <w:r w:rsidRPr="00E23DE7">
              <w:rPr>
                <w:rFonts w:eastAsia="Calibri"/>
                <w:color w:val="000000" w:themeColor="text1"/>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8</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jc w:val="center"/>
              <w:rPr>
                <w:b/>
                <w:color w:val="000000" w:themeColor="text1"/>
                <w:sz w:val="24"/>
                <w:szCs w:val="24"/>
                <w:lang w:eastAsia="uk-UA"/>
              </w:rPr>
            </w:pPr>
            <w:r w:rsidRPr="00E23DE7">
              <w:rPr>
                <w:b/>
                <w:color w:val="000000" w:themeColor="text1"/>
                <w:sz w:val="24"/>
                <w:szCs w:val="24"/>
              </w:rPr>
              <w:t xml:space="preserve">Інформація про </w:t>
            </w:r>
            <w:r w:rsidRPr="00E23DE7">
              <w:rPr>
                <w:b/>
                <w:color w:val="000000" w:themeColor="text1"/>
                <w:sz w:val="24"/>
                <w:szCs w:val="24"/>
                <w:lang w:eastAsia="uk-UA"/>
              </w:rPr>
              <w:t xml:space="preserve">субпідрядника/співвиконавця </w:t>
            </w:r>
            <w:r w:rsidRPr="00E23DE7">
              <w:rPr>
                <w:b/>
                <w:color w:val="000000" w:themeColor="text1"/>
                <w:sz w:val="24"/>
                <w:szCs w:val="24"/>
              </w:rPr>
              <w:t>(у випадку закупівлі робіт</w:t>
            </w:r>
            <w:r w:rsidRPr="00E23DE7">
              <w:rPr>
                <w:b/>
                <w:color w:val="000000" w:themeColor="text1"/>
                <w:sz w:val="24"/>
                <w:szCs w:val="24"/>
                <w:lang w:eastAsia="uk-UA"/>
              </w:rPr>
              <w:t xml:space="preserve"> чи послуг</w:t>
            </w:r>
            <w:r w:rsidRPr="00E23DE7">
              <w:rPr>
                <w:b/>
                <w:color w:val="000000" w:themeColor="text1"/>
                <w:sz w:val="24"/>
                <w:szCs w:val="24"/>
              </w:rPr>
              <w:t>)</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9</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Унесення змін або відкликання тендерної пропозиції учасником</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10</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Порядок підтвердження ступеню локалізації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Підтвердження ступеню локалізації не застосовується, категорія товару не підпадає під дію Закону.</w:t>
            </w:r>
          </w:p>
        </w:tc>
      </w:tr>
      <w:tr w:rsidR="00080665" w:rsidRPr="00E23DE7" w:rsidTr="00E96AC2">
        <w:trPr>
          <w:trHeight w:val="522"/>
          <w:jc w:val="center"/>
        </w:trPr>
        <w:tc>
          <w:tcPr>
            <w:tcW w:w="10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lastRenderedPageBreak/>
              <w:t>Розділ IV. Подання та розкриття тендерної пропозиції</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pStyle w:val="a5"/>
              <w:widowControl w:val="0"/>
              <w:suppressAutoHyphens w:val="0"/>
              <w:ind w:left="0"/>
              <w:jc w:val="center"/>
              <w:rPr>
                <w:rFonts w:eastAsia="Calibri"/>
                <w:b/>
                <w:color w:val="000000" w:themeColor="text1"/>
                <w:sz w:val="24"/>
                <w:szCs w:val="24"/>
                <w:lang w:eastAsia="uk-UA"/>
              </w:rPr>
            </w:pPr>
            <w:r w:rsidRPr="00E23DE7">
              <w:rPr>
                <w:rStyle w:val="rvts0"/>
                <w:rFonts w:eastAsia="Calibri"/>
                <w:b/>
                <w:color w:val="000000" w:themeColor="text1"/>
                <w:sz w:val="24"/>
                <w:szCs w:val="24"/>
                <w:lang w:eastAsia="en-US"/>
              </w:rPr>
              <w:t>Кінцевий строк подання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themeColor="text1"/>
                <w:sz w:val="24"/>
                <w:szCs w:val="24"/>
              </w:rPr>
            </w:pPr>
            <w:r w:rsidRPr="00E23DE7">
              <w:rPr>
                <w:color w:val="000000" w:themeColor="text1"/>
                <w:sz w:val="24"/>
                <w:szCs w:val="24"/>
              </w:rPr>
              <w:t xml:space="preserve">Кінцевий строк подання тендерних пропозицій: </w:t>
            </w:r>
            <w:r w:rsidR="001F7916" w:rsidRPr="0096704C">
              <w:rPr>
                <w:b/>
                <w:color w:val="000000" w:themeColor="text1"/>
                <w:sz w:val="24"/>
                <w:szCs w:val="24"/>
                <w:lang w:val="ru-RU"/>
              </w:rPr>
              <w:t>2</w:t>
            </w:r>
            <w:r w:rsidR="003254CC">
              <w:rPr>
                <w:b/>
                <w:color w:val="000000" w:themeColor="text1"/>
                <w:sz w:val="24"/>
                <w:szCs w:val="24"/>
                <w:lang w:val="ru-RU"/>
              </w:rPr>
              <w:t>6</w:t>
            </w:r>
            <w:r w:rsidR="0096704C" w:rsidRPr="0096704C">
              <w:rPr>
                <w:b/>
                <w:bCs/>
                <w:color w:val="000000" w:themeColor="text1"/>
                <w:sz w:val="24"/>
                <w:szCs w:val="24"/>
              </w:rPr>
              <w:t>.11</w:t>
            </w:r>
            <w:r w:rsidRPr="0096704C">
              <w:rPr>
                <w:b/>
                <w:bCs/>
                <w:color w:val="000000" w:themeColor="text1"/>
                <w:sz w:val="24"/>
                <w:szCs w:val="24"/>
              </w:rPr>
              <w:t xml:space="preserve">.2023 до </w:t>
            </w:r>
            <w:r w:rsidR="0096704C" w:rsidRPr="0096704C">
              <w:rPr>
                <w:b/>
                <w:bCs/>
                <w:color w:val="000000" w:themeColor="text1"/>
                <w:sz w:val="24"/>
                <w:szCs w:val="24"/>
              </w:rPr>
              <w:t>00</w:t>
            </w:r>
            <w:r w:rsidRPr="0096704C">
              <w:rPr>
                <w:b/>
                <w:bCs/>
                <w:color w:val="000000" w:themeColor="text1"/>
                <w:sz w:val="24"/>
                <w:szCs w:val="24"/>
              </w:rPr>
              <w:t xml:space="preserve"> год. 00 хв</w:t>
            </w:r>
            <w:r w:rsidRPr="000659D2">
              <w:rPr>
                <w:b/>
                <w:bCs/>
                <w:color w:val="000000" w:themeColor="text1"/>
                <w:sz w:val="24"/>
                <w:szCs w:val="24"/>
              </w:rPr>
              <w:t>.</w:t>
            </w:r>
            <w:r w:rsidRPr="00E23DE7">
              <w:rPr>
                <w:color w:val="000000" w:themeColor="text1"/>
                <w:sz w:val="24"/>
                <w:szCs w:val="24"/>
              </w:rPr>
              <w:t xml:space="preserve"> за київським часом.</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Отримана тендерна пропозиція автоматично вноситься до реєстру.</w:t>
            </w:r>
          </w:p>
          <w:p w:rsidR="00080665" w:rsidRPr="00E23DE7" w:rsidRDefault="00080665" w:rsidP="003442D2">
            <w:pPr>
              <w:ind w:firstLine="284"/>
              <w:jc w:val="both"/>
              <w:rPr>
                <w:color w:val="000000" w:themeColor="text1"/>
                <w:sz w:val="24"/>
                <w:szCs w:val="24"/>
              </w:rPr>
            </w:pPr>
            <w:r w:rsidRPr="00E23DE7">
              <w:rPr>
                <w:color w:val="000000" w:themeColor="text1"/>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665" w:rsidRPr="00E23DE7" w:rsidTr="00E96AC2">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Дата та час розкриття тендерної пропозиції</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 xml:space="preserve">Дата і час розкриття отриманих тендерних пропозицій визначаються електронною системою закупівель автоматично </w:t>
            </w:r>
            <w:r w:rsidRPr="00E23DE7">
              <w:rPr>
                <w:sz w:val="24"/>
                <w:szCs w:val="24"/>
              </w:rPr>
              <w:t>в день оприлюднення замовником оголошення про проведення відкритих торгів в електронній системі закупівель.</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080665" w:rsidRPr="00E23DE7" w:rsidTr="00E96AC2">
        <w:trPr>
          <w:trHeight w:val="522"/>
          <w:jc w:val="center"/>
        </w:trPr>
        <w:tc>
          <w:tcPr>
            <w:tcW w:w="10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Розділ V. Оцінка тендерної пропозиції</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Єдиним критерієм оцінки згідно даних відкритих торгів є ціна (питома вага критерію – 100%).</w:t>
            </w:r>
          </w:p>
          <w:p w:rsidR="00080665" w:rsidRPr="00E23DE7" w:rsidRDefault="00080665" w:rsidP="003442D2">
            <w:pPr>
              <w:widowControl w:val="0"/>
              <w:ind w:firstLine="284"/>
              <w:jc w:val="both"/>
              <w:rPr>
                <w:color w:val="000000" w:themeColor="text1"/>
                <w:sz w:val="24"/>
                <w:szCs w:val="24"/>
                <w:lang w:eastAsia="uk-UA" w:bidi="uk-UA"/>
              </w:rPr>
            </w:pPr>
            <w:r w:rsidRPr="00E23DE7">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080665" w:rsidRPr="00E23DE7" w:rsidRDefault="00080665" w:rsidP="003442D2">
            <w:pPr>
              <w:widowControl w:val="0"/>
              <w:shd w:val="clear" w:color="auto" w:fill="FFFFFF" w:themeFill="background1"/>
              <w:ind w:firstLine="284"/>
              <w:jc w:val="both"/>
              <w:rPr>
                <w:color w:val="000000" w:themeColor="text1"/>
                <w:sz w:val="24"/>
                <w:szCs w:val="24"/>
              </w:rPr>
            </w:pPr>
            <w:r w:rsidRPr="00E23DE7">
              <w:rPr>
                <w:color w:val="000000" w:themeColor="text1"/>
                <w:sz w:val="24"/>
                <w:szCs w:val="24"/>
              </w:rPr>
              <w:t xml:space="preserve">Після оцінки тендерних пропозицій замовник </w:t>
            </w:r>
            <w:r w:rsidRPr="00E23DE7">
              <w:rPr>
                <w:color w:val="000000" w:themeColor="text1"/>
                <w:sz w:val="24"/>
                <w:szCs w:val="24"/>
              </w:rPr>
              <w:lastRenderedPageBreak/>
              <w:t>розглядає на відповідність вимогам тендерної документації тендерну пропозицію, яка визначена найбільш економічно вигідною.</w:t>
            </w:r>
          </w:p>
          <w:p w:rsidR="00080665" w:rsidRPr="00E23DE7" w:rsidRDefault="00080665" w:rsidP="003442D2">
            <w:pPr>
              <w:widowControl w:val="0"/>
              <w:shd w:val="clear" w:color="auto" w:fill="FFFFFF" w:themeFill="background1"/>
              <w:ind w:firstLine="284"/>
              <w:jc w:val="both"/>
              <w:rPr>
                <w:color w:val="000000" w:themeColor="text1"/>
                <w:sz w:val="24"/>
                <w:szCs w:val="24"/>
              </w:rPr>
            </w:pPr>
            <w:r w:rsidRPr="00E23DE7">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080665" w:rsidRPr="00E23DE7" w:rsidRDefault="00080665" w:rsidP="003442D2">
            <w:pPr>
              <w:widowControl w:val="0"/>
              <w:shd w:val="clear" w:color="auto" w:fill="FFFFFF" w:themeFill="background1"/>
              <w:ind w:firstLine="284"/>
              <w:jc w:val="both"/>
              <w:rPr>
                <w:color w:val="000000" w:themeColor="text1"/>
                <w:sz w:val="24"/>
                <w:szCs w:val="24"/>
              </w:rPr>
            </w:pPr>
            <w:r w:rsidRPr="00E23DE7">
              <w:rPr>
                <w:color w:val="000000" w:themeColor="text1"/>
                <w:sz w:val="24"/>
                <w:szCs w:val="24"/>
              </w:rPr>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pStyle w:val="rvps2"/>
              <w:shd w:val="clear" w:color="auto" w:fill="FFFFFF"/>
              <w:spacing w:before="0" w:beforeAutospacing="0" w:after="0" w:afterAutospacing="0"/>
              <w:jc w:val="center"/>
              <w:rPr>
                <w:b/>
                <w:color w:val="000000" w:themeColor="text1"/>
              </w:rPr>
            </w:pPr>
            <w:r w:rsidRPr="00E23DE7">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themeColor="text1"/>
                <w:sz w:val="24"/>
                <w:szCs w:val="24"/>
              </w:rPr>
            </w:pPr>
            <w:r w:rsidRPr="00E23DE7">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080665" w:rsidRPr="00E23DE7" w:rsidRDefault="00080665" w:rsidP="003442D2">
            <w:pPr>
              <w:ind w:firstLine="284"/>
              <w:jc w:val="both"/>
              <w:rPr>
                <w:sz w:val="24"/>
                <w:szCs w:val="24"/>
              </w:rPr>
            </w:pPr>
            <w:r w:rsidRPr="00E23DE7">
              <w:rPr>
                <w:color w:val="000000" w:themeColor="text1"/>
                <w:sz w:val="24"/>
                <w:szCs w:val="24"/>
              </w:rPr>
              <w:t>1. І</w:t>
            </w:r>
            <w:r w:rsidRPr="00E23DE7">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080665" w:rsidRPr="00E23DE7" w:rsidRDefault="00080665" w:rsidP="003442D2">
            <w:pPr>
              <w:ind w:firstLine="284"/>
              <w:jc w:val="both"/>
              <w:rPr>
                <w:sz w:val="24"/>
                <w:szCs w:val="24"/>
              </w:rPr>
            </w:pPr>
            <w:r w:rsidRPr="00E23DE7">
              <w:rPr>
                <w:sz w:val="24"/>
                <w:szCs w:val="24"/>
              </w:rPr>
              <w:t>1) уживання великої літери;</w:t>
            </w:r>
          </w:p>
          <w:p w:rsidR="00080665" w:rsidRPr="00E23DE7" w:rsidRDefault="00080665" w:rsidP="003442D2">
            <w:pPr>
              <w:ind w:firstLine="284"/>
              <w:jc w:val="both"/>
              <w:rPr>
                <w:sz w:val="24"/>
                <w:szCs w:val="24"/>
              </w:rPr>
            </w:pPr>
            <w:r w:rsidRPr="00E23DE7">
              <w:rPr>
                <w:sz w:val="24"/>
                <w:szCs w:val="24"/>
              </w:rPr>
              <w:t>2)</w:t>
            </w:r>
            <w:r w:rsidRPr="00E23DE7">
              <w:t xml:space="preserve"> </w:t>
            </w:r>
            <w:r w:rsidRPr="00E23DE7">
              <w:rPr>
                <w:sz w:val="24"/>
                <w:szCs w:val="24"/>
              </w:rPr>
              <w:t>уживання розділових знаків та відмінювання слів у реченні;</w:t>
            </w:r>
          </w:p>
          <w:p w:rsidR="00080665" w:rsidRPr="00E23DE7" w:rsidRDefault="00080665" w:rsidP="003442D2">
            <w:pPr>
              <w:ind w:firstLine="284"/>
              <w:jc w:val="both"/>
              <w:rPr>
                <w:sz w:val="24"/>
                <w:szCs w:val="24"/>
              </w:rPr>
            </w:pPr>
            <w:r w:rsidRPr="00E23DE7">
              <w:rPr>
                <w:sz w:val="24"/>
                <w:szCs w:val="24"/>
              </w:rPr>
              <w:t>3) використання слова або мовного звороту, запозичених з іншої мови;</w:t>
            </w:r>
          </w:p>
          <w:p w:rsidR="00080665" w:rsidRPr="00E23DE7" w:rsidRDefault="00080665" w:rsidP="003442D2">
            <w:pPr>
              <w:ind w:firstLine="284"/>
              <w:jc w:val="both"/>
              <w:rPr>
                <w:sz w:val="24"/>
                <w:szCs w:val="24"/>
              </w:rPr>
            </w:pPr>
            <w:r w:rsidRPr="00E23DE7">
              <w:rPr>
                <w:sz w:val="24"/>
                <w:szCs w:val="24"/>
              </w:rPr>
              <w:t>4)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0665" w:rsidRPr="00E23DE7" w:rsidRDefault="00080665" w:rsidP="003442D2">
            <w:pPr>
              <w:ind w:firstLine="284"/>
              <w:jc w:val="both"/>
              <w:rPr>
                <w:sz w:val="24"/>
                <w:szCs w:val="24"/>
              </w:rPr>
            </w:pPr>
            <w:r w:rsidRPr="00E23DE7">
              <w:rPr>
                <w:sz w:val="24"/>
                <w:szCs w:val="24"/>
              </w:rPr>
              <w:t>5) застосування правил переносу частини слова з рядка в рядок;</w:t>
            </w:r>
          </w:p>
          <w:p w:rsidR="00080665" w:rsidRPr="00E23DE7" w:rsidRDefault="00080665" w:rsidP="003442D2">
            <w:pPr>
              <w:ind w:firstLine="284"/>
              <w:jc w:val="both"/>
              <w:rPr>
                <w:sz w:val="24"/>
                <w:szCs w:val="24"/>
              </w:rPr>
            </w:pPr>
            <w:r w:rsidRPr="00E23DE7">
              <w:rPr>
                <w:sz w:val="24"/>
                <w:szCs w:val="24"/>
              </w:rPr>
              <w:t>6) написання слів разом та/або окремо, та/або через дефіс;</w:t>
            </w:r>
          </w:p>
          <w:p w:rsidR="00080665" w:rsidRPr="00E23DE7" w:rsidRDefault="00080665" w:rsidP="003442D2">
            <w:pPr>
              <w:ind w:firstLine="284"/>
              <w:jc w:val="both"/>
              <w:rPr>
                <w:sz w:val="24"/>
                <w:szCs w:val="24"/>
              </w:rPr>
            </w:pPr>
            <w:r w:rsidRPr="00E23DE7">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0665" w:rsidRPr="00E23DE7" w:rsidRDefault="00080665" w:rsidP="003442D2">
            <w:pPr>
              <w:ind w:firstLine="284"/>
              <w:jc w:val="both"/>
              <w:rPr>
                <w:sz w:val="24"/>
                <w:szCs w:val="24"/>
              </w:rPr>
            </w:pPr>
            <w:r w:rsidRPr="00E23DE7">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E23DE7">
              <w:rPr>
                <w:sz w:val="24"/>
                <w:szCs w:val="24"/>
              </w:rPr>
              <w:lastRenderedPageBreak/>
              <w:t>предмета закупівлі, кваліфікаційних критеріїв до учасника процедури закупівлі.</w:t>
            </w:r>
          </w:p>
          <w:p w:rsidR="00080665" w:rsidRPr="00E23DE7" w:rsidRDefault="00080665" w:rsidP="003442D2">
            <w:pPr>
              <w:ind w:firstLine="284"/>
              <w:jc w:val="both"/>
              <w:rPr>
                <w:sz w:val="24"/>
                <w:szCs w:val="24"/>
              </w:rPr>
            </w:pPr>
            <w:r w:rsidRPr="00E23DE7">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0665" w:rsidRPr="00E23DE7" w:rsidRDefault="00080665" w:rsidP="003442D2">
            <w:pPr>
              <w:ind w:firstLine="284"/>
              <w:jc w:val="both"/>
              <w:rPr>
                <w:sz w:val="24"/>
                <w:szCs w:val="24"/>
              </w:rPr>
            </w:pPr>
            <w:r w:rsidRPr="00E23DE7">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80665" w:rsidRPr="00E23DE7" w:rsidRDefault="00080665" w:rsidP="003442D2">
            <w:pPr>
              <w:ind w:firstLine="284"/>
              <w:jc w:val="both"/>
              <w:rPr>
                <w:sz w:val="24"/>
                <w:szCs w:val="24"/>
              </w:rPr>
            </w:pPr>
            <w:r w:rsidRPr="00E23DE7">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0665" w:rsidRPr="00E23DE7" w:rsidRDefault="00080665" w:rsidP="003442D2">
            <w:pPr>
              <w:ind w:firstLine="284"/>
              <w:jc w:val="both"/>
              <w:rPr>
                <w:sz w:val="24"/>
                <w:szCs w:val="24"/>
              </w:rPr>
            </w:pPr>
            <w:r w:rsidRPr="00E23DE7">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0665" w:rsidRPr="00E23DE7" w:rsidRDefault="00080665" w:rsidP="003442D2">
            <w:pPr>
              <w:ind w:firstLine="284"/>
              <w:jc w:val="both"/>
              <w:rPr>
                <w:sz w:val="24"/>
                <w:szCs w:val="24"/>
              </w:rPr>
            </w:pPr>
            <w:r w:rsidRPr="00E23DE7">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0665" w:rsidRPr="00E23DE7" w:rsidRDefault="00080665" w:rsidP="003442D2">
            <w:pPr>
              <w:ind w:firstLine="284"/>
              <w:jc w:val="both"/>
              <w:rPr>
                <w:sz w:val="24"/>
                <w:szCs w:val="24"/>
              </w:rPr>
            </w:pPr>
            <w:r w:rsidRPr="00E23DE7">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0665" w:rsidRPr="00E23DE7" w:rsidRDefault="00080665" w:rsidP="003442D2">
            <w:pPr>
              <w:ind w:firstLine="284"/>
              <w:jc w:val="both"/>
              <w:rPr>
                <w:sz w:val="24"/>
                <w:szCs w:val="24"/>
              </w:rPr>
            </w:pPr>
            <w:r w:rsidRPr="00E23DE7">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0665" w:rsidRPr="00E23DE7" w:rsidRDefault="00080665" w:rsidP="003442D2">
            <w:pPr>
              <w:ind w:firstLine="284"/>
              <w:jc w:val="both"/>
              <w:rPr>
                <w:sz w:val="24"/>
                <w:szCs w:val="24"/>
              </w:rPr>
            </w:pPr>
            <w:r w:rsidRPr="00E23DE7">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0665" w:rsidRPr="00E23DE7" w:rsidRDefault="00080665" w:rsidP="003442D2">
            <w:pPr>
              <w:ind w:firstLine="284"/>
              <w:jc w:val="both"/>
              <w:rPr>
                <w:color w:val="000000" w:themeColor="text1"/>
                <w:sz w:val="24"/>
                <w:szCs w:val="24"/>
              </w:rPr>
            </w:pPr>
            <w:r w:rsidRPr="00E23DE7">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80665" w:rsidRPr="00E23DE7" w:rsidRDefault="00080665" w:rsidP="003442D2">
            <w:pPr>
              <w:ind w:firstLine="284"/>
              <w:jc w:val="both"/>
              <w:rPr>
                <w:color w:val="000000" w:themeColor="text1"/>
                <w:sz w:val="24"/>
                <w:szCs w:val="24"/>
              </w:rPr>
            </w:pPr>
            <w:r w:rsidRPr="00E23DE7">
              <w:rPr>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E23DE7">
              <w:rPr>
                <w:sz w:val="24"/>
                <w:szCs w:val="24"/>
              </w:rPr>
              <w:lastRenderedPageBreak/>
              <w:t>вимагається замовником у тендерній документації, при цьому такий формат документа забезпечує можливість його перегляду.</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Інша інформація</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Згідно п. 2 Постанови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Обґрунтування аномально низької тендерної пропозиції може містити інформацію про:</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3) отримання учасником державної допомоги згідно із законодавством.</w:t>
            </w:r>
          </w:p>
          <w:p w:rsidR="00080665" w:rsidRPr="00E23DE7" w:rsidRDefault="00080665" w:rsidP="003442D2">
            <w:pPr>
              <w:ind w:firstLine="284"/>
              <w:jc w:val="both"/>
              <w:rPr>
                <w:color w:val="000000"/>
                <w:sz w:val="24"/>
                <w:szCs w:val="24"/>
                <w:shd w:val="solid" w:color="FFFFFF" w:fill="FFFFFF"/>
                <w:lang w:eastAsia="en-US"/>
              </w:rPr>
            </w:pPr>
            <w:r w:rsidRPr="00E23DE7">
              <w:rPr>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E23DE7">
              <w:rPr>
                <w:color w:val="000000"/>
                <w:sz w:val="24"/>
                <w:szCs w:val="24"/>
                <w:shd w:val="solid" w:color="FFFFFF" w:fill="FFFFFF"/>
                <w:lang w:eastAsia="en-US"/>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0665" w:rsidRPr="00E23DE7" w:rsidRDefault="00080665" w:rsidP="003442D2">
            <w:pPr>
              <w:ind w:firstLine="284"/>
              <w:jc w:val="both"/>
              <w:rPr>
                <w:color w:val="000000"/>
                <w:sz w:val="24"/>
                <w:szCs w:val="24"/>
                <w:shd w:val="solid" w:color="FFFFFF" w:fill="FFFFFF"/>
              </w:rPr>
            </w:pPr>
            <w:r w:rsidRPr="00E23DE7">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0665" w:rsidRPr="00E23DE7" w:rsidRDefault="00080665" w:rsidP="003442D2">
            <w:pPr>
              <w:widowControl w:val="0"/>
              <w:ind w:firstLine="284"/>
              <w:jc w:val="both"/>
              <w:rPr>
                <w:color w:val="000000" w:themeColor="text1"/>
                <w:sz w:val="24"/>
                <w:szCs w:val="24"/>
                <w:lang w:eastAsia="uk-UA"/>
              </w:rPr>
            </w:pPr>
            <w:r w:rsidRPr="00E23DE7">
              <w:rPr>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0665" w:rsidRPr="00E23DE7" w:rsidRDefault="00080665" w:rsidP="003442D2">
            <w:pPr>
              <w:ind w:right="113" w:firstLine="373"/>
              <w:contextualSpacing/>
              <w:jc w:val="both"/>
              <w:rPr>
                <w:sz w:val="24"/>
                <w:szCs w:val="24"/>
              </w:rPr>
            </w:pPr>
            <w:r w:rsidRPr="00E23DE7">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sidRPr="00E23DE7">
              <w:rPr>
                <w:rFonts w:eastAsia="Arial" w:cs="Arial"/>
                <w:sz w:val="24"/>
                <w:szCs w:val="24"/>
              </w:rPr>
              <w:t xml:space="preserve">, або не містять додатків, на які є посилання в документі, </w:t>
            </w:r>
            <w:r w:rsidRPr="00E23DE7">
              <w:rPr>
                <w:sz w:val="24"/>
                <w:szCs w:val="24"/>
              </w:rPr>
              <w:t xml:space="preserve">або не доступні до перегляду, </w:t>
            </w:r>
            <w:r w:rsidRPr="00E23DE7">
              <w:rPr>
                <w:rFonts w:eastAsia="Arial" w:cs="Arial"/>
                <w:sz w:val="24"/>
                <w:szCs w:val="24"/>
              </w:rPr>
              <w:t>така пропозиція оцінюється як така, що не відповідає умовам тендерної документації, та відхиляється.</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E23DE7">
              <w:rPr>
                <w:color w:val="000000" w:themeColor="text1"/>
                <w:sz w:val="24"/>
                <w:szCs w:val="24"/>
                <w:lang w:eastAsia="uk-UA"/>
              </w:rPr>
              <w:t>невиправлення</w:t>
            </w:r>
            <w:proofErr w:type="spellEnd"/>
            <w:r w:rsidRPr="00E23DE7">
              <w:rPr>
                <w:color w:val="000000" w:themeColor="text1"/>
                <w:sz w:val="24"/>
                <w:szCs w:val="24"/>
                <w:lang w:eastAsia="uk-UA"/>
              </w:rPr>
              <w:t xml:space="preserve"> </w:t>
            </w:r>
            <w:r w:rsidRPr="00E23DE7">
              <w:rPr>
                <w:color w:val="000000" w:themeColor="text1"/>
                <w:sz w:val="24"/>
                <w:szCs w:val="24"/>
                <w:lang w:eastAsia="uk-UA"/>
              </w:rPr>
              <w:lastRenderedPageBreak/>
              <w:t>учасниками виявлених невідповідностей.</w:t>
            </w:r>
          </w:p>
          <w:p w:rsidR="00080665" w:rsidRPr="00E23DE7" w:rsidRDefault="00080665" w:rsidP="003442D2">
            <w:pPr>
              <w:ind w:firstLine="284"/>
              <w:jc w:val="both"/>
              <w:rPr>
                <w:color w:val="000000" w:themeColor="text1"/>
                <w:sz w:val="24"/>
                <w:szCs w:val="24"/>
                <w:lang w:eastAsia="uk-UA"/>
              </w:rPr>
            </w:pPr>
            <w:r w:rsidRPr="00E23DE7">
              <w:rPr>
                <w:color w:val="000000" w:themeColor="text1"/>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80665" w:rsidRPr="00E23DE7" w:rsidRDefault="00080665" w:rsidP="003442D2">
            <w:pPr>
              <w:ind w:firstLine="284"/>
              <w:jc w:val="both"/>
              <w:textAlignment w:val="baseline"/>
              <w:rPr>
                <w:color w:val="000000" w:themeColor="text1"/>
                <w:sz w:val="24"/>
                <w:szCs w:val="24"/>
                <w:lang w:eastAsia="uk-UA"/>
              </w:rPr>
            </w:pPr>
            <w:r w:rsidRPr="00E23DE7">
              <w:rPr>
                <w:color w:val="000000" w:themeColor="text1"/>
                <w:sz w:val="24"/>
                <w:szCs w:val="24"/>
                <w:lang w:eastAsia="uk-UA"/>
              </w:rPr>
              <w:t>У разі виникнення в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080665" w:rsidRPr="00E23DE7" w:rsidRDefault="00080665" w:rsidP="003442D2">
            <w:pPr>
              <w:ind w:firstLine="284"/>
              <w:jc w:val="both"/>
              <w:textAlignment w:val="baseline"/>
              <w:rPr>
                <w:color w:val="000000" w:themeColor="text1"/>
                <w:sz w:val="24"/>
                <w:szCs w:val="24"/>
                <w:lang w:eastAsia="uk-UA"/>
              </w:rPr>
            </w:pPr>
            <w:r w:rsidRPr="00E23DE7">
              <w:rPr>
                <w:color w:val="000000" w:themeColor="text1"/>
                <w:sz w:val="24"/>
                <w:szCs w:val="24"/>
                <w:lang w:eastAsia="uk-UA"/>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lastRenderedPageBreak/>
              <w:t>4</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Відхилення тендерних пропозицій</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80665" w:rsidRPr="00E23DE7" w:rsidRDefault="00080665" w:rsidP="003442D2">
            <w:pPr>
              <w:ind w:firstLine="284"/>
              <w:jc w:val="both"/>
              <w:rPr>
                <w:color w:val="000000"/>
                <w:sz w:val="24"/>
                <w:szCs w:val="24"/>
              </w:rPr>
            </w:pPr>
            <w:r w:rsidRPr="00E23DE7">
              <w:rPr>
                <w:color w:val="000000"/>
                <w:sz w:val="24"/>
                <w:szCs w:val="24"/>
                <w:lang w:eastAsia="en-US"/>
              </w:rPr>
              <w:t>1) учасник процедури закупівлі:</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w:t>
            </w:r>
            <w:r w:rsidRPr="00E23DE7">
              <w:rPr>
                <w:color w:val="000000"/>
                <w:sz w:val="24"/>
                <w:szCs w:val="24"/>
                <w:shd w:val="solid" w:color="FFFFFF" w:fill="FFFFFF"/>
                <w:lang w:eastAsia="en-US"/>
              </w:rPr>
              <w:lastRenderedPageBreak/>
              <w:t>вимог частини другої статті 28 Закону;</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 xml:space="preserve">є юридичною особою </w:t>
            </w:r>
            <w:r w:rsidRPr="00E23DE7">
              <w:rPr>
                <w:color w:val="000000"/>
                <w:sz w:val="24"/>
                <w:szCs w:val="24"/>
                <w:lang w:eastAsia="en-US"/>
              </w:rPr>
              <w:t>–</w:t>
            </w:r>
            <w:r w:rsidRPr="00E23DE7">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3DE7">
              <w:rPr>
                <w:color w:val="000000"/>
                <w:sz w:val="24"/>
                <w:szCs w:val="24"/>
                <w:shd w:val="solid" w:color="FFFFFF" w:fill="FFFFFF"/>
                <w:lang w:eastAsia="en-US"/>
              </w:rPr>
              <w:t>бенефіціарним</w:t>
            </w:r>
            <w:proofErr w:type="spellEnd"/>
            <w:r w:rsidRPr="00E23DE7">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E23DE7">
              <w:rPr>
                <w:color w:val="000000"/>
                <w:sz w:val="24"/>
                <w:szCs w:val="24"/>
                <w:lang w:eastAsia="en-US"/>
              </w:rPr>
              <w:t>–</w:t>
            </w:r>
            <w:r w:rsidRPr="00E23DE7">
              <w:rPr>
                <w:color w:val="000000"/>
                <w:sz w:val="24"/>
                <w:szCs w:val="24"/>
                <w:shd w:val="solid" w:color="FFFFFF" w:fill="FFFFFF"/>
                <w:lang w:eastAsia="en-US"/>
              </w:rPr>
              <w:t xml:space="preserve"> підприємцем) </w:t>
            </w:r>
            <w:r w:rsidRPr="00E23DE7">
              <w:rPr>
                <w:color w:val="000000"/>
                <w:sz w:val="24"/>
                <w:szCs w:val="24"/>
                <w:lang w:eastAsia="en-US"/>
              </w:rPr>
              <w:t>–</w:t>
            </w:r>
            <w:r w:rsidRPr="00E23DE7">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E23DE7">
              <w:rPr>
                <w:color w:val="000000"/>
                <w:sz w:val="24"/>
                <w:szCs w:val="24"/>
                <w:lang w:eastAsia="en-US"/>
              </w:rPr>
              <w:t xml:space="preserve">придбаних до набрання чинності постановою Кабінету Міністрів України </w:t>
            </w:r>
            <w:r w:rsidRPr="00E23DE7">
              <w:rPr>
                <w:color w:val="000000"/>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23DE7">
              <w:rPr>
                <w:color w:val="000000"/>
                <w:sz w:val="24"/>
                <w:szCs w:val="24"/>
                <w:shd w:val="solid" w:color="FFFFFF" w:fill="FFFFFF"/>
                <w:lang w:eastAsia="en-US"/>
              </w:rPr>
              <w:t>;</w:t>
            </w:r>
          </w:p>
          <w:p w:rsidR="00080665" w:rsidRPr="00E23DE7" w:rsidRDefault="00080665" w:rsidP="003442D2">
            <w:pPr>
              <w:ind w:firstLine="284"/>
              <w:jc w:val="both"/>
              <w:rPr>
                <w:color w:val="000000"/>
                <w:sz w:val="24"/>
                <w:szCs w:val="24"/>
              </w:rPr>
            </w:pPr>
            <w:r w:rsidRPr="00E23DE7">
              <w:rPr>
                <w:color w:val="000000"/>
                <w:sz w:val="24"/>
                <w:szCs w:val="24"/>
                <w:lang w:eastAsia="en-US"/>
              </w:rPr>
              <w:t>2) тендерна пропозиція:</w:t>
            </w:r>
          </w:p>
          <w:p w:rsidR="00080665" w:rsidRPr="00E23DE7" w:rsidRDefault="00080665" w:rsidP="003442D2">
            <w:pPr>
              <w:ind w:firstLine="284"/>
              <w:jc w:val="both"/>
              <w:rPr>
                <w:color w:val="000000"/>
                <w:sz w:val="24"/>
                <w:szCs w:val="24"/>
              </w:rPr>
            </w:pPr>
            <w:r w:rsidRPr="00E23DE7">
              <w:rPr>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080665" w:rsidRPr="00E23DE7" w:rsidRDefault="00080665" w:rsidP="003442D2">
            <w:pPr>
              <w:ind w:firstLine="284"/>
              <w:jc w:val="both"/>
              <w:rPr>
                <w:color w:val="000000"/>
                <w:sz w:val="24"/>
                <w:szCs w:val="24"/>
              </w:rPr>
            </w:pPr>
            <w:r w:rsidRPr="00E23DE7">
              <w:rPr>
                <w:color w:val="000000"/>
                <w:sz w:val="24"/>
                <w:szCs w:val="24"/>
                <w:lang w:eastAsia="en-US"/>
              </w:rPr>
              <w:t>викладена іншою мовою (мовами), ніж мова (мови), що передбачена тендерною документацією;</w:t>
            </w:r>
          </w:p>
          <w:p w:rsidR="00080665" w:rsidRPr="00E23DE7" w:rsidRDefault="00080665" w:rsidP="003442D2">
            <w:pPr>
              <w:ind w:firstLine="284"/>
              <w:jc w:val="both"/>
              <w:rPr>
                <w:color w:val="000000"/>
                <w:sz w:val="24"/>
                <w:szCs w:val="24"/>
              </w:rPr>
            </w:pPr>
            <w:r w:rsidRPr="00E23DE7">
              <w:rPr>
                <w:color w:val="000000"/>
                <w:sz w:val="24"/>
                <w:szCs w:val="24"/>
                <w:lang w:eastAsia="en-US"/>
              </w:rPr>
              <w:t>є такою, строк дії якої закінчився;</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є такою, ціна якої перевищує очікувану вартість </w:t>
            </w:r>
            <w:r w:rsidRPr="00E23DE7">
              <w:rPr>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0665" w:rsidRPr="00E23DE7" w:rsidRDefault="00080665" w:rsidP="003442D2">
            <w:pPr>
              <w:ind w:firstLine="284"/>
              <w:jc w:val="both"/>
              <w:rPr>
                <w:color w:val="000000"/>
                <w:sz w:val="24"/>
                <w:szCs w:val="24"/>
              </w:rPr>
            </w:pPr>
            <w:r w:rsidRPr="00E23DE7">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080665" w:rsidRPr="00E23DE7" w:rsidRDefault="00080665" w:rsidP="003442D2">
            <w:pPr>
              <w:ind w:firstLine="284"/>
              <w:jc w:val="both"/>
              <w:rPr>
                <w:color w:val="000000"/>
                <w:sz w:val="24"/>
                <w:szCs w:val="24"/>
              </w:rPr>
            </w:pPr>
            <w:r w:rsidRPr="00E23DE7">
              <w:rPr>
                <w:color w:val="000000"/>
                <w:sz w:val="24"/>
                <w:szCs w:val="24"/>
                <w:lang w:eastAsia="en-US"/>
              </w:rPr>
              <w:t>3) переможець процедури закупівлі:</w:t>
            </w:r>
          </w:p>
          <w:p w:rsidR="00080665" w:rsidRPr="00E23DE7" w:rsidRDefault="00080665" w:rsidP="003442D2">
            <w:pPr>
              <w:ind w:firstLine="284"/>
              <w:jc w:val="both"/>
              <w:rPr>
                <w:color w:val="000000"/>
                <w:sz w:val="24"/>
                <w:szCs w:val="24"/>
              </w:rPr>
            </w:pPr>
            <w:r w:rsidRPr="00E23DE7">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не надав у спосіб, зазначений в тендерній документації, документи, що підтверджують </w:t>
            </w:r>
            <w:r w:rsidRPr="00E23DE7">
              <w:rPr>
                <w:color w:val="000000"/>
                <w:sz w:val="24"/>
                <w:szCs w:val="24"/>
                <w:lang w:eastAsia="en-US"/>
              </w:rPr>
              <w:lastRenderedPageBreak/>
              <w:t xml:space="preserve">відсутність підстав, установлених статтею 17 Закону </w:t>
            </w:r>
            <w:r w:rsidRPr="00E23DE7">
              <w:rPr>
                <w:sz w:val="24"/>
                <w:szCs w:val="24"/>
              </w:rPr>
              <w:t>з урахуванням пункту 5 розділу ІІІ цієї Тендерної документації</w:t>
            </w:r>
            <w:r w:rsidRPr="00E23DE7">
              <w:rPr>
                <w:color w:val="000000"/>
                <w:sz w:val="24"/>
                <w:szCs w:val="24"/>
                <w:lang w:eastAsia="en-US"/>
              </w:rPr>
              <w:t>;</w:t>
            </w:r>
          </w:p>
          <w:p w:rsidR="00080665" w:rsidRPr="00E23DE7" w:rsidRDefault="00080665" w:rsidP="003442D2">
            <w:pPr>
              <w:ind w:firstLine="284"/>
              <w:jc w:val="both"/>
              <w:rPr>
                <w:color w:val="000000"/>
                <w:sz w:val="24"/>
                <w:szCs w:val="24"/>
              </w:rPr>
            </w:pPr>
            <w:r w:rsidRPr="00E23DE7">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080665" w:rsidRPr="00E23DE7" w:rsidRDefault="00080665" w:rsidP="003442D2">
            <w:pPr>
              <w:ind w:firstLine="284"/>
              <w:jc w:val="both"/>
              <w:rPr>
                <w:color w:val="000000"/>
                <w:sz w:val="24"/>
                <w:szCs w:val="24"/>
              </w:rPr>
            </w:pPr>
            <w:r w:rsidRPr="00E23DE7">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080665" w:rsidRPr="00E23DE7" w:rsidRDefault="00080665" w:rsidP="003442D2">
            <w:pPr>
              <w:ind w:firstLine="284"/>
              <w:jc w:val="both"/>
              <w:rPr>
                <w:color w:val="000000"/>
                <w:sz w:val="24"/>
                <w:szCs w:val="24"/>
                <w:lang w:eastAsia="en-US"/>
              </w:rPr>
            </w:pPr>
            <w:r w:rsidRPr="00E23DE7">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80665" w:rsidRPr="00E23DE7" w:rsidRDefault="00080665" w:rsidP="003442D2">
            <w:pPr>
              <w:ind w:firstLine="284"/>
              <w:jc w:val="both"/>
              <w:rPr>
                <w:color w:val="000000"/>
                <w:sz w:val="24"/>
                <w:szCs w:val="24"/>
              </w:rPr>
            </w:pPr>
            <w:r w:rsidRPr="00E23DE7">
              <w:rPr>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080665" w:rsidRPr="00E23DE7" w:rsidRDefault="00080665" w:rsidP="003442D2">
            <w:pPr>
              <w:tabs>
                <w:tab w:val="left" w:pos="360"/>
                <w:tab w:val="left" w:pos="851"/>
                <w:tab w:val="left" w:pos="1440"/>
              </w:tabs>
              <w:suppressAutoHyphens w:val="0"/>
              <w:ind w:firstLine="284"/>
              <w:jc w:val="both"/>
              <w:rPr>
                <w:color w:val="000000"/>
                <w:sz w:val="24"/>
                <w:szCs w:val="24"/>
              </w:rPr>
            </w:pPr>
            <w:r w:rsidRPr="00E23DE7">
              <w:rPr>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0665" w:rsidRPr="00E23DE7" w:rsidRDefault="00080665" w:rsidP="003442D2">
            <w:pPr>
              <w:ind w:firstLine="284"/>
              <w:jc w:val="both"/>
              <w:rPr>
                <w:color w:val="000000"/>
                <w:sz w:val="24"/>
                <w:szCs w:val="24"/>
              </w:rPr>
            </w:pPr>
            <w:r w:rsidRPr="00E23DE7">
              <w:rPr>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0665" w:rsidRPr="00E23DE7" w:rsidRDefault="00080665" w:rsidP="003442D2">
            <w:pPr>
              <w:ind w:firstLine="284"/>
              <w:jc w:val="both"/>
              <w:rPr>
                <w:color w:val="000000"/>
                <w:sz w:val="24"/>
                <w:szCs w:val="24"/>
              </w:rPr>
            </w:pPr>
            <w:r w:rsidRPr="00E23DE7">
              <w:rPr>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E23DE7">
              <w:rPr>
                <w:color w:val="000000"/>
                <w:sz w:val="24"/>
                <w:szCs w:val="24"/>
                <w:lang w:eastAsia="en-US"/>
              </w:rPr>
              <w:lastRenderedPageBreak/>
              <w:t>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0665" w:rsidRPr="00E23DE7" w:rsidTr="00E96AC2">
        <w:trPr>
          <w:trHeight w:val="522"/>
          <w:jc w:val="center"/>
        </w:trPr>
        <w:tc>
          <w:tcPr>
            <w:tcW w:w="103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0665" w:rsidRPr="00E23DE7" w:rsidRDefault="00080665" w:rsidP="003442D2">
            <w:pPr>
              <w:widowControl w:val="0"/>
              <w:jc w:val="center"/>
              <w:rPr>
                <w:color w:val="000000" w:themeColor="text1"/>
                <w:sz w:val="24"/>
                <w:szCs w:val="24"/>
              </w:rPr>
            </w:pPr>
            <w:r w:rsidRPr="00E23DE7">
              <w:rPr>
                <w:b/>
                <w:color w:val="000000" w:themeColor="text1"/>
                <w:sz w:val="24"/>
                <w:szCs w:val="24"/>
              </w:rPr>
              <w:lastRenderedPageBreak/>
              <w:t xml:space="preserve">Розділ VI. </w:t>
            </w:r>
            <w:r w:rsidRPr="00E23DE7">
              <w:rPr>
                <w:b/>
                <w:color w:val="000000" w:themeColor="text1"/>
                <w:sz w:val="24"/>
                <w:szCs w:val="24"/>
                <w:bdr w:val="none" w:sz="0" w:space="0" w:color="auto" w:frame="1"/>
                <w:lang w:eastAsia="uk-UA"/>
              </w:rPr>
              <w:t>Результати торгів та укладання договору про закупівлю</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1</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Відміна замовником торгів чи визнання його таким, що не відбувся</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contextualSpacing/>
              <w:jc w:val="both"/>
              <w:rPr>
                <w:sz w:val="24"/>
                <w:szCs w:val="24"/>
              </w:rPr>
            </w:pPr>
            <w:r w:rsidRPr="00E23DE7">
              <w:rPr>
                <w:sz w:val="24"/>
                <w:szCs w:val="24"/>
              </w:rPr>
              <w:t>Замовник відміняє відкриті торги у разі:</w:t>
            </w:r>
          </w:p>
          <w:p w:rsidR="00080665" w:rsidRPr="00E23DE7" w:rsidRDefault="00080665" w:rsidP="003442D2">
            <w:pPr>
              <w:ind w:firstLine="284"/>
              <w:contextualSpacing/>
              <w:jc w:val="both"/>
              <w:rPr>
                <w:sz w:val="24"/>
                <w:szCs w:val="24"/>
              </w:rPr>
            </w:pPr>
            <w:r w:rsidRPr="00E23DE7">
              <w:rPr>
                <w:sz w:val="24"/>
                <w:szCs w:val="24"/>
              </w:rPr>
              <w:t>1) відсутності подальшої потреби в закупівлі товарів, робіт і послуг;</w:t>
            </w:r>
          </w:p>
          <w:p w:rsidR="00080665" w:rsidRPr="00E23DE7" w:rsidRDefault="00080665" w:rsidP="003442D2">
            <w:pPr>
              <w:ind w:firstLine="284"/>
              <w:contextualSpacing/>
              <w:jc w:val="both"/>
              <w:rPr>
                <w:sz w:val="24"/>
                <w:szCs w:val="24"/>
              </w:rPr>
            </w:pPr>
            <w:r w:rsidRPr="00E23DE7">
              <w:rPr>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080665" w:rsidRPr="00E23DE7" w:rsidRDefault="00080665" w:rsidP="003442D2">
            <w:pPr>
              <w:ind w:firstLine="284"/>
              <w:contextualSpacing/>
              <w:jc w:val="both"/>
              <w:rPr>
                <w:sz w:val="24"/>
                <w:szCs w:val="24"/>
              </w:rPr>
            </w:pPr>
            <w:r w:rsidRPr="00E23DE7">
              <w:rPr>
                <w:sz w:val="24"/>
                <w:szCs w:val="24"/>
              </w:rPr>
              <w:t>3) скорочення обсягу видатків на здійснення закупівлі товарів, робіт чи послуг;</w:t>
            </w:r>
          </w:p>
          <w:p w:rsidR="00080665" w:rsidRPr="00E23DE7" w:rsidRDefault="00080665" w:rsidP="003442D2">
            <w:pPr>
              <w:ind w:firstLine="284"/>
              <w:contextualSpacing/>
              <w:jc w:val="both"/>
              <w:rPr>
                <w:sz w:val="24"/>
                <w:szCs w:val="24"/>
              </w:rPr>
            </w:pPr>
            <w:r w:rsidRPr="00E23DE7">
              <w:rPr>
                <w:sz w:val="24"/>
                <w:szCs w:val="24"/>
              </w:rPr>
              <w:t>4) коли здійснення закупівлі стало неможливим внаслідок дії обставин непереборної сили.</w:t>
            </w:r>
          </w:p>
          <w:p w:rsidR="00080665" w:rsidRPr="00E23DE7" w:rsidRDefault="00080665" w:rsidP="003442D2">
            <w:pPr>
              <w:ind w:firstLine="284"/>
              <w:contextualSpacing/>
              <w:jc w:val="both"/>
              <w:rPr>
                <w:sz w:val="24"/>
                <w:szCs w:val="24"/>
              </w:rPr>
            </w:pPr>
            <w:r w:rsidRPr="00E23DE7">
              <w:rPr>
                <w:sz w:val="24"/>
                <w:szCs w:val="24"/>
              </w:rPr>
              <w:t>Відкриті торги автоматично відміняються електронною системою закупівель у разі:</w:t>
            </w:r>
          </w:p>
          <w:p w:rsidR="00080665" w:rsidRPr="00E23DE7" w:rsidRDefault="00080665" w:rsidP="003442D2">
            <w:pPr>
              <w:ind w:firstLine="284"/>
              <w:contextualSpacing/>
              <w:jc w:val="both"/>
              <w:rPr>
                <w:sz w:val="24"/>
                <w:szCs w:val="24"/>
              </w:rPr>
            </w:pPr>
            <w:r w:rsidRPr="00E23DE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80665" w:rsidRPr="00E23DE7" w:rsidRDefault="00080665" w:rsidP="003442D2">
            <w:pPr>
              <w:ind w:firstLine="284"/>
              <w:contextualSpacing/>
              <w:jc w:val="both"/>
              <w:rPr>
                <w:sz w:val="24"/>
                <w:szCs w:val="24"/>
              </w:rPr>
            </w:pPr>
            <w:r w:rsidRPr="00E23DE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80665" w:rsidRPr="00E23DE7" w:rsidRDefault="00080665" w:rsidP="003442D2">
            <w:pPr>
              <w:ind w:firstLine="284"/>
              <w:contextualSpacing/>
              <w:jc w:val="both"/>
              <w:rPr>
                <w:sz w:val="24"/>
                <w:szCs w:val="24"/>
              </w:rPr>
            </w:pPr>
            <w:r w:rsidRPr="00E23DE7">
              <w:rPr>
                <w:sz w:val="24"/>
                <w:szCs w:val="24"/>
              </w:rPr>
              <w:t>Відкриті торги можуть бути відмінено частково (за лотом).</w:t>
            </w:r>
          </w:p>
          <w:p w:rsidR="00080665" w:rsidRPr="00E23DE7" w:rsidRDefault="00080665" w:rsidP="003442D2">
            <w:pPr>
              <w:ind w:firstLine="284"/>
              <w:contextualSpacing/>
              <w:jc w:val="both"/>
              <w:rPr>
                <w:sz w:val="24"/>
                <w:szCs w:val="24"/>
              </w:rPr>
            </w:pPr>
            <w:r w:rsidRPr="00E23DE7">
              <w:rPr>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080665" w:rsidRPr="00E23DE7" w:rsidRDefault="00080665" w:rsidP="003442D2">
            <w:pPr>
              <w:ind w:firstLine="284"/>
              <w:contextualSpacing/>
              <w:jc w:val="both"/>
              <w:rPr>
                <w:sz w:val="24"/>
                <w:szCs w:val="24"/>
              </w:rPr>
            </w:pPr>
            <w:r w:rsidRPr="00E23DE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80665" w:rsidRPr="00E23DE7" w:rsidRDefault="00080665" w:rsidP="003442D2">
            <w:pPr>
              <w:widowControl w:val="0"/>
              <w:ind w:firstLine="284"/>
              <w:jc w:val="both"/>
              <w:rPr>
                <w:color w:val="000000" w:themeColor="text1"/>
                <w:sz w:val="24"/>
                <w:szCs w:val="24"/>
                <w:lang w:eastAsia="uk-UA"/>
              </w:rPr>
            </w:pPr>
            <w:r w:rsidRPr="00E23DE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2</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Строк укладання договору</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jc w:val="both"/>
              <w:rPr>
                <w:color w:val="000000"/>
                <w:sz w:val="24"/>
                <w:szCs w:val="24"/>
                <w:shd w:val="solid" w:color="FFFFFF" w:fill="FFFFFF"/>
              </w:rPr>
            </w:pPr>
            <w:r w:rsidRPr="00E23DE7">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80665" w:rsidRPr="00E23DE7" w:rsidRDefault="00080665" w:rsidP="003442D2">
            <w:pPr>
              <w:ind w:firstLine="284"/>
              <w:jc w:val="both"/>
              <w:rPr>
                <w:color w:val="000000"/>
                <w:sz w:val="24"/>
                <w:szCs w:val="24"/>
                <w:shd w:val="solid" w:color="FFFFFF" w:fill="FFFFFF"/>
                <w:lang w:eastAsia="en-US"/>
              </w:rPr>
            </w:pPr>
            <w:r w:rsidRPr="00E23DE7">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E23DE7">
              <w:rPr>
                <w:color w:val="000000"/>
                <w:sz w:val="24"/>
                <w:szCs w:val="24"/>
                <w:shd w:val="solid" w:color="FFFFFF" w:fill="FFFFFF"/>
                <w:lang w:eastAsia="en-US"/>
              </w:rPr>
              <w:lastRenderedPageBreak/>
              <w:t xml:space="preserve">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0665" w:rsidRPr="00E23DE7" w:rsidRDefault="00080665" w:rsidP="003442D2">
            <w:pPr>
              <w:ind w:firstLine="284"/>
              <w:jc w:val="both"/>
              <w:rPr>
                <w:color w:val="000000"/>
                <w:sz w:val="28"/>
                <w:szCs w:val="28"/>
                <w:shd w:val="solid" w:color="FFFFFF" w:fill="FFFFFF"/>
              </w:rPr>
            </w:pPr>
            <w:r w:rsidRPr="00E23DE7">
              <w:rPr>
                <w:color w:val="000000"/>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lastRenderedPageBreak/>
              <w:t>3</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proofErr w:type="spellStart"/>
            <w:r w:rsidRPr="00E23DE7">
              <w:rPr>
                <w:b/>
                <w:color w:val="000000" w:themeColor="text1"/>
                <w:sz w:val="24"/>
                <w:szCs w:val="24"/>
                <w:lang w:eastAsia="uk-UA"/>
              </w:rPr>
              <w:t>Проєкт</w:t>
            </w:r>
            <w:proofErr w:type="spellEnd"/>
            <w:r w:rsidRPr="00E23DE7">
              <w:rPr>
                <w:b/>
                <w:color w:val="000000" w:themeColor="text1"/>
                <w:sz w:val="24"/>
                <w:szCs w:val="24"/>
                <w:lang w:eastAsia="uk-UA"/>
              </w:rPr>
              <w:t xml:space="preserve"> договору про закупівлю</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shd w:val="clear" w:color="auto" w:fill="FFFFFF" w:themeFill="background1"/>
              <w:ind w:firstLine="284"/>
              <w:jc w:val="both"/>
              <w:rPr>
                <w:color w:val="000000" w:themeColor="text1"/>
                <w:sz w:val="24"/>
                <w:szCs w:val="24"/>
                <w:lang w:eastAsia="uk-UA"/>
              </w:rPr>
            </w:pPr>
            <w:proofErr w:type="spellStart"/>
            <w:r w:rsidRPr="00E23DE7">
              <w:rPr>
                <w:color w:val="000000" w:themeColor="text1"/>
                <w:sz w:val="24"/>
                <w:szCs w:val="24"/>
                <w:lang w:eastAsia="uk-UA"/>
              </w:rPr>
              <w:t>Проєкт</w:t>
            </w:r>
            <w:proofErr w:type="spellEnd"/>
            <w:r w:rsidRPr="00E23DE7">
              <w:rPr>
                <w:color w:val="000000" w:themeColor="text1"/>
                <w:sz w:val="24"/>
                <w:szCs w:val="24"/>
                <w:lang w:eastAsia="uk-UA"/>
              </w:rPr>
              <w:t xml:space="preserve"> договору про закупівлю викладено у </w:t>
            </w:r>
            <w:r w:rsidRPr="00E23DE7">
              <w:rPr>
                <w:iCs/>
                <w:color w:val="000000" w:themeColor="text1"/>
                <w:sz w:val="24"/>
                <w:szCs w:val="24"/>
                <w:lang w:eastAsia="uk-UA"/>
              </w:rPr>
              <w:t xml:space="preserve">Додатку  3 до </w:t>
            </w:r>
            <w:r w:rsidRPr="00E23DE7">
              <w:rPr>
                <w:color w:val="000000" w:themeColor="text1"/>
                <w:sz w:val="24"/>
                <w:szCs w:val="24"/>
                <w:lang w:eastAsia="uk-UA"/>
              </w:rPr>
              <w:t>тендерної документації.</w:t>
            </w:r>
          </w:p>
          <w:p w:rsidR="00080665" w:rsidRPr="00E23DE7" w:rsidRDefault="00080665" w:rsidP="003442D2">
            <w:pPr>
              <w:widowControl w:val="0"/>
              <w:ind w:firstLine="284"/>
              <w:jc w:val="both"/>
              <w:rPr>
                <w:color w:val="000000" w:themeColor="text1"/>
                <w:sz w:val="24"/>
                <w:szCs w:val="24"/>
                <w:lang w:eastAsia="uk-UA"/>
              </w:rPr>
            </w:pPr>
            <w:r w:rsidRPr="00E23DE7">
              <w:rPr>
                <w:color w:val="000000" w:themeColor="text1"/>
                <w:sz w:val="24"/>
                <w:szCs w:val="24"/>
                <w:lang w:eastAsia="uk-UA"/>
              </w:rPr>
              <w:t xml:space="preserve">Умови визначені у </w:t>
            </w:r>
            <w:proofErr w:type="spellStart"/>
            <w:r w:rsidRPr="00E23DE7">
              <w:rPr>
                <w:color w:val="000000" w:themeColor="text1"/>
                <w:sz w:val="24"/>
                <w:szCs w:val="24"/>
                <w:lang w:eastAsia="uk-UA"/>
              </w:rPr>
              <w:t>проєкті</w:t>
            </w:r>
            <w:proofErr w:type="spellEnd"/>
            <w:r w:rsidRPr="00E23DE7">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080665" w:rsidRPr="00E23DE7" w:rsidRDefault="00080665" w:rsidP="003442D2">
            <w:pPr>
              <w:ind w:right="113" w:firstLine="373"/>
              <w:contextualSpacing/>
              <w:jc w:val="both"/>
              <w:rPr>
                <w:sz w:val="24"/>
                <w:szCs w:val="24"/>
                <w:lang w:eastAsia="uk-UA"/>
              </w:rPr>
            </w:pPr>
            <w:r w:rsidRPr="00E23DE7">
              <w:rPr>
                <w:sz w:val="24"/>
                <w:szCs w:val="24"/>
                <w:lang w:eastAsia="uk-UA"/>
              </w:rPr>
              <w:t>Переможець відкритих торгів під час укладення договору про закупівлю повинен надати:</w:t>
            </w:r>
          </w:p>
          <w:p w:rsidR="00080665" w:rsidRPr="00E23DE7" w:rsidRDefault="00080665" w:rsidP="003442D2">
            <w:pPr>
              <w:ind w:right="113" w:firstLine="373"/>
              <w:contextualSpacing/>
              <w:jc w:val="both"/>
              <w:rPr>
                <w:sz w:val="24"/>
                <w:szCs w:val="24"/>
                <w:lang w:eastAsia="uk-UA"/>
              </w:rPr>
            </w:pPr>
            <w:r w:rsidRPr="00E23DE7">
              <w:rPr>
                <w:sz w:val="24"/>
                <w:szCs w:val="24"/>
                <w:lang w:eastAsia="uk-UA"/>
              </w:rPr>
              <w:t>1) відповідну інформацію про право підписання договору про закупівлю;</w:t>
            </w:r>
          </w:p>
          <w:p w:rsidR="00080665" w:rsidRPr="00E23DE7" w:rsidRDefault="00080665" w:rsidP="003442D2">
            <w:pPr>
              <w:ind w:right="113" w:firstLine="373"/>
              <w:contextualSpacing/>
              <w:jc w:val="both"/>
              <w:rPr>
                <w:sz w:val="24"/>
                <w:szCs w:val="24"/>
                <w:lang w:eastAsia="uk-UA"/>
              </w:rPr>
            </w:pPr>
            <w:r w:rsidRPr="00E23DE7">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0665" w:rsidRPr="00E23DE7" w:rsidRDefault="00080665" w:rsidP="003442D2">
            <w:pPr>
              <w:widowControl w:val="0"/>
              <w:ind w:firstLine="284"/>
              <w:jc w:val="both"/>
              <w:rPr>
                <w:color w:val="000000" w:themeColor="text1"/>
                <w:sz w:val="24"/>
                <w:szCs w:val="24"/>
                <w:lang w:eastAsia="uk-UA"/>
              </w:rPr>
            </w:pPr>
            <w:r w:rsidRPr="00E23DE7">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t>4</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Істотні умови, що обов’язково включаються до договору про закупівлю</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ind w:firstLine="284"/>
              <w:contextualSpacing/>
              <w:jc w:val="both"/>
              <w:rPr>
                <w:sz w:val="24"/>
                <w:szCs w:val="24"/>
              </w:rPr>
            </w:pPr>
            <w:r w:rsidRPr="00E23DE7">
              <w:rPr>
                <w:sz w:val="24"/>
                <w:szCs w:val="24"/>
              </w:rPr>
              <w:t>Договір про закупівлю</w:t>
            </w:r>
            <w:r w:rsidRPr="00E23DE7">
              <w:t xml:space="preserve"> </w:t>
            </w:r>
            <w:r w:rsidRPr="00E23DE7">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080665" w:rsidRPr="00E23DE7" w:rsidRDefault="00080665" w:rsidP="003442D2">
            <w:pPr>
              <w:ind w:firstLine="284"/>
              <w:contextualSpacing/>
              <w:jc w:val="both"/>
              <w:rPr>
                <w:sz w:val="24"/>
                <w:szCs w:val="24"/>
              </w:rPr>
            </w:pPr>
            <w:r w:rsidRPr="00E23DE7">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080665" w:rsidRPr="00E23DE7" w:rsidRDefault="00080665" w:rsidP="003442D2">
            <w:pPr>
              <w:ind w:firstLine="284"/>
              <w:contextualSpacing/>
              <w:jc w:val="both"/>
              <w:rPr>
                <w:sz w:val="24"/>
                <w:szCs w:val="24"/>
              </w:rPr>
            </w:pPr>
            <w:r w:rsidRPr="00E23DE7">
              <w:rPr>
                <w:sz w:val="24"/>
                <w:szCs w:val="24"/>
              </w:rPr>
              <w:t xml:space="preserve">визначення грошового еквівалента зобов’язання в іноземній валюті; </w:t>
            </w:r>
          </w:p>
          <w:p w:rsidR="00080665" w:rsidRPr="00E23DE7" w:rsidRDefault="00080665" w:rsidP="003442D2">
            <w:pPr>
              <w:ind w:firstLine="284"/>
              <w:contextualSpacing/>
              <w:jc w:val="both"/>
              <w:rPr>
                <w:sz w:val="24"/>
                <w:szCs w:val="24"/>
              </w:rPr>
            </w:pPr>
            <w:r w:rsidRPr="00E23DE7">
              <w:rPr>
                <w:sz w:val="24"/>
                <w:szCs w:val="24"/>
              </w:rPr>
              <w:t>перерахунку ціни за результатами розгляду тендерної пропозиції в бік зменшення ціни тендерної пропозиції учасника без зменшення обсягів закупівлі;</w:t>
            </w:r>
          </w:p>
          <w:p w:rsidR="00080665" w:rsidRPr="00E23DE7" w:rsidRDefault="00080665" w:rsidP="003442D2">
            <w:pPr>
              <w:ind w:firstLine="284"/>
              <w:contextualSpacing/>
              <w:jc w:val="both"/>
              <w:rPr>
                <w:sz w:val="24"/>
                <w:szCs w:val="24"/>
              </w:rPr>
            </w:pPr>
            <w:r w:rsidRPr="00E23DE7">
              <w:rPr>
                <w:sz w:val="24"/>
                <w:szCs w:val="24"/>
              </w:rPr>
              <w:t>перерахунку ціни та обсягів товарів за результатами розгляду тендерної пропозиції в бік зменшення за умови необхідності приведення обсягів товарів до кратності упаковки.</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E23DE7">
              <w:rPr>
                <w:color w:val="000000"/>
                <w:sz w:val="24"/>
                <w:szCs w:val="24"/>
                <w:lang w:eastAsia="en-US"/>
              </w:rPr>
              <w:lastRenderedPageBreak/>
              <w:t>випадків:</w:t>
            </w:r>
          </w:p>
          <w:p w:rsidR="00080665" w:rsidRPr="00E23DE7" w:rsidRDefault="00080665" w:rsidP="003442D2">
            <w:pPr>
              <w:ind w:firstLine="284"/>
              <w:jc w:val="both"/>
              <w:rPr>
                <w:color w:val="000000"/>
                <w:sz w:val="24"/>
                <w:szCs w:val="24"/>
              </w:rPr>
            </w:pPr>
            <w:r w:rsidRPr="00E23DE7">
              <w:rPr>
                <w:color w:val="000000"/>
                <w:sz w:val="24"/>
                <w:szCs w:val="24"/>
                <w:lang w:eastAsia="en-US"/>
              </w:rPr>
              <w:t>1) зменшення обсягів закупівлі, зокрема з урахуванням фактичного обсягу видатків замовника;</w:t>
            </w:r>
          </w:p>
          <w:p w:rsidR="00080665" w:rsidRPr="00E23DE7" w:rsidRDefault="00080665" w:rsidP="003442D2">
            <w:pPr>
              <w:ind w:firstLine="284"/>
              <w:jc w:val="both"/>
              <w:rPr>
                <w:color w:val="000000"/>
                <w:sz w:val="24"/>
                <w:szCs w:val="24"/>
              </w:rPr>
            </w:pPr>
            <w:r w:rsidRPr="00E23DE7">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0665" w:rsidRPr="00E23DE7" w:rsidRDefault="00080665" w:rsidP="003442D2">
            <w:pPr>
              <w:ind w:firstLine="284"/>
              <w:jc w:val="both"/>
              <w:rPr>
                <w:color w:val="000000"/>
                <w:sz w:val="24"/>
                <w:szCs w:val="24"/>
              </w:rPr>
            </w:pPr>
            <w:r w:rsidRPr="00E23DE7">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0665" w:rsidRPr="00E23DE7" w:rsidRDefault="00080665" w:rsidP="003442D2">
            <w:pPr>
              <w:ind w:firstLine="284"/>
              <w:jc w:val="both"/>
              <w:rPr>
                <w:color w:val="000000"/>
                <w:sz w:val="24"/>
                <w:szCs w:val="24"/>
              </w:rPr>
            </w:pPr>
            <w:r w:rsidRPr="00E23DE7">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0665" w:rsidRPr="00E23DE7" w:rsidRDefault="00080665" w:rsidP="003442D2">
            <w:pPr>
              <w:ind w:firstLine="284"/>
              <w:jc w:val="both"/>
              <w:rPr>
                <w:color w:val="000000"/>
                <w:sz w:val="24"/>
                <w:szCs w:val="24"/>
              </w:rPr>
            </w:pPr>
            <w:r w:rsidRPr="00E23DE7">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080665" w:rsidRPr="00E23DE7" w:rsidRDefault="00080665" w:rsidP="003442D2">
            <w:pPr>
              <w:ind w:firstLine="284"/>
              <w:jc w:val="both"/>
              <w:rPr>
                <w:color w:val="000000"/>
                <w:sz w:val="24"/>
                <w:szCs w:val="24"/>
              </w:rPr>
            </w:pPr>
            <w:r w:rsidRPr="00E23DE7">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0665" w:rsidRPr="00E23DE7" w:rsidRDefault="00080665" w:rsidP="003442D2">
            <w:pPr>
              <w:ind w:firstLine="284"/>
              <w:jc w:val="both"/>
              <w:rPr>
                <w:color w:val="000000"/>
                <w:sz w:val="24"/>
                <w:szCs w:val="24"/>
              </w:rPr>
            </w:pPr>
            <w:r w:rsidRPr="00E23DE7">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DE7">
              <w:rPr>
                <w:color w:val="000000"/>
                <w:sz w:val="24"/>
                <w:szCs w:val="24"/>
                <w:lang w:eastAsia="en-US"/>
              </w:rPr>
              <w:t>Platts</w:t>
            </w:r>
            <w:proofErr w:type="spellEnd"/>
            <w:r w:rsidRPr="00E23DE7">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0665" w:rsidRPr="00E23DE7" w:rsidRDefault="00080665" w:rsidP="003442D2">
            <w:pPr>
              <w:ind w:firstLine="284"/>
              <w:jc w:val="both"/>
              <w:rPr>
                <w:color w:val="000000"/>
                <w:sz w:val="24"/>
                <w:szCs w:val="24"/>
              </w:rPr>
            </w:pPr>
            <w:r w:rsidRPr="00E23DE7">
              <w:rPr>
                <w:color w:val="000000"/>
                <w:sz w:val="24"/>
                <w:szCs w:val="24"/>
                <w:lang w:eastAsia="en-US"/>
              </w:rPr>
              <w:t>8) зміни умов у зв’язку із застосуванням положень частини шостої статті 41 Закону.</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lastRenderedPageBreak/>
              <w:t>5</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 xml:space="preserve">Дії замовника при відмові переможця торгів підписати </w:t>
            </w:r>
            <w:r w:rsidRPr="00E23DE7">
              <w:rPr>
                <w:b/>
                <w:color w:val="000000" w:themeColor="text1"/>
                <w:sz w:val="24"/>
                <w:szCs w:val="24"/>
                <w:lang w:eastAsia="uk-UA"/>
              </w:rPr>
              <w:lastRenderedPageBreak/>
              <w:t>договір про закупівлю</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lang w:eastAsia="uk-UA"/>
              </w:rPr>
              <w:lastRenderedPageBreak/>
              <w:t xml:space="preserve">У разі відмови переможця процедури закупівлі від підписання договору про закупівлю відповідно до </w:t>
            </w:r>
            <w:r w:rsidRPr="00E23DE7">
              <w:rPr>
                <w:color w:val="000000" w:themeColor="text1"/>
                <w:sz w:val="24"/>
                <w:szCs w:val="24"/>
                <w:lang w:eastAsia="uk-UA"/>
              </w:rPr>
              <w:lastRenderedPageBreak/>
              <w:t xml:space="preserve">вимог тендерної документації, </w:t>
            </w:r>
            <w:proofErr w:type="spellStart"/>
            <w:r w:rsidRPr="00E23DE7">
              <w:rPr>
                <w:color w:val="000000" w:themeColor="text1"/>
                <w:sz w:val="24"/>
                <w:szCs w:val="24"/>
                <w:lang w:eastAsia="uk-UA"/>
              </w:rPr>
              <w:t>неукладення</w:t>
            </w:r>
            <w:proofErr w:type="spellEnd"/>
            <w:r w:rsidRPr="00E23DE7">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sidRPr="00E23DE7">
              <w:rPr>
                <w:sz w:val="24"/>
                <w:szCs w:val="24"/>
              </w:rPr>
              <w:t>з урахуванням пункту 41 Особливостей</w:t>
            </w:r>
            <w:r w:rsidRPr="00E23DE7">
              <w:rPr>
                <w:color w:val="000000" w:themeColor="text1"/>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80665" w:rsidRPr="00E23DE7" w:rsidTr="00E96AC2">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rPr>
            </w:pPr>
            <w:r w:rsidRPr="00E23DE7">
              <w:rPr>
                <w:b/>
                <w:color w:val="000000" w:themeColor="text1"/>
                <w:sz w:val="24"/>
                <w:szCs w:val="24"/>
              </w:rPr>
              <w:lastRenderedPageBreak/>
              <w:t>6</w:t>
            </w:r>
          </w:p>
        </w:tc>
        <w:tc>
          <w:tcPr>
            <w:tcW w:w="4009"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jc w:val="center"/>
              <w:rPr>
                <w:b/>
                <w:color w:val="000000" w:themeColor="text1"/>
                <w:sz w:val="24"/>
                <w:szCs w:val="24"/>
                <w:lang w:eastAsia="uk-UA"/>
              </w:rPr>
            </w:pPr>
            <w:r w:rsidRPr="00E23DE7">
              <w:rPr>
                <w:b/>
                <w:color w:val="000000" w:themeColor="text1"/>
                <w:sz w:val="24"/>
                <w:szCs w:val="24"/>
                <w:lang w:eastAsia="uk-UA"/>
              </w:rPr>
              <w:t>Забезпечення виконання договору про закупівлю</w:t>
            </w:r>
          </w:p>
        </w:tc>
        <w:tc>
          <w:tcPr>
            <w:tcW w:w="5783" w:type="dxa"/>
            <w:tcBorders>
              <w:top w:val="single" w:sz="4" w:space="0" w:color="auto"/>
              <w:left w:val="single" w:sz="4" w:space="0" w:color="auto"/>
              <w:bottom w:val="single" w:sz="4" w:space="0" w:color="auto"/>
              <w:right w:val="single" w:sz="4" w:space="0" w:color="auto"/>
            </w:tcBorders>
            <w:vAlign w:val="center"/>
            <w:hideMark/>
          </w:tcPr>
          <w:p w:rsidR="00080665" w:rsidRPr="00E23DE7" w:rsidRDefault="00080665" w:rsidP="003442D2">
            <w:pPr>
              <w:widowControl w:val="0"/>
              <w:ind w:firstLine="284"/>
              <w:jc w:val="both"/>
              <w:rPr>
                <w:color w:val="000000" w:themeColor="text1"/>
                <w:sz w:val="24"/>
                <w:szCs w:val="24"/>
              </w:rPr>
            </w:pPr>
            <w:r w:rsidRPr="00E23DE7">
              <w:rPr>
                <w:color w:val="000000" w:themeColor="text1"/>
                <w:sz w:val="24"/>
                <w:szCs w:val="24"/>
              </w:rPr>
              <w:t>Не вимагається</w:t>
            </w:r>
          </w:p>
        </w:tc>
      </w:tr>
    </w:tbl>
    <w:p w:rsidR="00C35CFA" w:rsidRPr="00E23DE7" w:rsidRDefault="00C35CFA" w:rsidP="001717FB">
      <w:pPr>
        <w:widowControl w:val="0"/>
        <w:suppressAutoHyphens w:val="0"/>
        <w:ind w:left="5529"/>
        <w:jc w:val="center"/>
        <w:rPr>
          <w:b/>
          <w:bCs/>
          <w:sz w:val="24"/>
          <w:szCs w:val="24"/>
          <w:lang w:eastAsia="ru-RU"/>
        </w:rPr>
      </w:pPr>
    </w:p>
    <w:p w:rsidR="00C35CFA" w:rsidRPr="00E23DE7" w:rsidRDefault="00C35CFA" w:rsidP="001717FB">
      <w:pPr>
        <w:suppressAutoHyphens w:val="0"/>
        <w:rPr>
          <w:b/>
          <w:bCs/>
          <w:sz w:val="24"/>
          <w:szCs w:val="24"/>
          <w:lang w:eastAsia="ru-RU"/>
        </w:rPr>
      </w:pPr>
      <w:r w:rsidRPr="00E23DE7">
        <w:rPr>
          <w:b/>
          <w:bCs/>
          <w:sz w:val="24"/>
          <w:szCs w:val="24"/>
          <w:lang w:eastAsia="ru-RU"/>
        </w:rPr>
        <w:br w:type="page"/>
      </w:r>
    </w:p>
    <w:p w:rsidR="00C35CFA" w:rsidRPr="00E23DE7" w:rsidRDefault="00C35CFA" w:rsidP="001717FB">
      <w:pPr>
        <w:keepNext/>
        <w:ind w:firstLine="6663"/>
        <w:outlineLvl w:val="0"/>
        <w:rPr>
          <w:b/>
          <w:sz w:val="24"/>
          <w:szCs w:val="24"/>
        </w:rPr>
      </w:pPr>
      <w:r w:rsidRPr="00E23DE7">
        <w:rPr>
          <w:b/>
          <w:sz w:val="24"/>
          <w:szCs w:val="24"/>
        </w:rPr>
        <w:lastRenderedPageBreak/>
        <w:t>Додаток № 1</w:t>
      </w:r>
    </w:p>
    <w:p w:rsidR="00C35CFA" w:rsidRPr="00E23DE7" w:rsidRDefault="00C35CFA" w:rsidP="001717FB">
      <w:pPr>
        <w:ind w:right="-25" w:firstLine="6663"/>
        <w:rPr>
          <w:sz w:val="24"/>
          <w:szCs w:val="24"/>
          <w:lang w:eastAsia="uk-UA"/>
        </w:rPr>
      </w:pPr>
      <w:r w:rsidRPr="00E23DE7">
        <w:rPr>
          <w:sz w:val="24"/>
          <w:szCs w:val="24"/>
          <w:lang w:eastAsia="uk-UA"/>
        </w:rPr>
        <w:t>до тендерної документації</w:t>
      </w:r>
    </w:p>
    <w:p w:rsidR="00C35CFA" w:rsidRPr="00E23DE7" w:rsidRDefault="00C35CFA" w:rsidP="001717FB">
      <w:pPr>
        <w:ind w:right="-25" w:firstLine="6663"/>
        <w:rPr>
          <w:sz w:val="24"/>
          <w:szCs w:val="24"/>
          <w:lang w:eastAsia="uk-UA"/>
        </w:rPr>
      </w:pPr>
    </w:p>
    <w:p w:rsidR="00C35CFA" w:rsidRPr="00E23DE7" w:rsidRDefault="00C35CFA" w:rsidP="001717FB">
      <w:pPr>
        <w:suppressAutoHyphens w:val="0"/>
        <w:ind w:firstLine="709"/>
        <w:jc w:val="center"/>
        <w:rPr>
          <w:sz w:val="24"/>
          <w:szCs w:val="24"/>
        </w:rPr>
      </w:pPr>
      <w:r w:rsidRPr="00E23DE7">
        <w:rPr>
          <w:b/>
          <w:bCs/>
          <w:sz w:val="24"/>
          <w:szCs w:val="24"/>
        </w:rPr>
        <w:t>ФОРМА ЦІНОВОЇ ПРОПОЗИЦІЇ</w:t>
      </w:r>
    </w:p>
    <w:p w:rsidR="00C35CFA" w:rsidRPr="00E23DE7" w:rsidRDefault="00C35CFA" w:rsidP="001717FB">
      <w:pPr>
        <w:suppressAutoHyphens w:val="0"/>
        <w:ind w:firstLine="709"/>
        <w:jc w:val="center"/>
        <w:rPr>
          <w:sz w:val="24"/>
          <w:szCs w:val="24"/>
        </w:rPr>
      </w:pPr>
      <w:r w:rsidRPr="00E23DE7">
        <w:rPr>
          <w:sz w:val="24"/>
          <w:szCs w:val="24"/>
        </w:rPr>
        <w:t>(форма, яка подається Учасником на фірмовому бланку (в разі його наявності) та підписується уповноваженою особою)</w:t>
      </w:r>
    </w:p>
    <w:p w:rsidR="00C35CFA" w:rsidRPr="00902A61" w:rsidRDefault="00C35CFA" w:rsidP="001717FB">
      <w:pPr>
        <w:suppressAutoHyphens w:val="0"/>
        <w:ind w:firstLine="709"/>
        <w:jc w:val="center"/>
        <w:rPr>
          <w:b/>
          <w:sz w:val="24"/>
          <w:szCs w:val="24"/>
        </w:rPr>
      </w:pPr>
    </w:p>
    <w:p w:rsidR="00902A61" w:rsidRPr="0096704C" w:rsidRDefault="0096704C" w:rsidP="00902A61">
      <w:pPr>
        <w:ind w:firstLine="284"/>
        <w:jc w:val="center"/>
        <w:rPr>
          <w:b/>
          <w:sz w:val="24"/>
          <w:szCs w:val="24"/>
          <w:lang w:val="ru-RU" w:eastAsia="uk-UA"/>
        </w:rPr>
      </w:pPr>
      <w:proofErr w:type="spellStart"/>
      <w:r w:rsidRPr="0096704C">
        <w:rPr>
          <w:b/>
          <w:sz w:val="24"/>
          <w:szCs w:val="24"/>
          <w:lang w:val="ru-RU"/>
        </w:rPr>
        <w:t>Камери</w:t>
      </w:r>
      <w:proofErr w:type="spellEnd"/>
      <w:r w:rsidRPr="0096704C">
        <w:rPr>
          <w:b/>
          <w:sz w:val="24"/>
          <w:szCs w:val="24"/>
          <w:lang w:val="ru-RU"/>
        </w:rPr>
        <w:t xml:space="preserve"> </w:t>
      </w:r>
      <w:proofErr w:type="spellStart"/>
      <w:r w:rsidRPr="0096704C">
        <w:rPr>
          <w:b/>
          <w:sz w:val="24"/>
          <w:szCs w:val="24"/>
          <w:lang w:val="ru-RU"/>
        </w:rPr>
        <w:t>відеоспостереження</w:t>
      </w:r>
      <w:proofErr w:type="spellEnd"/>
    </w:p>
    <w:p w:rsidR="00C35CFA" w:rsidRPr="0096704C" w:rsidRDefault="00902A61" w:rsidP="0096704C">
      <w:pPr>
        <w:pStyle w:val="ab"/>
        <w:spacing w:after="0"/>
        <w:jc w:val="center"/>
        <w:rPr>
          <w:b/>
        </w:rPr>
      </w:pPr>
      <w:r w:rsidRPr="0096704C">
        <w:rPr>
          <w:b/>
          <w:lang w:eastAsia="uk-UA"/>
        </w:rPr>
        <w:t>код ДК 021:2015:</w:t>
      </w:r>
      <w:r w:rsidRPr="0096704C">
        <w:rPr>
          <w:b/>
        </w:rPr>
        <w:t xml:space="preserve"> </w:t>
      </w:r>
      <w:r w:rsidR="0096704C" w:rsidRPr="0096704C">
        <w:rPr>
          <w:b/>
          <w:lang w:val="uk-UA"/>
        </w:rPr>
        <w:t>32234000-2</w:t>
      </w:r>
      <w:r w:rsidR="002C60A6">
        <w:rPr>
          <w:b/>
          <w:lang w:val="uk-UA"/>
        </w:rPr>
        <w:t xml:space="preserve"> – камери </w:t>
      </w:r>
      <w:proofErr w:type="spellStart"/>
      <w:r w:rsidR="002C60A6">
        <w:rPr>
          <w:b/>
          <w:lang w:val="uk-UA"/>
        </w:rPr>
        <w:t>відео</w:t>
      </w:r>
      <w:r w:rsidR="0096704C" w:rsidRPr="0096704C">
        <w:rPr>
          <w:b/>
          <w:lang w:val="uk-UA"/>
        </w:rPr>
        <w:t>спостереження</w:t>
      </w:r>
      <w:proofErr w:type="spellEnd"/>
    </w:p>
    <w:p w:rsidR="00C35CFA" w:rsidRPr="00E23DE7" w:rsidRDefault="00C35CFA" w:rsidP="001717FB">
      <w:pPr>
        <w:suppressAutoHyphens w:val="0"/>
        <w:ind w:firstLine="709"/>
        <w:jc w:val="center"/>
        <w:rPr>
          <w:sz w:val="24"/>
          <w:szCs w:val="24"/>
        </w:rPr>
      </w:pPr>
    </w:p>
    <w:p w:rsidR="00C35CFA" w:rsidRPr="00E23DE7" w:rsidRDefault="00C35CFA" w:rsidP="001717FB">
      <w:pPr>
        <w:suppressAutoHyphens w:val="0"/>
        <w:ind w:firstLine="709"/>
        <w:jc w:val="both"/>
        <w:rPr>
          <w:sz w:val="24"/>
          <w:szCs w:val="24"/>
        </w:rPr>
      </w:pPr>
      <w:r w:rsidRPr="00E23DE7">
        <w:rPr>
          <w:sz w:val="24"/>
          <w:szCs w:val="24"/>
        </w:rPr>
        <w:t>Повна назва учасника _______________________________________________________</w:t>
      </w:r>
    </w:p>
    <w:p w:rsidR="00C35CFA" w:rsidRPr="00E23DE7" w:rsidRDefault="00C35CFA" w:rsidP="001717FB">
      <w:pPr>
        <w:suppressAutoHyphens w:val="0"/>
        <w:ind w:firstLine="709"/>
        <w:jc w:val="both"/>
        <w:rPr>
          <w:sz w:val="24"/>
          <w:szCs w:val="24"/>
        </w:rPr>
      </w:pPr>
      <w:r w:rsidRPr="00E23DE7">
        <w:rPr>
          <w:sz w:val="24"/>
          <w:szCs w:val="24"/>
        </w:rPr>
        <w:t>Місцезнаходження, контактний телефон _______________________________________</w:t>
      </w:r>
    </w:p>
    <w:p w:rsidR="00C35CFA" w:rsidRPr="00E23DE7" w:rsidRDefault="00C35CFA" w:rsidP="001717FB">
      <w:pPr>
        <w:suppressAutoHyphens w:val="0"/>
        <w:ind w:firstLine="709"/>
        <w:jc w:val="both"/>
        <w:rPr>
          <w:sz w:val="24"/>
          <w:szCs w:val="24"/>
        </w:rPr>
      </w:pPr>
      <w:r w:rsidRPr="00E23DE7">
        <w:rPr>
          <w:sz w:val="24"/>
          <w:szCs w:val="24"/>
        </w:rPr>
        <w:t>Поштова адреса ____________________________________________________________</w:t>
      </w:r>
    </w:p>
    <w:p w:rsidR="00C35CFA" w:rsidRPr="00E23DE7" w:rsidRDefault="00C35CFA" w:rsidP="001717FB">
      <w:pPr>
        <w:suppressAutoHyphens w:val="0"/>
        <w:ind w:firstLine="709"/>
        <w:jc w:val="both"/>
        <w:rPr>
          <w:sz w:val="24"/>
          <w:szCs w:val="24"/>
        </w:rPr>
      </w:pPr>
      <w:r w:rsidRPr="00E23DE7">
        <w:rPr>
          <w:sz w:val="24"/>
          <w:szCs w:val="24"/>
        </w:rPr>
        <w:t>Код ЄДРПОУ _____________________________________________________________</w:t>
      </w:r>
    </w:p>
    <w:p w:rsidR="00C35CFA" w:rsidRPr="00E23DE7" w:rsidRDefault="00C35CFA" w:rsidP="001717FB">
      <w:pPr>
        <w:suppressAutoHyphens w:val="0"/>
        <w:ind w:firstLine="709"/>
        <w:jc w:val="both"/>
        <w:rPr>
          <w:sz w:val="24"/>
          <w:szCs w:val="24"/>
        </w:rPr>
      </w:pPr>
      <w:r w:rsidRPr="00E23DE7">
        <w:rPr>
          <w:sz w:val="24"/>
          <w:szCs w:val="24"/>
        </w:rPr>
        <w:t>Банківські реквізити ________________________________________________________</w:t>
      </w:r>
    </w:p>
    <w:p w:rsidR="00C35CFA" w:rsidRPr="00E23DE7" w:rsidRDefault="00C35CFA" w:rsidP="001717FB">
      <w:pPr>
        <w:suppressAutoHyphens w:val="0"/>
        <w:ind w:firstLine="709"/>
        <w:jc w:val="both"/>
        <w:rPr>
          <w:sz w:val="24"/>
          <w:szCs w:val="24"/>
        </w:rPr>
      </w:pPr>
      <w:r w:rsidRPr="00E23DE7">
        <w:rPr>
          <w:sz w:val="24"/>
          <w:szCs w:val="24"/>
        </w:rPr>
        <w:t>П.І.Б. керівника або представника згідно довіреності ____________________________</w:t>
      </w:r>
    </w:p>
    <w:p w:rsidR="00C35CFA" w:rsidRPr="00E23DE7" w:rsidRDefault="00C35CFA" w:rsidP="001717FB">
      <w:pPr>
        <w:suppressAutoHyphens w:val="0"/>
        <w:ind w:firstLine="709"/>
        <w:jc w:val="both"/>
        <w:rPr>
          <w:sz w:val="24"/>
          <w:szCs w:val="24"/>
        </w:rPr>
      </w:pPr>
    </w:p>
    <w:tbl>
      <w:tblPr>
        <w:tblW w:w="9888" w:type="dxa"/>
        <w:tblCellSpacing w:w="0" w:type="dxa"/>
        <w:tblInd w:w="15"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672"/>
        <w:gridCol w:w="4111"/>
        <w:gridCol w:w="992"/>
        <w:gridCol w:w="1418"/>
        <w:gridCol w:w="1277"/>
        <w:gridCol w:w="1418"/>
      </w:tblGrid>
      <w:tr w:rsidR="003442D2" w:rsidRPr="00E23DE7" w:rsidTr="00E200A5">
        <w:trPr>
          <w:trHeight w:val="485"/>
          <w:tblCellSpacing w:w="0" w:type="dxa"/>
        </w:trPr>
        <w:tc>
          <w:tcPr>
            <w:tcW w:w="672"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sz w:val="24"/>
                <w:szCs w:val="24"/>
                <w:lang w:eastAsia="ru-RU"/>
              </w:rPr>
            </w:pPr>
            <w:r w:rsidRPr="00E23DE7">
              <w:rPr>
                <w:b/>
                <w:sz w:val="24"/>
                <w:szCs w:val="24"/>
                <w:lang w:eastAsia="ru-RU"/>
              </w:rPr>
              <w:t xml:space="preserve">№ </w:t>
            </w:r>
            <w:r w:rsidRPr="00E23DE7">
              <w:rPr>
                <w:b/>
                <w:bCs/>
                <w:sz w:val="24"/>
                <w:szCs w:val="24"/>
                <w:lang w:eastAsia="ru-RU"/>
              </w:rPr>
              <w:t>з/п</w:t>
            </w:r>
          </w:p>
        </w:tc>
        <w:tc>
          <w:tcPr>
            <w:tcW w:w="4111"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sz w:val="24"/>
                <w:szCs w:val="24"/>
                <w:lang w:eastAsia="ru-RU"/>
              </w:rPr>
            </w:pPr>
            <w:r w:rsidRPr="00E23DE7">
              <w:rPr>
                <w:b/>
                <w:bCs/>
                <w:sz w:val="24"/>
                <w:szCs w:val="24"/>
                <w:lang w:eastAsia="ru-RU"/>
              </w:rPr>
              <w:t>Найменування товару</w:t>
            </w:r>
          </w:p>
        </w:tc>
        <w:tc>
          <w:tcPr>
            <w:tcW w:w="992"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sz w:val="24"/>
                <w:szCs w:val="24"/>
                <w:lang w:eastAsia="ru-RU"/>
              </w:rPr>
            </w:pPr>
            <w:r w:rsidRPr="00E23DE7">
              <w:rPr>
                <w:b/>
                <w:color w:val="000000"/>
                <w:sz w:val="24"/>
                <w:szCs w:val="24"/>
              </w:rPr>
              <w:t>Од. вимір</w:t>
            </w:r>
          </w:p>
        </w:tc>
        <w:tc>
          <w:tcPr>
            <w:tcW w:w="1418"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bCs/>
                <w:sz w:val="24"/>
                <w:szCs w:val="24"/>
                <w:lang w:eastAsia="ru-RU"/>
              </w:rPr>
            </w:pPr>
            <w:r w:rsidRPr="00E23DE7">
              <w:rPr>
                <w:b/>
                <w:color w:val="000000"/>
                <w:sz w:val="24"/>
                <w:szCs w:val="24"/>
              </w:rPr>
              <w:t>Кількість</w:t>
            </w:r>
          </w:p>
        </w:tc>
        <w:tc>
          <w:tcPr>
            <w:tcW w:w="1277"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bCs/>
                <w:sz w:val="24"/>
                <w:szCs w:val="24"/>
                <w:lang w:eastAsia="ru-RU"/>
              </w:rPr>
            </w:pPr>
            <w:r w:rsidRPr="00E23DE7">
              <w:rPr>
                <w:b/>
                <w:color w:val="000000"/>
                <w:sz w:val="24"/>
                <w:szCs w:val="24"/>
              </w:rPr>
              <w:t>Ціна з/без ПДВ</w:t>
            </w:r>
          </w:p>
        </w:tc>
        <w:tc>
          <w:tcPr>
            <w:tcW w:w="1418" w:type="dxa"/>
            <w:tcBorders>
              <w:top w:val="outset" w:sz="6" w:space="0" w:color="00000A"/>
              <w:left w:val="outset" w:sz="6" w:space="0" w:color="00000A"/>
              <w:bottom w:val="outset" w:sz="6" w:space="0" w:color="00000A"/>
              <w:right w:val="outset" w:sz="6" w:space="0" w:color="00000A"/>
            </w:tcBorders>
          </w:tcPr>
          <w:p w:rsidR="003442D2" w:rsidRPr="00E23DE7" w:rsidRDefault="003442D2" w:rsidP="003442D2">
            <w:pPr>
              <w:suppressAutoHyphens w:val="0"/>
              <w:jc w:val="center"/>
              <w:rPr>
                <w:b/>
                <w:color w:val="000000"/>
                <w:sz w:val="24"/>
                <w:szCs w:val="24"/>
              </w:rPr>
            </w:pPr>
            <w:proofErr w:type="spellStart"/>
            <w:r w:rsidRPr="00E23DE7">
              <w:rPr>
                <w:b/>
                <w:color w:val="000000"/>
                <w:sz w:val="24"/>
                <w:szCs w:val="24"/>
              </w:rPr>
              <w:t>Cума</w:t>
            </w:r>
            <w:proofErr w:type="spellEnd"/>
            <w:r w:rsidRPr="00E23DE7">
              <w:rPr>
                <w:b/>
                <w:color w:val="000000"/>
                <w:sz w:val="24"/>
                <w:szCs w:val="24"/>
              </w:rPr>
              <w:t xml:space="preserve"> з/без ПДВ</w:t>
            </w:r>
          </w:p>
        </w:tc>
      </w:tr>
      <w:tr w:rsidR="003442D2" w:rsidRPr="00E23DE7" w:rsidTr="00E200A5">
        <w:trPr>
          <w:trHeight w:val="485"/>
          <w:tblCellSpacing w:w="0" w:type="dxa"/>
        </w:trPr>
        <w:tc>
          <w:tcPr>
            <w:tcW w:w="672"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sz w:val="24"/>
                <w:szCs w:val="24"/>
                <w:lang w:eastAsia="ru-RU"/>
              </w:rPr>
            </w:pPr>
            <w:r w:rsidRPr="00E23DE7">
              <w:rPr>
                <w:sz w:val="24"/>
                <w:szCs w:val="24"/>
                <w:lang w:eastAsia="ru-RU"/>
              </w:rPr>
              <w:t>1</w:t>
            </w:r>
          </w:p>
        </w:tc>
        <w:tc>
          <w:tcPr>
            <w:tcW w:w="4111" w:type="dxa"/>
            <w:tcBorders>
              <w:top w:val="outset" w:sz="6" w:space="0" w:color="00000A"/>
              <w:left w:val="outset" w:sz="6" w:space="0" w:color="00000A"/>
              <w:bottom w:val="outset" w:sz="6" w:space="0" w:color="00000A"/>
              <w:right w:val="outset" w:sz="6" w:space="0" w:color="00000A"/>
            </w:tcBorders>
            <w:vAlign w:val="center"/>
          </w:tcPr>
          <w:p w:rsidR="003442D2" w:rsidRPr="00F032A8" w:rsidRDefault="003442D2" w:rsidP="003442D2">
            <w:pPr>
              <w:jc w:val="center"/>
              <w:rPr>
                <w:sz w:val="24"/>
                <w:szCs w:val="24"/>
                <w:lang w:val="ru-RU"/>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sz w:val="24"/>
                <w:szCs w:val="24"/>
                <w:lang w:eastAsia="ru-RU"/>
              </w:rPr>
            </w:pPr>
            <w:r w:rsidRPr="00E23DE7">
              <w:rPr>
                <w:sz w:val="24"/>
                <w:szCs w:val="24"/>
                <w:lang w:eastAsia="ru-RU"/>
              </w:rPr>
              <w:t>шт.</w:t>
            </w:r>
          </w:p>
        </w:tc>
        <w:tc>
          <w:tcPr>
            <w:tcW w:w="1418" w:type="dxa"/>
            <w:tcBorders>
              <w:top w:val="outset" w:sz="6" w:space="0" w:color="00000A"/>
              <w:left w:val="outset" w:sz="6" w:space="0" w:color="00000A"/>
              <w:bottom w:val="outset" w:sz="6" w:space="0" w:color="00000A"/>
              <w:right w:val="outset" w:sz="6" w:space="0" w:color="00000A"/>
            </w:tcBorders>
            <w:vAlign w:val="center"/>
          </w:tcPr>
          <w:p w:rsidR="003442D2" w:rsidRPr="00CB1381" w:rsidRDefault="0096704C" w:rsidP="004F4078">
            <w:pPr>
              <w:suppressAutoHyphens w:val="0"/>
              <w:jc w:val="center"/>
              <w:rPr>
                <w:bCs/>
                <w:sz w:val="24"/>
                <w:szCs w:val="24"/>
                <w:lang w:val="ru-RU" w:eastAsia="ru-RU"/>
              </w:rPr>
            </w:pPr>
            <w:r>
              <w:rPr>
                <w:bCs/>
                <w:sz w:val="24"/>
                <w:szCs w:val="24"/>
                <w:lang w:val="ru-RU" w:eastAsia="ru-RU"/>
              </w:rPr>
              <w:t>5</w:t>
            </w:r>
          </w:p>
        </w:tc>
        <w:tc>
          <w:tcPr>
            <w:tcW w:w="1277" w:type="dxa"/>
            <w:tcBorders>
              <w:top w:val="outset" w:sz="6" w:space="0" w:color="00000A"/>
              <w:left w:val="outset" w:sz="6" w:space="0" w:color="00000A"/>
              <w:bottom w:val="outset" w:sz="6" w:space="0" w:color="00000A"/>
              <w:right w:val="outset" w:sz="6" w:space="0" w:color="00000A"/>
            </w:tcBorders>
            <w:vAlign w:val="center"/>
          </w:tcPr>
          <w:p w:rsidR="003442D2" w:rsidRPr="00E23DE7" w:rsidRDefault="003442D2" w:rsidP="003442D2">
            <w:pPr>
              <w:suppressAutoHyphens w:val="0"/>
              <w:jc w:val="center"/>
              <w:rPr>
                <w:b/>
                <w:bCs/>
                <w:sz w:val="24"/>
                <w:szCs w:val="24"/>
                <w:lang w:eastAsia="ru-RU"/>
              </w:rPr>
            </w:pPr>
          </w:p>
        </w:tc>
        <w:tc>
          <w:tcPr>
            <w:tcW w:w="1418" w:type="dxa"/>
            <w:tcBorders>
              <w:top w:val="outset" w:sz="6" w:space="0" w:color="00000A"/>
              <w:left w:val="outset" w:sz="6" w:space="0" w:color="00000A"/>
              <w:bottom w:val="outset" w:sz="6" w:space="0" w:color="00000A"/>
              <w:right w:val="outset" w:sz="6" w:space="0" w:color="00000A"/>
            </w:tcBorders>
          </w:tcPr>
          <w:p w:rsidR="003442D2" w:rsidRPr="00E23DE7" w:rsidRDefault="003442D2" w:rsidP="003442D2">
            <w:pPr>
              <w:suppressAutoHyphens w:val="0"/>
              <w:jc w:val="center"/>
              <w:rPr>
                <w:b/>
                <w:bCs/>
                <w:sz w:val="24"/>
                <w:szCs w:val="24"/>
                <w:lang w:eastAsia="ru-RU"/>
              </w:rPr>
            </w:pPr>
          </w:p>
        </w:tc>
      </w:tr>
    </w:tbl>
    <w:p w:rsidR="00C35CFA" w:rsidRPr="00E23DE7" w:rsidRDefault="00C35CFA" w:rsidP="001717FB">
      <w:pPr>
        <w:tabs>
          <w:tab w:val="center" w:pos="4153"/>
          <w:tab w:val="right" w:pos="8306"/>
        </w:tabs>
        <w:ind w:firstLine="709"/>
        <w:jc w:val="both"/>
        <w:rPr>
          <w:bCs/>
          <w:iCs/>
          <w:sz w:val="24"/>
          <w:szCs w:val="24"/>
          <w:lang w:eastAsia="uk-UA"/>
        </w:rPr>
      </w:pPr>
    </w:p>
    <w:p w:rsidR="00C35CFA" w:rsidRPr="00E23DE7" w:rsidRDefault="00C35CFA" w:rsidP="001717FB">
      <w:pPr>
        <w:tabs>
          <w:tab w:val="center" w:pos="4153"/>
          <w:tab w:val="right" w:pos="8306"/>
        </w:tabs>
        <w:ind w:firstLine="709"/>
        <w:jc w:val="both"/>
        <w:rPr>
          <w:b/>
          <w:sz w:val="24"/>
          <w:szCs w:val="24"/>
          <w:lang w:eastAsia="uk-UA"/>
        </w:rPr>
      </w:pPr>
      <w:r w:rsidRPr="00E23DE7">
        <w:rPr>
          <w:bCs/>
          <w:iCs/>
          <w:sz w:val="24"/>
          <w:szCs w:val="24"/>
          <w:lang w:eastAsia="uk-UA"/>
        </w:rPr>
        <w:t xml:space="preserve">Вивчивши тендерну документацію (у тому числі </w:t>
      </w:r>
      <w:r w:rsidRPr="00E23DE7">
        <w:rPr>
          <w:bCs/>
          <w:sz w:val="24"/>
          <w:szCs w:val="24"/>
        </w:rPr>
        <w:t xml:space="preserve">необхідні технічні, якісні та кількісні характеристики до предмета закупівлі, </w:t>
      </w:r>
      <w:proofErr w:type="spellStart"/>
      <w:r w:rsidRPr="00E23DE7">
        <w:rPr>
          <w:bCs/>
          <w:sz w:val="24"/>
          <w:szCs w:val="24"/>
        </w:rPr>
        <w:t>проєкт</w:t>
      </w:r>
      <w:proofErr w:type="spellEnd"/>
      <w:r w:rsidRPr="00E23DE7">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sidRPr="00E23DE7">
        <w:rPr>
          <w:bCs/>
          <w:iCs/>
          <w:sz w:val="24"/>
          <w:szCs w:val="24"/>
          <w:lang w:eastAsia="uk-UA"/>
        </w:rPr>
        <w:t>),</w:t>
      </w:r>
      <w:r w:rsidRPr="00E23DE7">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w:t>
      </w:r>
    </w:p>
    <w:p w:rsidR="00C35CFA" w:rsidRPr="00E23DE7" w:rsidRDefault="00C35CFA" w:rsidP="001717FB">
      <w:pPr>
        <w:tabs>
          <w:tab w:val="left" w:pos="709"/>
        </w:tabs>
        <w:suppressAutoHyphens w:val="0"/>
        <w:ind w:firstLine="709"/>
        <w:jc w:val="both"/>
        <w:rPr>
          <w:sz w:val="24"/>
          <w:szCs w:val="24"/>
          <w:lang w:eastAsia="ru-RU"/>
        </w:rPr>
      </w:pPr>
      <w:r w:rsidRPr="00E23DE7">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35CFA" w:rsidRPr="00E23DE7" w:rsidRDefault="00C35CFA" w:rsidP="001717FB">
      <w:pPr>
        <w:tabs>
          <w:tab w:val="left" w:pos="709"/>
        </w:tabs>
        <w:suppressAutoHyphens w:val="0"/>
        <w:ind w:firstLine="709"/>
        <w:jc w:val="both"/>
        <w:rPr>
          <w:sz w:val="24"/>
          <w:szCs w:val="24"/>
        </w:rPr>
      </w:pPr>
      <w:r w:rsidRPr="00E23DE7">
        <w:rPr>
          <w:sz w:val="24"/>
          <w:szCs w:val="24"/>
        </w:rPr>
        <w:t>2. Ми погоджуємося дотримуватися ум</w:t>
      </w:r>
      <w:r w:rsidR="00840175" w:rsidRPr="00E23DE7">
        <w:rPr>
          <w:sz w:val="24"/>
          <w:szCs w:val="24"/>
        </w:rPr>
        <w:t xml:space="preserve">ов цієї пропозиції протягом </w:t>
      </w:r>
      <w:r w:rsidR="002F20D7" w:rsidRPr="00E23DE7">
        <w:rPr>
          <w:sz w:val="24"/>
          <w:szCs w:val="24"/>
        </w:rPr>
        <w:t>9</w:t>
      </w:r>
      <w:r w:rsidRPr="00E23DE7">
        <w:rPr>
          <w:sz w:val="24"/>
          <w:szCs w:val="24"/>
        </w:rPr>
        <w:t xml:space="preserve">0 днів із дати кінцевого строку подання тендерних пропозицій. </w:t>
      </w:r>
    </w:p>
    <w:p w:rsidR="00C35CFA" w:rsidRPr="00E23DE7" w:rsidRDefault="00C35CFA" w:rsidP="001717FB">
      <w:pPr>
        <w:tabs>
          <w:tab w:val="left" w:pos="709"/>
        </w:tabs>
        <w:suppressAutoHyphens w:val="0"/>
        <w:ind w:firstLine="709"/>
        <w:jc w:val="both"/>
        <w:rPr>
          <w:sz w:val="24"/>
          <w:szCs w:val="24"/>
        </w:rPr>
      </w:pPr>
      <w:r w:rsidRPr="00E23DE7">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35CFA" w:rsidRPr="00E23DE7" w:rsidRDefault="00C35CFA" w:rsidP="001717FB">
      <w:pPr>
        <w:tabs>
          <w:tab w:val="left" w:pos="709"/>
        </w:tabs>
        <w:suppressAutoHyphens w:val="0"/>
        <w:ind w:firstLine="709"/>
        <w:jc w:val="both"/>
        <w:rPr>
          <w:sz w:val="24"/>
          <w:szCs w:val="24"/>
        </w:rPr>
      </w:pPr>
      <w:r w:rsidRPr="00E23DE7">
        <w:rPr>
          <w:sz w:val="24"/>
          <w:szCs w:val="24"/>
        </w:rPr>
        <w:t xml:space="preserve">4. Ми розуміємо та погоджуємося, що Ви можете відмінити </w:t>
      </w:r>
      <w:r w:rsidR="00840175" w:rsidRPr="00E23DE7">
        <w:rPr>
          <w:sz w:val="24"/>
          <w:szCs w:val="24"/>
        </w:rPr>
        <w:t>відкриті торги</w:t>
      </w:r>
      <w:r w:rsidRPr="00E23DE7">
        <w:rPr>
          <w:sz w:val="24"/>
          <w:szCs w:val="24"/>
        </w:rPr>
        <w:t xml:space="preserve"> у разі наявності обставин для цього згідно із Законом</w:t>
      </w:r>
      <w:r w:rsidR="00840175" w:rsidRPr="00E23DE7">
        <w:rPr>
          <w:sz w:val="24"/>
          <w:szCs w:val="24"/>
        </w:rPr>
        <w:t xml:space="preserve"> України «Про публічні закупівлі» та </w:t>
      </w:r>
      <w:r w:rsidR="00840175" w:rsidRPr="00E23DE7">
        <w:rPr>
          <w:sz w:val="24"/>
          <w:szCs w:val="24"/>
          <w:bdr w:val="none" w:sz="0" w:space="0" w:color="auto" w:frame="1"/>
          <w:lang w:eastAsia="uk-UA"/>
        </w:rPr>
        <w:t xml:space="preserve">Особливостей </w:t>
      </w:r>
      <w:r w:rsidR="00840175" w:rsidRPr="00E23DE7">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E23DE7">
        <w:rPr>
          <w:sz w:val="24"/>
          <w:szCs w:val="24"/>
        </w:rPr>
        <w:t xml:space="preserve">. </w:t>
      </w:r>
    </w:p>
    <w:p w:rsidR="00C35CFA" w:rsidRPr="00E23DE7" w:rsidRDefault="00C35CFA" w:rsidP="001717FB">
      <w:pPr>
        <w:tabs>
          <w:tab w:val="left" w:pos="709"/>
        </w:tabs>
        <w:suppressAutoHyphens w:val="0"/>
        <w:ind w:firstLine="709"/>
        <w:jc w:val="both"/>
        <w:rPr>
          <w:sz w:val="24"/>
          <w:szCs w:val="24"/>
        </w:rPr>
      </w:pPr>
      <w:r w:rsidRPr="00E23DE7">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sidRPr="00E23DE7">
        <w:rPr>
          <w:sz w:val="24"/>
          <w:szCs w:val="24"/>
        </w:rPr>
        <w:t>проєкту</w:t>
      </w:r>
      <w:proofErr w:type="spellEnd"/>
      <w:r w:rsidRPr="00E23DE7">
        <w:rPr>
          <w:sz w:val="24"/>
          <w:szCs w:val="24"/>
        </w:rPr>
        <w:t xml:space="preserve"> наведеному у </w:t>
      </w:r>
      <w:r w:rsidR="0011462D" w:rsidRPr="00E23DE7">
        <w:rPr>
          <w:bCs/>
          <w:sz w:val="24"/>
          <w:szCs w:val="24"/>
        </w:rPr>
        <w:t xml:space="preserve">Додатку </w:t>
      </w:r>
      <w:r w:rsidR="00B60219" w:rsidRPr="00E23DE7">
        <w:rPr>
          <w:bCs/>
          <w:sz w:val="24"/>
          <w:szCs w:val="24"/>
        </w:rPr>
        <w:t>3</w:t>
      </w:r>
      <w:r w:rsidRPr="00E23DE7">
        <w:rPr>
          <w:sz w:val="24"/>
          <w:szCs w:val="24"/>
        </w:rPr>
        <w:t xml:space="preserve"> тендерної документації із замовником не пізніше ніж через </w:t>
      </w:r>
      <w:r w:rsidR="00C80E78" w:rsidRPr="00E23DE7">
        <w:rPr>
          <w:sz w:val="24"/>
          <w:szCs w:val="24"/>
        </w:rPr>
        <w:t>15</w:t>
      </w:r>
      <w:r w:rsidRPr="00E23DE7">
        <w:rPr>
          <w:sz w:val="24"/>
          <w:szCs w:val="24"/>
        </w:rPr>
        <w:t xml:space="preserve"> днів з дня прийняття рішення про намір укласти договір про закупівлю та не раніше ніж через </w:t>
      </w:r>
      <w:r w:rsidR="00C80E78" w:rsidRPr="00E23DE7">
        <w:rPr>
          <w:sz w:val="24"/>
          <w:szCs w:val="24"/>
        </w:rPr>
        <w:t>5</w:t>
      </w:r>
      <w:r w:rsidRPr="00E23DE7">
        <w:rPr>
          <w:sz w:val="24"/>
          <w:szCs w:val="24"/>
        </w:rPr>
        <w:t xml:space="preserve"> днів з дати оприлюднення в електронній системі закупівель повідомлення про намір укласти договір про закупівлю.</w:t>
      </w:r>
    </w:p>
    <w:p w:rsidR="003B0144" w:rsidRPr="00E23DE7" w:rsidRDefault="003B0144" w:rsidP="001717FB">
      <w:pPr>
        <w:tabs>
          <w:tab w:val="left" w:pos="709"/>
        </w:tabs>
        <w:suppressAutoHyphens w:val="0"/>
        <w:ind w:firstLine="709"/>
        <w:jc w:val="both"/>
        <w:rPr>
          <w:sz w:val="24"/>
          <w:szCs w:val="24"/>
        </w:rPr>
      </w:pPr>
    </w:p>
    <w:tbl>
      <w:tblPr>
        <w:tblW w:w="10020" w:type="dxa"/>
        <w:jc w:val="center"/>
        <w:tblBorders>
          <w:insideH w:val="nil"/>
          <w:insideV w:val="nil"/>
        </w:tblBorders>
        <w:tblLayout w:type="fixed"/>
        <w:tblLook w:val="0400"/>
      </w:tblPr>
      <w:tblGrid>
        <w:gridCol w:w="3340"/>
        <w:gridCol w:w="3340"/>
        <w:gridCol w:w="3340"/>
      </w:tblGrid>
      <w:tr w:rsidR="00C35CFA" w:rsidRPr="00E23DE7" w:rsidTr="00C35CFA">
        <w:trPr>
          <w:jc w:val="center"/>
        </w:trPr>
        <w:tc>
          <w:tcPr>
            <w:tcW w:w="3340" w:type="dxa"/>
            <w:hideMark/>
          </w:tcPr>
          <w:p w:rsidR="00C35CFA" w:rsidRPr="00E23DE7" w:rsidRDefault="00C35CFA" w:rsidP="001717FB">
            <w:pPr>
              <w:jc w:val="both"/>
              <w:rPr>
                <w:b/>
                <w:bCs/>
                <w:color w:val="000000"/>
                <w:sz w:val="24"/>
                <w:szCs w:val="24"/>
                <w:lang w:eastAsia="uk-UA"/>
              </w:rPr>
            </w:pPr>
            <w:r w:rsidRPr="00E23DE7">
              <w:rPr>
                <w:b/>
                <w:bCs/>
                <w:sz w:val="24"/>
                <w:szCs w:val="24"/>
                <w:lang w:eastAsia="uk-UA"/>
              </w:rPr>
              <w:br w:type="page"/>
            </w:r>
            <w:r w:rsidRPr="00E23DE7">
              <w:rPr>
                <w:b/>
                <w:bCs/>
                <w:color w:val="000000"/>
                <w:sz w:val="24"/>
                <w:szCs w:val="24"/>
                <w:lang w:eastAsia="uk-UA"/>
              </w:rPr>
              <w:t>________________________</w:t>
            </w:r>
          </w:p>
        </w:tc>
        <w:tc>
          <w:tcPr>
            <w:tcW w:w="3340" w:type="dxa"/>
            <w:hideMark/>
          </w:tcPr>
          <w:p w:rsidR="00C35CFA" w:rsidRPr="00E23DE7" w:rsidRDefault="00C35CFA" w:rsidP="001717FB">
            <w:pPr>
              <w:jc w:val="both"/>
              <w:rPr>
                <w:b/>
                <w:bCs/>
                <w:color w:val="000000"/>
                <w:sz w:val="24"/>
                <w:szCs w:val="24"/>
                <w:lang w:eastAsia="uk-UA"/>
              </w:rPr>
            </w:pPr>
            <w:r w:rsidRPr="00E23DE7">
              <w:rPr>
                <w:b/>
                <w:bCs/>
                <w:color w:val="000000"/>
                <w:sz w:val="24"/>
                <w:szCs w:val="24"/>
                <w:lang w:eastAsia="uk-UA"/>
              </w:rPr>
              <w:t>________________________</w:t>
            </w:r>
          </w:p>
        </w:tc>
        <w:tc>
          <w:tcPr>
            <w:tcW w:w="3340" w:type="dxa"/>
            <w:hideMark/>
          </w:tcPr>
          <w:p w:rsidR="00C35CFA" w:rsidRPr="00E23DE7" w:rsidRDefault="00C35CFA" w:rsidP="001717FB">
            <w:pPr>
              <w:jc w:val="both"/>
              <w:rPr>
                <w:b/>
                <w:bCs/>
                <w:color w:val="000000"/>
                <w:sz w:val="24"/>
                <w:szCs w:val="24"/>
                <w:lang w:eastAsia="uk-UA"/>
              </w:rPr>
            </w:pPr>
            <w:r w:rsidRPr="00E23DE7">
              <w:rPr>
                <w:b/>
                <w:bCs/>
                <w:color w:val="000000"/>
                <w:sz w:val="24"/>
                <w:szCs w:val="24"/>
                <w:lang w:eastAsia="uk-UA"/>
              </w:rPr>
              <w:t>________________________</w:t>
            </w:r>
          </w:p>
        </w:tc>
      </w:tr>
      <w:tr w:rsidR="00C35CFA" w:rsidRPr="00E23DE7" w:rsidTr="00C35CFA">
        <w:trPr>
          <w:jc w:val="center"/>
        </w:trPr>
        <w:tc>
          <w:tcPr>
            <w:tcW w:w="3340" w:type="dxa"/>
            <w:hideMark/>
          </w:tcPr>
          <w:p w:rsidR="00C35CFA" w:rsidRPr="00E23DE7" w:rsidRDefault="00C35CFA" w:rsidP="001717FB">
            <w:pPr>
              <w:jc w:val="center"/>
              <w:rPr>
                <w:b/>
                <w:bCs/>
                <w:color w:val="000000"/>
                <w:sz w:val="24"/>
                <w:szCs w:val="24"/>
                <w:lang w:eastAsia="uk-UA"/>
              </w:rPr>
            </w:pPr>
            <w:r w:rsidRPr="00E23DE7">
              <w:rPr>
                <w:b/>
                <w:bCs/>
                <w:i/>
                <w:color w:val="000000"/>
                <w:sz w:val="24"/>
                <w:szCs w:val="24"/>
                <w:lang w:eastAsia="uk-UA"/>
              </w:rPr>
              <w:t>посада уповноваженої особи Учасника</w:t>
            </w:r>
          </w:p>
        </w:tc>
        <w:tc>
          <w:tcPr>
            <w:tcW w:w="3340" w:type="dxa"/>
            <w:hideMark/>
          </w:tcPr>
          <w:p w:rsidR="00C35CFA" w:rsidRPr="00E23DE7" w:rsidRDefault="00C35CFA" w:rsidP="001717FB">
            <w:pPr>
              <w:jc w:val="center"/>
              <w:rPr>
                <w:b/>
                <w:bCs/>
                <w:color w:val="000000"/>
                <w:sz w:val="24"/>
                <w:szCs w:val="24"/>
                <w:lang w:eastAsia="uk-UA"/>
              </w:rPr>
            </w:pPr>
            <w:r w:rsidRPr="00E23DE7">
              <w:rPr>
                <w:b/>
                <w:bCs/>
                <w:i/>
                <w:color w:val="000000"/>
                <w:sz w:val="24"/>
                <w:szCs w:val="24"/>
                <w:lang w:eastAsia="uk-UA"/>
              </w:rPr>
              <w:t>підпис та печатка (за наявності)</w:t>
            </w:r>
          </w:p>
        </w:tc>
        <w:tc>
          <w:tcPr>
            <w:tcW w:w="3340" w:type="dxa"/>
            <w:hideMark/>
          </w:tcPr>
          <w:p w:rsidR="00C35CFA" w:rsidRPr="00E23DE7" w:rsidRDefault="00C35CFA" w:rsidP="001717FB">
            <w:pPr>
              <w:jc w:val="center"/>
              <w:rPr>
                <w:b/>
                <w:bCs/>
                <w:color w:val="000000"/>
                <w:sz w:val="24"/>
                <w:szCs w:val="24"/>
                <w:lang w:eastAsia="uk-UA"/>
              </w:rPr>
            </w:pPr>
            <w:r w:rsidRPr="00E23DE7">
              <w:rPr>
                <w:b/>
                <w:bCs/>
                <w:i/>
                <w:color w:val="000000"/>
                <w:sz w:val="24"/>
                <w:szCs w:val="24"/>
                <w:lang w:eastAsia="uk-UA"/>
              </w:rPr>
              <w:t>прізвище, ініціали</w:t>
            </w:r>
          </w:p>
        </w:tc>
      </w:tr>
    </w:tbl>
    <w:p w:rsidR="00C35CFA" w:rsidRPr="00E23DE7" w:rsidRDefault="00C35CFA" w:rsidP="001717FB">
      <w:pPr>
        <w:suppressAutoHyphens w:val="0"/>
        <w:rPr>
          <w:b/>
          <w:bCs/>
          <w:sz w:val="24"/>
          <w:szCs w:val="24"/>
          <w:lang w:eastAsia="ru-RU"/>
        </w:rPr>
      </w:pPr>
      <w:r w:rsidRPr="00E23DE7">
        <w:rPr>
          <w:b/>
          <w:bCs/>
          <w:sz w:val="24"/>
          <w:szCs w:val="24"/>
          <w:lang w:eastAsia="ru-RU"/>
        </w:rPr>
        <w:lastRenderedPageBreak/>
        <w:br w:type="page"/>
      </w:r>
    </w:p>
    <w:p w:rsidR="00723A05" w:rsidRPr="00902A61" w:rsidRDefault="00723A05" w:rsidP="00723A05">
      <w:pPr>
        <w:widowControl w:val="0"/>
        <w:suppressAutoHyphens w:val="0"/>
        <w:spacing w:line="228" w:lineRule="auto"/>
        <w:ind w:left="6663"/>
        <w:rPr>
          <w:b/>
          <w:bCs/>
          <w:sz w:val="24"/>
          <w:szCs w:val="24"/>
          <w:lang w:eastAsia="ru-RU"/>
        </w:rPr>
      </w:pPr>
      <w:r w:rsidRPr="00902A61">
        <w:rPr>
          <w:b/>
          <w:bCs/>
          <w:sz w:val="24"/>
          <w:szCs w:val="24"/>
          <w:lang w:eastAsia="ru-RU"/>
        </w:rPr>
        <w:lastRenderedPageBreak/>
        <w:t xml:space="preserve">Додаток № </w:t>
      </w:r>
      <w:r w:rsidR="00B60219" w:rsidRPr="00902A61">
        <w:rPr>
          <w:b/>
          <w:bCs/>
          <w:sz w:val="24"/>
          <w:szCs w:val="24"/>
          <w:lang w:eastAsia="ru-RU"/>
        </w:rPr>
        <w:t>2</w:t>
      </w:r>
    </w:p>
    <w:p w:rsidR="00723A05" w:rsidRPr="00902A61" w:rsidRDefault="00723A05" w:rsidP="00723A05">
      <w:pPr>
        <w:widowControl w:val="0"/>
        <w:suppressAutoHyphens w:val="0"/>
        <w:spacing w:line="228" w:lineRule="auto"/>
        <w:ind w:left="6663"/>
        <w:rPr>
          <w:sz w:val="24"/>
          <w:szCs w:val="24"/>
          <w:lang w:eastAsia="ru-RU"/>
        </w:rPr>
      </w:pPr>
      <w:r w:rsidRPr="00902A61">
        <w:rPr>
          <w:sz w:val="24"/>
          <w:szCs w:val="24"/>
          <w:lang w:eastAsia="ru-RU"/>
        </w:rPr>
        <w:t>до тендерної документації</w:t>
      </w:r>
    </w:p>
    <w:p w:rsidR="00723A05" w:rsidRPr="00902A61" w:rsidRDefault="00723A05" w:rsidP="00723A05">
      <w:pPr>
        <w:widowControl w:val="0"/>
        <w:suppressAutoHyphens w:val="0"/>
        <w:spacing w:line="228" w:lineRule="auto"/>
        <w:rPr>
          <w:sz w:val="24"/>
          <w:szCs w:val="24"/>
          <w:lang w:eastAsia="ru-RU"/>
        </w:rPr>
      </w:pPr>
    </w:p>
    <w:p w:rsidR="00F9397E" w:rsidRPr="00902A61" w:rsidRDefault="00F9397E" w:rsidP="00F9397E">
      <w:pPr>
        <w:jc w:val="center"/>
        <w:rPr>
          <w:b/>
          <w:sz w:val="24"/>
          <w:szCs w:val="24"/>
        </w:rPr>
      </w:pPr>
      <w:r w:rsidRPr="00902A61">
        <w:rPr>
          <w:b/>
          <w:sz w:val="24"/>
          <w:szCs w:val="24"/>
        </w:rPr>
        <w:t>Інформація про необхідні технічні, якісні та кількісні характеристики  предмету закупівлі:</w:t>
      </w:r>
    </w:p>
    <w:p w:rsidR="0096704C" w:rsidRPr="0096704C" w:rsidRDefault="0096704C" w:rsidP="0096704C">
      <w:pPr>
        <w:ind w:firstLine="284"/>
        <w:jc w:val="center"/>
        <w:rPr>
          <w:b/>
          <w:sz w:val="24"/>
          <w:szCs w:val="24"/>
          <w:lang w:val="ru-RU" w:eastAsia="uk-UA"/>
        </w:rPr>
      </w:pPr>
      <w:proofErr w:type="spellStart"/>
      <w:r w:rsidRPr="0096704C">
        <w:rPr>
          <w:b/>
          <w:sz w:val="24"/>
          <w:szCs w:val="24"/>
          <w:lang w:val="ru-RU"/>
        </w:rPr>
        <w:t>Камери</w:t>
      </w:r>
      <w:proofErr w:type="spellEnd"/>
      <w:r w:rsidRPr="0096704C">
        <w:rPr>
          <w:b/>
          <w:sz w:val="24"/>
          <w:szCs w:val="24"/>
          <w:lang w:val="ru-RU"/>
        </w:rPr>
        <w:t xml:space="preserve"> </w:t>
      </w:r>
      <w:proofErr w:type="spellStart"/>
      <w:r w:rsidRPr="0096704C">
        <w:rPr>
          <w:b/>
          <w:sz w:val="24"/>
          <w:szCs w:val="24"/>
          <w:lang w:val="ru-RU"/>
        </w:rPr>
        <w:t>відеоспостереження</w:t>
      </w:r>
      <w:proofErr w:type="spellEnd"/>
    </w:p>
    <w:p w:rsidR="0096704C" w:rsidRPr="0096704C" w:rsidRDefault="0096704C" w:rsidP="0096704C">
      <w:pPr>
        <w:pStyle w:val="ab"/>
        <w:spacing w:after="0"/>
        <w:jc w:val="center"/>
        <w:rPr>
          <w:b/>
        </w:rPr>
      </w:pPr>
      <w:r w:rsidRPr="0096704C">
        <w:rPr>
          <w:b/>
          <w:lang w:eastAsia="uk-UA"/>
        </w:rPr>
        <w:t>код ДК 021:2015:</w:t>
      </w:r>
      <w:r w:rsidR="002C60A6">
        <w:rPr>
          <w:b/>
          <w:lang w:val="uk-UA"/>
        </w:rPr>
        <w:t xml:space="preserve">32234000-2 – камери </w:t>
      </w:r>
      <w:proofErr w:type="spellStart"/>
      <w:r w:rsidR="002C60A6">
        <w:rPr>
          <w:b/>
          <w:lang w:val="uk-UA"/>
        </w:rPr>
        <w:t>відео</w:t>
      </w:r>
      <w:r w:rsidRPr="0096704C">
        <w:rPr>
          <w:b/>
          <w:lang w:val="uk-UA"/>
        </w:rPr>
        <w:t>спостереження</w:t>
      </w:r>
      <w:proofErr w:type="spellEnd"/>
    </w:p>
    <w:p w:rsidR="00F9397E" w:rsidRPr="00087CB1" w:rsidRDefault="00F9397E" w:rsidP="00F9397E">
      <w:pPr>
        <w:suppressAutoHyphens w:val="0"/>
        <w:spacing w:line="228" w:lineRule="auto"/>
        <w:jc w:val="center"/>
        <w:rPr>
          <w:b/>
          <w:b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3685"/>
        <w:gridCol w:w="1304"/>
        <w:gridCol w:w="1276"/>
      </w:tblGrid>
      <w:tr w:rsidR="0096704C" w:rsidRPr="006F539A" w:rsidTr="0096704C">
        <w:trPr>
          <w:trHeight w:val="748"/>
        </w:trPr>
        <w:tc>
          <w:tcPr>
            <w:tcW w:w="675"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b/>
                <w:sz w:val="24"/>
                <w:szCs w:val="24"/>
              </w:rPr>
            </w:pPr>
            <w:r w:rsidRPr="006F539A">
              <w:rPr>
                <w:b/>
                <w:sz w:val="24"/>
                <w:szCs w:val="24"/>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b/>
                <w:sz w:val="24"/>
                <w:szCs w:val="24"/>
              </w:rPr>
            </w:pPr>
            <w:r w:rsidRPr="006F539A">
              <w:rPr>
                <w:b/>
                <w:sz w:val="24"/>
                <w:szCs w:val="24"/>
              </w:rPr>
              <w:t>Найменування</w:t>
            </w:r>
          </w:p>
        </w:tc>
        <w:tc>
          <w:tcPr>
            <w:tcW w:w="3685" w:type="dxa"/>
            <w:tcBorders>
              <w:top w:val="single" w:sz="4" w:space="0" w:color="auto"/>
              <w:left w:val="single" w:sz="4" w:space="0" w:color="auto"/>
              <w:bottom w:val="single" w:sz="4" w:space="0" w:color="auto"/>
              <w:right w:val="single" w:sz="4" w:space="0" w:color="auto"/>
            </w:tcBorders>
            <w:vAlign w:val="center"/>
          </w:tcPr>
          <w:p w:rsidR="0096704C" w:rsidRPr="006F539A" w:rsidRDefault="0096704C" w:rsidP="0096704C">
            <w:pPr>
              <w:pStyle w:val="a5"/>
              <w:ind w:left="0"/>
              <w:jc w:val="center"/>
              <w:rPr>
                <w:b/>
                <w:sz w:val="24"/>
                <w:szCs w:val="24"/>
              </w:rPr>
            </w:pPr>
            <w:r w:rsidRPr="006F539A">
              <w:rPr>
                <w:b/>
                <w:sz w:val="24"/>
                <w:szCs w:val="24"/>
              </w:rPr>
              <w:t>Технічні вимоги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b/>
                <w:sz w:val="24"/>
                <w:szCs w:val="24"/>
              </w:rPr>
            </w:pPr>
            <w:r w:rsidRPr="006F539A">
              <w:rPr>
                <w:b/>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b/>
                <w:sz w:val="24"/>
                <w:szCs w:val="24"/>
              </w:rPr>
            </w:pPr>
            <w:r w:rsidRPr="006F539A">
              <w:rPr>
                <w:b/>
                <w:sz w:val="24"/>
                <w:szCs w:val="24"/>
              </w:rPr>
              <w:t>Кількість</w:t>
            </w:r>
          </w:p>
        </w:tc>
      </w:tr>
      <w:tr w:rsidR="0096704C" w:rsidRPr="006F539A" w:rsidTr="0096704C">
        <w:trPr>
          <w:trHeight w:val="606"/>
        </w:trPr>
        <w:tc>
          <w:tcPr>
            <w:tcW w:w="675"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sz w:val="24"/>
                <w:szCs w:val="24"/>
              </w:rPr>
            </w:pPr>
            <w:r w:rsidRPr="006F539A">
              <w:rPr>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4C" w:rsidRPr="00D02C3B" w:rsidRDefault="0096704C" w:rsidP="0096704C">
            <w:pPr>
              <w:widowControl w:val="0"/>
              <w:spacing w:line="252" w:lineRule="auto"/>
              <w:jc w:val="center"/>
              <w:rPr>
                <w:b/>
                <w:sz w:val="24"/>
                <w:szCs w:val="24"/>
                <w:lang w:eastAsia="ru-RU"/>
              </w:rPr>
            </w:pPr>
            <w:r w:rsidRPr="00D02C3B">
              <w:rPr>
                <w:rFonts w:eastAsia="Calibri"/>
                <w:b/>
                <w:sz w:val="24"/>
                <w:szCs w:val="24"/>
              </w:rPr>
              <w:t>Тип</w:t>
            </w:r>
          </w:p>
        </w:tc>
        <w:tc>
          <w:tcPr>
            <w:tcW w:w="3685" w:type="dxa"/>
            <w:tcBorders>
              <w:top w:val="single" w:sz="4" w:space="0" w:color="auto"/>
              <w:left w:val="single" w:sz="4" w:space="0" w:color="auto"/>
              <w:right w:val="single" w:sz="4" w:space="0" w:color="auto"/>
            </w:tcBorders>
            <w:vAlign w:val="center"/>
          </w:tcPr>
          <w:p w:rsidR="0096704C" w:rsidRPr="00DA0012" w:rsidRDefault="0096704C" w:rsidP="0096704C">
            <w:pPr>
              <w:widowControl w:val="0"/>
              <w:spacing w:line="252" w:lineRule="auto"/>
              <w:jc w:val="center"/>
              <w:rPr>
                <w:sz w:val="24"/>
                <w:szCs w:val="24"/>
                <w:lang w:eastAsia="ru-RU"/>
              </w:rPr>
            </w:pPr>
            <w:r w:rsidRPr="007F63D7">
              <w:rPr>
                <w:rFonts w:eastAsia="Calibri"/>
                <w:sz w:val="24"/>
                <w:szCs w:val="24"/>
                <w:lang w:val="en-US"/>
              </w:rPr>
              <w:t>IP</w:t>
            </w:r>
            <w:r w:rsidRPr="00DA0012">
              <w:rPr>
                <w:rFonts w:eastAsia="Calibri"/>
                <w:sz w:val="24"/>
                <w:szCs w:val="24"/>
                <w:lang w:val="ru-RU"/>
              </w:rPr>
              <w:t>-</w:t>
            </w:r>
            <w:r w:rsidRPr="007F63D7">
              <w:rPr>
                <w:rFonts w:eastAsia="Calibri"/>
                <w:sz w:val="24"/>
                <w:szCs w:val="24"/>
                <w:lang w:val="ru-RU"/>
              </w:rPr>
              <w:t>камера</w:t>
            </w:r>
            <w:r>
              <w:rPr>
                <w:rFonts w:eastAsia="Calibri"/>
                <w:sz w:val="24"/>
                <w:szCs w:val="24"/>
                <w:lang w:val="ru-RU"/>
              </w:rPr>
              <w:t xml:space="preserve">, </w:t>
            </w:r>
            <w:proofErr w:type="spellStart"/>
            <w:r>
              <w:rPr>
                <w:rFonts w:eastAsia="Calibri"/>
                <w:sz w:val="24"/>
                <w:szCs w:val="24"/>
                <w:lang w:val="ru-RU"/>
              </w:rPr>
              <w:t>зовнішня</w:t>
            </w:r>
            <w:proofErr w:type="spellEnd"/>
          </w:p>
        </w:tc>
        <w:tc>
          <w:tcPr>
            <w:tcW w:w="1304" w:type="dxa"/>
            <w:vMerge w:val="restart"/>
            <w:tcBorders>
              <w:top w:val="single" w:sz="4" w:space="0" w:color="auto"/>
              <w:left w:val="single" w:sz="4" w:space="0" w:color="auto"/>
              <w:right w:val="single" w:sz="4" w:space="0" w:color="auto"/>
            </w:tcBorders>
            <w:vAlign w:val="center"/>
            <w:hideMark/>
          </w:tcPr>
          <w:p w:rsidR="0096704C" w:rsidRPr="006F539A" w:rsidRDefault="0096704C" w:rsidP="0096704C">
            <w:pPr>
              <w:jc w:val="center"/>
              <w:rPr>
                <w:b/>
                <w:sz w:val="24"/>
                <w:szCs w:val="24"/>
              </w:rPr>
            </w:pPr>
            <w:r w:rsidRPr="006F539A">
              <w:rPr>
                <w:b/>
                <w:sz w:val="24"/>
                <w:szCs w:val="24"/>
              </w:rPr>
              <w:t>штука</w:t>
            </w:r>
          </w:p>
        </w:tc>
        <w:tc>
          <w:tcPr>
            <w:tcW w:w="1276" w:type="dxa"/>
            <w:vMerge w:val="restart"/>
            <w:tcBorders>
              <w:top w:val="single" w:sz="4" w:space="0" w:color="auto"/>
              <w:left w:val="single" w:sz="4" w:space="0" w:color="auto"/>
              <w:right w:val="single" w:sz="4" w:space="0" w:color="auto"/>
            </w:tcBorders>
            <w:vAlign w:val="center"/>
            <w:hideMark/>
          </w:tcPr>
          <w:p w:rsidR="0096704C" w:rsidRPr="00D92E9A" w:rsidRDefault="0096704C" w:rsidP="0096704C">
            <w:pPr>
              <w:jc w:val="center"/>
              <w:rPr>
                <w:b/>
                <w:sz w:val="24"/>
                <w:szCs w:val="24"/>
                <w:lang w:val="en-GB"/>
              </w:rPr>
            </w:pPr>
            <w:r>
              <w:rPr>
                <w:b/>
                <w:sz w:val="24"/>
                <w:szCs w:val="24"/>
                <w:lang w:val="en-GB"/>
              </w:rPr>
              <w:t>5</w:t>
            </w:r>
          </w:p>
        </w:tc>
      </w:tr>
      <w:tr w:rsidR="0096704C" w:rsidRPr="006F539A" w:rsidTr="0096704C">
        <w:trPr>
          <w:trHeight w:val="612"/>
        </w:trPr>
        <w:tc>
          <w:tcPr>
            <w:tcW w:w="675"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sz w:val="24"/>
                <w:szCs w:val="24"/>
              </w:rPr>
            </w:pPr>
            <w:r w:rsidRPr="006F539A">
              <w:rPr>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4C" w:rsidRPr="00D02C3B" w:rsidRDefault="0096704C" w:rsidP="0096704C">
            <w:pPr>
              <w:jc w:val="center"/>
              <w:rPr>
                <w:rFonts w:eastAsia="Calibri"/>
                <w:b/>
                <w:sz w:val="24"/>
                <w:szCs w:val="24"/>
              </w:rPr>
            </w:pPr>
            <w:proofErr w:type="spellStart"/>
            <w:r w:rsidRPr="00D02C3B">
              <w:rPr>
                <w:rFonts w:eastAsia="Calibri"/>
                <w:b/>
                <w:sz w:val="24"/>
                <w:szCs w:val="24"/>
                <w:lang w:val="ru-RU"/>
              </w:rPr>
              <w:t>Матриця</w:t>
            </w:r>
            <w:proofErr w:type="spellEnd"/>
          </w:p>
        </w:tc>
        <w:tc>
          <w:tcPr>
            <w:tcW w:w="3685" w:type="dxa"/>
            <w:tcBorders>
              <w:left w:val="single" w:sz="4" w:space="0" w:color="auto"/>
              <w:right w:val="single" w:sz="4" w:space="0" w:color="auto"/>
            </w:tcBorders>
            <w:vAlign w:val="center"/>
          </w:tcPr>
          <w:p w:rsidR="0096704C" w:rsidRPr="007F63D7" w:rsidRDefault="0096704C" w:rsidP="0096704C">
            <w:pPr>
              <w:jc w:val="center"/>
              <w:rPr>
                <w:rFonts w:eastAsia="Calibri"/>
                <w:sz w:val="24"/>
                <w:szCs w:val="24"/>
              </w:rPr>
            </w:pPr>
            <w:r w:rsidRPr="007F63D7">
              <w:rPr>
                <w:rFonts w:eastAsia="Calibri"/>
                <w:sz w:val="24"/>
                <w:szCs w:val="24"/>
                <w:lang w:val="ru-RU"/>
              </w:rPr>
              <w:t xml:space="preserve">Не </w:t>
            </w:r>
            <w:proofErr w:type="gramStart"/>
            <w:r w:rsidRPr="007F63D7">
              <w:rPr>
                <w:rFonts w:eastAsia="Calibri"/>
                <w:sz w:val="24"/>
                <w:szCs w:val="24"/>
                <w:lang w:val="ru-RU"/>
              </w:rPr>
              <w:t>г</w:t>
            </w:r>
            <w:proofErr w:type="gramEnd"/>
            <w:r w:rsidRPr="007F63D7">
              <w:rPr>
                <w:rFonts w:eastAsia="Calibri"/>
                <w:sz w:val="24"/>
                <w:szCs w:val="24"/>
              </w:rPr>
              <w:t>і</w:t>
            </w:r>
            <w:proofErr w:type="spellStart"/>
            <w:r w:rsidRPr="007F63D7">
              <w:rPr>
                <w:rFonts w:eastAsia="Calibri"/>
                <w:sz w:val="24"/>
                <w:szCs w:val="24"/>
                <w:lang w:val="ru-RU"/>
              </w:rPr>
              <w:t>рше</w:t>
            </w:r>
            <w:proofErr w:type="spellEnd"/>
            <w:r w:rsidRPr="007F63D7">
              <w:rPr>
                <w:sz w:val="24"/>
                <w:szCs w:val="24"/>
              </w:rPr>
              <w:t xml:space="preserve"> </w:t>
            </w:r>
            <w:r w:rsidRPr="007F63D7">
              <w:rPr>
                <w:rFonts w:eastAsia="Calibri"/>
                <w:sz w:val="24"/>
                <w:szCs w:val="24"/>
                <w:lang w:val="ru-RU"/>
              </w:rPr>
              <w:t>1/2,7" CMOS</w:t>
            </w:r>
            <w:r w:rsidRPr="007F63D7">
              <w:rPr>
                <w:rFonts w:eastAsia="Calibri"/>
                <w:sz w:val="24"/>
                <w:szCs w:val="24"/>
              </w:rPr>
              <w:t>.</w:t>
            </w:r>
          </w:p>
        </w:tc>
        <w:tc>
          <w:tcPr>
            <w:tcW w:w="1304"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sz w:val="24"/>
                <w:szCs w:val="24"/>
              </w:rPr>
            </w:pPr>
          </w:p>
        </w:tc>
      </w:tr>
      <w:tr w:rsidR="0096704C" w:rsidRPr="006F539A" w:rsidTr="0096704C">
        <w:trPr>
          <w:trHeight w:val="373"/>
        </w:trPr>
        <w:tc>
          <w:tcPr>
            <w:tcW w:w="675"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sz w:val="24"/>
                <w:szCs w:val="24"/>
              </w:rPr>
            </w:pPr>
            <w:r w:rsidRPr="006F539A">
              <w:rPr>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4C" w:rsidRPr="00D02C3B" w:rsidRDefault="0096704C" w:rsidP="0096704C">
            <w:pPr>
              <w:jc w:val="center"/>
              <w:rPr>
                <w:rFonts w:eastAsia="Calibri"/>
                <w:b/>
                <w:sz w:val="24"/>
                <w:szCs w:val="24"/>
              </w:rPr>
            </w:pPr>
            <w:r w:rsidRPr="00D02C3B">
              <w:rPr>
                <w:rFonts w:eastAsia="Calibri"/>
                <w:b/>
                <w:sz w:val="24"/>
                <w:szCs w:val="24"/>
              </w:rPr>
              <w:t>Максимальна роздільна здатність</w:t>
            </w:r>
          </w:p>
        </w:tc>
        <w:tc>
          <w:tcPr>
            <w:tcW w:w="3685" w:type="dxa"/>
            <w:tcBorders>
              <w:left w:val="single" w:sz="4" w:space="0" w:color="auto"/>
              <w:right w:val="single" w:sz="4" w:space="0" w:color="auto"/>
            </w:tcBorders>
            <w:vAlign w:val="center"/>
          </w:tcPr>
          <w:p w:rsidR="0096704C" w:rsidRPr="007F63D7" w:rsidRDefault="0096704C" w:rsidP="0096704C">
            <w:pPr>
              <w:jc w:val="center"/>
              <w:rPr>
                <w:rFonts w:eastAsia="Calibri"/>
                <w:sz w:val="24"/>
                <w:szCs w:val="24"/>
                <w:lang w:val="ru-RU"/>
              </w:rPr>
            </w:pPr>
            <w:r w:rsidRPr="007F63D7">
              <w:rPr>
                <w:rFonts w:eastAsia="Calibri"/>
                <w:sz w:val="24"/>
                <w:szCs w:val="24"/>
                <w:lang w:val="ru-RU"/>
              </w:rPr>
              <w:t xml:space="preserve">Не </w:t>
            </w:r>
            <w:proofErr w:type="spellStart"/>
            <w:r w:rsidRPr="007F63D7">
              <w:rPr>
                <w:rFonts w:eastAsia="Calibri"/>
                <w:sz w:val="24"/>
                <w:szCs w:val="24"/>
                <w:lang w:val="ru-RU"/>
              </w:rPr>
              <w:t>менше</w:t>
            </w:r>
            <w:proofErr w:type="spellEnd"/>
            <w:r w:rsidRPr="007F63D7">
              <w:rPr>
                <w:sz w:val="24"/>
                <w:szCs w:val="24"/>
              </w:rPr>
              <w:t xml:space="preserve"> </w:t>
            </w:r>
            <w:r w:rsidRPr="007F63D7">
              <w:rPr>
                <w:rFonts w:eastAsia="Calibri"/>
                <w:sz w:val="24"/>
                <w:szCs w:val="24"/>
                <w:lang w:val="ru-RU"/>
              </w:rPr>
              <w:t>1920x1080</w:t>
            </w:r>
          </w:p>
        </w:tc>
        <w:tc>
          <w:tcPr>
            <w:tcW w:w="1304"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sz w:val="24"/>
                <w:szCs w:val="24"/>
              </w:rPr>
            </w:pPr>
          </w:p>
        </w:tc>
      </w:tr>
      <w:tr w:rsidR="0096704C" w:rsidRPr="006F539A" w:rsidTr="0096704C">
        <w:trPr>
          <w:trHeight w:val="672"/>
        </w:trPr>
        <w:tc>
          <w:tcPr>
            <w:tcW w:w="675"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sz w:val="24"/>
                <w:szCs w:val="24"/>
              </w:rPr>
            </w:pPr>
            <w:r w:rsidRPr="006F539A">
              <w:rPr>
                <w:sz w:val="24"/>
                <w:szCs w:val="24"/>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4C" w:rsidRPr="00D02C3B" w:rsidRDefault="0096704C" w:rsidP="0096704C">
            <w:pPr>
              <w:jc w:val="center"/>
              <w:rPr>
                <w:rFonts w:eastAsia="Calibri"/>
                <w:b/>
                <w:sz w:val="24"/>
                <w:szCs w:val="24"/>
              </w:rPr>
            </w:pPr>
            <w:r w:rsidRPr="00D02C3B">
              <w:rPr>
                <w:rFonts w:eastAsia="Calibri"/>
                <w:b/>
                <w:sz w:val="24"/>
                <w:szCs w:val="24"/>
              </w:rPr>
              <w:t>Кут огляду по горизонталі</w:t>
            </w:r>
          </w:p>
        </w:tc>
        <w:tc>
          <w:tcPr>
            <w:tcW w:w="3685" w:type="dxa"/>
            <w:tcBorders>
              <w:left w:val="single" w:sz="4" w:space="0" w:color="auto"/>
              <w:right w:val="single" w:sz="4" w:space="0" w:color="auto"/>
            </w:tcBorders>
            <w:vAlign w:val="center"/>
          </w:tcPr>
          <w:p w:rsidR="0096704C" w:rsidRPr="007F63D7" w:rsidRDefault="0096704C" w:rsidP="0096704C">
            <w:pPr>
              <w:jc w:val="center"/>
              <w:rPr>
                <w:rFonts w:eastAsia="Calibri"/>
                <w:sz w:val="24"/>
                <w:szCs w:val="24"/>
              </w:rPr>
            </w:pPr>
            <w:r w:rsidRPr="007F63D7">
              <w:rPr>
                <w:rFonts w:eastAsia="Calibri"/>
                <w:sz w:val="24"/>
                <w:szCs w:val="24"/>
              </w:rPr>
              <w:t>Не менше 100</w:t>
            </w:r>
          </w:p>
        </w:tc>
        <w:tc>
          <w:tcPr>
            <w:tcW w:w="1304"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sz w:val="24"/>
                <w:szCs w:val="24"/>
              </w:rPr>
            </w:pPr>
          </w:p>
        </w:tc>
      </w:tr>
      <w:tr w:rsidR="0096704C" w:rsidRPr="006F539A" w:rsidTr="0096704C">
        <w:trPr>
          <w:trHeight w:val="566"/>
        </w:trPr>
        <w:tc>
          <w:tcPr>
            <w:tcW w:w="675"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sz w:val="24"/>
                <w:szCs w:val="24"/>
              </w:rPr>
            </w:pPr>
            <w:r w:rsidRPr="006F539A">
              <w:rPr>
                <w:sz w:val="24"/>
                <w:szCs w:val="24"/>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4C" w:rsidRPr="00D02C3B" w:rsidRDefault="0096704C" w:rsidP="0096704C">
            <w:pPr>
              <w:jc w:val="center"/>
              <w:rPr>
                <w:rFonts w:eastAsia="Calibri"/>
                <w:b/>
                <w:sz w:val="24"/>
                <w:szCs w:val="24"/>
              </w:rPr>
            </w:pPr>
            <w:r w:rsidRPr="00D02C3B">
              <w:rPr>
                <w:rFonts w:eastAsia="Calibri"/>
                <w:b/>
                <w:sz w:val="24"/>
                <w:szCs w:val="24"/>
              </w:rPr>
              <w:t>Режим зйомки</w:t>
            </w:r>
          </w:p>
        </w:tc>
        <w:tc>
          <w:tcPr>
            <w:tcW w:w="3685" w:type="dxa"/>
            <w:tcBorders>
              <w:left w:val="single" w:sz="4" w:space="0" w:color="auto"/>
              <w:right w:val="single" w:sz="4" w:space="0" w:color="auto"/>
            </w:tcBorders>
            <w:vAlign w:val="center"/>
          </w:tcPr>
          <w:p w:rsidR="0096704C" w:rsidRPr="007F63D7" w:rsidRDefault="0096704C" w:rsidP="0096704C">
            <w:pPr>
              <w:autoSpaceDE w:val="0"/>
              <w:autoSpaceDN w:val="0"/>
              <w:adjustRightInd w:val="0"/>
              <w:jc w:val="center"/>
              <w:rPr>
                <w:rFonts w:eastAsia="Calibri"/>
                <w:sz w:val="24"/>
                <w:szCs w:val="24"/>
                <w:lang w:val="ru-RU"/>
              </w:rPr>
            </w:pPr>
            <w:r w:rsidRPr="007F63D7">
              <w:rPr>
                <w:rFonts w:eastAsia="Calibri"/>
                <w:sz w:val="24"/>
                <w:szCs w:val="24"/>
                <w:lang w:val="ru-RU"/>
              </w:rPr>
              <w:t>День/</w:t>
            </w:r>
            <w:proofErr w:type="spellStart"/>
            <w:r w:rsidRPr="007F63D7">
              <w:rPr>
                <w:rFonts w:eastAsia="Calibri"/>
                <w:sz w:val="24"/>
                <w:szCs w:val="24"/>
                <w:lang w:val="ru-RU"/>
              </w:rPr>
              <w:t>ніч</w:t>
            </w:r>
            <w:proofErr w:type="spellEnd"/>
          </w:p>
        </w:tc>
        <w:tc>
          <w:tcPr>
            <w:tcW w:w="1304"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sz w:val="24"/>
                <w:szCs w:val="24"/>
              </w:rPr>
            </w:pPr>
          </w:p>
        </w:tc>
      </w:tr>
      <w:tr w:rsidR="0096704C" w:rsidRPr="006F539A" w:rsidTr="0096704C">
        <w:trPr>
          <w:trHeight w:val="573"/>
        </w:trPr>
        <w:tc>
          <w:tcPr>
            <w:tcW w:w="675"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sz w:val="24"/>
                <w:szCs w:val="24"/>
              </w:rPr>
            </w:pPr>
            <w:r w:rsidRPr="006F539A">
              <w:rPr>
                <w:sz w:val="24"/>
                <w:szCs w:val="24"/>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4C" w:rsidRPr="00D02C3B" w:rsidRDefault="0096704C" w:rsidP="0096704C">
            <w:pPr>
              <w:jc w:val="center"/>
              <w:rPr>
                <w:rFonts w:eastAsia="Calibri"/>
                <w:b/>
                <w:sz w:val="24"/>
                <w:szCs w:val="24"/>
              </w:rPr>
            </w:pPr>
            <w:r w:rsidRPr="00D02C3B">
              <w:rPr>
                <w:rFonts w:eastAsia="Calibri"/>
                <w:b/>
                <w:sz w:val="24"/>
                <w:szCs w:val="24"/>
              </w:rPr>
              <w:t>Живлення</w:t>
            </w:r>
          </w:p>
        </w:tc>
        <w:tc>
          <w:tcPr>
            <w:tcW w:w="3685" w:type="dxa"/>
            <w:tcBorders>
              <w:left w:val="single" w:sz="4" w:space="0" w:color="auto"/>
              <w:right w:val="single" w:sz="4" w:space="0" w:color="auto"/>
            </w:tcBorders>
            <w:vAlign w:val="center"/>
          </w:tcPr>
          <w:p w:rsidR="0096704C" w:rsidRPr="007F63D7" w:rsidRDefault="0096704C" w:rsidP="0096704C">
            <w:pPr>
              <w:autoSpaceDE w:val="0"/>
              <w:autoSpaceDN w:val="0"/>
              <w:adjustRightInd w:val="0"/>
              <w:jc w:val="center"/>
              <w:rPr>
                <w:rFonts w:eastAsia="Calibri"/>
                <w:sz w:val="24"/>
                <w:szCs w:val="24"/>
                <w:lang w:val="ru-RU"/>
              </w:rPr>
            </w:pPr>
            <w:r w:rsidRPr="007F63D7">
              <w:rPr>
                <w:rFonts w:eastAsia="Calibri"/>
                <w:sz w:val="24"/>
                <w:szCs w:val="24"/>
                <w:lang w:val="ru-RU"/>
              </w:rPr>
              <w:t>DC 12</w:t>
            </w:r>
            <w:proofErr w:type="gramStart"/>
            <w:r w:rsidRPr="007F63D7">
              <w:rPr>
                <w:rFonts w:eastAsia="Calibri"/>
                <w:sz w:val="24"/>
                <w:szCs w:val="24"/>
                <w:lang w:val="ru-RU"/>
              </w:rPr>
              <w:t xml:space="preserve"> В</w:t>
            </w:r>
            <w:proofErr w:type="gramEnd"/>
            <w:r w:rsidRPr="007F63D7">
              <w:rPr>
                <w:rFonts w:eastAsia="Calibri"/>
                <w:sz w:val="24"/>
                <w:szCs w:val="24"/>
                <w:lang w:val="ru-RU"/>
              </w:rPr>
              <w:t xml:space="preserve">; </w:t>
            </w:r>
            <w:proofErr w:type="spellStart"/>
            <w:r w:rsidRPr="007F63D7">
              <w:rPr>
                <w:rFonts w:eastAsia="Calibri"/>
                <w:sz w:val="24"/>
                <w:szCs w:val="24"/>
                <w:lang w:val="ru-RU"/>
              </w:rPr>
              <w:t>PoE</w:t>
            </w:r>
            <w:proofErr w:type="spellEnd"/>
          </w:p>
        </w:tc>
        <w:tc>
          <w:tcPr>
            <w:tcW w:w="1304"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sz w:val="24"/>
                <w:szCs w:val="24"/>
              </w:rPr>
            </w:pPr>
          </w:p>
        </w:tc>
      </w:tr>
      <w:tr w:rsidR="0096704C" w:rsidRPr="006F539A" w:rsidTr="0096704C">
        <w:trPr>
          <w:trHeight w:val="564"/>
        </w:trPr>
        <w:tc>
          <w:tcPr>
            <w:tcW w:w="675"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sz w:val="24"/>
                <w:szCs w:val="24"/>
              </w:rPr>
            </w:pPr>
            <w:r w:rsidRPr="006F539A">
              <w:rPr>
                <w:sz w:val="24"/>
                <w:szCs w:val="24"/>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4C" w:rsidRPr="00D02C3B" w:rsidRDefault="0096704C" w:rsidP="0096704C">
            <w:pPr>
              <w:keepNext/>
              <w:jc w:val="center"/>
              <w:outlineLvl w:val="0"/>
              <w:rPr>
                <w:rFonts w:eastAsia="Calibri"/>
                <w:b/>
                <w:bCs/>
                <w:sz w:val="24"/>
                <w:szCs w:val="24"/>
                <w:lang w:val="ru-RU"/>
              </w:rPr>
            </w:pPr>
            <w:proofErr w:type="spellStart"/>
            <w:r w:rsidRPr="00D02C3B">
              <w:rPr>
                <w:rFonts w:eastAsia="Calibri"/>
                <w:b/>
                <w:bCs/>
                <w:sz w:val="24"/>
                <w:szCs w:val="24"/>
                <w:lang w:val="ru-RU"/>
              </w:rPr>
              <w:t>Сумісність</w:t>
            </w:r>
            <w:proofErr w:type="spellEnd"/>
          </w:p>
        </w:tc>
        <w:tc>
          <w:tcPr>
            <w:tcW w:w="3685" w:type="dxa"/>
            <w:tcBorders>
              <w:left w:val="single" w:sz="4" w:space="0" w:color="auto"/>
              <w:right w:val="single" w:sz="4" w:space="0" w:color="auto"/>
            </w:tcBorders>
            <w:vAlign w:val="center"/>
          </w:tcPr>
          <w:p w:rsidR="0096704C" w:rsidRPr="007F63D7" w:rsidRDefault="0096704C" w:rsidP="0096704C">
            <w:pPr>
              <w:jc w:val="center"/>
              <w:rPr>
                <w:rFonts w:eastAsia="Calibri"/>
                <w:sz w:val="24"/>
                <w:szCs w:val="24"/>
                <w:lang w:val="en-US"/>
              </w:rPr>
            </w:pPr>
            <w:proofErr w:type="spellStart"/>
            <w:proofErr w:type="gramStart"/>
            <w:r w:rsidRPr="007F63D7">
              <w:rPr>
                <w:rFonts w:eastAsia="Calibri"/>
                <w:sz w:val="24"/>
                <w:szCs w:val="24"/>
                <w:lang w:val="ru-RU"/>
              </w:rPr>
              <w:t>П</w:t>
            </w:r>
            <w:proofErr w:type="gramEnd"/>
            <w:r w:rsidRPr="007F63D7">
              <w:rPr>
                <w:rFonts w:eastAsia="Calibri"/>
                <w:sz w:val="24"/>
                <w:szCs w:val="24"/>
                <w:lang w:val="ru-RU"/>
              </w:rPr>
              <w:t>ідтримка</w:t>
            </w:r>
            <w:proofErr w:type="spellEnd"/>
            <w:r w:rsidRPr="007F63D7">
              <w:rPr>
                <w:rFonts w:eastAsia="Calibri"/>
                <w:sz w:val="24"/>
                <w:szCs w:val="24"/>
                <w:lang w:val="ru-RU"/>
              </w:rPr>
              <w:t xml:space="preserve"> протоколу </w:t>
            </w:r>
            <w:r w:rsidRPr="007F63D7">
              <w:rPr>
                <w:rFonts w:eastAsia="Calibri"/>
                <w:sz w:val="24"/>
                <w:szCs w:val="24"/>
                <w:lang w:val="en-US"/>
              </w:rPr>
              <w:t>ONVIF</w:t>
            </w:r>
          </w:p>
        </w:tc>
        <w:tc>
          <w:tcPr>
            <w:tcW w:w="1304"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sz w:val="24"/>
                <w:szCs w:val="24"/>
              </w:rPr>
            </w:pPr>
          </w:p>
        </w:tc>
      </w:tr>
      <w:tr w:rsidR="0096704C" w:rsidRPr="006F539A" w:rsidTr="0096704C">
        <w:trPr>
          <w:trHeight w:val="594"/>
        </w:trPr>
        <w:tc>
          <w:tcPr>
            <w:tcW w:w="675" w:type="dxa"/>
            <w:tcBorders>
              <w:top w:val="single" w:sz="4" w:space="0" w:color="auto"/>
              <w:left w:val="single" w:sz="4" w:space="0" w:color="auto"/>
              <w:bottom w:val="single" w:sz="4" w:space="0" w:color="auto"/>
              <w:right w:val="single" w:sz="4" w:space="0" w:color="auto"/>
            </w:tcBorders>
            <w:vAlign w:val="center"/>
            <w:hideMark/>
          </w:tcPr>
          <w:p w:rsidR="0096704C" w:rsidRPr="00D92E9A" w:rsidRDefault="0096704C" w:rsidP="0096704C">
            <w:pPr>
              <w:pStyle w:val="a5"/>
              <w:ind w:left="0"/>
              <w:jc w:val="center"/>
              <w:rPr>
                <w:sz w:val="24"/>
                <w:szCs w:val="24"/>
              </w:rPr>
            </w:pPr>
            <w:r>
              <w:rPr>
                <w:sz w:val="24"/>
                <w:szCs w:val="24"/>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4C" w:rsidRPr="00D02C3B" w:rsidRDefault="0096704C" w:rsidP="0096704C">
            <w:pPr>
              <w:widowControl w:val="0"/>
              <w:spacing w:line="252" w:lineRule="auto"/>
              <w:jc w:val="center"/>
              <w:rPr>
                <w:b/>
                <w:sz w:val="24"/>
                <w:szCs w:val="24"/>
              </w:rPr>
            </w:pPr>
            <w:r>
              <w:rPr>
                <w:b/>
                <w:sz w:val="24"/>
                <w:szCs w:val="24"/>
              </w:rPr>
              <w:t>Ступінь захисту</w:t>
            </w:r>
          </w:p>
        </w:tc>
        <w:tc>
          <w:tcPr>
            <w:tcW w:w="3685" w:type="dxa"/>
            <w:tcBorders>
              <w:left w:val="single" w:sz="4" w:space="0" w:color="auto"/>
              <w:right w:val="single" w:sz="4" w:space="0" w:color="auto"/>
            </w:tcBorders>
            <w:vAlign w:val="center"/>
          </w:tcPr>
          <w:p w:rsidR="0096704C" w:rsidRPr="00D92E9A" w:rsidRDefault="0096704C" w:rsidP="0096704C">
            <w:pPr>
              <w:widowControl w:val="0"/>
              <w:spacing w:line="252" w:lineRule="auto"/>
              <w:jc w:val="center"/>
              <w:rPr>
                <w:sz w:val="24"/>
                <w:szCs w:val="24"/>
                <w:lang w:val="en-GB"/>
              </w:rPr>
            </w:pPr>
            <w:r>
              <w:rPr>
                <w:sz w:val="24"/>
                <w:szCs w:val="24"/>
              </w:rPr>
              <w:t>Не нижче IP67</w:t>
            </w:r>
          </w:p>
        </w:tc>
        <w:tc>
          <w:tcPr>
            <w:tcW w:w="1304"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sz w:val="24"/>
                <w:szCs w:val="24"/>
              </w:rPr>
            </w:pPr>
          </w:p>
        </w:tc>
      </w:tr>
      <w:tr w:rsidR="0096704C" w:rsidRPr="006F539A" w:rsidTr="0096704C">
        <w:trPr>
          <w:trHeight w:val="594"/>
        </w:trPr>
        <w:tc>
          <w:tcPr>
            <w:tcW w:w="675" w:type="dxa"/>
            <w:tcBorders>
              <w:top w:val="single" w:sz="4" w:space="0" w:color="auto"/>
              <w:left w:val="single" w:sz="4" w:space="0" w:color="auto"/>
              <w:bottom w:val="single" w:sz="4" w:space="0" w:color="auto"/>
              <w:right w:val="single" w:sz="4" w:space="0" w:color="auto"/>
            </w:tcBorders>
            <w:vAlign w:val="center"/>
            <w:hideMark/>
          </w:tcPr>
          <w:p w:rsidR="0096704C" w:rsidRPr="006F539A" w:rsidRDefault="0096704C" w:rsidP="0096704C">
            <w:pPr>
              <w:pStyle w:val="a5"/>
              <w:ind w:left="0"/>
              <w:jc w:val="center"/>
              <w:rPr>
                <w:sz w:val="24"/>
                <w:szCs w:val="24"/>
              </w:rPr>
            </w:pPr>
            <w:r>
              <w:rPr>
                <w:sz w:val="24"/>
                <w:szCs w:val="24"/>
                <w:lang w:val="en-US"/>
              </w:rPr>
              <w:t>9</w:t>
            </w:r>
            <w:r w:rsidRPr="006F539A">
              <w:rPr>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96704C" w:rsidRPr="00D02C3B" w:rsidRDefault="0096704C" w:rsidP="0096704C">
            <w:pPr>
              <w:widowControl w:val="0"/>
              <w:spacing w:line="252" w:lineRule="auto"/>
              <w:jc w:val="center"/>
              <w:rPr>
                <w:b/>
                <w:sz w:val="24"/>
                <w:szCs w:val="24"/>
                <w:lang w:eastAsia="ru-RU"/>
              </w:rPr>
            </w:pPr>
            <w:r w:rsidRPr="00D02C3B">
              <w:rPr>
                <w:b/>
                <w:sz w:val="24"/>
                <w:szCs w:val="24"/>
              </w:rPr>
              <w:t>Термін безкоштовного гарантійного обслуговування</w:t>
            </w:r>
          </w:p>
        </w:tc>
        <w:tc>
          <w:tcPr>
            <w:tcW w:w="3685" w:type="dxa"/>
            <w:tcBorders>
              <w:left w:val="single" w:sz="4" w:space="0" w:color="auto"/>
              <w:right w:val="single" w:sz="4" w:space="0" w:color="auto"/>
            </w:tcBorders>
            <w:vAlign w:val="center"/>
          </w:tcPr>
          <w:p w:rsidR="0096704C" w:rsidRPr="007F63D7" w:rsidRDefault="0096704C" w:rsidP="0096704C">
            <w:pPr>
              <w:widowControl w:val="0"/>
              <w:spacing w:line="252" w:lineRule="auto"/>
              <w:jc w:val="center"/>
              <w:rPr>
                <w:sz w:val="24"/>
                <w:szCs w:val="24"/>
                <w:lang w:eastAsia="ru-RU"/>
              </w:rPr>
            </w:pPr>
            <w:r w:rsidRPr="007F63D7">
              <w:rPr>
                <w:sz w:val="24"/>
                <w:szCs w:val="24"/>
              </w:rPr>
              <w:t>повинен складати не менше 12 місяців</w:t>
            </w:r>
          </w:p>
        </w:tc>
        <w:tc>
          <w:tcPr>
            <w:tcW w:w="1304"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b/>
                <w:sz w:val="24"/>
                <w:szCs w:val="24"/>
              </w:rPr>
            </w:pPr>
          </w:p>
        </w:tc>
        <w:tc>
          <w:tcPr>
            <w:tcW w:w="1276" w:type="dxa"/>
            <w:vMerge/>
            <w:tcBorders>
              <w:left w:val="single" w:sz="4" w:space="0" w:color="auto"/>
              <w:right w:val="single" w:sz="4" w:space="0" w:color="auto"/>
            </w:tcBorders>
            <w:vAlign w:val="center"/>
            <w:hideMark/>
          </w:tcPr>
          <w:p w:rsidR="0096704C" w:rsidRPr="006F539A" w:rsidRDefault="0096704C" w:rsidP="0096704C">
            <w:pPr>
              <w:suppressAutoHyphens w:val="0"/>
              <w:jc w:val="center"/>
              <w:rPr>
                <w:sz w:val="24"/>
                <w:szCs w:val="24"/>
              </w:rPr>
            </w:pPr>
          </w:p>
        </w:tc>
      </w:tr>
    </w:tbl>
    <w:p w:rsidR="0096704C" w:rsidRPr="008D7F9F" w:rsidRDefault="0096704C" w:rsidP="0096704C">
      <w:pPr>
        <w:suppressAutoHyphens w:val="0"/>
        <w:rPr>
          <w:sz w:val="24"/>
          <w:szCs w:val="24"/>
        </w:rPr>
      </w:pPr>
    </w:p>
    <w:p w:rsidR="0096704C" w:rsidRPr="008D7F9F" w:rsidRDefault="0096704C" w:rsidP="0096704C">
      <w:pPr>
        <w:jc w:val="both"/>
        <w:rPr>
          <w:b/>
          <w:i/>
          <w:sz w:val="24"/>
          <w:szCs w:val="24"/>
        </w:rPr>
      </w:pPr>
      <w:r w:rsidRPr="008D7F9F">
        <w:rPr>
          <w:i/>
          <w:sz w:val="24"/>
          <w:szCs w:val="24"/>
        </w:rPr>
        <w:t>Примітка:</w:t>
      </w:r>
      <w:r w:rsidRPr="008D7F9F">
        <w:rPr>
          <w:i/>
          <w:sz w:val="24"/>
          <w:szCs w:val="24"/>
        </w:rPr>
        <w:br/>
      </w:r>
      <w:r w:rsidRPr="008D7F9F">
        <w:rPr>
          <w:b/>
          <w:i/>
          <w:sz w:val="24"/>
          <w:szCs w:val="24"/>
        </w:rPr>
        <w:t>* вираз Вимоги до предмету закупівлі, вважати тотожним до виразу Технічна специфікація.</w:t>
      </w:r>
    </w:p>
    <w:p w:rsidR="0096704C" w:rsidRPr="008D7F9F" w:rsidRDefault="0096704C" w:rsidP="0096704C">
      <w:pPr>
        <w:jc w:val="both"/>
        <w:rPr>
          <w:b/>
          <w:i/>
          <w:sz w:val="24"/>
          <w:szCs w:val="24"/>
        </w:rPr>
      </w:pPr>
    </w:p>
    <w:p w:rsidR="0096704C" w:rsidRPr="00D02C3B" w:rsidRDefault="0096704C" w:rsidP="0096704C">
      <w:pPr>
        <w:ind w:firstLine="709"/>
        <w:jc w:val="both"/>
        <w:rPr>
          <w:sz w:val="24"/>
          <w:szCs w:val="24"/>
          <w:lang w:val="ru-RU"/>
        </w:rPr>
      </w:pPr>
      <w:r w:rsidRPr="008D7F9F">
        <w:rPr>
          <w:b/>
          <w:color w:val="000000"/>
          <w:sz w:val="24"/>
          <w:szCs w:val="24"/>
        </w:rPr>
        <w:t>Вимоги до товарів:</w:t>
      </w:r>
    </w:p>
    <w:p w:rsidR="0096704C" w:rsidRPr="008D7F9F" w:rsidRDefault="0096704C" w:rsidP="0096704C">
      <w:pPr>
        <w:suppressAutoHyphens w:val="0"/>
        <w:ind w:left="709"/>
        <w:jc w:val="both"/>
        <w:rPr>
          <w:sz w:val="24"/>
          <w:szCs w:val="24"/>
        </w:rPr>
      </w:pPr>
      <w:r>
        <w:rPr>
          <w:b/>
          <w:color w:val="000000"/>
          <w:sz w:val="24"/>
          <w:szCs w:val="24"/>
        </w:rPr>
        <w:t>1. Технічні характеристики:</w:t>
      </w:r>
    </w:p>
    <w:p w:rsidR="0096704C" w:rsidRPr="008D7F9F" w:rsidRDefault="0096704C" w:rsidP="0096704C">
      <w:pPr>
        <w:ind w:firstLine="709"/>
        <w:jc w:val="both"/>
        <w:rPr>
          <w:color w:val="000000"/>
          <w:sz w:val="24"/>
          <w:szCs w:val="24"/>
        </w:rPr>
      </w:pPr>
      <w:r w:rsidRPr="008D7F9F">
        <w:rPr>
          <w:color w:val="000000"/>
          <w:sz w:val="24"/>
          <w:szCs w:val="24"/>
        </w:rPr>
        <w:t>1.1. Товар повинен бути новим.</w:t>
      </w:r>
    </w:p>
    <w:p w:rsidR="0096704C" w:rsidRPr="008D7F9F" w:rsidRDefault="0096704C" w:rsidP="0096704C">
      <w:pPr>
        <w:ind w:firstLine="709"/>
        <w:jc w:val="both"/>
        <w:rPr>
          <w:color w:val="000000"/>
          <w:sz w:val="24"/>
          <w:szCs w:val="24"/>
        </w:rPr>
      </w:pPr>
      <w:r w:rsidRPr="008D7F9F">
        <w:rPr>
          <w:color w:val="000000"/>
          <w:sz w:val="24"/>
          <w:szCs w:val="24"/>
        </w:rPr>
        <w:t>1.2. Всі основні компоненти товару повинні бути оригінальними, заміна компонентів на неоригінальні забороняється.</w:t>
      </w:r>
    </w:p>
    <w:p w:rsidR="0096704C" w:rsidRPr="008D7F9F" w:rsidRDefault="0096704C" w:rsidP="0096704C">
      <w:pPr>
        <w:ind w:firstLine="709"/>
        <w:jc w:val="both"/>
        <w:rPr>
          <w:color w:val="000000"/>
          <w:sz w:val="24"/>
          <w:szCs w:val="24"/>
        </w:rPr>
      </w:pPr>
      <w:r w:rsidRPr="008D7F9F">
        <w:rPr>
          <w:color w:val="000000"/>
          <w:sz w:val="24"/>
          <w:szCs w:val="24"/>
        </w:rPr>
        <w:t>1.3. Транспортні послуги та інші витрати (пакування, встановлення, тощо) повинні здійснюватися за рахунок Продавця</w:t>
      </w:r>
      <w:r>
        <w:rPr>
          <w:color w:val="000000"/>
          <w:sz w:val="24"/>
          <w:szCs w:val="24"/>
        </w:rPr>
        <w:t>/Учасника</w:t>
      </w:r>
      <w:r w:rsidRPr="008D7F9F">
        <w:rPr>
          <w:color w:val="000000"/>
          <w:sz w:val="24"/>
          <w:szCs w:val="24"/>
        </w:rPr>
        <w:t>.</w:t>
      </w:r>
    </w:p>
    <w:p w:rsidR="0096704C" w:rsidRPr="008D7F9F" w:rsidRDefault="0096704C" w:rsidP="0096704C">
      <w:pPr>
        <w:ind w:firstLine="709"/>
        <w:jc w:val="both"/>
        <w:rPr>
          <w:color w:val="000000"/>
          <w:sz w:val="24"/>
          <w:szCs w:val="24"/>
        </w:rPr>
      </w:pPr>
      <w:r w:rsidRPr="008D7F9F">
        <w:rPr>
          <w:color w:val="000000"/>
          <w:sz w:val="24"/>
          <w:szCs w:val="24"/>
        </w:rPr>
        <w:t>2. Наявність документації, яка підтверджує якість (відповідність).</w:t>
      </w:r>
    </w:p>
    <w:p w:rsidR="0096704C" w:rsidRPr="008D7F9F" w:rsidRDefault="0096704C" w:rsidP="0096704C">
      <w:pPr>
        <w:ind w:firstLine="709"/>
        <w:jc w:val="both"/>
        <w:rPr>
          <w:color w:val="000000"/>
          <w:sz w:val="24"/>
          <w:szCs w:val="24"/>
        </w:rPr>
      </w:pPr>
      <w:r w:rsidRPr="008D7F9F">
        <w:rPr>
          <w:color w:val="000000"/>
          <w:sz w:val="24"/>
          <w:szCs w:val="24"/>
        </w:rPr>
        <w:t xml:space="preserve">2.1. Учасник повинен надати розгорнуту порівняльну таблицю відповідності обладнання, яке пропонується Учасником, технічним та кількісним вимогам Замовника </w:t>
      </w:r>
    </w:p>
    <w:p w:rsidR="0096704C" w:rsidRPr="008D7F9F" w:rsidRDefault="0096704C" w:rsidP="0096704C">
      <w:pPr>
        <w:ind w:firstLine="709"/>
        <w:jc w:val="both"/>
        <w:rPr>
          <w:color w:val="000000"/>
          <w:sz w:val="24"/>
          <w:szCs w:val="24"/>
        </w:rPr>
      </w:pPr>
      <w:r w:rsidRPr="008D7F9F">
        <w:rPr>
          <w:color w:val="000000"/>
          <w:sz w:val="24"/>
          <w:szCs w:val="24"/>
        </w:rPr>
        <w:t>3.</w:t>
      </w:r>
      <w:r>
        <w:rPr>
          <w:color w:val="000000"/>
          <w:sz w:val="24"/>
          <w:szCs w:val="24"/>
        </w:rPr>
        <w:t xml:space="preserve"> </w:t>
      </w:r>
      <w:r w:rsidRPr="008D7F9F">
        <w:rPr>
          <w:color w:val="000000"/>
          <w:sz w:val="24"/>
          <w:szCs w:val="24"/>
        </w:rPr>
        <w:t>В комплекті з Товаром подається: паспорт, інструкція по експлуатації Товару, гарантійний талон (обов’язково), документи якості (відповідності) Товару, інше визначається Учасником (</w:t>
      </w:r>
      <w:r>
        <w:rPr>
          <w:color w:val="000000"/>
          <w:sz w:val="24"/>
          <w:szCs w:val="24"/>
        </w:rPr>
        <w:t>Продавцем</w:t>
      </w:r>
      <w:r w:rsidRPr="008D7F9F">
        <w:rPr>
          <w:color w:val="000000"/>
          <w:sz w:val="24"/>
          <w:szCs w:val="24"/>
        </w:rPr>
        <w:t>).</w:t>
      </w:r>
    </w:p>
    <w:p w:rsidR="0096704C" w:rsidRPr="00D02C3B" w:rsidRDefault="0096704C" w:rsidP="0096704C">
      <w:pPr>
        <w:ind w:firstLine="709"/>
        <w:jc w:val="both"/>
        <w:rPr>
          <w:sz w:val="24"/>
          <w:szCs w:val="24"/>
          <w:lang w:val="ru-RU"/>
        </w:rPr>
      </w:pPr>
      <w:r w:rsidRPr="008D7F9F">
        <w:rPr>
          <w:color w:val="000000"/>
          <w:sz w:val="24"/>
          <w:szCs w:val="24"/>
        </w:rPr>
        <w:t xml:space="preserve">4. Учасник повинен надати гарантійний лист, про те що він гарантує застосування заходів із захисту довкілля при виконанні договору </w:t>
      </w:r>
      <w:r>
        <w:rPr>
          <w:color w:val="000000"/>
          <w:sz w:val="24"/>
          <w:szCs w:val="24"/>
        </w:rPr>
        <w:t>про закупівлю</w:t>
      </w:r>
      <w:r w:rsidRPr="008D7F9F">
        <w:rPr>
          <w:color w:val="000000"/>
          <w:sz w:val="24"/>
          <w:szCs w:val="24"/>
        </w:rPr>
        <w:t>.</w:t>
      </w:r>
    </w:p>
    <w:p w:rsidR="003B0144" w:rsidRPr="00E23DE7" w:rsidRDefault="00723A05">
      <w:pPr>
        <w:suppressAutoHyphens w:val="0"/>
        <w:spacing w:after="200" w:line="276" w:lineRule="auto"/>
        <w:rPr>
          <w:b/>
          <w:bCs/>
          <w:sz w:val="24"/>
          <w:szCs w:val="24"/>
          <w:lang w:eastAsia="ru-RU"/>
        </w:rPr>
      </w:pPr>
      <w:r w:rsidRPr="00E23DE7">
        <w:rPr>
          <w:b/>
          <w:bCs/>
          <w:sz w:val="24"/>
          <w:szCs w:val="24"/>
          <w:lang w:eastAsia="ru-RU"/>
        </w:rPr>
        <w:br w:type="page"/>
      </w:r>
    </w:p>
    <w:p w:rsidR="00C35CFA" w:rsidRPr="00E23DE7" w:rsidRDefault="00C35CFA" w:rsidP="001717FB">
      <w:pPr>
        <w:widowControl w:val="0"/>
        <w:suppressAutoHyphens w:val="0"/>
        <w:ind w:left="6663"/>
        <w:rPr>
          <w:b/>
          <w:bCs/>
          <w:sz w:val="24"/>
          <w:szCs w:val="24"/>
          <w:lang w:eastAsia="ru-RU"/>
        </w:rPr>
      </w:pPr>
      <w:r w:rsidRPr="00E23DE7">
        <w:rPr>
          <w:b/>
          <w:bCs/>
          <w:sz w:val="24"/>
          <w:szCs w:val="24"/>
          <w:lang w:eastAsia="ru-RU"/>
        </w:rPr>
        <w:lastRenderedPageBreak/>
        <w:t xml:space="preserve">Додаток № </w:t>
      </w:r>
      <w:r w:rsidR="00B60219" w:rsidRPr="00E23DE7">
        <w:rPr>
          <w:b/>
          <w:bCs/>
          <w:sz w:val="24"/>
          <w:szCs w:val="24"/>
          <w:lang w:eastAsia="ru-RU"/>
        </w:rPr>
        <w:t>3</w:t>
      </w:r>
      <w:r w:rsidRPr="00E23DE7">
        <w:rPr>
          <w:b/>
          <w:bCs/>
          <w:sz w:val="24"/>
          <w:szCs w:val="24"/>
          <w:lang w:eastAsia="ru-RU"/>
        </w:rPr>
        <w:t xml:space="preserve"> </w:t>
      </w:r>
    </w:p>
    <w:p w:rsidR="00C35CFA" w:rsidRPr="00E23DE7" w:rsidRDefault="00C35CFA" w:rsidP="001717FB">
      <w:pPr>
        <w:widowControl w:val="0"/>
        <w:suppressAutoHyphens w:val="0"/>
        <w:ind w:left="6663"/>
        <w:rPr>
          <w:sz w:val="24"/>
          <w:szCs w:val="24"/>
          <w:lang w:eastAsia="ru-RU"/>
        </w:rPr>
      </w:pPr>
      <w:r w:rsidRPr="00E23DE7">
        <w:rPr>
          <w:sz w:val="24"/>
          <w:szCs w:val="24"/>
          <w:lang w:eastAsia="ru-RU"/>
        </w:rPr>
        <w:t>до тендерної документації</w:t>
      </w:r>
    </w:p>
    <w:p w:rsidR="00C35CFA" w:rsidRPr="00E23DE7" w:rsidRDefault="00C35CFA" w:rsidP="001717FB">
      <w:pPr>
        <w:jc w:val="center"/>
        <w:rPr>
          <w:b/>
          <w:color w:val="121212"/>
          <w:sz w:val="24"/>
          <w:szCs w:val="24"/>
        </w:rPr>
      </w:pPr>
    </w:p>
    <w:p w:rsidR="00117465" w:rsidRPr="00E23DE7" w:rsidRDefault="00117465" w:rsidP="00117465">
      <w:pPr>
        <w:jc w:val="center"/>
        <w:rPr>
          <w:sz w:val="24"/>
          <w:szCs w:val="24"/>
        </w:rPr>
      </w:pPr>
      <w:r w:rsidRPr="00E23DE7">
        <w:rPr>
          <w:sz w:val="24"/>
          <w:szCs w:val="24"/>
        </w:rPr>
        <w:t>Договір №___</w:t>
      </w:r>
    </w:p>
    <w:p w:rsidR="00117465" w:rsidRPr="00E23DE7" w:rsidRDefault="00117465" w:rsidP="00117465">
      <w:pPr>
        <w:widowControl w:val="0"/>
        <w:shd w:val="clear" w:color="auto" w:fill="FFFFFF"/>
        <w:tabs>
          <w:tab w:val="num" w:pos="0"/>
        </w:tabs>
        <w:jc w:val="center"/>
        <w:rPr>
          <w:sz w:val="24"/>
          <w:szCs w:val="24"/>
        </w:rPr>
      </w:pPr>
    </w:p>
    <w:p w:rsidR="00117465" w:rsidRPr="00E23DE7" w:rsidRDefault="00117465" w:rsidP="00117465">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sidRPr="00E23DE7">
        <w:rPr>
          <w:rFonts w:ascii="Times New Roman" w:hAnsi="Times New Roman" w:cs="Times New Roman"/>
          <w:b w:val="0"/>
          <w:sz w:val="24"/>
          <w:szCs w:val="24"/>
        </w:rPr>
        <w:t>місто Суми                                                                                    «____»______________2023 року</w:t>
      </w:r>
    </w:p>
    <w:p w:rsidR="00117465" w:rsidRPr="00E23DE7" w:rsidRDefault="00117465" w:rsidP="00117465">
      <w:pPr>
        <w:rPr>
          <w:sz w:val="24"/>
          <w:szCs w:val="24"/>
        </w:rPr>
      </w:pPr>
    </w:p>
    <w:p w:rsidR="00117465" w:rsidRPr="00E23DE7" w:rsidRDefault="00117465" w:rsidP="00117465">
      <w:pPr>
        <w:ind w:firstLine="709"/>
        <w:jc w:val="both"/>
        <w:rPr>
          <w:sz w:val="24"/>
          <w:szCs w:val="24"/>
        </w:rPr>
      </w:pPr>
      <w:r w:rsidRPr="00E23DE7">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sidRPr="00E23DE7">
        <w:rPr>
          <w:sz w:val="24"/>
          <w:szCs w:val="24"/>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sidRPr="00E23DE7">
        <w:rPr>
          <w:sz w:val="24"/>
          <w:szCs w:val="24"/>
        </w:rPr>
        <w:t>Зленко</w:t>
      </w:r>
      <w:proofErr w:type="spellEnd"/>
      <w:r w:rsidRPr="00E23DE7">
        <w:rPr>
          <w:sz w:val="24"/>
          <w:szCs w:val="24"/>
        </w:rPr>
        <w:t xml:space="preserve">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117465" w:rsidRPr="00E23DE7" w:rsidRDefault="00117465" w:rsidP="00117465">
      <w:pPr>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I. Предмет договору</w:t>
      </w:r>
    </w:p>
    <w:p w:rsidR="00117465" w:rsidRPr="00CF7124" w:rsidRDefault="00117465" w:rsidP="00CF7124">
      <w:pPr>
        <w:pStyle w:val="ab"/>
        <w:spacing w:after="0"/>
        <w:ind w:firstLine="709"/>
        <w:jc w:val="both"/>
        <w:rPr>
          <w:rFonts w:eastAsia="Arial CYR"/>
          <w:b/>
          <w:bCs/>
          <w:iCs/>
          <w:lang w:val="uk-UA"/>
        </w:rPr>
      </w:pPr>
      <w:r w:rsidRPr="00CF7124">
        <w:rPr>
          <w:lang w:val="uk-UA"/>
        </w:rPr>
        <w:t xml:space="preserve">1.1. Продавець зобов’язується передати у власність Покупця товар згідно Специфікації (Додаток №1 до договору) код </w:t>
      </w:r>
      <w:proofErr w:type="spellStart"/>
      <w:r w:rsidRPr="00CF7124">
        <w:rPr>
          <w:lang w:val="uk-UA"/>
        </w:rPr>
        <w:t>ДК</w:t>
      </w:r>
      <w:proofErr w:type="spellEnd"/>
      <w:r w:rsidRPr="00CF7124">
        <w:rPr>
          <w:lang w:val="uk-UA"/>
        </w:rPr>
        <w:t xml:space="preserve"> 021:2015:</w:t>
      </w:r>
      <w:r w:rsidR="002C60A6" w:rsidRPr="00CF7124">
        <w:rPr>
          <w:lang w:val="uk-UA"/>
        </w:rPr>
        <w:t xml:space="preserve">32234000-2 – камери </w:t>
      </w:r>
      <w:proofErr w:type="spellStart"/>
      <w:r w:rsidR="002C60A6" w:rsidRPr="00CF7124">
        <w:rPr>
          <w:lang w:val="uk-UA"/>
        </w:rPr>
        <w:t>відео</w:t>
      </w:r>
      <w:r w:rsidR="0096704C" w:rsidRPr="00CF7124">
        <w:rPr>
          <w:lang w:val="uk-UA"/>
        </w:rPr>
        <w:t>спостереження</w:t>
      </w:r>
      <w:proofErr w:type="spellEnd"/>
      <w:r w:rsidRPr="00CF7124">
        <w:rPr>
          <w:lang w:val="uk-UA"/>
        </w:rPr>
        <w:t xml:space="preserve"> (далі - Товар), а Покупець прийняти та оплатити такий товар на умовах, визначених цим Договором. </w:t>
      </w:r>
    </w:p>
    <w:p w:rsidR="00117465" w:rsidRPr="00E23DE7" w:rsidRDefault="00117465" w:rsidP="008A4C74">
      <w:pPr>
        <w:ind w:firstLine="709"/>
        <w:jc w:val="both"/>
        <w:rPr>
          <w:sz w:val="24"/>
          <w:szCs w:val="24"/>
        </w:rPr>
      </w:pPr>
      <w:r w:rsidRPr="00E23DE7">
        <w:rPr>
          <w:sz w:val="24"/>
          <w:szCs w:val="24"/>
        </w:rPr>
        <w:t>1.2. Право власності на товар переходить до Покупця з моменту передачі його Продавцем, що проводиться відповідно до товарно-супровідних документів.</w:t>
      </w:r>
    </w:p>
    <w:p w:rsidR="00117465" w:rsidRPr="00E23DE7" w:rsidRDefault="00117465" w:rsidP="008A4C74">
      <w:pPr>
        <w:ind w:firstLine="709"/>
        <w:jc w:val="both"/>
        <w:rPr>
          <w:sz w:val="24"/>
          <w:szCs w:val="24"/>
        </w:rPr>
      </w:pPr>
      <w:r w:rsidRPr="00E23DE7">
        <w:rPr>
          <w:sz w:val="24"/>
          <w:szCs w:val="24"/>
        </w:rPr>
        <w:t>1.3. Обсяги закупівлі товару, що є предметом Договору, можуть бути зменшені залежно від реального фінансування видатків та потреб Покупця.</w:t>
      </w:r>
    </w:p>
    <w:p w:rsidR="00117465" w:rsidRPr="00E23DE7" w:rsidRDefault="00117465" w:rsidP="008A4C74">
      <w:pPr>
        <w:ind w:firstLine="709"/>
        <w:jc w:val="both"/>
        <w:rPr>
          <w:sz w:val="24"/>
          <w:szCs w:val="24"/>
        </w:rPr>
      </w:pPr>
    </w:p>
    <w:p w:rsidR="00117465" w:rsidRPr="00E23DE7" w:rsidRDefault="00117465" w:rsidP="008A4C74">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II. Якість товарів</w:t>
      </w:r>
    </w:p>
    <w:p w:rsidR="00117465" w:rsidRPr="00E23DE7" w:rsidRDefault="00117465" w:rsidP="008A4C74">
      <w:pPr>
        <w:pStyle w:val="cseeade915"/>
        <w:spacing w:before="0" w:beforeAutospacing="0" w:after="0" w:afterAutospacing="0"/>
        <w:ind w:firstLine="700"/>
        <w:jc w:val="both"/>
        <w:rPr>
          <w:lang w:val="uk-UA"/>
        </w:rPr>
      </w:pPr>
      <w:r w:rsidRPr="00E23DE7">
        <w:rPr>
          <w:lang w:val="uk-UA"/>
        </w:rPr>
        <w:t>2.1. Продавець повинен доставити Покупцю товар, якість якого відповідає стандартам, діючим на момент укладення даного Договору.</w:t>
      </w:r>
    </w:p>
    <w:p w:rsidR="00117465" w:rsidRPr="00E23DE7" w:rsidRDefault="00117465" w:rsidP="008A4C74">
      <w:pPr>
        <w:pStyle w:val="cseeade915"/>
        <w:spacing w:before="0" w:beforeAutospacing="0" w:after="0" w:afterAutospacing="0"/>
        <w:ind w:firstLine="700"/>
        <w:jc w:val="both"/>
        <w:rPr>
          <w:lang w:val="uk-UA"/>
        </w:rPr>
      </w:pPr>
      <w:r w:rsidRPr="00E23DE7">
        <w:rPr>
          <w:lang w:val="uk-UA"/>
        </w:rPr>
        <w:t>2.2. При виявленні недоліків товару в будь-якій партії товару Продавець зобов`язується замінити весь обсяг вже доставленого неякісного товару на якісний товар.</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2.3. У разі виявлення істотного недоліку товару або його невідповідності стандартам, Покупець впродовж п'яти робочих днів з моменту виявлення неякісного товару направляє Продавцю повідомлення, та обов’язково викликає представника Продавця для складання відповідного акта.</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2.4. Заміна товару здійснюється за рахунок Продавця впродовж п’яти робочих днів з моменту пред’явлення повідомлення Покупцем.</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2.5. У разі відмови від товару неналежної якості, Продавець зобов’язаний у 5-денний термін з дня відповідного письмового повідомлення Покупця повернути останньому кошти за Товар неналежної якості, перераховані згідно з Договором, та сплатити штраф у розмірі</w:t>
      </w:r>
      <w:r w:rsidRPr="00E23DE7">
        <w:rPr>
          <w:lang w:val="uk-UA"/>
        </w:rPr>
        <w:br/>
        <w:t>20 % вартості неякісного Товару.</w:t>
      </w:r>
    </w:p>
    <w:p w:rsidR="00117465" w:rsidRPr="00E23DE7" w:rsidRDefault="00117465" w:rsidP="00117465">
      <w:pPr>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III. Ціна договору</w:t>
      </w:r>
    </w:p>
    <w:p w:rsidR="00117465" w:rsidRPr="00E23DE7" w:rsidRDefault="00117465" w:rsidP="00117465">
      <w:pPr>
        <w:ind w:firstLine="709"/>
        <w:jc w:val="both"/>
        <w:rPr>
          <w:sz w:val="24"/>
          <w:szCs w:val="24"/>
        </w:rPr>
      </w:pPr>
      <w:r w:rsidRPr="00E23DE7">
        <w:rPr>
          <w:sz w:val="24"/>
          <w:szCs w:val="24"/>
        </w:rPr>
        <w:t>3.1. Ціни на товар встановлюються в національній валюті України – гривні.</w:t>
      </w:r>
    </w:p>
    <w:p w:rsidR="00117465" w:rsidRPr="00E23DE7" w:rsidRDefault="00117465" w:rsidP="00117465">
      <w:pPr>
        <w:ind w:firstLine="709"/>
        <w:jc w:val="both"/>
        <w:rPr>
          <w:sz w:val="24"/>
          <w:szCs w:val="24"/>
        </w:rPr>
      </w:pPr>
      <w:r w:rsidRPr="00E23DE7">
        <w:rPr>
          <w:sz w:val="24"/>
          <w:szCs w:val="24"/>
        </w:rPr>
        <w:t>3.2. Сума Договору становить __________________ грн. (прописом), з/без ПДВ.</w:t>
      </w:r>
    </w:p>
    <w:p w:rsidR="00117465" w:rsidRPr="00E23DE7" w:rsidRDefault="00117465" w:rsidP="00117465">
      <w:pPr>
        <w:ind w:firstLine="709"/>
        <w:jc w:val="both"/>
        <w:rPr>
          <w:sz w:val="24"/>
          <w:szCs w:val="24"/>
        </w:rPr>
      </w:pPr>
      <w:r w:rsidRPr="00E23DE7">
        <w:rPr>
          <w:sz w:val="24"/>
          <w:szCs w:val="24"/>
        </w:rPr>
        <w:t>3.3. Сума Договору включає вартість товару, його доставку, вартість тари, упакування, і маркування, вантажно-розвантажувальні роботи, перенесення товару на склад Покупця, податки, збори та всі інші витрати, що мають бути здійснені у зв’язку з виконанням Договору.</w:t>
      </w:r>
    </w:p>
    <w:p w:rsidR="00117465" w:rsidRPr="00E23DE7" w:rsidRDefault="00117465" w:rsidP="00117465">
      <w:pPr>
        <w:ind w:firstLine="709"/>
        <w:jc w:val="both"/>
        <w:rPr>
          <w:sz w:val="24"/>
          <w:szCs w:val="24"/>
        </w:rPr>
      </w:pPr>
      <w:r w:rsidRPr="00E23DE7">
        <w:rPr>
          <w:sz w:val="24"/>
          <w:szCs w:val="24"/>
        </w:rPr>
        <w:lastRenderedPageBreak/>
        <w:t>3.4. Сума Договору може бути зменшена за взаємною згодою Сторін.</w:t>
      </w:r>
    </w:p>
    <w:p w:rsidR="00117465" w:rsidRPr="00E23DE7" w:rsidRDefault="00117465" w:rsidP="00117465">
      <w:pPr>
        <w:ind w:firstLine="709"/>
        <w:jc w:val="both"/>
        <w:rPr>
          <w:sz w:val="24"/>
          <w:szCs w:val="24"/>
        </w:rPr>
      </w:pPr>
      <w:r w:rsidRPr="00E23DE7">
        <w:rPr>
          <w:sz w:val="24"/>
          <w:szCs w:val="24"/>
        </w:rPr>
        <w:t>3.4.1. Про намір зменшити суму Договору Покупець зобов’язаний повідомити письмово Продавця за п’ять робочих днів.</w:t>
      </w:r>
    </w:p>
    <w:p w:rsidR="00117465" w:rsidRPr="00E23DE7" w:rsidRDefault="00117465" w:rsidP="0011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sidRPr="00E23DE7">
        <w:rPr>
          <w:sz w:val="24"/>
          <w:szCs w:val="24"/>
        </w:rPr>
        <w:t>3.5. Датою оплати вважається дата списання коштів з поточного рахунку Покупця.</w:t>
      </w:r>
      <w:r w:rsidRPr="00E23DE7">
        <w:rPr>
          <w:rFonts w:eastAsia="Arial Unicode MS"/>
          <w:sz w:val="24"/>
          <w:szCs w:val="24"/>
        </w:rPr>
        <w:t xml:space="preserve"> </w:t>
      </w:r>
    </w:p>
    <w:p w:rsidR="00117465" w:rsidRPr="00E23DE7" w:rsidRDefault="00117465" w:rsidP="0011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IV. Порядок здійснення оплати</w:t>
      </w:r>
    </w:p>
    <w:p w:rsidR="00117465" w:rsidRPr="00E23DE7" w:rsidRDefault="00117465" w:rsidP="00117465">
      <w:pPr>
        <w:ind w:firstLine="709"/>
        <w:jc w:val="both"/>
        <w:rPr>
          <w:sz w:val="24"/>
          <w:szCs w:val="24"/>
        </w:rPr>
      </w:pPr>
      <w:r w:rsidRPr="00E23DE7">
        <w:rPr>
          <w:sz w:val="24"/>
          <w:szCs w:val="24"/>
        </w:rPr>
        <w:t>4.1. Розрахунок за доставлений товар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товару або видаткових накладних.</w:t>
      </w:r>
    </w:p>
    <w:p w:rsidR="00117465" w:rsidRPr="00E23DE7" w:rsidRDefault="00117465" w:rsidP="00117465">
      <w:pPr>
        <w:pStyle w:val="a5"/>
        <w:ind w:left="0" w:firstLine="709"/>
        <w:jc w:val="both"/>
        <w:rPr>
          <w:sz w:val="24"/>
          <w:szCs w:val="24"/>
        </w:rPr>
      </w:pPr>
      <w:r w:rsidRPr="00E23DE7">
        <w:rPr>
          <w:sz w:val="24"/>
          <w:szCs w:val="24"/>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117465" w:rsidRPr="00E23DE7" w:rsidRDefault="00117465" w:rsidP="00117465">
      <w:pPr>
        <w:pStyle w:val="a5"/>
        <w:ind w:left="0" w:firstLine="709"/>
        <w:jc w:val="both"/>
        <w:rPr>
          <w:sz w:val="24"/>
          <w:szCs w:val="24"/>
        </w:rPr>
      </w:pPr>
    </w:p>
    <w:p w:rsidR="00117465" w:rsidRPr="00E23DE7" w:rsidRDefault="00117465" w:rsidP="00117465">
      <w:pPr>
        <w:pStyle w:val="csbe39236c"/>
        <w:spacing w:before="0" w:beforeAutospacing="0" w:after="0" w:afterAutospacing="0"/>
        <w:ind w:firstLine="700"/>
        <w:jc w:val="center"/>
        <w:rPr>
          <w:b/>
          <w:lang w:val="uk-UA"/>
        </w:rPr>
      </w:pPr>
      <w:r w:rsidRPr="00E23DE7">
        <w:rPr>
          <w:b/>
          <w:lang w:val="uk-UA"/>
        </w:rPr>
        <w:t>V. Доставка товару</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 xml:space="preserve">5.1. Доставка товару здійснюється Продавцем за адресою: </w:t>
      </w:r>
      <w:r w:rsidR="0096704C">
        <w:rPr>
          <w:lang w:val="uk-UA"/>
        </w:rPr>
        <w:t>площа Троїцька</w:t>
      </w:r>
      <w:r w:rsidR="00F9397E">
        <w:rPr>
          <w:lang w:val="uk-UA"/>
        </w:rPr>
        <w:t xml:space="preserve"> </w:t>
      </w:r>
      <w:r w:rsidR="0096704C">
        <w:rPr>
          <w:lang w:val="uk-UA"/>
        </w:rPr>
        <w:t>5</w:t>
      </w:r>
      <w:r w:rsidRPr="00E23DE7">
        <w:rPr>
          <w:lang w:val="uk-UA"/>
        </w:rPr>
        <w:t>, місто Суми, Сумська</w:t>
      </w:r>
      <w:r w:rsidR="0096704C">
        <w:rPr>
          <w:lang w:val="uk-UA"/>
        </w:rPr>
        <w:t xml:space="preserve"> область, Україна, 40022</w:t>
      </w:r>
      <w:r w:rsidRPr="00E23DE7">
        <w:rPr>
          <w:lang w:val="uk-UA"/>
        </w:rPr>
        <w:t>.</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5.2. Строк доставки</w:t>
      </w:r>
      <w:r w:rsidR="00EA78C0">
        <w:rPr>
          <w:lang w:val="uk-UA"/>
        </w:rPr>
        <w:t xml:space="preserve"> товару: </w:t>
      </w:r>
      <w:r w:rsidR="00B45935">
        <w:rPr>
          <w:lang w:val="uk-UA"/>
        </w:rPr>
        <w:t xml:space="preserve">до </w:t>
      </w:r>
      <w:r w:rsidR="00B45935" w:rsidRPr="0096704C">
        <w:rPr>
          <w:lang w:val="uk-UA"/>
        </w:rPr>
        <w:t>15.12.2023.</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 xml:space="preserve">5.3. Приймання товару проводиться за кількістю та якістю згідно із </w:t>
      </w:r>
      <w:proofErr w:type="spellStart"/>
      <w:r w:rsidRPr="00E23DE7">
        <w:rPr>
          <w:lang w:val="uk-UA"/>
        </w:rPr>
        <w:t>товаросупровідними</w:t>
      </w:r>
      <w:proofErr w:type="spellEnd"/>
      <w:r w:rsidRPr="00E23DE7">
        <w:rPr>
          <w:lang w:val="uk-UA"/>
        </w:rPr>
        <w:t xml:space="preserve"> документами.</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5.4. Доставка товару здійснюється за рахунок Продавця.</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5.5. Товар має бути упакований таким чином, щоб виключити можливість псування або знищення його під час транспортування.</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5.6. Приймання товару здійснюється у присутності уповноважених представників Сторін шляхом підписання уповноваженими представниками Сторін акту приймання – передачі товару або видаткових накладних, оформлених належним чином, згідно законодавства України.</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117465" w:rsidRPr="00E23DE7" w:rsidRDefault="00117465" w:rsidP="00117465">
      <w:pPr>
        <w:pStyle w:val="cseeade915"/>
        <w:spacing w:before="0" w:beforeAutospacing="0" w:after="0" w:afterAutospacing="0"/>
        <w:ind w:firstLine="700"/>
        <w:jc w:val="both"/>
        <w:rPr>
          <w:lang w:val="uk-UA"/>
        </w:rPr>
      </w:pPr>
      <w:r w:rsidRPr="00E23DE7">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VI. Права та обов'язки сторін</w:t>
      </w:r>
    </w:p>
    <w:p w:rsidR="00117465" w:rsidRPr="00E23DE7" w:rsidRDefault="00117465" w:rsidP="00117465">
      <w:pPr>
        <w:ind w:firstLine="709"/>
        <w:jc w:val="both"/>
        <w:rPr>
          <w:sz w:val="24"/>
          <w:szCs w:val="24"/>
        </w:rPr>
      </w:pPr>
      <w:r w:rsidRPr="00E23DE7">
        <w:rPr>
          <w:sz w:val="24"/>
          <w:szCs w:val="24"/>
        </w:rPr>
        <w:t>6.1. Покупець зобов’язаний:</w:t>
      </w:r>
    </w:p>
    <w:p w:rsidR="00117465" w:rsidRPr="00E23DE7" w:rsidRDefault="00117465" w:rsidP="00117465">
      <w:pPr>
        <w:ind w:firstLine="709"/>
        <w:jc w:val="both"/>
        <w:rPr>
          <w:sz w:val="24"/>
          <w:szCs w:val="24"/>
        </w:rPr>
      </w:pPr>
      <w:r w:rsidRPr="00E23DE7">
        <w:rPr>
          <w:sz w:val="24"/>
          <w:szCs w:val="24"/>
        </w:rPr>
        <w:t>6.1.1. Своєчасно та в повному обсязі сплатити за доставлений Товар;</w:t>
      </w:r>
    </w:p>
    <w:p w:rsidR="00117465" w:rsidRPr="00E23DE7" w:rsidRDefault="00117465" w:rsidP="00117465">
      <w:pPr>
        <w:ind w:firstLine="709"/>
        <w:jc w:val="both"/>
        <w:rPr>
          <w:sz w:val="24"/>
          <w:szCs w:val="24"/>
        </w:rPr>
      </w:pPr>
      <w:r w:rsidRPr="00E23DE7">
        <w:rPr>
          <w:sz w:val="24"/>
          <w:szCs w:val="24"/>
        </w:rPr>
        <w:t>6.1.2. Прийняти доставлений Товар згідно із замовленням та відповідною накладною.</w:t>
      </w:r>
    </w:p>
    <w:p w:rsidR="00117465" w:rsidRPr="00E23DE7" w:rsidRDefault="00117465" w:rsidP="00117465">
      <w:pPr>
        <w:ind w:firstLine="709"/>
        <w:jc w:val="both"/>
        <w:rPr>
          <w:sz w:val="24"/>
          <w:szCs w:val="24"/>
        </w:rPr>
      </w:pPr>
      <w:r w:rsidRPr="00E23DE7">
        <w:rPr>
          <w:sz w:val="24"/>
          <w:szCs w:val="24"/>
        </w:rPr>
        <w:t>6.2. Покупець має право:</w:t>
      </w:r>
    </w:p>
    <w:p w:rsidR="00117465" w:rsidRPr="00E23DE7" w:rsidRDefault="00117465" w:rsidP="00117465">
      <w:pPr>
        <w:ind w:firstLine="709"/>
        <w:jc w:val="both"/>
        <w:rPr>
          <w:sz w:val="24"/>
          <w:szCs w:val="24"/>
        </w:rPr>
      </w:pPr>
      <w:r w:rsidRPr="00E23DE7">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117465" w:rsidRPr="00E23DE7" w:rsidRDefault="00117465" w:rsidP="00117465">
      <w:pPr>
        <w:ind w:firstLine="709"/>
        <w:jc w:val="both"/>
        <w:rPr>
          <w:sz w:val="24"/>
          <w:szCs w:val="24"/>
        </w:rPr>
      </w:pPr>
      <w:r w:rsidRPr="00E23DE7">
        <w:rPr>
          <w:sz w:val="24"/>
          <w:szCs w:val="24"/>
        </w:rPr>
        <w:t>6.2.2. Контролювати доставку Товару у строки, встановлені даним  Договором;</w:t>
      </w:r>
    </w:p>
    <w:p w:rsidR="00117465" w:rsidRPr="00E23DE7" w:rsidRDefault="00117465" w:rsidP="00117465">
      <w:pPr>
        <w:ind w:firstLine="709"/>
        <w:jc w:val="both"/>
        <w:rPr>
          <w:sz w:val="24"/>
          <w:szCs w:val="24"/>
        </w:rPr>
      </w:pPr>
      <w:r w:rsidRPr="00E23DE7">
        <w:rPr>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117465" w:rsidRPr="00E23DE7" w:rsidRDefault="00117465" w:rsidP="00117465">
      <w:pPr>
        <w:ind w:firstLine="709"/>
        <w:jc w:val="both"/>
        <w:rPr>
          <w:sz w:val="24"/>
          <w:szCs w:val="24"/>
        </w:rPr>
      </w:pPr>
      <w:r w:rsidRPr="00E23DE7">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117465" w:rsidRPr="00E23DE7" w:rsidRDefault="00117465" w:rsidP="00117465">
      <w:pPr>
        <w:ind w:firstLine="709"/>
        <w:jc w:val="both"/>
        <w:rPr>
          <w:sz w:val="24"/>
          <w:szCs w:val="24"/>
        </w:rPr>
      </w:pPr>
      <w:r w:rsidRPr="00E23DE7">
        <w:rPr>
          <w:sz w:val="24"/>
          <w:szCs w:val="24"/>
        </w:rPr>
        <w:lastRenderedPageBreak/>
        <w:t>6.2.5. Повернути неякісний Товар Продавцю за умов передбачених цим Договором.</w:t>
      </w:r>
    </w:p>
    <w:p w:rsidR="00117465" w:rsidRPr="00E23DE7" w:rsidRDefault="00117465" w:rsidP="00117465">
      <w:pPr>
        <w:ind w:firstLine="709"/>
        <w:jc w:val="both"/>
        <w:rPr>
          <w:sz w:val="24"/>
          <w:szCs w:val="24"/>
        </w:rPr>
      </w:pPr>
      <w:r w:rsidRPr="00E23DE7">
        <w:rPr>
          <w:sz w:val="24"/>
          <w:szCs w:val="24"/>
        </w:rPr>
        <w:t>6.3. Продавець зобов’язаний:</w:t>
      </w:r>
    </w:p>
    <w:p w:rsidR="00117465" w:rsidRPr="00E23DE7" w:rsidRDefault="00117465" w:rsidP="00117465">
      <w:pPr>
        <w:ind w:firstLine="709"/>
        <w:jc w:val="both"/>
        <w:rPr>
          <w:sz w:val="24"/>
          <w:szCs w:val="24"/>
        </w:rPr>
      </w:pPr>
      <w:r w:rsidRPr="00E23DE7">
        <w:rPr>
          <w:sz w:val="24"/>
          <w:szCs w:val="24"/>
        </w:rPr>
        <w:t>6.3.1. Забезпечити доставку Товару у строки, встановлені даним Договором;</w:t>
      </w:r>
    </w:p>
    <w:p w:rsidR="00117465" w:rsidRPr="00E23DE7" w:rsidRDefault="00117465" w:rsidP="00117465">
      <w:pPr>
        <w:ind w:firstLine="709"/>
        <w:jc w:val="both"/>
        <w:rPr>
          <w:sz w:val="24"/>
          <w:szCs w:val="24"/>
        </w:rPr>
      </w:pPr>
      <w:r w:rsidRPr="00E23DE7">
        <w:rPr>
          <w:sz w:val="24"/>
          <w:szCs w:val="24"/>
        </w:rPr>
        <w:t>6.3.2. Забезпечити відповідність якості Товарів встановленим нормам якості на даний Товар;</w:t>
      </w:r>
    </w:p>
    <w:p w:rsidR="00117465" w:rsidRPr="00E23DE7" w:rsidRDefault="00117465" w:rsidP="00117465">
      <w:pPr>
        <w:ind w:firstLine="709"/>
        <w:jc w:val="both"/>
        <w:rPr>
          <w:sz w:val="24"/>
          <w:szCs w:val="24"/>
        </w:rPr>
      </w:pPr>
      <w:r w:rsidRPr="00E23DE7">
        <w:rPr>
          <w:sz w:val="24"/>
          <w:szCs w:val="24"/>
        </w:rPr>
        <w:t xml:space="preserve">6.3.3. Надати разом з Товаром </w:t>
      </w:r>
      <w:proofErr w:type="spellStart"/>
      <w:r w:rsidRPr="00E23DE7">
        <w:rPr>
          <w:sz w:val="24"/>
          <w:szCs w:val="24"/>
        </w:rPr>
        <w:t>товаросупровідні</w:t>
      </w:r>
      <w:proofErr w:type="spellEnd"/>
      <w:r w:rsidRPr="00E23DE7">
        <w:rPr>
          <w:sz w:val="24"/>
          <w:szCs w:val="24"/>
        </w:rPr>
        <w:t xml:space="preserve"> документи (відповідні рахунки та накладні, тощо);</w:t>
      </w:r>
    </w:p>
    <w:p w:rsidR="00117465" w:rsidRPr="0089137B" w:rsidRDefault="00117465" w:rsidP="00117465">
      <w:pPr>
        <w:ind w:firstLine="709"/>
        <w:jc w:val="both"/>
        <w:rPr>
          <w:sz w:val="24"/>
          <w:szCs w:val="24"/>
        </w:rPr>
      </w:pPr>
      <w:r w:rsidRPr="0089137B">
        <w:rPr>
          <w:sz w:val="24"/>
          <w:szCs w:val="24"/>
        </w:rPr>
        <w:t xml:space="preserve">6.3.4. Здійснити розвантаження та перенесення товару на склад Покупця за адресою: </w:t>
      </w:r>
      <w:r w:rsidR="0096704C" w:rsidRPr="0096704C">
        <w:rPr>
          <w:sz w:val="24"/>
          <w:szCs w:val="24"/>
        </w:rPr>
        <w:t>площа Троїцька 5, місто Суми, Сумська область, Україна, 40022</w:t>
      </w:r>
      <w:r w:rsidR="0089137B" w:rsidRPr="0096704C">
        <w:rPr>
          <w:sz w:val="24"/>
          <w:szCs w:val="24"/>
        </w:rPr>
        <w:t>.</w:t>
      </w:r>
    </w:p>
    <w:p w:rsidR="00117465" w:rsidRPr="00E23DE7" w:rsidRDefault="00117465" w:rsidP="00117465">
      <w:pPr>
        <w:ind w:firstLine="709"/>
        <w:jc w:val="both"/>
        <w:rPr>
          <w:sz w:val="24"/>
          <w:szCs w:val="24"/>
        </w:rPr>
      </w:pPr>
      <w:r w:rsidRPr="0089137B">
        <w:rPr>
          <w:sz w:val="24"/>
          <w:szCs w:val="24"/>
        </w:rPr>
        <w:t>6.3.5. За свій рахунок замінити неякісний Товар протягом п’яти робочих днів, якщо не доведе, що</w:t>
      </w:r>
      <w:r w:rsidRPr="00E23DE7">
        <w:rPr>
          <w:sz w:val="24"/>
          <w:szCs w:val="24"/>
        </w:rPr>
        <w:t xml:space="preserve"> непридатність виникла внаслідок порушення Покупцем правил зберігання Товару.</w:t>
      </w:r>
    </w:p>
    <w:p w:rsidR="00117465" w:rsidRPr="00E23DE7" w:rsidRDefault="00117465" w:rsidP="00117465">
      <w:pPr>
        <w:ind w:firstLine="709"/>
        <w:jc w:val="both"/>
        <w:rPr>
          <w:sz w:val="24"/>
          <w:szCs w:val="24"/>
        </w:rPr>
      </w:pPr>
      <w:r w:rsidRPr="00E23DE7">
        <w:rPr>
          <w:sz w:val="24"/>
          <w:szCs w:val="24"/>
        </w:rPr>
        <w:t>6.4. Продавець має право:</w:t>
      </w:r>
    </w:p>
    <w:p w:rsidR="00117465" w:rsidRPr="00E23DE7" w:rsidRDefault="00117465" w:rsidP="00117465">
      <w:pPr>
        <w:ind w:firstLine="709"/>
        <w:jc w:val="both"/>
        <w:rPr>
          <w:sz w:val="24"/>
          <w:szCs w:val="24"/>
        </w:rPr>
      </w:pPr>
      <w:r w:rsidRPr="00E23DE7">
        <w:rPr>
          <w:sz w:val="24"/>
          <w:szCs w:val="24"/>
        </w:rPr>
        <w:t>6.4.1. Своєчасно та в повному обсязі отримати плату за доставлений Товар;</w:t>
      </w:r>
    </w:p>
    <w:p w:rsidR="00117465" w:rsidRPr="00E23DE7" w:rsidRDefault="00117465" w:rsidP="00117465">
      <w:pPr>
        <w:ind w:firstLine="709"/>
        <w:jc w:val="both"/>
        <w:rPr>
          <w:sz w:val="24"/>
          <w:szCs w:val="24"/>
        </w:rPr>
      </w:pPr>
      <w:r w:rsidRPr="00E23DE7">
        <w:rPr>
          <w:sz w:val="24"/>
          <w:szCs w:val="24"/>
        </w:rPr>
        <w:t xml:space="preserve">6.4.2. На дострокову доставку Товару за погодженням Покупця. </w:t>
      </w:r>
    </w:p>
    <w:p w:rsidR="00117465" w:rsidRPr="00E23DE7" w:rsidRDefault="00117465" w:rsidP="00117465">
      <w:pPr>
        <w:ind w:firstLine="709"/>
        <w:jc w:val="both"/>
        <w:rPr>
          <w:sz w:val="24"/>
          <w:szCs w:val="24"/>
        </w:rPr>
      </w:pPr>
    </w:p>
    <w:p w:rsidR="00117465" w:rsidRPr="00E23DE7" w:rsidRDefault="00117465" w:rsidP="00117465">
      <w:pPr>
        <w:pStyle w:val="csbe39236c"/>
        <w:spacing w:before="0" w:beforeAutospacing="0" w:after="0" w:afterAutospacing="0"/>
        <w:ind w:firstLine="700"/>
        <w:jc w:val="center"/>
        <w:rPr>
          <w:b/>
          <w:lang w:val="uk-UA"/>
        </w:rPr>
      </w:pPr>
      <w:r w:rsidRPr="00E23DE7">
        <w:rPr>
          <w:b/>
          <w:lang w:val="uk-UA"/>
        </w:rPr>
        <w:t>VII. Гарантії</w:t>
      </w:r>
    </w:p>
    <w:p w:rsidR="00117465" w:rsidRPr="00E23DE7" w:rsidRDefault="00117465" w:rsidP="00117465">
      <w:pPr>
        <w:ind w:firstLine="709"/>
        <w:contextualSpacing/>
        <w:jc w:val="both"/>
        <w:rPr>
          <w:sz w:val="24"/>
          <w:szCs w:val="24"/>
        </w:rPr>
      </w:pPr>
      <w:r w:rsidRPr="00E23DE7">
        <w:rPr>
          <w:sz w:val="24"/>
          <w:szCs w:val="24"/>
        </w:rPr>
        <w:t>7.1. Продавець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117465" w:rsidRPr="00E23DE7" w:rsidRDefault="00117465" w:rsidP="00117465">
      <w:pPr>
        <w:ind w:firstLine="709"/>
        <w:contextualSpacing/>
        <w:jc w:val="both"/>
        <w:rPr>
          <w:sz w:val="24"/>
          <w:szCs w:val="24"/>
        </w:rPr>
      </w:pPr>
      <w:r w:rsidRPr="00E23DE7">
        <w:rPr>
          <w:iCs/>
          <w:sz w:val="24"/>
          <w:szCs w:val="24"/>
        </w:rPr>
        <w:t xml:space="preserve">7.2. Гарантійний строк на Товар становить </w:t>
      </w:r>
      <w:r w:rsidR="004F4078">
        <w:rPr>
          <w:iCs/>
          <w:sz w:val="24"/>
          <w:szCs w:val="24"/>
        </w:rPr>
        <w:t>12</w:t>
      </w:r>
      <w:r w:rsidRPr="00E23DE7">
        <w:rPr>
          <w:iCs/>
          <w:sz w:val="24"/>
          <w:szCs w:val="24"/>
        </w:rPr>
        <w:t xml:space="preserve"> місяці</w:t>
      </w:r>
      <w:r w:rsidR="008A4C74">
        <w:rPr>
          <w:iCs/>
          <w:sz w:val="24"/>
          <w:szCs w:val="24"/>
        </w:rPr>
        <w:t>в</w:t>
      </w:r>
      <w:r w:rsidRPr="00E23DE7">
        <w:rPr>
          <w:iCs/>
          <w:sz w:val="24"/>
          <w:szCs w:val="24"/>
        </w:rPr>
        <w:t>.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117465" w:rsidRPr="00E23DE7" w:rsidRDefault="00117465" w:rsidP="00117465">
      <w:pPr>
        <w:ind w:firstLine="709"/>
        <w:contextualSpacing/>
        <w:jc w:val="both"/>
        <w:rPr>
          <w:sz w:val="24"/>
          <w:szCs w:val="24"/>
        </w:rPr>
      </w:pPr>
      <w:r w:rsidRPr="00E23DE7">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Продавець зобов'язаний протягом 10 (десяти) днів з дня відповідного письмового повідомлення </w:t>
      </w:r>
      <w:r w:rsidRPr="00E23DE7">
        <w:rPr>
          <w:iCs/>
          <w:sz w:val="24"/>
          <w:szCs w:val="24"/>
        </w:rPr>
        <w:t>Покупець</w:t>
      </w:r>
      <w:r w:rsidRPr="00E23DE7">
        <w:rPr>
          <w:sz w:val="24"/>
          <w:szCs w:val="24"/>
        </w:rPr>
        <w:t xml:space="preserve"> замінити дефектний Товар на якісний.</w:t>
      </w:r>
    </w:p>
    <w:p w:rsidR="00117465" w:rsidRPr="00E23DE7" w:rsidRDefault="00117465" w:rsidP="00117465">
      <w:pPr>
        <w:ind w:firstLine="709"/>
        <w:contextualSpacing/>
        <w:jc w:val="both"/>
        <w:rPr>
          <w:sz w:val="24"/>
          <w:szCs w:val="24"/>
        </w:rPr>
      </w:pPr>
      <w:r w:rsidRPr="00E23DE7">
        <w:rPr>
          <w:sz w:val="24"/>
          <w:szCs w:val="24"/>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Покупець може відмовитись від дефектного товару. </w:t>
      </w:r>
    </w:p>
    <w:p w:rsidR="00117465" w:rsidRPr="00E23DE7" w:rsidRDefault="00117465" w:rsidP="00117465">
      <w:pPr>
        <w:pStyle w:val="cseeade915"/>
        <w:spacing w:before="0" w:beforeAutospacing="0" w:after="0" w:afterAutospacing="0"/>
        <w:ind w:firstLine="709"/>
        <w:jc w:val="both"/>
        <w:rPr>
          <w:lang w:val="uk-UA"/>
        </w:rPr>
      </w:pPr>
      <w:r w:rsidRPr="00E23DE7">
        <w:rPr>
          <w:lang w:val="uk-UA"/>
        </w:rPr>
        <w:t xml:space="preserve">7.5. У разі відмови від дефектного Товару </w:t>
      </w:r>
      <w:r w:rsidRPr="00E23DE7">
        <w:rPr>
          <w:iCs/>
          <w:lang w:val="uk-UA"/>
        </w:rPr>
        <w:t xml:space="preserve">Продавець </w:t>
      </w:r>
      <w:r w:rsidRPr="00E23DE7">
        <w:rPr>
          <w:lang w:val="uk-UA"/>
        </w:rPr>
        <w:t xml:space="preserve">зобов'язаний у 10-денний термін з дня  відповідного  письмового повідомлення </w:t>
      </w:r>
      <w:r w:rsidRPr="00E23DE7">
        <w:rPr>
          <w:iCs/>
          <w:lang w:val="uk-UA"/>
        </w:rPr>
        <w:t>Покупця</w:t>
      </w:r>
      <w:r w:rsidRPr="00E23DE7">
        <w:rPr>
          <w:lang w:val="uk-UA"/>
        </w:rPr>
        <w:t xml:space="preserve"> повернути останньому кошти за дефектний Товар, перераховані згідно з цим Договором, та сплатити штраф у розмірі 20 % вартості дефектного Товару.</w:t>
      </w:r>
    </w:p>
    <w:p w:rsidR="00117465" w:rsidRPr="00E23DE7" w:rsidRDefault="00117465" w:rsidP="00117465">
      <w:pPr>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VIII. Відповідальність сторін</w:t>
      </w:r>
    </w:p>
    <w:p w:rsidR="00117465" w:rsidRPr="00E23DE7" w:rsidRDefault="00117465" w:rsidP="00117465">
      <w:pPr>
        <w:ind w:firstLine="709"/>
        <w:jc w:val="both"/>
        <w:rPr>
          <w:sz w:val="24"/>
          <w:szCs w:val="24"/>
        </w:rPr>
      </w:pPr>
      <w:r w:rsidRPr="00E23DE7">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17465" w:rsidRPr="00E23DE7" w:rsidRDefault="00117465" w:rsidP="00117465">
      <w:pPr>
        <w:ind w:firstLine="709"/>
        <w:jc w:val="both"/>
        <w:rPr>
          <w:sz w:val="24"/>
          <w:szCs w:val="24"/>
        </w:rPr>
      </w:pPr>
      <w:r w:rsidRPr="00E23DE7">
        <w:rPr>
          <w:sz w:val="24"/>
          <w:szCs w:val="24"/>
        </w:rPr>
        <w:t>8.2. У разі невиконання, неналежного виконання зобов’язань з доставки Товару, або доставки не в повному обсязі, заявленому Покупцем Товару, Продавець сплачує штраф у розмірі 0,1 % від суми недоставленого Товару за кожен день порушення виконання зобов’язань за Договором, а за прострочення понад тридцять днів додатково стягується штраф у розмірі семи відсотків від суми недоставленого товару.</w:t>
      </w:r>
    </w:p>
    <w:p w:rsidR="00117465" w:rsidRPr="00E23DE7" w:rsidRDefault="00117465" w:rsidP="00117465">
      <w:pPr>
        <w:ind w:firstLine="709"/>
        <w:jc w:val="both"/>
        <w:rPr>
          <w:sz w:val="24"/>
          <w:szCs w:val="24"/>
        </w:rPr>
      </w:pPr>
      <w:r w:rsidRPr="00E23DE7">
        <w:rPr>
          <w:sz w:val="24"/>
          <w:szCs w:val="24"/>
        </w:rPr>
        <w:t>8.3. У разі затримки доставки Товару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очікуваної дати розірвання) стосовно недоставленого Товару без будь-якої компенсації за збитки, які Продавець може понести у зв’язку з таким розірванням Договору.</w:t>
      </w:r>
    </w:p>
    <w:p w:rsidR="00117465" w:rsidRPr="00E23DE7" w:rsidRDefault="00117465" w:rsidP="00117465">
      <w:pPr>
        <w:ind w:firstLine="709"/>
        <w:jc w:val="both"/>
        <w:rPr>
          <w:sz w:val="24"/>
          <w:szCs w:val="24"/>
        </w:rPr>
      </w:pPr>
      <w:r w:rsidRPr="00E23DE7">
        <w:rPr>
          <w:sz w:val="24"/>
          <w:szCs w:val="24"/>
        </w:rPr>
        <w:t>8.4. За порушення умов Договору щодо якості товару стягується штраф у розмірі 20 % від вартості неякісного  Товару.</w:t>
      </w:r>
    </w:p>
    <w:p w:rsidR="00117465" w:rsidRPr="00E23DE7" w:rsidRDefault="00117465" w:rsidP="00117465">
      <w:pPr>
        <w:widowControl w:val="0"/>
        <w:autoSpaceDE w:val="0"/>
        <w:ind w:firstLine="709"/>
        <w:jc w:val="both"/>
        <w:rPr>
          <w:sz w:val="24"/>
          <w:szCs w:val="24"/>
        </w:rPr>
      </w:pPr>
      <w:r w:rsidRPr="00E23DE7">
        <w:rPr>
          <w:sz w:val="24"/>
          <w:szCs w:val="24"/>
        </w:rPr>
        <w:t xml:space="preserve">8.5. Сплата штрафних санкцій не звільняє винну Сторону від виконання зобов’язань </w:t>
      </w:r>
      <w:r w:rsidRPr="00E23DE7">
        <w:rPr>
          <w:sz w:val="24"/>
          <w:szCs w:val="24"/>
        </w:rPr>
        <w:lastRenderedPageBreak/>
        <w:t>за даним Договором.</w:t>
      </w:r>
    </w:p>
    <w:p w:rsidR="00117465" w:rsidRPr="00E23DE7" w:rsidRDefault="00117465" w:rsidP="00117465">
      <w:pPr>
        <w:widowControl w:val="0"/>
        <w:autoSpaceDE w:val="0"/>
        <w:ind w:firstLine="709"/>
        <w:jc w:val="both"/>
        <w:rPr>
          <w:sz w:val="24"/>
          <w:szCs w:val="24"/>
        </w:rPr>
      </w:pPr>
      <w:r w:rsidRPr="00E23DE7">
        <w:rPr>
          <w:sz w:val="24"/>
          <w:szCs w:val="24"/>
        </w:rPr>
        <w:t>8.6. Сторона, яка порушила умови даного Договору, зобов’язана відшкодувати нанесені цим збитки іншій Стороні.</w:t>
      </w:r>
    </w:p>
    <w:p w:rsidR="00117465" w:rsidRPr="00E23DE7" w:rsidRDefault="00117465" w:rsidP="00117465">
      <w:pPr>
        <w:widowControl w:val="0"/>
        <w:autoSpaceDE w:val="0"/>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IХ. Обставини непереборної сили</w:t>
      </w:r>
    </w:p>
    <w:p w:rsidR="00117465" w:rsidRPr="00E23DE7" w:rsidRDefault="00117465" w:rsidP="00117465">
      <w:pPr>
        <w:ind w:firstLine="709"/>
        <w:jc w:val="both"/>
        <w:rPr>
          <w:sz w:val="24"/>
          <w:szCs w:val="24"/>
        </w:rPr>
      </w:pPr>
      <w:r w:rsidRPr="00E23DE7">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117465" w:rsidRPr="00E23DE7" w:rsidRDefault="00117465" w:rsidP="00117465">
      <w:pPr>
        <w:ind w:firstLine="709"/>
        <w:jc w:val="both"/>
        <w:rPr>
          <w:sz w:val="24"/>
          <w:szCs w:val="24"/>
        </w:rPr>
      </w:pPr>
      <w:r w:rsidRPr="00E23DE7">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117465" w:rsidRPr="00E23DE7" w:rsidRDefault="00117465" w:rsidP="00117465">
      <w:pPr>
        <w:ind w:firstLine="709"/>
        <w:jc w:val="both"/>
        <w:rPr>
          <w:sz w:val="24"/>
          <w:szCs w:val="24"/>
        </w:rPr>
      </w:pPr>
      <w:r w:rsidRPr="00E23DE7">
        <w:rPr>
          <w:sz w:val="24"/>
          <w:szCs w:val="24"/>
        </w:rPr>
        <w:t>9.2. Сторона яка посилається на конкретні обставини повинна довести те, що вони є</w:t>
      </w:r>
      <w:r w:rsidRPr="00E23DE7">
        <w:rPr>
          <w:sz w:val="24"/>
          <w:szCs w:val="24"/>
        </w:rPr>
        <w:br/>
        <w:t>форс-мажорними і що ці обставини є форс-мажором саме для цього Договору.</w:t>
      </w:r>
    </w:p>
    <w:p w:rsidR="00117465" w:rsidRPr="00E23DE7" w:rsidRDefault="00117465" w:rsidP="00117465">
      <w:pPr>
        <w:ind w:firstLine="709"/>
        <w:jc w:val="both"/>
        <w:rPr>
          <w:sz w:val="24"/>
          <w:szCs w:val="24"/>
        </w:rPr>
      </w:pPr>
      <w:r w:rsidRPr="00E23DE7">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117465" w:rsidRPr="00E23DE7" w:rsidRDefault="00117465" w:rsidP="00117465">
      <w:pPr>
        <w:ind w:firstLine="709"/>
        <w:jc w:val="both"/>
        <w:rPr>
          <w:sz w:val="24"/>
          <w:szCs w:val="24"/>
        </w:rPr>
      </w:pPr>
      <w:r w:rsidRPr="00E23DE7">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117465" w:rsidRPr="00E23DE7" w:rsidRDefault="00117465" w:rsidP="00117465">
      <w:pPr>
        <w:ind w:firstLine="709"/>
        <w:jc w:val="both"/>
        <w:rPr>
          <w:sz w:val="24"/>
          <w:szCs w:val="24"/>
        </w:rPr>
      </w:pPr>
      <w:r w:rsidRPr="00E23DE7">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117465" w:rsidRPr="00E23DE7" w:rsidRDefault="00117465" w:rsidP="00117465">
      <w:pPr>
        <w:ind w:firstLine="709"/>
        <w:jc w:val="both"/>
        <w:rPr>
          <w:sz w:val="24"/>
          <w:szCs w:val="24"/>
        </w:rPr>
      </w:pPr>
      <w:r w:rsidRPr="00E23DE7">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X. Вирішення спорів</w:t>
      </w:r>
    </w:p>
    <w:p w:rsidR="00117465" w:rsidRPr="00E23DE7" w:rsidRDefault="00117465" w:rsidP="00117465">
      <w:pPr>
        <w:ind w:firstLine="709"/>
        <w:jc w:val="both"/>
        <w:rPr>
          <w:sz w:val="24"/>
          <w:szCs w:val="24"/>
        </w:rPr>
      </w:pPr>
      <w:r w:rsidRPr="00E23DE7">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117465" w:rsidRPr="00E23DE7" w:rsidRDefault="00117465" w:rsidP="00117465">
      <w:pPr>
        <w:ind w:firstLine="709"/>
        <w:jc w:val="both"/>
        <w:rPr>
          <w:sz w:val="24"/>
          <w:szCs w:val="24"/>
        </w:rPr>
      </w:pPr>
      <w:r w:rsidRPr="00E23DE7">
        <w:rPr>
          <w:sz w:val="24"/>
          <w:szCs w:val="24"/>
        </w:rPr>
        <w:t>10.2. У разі недосягнення Сторонами згоди спори (розбіжності) вирішуються у судовому порядку згідно з чинним законодавством.</w:t>
      </w:r>
    </w:p>
    <w:p w:rsidR="00117465" w:rsidRPr="00E23DE7" w:rsidRDefault="00117465" w:rsidP="00117465">
      <w:pPr>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XІ. Строк дії договору</w:t>
      </w:r>
    </w:p>
    <w:p w:rsidR="00117465" w:rsidRPr="00E23DE7" w:rsidRDefault="00117465" w:rsidP="00117465">
      <w:pPr>
        <w:ind w:firstLine="709"/>
        <w:jc w:val="both"/>
        <w:rPr>
          <w:sz w:val="24"/>
          <w:szCs w:val="24"/>
        </w:rPr>
      </w:pPr>
      <w:r w:rsidRPr="00E23DE7">
        <w:rPr>
          <w:sz w:val="24"/>
          <w:szCs w:val="24"/>
        </w:rPr>
        <w:t>11.1. Договір набирає чинності з дня його підписання Сторонами і діє по 31.12.2023.</w:t>
      </w:r>
      <w:r w:rsidRPr="00E23DE7">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117465" w:rsidRPr="00E23DE7" w:rsidRDefault="00117465" w:rsidP="00117465">
      <w:pPr>
        <w:autoSpaceDE w:val="0"/>
        <w:ind w:firstLine="709"/>
        <w:jc w:val="both"/>
        <w:rPr>
          <w:sz w:val="24"/>
          <w:szCs w:val="24"/>
        </w:rPr>
      </w:pPr>
      <w:r w:rsidRPr="00E23DE7">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117465" w:rsidRPr="00E23DE7" w:rsidRDefault="00117465" w:rsidP="00117465">
      <w:pPr>
        <w:autoSpaceDE w:val="0"/>
        <w:ind w:firstLine="709"/>
        <w:jc w:val="both"/>
        <w:rPr>
          <w:sz w:val="24"/>
          <w:szCs w:val="24"/>
        </w:rPr>
      </w:pPr>
    </w:p>
    <w:p w:rsidR="00117465" w:rsidRPr="00E23DE7" w:rsidRDefault="00117465" w:rsidP="00117465">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sidRPr="00E23DE7">
        <w:rPr>
          <w:rFonts w:ascii="Times New Roman" w:hAnsi="Times New Roman" w:cs="Times New Roman"/>
          <w:sz w:val="24"/>
          <w:szCs w:val="24"/>
        </w:rPr>
        <w:t>XІІ. Інші умови</w:t>
      </w:r>
    </w:p>
    <w:p w:rsidR="00117465" w:rsidRPr="00E23DE7" w:rsidRDefault="00117465" w:rsidP="00117465">
      <w:pPr>
        <w:ind w:firstLine="709"/>
        <w:jc w:val="both"/>
        <w:rPr>
          <w:sz w:val="24"/>
          <w:szCs w:val="24"/>
        </w:rPr>
      </w:pPr>
      <w:r w:rsidRPr="00E23DE7">
        <w:rPr>
          <w:sz w:val="24"/>
          <w:szCs w:val="24"/>
        </w:rPr>
        <w:t>12.1.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117465" w:rsidRPr="00E23DE7" w:rsidRDefault="00117465" w:rsidP="00117465">
      <w:pPr>
        <w:ind w:firstLine="709"/>
        <w:jc w:val="both"/>
        <w:rPr>
          <w:sz w:val="24"/>
          <w:szCs w:val="24"/>
        </w:rPr>
      </w:pPr>
      <w:r w:rsidRPr="00E23DE7">
        <w:rPr>
          <w:sz w:val="24"/>
          <w:szCs w:val="24"/>
        </w:rPr>
        <w:t xml:space="preserve">12.2. У разі виникнення потреби у зміні істотних умов Договору Продавець готує та надсилає листа на ім’я Покупця з пропозицією щодо внесення змін до Договору. Зміни </w:t>
      </w:r>
      <w:r w:rsidRPr="00E23DE7">
        <w:rPr>
          <w:sz w:val="24"/>
          <w:szCs w:val="24"/>
        </w:rPr>
        <w:lastRenderedPageBreak/>
        <w:t>істотних умов Договору можуть відбуватись з обґрунтуванням, підтвердженням та розрахунком зміни ціни (в сторону зменшення).</w:t>
      </w:r>
    </w:p>
    <w:p w:rsidR="00117465" w:rsidRPr="00E23DE7" w:rsidRDefault="00117465" w:rsidP="00117465">
      <w:pPr>
        <w:ind w:firstLine="709"/>
        <w:jc w:val="both"/>
        <w:rPr>
          <w:sz w:val="24"/>
          <w:szCs w:val="24"/>
        </w:rPr>
      </w:pPr>
      <w:r w:rsidRPr="00E23DE7">
        <w:rPr>
          <w:sz w:val="24"/>
          <w:szCs w:val="24"/>
        </w:rPr>
        <w:t>12.3. Сторона, яка отримала пропозиції про зміну умов до цього Договору, у</w:t>
      </w:r>
      <w:r w:rsidRPr="00E23DE7">
        <w:rPr>
          <w:sz w:val="24"/>
          <w:szCs w:val="24"/>
        </w:rPr>
        <w:br/>
        <w:t>15-денний термін після одержання такої пропозиції повідомляє другу Сторону про результати її розгляду.</w:t>
      </w:r>
    </w:p>
    <w:p w:rsidR="00117465" w:rsidRPr="00E23DE7" w:rsidRDefault="00117465" w:rsidP="00117465">
      <w:pPr>
        <w:ind w:firstLine="709"/>
        <w:jc w:val="both"/>
        <w:rPr>
          <w:sz w:val="24"/>
          <w:szCs w:val="24"/>
        </w:rPr>
      </w:pPr>
      <w:r w:rsidRPr="00E23DE7">
        <w:rPr>
          <w:sz w:val="24"/>
          <w:szCs w:val="24"/>
        </w:rPr>
        <w:t>12.4. Зміни до умов Договору  допускаються за взаємною згодою Сторін шляхом підписання додаткових угод.</w:t>
      </w:r>
    </w:p>
    <w:p w:rsidR="00117465" w:rsidRPr="00E23DE7" w:rsidRDefault="00117465" w:rsidP="00117465">
      <w:pPr>
        <w:ind w:firstLine="709"/>
        <w:jc w:val="both"/>
        <w:rPr>
          <w:sz w:val="24"/>
          <w:szCs w:val="24"/>
        </w:rPr>
      </w:pPr>
      <w:r w:rsidRPr="00E23DE7">
        <w:rPr>
          <w:sz w:val="24"/>
          <w:szCs w:val="24"/>
        </w:rPr>
        <w:t xml:space="preserve">12.5. У випадках, не передбачених даним Договором, Сторони керуються чинним законодавством України. </w:t>
      </w:r>
    </w:p>
    <w:p w:rsidR="00117465" w:rsidRPr="00E23DE7" w:rsidRDefault="00117465" w:rsidP="00117465">
      <w:pPr>
        <w:ind w:firstLine="709"/>
        <w:jc w:val="both"/>
        <w:rPr>
          <w:sz w:val="24"/>
          <w:szCs w:val="24"/>
        </w:rPr>
      </w:pPr>
      <w:r w:rsidRPr="00E23DE7">
        <w:rPr>
          <w:sz w:val="24"/>
          <w:szCs w:val="24"/>
        </w:rPr>
        <w:t>12.6.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117465" w:rsidRPr="00E23DE7" w:rsidRDefault="00117465" w:rsidP="00117465">
      <w:pPr>
        <w:pStyle w:val="22"/>
        <w:spacing w:after="0" w:line="240" w:lineRule="auto"/>
        <w:ind w:left="0" w:firstLine="709"/>
        <w:jc w:val="both"/>
        <w:rPr>
          <w:szCs w:val="24"/>
        </w:rPr>
      </w:pPr>
      <w:r w:rsidRPr="00E23DE7">
        <w:rPr>
          <w:szCs w:val="24"/>
        </w:rPr>
        <w:t xml:space="preserve">12.7.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117465" w:rsidRPr="00E23DE7" w:rsidRDefault="00117465" w:rsidP="00117465">
      <w:pPr>
        <w:ind w:firstLine="709"/>
        <w:jc w:val="both"/>
        <w:rPr>
          <w:sz w:val="24"/>
          <w:szCs w:val="24"/>
        </w:rPr>
      </w:pPr>
      <w:r w:rsidRPr="00E23DE7">
        <w:rPr>
          <w:sz w:val="24"/>
          <w:szCs w:val="24"/>
        </w:rPr>
        <w:t xml:space="preserve">12.8 Цей Договір укладено та підписано у 2-х примірниках, що мають однакову юридичну силу. </w:t>
      </w:r>
    </w:p>
    <w:p w:rsidR="00117465" w:rsidRPr="00E23DE7" w:rsidRDefault="00117465" w:rsidP="00117465">
      <w:pPr>
        <w:ind w:firstLine="709"/>
        <w:jc w:val="both"/>
        <w:rPr>
          <w:sz w:val="24"/>
          <w:szCs w:val="24"/>
        </w:rPr>
      </w:pPr>
    </w:p>
    <w:p w:rsidR="00117465" w:rsidRPr="00E23DE7" w:rsidRDefault="00117465" w:rsidP="0011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sidRPr="00E23DE7">
        <w:rPr>
          <w:b/>
          <w:sz w:val="24"/>
          <w:szCs w:val="24"/>
        </w:rPr>
        <w:t>ХIIІ. Додатки до договору</w:t>
      </w:r>
    </w:p>
    <w:p w:rsidR="00117465" w:rsidRPr="00E23DE7" w:rsidRDefault="00117465" w:rsidP="00117465">
      <w:pPr>
        <w:ind w:firstLine="709"/>
        <w:jc w:val="both"/>
        <w:rPr>
          <w:rFonts w:eastAsia="Arial Unicode MS"/>
          <w:sz w:val="24"/>
          <w:szCs w:val="24"/>
        </w:rPr>
      </w:pPr>
      <w:bookmarkStart w:id="3" w:name="107"/>
      <w:bookmarkEnd w:id="3"/>
      <w:r w:rsidRPr="00E23DE7">
        <w:rPr>
          <w:sz w:val="24"/>
          <w:szCs w:val="24"/>
        </w:rPr>
        <w:t xml:space="preserve">13.1. </w:t>
      </w:r>
      <w:r w:rsidRPr="00E23DE7">
        <w:rPr>
          <w:rFonts w:eastAsia="Arial Unicode MS"/>
          <w:sz w:val="24"/>
          <w:szCs w:val="24"/>
        </w:rPr>
        <w:t xml:space="preserve">Невід’ємною частиною цього Договору є: </w:t>
      </w:r>
    </w:p>
    <w:p w:rsidR="00117465" w:rsidRPr="00E23DE7" w:rsidRDefault="00117465" w:rsidP="00117465">
      <w:pPr>
        <w:ind w:firstLine="709"/>
        <w:jc w:val="both"/>
        <w:rPr>
          <w:sz w:val="24"/>
          <w:szCs w:val="24"/>
        </w:rPr>
      </w:pPr>
      <w:r w:rsidRPr="00E23DE7">
        <w:rPr>
          <w:rFonts w:eastAsia="Arial Unicode MS"/>
          <w:sz w:val="24"/>
          <w:szCs w:val="24"/>
        </w:rPr>
        <w:t xml:space="preserve">13.1.1. Додаток № 1 - Специфікація  </w:t>
      </w:r>
      <w:r w:rsidRPr="00E23DE7">
        <w:rPr>
          <w:sz w:val="24"/>
          <w:szCs w:val="24"/>
        </w:rPr>
        <w:t>товару, що доставляється.</w:t>
      </w:r>
    </w:p>
    <w:p w:rsidR="00117465" w:rsidRPr="00E23DE7" w:rsidRDefault="00117465" w:rsidP="00117465">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117465" w:rsidRPr="00E23DE7" w:rsidRDefault="00117465" w:rsidP="00117465">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sidRPr="00E23DE7">
        <w:rPr>
          <w:rFonts w:ascii="Times New Roman" w:hAnsi="Times New Roman" w:cs="Times New Roman"/>
          <w:sz w:val="24"/>
          <w:szCs w:val="24"/>
        </w:rPr>
        <w:t>XІV. Місцезнаходження та банківські реквізити сторін</w:t>
      </w:r>
    </w:p>
    <w:p w:rsidR="00117465" w:rsidRPr="00E23DE7" w:rsidRDefault="00117465" w:rsidP="00117465">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tblPr>
      <w:tblGrid>
        <w:gridCol w:w="4819"/>
        <w:gridCol w:w="4819"/>
      </w:tblGrid>
      <w:tr w:rsidR="00117465" w:rsidRPr="00E23DE7" w:rsidTr="00E200A5">
        <w:tc>
          <w:tcPr>
            <w:tcW w:w="4819" w:type="dxa"/>
          </w:tcPr>
          <w:p w:rsidR="00117465" w:rsidRPr="00E23DE7" w:rsidRDefault="00117465" w:rsidP="00E200A5">
            <w:pPr>
              <w:pStyle w:val="a5"/>
              <w:keepNext/>
              <w:tabs>
                <w:tab w:val="left" w:pos="-142"/>
              </w:tabs>
              <w:ind w:left="0"/>
              <w:jc w:val="center"/>
              <w:rPr>
                <w:b/>
                <w:bCs/>
                <w:sz w:val="24"/>
                <w:szCs w:val="24"/>
              </w:rPr>
            </w:pPr>
            <w:r w:rsidRPr="00E23DE7">
              <w:rPr>
                <w:b/>
                <w:bCs/>
                <w:sz w:val="24"/>
                <w:szCs w:val="24"/>
              </w:rPr>
              <w:t>ПОКУПЕЦЬ:</w:t>
            </w:r>
          </w:p>
          <w:p w:rsidR="00117465" w:rsidRPr="00E23DE7" w:rsidRDefault="00117465" w:rsidP="00E200A5">
            <w:pPr>
              <w:pStyle w:val="a5"/>
              <w:tabs>
                <w:tab w:val="left" w:pos="-142"/>
              </w:tabs>
              <w:ind w:left="0"/>
              <w:rPr>
                <w:sz w:val="24"/>
                <w:szCs w:val="24"/>
              </w:rPr>
            </w:pPr>
            <w:r w:rsidRPr="00E23DE7">
              <w:rPr>
                <w:bCs/>
                <w:sz w:val="24"/>
                <w:szCs w:val="24"/>
              </w:rPr>
              <w:t>Головне управління Пенсійного фонду України в Сумській області</w:t>
            </w:r>
          </w:p>
          <w:p w:rsidR="00117465" w:rsidRPr="00E23DE7" w:rsidRDefault="00117465" w:rsidP="00E200A5">
            <w:pPr>
              <w:pStyle w:val="a5"/>
              <w:tabs>
                <w:tab w:val="left" w:pos="-142"/>
              </w:tabs>
              <w:ind w:left="0"/>
              <w:rPr>
                <w:sz w:val="24"/>
                <w:szCs w:val="24"/>
              </w:rPr>
            </w:pPr>
            <w:smartTag w:uri="urn:schemas-microsoft-com:office:smarttags" w:element="metricconverter">
              <w:smartTagPr>
                <w:attr w:name="ProductID" w:val="40009, м"/>
              </w:smartTagPr>
              <w:r w:rsidRPr="00E23DE7">
                <w:rPr>
                  <w:sz w:val="24"/>
                  <w:szCs w:val="24"/>
                </w:rPr>
                <w:t>40009, м</w:t>
              </w:r>
            </w:smartTag>
            <w:r w:rsidRPr="00E23DE7">
              <w:rPr>
                <w:sz w:val="24"/>
                <w:szCs w:val="24"/>
              </w:rPr>
              <w:t xml:space="preserve">. Суми, вул. </w:t>
            </w:r>
            <w:r w:rsidR="00EA78C0">
              <w:rPr>
                <w:sz w:val="24"/>
                <w:szCs w:val="24"/>
              </w:rPr>
              <w:t>Степана Бандери</w:t>
            </w:r>
            <w:r w:rsidRPr="00E23DE7">
              <w:rPr>
                <w:sz w:val="24"/>
                <w:szCs w:val="24"/>
              </w:rPr>
              <w:t xml:space="preserve">, </w:t>
            </w:r>
            <w:r w:rsidR="00EA78C0">
              <w:rPr>
                <w:sz w:val="24"/>
                <w:szCs w:val="24"/>
              </w:rPr>
              <w:t>43</w:t>
            </w:r>
          </w:p>
          <w:p w:rsidR="00117465" w:rsidRPr="00E23DE7" w:rsidRDefault="00117465" w:rsidP="00E200A5">
            <w:pPr>
              <w:pStyle w:val="a5"/>
              <w:tabs>
                <w:tab w:val="left" w:pos="-142"/>
              </w:tabs>
              <w:ind w:left="0"/>
              <w:rPr>
                <w:sz w:val="24"/>
                <w:szCs w:val="24"/>
              </w:rPr>
            </w:pPr>
            <w:r w:rsidRPr="00E23DE7">
              <w:rPr>
                <w:sz w:val="24"/>
                <w:szCs w:val="24"/>
              </w:rPr>
              <w:t>код ЄДРПОУ 21108013</w:t>
            </w:r>
          </w:p>
          <w:p w:rsidR="00117465" w:rsidRPr="00E23DE7" w:rsidRDefault="00117465" w:rsidP="00E200A5">
            <w:pPr>
              <w:pStyle w:val="a5"/>
              <w:tabs>
                <w:tab w:val="left" w:pos="-142"/>
              </w:tabs>
              <w:ind w:left="0"/>
              <w:rPr>
                <w:sz w:val="24"/>
                <w:szCs w:val="24"/>
              </w:rPr>
            </w:pPr>
            <w:r w:rsidRPr="00E23DE7">
              <w:rPr>
                <w:sz w:val="24"/>
                <w:szCs w:val="24"/>
              </w:rPr>
              <w:t xml:space="preserve">IBAN UA 073375680000000025603331178 у банку філія – Сумське обласне управління </w:t>
            </w:r>
          </w:p>
          <w:p w:rsidR="00117465" w:rsidRPr="00E23DE7" w:rsidRDefault="00117465" w:rsidP="00E200A5">
            <w:pPr>
              <w:pStyle w:val="a5"/>
              <w:tabs>
                <w:tab w:val="left" w:pos="-142"/>
              </w:tabs>
              <w:ind w:left="0"/>
              <w:rPr>
                <w:sz w:val="24"/>
                <w:szCs w:val="24"/>
              </w:rPr>
            </w:pPr>
            <w:r w:rsidRPr="00E23DE7">
              <w:rPr>
                <w:sz w:val="24"/>
                <w:szCs w:val="24"/>
              </w:rPr>
              <w:t>АТ «Ощадбанк», МФО 337568</w:t>
            </w:r>
          </w:p>
          <w:p w:rsidR="00117465" w:rsidRPr="00E23DE7" w:rsidRDefault="00117465" w:rsidP="00E200A5">
            <w:pPr>
              <w:pStyle w:val="a5"/>
              <w:tabs>
                <w:tab w:val="left" w:pos="-142"/>
              </w:tabs>
              <w:ind w:left="0"/>
              <w:rPr>
                <w:bCs/>
                <w:sz w:val="24"/>
                <w:szCs w:val="24"/>
              </w:rPr>
            </w:pPr>
            <w:r w:rsidRPr="00E23DE7">
              <w:rPr>
                <w:bCs/>
                <w:sz w:val="24"/>
                <w:szCs w:val="24"/>
              </w:rPr>
              <w:t>тел. (0542) 679-261</w:t>
            </w:r>
          </w:p>
          <w:p w:rsidR="00117465" w:rsidRPr="00E23DE7" w:rsidRDefault="00117465" w:rsidP="00E200A5">
            <w:pPr>
              <w:pStyle w:val="a5"/>
              <w:tabs>
                <w:tab w:val="left" w:pos="-142"/>
              </w:tabs>
              <w:ind w:left="0"/>
              <w:rPr>
                <w:bCs/>
                <w:sz w:val="24"/>
                <w:szCs w:val="24"/>
              </w:rPr>
            </w:pPr>
            <w:r w:rsidRPr="00E23DE7">
              <w:rPr>
                <w:bCs/>
                <w:sz w:val="24"/>
                <w:szCs w:val="24"/>
              </w:rPr>
              <w:t>e-</w:t>
            </w:r>
            <w:proofErr w:type="spellStart"/>
            <w:r w:rsidRPr="00E23DE7">
              <w:rPr>
                <w:bCs/>
                <w:sz w:val="24"/>
                <w:szCs w:val="24"/>
              </w:rPr>
              <w:t>mail</w:t>
            </w:r>
            <w:proofErr w:type="spellEnd"/>
            <w:r w:rsidRPr="00E23DE7">
              <w:rPr>
                <w:bCs/>
                <w:sz w:val="24"/>
                <w:szCs w:val="24"/>
              </w:rPr>
              <w:t xml:space="preserve">: info@sm.pfu.gov.ua </w:t>
            </w:r>
          </w:p>
          <w:p w:rsidR="00117465" w:rsidRPr="00E23DE7" w:rsidRDefault="00117465" w:rsidP="00E200A5">
            <w:pPr>
              <w:pStyle w:val="a5"/>
              <w:tabs>
                <w:tab w:val="left" w:pos="-142"/>
              </w:tabs>
              <w:ind w:left="0"/>
              <w:rPr>
                <w:bCs/>
                <w:sz w:val="24"/>
                <w:szCs w:val="24"/>
              </w:rPr>
            </w:pPr>
          </w:p>
          <w:p w:rsidR="00117465" w:rsidRPr="00E23DE7" w:rsidRDefault="00117465" w:rsidP="00E200A5">
            <w:pPr>
              <w:pStyle w:val="a5"/>
              <w:tabs>
                <w:tab w:val="left" w:pos="-142"/>
              </w:tabs>
              <w:ind w:left="0"/>
              <w:rPr>
                <w:bCs/>
                <w:sz w:val="24"/>
                <w:szCs w:val="24"/>
              </w:rPr>
            </w:pPr>
            <w:r w:rsidRPr="00E23DE7">
              <w:rPr>
                <w:bCs/>
                <w:sz w:val="24"/>
                <w:szCs w:val="24"/>
              </w:rPr>
              <w:t>Начальник</w:t>
            </w:r>
          </w:p>
          <w:p w:rsidR="00117465" w:rsidRPr="00E23DE7" w:rsidRDefault="00117465" w:rsidP="00E200A5">
            <w:pPr>
              <w:pStyle w:val="a5"/>
              <w:tabs>
                <w:tab w:val="left" w:pos="-142"/>
              </w:tabs>
              <w:ind w:left="0"/>
              <w:rPr>
                <w:bCs/>
                <w:sz w:val="24"/>
                <w:szCs w:val="24"/>
              </w:rPr>
            </w:pPr>
          </w:p>
          <w:p w:rsidR="00117465" w:rsidRPr="00E23DE7" w:rsidRDefault="00117465" w:rsidP="00E200A5">
            <w:pPr>
              <w:pStyle w:val="a5"/>
              <w:tabs>
                <w:tab w:val="left" w:pos="-142"/>
              </w:tabs>
              <w:ind w:left="0"/>
              <w:rPr>
                <w:b/>
                <w:sz w:val="24"/>
                <w:szCs w:val="24"/>
              </w:rPr>
            </w:pPr>
            <w:r w:rsidRPr="00E23DE7">
              <w:rPr>
                <w:b/>
                <w:sz w:val="24"/>
                <w:szCs w:val="24"/>
              </w:rPr>
              <w:t>____________________ Тетяна ЗЛЕНКО</w:t>
            </w:r>
          </w:p>
          <w:p w:rsidR="00117465" w:rsidRPr="00E23DE7" w:rsidRDefault="00117465" w:rsidP="00E200A5">
            <w:pPr>
              <w:pStyle w:val="af"/>
              <w:tabs>
                <w:tab w:val="left" w:pos="-142"/>
              </w:tabs>
              <w:jc w:val="both"/>
              <w:rPr>
                <w:rFonts w:cs="Times New Roman"/>
                <w:bCs/>
                <w:lang w:val="uk-UA"/>
              </w:rPr>
            </w:pPr>
            <w:r w:rsidRPr="00E23DE7">
              <w:rPr>
                <w:rFonts w:cs="Times New Roman"/>
                <w:b/>
                <w:lang w:val="uk-UA"/>
              </w:rPr>
              <w:t>М.П.</w:t>
            </w:r>
          </w:p>
        </w:tc>
        <w:tc>
          <w:tcPr>
            <w:tcW w:w="4819" w:type="dxa"/>
          </w:tcPr>
          <w:p w:rsidR="00117465" w:rsidRPr="00E23DE7" w:rsidRDefault="00117465" w:rsidP="00E200A5">
            <w:pPr>
              <w:pStyle w:val="af"/>
              <w:tabs>
                <w:tab w:val="left" w:pos="-142"/>
              </w:tabs>
              <w:jc w:val="center"/>
              <w:rPr>
                <w:rFonts w:cs="Times New Roman"/>
                <w:b/>
                <w:bCs/>
                <w:lang w:val="uk-UA"/>
              </w:rPr>
            </w:pPr>
            <w:r w:rsidRPr="00E23DE7">
              <w:rPr>
                <w:rFonts w:cs="Times New Roman"/>
                <w:b/>
                <w:bCs/>
                <w:lang w:val="uk-UA"/>
              </w:rPr>
              <w:t>ПРОДАВЕЦЬ:</w:t>
            </w:r>
          </w:p>
          <w:p w:rsidR="00117465" w:rsidRPr="00E23DE7" w:rsidRDefault="00117465" w:rsidP="00E200A5">
            <w:pPr>
              <w:pStyle w:val="a5"/>
              <w:tabs>
                <w:tab w:val="left" w:pos="-142"/>
              </w:tabs>
              <w:ind w:left="0"/>
              <w:rPr>
                <w:sz w:val="24"/>
                <w:szCs w:val="24"/>
              </w:rPr>
            </w:pPr>
          </w:p>
        </w:tc>
      </w:tr>
    </w:tbl>
    <w:p w:rsidR="00117465" w:rsidRPr="00E23DE7" w:rsidRDefault="00117465" w:rsidP="00117465">
      <w:pPr>
        <w:jc w:val="both"/>
        <w:rPr>
          <w:sz w:val="24"/>
          <w:szCs w:val="24"/>
        </w:rPr>
      </w:pPr>
    </w:p>
    <w:p w:rsidR="00117465" w:rsidRPr="00E23DE7" w:rsidRDefault="00117465" w:rsidP="00117465">
      <w:pPr>
        <w:suppressAutoHyphens w:val="0"/>
        <w:rPr>
          <w:sz w:val="24"/>
          <w:szCs w:val="24"/>
        </w:rPr>
        <w:sectPr w:rsidR="00117465" w:rsidRPr="00E23DE7" w:rsidSect="00857AB5">
          <w:pgSz w:w="11900" w:h="16840"/>
          <w:pgMar w:top="1134" w:right="567" w:bottom="1134" w:left="1701" w:header="0" w:footer="6" w:gutter="0"/>
          <w:cols w:space="720"/>
        </w:sectPr>
      </w:pPr>
    </w:p>
    <w:p w:rsidR="00117465" w:rsidRPr="00E23DE7" w:rsidRDefault="00117465" w:rsidP="00117465">
      <w:pPr>
        <w:pageBreakBefore/>
        <w:ind w:left="5670"/>
        <w:jc w:val="center"/>
        <w:rPr>
          <w:sz w:val="24"/>
          <w:szCs w:val="24"/>
        </w:rPr>
      </w:pPr>
      <w:r w:rsidRPr="00E23DE7">
        <w:rPr>
          <w:sz w:val="24"/>
          <w:szCs w:val="24"/>
        </w:rPr>
        <w:lastRenderedPageBreak/>
        <w:t>Додаток № 1</w:t>
      </w:r>
    </w:p>
    <w:p w:rsidR="00117465" w:rsidRPr="00E23DE7" w:rsidRDefault="00117465" w:rsidP="00117465">
      <w:pPr>
        <w:ind w:left="5670"/>
        <w:rPr>
          <w:bCs/>
          <w:sz w:val="24"/>
          <w:szCs w:val="24"/>
        </w:rPr>
      </w:pPr>
      <w:r w:rsidRPr="00E23DE7">
        <w:rPr>
          <w:sz w:val="24"/>
          <w:szCs w:val="24"/>
        </w:rPr>
        <w:t>до договору №___</w:t>
      </w:r>
    </w:p>
    <w:p w:rsidR="00117465" w:rsidRPr="00E23DE7" w:rsidRDefault="00117465" w:rsidP="00117465">
      <w:pPr>
        <w:ind w:left="5670"/>
        <w:rPr>
          <w:bCs/>
          <w:sz w:val="24"/>
          <w:szCs w:val="24"/>
        </w:rPr>
      </w:pPr>
      <w:r w:rsidRPr="00E23DE7">
        <w:rPr>
          <w:bCs/>
          <w:sz w:val="24"/>
          <w:szCs w:val="24"/>
        </w:rPr>
        <w:t>від  «____» ____________ 2023 року</w:t>
      </w:r>
    </w:p>
    <w:p w:rsidR="00117465" w:rsidRPr="00E23DE7" w:rsidRDefault="00117465" w:rsidP="00117465">
      <w:pPr>
        <w:ind w:left="7088"/>
        <w:rPr>
          <w:bCs/>
          <w:sz w:val="24"/>
          <w:szCs w:val="24"/>
        </w:rPr>
      </w:pPr>
    </w:p>
    <w:p w:rsidR="00117465" w:rsidRPr="00E23DE7" w:rsidRDefault="00117465" w:rsidP="00117465">
      <w:pPr>
        <w:jc w:val="center"/>
        <w:rPr>
          <w:b/>
          <w:sz w:val="24"/>
          <w:szCs w:val="24"/>
        </w:rPr>
      </w:pPr>
      <w:r w:rsidRPr="00E23DE7">
        <w:rPr>
          <w:b/>
          <w:sz w:val="24"/>
          <w:szCs w:val="24"/>
        </w:rPr>
        <w:t>Специфікація товару</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310"/>
        <w:gridCol w:w="3546"/>
        <w:gridCol w:w="1236"/>
        <w:gridCol w:w="1236"/>
        <w:gridCol w:w="1721"/>
        <w:gridCol w:w="1836"/>
      </w:tblGrid>
      <w:tr w:rsidR="00117465" w:rsidRPr="00E23DE7" w:rsidTr="00EA78C0">
        <w:trPr>
          <w:jc w:val="center"/>
        </w:trPr>
        <w:tc>
          <w:tcPr>
            <w:tcW w:w="3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rFonts w:eastAsia="Arial"/>
                <w:b/>
                <w:bCs/>
                <w:color w:val="000000"/>
                <w:sz w:val="24"/>
                <w:szCs w:val="24"/>
                <w:shd w:val="clear" w:color="auto" w:fill="FFFFFF"/>
              </w:rPr>
            </w:pPr>
            <w:r w:rsidRPr="00E23DE7">
              <w:rPr>
                <w:rFonts w:eastAsia="Arial"/>
                <w:b/>
                <w:bCs/>
                <w:color w:val="000000"/>
                <w:sz w:val="24"/>
                <w:szCs w:val="24"/>
                <w:shd w:val="clear" w:color="auto" w:fill="FFFFFF"/>
              </w:rPr>
              <w:t>№</w:t>
            </w:r>
          </w:p>
        </w:tc>
        <w:tc>
          <w:tcPr>
            <w:tcW w:w="35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rFonts w:eastAsia="Arial"/>
                <w:b/>
                <w:bCs/>
                <w:color w:val="000000"/>
                <w:sz w:val="24"/>
                <w:szCs w:val="24"/>
                <w:shd w:val="clear" w:color="auto" w:fill="FFFFFF"/>
              </w:rPr>
            </w:pPr>
            <w:r w:rsidRPr="00E23DE7">
              <w:rPr>
                <w:rFonts w:eastAsia="Arial"/>
                <w:b/>
                <w:bCs/>
                <w:color w:val="000000"/>
                <w:sz w:val="24"/>
                <w:szCs w:val="24"/>
                <w:shd w:val="clear" w:color="auto" w:fill="FFFFFF"/>
              </w:rPr>
              <w:t xml:space="preserve">Найменування предмету закупівлі </w:t>
            </w:r>
            <w:r w:rsidRPr="00E23DE7">
              <w:rPr>
                <w:b/>
                <w:bCs/>
                <w:sz w:val="24"/>
                <w:szCs w:val="24"/>
              </w:rPr>
              <w:t>(вказати найменування з повною деталізацією)</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rFonts w:eastAsia="Arial"/>
                <w:b/>
                <w:bCs/>
                <w:color w:val="000000"/>
                <w:sz w:val="24"/>
                <w:szCs w:val="24"/>
                <w:shd w:val="clear" w:color="auto" w:fill="FFFFFF"/>
              </w:rPr>
            </w:pPr>
            <w:r w:rsidRPr="00E23DE7">
              <w:rPr>
                <w:rFonts w:eastAsia="Arial"/>
                <w:b/>
                <w:bCs/>
                <w:color w:val="000000"/>
                <w:sz w:val="24"/>
                <w:szCs w:val="24"/>
                <w:shd w:val="clear" w:color="auto" w:fill="FFFFFF"/>
              </w:rPr>
              <w:t>Од. виміру</w:t>
            </w:r>
          </w:p>
        </w:tc>
        <w:tc>
          <w:tcPr>
            <w:tcW w:w="12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rFonts w:eastAsia="Arial"/>
                <w:b/>
                <w:bCs/>
                <w:color w:val="000000"/>
                <w:sz w:val="24"/>
                <w:szCs w:val="24"/>
                <w:shd w:val="clear" w:color="auto" w:fill="FFFFFF"/>
              </w:rPr>
            </w:pPr>
            <w:r w:rsidRPr="00E23DE7">
              <w:rPr>
                <w:rFonts w:eastAsia="Arial"/>
                <w:b/>
                <w:bCs/>
                <w:color w:val="000000"/>
                <w:sz w:val="24"/>
                <w:szCs w:val="24"/>
                <w:shd w:val="clear" w:color="auto" w:fill="FFFFFF"/>
              </w:rPr>
              <w:t>Кількість</w:t>
            </w:r>
          </w:p>
        </w:tc>
        <w:tc>
          <w:tcPr>
            <w:tcW w:w="17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rFonts w:eastAsia="Arial"/>
                <w:b/>
                <w:bCs/>
                <w:color w:val="000000"/>
                <w:sz w:val="24"/>
                <w:szCs w:val="24"/>
                <w:shd w:val="clear" w:color="auto" w:fill="FFFFFF"/>
              </w:rPr>
            </w:pPr>
            <w:r w:rsidRPr="00E23DE7">
              <w:rPr>
                <w:rFonts w:eastAsia="Arial"/>
                <w:b/>
                <w:bCs/>
                <w:color w:val="000000"/>
                <w:sz w:val="24"/>
                <w:szCs w:val="24"/>
                <w:shd w:val="clear" w:color="auto" w:fill="FFFFFF"/>
              </w:rPr>
              <w:t>Ціна з/без ПДВ, грн.</w:t>
            </w:r>
          </w:p>
        </w:tc>
        <w:tc>
          <w:tcPr>
            <w:tcW w:w="1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7465" w:rsidRPr="00E23DE7" w:rsidRDefault="00117465" w:rsidP="00E200A5">
            <w:pPr>
              <w:pStyle w:val="af0"/>
              <w:jc w:val="center"/>
              <w:rPr>
                <w:sz w:val="24"/>
                <w:szCs w:val="24"/>
                <w:shd w:val="clear" w:color="auto" w:fill="FFFFFF"/>
              </w:rPr>
            </w:pPr>
            <w:r w:rsidRPr="00E23DE7">
              <w:rPr>
                <w:rFonts w:eastAsia="Arial"/>
                <w:b/>
                <w:bCs/>
                <w:color w:val="000000"/>
                <w:sz w:val="24"/>
                <w:szCs w:val="24"/>
                <w:shd w:val="clear" w:color="auto" w:fill="FFFFFF"/>
              </w:rPr>
              <w:t>Сума з/без ПДВ, грн.</w:t>
            </w:r>
          </w:p>
        </w:tc>
      </w:tr>
      <w:tr w:rsidR="00EA78C0" w:rsidRPr="00E23DE7" w:rsidTr="00EA78C0">
        <w:trPr>
          <w:trHeight w:val="428"/>
          <w:jc w:val="center"/>
        </w:trPr>
        <w:tc>
          <w:tcPr>
            <w:tcW w:w="310" w:type="dxa"/>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snapToGrid w:val="0"/>
              <w:jc w:val="center"/>
              <w:rPr>
                <w:sz w:val="24"/>
                <w:szCs w:val="24"/>
                <w:shd w:val="clear" w:color="auto" w:fill="FFFFFF"/>
              </w:rPr>
            </w:pPr>
            <w:r w:rsidRPr="00E23DE7">
              <w:rPr>
                <w:sz w:val="24"/>
                <w:szCs w:val="24"/>
                <w:shd w:val="clear" w:color="auto" w:fill="FFFFFF"/>
              </w:rPr>
              <w:t>1</w:t>
            </w:r>
          </w:p>
        </w:tc>
        <w:tc>
          <w:tcPr>
            <w:tcW w:w="3546" w:type="dxa"/>
            <w:tcBorders>
              <w:top w:val="single" w:sz="4" w:space="0" w:color="000000"/>
              <w:left w:val="single" w:sz="4" w:space="0" w:color="000000"/>
              <w:bottom w:val="single" w:sz="4" w:space="0" w:color="000000"/>
              <w:right w:val="single" w:sz="4" w:space="0" w:color="000000"/>
            </w:tcBorders>
            <w:vAlign w:val="center"/>
            <w:hideMark/>
          </w:tcPr>
          <w:p w:rsidR="00EA78C0" w:rsidRPr="000659D2" w:rsidRDefault="00EA78C0" w:rsidP="00D31E84">
            <w:pPr>
              <w:contextualSpacing/>
              <w:jc w:val="center"/>
              <w:rPr>
                <w:sz w:val="24"/>
                <w:szCs w:val="24"/>
                <w:lang w:eastAsia="ru-RU"/>
              </w:rPr>
            </w:pP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pStyle w:val="af0"/>
              <w:jc w:val="center"/>
              <w:rPr>
                <w:sz w:val="24"/>
                <w:szCs w:val="24"/>
                <w:shd w:val="clear" w:color="auto" w:fill="FFFFFF"/>
              </w:rPr>
            </w:pPr>
            <w:r w:rsidRPr="00E23DE7">
              <w:rPr>
                <w:sz w:val="24"/>
                <w:szCs w:val="24"/>
                <w:shd w:val="clear" w:color="auto" w:fill="FFFFFF"/>
              </w:rPr>
              <w:t>штука</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EA78C0" w:rsidRPr="00902A61" w:rsidRDefault="002C60A6" w:rsidP="00087CB1">
            <w:pPr>
              <w:pStyle w:val="af0"/>
              <w:jc w:val="center"/>
              <w:rPr>
                <w:sz w:val="24"/>
                <w:szCs w:val="24"/>
                <w:shd w:val="clear" w:color="auto" w:fill="FFFFFF"/>
                <w:lang w:val="en-US"/>
              </w:rPr>
            </w:pPr>
            <w:r>
              <w:rPr>
                <w:sz w:val="24"/>
                <w:szCs w:val="24"/>
                <w:shd w:val="clear" w:color="auto" w:fill="FFFFFF"/>
              </w:rPr>
              <w:t>5</w:t>
            </w:r>
          </w:p>
        </w:tc>
        <w:tc>
          <w:tcPr>
            <w:tcW w:w="1721" w:type="dxa"/>
            <w:tcBorders>
              <w:top w:val="single" w:sz="4" w:space="0" w:color="000000"/>
              <w:left w:val="single" w:sz="4" w:space="0" w:color="000000"/>
              <w:bottom w:val="single" w:sz="4" w:space="0" w:color="000000"/>
              <w:right w:val="single" w:sz="4" w:space="0" w:color="000000"/>
            </w:tcBorders>
            <w:vAlign w:val="center"/>
          </w:tcPr>
          <w:p w:rsidR="00EA78C0" w:rsidRPr="00E23DE7" w:rsidRDefault="00EA78C0" w:rsidP="00E200A5">
            <w:pPr>
              <w:pStyle w:val="af0"/>
              <w:snapToGrid w:val="0"/>
              <w:jc w:val="center"/>
              <w:rPr>
                <w:sz w:val="24"/>
                <w:szCs w:val="24"/>
                <w:shd w:val="clear" w:color="auto" w:fill="FFFFFF"/>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EA78C0" w:rsidRPr="00E23DE7" w:rsidRDefault="00EA78C0" w:rsidP="00E200A5">
            <w:pPr>
              <w:pStyle w:val="af0"/>
              <w:snapToGrid w:val="0"/>
              <w:jc w:val="center"/>
              <w:rPr>
                <w:sz w:val="24"/>
                <w:szCs w:val="24"/>
                <w:shd w:val="clear" w:color="auto" w:fill="FFFFFF"/>
              </w:rPr>
            </w:pPr>
          </w:p>
        </w:tc>
      </w:tr>
      <w:tr w:rsidR="00EA78C0" w:rsidRPr="00E23DE7" w:rsidTr="00EA78C0">
        <w:trPr>
          <w:trHeight w:val="28"/>
          <w:jc w:val="center"/>
        </w:trPr>
        <w:tc>
          <w:tcPr>
            <w:tcW w:w="6328"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pStyle w:val="af0"/>
              <w:jc w:val="center"/>
              <w:rPr>
                <w:b/>
                <w:sz w:val="24"/>
                <w:szCs w:val="24"/>
                <w:shd w:val="clear" w:color="auto" w:fill="FFFFFF"/>
              </w:rPr>
            </w:pPr>
            <w:r w:rsidRPr="00E23DE7">
              <w:rPr>
                <w:b/>
                <w:sz w:val="24"/>
                <w:szCs w:val="24"/>
                <w:shd w:val="clear" w:color="auto" w:fill="FFFFFF"/>
              </w:rPr>
              <w:t>Загальна вартість:</w:t>
            </w: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pStyle w:val="af0"/>
              <w:snapToGrid w:val="0"/>
              <w:jc w:val="center"/>
              <w:rPr>
                <w:b/>
                <w:sz w:val="24"/>
                <w:szCs w:val="24"/>
                <w:shd w:val="clear" w:color="auto" w:fill="FFFFFF"/>
              </w:rPr>
            </w:pPr>
            <w:r w:rsidRPr="00E23DE7">
              <w:rPr>
                <w:b/>
                <w:sz w:val="24"/>
                <w:szCs w:val="24"/>
                <w:shd w:val="clear" w:color="auto" w:fill="FFFFFF"/>
              </w:rPr>
              <w:t>без ПДВ:</w:t>
            </w:r>
          </w:p>
        </w:tc>
        <w:tc>
          <w:tcPr>
            <w:tcW w:w="1836" w:type="dxa"/>
            <w:tcBorders>
              <w:top w:val="single" w:sz="4" w:space="0" w:color="000000"/>
              <w:left w:val="single" w:sz="4" w:space="0" w:color="000000"/>
              <w:bottom w:val="single" w:sz="4" w:space="0" w:color="000000"/>
              <w:right w:val="single" w:sz="4" w:space="0" w:color="000000"/>
            </w:tcBorders>
            <w:vAlign w:val="center"/>
          </w:tcPr>
          <w:p w:rsidR="00EA78C0" w:rsidRPr="00E23DE7" w:rsidRDefault="00EA78C0" w:rsidP="00E200A5">
            <w:pPr>
              <w:pStyle w:val="af0"/>
              <w:snapToGrid w:val="0"/>
              <w:jc w:val="center"/>
              <w:rPr>
                <w:sz w:val="24"/>
                <w:szCs w:val="24"/>
                <w:shd w:val="clear" w:color="auto" w:fill="FFFFFF"/>
              </w:rPr>
            </w:pPr>
          </w:p>
        </w:tc>
      </w:tr>
      <w:tr w:rsidR="00EA78C0" w:rsidRPr="00E23DE7" w:rsidTr="00EA78C0">
        <w:trPr>
          <w:trHeight w:val="28"/>
          <w:jc w:val="center"/>
        </w:trPr>
        <w:tc>
          <w:tcPr>
            <w:tcW w:w="6328" w:type="dxa"/>
            <w:gridSpan w:val="4"/>
            <w:vMerge/>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suppressAutoHyphens w:val="0"/>
              <w:rPr>
                <w:b/>
                <w:kern w:val="2"/>
                <w:sz w:val="24"/>
                <w:szCs w:val="24"/>
                <w:shd w:val="clear" w:color="auto" w:fill="FFFFFF"/>
                <w:lang w:eastAsia="ar-SA"/>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pStyle w:val="af0"/>
              <w:snapToGrid w:val="0"/>
              <w:jc w:val="center"/>
              <w:rPr>
                <w:sz w:val="24"/>
                <w:szCs w:val="24"/>
                <w:shd w:val="clear" w:color="auto" w:fill="FFFFFF"/>
              </w:rPr>
            </w:pPr>
            <w:r w:rsidRPr="00E23DE7">
              <w:rPr>
                <w:b/>
                <w:sz w:val="24"/>
                <w:szCs w:val="24"/>
                <w:shd w:val="clear" w:color="auto" w:fill="FFFFFF"/>
              </w:rPr>
              <w:t>ПДВ:</w:t>
            </w:r>
          </w:p>
        </w:tc>
        <w:tc>
          <w:tcPr>
            <w:tcW w:w="1836" w:type="dxa"/>
            <w:tcBorders>
              <w:top w:val="single" w:sz="4" w:space="0" w:color="000000"/>
              <w:left w:val="single" w:sz="4" w:space="0" w:color="000000"/>
              <w:bottom w:val="single" w:sz="4" w:space="0" w:color="000000"/>
              <w:right w:val="single" w:sz="4" w:space="0" w:color="000000"/>
            </w:tcBorders>
            <w:vAlign w:val="center"/>
          </w:tcPr>
          <w:p w:rsidR="00EA78C0" w:rsidRPr="00E23DE7" w:rsidRDefault="00EA78C0" w:rsidP="00E200A5">
            <w:pPr>
              <w:pStyle w:val="af0"/>
              <w:snapToGrid w:val="0"/>
              <w:jc w:val="center"/>
              <w:rPr>
                <w:sz w:val="24"/>
                <w:szCs w:val="24"/>
                <w:shd w:val="clear" w:color="auto" w:fill="FFFFFF"/>
              </w:rPr>
            </w:pPr>
          </w:p>
        </w:tc>
      </w:tr>
      <w:tr w:rsidR="00EA78C0" w:rsidRPr="00E23DE7" w:rsidTr="00EA78C0">
        <w:trPr>
          <w:trHeight w:val="28"/>
          <w:jc w:val="center"/>
        </w:trPr>
        <w:tc>
          <w:tcPr>
            <w:tcW w:w="6328" w:type="dxa"/>
            <w:gridSpan w:val="4"/>
            <w:vMerge/>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suppressAutoHyphens w:val="0"/>
              <w:rPr>
                <w:b/>
                <w:kern w:val="2"/>
                <w:sz w:val="24"/>
                <w:szCs w:val="24"/>
                <w:shd w:val="clear" w:color="auto" w:fill="FFFFFF"/>
                <w:lang w:eastAsia="ar-SA"/>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EA78C0" w:rsidRPr="00E23DE7" w:rsidRDefault="00EA78C0" w:rsidP="00E200A5">
            <w:pPr>
              <w:pStyle w:val="af0"/>
              <w:snapToGrid w:val="0"/>
              <w:jc w:val="center"/>
              <w:rPr>
                <w:sz w:val="24"/>
                <w:szCs w:val="24"/>
                <w:shd w:val="clear" w:color="auto" w:fill="FFFFFF"/>
              </w:rPr>
            </w:pPr>
            <w:r w:rsidRPr="00E23DE7">
              <w:rPr>
                <w:b/>
                <w:sz w:val="24"/>
                <w:szCs w:val="24"/>
                <w:shd w:val="clear" w:color="auto" w:fill="FFFFFF"/>
              </w:rPr>
              <w:t>з ПДВ:</w:t>
            </w:r>
          </w:p>
        </w:tc>
        <w:tc>
          <w:tcPr>
            <w:tcW w:w="1836" w:type="dxa"/>
            <w:tcBorders>
              <w:top w:val="single" w:sz="4" w:space="0" w:color="000000"/>
              <w:left w:val="single" w:sz="4" w:space="0" w:color="000000"/>
              <w:bottom w:val="single" w:sz="4" w:space="0" w:color="000000"/>
              <w:right w:val="single" w:sz="4" w:space="0" w:color="000000"/>
            </w:tcBorders>
            <w:vAlign w:val="center"/>
          </w:tcPr>
          <w:p w:rsidR="00EA78C0" w:rsidRPr="00E23DE7" w:rsidRDefault="00EA78C0" w:rsidP="00E200A5">
            <w:pPr>
              <w:pStyle w:val="af0"/>
              <w:snapToGrid w:val="0"/>
              <w:jc w:val="center"/>
              <w:rPr>
                <w:sz w:val="24"/>
                <w:szCs w:val="24"/>
                <w:shd w:val="clear" w:color="auto" w:fill="FFFFFF"/>
              </w:rPr>
            </w:pPr>
          </w:p>
        </w:tc>
      </w:tr>
    </w:tbl>
    <w:p w:rsidR="00117465" w:rsidRPr="00E23DE7" w:rsidRDefault="00117465" w:rsidP="00117465">
      <w:pPr>
        <w:rPr>
          <w:b/>
          <w:sz w:val="24"/>
          <w:szCs w:val="24"/>
        </w:rPr>
      </w:pPr>
    </w:p>
    <w:p w:rsidR="00117465" w:rsidRPr="00E23DE7" w:rsidRDefault="00117465" w:rsidP="00117465">
      <w:pPr>
        <w:ind w:right="-25"/>
        <w:jc w:val="center"/>
        <w:rPr>
          <w:b/>
          <w:sz w:val="24"/>
          <w:szCs w:val="24"/>
        </w:rPr>
      </w:pPr>
      <w:r w:rsidRPr="00E23DE7">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tblPr>
      <w:tblGrid>
        <w:gridCol w:w="4819"/>
        <w:gridCol w:w="4819"/>
      </w:tblGrid>
      <w:tr w:rsidR="00117465" w:rsidRPr="00E23DE7" w:rsidTr="00E200A5">
        <w:tc>
          <w:tcPr>
            <w:tcW w:w="4819" w:type="dxa"/>
          </w:tcPr>
          <w:p w:rsidR="00117465" w:rsidRPr="00E23DE7" w:rsidRDefault="00117465" w:rsidP="00E200A5">
            <w:pPr>
              <w:pStyle w:val="a5"/>
              <w:keepNext/>
              <w:tabs>
                <w:tab w:val="left" w:pos="-142"/>
              </w:tabs>
              <w:ind w:left="0"/>
              <w:jc w:val="center"/>
              <w:rPr>
                <w:b/>
                <w:bCs/>
                <w:sz w:val="24"/>
                <w:szCs w:val="24"/>
              </w:rPr>
            </w:pPr>
            <w:r w:rsidRPr="00E23DE7">
              <w:rPr>
                <w:b/>
                <w:bCs/>
                <w:sz w:val="24"/>
                <w:szCs w:val="24"/>
              </w:rPr>
              <w:t>ПОКУПЕЦЬ:</w:t>
            </w:r>
          </w:p>
          <w:p w:rsidR="00117465" w:rsidRPr="00E23DE7" w:rsidRDefault="00117465" w:rsidP="00E200A5">
            <w:pPr>
              <w:pStyle w:val="a5"/>
              <w:tabs>
                <w:tab w:val="left" w:pos="-142"/>
              </w:tabs>
              <w:ind w:left="0"/>
              <w:rPr>
                <w:sz w:val="24"/>
                <w:szCs w:val="24"/>
              </w:rPr>
            </w:pPr>
            <w:r w:rsidRPr="00E23DE7">
              <w:rPr>
                <w:bCs/>
                <w:sz w:val="24"/>
                <w:szCs w:val="24"/>
              </w:rPr>
              <w:t>Головне управління Пенсійного фонду України в Сумській області</w:t>
            </w:r>
          </w:p>
          <w:p w:rsidR="00117465" w:rsidRPr="00E23DE7" w:rsidRDefault="00117465" w:rsidP="00E200A5">
            <w:pPr>
              <w:pStyle w:val="a5"/>
              <w:tabs>
                <w:tab w:val="left" w:pos="-142"/>
              </w:tabs>
              <w:ind w:left="0"/>
              <w:rPr>
                <w:sz w:val="24"/>
                <w:szCs w:val="24"/>
              </w:rPr>
            </w:pPr>
            <w:smartTag w:uri="urn:schemas-microsoft-com:office:smarttags" w:element="metricconverter">
              <w:smartTagPr>
                <w:attr w:name="ProductID" w:val="40009, м"/>
              </w:smartTagPr>
              <w:r w:rsidRPr="00E23DE7">
                <w:rPr>
                  <w:sz w:val="24"/>
                  <w:szCs w:val="24"/>
                </w:rPr>
                <w:t>40009, м</w:t>
              </w:r>
            </w:smartTag>
            <w:r w:rsidRPr="00E23DE7">
              <w:rPr>
                <w:sz w:val="24"/>
                <w:szCs w:val="24"/>
              </w:rPr>
              <w:t xml:space="preserve">. Суми, вул. </w:t>
            </w:r>
            <w:r w:rsidR="00EA78C0">
              <w:rPr>
                <w:sz w:val="24"/>
                <w:szCs w:val="24"/>
              </w:rPr>
              <w:t>Степана Бандери</w:t>
            </w:r>
            <w:r w:rsidRPr="00E23DE7">
              <w:rPr>
                <w:sz w:val="24"/>
                <w:szCs w:val="24"/>
              </w:rPr>
              <w:t xml:space="preserve">, </w:t>
            </w:r>
            <w:r w:rsidR="00EA78C0">
              <w:rPr>
                <w:sz w:val="24"/>
                <w:szCs w:val="24"/>
              </w:rPr>
              <w:t>43</w:t>
            </w:r>
          </w:p>
          <w:p w:rsidR="00117465" w:rsidRPr="00E23DE7" w:rsidRDefault="00117465" w:rsidP="00E200A5">
            <w:pPr>
              <w:pStyle w:val="a5"/>
              <w:tabs>
                <w:tab w:val="left" w:pos="-142"/>
              </w:tabs>
              <w:ind w:left="0"/>
              <w:rPr>
                <w:sz w:val="24"/>
                <w:szCs w:val="24"/>
              </w:rPr>
            </w:pPr>
            <w:r w:rsidRPr="00E23DE7">
              <w:rPr>
                <w:sz w:val="24"/>
                <w:szCs w:val="24"/>
              </w:rPr>
              <w:t>код ЄДРПОУ 21108013</w:t>
            </w:r>
          </w:p>
          <w:p w:rsidR="00117465" w:rsidRPr="00E23DE7" w:rsidRDefault="00117465" w:rsidP="00E200A5">
            <w:pPr>
              <w:pStyle w:val="a5"/>
              <w:tabs>
                <w:tab w:val="left" w:pos="-142"/>
              </w:tabs>
              <w:ind w:left="0"/>
              <w:rPr>
                <w:sz w:val="24"/>
                <w:szCs w:val="24"/>
              </w:rPr>
            </w:pPr>
            <w:r w:rsidRPr="00E23DE7">
              <w:rPr>
                <w:sz w:val="24"/>
                <w:szCs w:val="24"/>
              </w:rPr>
              <w:t xml:space="preserve">IBAN UA 073375680000000025603331178 у банку філія – Сумське обласне управління </w:t>
            </w:r>
          </w:p>
          <w:p w:rsidR="00117465" w:rsidRPr="00E23DE7" w:rsidRDefault="00117465" w:rsidP="00E200A5">
            <w:pPr>
              <w:pStyle w:val="a5"/>
              <w:tabs>
                <w:tab w:val="left" w:pos="-142"/>
              </w:tabs>
              <w:ind w:left="0"/>
              <w:rPr>
                <w:sz w:val="24"/>
                <w:szCs w:val="24"/>
              </w:rPr>
            </w:pPr>
            <w:r w:rsidRPr="00E23DE7">
              <w:rPr>
                <w:sz w:val="24"/>
                <w:szCs w:val="24"/>
              </w:rPr>
              <w:t>АТ «Ощадбанк», МФО 337568</w:t>
            </w:r>
          </w:p>
          <w:p w:rsidR="00117465" w:rsidRPr="00E23DE7" w:rsidRDefault="00117465" w:rsidP="00E200A5">
            <w:pPr>
              <w:pStyle w:val="a5"/>
              <w:tabs>
                <w:tab w:val="left" w:pos="-142"/>
              </w:tabs>
              <w:ind w:left="0"/>
              <w:rPr>
                <w:bCs/>
                <w:sz w:val="24"/>
                <w:szCs w:val="24"/>
              </w:rPr>
            </w:pPr>
            <w:r w:rsidRPr="00E23DE7">
              <w:rPr>
                <w:bCs/>
                <w:sz w:val="24"/>
                <w:szCs w:val="24"/>
              </w:rPr>
              <w:t>тел. (0542) 679-261</w:t>
            </w:r>
          </w:p>
          <w:p w:rsidR="00117465" w:rsidRPr="00E23DE7" w:rsidRDefault="00117465" w:rsidP="00E200A5">
            <w:pPr>
              <w:pStyle w:val="a5"/>
              <w:tabs>
                <w:tab w:val="left" w:pos="-142"/>
              </w:tabs>
              <w:ind w:left="0"/>
              <w:rPr>
                <w:bCs/>
                <w:sz w:val="24"/>
                <w:szCs w:val="24"/>
              </w:rPr>
            </w:pPr>
            <w:r w:rsidRPr="00E23DE7">
              <w:rPr>
                <w:bCs/>
                <w:sz w:val="24"/>
                <w:szCs w:val="24"/>
              </w:rPr>
              <w:t>e-</w:t>
            </w:r>
            <w:proofErr w:type="spellStart"/>
            <w:r w:rsidRPr="00E23DE7">
              <w:rPr>
                <w:bCs/>
                <w:sz w:val="24"/>
                <w:szCs w:val="24"/>
              </w:rPr>
              <w:t>mail</w:t>
            </w:r>
            <w:proofErr w:type="spellEnd"/>
            <w:r w:rsidRPr="00E23DE7">
              <w:rPr>
                <w:bCs/>
                <w:sz w:val="24"/>
                <w:szCs w:val="24"/>
              </w:rPr>
              <w:t xml:space="preserve">: info@sm.pfu.gov.ua </w:t>
            </w:r>
          </w:p>
          <w:p w:rsidR="00117465" w:rsidRPr="00E23DE7" w:rsidRDefault="00117465" w:rsidP="00E200A5">
            <w:pPr>
              <w:pStyle w:val="a5"/>
              <w:tabs>
                <w:tab w:val="left" w:pos="-142"/>
              </w:tabs>
              <w:ind w:left="0"/>
              <w:rPr>
                <w:bCs/>
                <w:sz w:val="24"/>
                <w:szCs w:val="24"/>
              </w:rPr>
            </w:pPr>
          </w:p>
          <w:p w:rsidR="00117465" w:rsidRPr="00E23DE7" w:rsidRDefault="00117465" w:rsidP="00E200A5">
            <w:pPr>
              <w:pStyle w:val="a5"/>
              <w:tabs>
                <w:tab w:val="left" w:pos="-142"/>
              </w:tabs>
              <w:ind w:left="0"/>
              <w:rPr>
                <w:bCs/>
                <w:sz w:val="24"/>
                <w:szCs w:val="24"/>
              </w:rPr>
            </w:pPr>
            <w:r w:rsidRPr="00E23DE7">
              <w:rPr>
                <w:bCs/>
                <w:sz w:val="24"/>
                <w:szCs w:val="24"/>
              </w:rPr>
              <w:t>Начальник</w:t>
            </w:r>
          </w:p>
          <w:p w:rsidR="00117465" w:rsidRPr="00E23DE7" w:rsidRDefault="00117465" w:rsidP="00E200A5">
            <w:pPr>
              <w:pStyle w:val="a5"/>
              <w:tabs>
                <w:tab w:val="left" w:pos="-142"/>
              </w:tabs>
              <w:ind w:left="0"/>
              <w:rPr>
                <w:bCs/>
                <w:sz w:val="24"/>
                <w:szCs w:val="24"/>
              </w:rPr>
            </w:pPr>
          </w:p>
          <w:p w:rsidR="00117465" w:rsidRPr="00E23DE7" w:rsidRDefault="00117465" w:rsidP="00E200A5">
            <w:pPr>
              <w:pStyle w:val="a5"/>
              <w:tabs>
                <w:tab w:val="left" w:pos="-142"/>
              </w:tabs>
              <w:ind w:left="0"/>
              <w:rPr>
                <w:b/>
                <w:sz w:val="24"/>
                <w:szCs w:val="24"/>
              </w:rPr>
            </w:pPr>
            <w:r w:rsidRPr="00E23DE7">
              <w:rPr>
                <w:b/>
                <w:sz w:val="24"/>
                <w:szCs w:val="24"/>
              </w:rPr>
              <w:t>____________________ Тетяна ЗЛЕНКО</w:t>
            </w:r>
          </w:p>
          <w:p w:rsidR="00117465" w:rsidRPr="00E23DE7" w:rsidRDefault="00117465" w:rsidP="00E200A5">
            <w:pPr>
              <w:pStyle w:val="af"/>
              <w:tabs>
                <w:tab w:val="left" w:pos="-142"/>
              </w:tabs>
              <w:jc w:val="both"/>
              <w:rPr>
                <w:rFonts w:cs="Times New Roman"/>
                <w:bCs/>
                <w:lang w:val="uk-UA"/>
              </w:rPr>
            </w:pPr>
            <w:r w:rsidRPr="00E23DE7">
              <w:rPr>
                <w:rFonts w:cs="Times New Roman"/>
                <w:b/>
                <w:lang w:val="uk-UA"/>
              </w:rPr>
              <w:t>М.П.</w:t>
            </w:r>
          </w:p>
        </w:tc>
        <w:tc>
          <w:tcPr>
            <w:tcW w:w="4819" w:type="dxa"/>
          </w:tcPr>
          <w:p w:rsidR="00117465" w:rsidRPr="00E23DE7" w:rsidRDefault="00117465" w:rsidP="00E200A5">
            <w:pPr>
              <w:pStyle w:val="af"/>
              <w:tabs>
                <w:tab w:val="left" w:pos="-142"/>
              </w:tabs>
              <w:jc w:val="center"/>
              <w:rPr>
                <w:rFonts w:cs="Times New Roman"/>
                <w:b/>
                <w:bCs/>
                <w:lang w:val="uk-UA"/>
              </w:rPr>
            </w:pPr>
            <w:r w:rsidRPr="00E23DE7">
              <w:rPr>
                <w:rFonts w:cs="Times New Roman"/>
                <w:b/>
                <w:bCs/>
                <w:lang w:val="uk-UA"/>
              </w:rPr>
              <w:t>ПРОДАВЕЦЬ:</w:t>
            </w:r>
          </w:p>
          <w:p w:rsidR="00117465" w:rsidRPr="00E23DE7" w:rsidRDefault="00117465" w:rsidP="00E200A5">
            <w:pPr>
              <w:pStyle w:val="a5"/>
              <w:tabs>
                <w:tab w:val="left" w:pos="-142"/>
              </w:tabs>
              <w:ind w:left="0"/>
              <w:rPr>
                <w:sz w:val="24"/>
                <w:szCs w:val="24"/>
              </w:rPr>
            </w:pPr>
          </w:p>
        </w:tc>
      </w:tr>
    </w:tbl>
    <w:p w:rsidR="00117465" w:rsidRPr="00E23DE7" w:rsidRDefault="00117465" w:rsidP="00117465">
      <w:pPr>
        <w:tabs>
          <w:tab w:val="left" w:pos="0"/>
          <w:tab w:val="left" w:pos="709"/>
          <w:tab w:val="left" w:pos="10206"/>
        </w:tabs>
        <w:jc w:val="both"/>
        <w:rPr>
          <w:sz w:val="24"/>
          <w:szCs w:val="24"/>
          <w:lang w:eastAsia="ru-RU"/>
        </w:rPr>
      </w:pPr>
    </w:p>
    <w:p w:rsidR="00117465" w:rsidRPr="00E23DE7" w:rsidRDefault="00117465" w:rsidP="00117465"/>
    <w:p w:rsidR="00B72CF5" w:rsidRPr="00E23DE7" w:rsidRDefault="00B72CF5" w:rsidP="00117465">
      <w:pPr>
        <w:pStyle w:val="a5"/>
        <w:ind w:left="0" w:firstLine="709"/>
        <w:jc w:val="center"/>
      </w:pPr>
    </w:p>
    <w:sectPr w:rsidR="00B72CF5" w:rsidRPr="00E23DE7" w:rsidSect="00723A05">
      <w:pgSz w:w="11900" w:h="16840"/>
      <w:pgMar w:top="1134" w:right="567" w:bottom="1134" w:left="1701"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68" w:rsidRDefault="005A4968">
      <w:r>
        <w:separator/>
      </w:r>
    </w:p>
  </w:endnote>
  <w:endnote w:type="continuationSeparator" w:id="0">
    <w:p w:rsidR="005A4968" w:rsidRDefault="005A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oto Serif SC">
    <w:altName w:val="Times New Roman"/>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68" w:rsidRDefault="005A4968">
      <w:r>
        <w:separator/>
      </w:r>
    </w:p>
  </w:footnote>
  <w:footnote w:type="continuationSeparator" w:id="0">
    <w:p w:rsidR="005A4968" w:rsidRDefault="005A4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sz w:val="26"/>
        <w:szCs w:val="26"/>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sz w:val="24"/>
        <w:szCs w:val="24"/>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lang w:val="uk-UA"/>
      </w:rPr>
    </w:lvl>
  </w:abstractNum>
  <w:abstractNum w:abstractNumId="4">
    <w:nsid w:val="00000009"/>
    <w:multiLevelType w:val="multilevel"/>
    <w:tmpl w:val="00000009"/>
    <w:name w:val="WW8Num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B"/>
    <w:multiLevelType w:val="singleLevel"/>
    <w:tmpl w:val="0000000B"/>
    <w:name w:val="WW8Num15"/>
    <w:lvl w:ilvl="0">
      <w:start w:val="1"/>
      <w:numFmt w:val="bullet"/>
      <w:lvlText w:val=""/>
      <w:lvlJc w:val="left"/>
      <w:pPr>
        <w:tabs>
          <w:tab w:val="num" w:pos="0"/>
        </w:tabs>
        <w:ind w:left="720" w:hanging="360"/>
      </w:pPr>
      <w:rPr>
        <w:rFonts w:ascii="Symbol" w:hAnsi="Symbol" w:cs="Times New Roman"/>
      </w:rPr>
    </w:lvl>
  </w:abstractNum>
  <w:abstractNum w:abstractNumId="6">
    <w:nsid w:val="0000000E"/>
    <w:multiLevelType w:val="multilevel"/>
    <w:tmpl w:val="0000000E"/>
    <w:name w:val="WW8Num19"/>
    <w:lvl w:ilvl="0">
      <w:start w:val="1"/>
      <w:numFmt w:val="decimal"/>
      <w:lvlText w:val="2.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F"/>
    <w:multiLevelType w:val="multilevel"/>
    <w:tmpl w:val="0000000F"/>
    <w:name w:val="WW8Num20"/>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0"/>
    <w:multiLevelType w:val="multilevel"/>
    <w:tmpl w:val="00000010"/>
    <w:name w:val="WW8Num21"/>
    <w:lvl w:ilvl="0">
      <w:start w:val="1"/>
      <w:numFmt w:val="decimal"/>
      <w:lvlText w:val="4.2.%1."/>
      <w:lvlJc w:val="left"/>
      <w:pPr>
        <w:tabs>
          <w:tab w:val="num" w:pos="0"/>
        </w:tabs>
        <w:ind w:left="502"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9">
    <w:nsid w:val="086D684E"/>
    <w:multiLevelType w:val="hybridMultilevel"/>
    <w:tmpl w:val="969E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54B45"/>
    <w:multiLevelType w:val="multilevel"/>
    <w:tmpl w:val="D7462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D52092E"/>
    <w:multiLevelType w:val="hybridMultilevel"/>
    <w:tmpl w:val="7C50AC58"/>
    <w:lvl w:ilvl="0" w:tplc="8BAE0D10">
      <w:numFmt w:val="bullet"/>
      <w:lvlText w:val=""/>
      <w:lvlJc w:val="left"/>
      <w:pPr>
        <w:ind w:left="360" w:hanging="360"/>
      </w:pPr>
      <w:rPr>
        <w:rFonts w:ascii="Symbol" w:eastAsiaTheme="minorHAnsi" w:hAnsi="Symbol" w:cstheme="minorBidi"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5CFA"/>
    <w:rsid w:val="00036D2A"/>
    <w:rsid w:val="00047AD8"/>
    <w:rsid w:val="000659D2"/>
    <w:rsid w:val="0007554A"/>
    <w:rsid w:val="00080665"/>
    <w:rsid w:val="000876A6"/>
    <w:rsid w:val="00087CB1"/>
    <w:rsid w:val="00096B8D"/>
    <w:rsid w:val="000A0FAA"/>
    <w:rsid w:val="000B0A84"/>
    <w:rsid w:val="000C0949"/>
    <w:rsid w:val="000D79B8"/>
    <w:rsid w:val="000E4F2F"/>
    <w:rsid w:val="000E67CC"/>
    <w:rsid w:val="0011237E"/>
    <w:rsid w:val="0011462D"/>
    <w:rsid w:val="00117465"/>
    <w:rsid w:val="001717FB"/>
    <w:rsid w:val="00181CC0"/>
    <w:rsid w:val="001845C6"/>
    <w:rsid w:val="0018656C"/>
    <w:rsid w:val="00192FBE"/>
    <w:rsid w:val="001A6426"/>
    <w:rsid w:val="001D2250"/>
    <w:rsid w:val="001E3969"/>
    <w:rsid w:val="001F5834"/>
    <w:rsid w:val="001F7916"/>
    <w:rsid w:val="00202D39"/>
    <w:rsid w:val="002138B3"/>
    <w:rsid w:val="0022246E"/>
    <w:rsid w:val="00231813"/>
    <w:rsid w:val="00236635"/>
    <w:rsid w:val="0024115E"/>
    <w:rsid w:val="0024679F"/>
    <w:rsid w:val="00250A50"/>
    <w:rsid w:val="00253859"/>
    <w:rsid w:val="00264A1D"/>
    <w:rsid w:val="0027280B"/>
    <w:rsid w:val="00276260"/>
    <w:rsid w:val="002778E7"/>
    <w:rsid w:val="002B0CDB"/>
    <w:rsid w:val="002C501E"/>
    <w:rsid w:val="002C60A6"/>
    <w:rsid w:val="002D5846"/>
    <w:rsid w:val="002E7DC5"/>
    <w:rsid w:val="002F20D7"/>
    <w:rsid w:val="003254CC"/>
    <w:rsid w:val="0033312F"/>
    <w:rsid w:val="003442D2"/>
    <w:rsid w:val="00362515"/>
    <w:rsid w:val="00376068"/>
    <w:rsid w:val="003968D8"/>
    <w:rsid w:val="003A1354"/>
    <w:rsid w:val="003A2C84"/>
    <w:rsid w:val="003B0144"/>
    <w:rsid w:val="003E5AAD"/>
    <w:rsid w:val="004104FD"/>
    <w:rsid w:val="0041050F"/>
    <w:rsid w:val="00464A2D"/>
    <w:rsid w:val="0047315C"/>
    <w:rsid w:val="0047549A"/>
    <w:rsid w:val="0047650B"/>
    <w:rsid w:val="00480AA5"/>
    <w:rsid w:val="004845B3"/>
    <w:rsid w:val="00490AD0"/>
    <w:rsid w:val="004924B9"/>
    <w:rsid w:val="004939B6"/>
    <w:rsid w:val="004A13C5"/>
    <w:rsid w:val="004A5EDC"/>
    <w:rsid w:val="004B10CE"/>
    <w:rsid w:val="004B762F"/>
    <w:rsid w:val="004D0286"/>
    <w:rsid w:val="004E188A"/>
    <w:rsid w:val="004F23EF"/>
    <w:rsid w:val="004F4078"/>
    <w:rsid w:val="004F5802"/>
    <w:rsid w:val="005208E0"/>
    <w:rsid w:val="00525381"/>
    <w:rsid w:val="00530A7E"/>
    <w:rsid w:val="00543A03"/>
    <w:rsid w:val="00563DEF"/>
    <w:rsid w:val="00564CC8"/>
    <w:rsid w:val="0059333B"/>
    <w:rsid w:val="00593FE1"/>
    <w:rsid w:val="005A4968"/>
    <w:rsid w:val="005B529A"/>
    <w:rsid w:val="005C0DD3"/>
    <w:rsid w:val="005C2706"/>
    <w:rsid w:val="005F312B"/>
    <w:rsid w:val="0060205B"/>
    <w:rsid w:val="006303CC"/>
    <w:rsid w:val="00634041"/>
    <w:rsid w:val="00635A8A"/>
    <w:rsid w:val="00640213"/>
    <w:rsid w:val="006567F3"/>
    <w:rsid w:val="00687E12"/>
    <w:rsid w:val="00696BD0"/>
    <w:rsid w:val="006B1C72"/>
    <w:rsid w:val="006F539A"/>
    <w:rsid w:val="007066A2"/>
    <w:rsid w:val="00720F7F"/>
    <w:rsid w:val="00723A05"/>
    <w:rsid w:val="0074115A"/>
    <w:rsid w:val="00762D50"/>
    <w:rsid w:val="00773F7A"/>
    <w:rsid w:val="00786982"/>
    <w:rsid w:val="007928BF"/>
    <w:rsid w:val="00797D9F"/>
    <w:rsid w:val="007A28EA"/>
    <w:rsid w:val="007A3C4B"/>
    <w:rsid w:val="007C2000"/>
    <w:rsid w:val="007E4530"/>
    <w:rsid w:val="007F49A5"/>
    <w:rsid w:val="0080393F"/>
    <w:rsid w:val="0081236E"/>
    <w:rsid w:val="00837F05"/>
    <w:rsid w:val="00840175"/>
    <w:rsid w:val="008465ED"/>
    <w:rsid w:val="00857AB5"/>
    <w:rsid w:val="00870AE0"/>
    <w:rsid w:val="008835C5"/>
    <w:rsid w:val="0089137B"/>
    <w:rsid w:val="008A2D1D"/>
    <w:rsid w:val="008A4686"/>
    <w:rsid w:val="008A4C74"/>
    <w:rsid w:val="008C019E"/>
    <w:rsid w:val="008C6DC3"/>
    <w:rsid w:val="008D6D45"/>
    <w:rsid w:val="008D7F9F"/>
    <w:rsid w:val="008E099D"/>
    <w:rsid w:val="008F2803"/>
    <w:rsid w:val="00902A61"/>
    <w:rsid w:val="00907AD1"/>
    <w:rsid w:val="0092048C"/>
    <w:rsid w:val="00925BC0"/>
    <w:rsid w:val="009353A8"/>
    <w:rsid w:val="00950A15"/>
    <w:rsid w:val="00963A10"/>
    <w:rsid w:val="00966161"/>
    <w:rsid w:val="0096621B"/>
    <w:rsid w:val="0096704C"/>
    <w:rsid w:val="00971A3E"/>
    <w:rsid w:val="00973E07"/>
    <w:rsid w:val="009C0468"/>
    <w:rsid w:val="009C1875"/>
    <w:rsid w:val="009D3C43"/>
    <w:rsid w:val="009D7893"/>
    <w:rsid w:val="009F2183"/>
    <w:rsid w:val="009F5DC0"/>
    <w:rsid w:val="00A0693E"/>
    <w:rsid w:val="00A146EC"/>
    <w:rsid w:val="00A22636"/>
    <w:rsid w:val="00A32A65"/>
    <w:rsid w:val="00A43386"/>
    <w:rsid w:val="00A5519A"/>
    <w:rsid w:val="00A75CC8"/>
    <w:rsid w:val="00AA6551"/>
    <w:rsid w:val="00AA72A8"/>
    <w:rsid w:val="00AC6C01"/>
    <w:rsid w:val="00AE1395"/>
    <w:rsid w:val="00AE53E9"/>
    <w:rsid w:val="00B14388"/>
    <w:rsid w:val="00B338AC"/>
    <w:rsid w:val="00B45935"/>
    <w:rsid w:val="00B542A5"/>
    <w:rsid w:val="00B60219"/>
    <w:rsid w:val="00B65D54"/>
    <w:rsid w:val="00B66422"/>
    <w:rsid w:val="00B72CF5"/>
    <w:rsid w:val="00B76BF2"/>
    <w:rsid w:val="00B8798C"/>
    <w:rsid w:val="00B95278"/>
    <w:rsid w:val="00BA258D"/>
    <w:rsid w:val="00BA3FC4"/>
    <w:rsid w:val="00BC64AA"/>
    <w:rsid w:val="00BF5F31"/>
    <w:rsid w:val="00C202A1"/>
    <w:rsid w:val="00C35CFA"/>
    <w:rsid w:val="00C45A46"/>
    <w:rsid w:val="00C61A42"/>
    <w:rsid w:val="00C61D07"/>
    <w:rsid w:val="00C66A70"/>
    <w:rsid w:val="00C6726F"/>
    <w:rsid w:val="00C80E78"/>
    <w:rsid w:val="00C871AE"/>
    <w:rsid w:val="00CA1996"/>
    <w:rsid w:val="00CB1381"/>
    <w:rsid w:val="00CB1DBE"/>
    <w:rsid w:val="00CB5992"/>
    <w:rsid w:val="00CB7EEE"/>
    <w:rsid w:val="00CD34B4"/>
    <w:rsid w:val="00CF3667"/>
    <w:rsid w:val="00CF7124"/>
    <w:rsid w:val="00D31E84"/>
    <w:rsid w:val="00D53B62"/>
    <w:rsid w:val="00D6792D"/>
    <w:rsid w:val="00D8375B"/>
    <w:rsid w:val="00DA024F"/>
    <w:rsid w:val="00DB50F7"/>
    <w:rsid w:val="00DD6FC4"/>
    <w:rsid w:val="00DF4D1F"/>
    <w:rsid w:val="00E00547"/>
    <w:rsid w:val="00E15D6D"/>
    <w:rsid w:val="00E200A5"/>
    <w:rsid w:val="00E23DE7"/>
    <w:rsid w:val="00E25611"/>
    <w:rsid w:val="00E4067D"/>
    <w:rsid w:val="00E64C33"/>
    <w:rsid w:val="00E71BBB"/>
    <w:rsid w:val="00E7396A"/>
    <w:rsid w:val="00E74F3E"/>
    <w:rsid w:val="00E96AC2"/>
    <w:rsid w:val="00EA78C0"/>
    <w:rsid w:val="00EB1A0B"/>
    <w:rsid w:val="00ED5A1F"/>
    <w:rsid w:val="00EE5A04"/>
    <w:rsid w:val="00EF11DB"/>
    <w:rsid w:val="00EF4726"/>
    <w:rsid w:val="00F032A8"/>
    <w:rsid w:val="00F160C0"/>
    <w:rsid w:val="00F37486"/>
    <w:rsid w:val="00F50BE7"/>
    <w:rsid w:val="00F52C8F"/>
    <w:rsid w:val="00F615D7"/>
    <w:rsid w:val="00F87887"/>
    <w:rsid w:val="00F9397E"/>
    <w:rsid w:val="00FC1F5E"/>
    <w:rsid w:val="00FD164E"/>
    <w:rsid w:val="00FD33F7"/>
    <w:rsid w:val="00FD3850"/>
    <w:rsid w:val="00FD49F9"/>
    <w:rsid w:val="00FE032E"/>
    <w:rsid w:val="00FE706B"/>
    <w:rsid w:val="00FF6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FA"/>
    <w:pPr>
      <w:suppressAutoHyphens/>
      <w:spacing w:after="0" w:line="240" w:lineRule="auto"/>
    </w:pPr>
    <w:rPr>
      <w:rFonts w:ascii="Times New Roman" w:eastAsia="Times New Roman" w:hAnsi="Times New Roman" w:cs="Times New Roman"/>
      <w:sz w:val="20"/>
      <w:szCs w:val="20"/>
      <w:lang w:val="uk-UA" w:eastAsia="zh-CN"/>
    </w:rPr>
  </w:style>
  <w:style w:type="paragraph" w:styleId="3">
    <w:name w:val="heading 3"/>
    <w:basedOn w:val="a"/>
    <w:next w:val="a"/>
    <w:link w:val="30"/>
    <w:semiHidden/>
    <w:unhideWhenUsed/>
    <w:qFormat/>
    <w:rsid w:val="00C35CFA"/>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35CFA"/>
    <w:rPr>
      <w:rFonts w:ascii="Arial" w:eastAsia="Times New Roman" w:hAnsi="Arial" w:cs="Arial"/>
      <w:b/>
      <w:bCs/>
      <w:sz w:val="26"/>
      <w:szCs w:val="26"/>
      <w:lang w:val="uk-UA" w:eastAsia="ar-SA"/>
    </w:rPr>
  </w:style>
  <w:style w:type="character" w:styleId="a3">
    <w:name w:val="Hyperlink"/>
    <w:basedOn w:val="a0"/>
    <w:uiPriority w:val="99"/>
    <w:semiHidden/>
    <w:unhideWhenUsed/>
    <w:rsid w:val="00C35CFA"/>
    <w:rPr>
      <w:color w:val="0000FF"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locked/>
    <w:rsid w:val="00C35CFA"/>
    <w:rPr>
      <w:rFonts w:ascii="Times New Roman" w:eastAsia="Times New Roman" w:hAnsi="Times New Roman" w:cs="Times New Roman"/>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4"/>
    <w:uiPriority w:val="99"/>
    <w:unhideWhenUsed/>
    <w:qFormat/>
    <w:rsid w:val="00C35CFA"/>
    <w:pPr>
      <w:ind w:left="720"/>
      <w:contextualSpacing/>
    </w:pPr>
  </w:style>
  <w:style w:type="character" w:customStyle="1" w:styleId="a6">
    <w:name w:val="Верхний колонтитул Знак"/>
    <w:basedOn w:val="a0"/>
    <w:link w:val="a7"/>
    <w:locked/>
    <w:rsid w:val="00C35CFA"/>
    <w:rPr>
      <w:rFonts w:ascii="Times New Roman" w:eastAsia="Times New Roman" w:hAnsi="Times New Roman" w:cs="Times New Roman"/>
      <w:sz w:val="20"/>
      <w:szCs w:val="20"/>
      <w:lang w:eastAsia="zh-CN"/>
    </w:rPr>
  </w:style>
  <w:style w:type="paragraph" w:styleId="a7">
    <w:name w:val="header"/>
    <w:basedOn w:val="a"/>
    <w:link w:val="a6"/>
    <w:unhideWhenUsed/>
    <w:rsid w:val="00C35CFA"/>
    <w:pPr>
      <w:tabs>
        <w:tab w:val="center" w:pos="4677"/>
        <w:tab w:val="right" w:pos="9355"/>
      </w:tabs>
    </w:pPr>
    <w:rPr>
      <w:lang w:val="ru-RU"/>
    </w:rPr>
  </w:style>
  <w:style w:type="character" w:customStyle="1" w:styleId="a8">
    <w:name w:val="Нижний колонтитул Знак"/>
    <w:basedOn w:val="a0"/>
    <w:link w:val="a9"/>
    <w:uiPriority w:val="99"/>
    <w:semiHidden/>
    <w:locked/>
    <w:rsid w:val="00C35CFA"/>
    <w:rPr>
      <w:rFonts w:ascii="Times New Roman" w:eastAsia="Times New Roman" w:hAnsi="Times New Roman" w:cs="Times New Roman"/>
      <w:sz w:val="20"/>
      <w:szCs w:val="20"/>
      <w:lang w:eastAsia="zh-CN"/>
    </w:rPr>
  </w:style>
  <w:style w:type="paragraph" w:styleId="a9">
    <w:name w:val="footer"/>
    <w:basedOn w:val="a"/>
    <w:link w:val="a8"/>
    <w:uiPriority w:val="99"/>
    <w:semiHidden/>
    <w:unhideWhenUsed/>
    <w:rsid w:val="00C35CFA"/>
    <w:pPr>
      <w:tabs>
        <w:tab w:val="center" w:pos="4677"/>
        <w:tab w:val="right" w:pos="9355"/>
      </w:tabs>
    </w:pPr>
    <w:rPr>
      <w:lang w:val="ru-RU"/>
    </w:rPr>
  </w:style>
  <w:style w:type="character" w:customStyle="1" w:styleId="aa">
    <w:name w:val="Основной текст Знак"/>
    <w:basedOn w:val="a0"/>
    <w:link w:val="ab"/>
    <w:locked/>
    <w:rsid w:val="00C35CFA"/>
    <w:rPr>
      <w:rFonts w:ascii="Times New Roman" w:eastAsia="Times New Roman" w:hAnsi="Times New Roman" w:cs="Times New Roman"/>
      <w:sz w:val="24"/>
      <w:szCs w:val="24"/>
      <w:lang w:eastAsia="ar-SA"/>
    </w:rPr>
  </w:style>
  <w:style w:type="paragraph" w:styleId="ab">
    <w:name w:val="Body Text"/>
    <w:basedOn w:val="a"/>
    <w:link w:val="aa"/>
    <w:unhideWhenUsed/>
    <w:rsid w:val="00C35CFA"/>
    <w:pPr>
      <w:spacing w:after="120"/>
    </w:pPr>
    <w:rPr>
      <w:sz w:val="24"/>
      <w:szCs w:val="24"/>
      <w:lang w:val="ru-RU" w:eastAsia="ar-SA"/>
    </w:rPr>
  </w:style>
  <w:style w:type="character" w:customStyle="1" w:styleId="ac">
    <w:name w:val="Основной текст с отступом Знак"/>
    <w:basedOn w:val="a0"/>
    <w:link w:val="ad"/>
    <w:locked/>
    <w:rsid w:val="00C35CFA"/>
    <w:rPr>
      <w:rFonts w:ascii="Times New Roman" w:eastAsia="Times New Roman" w:hAnsi="Times New Roman" w:cs="Times New Roman"/>
      <w:sz w:val="24"/>
      <w:szCs w:val="24"/>
      <w:lang w:eastAsia="ar-SA"/>
    </w:rPr>
  </w:style>
  <w:style w:type="paragraph" w:styleId="ad">
    <w:name w:val="Body Text Indent"/>
    <w:basedOn w:val="a"/>
    <w:link w:val="ac"/>
    <w:unhideWhenUsed/>
    <w:rsid w:val="00C35CFA"/>
    <w:pPr>
      <w:spacing w:after="120"/>
      <w:ind w:left="283"/>
    </w:pPr>
    <w:rPr>
      <w:sz w:val="24"/>
      <w:szCs w:val="24"/>
      <w:lang w:val="ru-RU" w:eastAsia="ar-SA"/>
    </w:rPr>
  </w:style>
  <w:style w:type="character" w:customStyle="1" w:styleId="1">
    <w:name w:val="Текст выноски Знак1"/>
    <w:basedOn w:val="a0"/>
    <w:link w:val="ae"/>
    <w:uiPriority w:val="99"/>
    <w:semiHidden/>
    <w:locked/>
    <w:rsid w:val="00C35CFA"/>
    <w:rPr>
      <w:rFonts w:ascii="Tahoma" w:eastAsia="Times New Roman" w:hAnsi="Tahoma" w:cs="Tahoma"/>
      <w:sz w:val="16"/>
      <w:szCs w:val="16"/>
      <w:lang w:eastAsia="zh-CN"/>
    </w:rPr>
  </w:style>
  <w:style w:type="paragraph" w:styleId="ae">
    <w:name w:val="Balloon Text"/>
    <w:basedOn w:val="a"/>
    <w:link w:val="1"/>
    <w:uiPriority w:val="99"/>
    <w:semiHidden/>
    <w:unhideWhenUsed/>
    <w:qFormat/>
    <w:rsid w:val="00C35CFA"/>
    <w:rPr>
      <w:rFonts w:ascii="Tahoma" w:hAnsi="Tahoma" w:cs="Tahoma"/>
      <w:sz w:val="16"/>
      <w:szCs w:val="16"/>
      <w:lang w:val="ru-RU"/>
    </w:rPr>
  </w:style>
  <w:style w:type="paragraph" w:customStyle="1" w:styleId="rvps2">
    <w:name w:val="rvps2"/>
    <w:basedOn w:val="a"/>
    <w:rsid w:val="00C35CFA"/>
    <w:pPr>
      <w:suppressAutoHyphens w:val="0"/>
      <w:spacing w:before="100" w:beforeAutospacing="1" w:after="100" w:afterAutospacing="1"/>
    </w:pPr>
    <w:rPr>
      <w:rFonts w:eastAsia="Calibri"/>
      <w:sz w:val="24"/>
      <w:szCs w:val="24"/>
      <w:lang w:eastAsia="uk-UA"/>
    </w:rPr>
  </w:style>
  <w:style w:type="paragraph" w:customStyle="1" w:styleId="af">
    <w:name w:val="Содержимое таблицы"/>
    <w:basedOn w:val="a"/>
    <w:rsid w:val="00C35CFA"/>
    <w:pPr>
      <w:widowControl w:val="0"/>
      <w:suppressLineNumbers/>
      <w:tabs>
        <w:tab w:val="left" w:pos="708"/>
      </w:tabs>
    </w:pPr>
    <w:rPr>
      <w:rFonts w:eastAsia="Lucida Sans Unicode" w:cs="Mangal"/>
      <w:kern w:val="2"/>
      <w:sz w:val="24"/>
      <w:szCs w:val="24"/>
      <w:lang w:val="ru-RU" w:eastAsia="hi-IN" w:bidi="hi-IN"/>
    </w:rPr>
  </w:style>
  <w:style w:type="paragraph" w:customStyle="1" w:styleId="22">
    <w:name w:val="Основной текст с отступом 22"/>
    <w:basedOn w:val="a"/>
    <w:rsid w:val="00C35CFA"/>
    <w:pPr>
      <w:tabs>
        <w:tab w:val="left" w:pos="708"/>
      </w:tabs>
      <w:spacing w:after="120" w:line="480" w:lineRule="auto"/>
      <w:ind w:left="283"/>
    </w:pPr>
    <w:rPr>
      <w:sz w:val="24"/>
      <w:lang w:eastAsia="ar-SA"/>
    </w:rPr>
  </w:style>
  <w:style w:type="paragraph" w:customStyle="1" w:styleId="af0">
    <w:name w:val="Вміст таблиці"/>
    <w:basedOn w:val="a"/>
    <w:qFormat/>
    <w:rsid w:val="00C35CFA"/>
    <w:pPr>
      <w:suppressLineNumbers/>
    </w:pPr>
    <w:rPr>
      <w:kern w:val="2"/>
      <w:lang w:eastAsia="ar-SA"/>
    </w:rPr>
  </w:style>
  <w:style w:type="paragraph" w:customStyle="1" w:styleId="4">
    <w:name w:val="Основний текст (4)"/>
    <w:basedOn w:val="a"/>
    <w:rsid w:val="00C35CFA"/>
    <w:pPr>
      <w:shd w:val="clear" w:color="auto" w:fill="FFFFFF"/>
      <w:spacing w:line="326" w:lineRule="exact"/>
      <w:ind w:firstLine="700"/>
      <w:jc w:val="both"/>
    </w:pPr>
    <w:rPr>
      <w:kern w:val="2"/>
      <w:sz w:val="26"/>
      <w:szCs w:val="26"/>
      <w:lang w:val="ru-RU" w:eastAsia="ar-SA"/>
    </w:rPr>
  </w:style>
  <w:style w:type="paragraph" w:customStyle="1" w:styleId="10">
    <w:name w:val="Абзац списка1"/>
    <w:basedOn w:val="a"/>
    <w:uiPriority w:val="99"/>
    <w:qFormat/>
    <w:rsid w:val="00C35CFA"/>
    <w:pPr>
      <w:ind w:left="720"/>
    </w:pPr>
    <w:rPr>
      <w:sz w:val="28"/>
      <w:lang w:eastAsia="ar-SA"/>
    </w:rPr>
  </w:style>
  <w:style w:type="character" w:customStyle="1" w:styleId="2">
    <w:name w:val="Основной текст (2)_"/>
    <w:link w:val="20"/>
    <w:locked/>
    <w:rsid w:val="00C35CFA"/>
    <w:rPr>
      <w:shd w:val="clear" w:color="auto" w:fill="FFFFFF"/>
      <w:lang w:eastAsia="ar-SA"/>
    </w:rPr>
  </w:style>
  <w:style w:type="paragraph" w:customStyle="1" w:styleId="20">
    <w:name w:val="Основной текст (2)"/>
    <w:basedOn w:val="a"/>
    <w:link w:val="2"/>
    <w:rsid w:val="00C35CFA"/>
    <w:pPr>
      <w:widowControl w:val="0"/>
      <w:shd w:val="clear" w:color="auto" w:fill="FFFFFF"/>
      <w:spacing w:before="300" w:line="288" w:lineRule="exact"/>
      <w:jc w:val="both"/>
    </w:pPr>
    <w:rPr>
      <w:rFonts w:asciiTheme="minorHAnsi" w:eastAsiaTheme="minorHAnsi" w:hAnsiTheme="minorHAnsi" w:cstheme="minorBidi"/>
      <w:sz w:val="22"/>
      <w:szCs w:val="22"/>
      <w:lang w:val="ru-RU" w:eastAsia="ar-SA"/>
    </w:rPr>
  </w:style>
  <w:style w:type="paragraph" w:customStyle="1" w:styleId="21">
    <w:name w:val="Абзац списка2"/>
    <w:basedOn w:val="a"/>
    <w:rsid w:val="00C35CFA"/>
    <w:pPr>
      <w:spacing w:after="200" w:line="276" w:lineRule="auto"/>
      <w:ind w:left="720"/>
    </w:pPr>
    <w:rPr>
      <w:rFonts w:ascii="Calibri" w:hAnsi="Calibri" w:cs="Calibri"/>
      <w:sz w:val="22"/>
      <w:szCs w:val="22"/>
    </w:rPr>
  </w:style>
  <w:style w:type="paragraph" w:customStyle="1" w:styleId="st2">
    <w:name w:val="st2"/>
    <w:uiPriority w:val="99"/>
    <w:rsid w:val="00C35CFA"/>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31">
    <w:name w:val="Основной текст (3)"/>
    <w:basedOn w:val="a"/>
    <w:rsid w:val="00C35CFA"/>
    <w:pPr>
      <w:widowControl w:val="0"/>
      <w:shd w:val="clear" w:color="auto" w:fill="FFFFFF"/>
      <w:spacing w:after="240" w:line="278" w:lineRule="exact"/>
      <w:jc w:val="both"/>
    </w:pPr>
    <w:rPr>
      <w:b/>
      <w:bCs/>
      <w:lang w:val="ru-RU"/>
    </w:rPr>
  </w:style>
  <w:style w:type="paragraph" w:customStyle="1" w:styleId="6">
    <w:name w:val="Основной текст (6)"/>
    <w:basedOn w:val="a"/>
    <w:rsid w:val="00C35CFA"/>
    <w:pPr>
      <w:widowControl w:val="0"/>
      <w:shd w:val="clear" w:color="auto" w:fill="FFFFFF"/>
      <w:spacing w:before="300" w:line="0" w:lineRule="atLeast"/>
    </w:pPr>
    <w:rPr>
      <w:b/>
      <w:bCs/>
      <w:sz w:val="16"/>
      <w:szCs w:val="16"/>
      <w:lang w:val="ru-RU"/>
    </w:rPr>
  </w:style>
  <w:style w:type="paragraph" w:customStyle="1" w:styleId="cseeade915">
    <w:name w:val="cseeade915"/>
    <w:basedOn w:val="a"/>
    <w:rsid w:val="00C35CFA"/>
    <w:pPr>
      <w:suppressAutoHyphens w:val="0"/>
      <w:spacing w:before="100" w:beforeAutospacing="1" w:after="100" w:afterAutospacing="1"/>
    </w:pPr>
    <w:rPr>
      <w:sz w:val="24"/>
      <w:szCs w:val="24"/>
      <w:lang w:val="ru-RU" w:eastAsia="ru-RU"/>
    </w:rPr>
  </w:style>
  <w:style w:type="paragraph" w:customStyle="1" w:styleId="csbe39236c">
    <w:name w:val="csbe39236c"/>
    <w:basedOn w:val="a"/>
    <w:rsid w:val="00C35CFA"/>
    <w:pPr>
      <w:suppressAutoHyphens w:val="0"/>
      <w:spacing w:before="100" w:beforeAutospacing="1" w:after="100" w:afterAutospacing="1"/>
    </w:pPr>
    <w:rPr>
      <w:sz w:val="24"/>
      <w:szCs w:val="24"/>
      <w:lang w:val="ru-RU" w:eastAsia="ru-RU"/>
    </w:rPr>
  </w:style>
  <w:style w:type="character" w:customStyle="1" w:styleId="rvts0">
    <w:name w:val="rvts0"/>
    <w:uiPriority w:val="99"/>
    <w:rsid w:val="00C35CFA"/>
    <w:rPr>
      <w:rFonts w:ascii="Times New Roman" w:hAnsi="Times New Roman" w:cs="Times New Roman" w:hint="default"/>
    </w:rPr>
  </w:style>
  <w:style w:type="character" w:customStyle="1" w:styleId="11">
    <w:name w:val="Верх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12">
    <w:name w:val="Нижний колонтитул Знак1"/>
    <w:basedOn w:val="a0"/>
    <w:uiPriority w:val="99"/>
    <w:semiHidden/>
    <w:rsid w:val="00C35CFA"/>
    <w:rPr>
      <w:rFonts w:ascii="Times New Roman" w:eastAsia="Times New Roman" w:hAnsi="Times New Roman" w:cs="Times New Roman"/>
      <w:sz w:val="20"/>
      <w:szCs w:val="20"/>
      <w:lang w:val="uk-UA" w:eastAsia="zh-CN"/>
    </w:rPr>
  </w:style>
  <w:style w:type="character" w:customStyle="1" w:styleId="23">
    <w:name w:val="Основной текст (2) + Полужирный"/>
    <w:rsid w:val="00C35CF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h-hidden">
    <w:name w:val="h-hidden"/>
    <w:rsid w:val="00C35CFA"/>
    <w:rPr>
      <w:rFonts w:ascii="Times New Roman" w:hAnsi="Times New Roman" w:cs="Times New Roman" w:hint="default"/>
    </w:rPr>
  </w:style>
  <w:style w:type="character" w:customStyle="1" w:styleId="af1">
    <w:name w:val="Текст выноски Знак"/>
    <w:basedOn w:val="a0"/>
    <w:uiPriority w:val="99"/>
    <w:semiHidden/>
    <w:rsid w:val="00C35CFA"/>
    <w:rPr>
      <w:rFonts w:ascii="Tahoma" w:eastAsia="Times New Roman" w:hAnsi="Tahoma" w:cs="Tahoma"/>
      <w:sz w:val="16"/>
      <w:szCs w:val="16"/>
      <w:lang w:val="uk-UA" w:eastAsia="zh-CN"/>
    </w:rPr>
  </w:style>
  <w:style w:type="character" w:customStyle="1" w:styleId="13">
    <w:name w:val="Основной текст с отступом Знак1"/>
    <w:basedOn w:val="a0"/>
    <w:semiHidden/>
    <w:rsid w:val="00C35CFA"/>
    <w:rPr>
      <w:rFonts w:ascii="Times New Roman" w:eastAsia="Times New Roman" w:hAnsi="Times New Roman" w:cs="Times New Roman"/>
      <w:sz w:val="20"/>
      <w:szCs w:val="20"/>
      <w:lang w:val="uk-UA" w:eastAsia="zh-CN"/>
    </w:rPr>
  </w:style>
  <w:style w:type="character" w:customStyle="1" w:styleId="14">
    <w:name w:val="Основной текст Знак1"/>
    <w:basedOn w:val="a0"/>
    <w:semiHidden/>
    <w:rsid w:val="00C35CFA"/>
    <w:rPr>
      <w:rFonts w:ascii="Times New Roman" w:eastAsia="Times New Roman" w:hAnsi="Times New Roman" w:cs="Times New Roman"/>
      <w:sz w:val="20"/>
      <w:szCs w:val="20"/>
      <w:lang w:val="uk-UA" w:eastAsia="zh-CN"/>
    </w:rPr>
  </w:style>
  <w:style w:type="character" w:customStyle="1" w:styleId="st42">
    <w:name w:val="st42"/>
    <w:uiPriority w:val="99"/>
    <w:rsid w:val="00C35CFA"/>
    <w:rPr>
      <w:color w:val="000000"/>
    </w:rPr>
  </w:style>
  <w:style w:type="character" w:customStyle="1" w:styleId="st46">
    <w:name w:val="st46"/>
    <w:uiPriority w:val="99"/>
    <w:rsid w:val="00C35CFA"/>
    <w:rPr>
      <w:i/>
      <w:iCs/>
      <w:color w:val="000000"/>
    </w:rPr>
  </w:style>
  <w:style w:type="character" w:customStyle="1" w:styleId="st131">
    <w:name w:val="st131"/>
    <w:uiPriority w:val="99"/>
    <w:rsid w:val="00C35CFA"/>
    <w:rPr>
      <w:i/>
      <w:iCs/>
      <w:color w:val="0000FF"/>
    </w:rPr>
  </w:style>
  <w:style w:type="character" w:customStyle="1" w:styleId="28pt">
    <w:name w:val="Основной текст (2) + 8 pt"/>
    <w:aliases w:val="Полужирный"/>
    <w:basedOn w:val="2"/>
    <w:rsid w:val="00C35CFA"/>
    <w:rPr>
      <w:rFonts w:ascii="Times New Roman" w:eastAsia="Times New Roman" w:hAnsi="Times New Roman" w:cs="Times New Roman" w:hint="default"/>
      <w:b/>
      <w:bCs/>
      <w:i w:val="0"/>
      <w:iCs w:val="0"/>
      <w:caps w:val="0"/>
      <w:smallCaps w:val="0"/>
      <w:strike w:val="0"/>
      <w:dstrike w:val="0"/>
      <w:color w:val="000000"/>
      <w:spacing w:val="0"/>
      <w:w w:val="100"/>
      <w:position w:val="0"/>
      <w:sz w:val="16"/>
      <w:szCs w:val="16"/>
      <w:u w:val="none"/>
      <w:effect w:val="none"/>
      <w:shd w:val="clear" w:color="auto" w:fill="FFFFFF"/>
      <w:vertAlign w:val="baseline"/>
      <w:lang w:val="uk-UA" w:eastAsia="ar-SA" w:bidi="uk-UA"/>
    </w:rPr>
  </w:style>
  <w:style w:type="character" w:customStyle="1" w:styleId="311pt">
    <w:name w:val="Основной текст (3) + 11 pt"/>
    <w:aliases w:val="Интервал 0 pt"/>
    <w:basedOn w:val="a0"/>
    <w:rsid w:val="00C35CFA"/>
    <w:rPr>
      <w:rFonts w:ascii="Times New Roman" w:eastAsia="Times New Roman" w:hAnsi="Times New Roman" w:cs="Times New Roman" w:hint="default"/>
      <w:b/>
      <w:bCs/>
      <w:i w:val="0"/>
      <w:iCs w:val="0"/>
      <w:caps w:val="0"/>
      <w:smallCaps w:val="0"/>
      <w:color w:val="000000"/>
      <w:spacing w:val="-10"/>
      <w:w w:val="100"/>
      <w:position w:val="0"/>
      <w:sz w:val="22"/>
      <w:szCs w:val="22"/>
      <w:u w:val="single"/>
      <w:shd w:val="clear" w:color="auto" w:fill="FFFFFF"/>
      <w:vertAlign w:val="baseline"/>
      <w:lang w:val="uk-UA" w:bidi="uk-UA"/>
    </w:rPr>
  </w:style>
  <w:style w:type="paragraph" w:styleId="af2">
    <w:name w:val="List Paragraph"/>
    <w:aliases w:val="lp1,List Paragraph.List 1.0,List Paragraph.List 1.01,List Paragraph.List 1.02,Colorful List - Accent 11,Elenco Normale,FooterText,lp11,Steps,List Paragraph Char Char,SGLText List Paragraph,Normal Sentence,b1,Chapter10,Заголовок 1.1"/>
    <w:basedOn w:val="a"/>
    <w:link w:val="af3"/>
    <w:qFormat/>
    <w:rsid w:val="004D0286"/>
    <w:pPr>
      <w:ind w:left="720"/>
      <w:contextualSpacing/>
    </w:pPr>
  </w:style>
  <w:style w:type="paragraph" w:customStyle="1" w:styleId="TableContents">
    <w:name w:val="Table Contents"/>
    <w:basedOn w:val="ab"/>
    <w:qFormat/>
    <w:rsid w:val="00AC6C01"/>
    <w:pPr>
      <w:widowControl w:val="0"/>
      <w:spacing w:after="0"/>
    </w:pPr>
    <w:rPr>
      <w:rFonts w:ascii="Liberation Serif" w:eastAsia="Noto Serif SC" w:hAnsi="Liberation Serif" w:cs="Noto Sans Devanagari"/>
      <w:kern w:val="2"/>
      <w:lang w:val="en-US" w:eastAsia="zh-CN" w:bidi="hi-IN"/>
    </w:rPr>
  </w:style>
  <w:style w:type="character" w:customStyle="1" w:styleId="af3">
    <w:name w:val="Абзац списка Знак"/>
    <w:aliases w:val="lp1 Знак,List Paragraph.List 1.0 Знак,List Paragraph.List 1.01 Знак,List Paragraph.List 1.02 Знак,Colorful List - Accent 11 Знак,Elenco Normale Знак,FooterText Знак,lp11 Знак,Steps Знак,List Paragraph Char Char Знак,b1 Знак"/>
    <w:link w:val="af2"/>
    <w:locked/>
    <w:rsid w:val="00F9397E"/>
    <w:rPr>
      <w:rFonts w:ascii="Times New Roman" w:eastAsia="Times New Roman" w:hAnsi="Times New Roman" w:cs="Times New Roman"/>
      <w:sz w:val="20"/>
      <w:szCs w:val="20"/>
      <w:lang w:val="uk-UA" w:eastAsia="zh-CN"/>
    </w:rPr>
  </w:style>
  <w:style w:type="table" w:styleId="af4">
    <w:name w:val="Table Grid"/>
    <w:basedOn w:val="a1"/>
    <w:uiPriority w:val="39"/>
    <w:rsid w:val="00902A61"/>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ий текст (3)_"/>
    <w:basedOn w:val="a0"/>
    <w:qFormat/>
    <w:rsid w:val="00F032A8"/>
    <w:rPr>
      <w:i/>
      <w:iCs/>
      <w:sz w:val="16"/>
      <w:szCs w:val="16"/>
      <w:lang w:bidi="ar-SA"/>
    </w:rPr>
  </w:style>
  <w:style w:type="character" w:customStyle="1" w:styleId="docdata">
    <w:name w:val="docdata"/>
    <w:qFormat/>
    <w:rsid w:val="00CB1381"/>
    <w:rPr>
      <w:rFonts w:cs="Times New Roman"/>
    </w:rPr>
  </w:style>
  <w:style w:type="paragraph" w:customStyle="1" w:styleId="af5">
    <w:name w:val="Абзац списку"/>
    <w:basedOn w:val="a"/>
    <w:qFormat/>
    <w:rsid w:val="00CB1381"/>
    <w:pPr>
      <w:tabs>
        <w:tab w:val="left" w:pos="708"/>
      </w:tabs>
      <w:spacing w:after="200" w:line="276" w:lineRule="auto"/>
      <w:ind w:left="720"/>
    </w:pPr>
    <w:rPr>
      <w:rFonts w:eastAsia="Calibri"/>
      <w:sz w:val="24"/>
      <w:szCs w:val="24"/>
      <w:lang w:val="ru-RU"/>
    </w:rPr>
  </w:style>
</w:styles>
</file>

<file path=word/webSettings.xml><?xml version="1.0" encoding="utf-8"?>
<w:webSettings xmlns:r="http://schemas.openxmlformats.org/officeDocument/2006/relationships" xmlns:w="http://schemas.openxmlformats.org/wordprocessingml/2006/main">
  <w:divs>
    <w:div w:id="1016082004">
      <w:bodyDiv w:val="1"/>
      <w:marLeft w:val="0"/>
      <w:marRight w:val="0"/>
      <w:marTop w:val="0"/>
      <w:marBottom w:val="0"/>
      <w:divBdr>
        <w:top w:val="none" w:sz="0" w:space="0" w:color="auto"/>
        <w:left w:val="none" w:sz="0" w:space="0" w:color="auto"/>
        <w:bottom w:val="none" w:sz="0" w:space="0" w:color="auto"/>
        <w:right w:val="none" w:sz="0" w:space="0" w:color="auto"/>
      </w:divBdr>
    </w:div>
    <w:div w:id="1415124539">
      <w:bodyDiv w:val="1"/>
      <w:marLeft w:val="0"/>
      <w:marRight w:val="0"/>
      <w:marTop w:val="0"/>
      <w:marBottom w:val="0"/>
      <w:divBdr>
        <w:top w:val="none" w:sz="0" w:space="0" w:color="auto"/>
        <w:left w:val="none" w:sz="0" w:space="0" w:color="auto"/>
        <w:bottom w:val="none" w:sz="0" w:space="0" w:color="auto"/>
        <w:right w:val="none" w:sz="0" w:space="0" w:color="auto"/>
      </w:divBdr>
    </w:div>
    <w:div w:id="16350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3147E-0E50-47F8-805F-D574B152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35</Pages>
  <Words>11122</Words>
  <Characters>63400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18user</dc:creator>
  <cp:lastModifiedBy>18user</cp:lastModifiedBy>
  <cp:revision>75</cp:revision>
  <dcterms:created xsi:type="dcterms:W3CDTF">2023-01-24T09:37:00Z</dcterms:created>
  <dcterms:modified xsi:type="dcterms:W3CDTF">2023-11-17T16:38:00Z</dcterms:modified>
</cp:coreProperties>
</file>