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A0F22CC" w:rsidR="003C5D16" w:rsidRDefault="00B2331D" w:rsidP="00386F38">
      <w:pPr>
        <w:pBdr>
          <w:top w:val="nil"/>
          <w:left w:val="nil"/>
          <w:bottom w:val="nil"/>
          <w:right w:val="nil"/>
          <w:between w:val="nil"/>
        </w:pBdr>
        <w:jc w:val="both"/>
        <w:rPr>
          <w:b/>
          <w:sz w:val="24"/>
          <w:szCs w:val="24"/>
        </w:rPr>
      </w:pPr>
      <w:r w:rsidRPr="00E74C3F">
        <w:rPr>
          <w:b/>
          <w:sz w:val="24"/>
          <w:szCs w:val="24"/>
        </w:rPr>
        <w:t>ДК 021:2015 44</w:t>
      </w:r>
      <w:r w:rsidR="00C80EAE">
        <w:rPr>
          <w:b/>
          <w:sz w:val="24"/>
          <w:szCs w:val="24"/>
        </w:rPr>
        <w:t>1</w:t>
      </w:r>
      <w:r w:rsidRPr="00E74C3F">
        <w:rPr>
          <w:b/>
          <w:sz w:val="24"/>
          <w:szCs w:val="24"/>
        </w:rPr>
        <w:t>10000-</w:t>
      </w:r>
      <w:r w:rsidR="00C80EAE">
        <w:rPr>
          <w:b/>
          <w:sz w:val="24"/>
          <w:szCs w:val="24"/>
        </w:rPr>
        <w:t>4</w:t>
      </w:r>
      <w:r w:rsidRPr="00E74C3F">
        <w:rPr>
          <w:b/>
          <w:sz w:val="24"/>
          <w:szCs w:val="24"/>
        </w:rPr>
        <w:t xml:space="preserve"> Конструкці</w:t>
      </w:r>
      <w:r w:rsidR="00C80EAE">
        <w:rPr>
          <w:b/>
          <w:sz w:val="24"/>
          <w:szCs w:val="24"/>
        </w:rPr>
        <w:t>йні матеріали</w:t>
      </w:r>
      <w:r w:rsidR="003C5D16">
        <w:rPr>
          <w:b/>
          <w:sz w:val="24"/>
          <w:szCs w:val="24"/>
        </w:rPr>
        <w:t>:</w:t>
      </w:r>
    </w:p>
    <w:tbl>
      <w:tblPr>
        <w:tblStyle w:val="af0"/>
        <w:tblW w:w="0" w:type="auto"/>
        <w:tblLook w:val="04A0" w:firstRow="1" w:lastRow="0" w:firstColumn="1" w:lastColumn="0" w:noHBand="0" w:noVBand="1"/>
      </w:tblPr>
      <w:tblGrid>
        <w:gridCol w:w="6799"/>
        <w:gridCol w:w="2455"/>
      </w:tblGrid>
      <w:tr w:rsidR="00B913CC" w14:paraId="3DDB9652" w14:textId="77777777" w:rsidTr="0011165C">
        <w:tc>
          <w:tcPr>
            <w:tcW w:w="6799" w:type="dxa"/>
          </w:tcPr>
          <w:p w14:paraId="3AA08CD1" w14:textId="6D2FD1BA" w:rsidR="00B913CC" w:rsidRDefault="00B913CC" w:rsidP="00386F38">
            <w:pPr>
              <w:jc w:val="both"/>
              <w:rPr>
                <w:b/>
                <w:sz w:val="24"/>
                <w:szCs w:val="24"/>
              </w:rPr>
            </w:pPr>
            <w:r>
              <w:rPr>
                <w:b/>
                <w:sz w:val="24"/>
                <w:szCs w:val="24"/>
              </w:rPr>
              <w:t>Блоки газобетонні 100/200/600 180 шт/пал</w:t>
            </w:r>
          </w:p>
        </w:tc>
        <w:tc>
          <w:tcPr>
            <w:tcW w:w="2455" w:type="dxa"/>
          </w:tcPr>
          <w:p w14:paraId="3C46F9AE" w14:textId="7017A0DF" w:rsidR="00B913CC" w:rsidRDefault="00B913CC" w:rsidP="00386F38">
            <w:pPr>
              <w:jc w:val="both"/>
              <w:rPr>
                <w:b/>
                <w:sz w:val="24"/>
                <w:szCs w:val="24"/>
              </w:rPr>
            </w:pPr>
            <w:r>
              <w:rPr>
                <w:b/>
                <w:sz w:val="24"/>
                <w:szCs w:val="24"/>
              </w:rPr>
              <w:t>900 шт</w:t>
            </w:r>
          </w:p>
        </w:tc>
      </w:tr>
      <w:tr w:rsidR="00B913CC" w14:paraId="1AA8ED5A" w14:textId="77777777" w:rsidTr="0011165C">
        <w:tc>
          <w:tcPr>
            <w:tcW w:w="6799" w:type="dxa"/>
          </w:tcPr>
          <w:p w14:paraId="2C229C4F" w14:textId="316EB7CD" w:rsidR="00B913CC" w:rsidRDefault="00B913CC" w:rsidP="00B913CC">
            <w:pPr>
              <w:pBdr>
                <w:top w:val="nil"/>
                <w:left w:val="nil"/>
                <w:bottom w:val="nil"/>
                <w:right w:val="nil"/>
                <w:between w:val="nil"/>
              </w:pBdr>
              <w:jc w:val="both"/>
              <w:rPr>
                <w:b/>
                <w:sz w:val="24"/>
                <w:szCs w:val="24"/>
              </w:rPr>
            </w:pPr>
            <w:r w:rsidRPr="00574944">
              <w:rPr>
                <w:b/>
                <w:bCs/>
                <w:sz w:val="24"/>
                <w:szCs w:val="24"/>
              </w:rPr>
              <w:t xml:space="preserve">Цемент М 500 </w:t>
            </w:r>
            <w:r>
              <w:rPr>
                <w:b/>
                <w:bCs/>
                <w:sz w:val="24"/>
                <w:szCs w:val="24"/>
              </w:rPr>
              <w:t xml:space="preserve">по </w:t>
            </w:r>
            <w:r w:rsidRPr="00574944">
              <w:rPr>
                <w:b/>
                <w:bCs/>
                <w:sz w:val="24"/>
                <w:szCs w:val="24"/>
              </w:rPr>
              <w:t>25кг</w:t>
            </w:r>
          </w:p>
        </w:tc>
        <w:tc>
          <w:tcPr>
            <w:tcW w:w="2455" w:type="dxa"/>
          </w:tcPr>
          <w:p w14:paraId="46D35858" w14:textId="325D94D9" w:rsidR="00B913CC" w:rsidRDefault="00B913CC" w:rsidP="00386F38">
            <w:pPr>
              <w:jc w:val="both"/>
              <w:rPr>
                <w:b/>
                <w:sz w:val="24"/>
                <w:szCs w:val="24"/>
              </w:rPr>
            </w:pPr>
            <w:r>
              <w:rPr>
                <w:b/>
                <w:bCs/>
                <w:sz w:val="24"/>
                <w:szCs w:val="24"/>
              </w:rPr>
              <w:t xml:space="preserve">93 </w:t>
            </w:r>
            <w:r w:rsidR="00FA5986">
              <w:rPr>
                <w:b/>
                <w:sz w:val="24"/>
                <w:szCs w:val="24"/>
              </w:rPr>
              <w:t>шт</w:t>
            </w:r>
          </w:p>
        </w:tc>
      </w:tr>
    </w:tbl>
    <w:p w14:paraId="07774F85" w14:textId="2D0B9C0F" w:rsidR="003C5D16" w:rsidRDefault="003C5D16" w:rsidP="00386F38">
      <w:pPr>
        <w:pBdr>
          <w:top w:val="nil"/>
          <w:left w:val="nil"/>
          <w:bottom w:val="nil"/>
          <w:right w:val="nil"/>
          <w:between w:val="nil"/>
        </w:pBdr>
        <w:jc w:val="both"/>
        <w:rPr>
          <w:b/>
          <w:bCs/>
          <w:sz w:val="24"/>
          <w:szCs w:val="24"/>
        </w:rPr>
      </w:pPr>
    </w:p>
    <w:p w14:paraId="0E48BDC9" w14:textId="77777777" w:rsidR="00AB4D81"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p>
    <w:tbl>
      <w:tblPr>
        <w:tblStyle w:val="af0"/>
        <w:tblW w:w="0" w:type="auto"/>
        <w:tblLook w:val="04A0" w:firstRow="1" w:lastRow="0" w:firstColumn="1" w:lastColumn="0" w:noHBand="0" w:noVBand="1"/>
      </w:tblPr>
      <w:tblGrid>
        <w:gridCol w:w="4815"/>
        <w:gridCol w:w="4536"/>
      </w:tblGrid>
      <w:tr w:rsidR="00AB4D81" w14:paraId="54F068E3" w14:textId="77777777" w:rsidTr="00731254">
        <w:tc>
          <w:tcPr>
            <w:tcW w:w="4815" w:type="dxa"/>
          </w:tcPr>
          <w:p w14:paraId="2B4A3483" w14:textId="77777777" w:rsidR="00AB4D81" w:rsidRDefault="00AB4D81" w:rsidP="00F07D77">
            <w:pPr>
              <w:jc w:val="both"/>
              <w:rPr>
                <w:b/>
                <w:sz w:val="24"/>
                <w:szCs w:val="24"/>
              </w:rPr>
            </w:pPr>
            <w:r>
              <w:rPr>
                <w:b/>
                <w:sz w:val="24"/>
                <w:szCs w:val="24"/>
              </w:rPr>
              <w:t>Блоки газобетонні 100/200/600 180 шт/пал</w:t>
            </w:r>
          </w:p>
        </w:tc>
        <w:tc>
          <w:tcPr>
            <w:tcW w:w="4536" w:type="dxa"/>
          </w:tcPr>
          <w:p w14:paraId="31AD7263" w14:textId="77777777" w:rsidR="00AB4D81" w:rsidRPr="0096430D" w:rsidRDefault="00731254" w:rsidP="00F07D77">
            <w:pPr>
              <w:jc w:val="both"/>
              <w:rPr>
                <w:bCs/>
                <w:sz w:val="24"/>
                <w:szCs w:val="24"/>
              </w:rPr>
            </w:pPr>
            <w:r w:rsidRPr="0096430D">
              <w:rPr>
                <w:bCs/>
                <w:sz w:val="24"/>
                <w:szCs w:val="24"/>
              </w:rPr>
              <w:t>Розмір 600*200*100 мм</w:t>
            </w:r>
          </w:p>
          <w:p w14:paraId="45E4DE29" w14:textId="77777777" w:rsidR="00731254" w:rsidRPr="0096430D" w:rsidRDefault="00731254" w:rsidP="00F07D77">
            <w:pPr>
              <w:jc w:val="both"/>
              <w:rPr>
                <w:bCs/>
                <w:sz w:val="24"/>
                <w:szCs w:val="24"/>
              </w:rPr>
            </w:pPr>
            <w:r w:rsidRPr="0096430D">
              <w:rPr>
                <w:bCs/>
                <w:sz w:val="24"/>
                <w:szCs w:val="24"/>
              </w:rPr>
              <w:t>Колір сірий</w:t>
            </w:r>
          </w:p>
          <w:p w14:paraId="673827E0" w14:textId="23A4ED2B" w:rsidR="00731254" w:rsidRPr="0096430D" w:rsidRDefault="00731254" w:rsidP="00F07D77">
            <w:pPr>
              <w:jc w:val="both"/>
              <w:rPr>
                <w:bCs/>
                <w:sz w:val="24"/>
                <w:szCs w:val="24"/>
              </w:rPr>
            </w:pPr>
            <w:r w:rsidRPr="0096430D">
              <w:rPr>
                <w:bCs/>
                <w:sz w:val="24"/>
                <w:szCs w:val="24"/>
              </w:rPr>
              <w:t>Щільність:</w:t>
            </w:r>
            <w:r w:rsidR="00605758">
              <w:rPr>
                <w:bCs/>
                <w:sz w:val="24"/>
                <w:szCs w:val="24"/>
              </w:rPr>
              <w:t xml:space="preserve"> </w:t>
            </w:r>
            <w:r w:rsidRPr="0096430D">
              <w:rPr>
                <w:bCs/>
                <w:sz w:val="24"/>
                <w:szCs w:val="24"/>
              </w:rPr>
              <w:t>400 кг/куб.м.</w:t>
            </w:r>
          </w:p>
          <w:p w14:paraId="58CD3ED5" w14:textId="7AD91D83" w:rsidR="00731254" w:rsidRPr="0063130D" w:rsidRDefault="00731254" w:rsidP="00F07D77">
            <w:pPr>
              <w:jc w:val="both"/>
              <w:rPr>
                <w:b/>
                <w:sz w:val="24"/>
                <w:szCs w:val="24"/>
                <w:lang w:val="en-US"/>
              </w:rPr>
            </w:pPr>
            <w:r w:rsidRPr="0096430D">
              <w:rPr>
                <w:bCs/>
                <w:sz w:val="24"/>
                <w:szCs w:val="24"/>
              </w:rPr>
              <w:t>Маркування</w:t>
            </w:r>
            <w:r w:rsidR="00FA5986" w:rsidRPr="0096430D">
              <w:rPr>
                <w:bCs/>
                <w:sz w:val="24"/>
                <w:szCs w:val="24"/>
              </w:rPr>
              <w:t xml:space="preserve">: </w:t>
            </w:r>
            <w:r w:rsidR="0063130D" w:rsidRPr="0096430D">
              <w:rPr>
                <w:bCs/>
                <w:sz w:val="24"/>
                <w:szCs w:val="24"/>
                <w:lang w:val="en-US"/>
              </w:rPr>
              <w:t>D-400</w:t>
            </w:r>
          </w:p>
        </w:tc>
      </w:tr>
      <w:tr w:rsidR="00AB4D81" w14:paraId="72D683FD" w14:textId="77777777" w:rsidTr="00731254">
        <w:tc>
          <w:tcPr>
            <w:tcW w:w="4815" w:type="dxa"/>
          </w:tcPr>
          <w:p w14:paraId="25F4C1CE" w14:textId="77777777" w:rsidR="00AB4D81" w:rsidRDefault="00AB4D81" w:rsidP="00F07D77">
            <w:pPr>
              <w:pBdr>
                <w:top w:val="nil"/>
                <w:left w:val="nil"/>
                <w:bottom w:val="nil"/>
                <w:right w:val="nil"/>
                <w:between w:val="nil"/>
              </w:pBdr>
              <w:jc w:val="both"/>
              <w:rPr>
                <w:b/>
                <w:sz w:val="24"/>
                <w:szCs w:val="24"/>
              </w:rPr>
            </w:pPr>
            <w:r w:rsidRPr="00574944">
              <w:rPr>
                <w:b/>
                <w:bCs/>
                <w:sz w:val="24"/>
                <w:szCs w:val="24"/>
              </w:rPr>
              <w:t xml:space="preserve">Цемент М 500 </w:t>
            </w:r>
            <w:r>
              <w:rPr>
                <w:b/>
                <w:bCs/>
                <w:sz w:val="24"/>
                <w:szCs w:val="24"/>
              </w:rPr>
              <w:t xml:space="preserve">по </w:t>
            </w:r>
            <w:r w:rsidRPr="00574944">
              <w:rPr>
                <w:b/>
                <w:bCs/>
                <w:sz w:val="24"/>
                <w:szCs w:val="24"/>
              </w:rPr>
              <w:t>25кг</w:t>
            </w:r>
          </w:p>
        </w:tc>
        <w:tc>
          <w:tcPr>
            <w:tcW w:w="4536" w:type="dxa"/>
          </w:tcPr>
          <w:p w14:paraId="1F8AFD8B" w14:textId="77777777" w:rsidR="0096430D" w:rsidRPr="0096430D" w:rsidRDefault="0096430D" w:rsidP="0096430D">
            <w:pPr>
              <w:jc w:val="both"/>
              <w:rPr>
                <w:bCs/>
                <w:sz w:val="24"/>
                <w:szCs w:val="24"/>
              </w:rPr>
            </w:pPr>
            <w:r w:rsidRPr="0096430D">
              <w:rPr>
                <w:bCs/>
                <w:sz w:val="24"/>
                <w:szCs w:val="24"/>
              </w:rPr>
              <w:t>Колір сірий</w:t>
            </w:r>
          </w:p>
          <w:p w14:paraId="39BBC08C" w14:textId="5ADCAB0E" w:rsidR="00AB4D81" w:rsidRPr="0096430D" w:rsidRDefault="0096430D" w:rsidP="00F07D77">
            <w:pPr>
              <w:jc w:val="both"/>
              <w:rPr>
                <w:bCs/>
                <w:sz w:val="24"/>
                <w:szCs w:val="24"/>
              </w:rPr>
            </w:pPr>
            <w:r w:rsidRPr="0096430D">
              <w:rPr>
                <w:bCs/>
                <w:sz w:val="24"/>
                <w:szCs w:val="24"/>
              </w:rPr>
              <w:t>Вид: М500</w:t>
            </w:r>
          </w:p>
        </w:tc>
      </w:tr>
    </w:tbl>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4EB4907C" w:rsidR="00294D3D" w:rsidRPr="002102E3"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r w:rsidR="0017306F">
        <w:rPr>
          <w:b/>
          <w:bCs/>
          <w:sz w:val="24"/>
          <w:szCs w:val="24"/>
        </w:rPr>
        <w:t>викладено п.2</w:t>
      </w: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30BC82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17306F">
        <w:rPr>
          <w:b/>
          <w:bCs/>
          <w:i/>
          <w:iCs/>
          <w:sz w:val="24"/>
          <w:szCs w:val="24"/>
        </w:rPr>
        <w:t>15.03</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FED5395"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банківських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5073C91E"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F83292">
        <w:rPr>
          <w:b/>
          <w:bCs/>
          <w:sz w:val="24"/>
          <w:szCs w:val="24"/>
        </w:rPr>
        <w:t>54390</w:t>
      </w:r>
      <w:r w:rsidR="00F3276E" w:rsidRPr="00F3276E">
        <w:rPr>
          <w:b/>
          <w:bCs/>
          <w:sz w:val="24"/>
          <w:szCs w:val="24"/>
        </w:rPr>
        <w:t>,00</w:t>
      </w:r>
      <w:r w:rsidRPr="00F3276E">
        <w:rPr>
          <w:b/>
          <w:bCs/>
          <w:sz w:val="24"/>
          <w:szCs w:val="24"/>
        </w:rPr>
        <w:t xml:space="preserve"> грн. (</w:t>
      </w:r>
      <w:bookmarkStart w:id="2" w:name="_Hlk145067427"/>
      <w:r w:rsidR="00F83292">
        <w:rPr>
          <w:b/>
          <w:bCs/>
          <w:sz w:val="24"/>
          <w:szCs w:val="24"/>
        </w:rPr>
        <w:t>п</w:t>
      </w:r>
      <w:r w:rsidR="00F3276E" w:rsidRPr="00F3276E">
        <w:rPr>
          <w:b/>
          <w:bCs/>
          <w:sz w:val="24"/>
          <w:szCs w:val="24"/>
        </w:rPr>
        <w:t>’ят</w:t>
      </w:r>
      <w:bookmarkEnd w:id="2"/>
      <w:r w:rsidR="00464496">
        <w:rPr>
          <w:b/>
          <w:bCs/>
          <w:sz w:val="24"/>
          <w:szCs w:val="24"/>
        </w:rPr>
        <w:t xml:space="preserve">десят </w:t>
      </w:r>
      <w:r w:rsidR="00F83292">
        <w:rPr>
          <w:b/>
          <w:bCs/>
          <w:sz w:val="24"/>
          <w:szCs w:val="24"/>
        </w:rPr>
        <w:t>чотири</w:t>
      </w:r>
      <w:r w:rsidR="00386F38" w:rsidRPr="00F3276E">
        <w:rPr>
          <w:b/>
          <w:bCs/>
          <w:sz w:val="24"/>
          <w:szCs w:val="24"/>
        </w:rPr>
        <w:t xml:space="preserve"> </w:t>
      </w:r>
      <w:r w:rsidR="00F3276E" w:rsidRPr="00F3276E">
        <w:rPr>
          <w:b/>
          <w:bCs/>
          <w:sz w:val="24"/>
          <w:szCs w:val="24"/>
        </w:rPr>
        <w:t>тисяч</w:t>
      </w:r>
      <w:r w:rsidR="00F83292">
        <w:rPr>
          <w:b/>
          <w:bCs/>
          <w:sz w:val="24"/>
          <w:szCs w:val="24"/>
        </w:rPr>
        <w:t>і</w:t>
      </w:r>
      <w:r w:rsidR="00464496">
        <w:rPr>
          <w:b/>
          <w:bCs/>
          <w:sz w:val="24"/>
          <w:szCs w:val="24"/>
        </w:rPr>
        <w:t xml:space="preserve"> </w:t>
      </w:r>
      <w:r w:rsidR="00F83292">
        <w:rPr>
          <w:b/>
          <w:bCs/>
          <w:sz w:val="24"/>
          <w:szCs w:val="24"/>
        </w:rPr>
        <w:t>триста дев’яносто</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3070DEBD"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1D4008">
        <w:rPr>
          <w:b/>
          <w:bCs/>
          <w:sz w:val="24"/>
          <w:szCs w:val="24"/>
          <w:lang w:val="ru-RU"/>
        </w:rPr>
        <w:t>2</w:t>
      </w:r>
      <w:r w:rsidR="00E62754">
        <w:rPr>
          <w:b/>
          <w:bCs/>
          <w:sz w:val="24"/>
          <w:szCs w:val="24"/>
          <w:lang w:val="ru-RU"/>
        </w:rPr>
        <w:t>2</w:t>
      </w:r>
      <w:r w:rsidR="00B2331D" w:rsidRPr="00F3276E">
        <w:rPr>
          <w:b/>
          <w:bCs/>
          <w:sz w:val="24"/>
          <w:szCs w:val="24"/>
          <w:lang w:val="ru-RU"/>
        </w:rPr>
        <w:t>.0</w:t>
      </w:r>
      <w:r w:rsidR="009263B7">
        <w:rPr>
          <w:b/>
          <w:bCs/>
          <w:sz w:val="24"/>
          <w:szCs w:val="24"/>
          <w:lang w:val="ru-RU"/>
        </w:rPr>
        <w:t>2</w:t>
      </w:r>
      <w:r w:rsidR="00B2331D" w:rsidRPr="00F3276E">
        <w:rPr>
          <w:b/>
          <w:bCs/>
          <w:sz w:val="24"/>
          <w:szCs w:val="24"/>
          <w:lang w:val="ru-RU"/>
        </w:rPr>
        <w:t>.202</w:t>
      </w:r>
      <w:r w:rsidR="009263B7">
        <w:rPr>
          <w:b/>
          <w:bCs/>
          <w:sz w:val="24"/>
          <w:szCs w:val="24"/>
          <w:lang w:val="ru-RU"/>
        </w:rPr>
        <w:t>4</w:t>
      </w:r>
    </w:p>
    <w:p w14:paraId="20D8688F" w14:textId="68575D31"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6971A6">
        <w:rPr>
          <w:b/>
          <w:sz w:val="24"/>
          <w:szCs w:val="24"/>
          <w:lang w:val="ru-RU"/>
        </w:rPr>
        <w:t>2</w:t>
      </w:r>
      <w:r w:rsidR="00BE56EC">
        <w:rPr>
          <w:b/>
          <w:sz w:val="24"/>
          <w:szCs w:val="24"/>
          <w:lang w:val="ru-RU"/>
        </w:rPr>
        <w:t>7</w:t>
      </w:r>
      <w:r w:rsidR="00B2331D" w:rsidRPr="00434B70">
        <w:rPr>
          <w:b/>
          <w:sz w:val="24"/>
          <w:szCs w:val="24"/>
          <w:lang w:val="ru-RU"/>
        </w:rPr>
        <w:t>.0</w:t>
      </w:r>
      <w:r w:rsidR="007413DA">
        <w:rPr>
          <w:b/>
          <w:sz w:val="24"/>
          <w:szCs w:val="24"/>
          <w:lang w:val="ru-RU"/>
        </w:rPr>
        <w:t>2</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w:t>
      </w:r>
      <w:r w:rsidRPr="00E74C3F">
        <w:rPr>
          <w:sz w:val="24"/>
          <w:szCs w:val="24"/>
          <w:highlight w:val="white"/>
        </w:rPr>
        <w:lastRenderedPageBreak/>
        <w:t xml:space="preserve">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69CEBA4"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7413DA">
        <w:rPr>
          <w:sz w:val="24"/>
          <w:szCs w:val="24"/>
        </w:rPr>
        <w:t xml:space="preserve">272,00 </w:t>
      </w:r>
      <w:r w:rsidRPr="00A26002">
        <w:rPr>
          <w:sz w:val="24"/>
          <w:szCs w:val="24"/>
        </w:rPr>
        <w:t>(</w:t>
      </w:r>
      <w:r w:rsidR="007413DA">
        <w:rPr>
          <w:sz w:val="24"/>
          <w:szCs w:val="24"/>
        </w:rPr>
        <w:t>двісті сімдесят два</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0631F47B" w:rsidR="00FF318E" w:rsidRDefault="00034845" w:rsidP="00386F38">
      <w:pPr>
        <w:jc w:val="both"/>
        <w:rPr>
          <w:sz w:val="24"/>
          <w:szCs w:val="24"/>
        </w:rPr>
      </w:pPr>
      <w:r>
        <w:rPr>
          <w:sz w:val="24"/>
          <w:szCs w:val="24"/>
        </w:rPr>
        <w:t>ТВО позаштатного начальника служби військового майна бойової та фізичної підготовки Леся Никуляк</w:t>
      </w:r>
      <w:r w:rsidR="00CA2A4E" w:rsidRPr="00F16715">
        <w:rPr>
          <w:sz w:val="24"/>
          <w:szCs w:val="24"/>
        </w:rPr>
        <w:t xml:space="preserve">  тел. +38</w:t>
      </w:r>
      <w:r w:rsidR="00F16715">
        <w:rPr>
          <w:sz w:val="24"/>
          <w:szCs w:val="24"/>
        </w:rPr>
        <w:t>(</w:t>
      </w:r>
      <w:r w:rsidR="00F92480" w:rsidRPr="00F16715">
        <w:rPr>
          <w:sz w:val="24"/>
          <w:szCs w:val="24"/>
        </w:rPr>
        <w:t>097</w:t>
      </w:r>
      <w:r w:rsidR="00F16715">
        <w:rPr>
          <w:sz w:val="24"/>
          <w:szCs w:val="24"/>
        </w:rPr>
        <w:t xml:space="preserve">) </w:t>
      </w:r>
      <w:r w:rsidR="00F92480" w:rsidRPr="00F16715">
        <w:rPr>
          <w:sz w:val="24"/>
          <w:szCs w:val="24"/>
        </w:rPr>
        <w:t>2</w:t>
      </w:r>
      <w:r w:rsidR="006C38FB">
        <w:rPr>
          <w:sz w:val="24"/>
          <w:szCs w:val="24"/>
        </w:rPr>
        <w:t>86</w:t>
      </w:r>
      <w:r w:rsidR="00F16715">
        <w:rPr>
          <w:sz w:val="24"/>
          <w:szCs w:val="24"/>
        </w:rPr>
        <w:t>-</w:t>
      </w:r>
      <w:r w:rsidR="006C38FB">
        <w:rPr>
          <w:sz w:val="24"/>
          <w:szCs w:val="24"/>
        </w:rPr>
        <w:t>39</w:t>
      </w:r>
      <w:r w:rsidR="00F16715">
        <w:rPr>
          <w:sz w:val="24"/>
          <w:szCs w:val="24"/>
        </w:rPr>
        <w:t>-</w:t>
      </w:r>
      <w:r w:rsidR="006C38FB">
        <w:rPr>
          <w:sz w:val="24"/>
          <w:szCs w:val="24"/>
        </w:rPr>
        <w:t>44</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E74C3F">
        <w:rPr>
          <w:sz w:val="24"/>
          <w:szCs w:val="24"/>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lastRenderedPageBreak/>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84DA" w14:textId="77777777" w:rsidR="00534878" w:rsidRDefault="00534878">
      <w:r>
        <w:separator/>
      </w:r>
    </w:p>
  </w:endnote>
  <w:endnote w:type="continuationSeparator" w:id="0">
    <w:p w14:paraId="153C00FB" w14:textId="77777777" w:rsidR="00534878" w:rsidRDefault="0053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82B6" w14:textId="77777777" w:rsidR="00534878" w:rsidRDefault="00534878">
      <w:r>
        <w:separator/>
      </w:r>
    </w:p>
  </w:footnote>
  <w:footnote w:type="continuationSeparator" w:id="0">
    <w:p w14:paraId="1FA3D7AD" w14:textId="77777777" w:rsidR="00534878" w:rsidRDefault="0053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34845"/>
    <w:rsid w:val="0005021B"/>
    <w:rsid w:val="00055D29"/>
    <w:rsid w:val="00057C70"/>
    <w:rsid w:val="000C06A6"/>
    <w:rsid w:val="000D61A3"/>
    <w:rsid w:val="000E74D4"/>
    <w:rsid w:val="0011165C"/>
    <w:rsid w:val="00130B45"/>
    <w:rsid w:val="00131DC8"/>
    <w:rsid w:val="0017306F"/>
    <w:rsid w:val="001933C2"/>
    <w:rsid w:val="001C54AD"/>
    <w:rsid w:val="001D4008"/>
    <w:rsid w:val="001E1772"/>
    <w:rsid w:val="001E60FD"/>
    <w:rsid w:val="001E6BCB"/>
    <w:rsid w:val="00200230"/>
    <w:rsid w:val="002102E3"/>
    <w:rsid w:val="002102F8"/>
    <w:rsid w:val="00294D3D"/>
    <w:rsid w:val="002B450F"/>
    <w:rsid w:val="002D554D"/>
    <w:rsid w:val="002D70ED"/>
    <w:rsid w:val="002E0BD2"/>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A7A1E"/>
    <w:rsid w:val="004C3138"/>
    <w:rsid w:val="00503359"/>
    <w:rsid w:val="00513F8D"/>
    <w:rsid w:val="005229CC"/>
    <w:rsid w:val="00534878"/>
    <w:rsid w:val="00561250"/>
    <w:rsid w:val="00563C76"/>
    <w:rsid w:val="00570A9D"/>
    <w:rsid w:val="00574944"/>
    <w:rsid w:val="005952CD"/>
    <w:rsid w:val="005D36DE"/>
    <w:rsid w:val="00605758"/>
    <w:rsid w:val="00630532"/>
    <w:rsid w:val="0063130D"/>
    <w:rsid w:val="006347F2"/>
    <w:rsid w:val="00673EDF"/>
    <w:rsid w:val="00680AF2"/>
    <w:rsid w:val="006971A6"/>
    <w:rsid w:val="006A0164"/>
    <w:rsid w:val="006C38FB"/>
    <w:rsid w:val="006F5B5F"/>
    <w:rsid w:val="00711C27"/>
    <w:rsid w:val="007148AE"/>
    <w:rsid w:val="00715DBA"/>
    <w:rsid w:val="00716271"/>
    <w:rsid w:val="00731254"/>
    <w:rsid w:val="007412AB"/>
    <w:rsid w:val="007413DA"/>
    <w:rsid w:val="00772F42"/>
    <w:rsid w:val="007C3D0D"/>
    <w:rsid w:val="007C566A"/>
    <w:rsid w:val="007D6243"/>
    <w:rsid w:val="00821EB8"/>
    <w:rsid w:val="00833646"/>
    <w:rsid w:val="008537F7"/>
    <w:rsid w:val="008959AF"/>
    <w:rsid w:val="008B073E"/>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6D10"/>
    <w:rsid w:val="00A875DD"/>
    <w:rsid w:val="00A97D96"/>
    <w:rsid w:val="00AA6D44"/>
    <w:rsid w:val="00AB4D81"/>
    <w:rsid w:val="00B2331D"/>
    <w:rsid w:val="00B54ED2"/>
    <w:rsid w:val="00B81DC0"/>
    <w:rsid w:val="00B873B3"/>
    <w:rsid w:val="00B913CC"/>
    <w:rsid w:val="00BC7208"/>
    <w:rsid w:val="00BE56EC"/>
    <w:rsid w:val="00C05B99"/>
    <w:rsid w:val="00C07D0F"/>
    <w:rsid w:val="00C1445B"/>
    <w:rsid w:val="00C16E63"/>
    <w:rsid w:val="00C27F5E"/>
    <w:rsid w:val="00C50BFE"/>
    <w:rsid w:val="00C72C03"/>
    <w:rsid w:val="00C80EAE"/>
    <w:rsid w:val="00C85181"/>
    <w:rsid w:val="00CA2A4E"/>
    <w:rsid w:val="00CD1A9E"/>
    <w:rsid w:val="00CD3D07"/>
    <w:rsid w:val="00CF280C"/>
    <w:rsid w:val="00D046F0"/>
    <w:rsid w:val="00D34D14"/>
    <w:rsid w:val="00D461CC"/>
    <w:rsid w:val="00D614EF"/>
    <w:rsid w:val="00D74122"/>
    <w:rsid w:val="00D84657"/>
    <w:rsid w:val="00D84ACB"/>
    <w:rsid w:val="00D84EF2"/>
    <w:rsid w:val="00D86F2B"/>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61C0F"/>
    <w:rsid w:val="00F621EC"/>
    <w:rsid w:val="00F735AD"/>
    <w:rsid w:val="00F80FC7"/>
    <w:rsid w:val="00F83292"/>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8118</Words>
  <Characters>4628</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223</cp:revision>
  <cp:lastPrinted>2023-08-25T07:57:00Z</cp:lastPrinted>
  <dcterms:created xsi:type="dcterms:W3CDTF">2023-08-28T09:34:00Z</dcterms:created>
  <dcterms:modified xsi:type="dcterms:W3CDTF">2024-02-15T07:42:00Z</dcterms:modified>
</cp:coreProperties>
</file>