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5B" w:rsidRDefault="00485F5B" w:rsidP="00C4181F">
      <w:pPr>
        <w:rPr>
          <w:rFonts w:ascii="Times New Roman" w:hAnsi="Times New Roman"/>
          <w:b/>
          <w:bCs/>
          <w:sz w:val="24"/>
          <w:szCs w:val="24"/>
        </w:rPr>
      </w:pPr>
    </w:p>
    <w:p w:rsidR="00C4181F" w:rsidRDefault="001552E6" w:rsidP="00CC7ADB">
      <w:pPr>
        <w:spacing w:after="0" w:line="240" w:lineRule="auto"/>
        <w:jc w:val="right"/>
        <w:rPr>
          <w:rFonts w:ascii="Times New Roman" w:hAnsi="Times New Roman"/>
          <w:b/>
          <w:bCs/>
          <w:sz w:val="24"/>
          <w:szCs w:val="24"/>
        </w:rPr>
      </w:pPr>
      <w:r>
        <w:rPr>
          <w:rFonts w:ascii="Times New Roman" w:hAnsi="Times New Roman"/>
          <w:b/>
          <w:bCs/>
          <w:sz w:val="24"/>
          <w:szCs w:val="24"/>
        </w:rPr>
        <w:t>Додаток № 4</w:t>
      </w:r>
      <w:r w:rsidR="00485F5B" w:rsidRPr="00262241">
        <w:rPr>
          <w:rFonts w:ascii="Times New Roman" w:hAnsi="Times New Roman"/>
          <w:b/>
          <w:bCs/>
          <w:sz w:val="24"/>
          <w:szCs w:val="24"/>
        </w:rPr>
        <w:t xml:space="preserve"> до</w:t>
      </w:r>
    </w:p>
    <w:p w:rsidR="00485F5B" w:rsidRDefault="00485F5B" w:rsidP="00CC7ADB">
      <w:pPr>
        <w:spacing w:after="0" w:line="240" w:lineRule="auto"/>
        <w:jc w:val="right"/>
        <w:rPr>
          <w:rFonts w:ascii="Times New Roman" w:hAnsi="Times New Roman"/>
          <w:b/>
          <w:bCs/>
          <w:sz w:val="24"/>
          <w:szCs w:val="24"/>
        </w:rPr>
      </w:pPr>
      <w:r w:rsidRPr="00262241">
        <w:rPr>
          <w:rFonts w:ascii="Times New Roman" w:hAnsi="Times New Roman"/>
          <w:b/>
          <w:bCs/>
          <w:sz w:val="24"/>
          <w:szCs w:val="24"/>
        </w:rPr>
        <w:t xml:space="preserve"> тендерної документації</w:t>
      </w:r>
    </w:p>
    <w:p w:rsidR="00801FDE" w:rsidRPr="00C64625" w:rsidRDefault="00801FDE" w:rsidP="00801FDE">
      <w:pPr>
        <w:spacing w:after="0" w:line="240" w:lineRule="auto"/>
        <w:rPr>
          <w:rFonts w:ascii="Times New Roman" w:eastAsia="Arial" w:hAnsi="Times New Roman" w:cs="Times New Roman"/>
          <w:b/>
          <w:bCs/>
          <w:lang w:eastAsia="ru-RU"/>
        </w:rPr>
      </w:pPr>
    </w:p>
    <w:p w:rsidR="004D0899" w:rsidRPr="000A7C45" w:rsidRDefault="004D0899" w:rsidP="004D0899">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lang w:eastAsia="ru-RU"/>
        </w:rPr>
        <w:t xml:space="preserve">       </w:t>
      </w:r>
      <w:r w:rsidRPr="00A5011D">
        <w:rPr>
          <w:rFonts w:ascii="Times New Roman" w:eastAsia="Times New Roman" w:hAnsi="Times New Roman" w:cs="Times New Roman"/>
          <w:b/>
          <w:lang w:eastAsia="ru-RU"/>
        </w:rPr>
        <w:t xml:space="preserve"> </w:t>
      </w:r>
      <w:r w:rsidRPr="000A7C45">
        <w:rPr>
          <w:rFonts w:ascii="Times New Roman" w:eastAsia="Times New Roman" w:hAnsi="Times New Roman" w:cs="Times New Roman"/>
          <w:b/>
          <w:sz w:val="28"/>
          <w:szCs w:val="28"/>
          <w:lang w:eastAsia="ru-RU"/>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w:t>
      </w:r>
    </w:p>
    <w:p w:rsidR="000A7C45" w:rsidRPr="000A7C45" w:rsidRDefault="000A7C45" w:rsidP="000A7C45">
      <w:pPr>
        <w:tabs>
          <w:tab w:val="center" w:pos="5174"/>
          <w:tab w:val="left" w:pos="8652"/>
        </w:tabs>
        <w:spacing w:after="0"/>
        <w:rPr>
          <w:rFonts w:ascii="Times New Roman" w:hAnsi="Times New Roman" w:cs="Times New Roman"/>
          <w:b/>
          <w:bCs/>
          <w:sz w:val="28"/>
          <w:szCs w:val="28"/>
        </w:rPr>
      </w:pPr>
    </w:p>
    <w:p w:rsidR="000A7C45" w:rsidRPr="008E52C2" w:rsidRDefault="00B33E03" w:rsidP="000A7C45">
      <w:pPr>
        <w:spacing w:after="0"/>
        <w:ind w:firstLine="709"/>
        <w:jc w:val="both"/>
        <w:rPr>
          <w:rFonts w:ascii="Times New Roman" w:hAnsi="Times New Roman" w:cs="Times New Roman"/>
          <w:b/>
          <w:bCs/>
          <w:sz w:val="24"/>
          <w:szCs w:val="24"/>
        </w:rPr>
      </w:pPr>
      <w:r w:rsidRPr="008E52C2">
        <w:rPr>
          <w:rFonts w:ascii="Times New Roman" w:hAnsi="Times New Roman" w:cs="Times New Roman"/>
          <w:bCs/>
          <w:sz w:val="24"/>
          <w:szCs w:val="24"/>
        </w:rPr>
        <w:t xml:space="preserve"> 1. </w:t>
      </w:r>
      <w:r w:rsidRPr="008E52C2">
        <w:rPr>
          <w:rFonts w:ascii="Times New Roman" w:hAnsi="Times New Roman" w:cs="Times New Roman"/>
          <w:bCs/>
          <w:sz w:val="24"/>
          <w:szCs w:val="24"/>
          <w:lang w:val="ru-RU"/>
        </w:rPr>
        <w:t>Товар</w:t>
      </w:r>
      <w:r w:rsidR="000A7C45" w:rsidRPr="008E52C2">
        <w:rPr>
          <w:rFonts w:ascii="Times New Roman" w:hAnsi="Times New Roman" w:cs="Times New Roman"/>
          <w:bCs/>
          <w:sz w:val="24"/>
          <w:szCs w:val="24"/>
        </w:rPr>
        <w:t>, що</w:t>
      </w:r>
      <w:r w:rsidRPr="008E52C2">
        <w:rPr>
          <w:rFonts w:ascii="Times New Roman" w:hAnsi="Times New Roman" w:cs="Times New Roman"/>
          <w:bCs/>
          <w:sz w:val="24"/>
          <w:szCs w:val="24"/>
        </w:rPr>
        <w:t xml:space="preserve"> пропонуються учасником, </w:t>
      </w:r>
      <w:proofErr w:type="spellStart"/>
      <w:proofErr w:type="gramStart"/>
      <w:r w:rsidRPr="008E52C2">
        <w:rPr>
          <w:rFonts w:ascii="Times New Roman" w:hAnsi="Times New Roman" w:cs="Times New Roman"/>
          <w:bCs/>
          <w:sz w:val="24"/>
          <w:szCs w:val="24"/>
        </w:rPr>
        <w:t>повин</w:t>
      </w:r>
      <w:r w:rsidRPr="008E52C2">
        <w:rPr>
          <w:rFonts w:ascii="Times New Roman" w:hAnsi="Times New Roman" w:cs="Times New Roman"/>
          <w:bCs/>
          <w:sz w:val="24"/>
          <w:szCs w:val="24"/>
          <w:lang w:val="ru-RU"/>
        </w:rPr>
        <w:t>ен</w:t>
      </w:r>
      <w:proofErr w:type="spellEnd"/>
      <w:proofErr w:type="gramEnd"/>
      <w:r w:rsidRPr="008E52C2">
        <w:rPr>
          <w:rFonts w:ascii="Times New Roman" w:hAnsi="Times New Roman" w:cs="Times New Roman"/>
          <w:bCs/>
          <w:sz w:val="24"/>
          <w:szCs w:val="24"/>
        </w:rPr>
        <w:t xml:space="preserve"> бути </w:t>
      </w:r>
      <w:proofErr w:type="spellStart"/>
      <w:r w:rsidRPr="008E52C2">
        <w:rPr>
          <w:rFonts w:ascii="Times New Roman" w:hAnsi="Times New Roman" w:cs="Times New Roman"/>
          <w:bCs/>
          <w:sz w:val="24"/>
          <w:szCs w:val="24"/>
        </w:rPr>
        <w:t>зареєстрован</w:t>
      </w:r>
      <w:r w:rsidRPr="008E52C2">
        <w:rPr>
          <w:rFonts w:ascii="Times New Roman" w:hAnsi="Times New Roman" w:cs="Times New Roman"/>
          <w:bCs/>
          <w:sz w:val="24"/>
          <w:szCs w:val="24"/>
          <w:lang w:val="ru-RU"/>
        </w:rPr>
        <w:t>ий</w:t>
      </w:r>
      <w:proofErr w:type="spellEnd"/>
      <w:r w:rsidR="000A7C45" w:rsidRPr="008E52C2">
        <w:rPr>
          <w:rFonts w:ascii="Times New Roman" w:hAnsi="Times New Roman" w:cs="Times New Roman"/>
          <w:bCs/>
          <w:sz w:val="24"/>
          <w:szCs w:val="24"/>
        </w:rPr>
        <w:t xml:space="preserve"> в Україні згідно чинного законодавства України та/або дозволені для введення в обіг та/або експлуатацію. </w:t>
      </w:r>
      <w:r w:rsidR="000A7C45" w:rsidRPr="008E52C2">
        <w:rPr>
          <w:rFonts w:ascii="Times New Roman" w:hAnsi="Times New Roman" w:cs="Times New Roman"/>
          <w:b/>
          <w:bCs/>
          <w:sz w:val="24"/>
          <w:szCs w:val="24"/>
        </w:rPr>
        <w:t xml:space="preserve">Підтверджуючі документи або належним чином завірені копії </w:t>
      </w:r>
      <w:r w:rsidR="008E52C2">
        <w:rPr>
          <w:rFonts w:ascii="Times New Roman" w:hAnsi="Times New Roman" w:cs="Times New Roman"/>
          <w:b/>
          <w:bCs/>
          <w:sz w:val="24"/>
          <w:szCs w:val="24"/>
        </w:rPr>
        <w:t xml:space="preserve">(реєстраційні посвідчення, сертифікати, тощо) </w:t>
      </w:r>
      <w:bookmarkStart w:id="0" w:name="_GoBack"/>
      <w:bookmarkEnd w:id="0"/>
      <w:r w:rsidR="000A7C45" w:rsidRPr="008E52C2">
        <w:rPr>
          <w:rFonts w:ascii="Times New Roman" w:hAnsi="Times New Roman" w:cs="Times New Roman"/>
          <w:b/>
          <w:bCs/>
          <w:sz w:val="24"/>
          <w:szCs w:val="24"/>
        </w:rPr>
        <w:t>надаються з товаром при поставці (надати гарантійний лист).</w:t>
      </w:r>
    </w:p>
    <w:p w:rsidR="000A7C45" w:rsidRPr="008E52C2" w:rsidRDefault="00B33E03" w:rsidP="000A7C45">
      <w:pPr>
        <w:spacing w:after="0"/>
        <w:ind w:firstLine="709"/>
        <w:jc w:val="both"/>
        <w:rPr>
          <w:rFonts w:ascii="Times New Roman" w:hAnsi="Times New Roman" w:cs="Times New Roman"/>
          <w:b/>
          <w:bCs/>
          <w:sz w:val="24"/>
          <w:szCs w:val="24"/>
        </w:rPr>
      </w:pPr>
      <w:r w:rsidRPr="008E52C2">
        <w:rPr>
          <w:rFonts w:ascii="Times New Roman" w:hAnsi="Times New Roman" w:cs="Times New Roman"/>
          <w:bCs/>
          <w:sz w:val="24"/>
          <w:szCs w:val="24"/>
        </w:rPr>
        <w:t xml:space="preserve">2. </w:t>
      </w:r>
      <w:r w:rsidRPr="008E52C2">
        <w:rPr>
          <w:rFonts w:ascii="Times New Roman" w:hAnsi="Times New Roman" w:cs="Times New Roman"/>
          <w:bCs/>
          <w:sz w:val="24"/>
          <w:szCs w:val="24"/>
          <w:lang w:val="ru-RU"/>
        </w:rPr>
        <w:t>Товар</w:t>
      </w:r>
      <w:r w:rsidRPr="008E52C2">
        <w:rPr>
          <w:rFonts w:ascii="Times New Roman" w:hAnsi="Times New Roman" w:cs="Times New Roman"/>
          <w:bCs/>
          <w:sz w:val="24"/>
          <w:szCs w:val="24"/>
        </w:rPr>
        <w:t xml:space="preserve"> </w:t>
      </w:r>
      <w:proofErr w:type="spellStart"/>
      <w:r w:rsidRPr="008E52C2">
        <w:rPr>
          <w:rFonts w:ascii="Times New Roman" w:hAnsi="Times New Roman" w:cs="Times New Roman"/>
          <w:bCs/>
          <w:sz w:val="24"/>
          <w:szCs w:val="24"/>
        </w:rPr>
        <w:t>повин</w:t>
      </w:r>
      <w:r w:rsidRPr="008E52C2">
        <w:rPr>
          <w:rFonts w:ascii="Times New Roman" w:hAnsi="Times New Roman" w:cs="Times New Roman"/>
          <w:bCs/>
          <w:sz w:val="24"/>
          <w:szCs w:val="24"/>
          <w:lang w:val="ru-RU"/>
        </w:rPr>
        <w:t>ен</w:t>
      </w:r>
      <w:proofErr w:type="spellEnd"/>
      <w:r w:rsidRPr="008E52C2">
        <w:rPr>
          <w:rFonts w:ascii="Times New Roman" w:hAnsi="Times New Roman" w:cs="Times New Roman"/>
          <w:bCs/>
          <w:sz w:val="24"/>
          <w:szCs w:val="24"/>
          <w:lang w:val="ru-RU"/>
        </w:rPr>
        <w:t xml:space="preserve"> </w:t>
      </w:r>
      <w:r w:rsidR="000A7C45" w:rsidRPr="008E52C2">
        <w:rPr>
          <w:rFonts w:ascii="Times New Roman" w:hAnsi="Times New Roman" w:cs="Times New Roman"/>
          <w:bCs/>
          <w:sz w:val="24"/>
          <w:szCs w:val="24"/>
        </w:rPr>
        <w:t>мати інструкцію із застосування</w:t>
      </w:r>
      <w:r w:rsidRPr="008E52C2">
        <w:rPr>
          <w:rFonts w:ascii="Times New Roman" w:hAnsi="Times New Roman" w:cs="Times New Roman"/>
          <w:bCs/>
          <w:sz w:val="24"/>
          <w:szCs w:val="24"/>
          <w:lang w:val="ru-RU"/>
        </w:rPr>
        <w:t>.</w:t>
      </w:r>
      <w:r w:rsidR="000A7C45" w:rsidRPr="008E52C2">
        <w:rPr>
          <w:rFonts w:ascii="Times New Roman" w:hAnsi="Times New Roman" w:cs="Times New Roman"/>
          <w:bCs/>
          <w:sz w:val="24"/>
          <w:szCs w:val="24"/>
        </w:rPr>
        <w:t xml:space="preserve"> </w:t>
      </w:r>
      <w:r w:rsidR="000A7C45" w:rsidRPr="008E52C2">
        <w:rPr>
          <w:rFonts w:ascii="Times New Roman" w:hAnsi="Times New Roman" w:cs="Times New Roman"/>
          <w:b/>
          <w:bCs/>
          <w:sz w:val="24"/>
          <w:szCs w:val="24"/>
        </w:rPr>
        <w:t>Підтверджуючі документи або належним чином завірені копії надаються з товаром при поставці (Надати гарантійний лист).</w:t>
      </w:r>
    </w:p>
    <w:p w:rsidR="000A7C45" w:rsidRPr="008E52C2" w:rsidRDefault="000A7C45" w:rsidP="000A7C45">
      <w:pPr>
        <w:spacing w:after="0"/>
        <w:ind w:firstLine="709"/>
        <w:jc w:val="both"/>
        <w:rPr>
          <w:rFonts w:ascii="Times New Roman" w:hAnsi="Times New Roman" w:cs="Times New Roman"/>
          <w:bCs/>
          <w:sz w:val="24"/>
          <w:szCs w:val="24"/>
        </w:rPr>
      </w:pPr>
      <w:r w:rsidRPr="008E52C2">
        <w:rPr>
          <w:rFonts w:ascii="Times New Roman" w:hAnsi="Times New Roman" w:cs="Times New Roman"/>
          <w:bCs/>
          <w:sz w:val="24"/>
          <w:szCs w:val="24"/>
        </w:rPr>
        <w:t>3. Стро</w:t>
      </w:r>
      <w:r w:rsidR="00B33E03" w:rsidRPr="008E52C2">
        <w:rPr>
          <w:rFonts w:ascii="Times New Roman" w:hAnsi="Times New Roman" w:cs="Times New Roman"/>
          <w:bCs/>
          <w:sz w:val="24"/>
          <w:szCs w:val="24"/>
        </w:rPr>
        <w:t xml:space="preserve">к придатності </w:t>
      </w:r>
      <w:r w:rsidR="00B33E03" w:rsidRPr="008E52C2">
        <w:rPr>
          <w:rFonts w:ascii="Times New Roman" w:hAnsi="Times New Roman" w:cs="Times New Roman"/>
          <w:bCs/>
          <w:sz w:val="24"/>
          <w:szCs w:val="24"/>
          <w:lang w:val="ru-RU"/>
        </w:rPr>
        <w:t>товару</w:t>
      </w:r>
      <w:r w:rsidRPr="008E52C2">
        <w:rPr>
          <w:rFonts w:ascii="Times New Roman" w:hAnsi="Times New Roman" w:cs="Times New Roman"/>
          <w:bCs/>
          <w:sz w:val="24"/>
          <w:szCs w:val="24"/>
        </w:rPr>
        <w:t xml:space="preserve"> на момент поставки повинен становити не менше 80% від загального  терміну придатності. </w:t>
      </w:r>
      <w:r w:rsidRPr="008E52C2">
        <w:rPr>
          <w:rFonts w:ascii="Times New Roman" w:hAnsi="Times New Roman" w:cs="Times New Roman"/>
          <w:b/>
          <w:bCs/>
          <w:sz w:val="24"/>
          <w:szCs w:val="24"/>
        </w:rPr>
        <w:t>Для  підтвердження учасник надає в складі документів пропозиції гарантійний лист довільної форми</w:t>
      </w:r>
      <w:r w:rsidRPr="008E52C2">
        <w:rPr>
          <w:rFonts w:ascii="Times New Roman" w:hAnsi="Times New Roman" w:cs="Times New Roman"/>
          <w:bCs/>
          <w:sz w:val="24"/>
          <w:szCs w:val="24"/>
        </w:rPr>
        <w:t>.</w:t>
      </w:r>
    </w:p>
    <w:p w:rsidR="000A7C45" w:rsidRPr="008E52C2" w:rsidRDefault="000A7C45" w:rsidP="000A7C45">
      <w:pPr>
        <w:spacing w:after="0"/>
        <w:ind w:firstLine="709"/>
        <w:jc w:val="both"/>
        <w:rPr>
          <w:rFonts w:ascii="Times New Roman" w:hAnsi="Times New Roman" w:cs="Times New Roman"/>
          <w:b/>
          <w:bCs/>
          <w:iCs/>
          <w:sz w:val="24"/>
          <w:szCs w:val="24"/>
        </w:rPr>
      </w:pPr>
      <w:r w:rsidRPr="008E52C2">
        <w:rPr>
          <w:rFonts w:ascii="Times New Roman" w:hAnsi="Times New Roman" w:cs="Times New Roman"/>
          <w:bCs/>
          <w:iCs/>
          <w:sz w:val="24"/>
          <w:szCs w:val="24"/>
        </w:rPr>
        <w:t xml:space="preserve">4. Строк поставки з дати укладення договору по </w:t>
      </w:r>
      <w:r w:rsidRPr="008E52C2">
        <w:rPr>
          <w:rFonts w:ascii="Times New Roman" w:hAnsi="Times New Roman" w:cs="Times New Roman"/>
          <w:b/>
          <w:bCs/>
          <w:iCs/>
          <w:sz w:val="24"/>
          <w:szCs w:val="24"/>
        </w:rPr>
        <w:t>31.12.2023 включно</w:t>
      </w:r>
      <w:r w:rsidRPr="008E52C2">
        <w:rPr>
          <w:rFonts w:ascii="Times New Roman" w:hAnsi="Times New Roman" w:cs="Times New Roman"/>
          <w:bCs/>
          <w:iCs/>
          <w:sz w:val="24"/>
          <w:szCs w:val="24"/>
        </w:rPr>
        <w:t xml:space="preserve">. Поставка здійснюється протягом 5 робочих днів з дати отримання заявки Замовника. </w:t>
      </w:r>
      <w:r w:rsidRPr="008E52C2">
        <w:rPr>
          <w:rFonts w:ascii="Times New Roman" w:hAnsi="Times New Roman" w:cs="Times New Roman"/>
          <w:b/>
          <w:bCs/>
          <w:iCs/>
          <w:sz w:val="24"/>
          <w:szCs w:val="24"/>
        </w:rPr>
        <w:t>На підтвердження учасник надає в складі документів пропозиції гарантійний лист довільної форми.</w:t>
      </w:r>
    </w:p>
    <w:p w:rsidR="000A7C45" w:rsidRPr="008E52C2" w:rsidRDefault="000A7C45" w:rsidP="000A7C45">
      <w:pPr>
        <w:spacing w:after="0"/>
        <w:ind w:firstLine="709"/>
        <w:jc w:val="both"/>
        <w:rPr>
          <w:rFonts w:ascii="Times New Roman" w:hAnsi="Times New Roman" w:cs="Times New Roman"/>
          <w:b/>
          <w:bCs/>
          <w:sz w:val="24"/>
          <w:szCs w:val="24"/>
        </w:rPr>
      </w:pPr>
      <w:r w:rsidRPr="008E52C2">
        <w:rPr>
          <w:rFonts w:ascii="Times New Roman" w:hAnsi="Times New Roman" w:cs="Times New Roman"/>
          <w:bCs/>
          <w:sz w:val="24"/>
          <w:szCs w:val="24"/>
        </w:rPr>
        <w:t xml:space="preserve">5. Поставка товару (в т. ч. транспортування, вантажно-розвантажувальні роботи) здійснюється транспортом і силами Учасника, вартість чого включається в ціну тендерної пропозиції. </w:t>
      </w:r>
      <w:r w:rsidRPr="008E52C2">
        <w:rPr>
          <w:rFonts w:ascii="Times New Roman" w:hAnsi="Times New Roman" w:cs="Times New Roman"/>
          <w:b/>
          <w:bCs/>
          <w:sz w:val="24"/>
          <w:szCs w:val="24"/>
        </w:rPr>
        <w:t xml:space="preserve">На </w:t>
      </w:r>
      <w:r w:rsidRPr="008E52C2">
        <w:rPr>
          <w:rFonts w:ascii="Times New Roman" w:hAnsi="Times New Roman" w:cs="Times New Roman"/>
          <w:b/>
          <w:bCs/>
          <w:iCs/>
          <w:sz w:val="24"/>
          <w:szCs w:val="24"/>
        </w:rPr>
        <w:t>підтвердження учасник надає в складі документів пропозиції гарантійний лист довільної форми.</w:t>
      </w:r>
    </w:p>
    <w:p w:rsidR="00B211C0" w:rsidRPr="008E52C2" w:rsidRDefault="009A699D" w:rsidP="000A7C45">
      <w:pPr>
        <w:pStyle w:val="a5"/>
        <w:tabs>
          <w:tab w:val="left" w:pos="284"/>
        </w:tabs>
        <w:ind w:left="0"/>
        <w:jc w:val="both"/>
        <w:rPr>
          <w:rFonts w:ascii="Times New Roman" w:eastAsia="Times New Roman" w:hAnsi="Times New Roman" w:cs="Times New Roman"/>
          <w:sz w:val="24"/>
          <w:szCs w:val="24"/>
          <w:lang w:eastAsia="ru-RU"/>
        </w:rPr>
      </w:pPr>
      <w:r w:rsidRPr="008E52C2">
        <w:rPr>
          <w:rFonts w:ascii="Times New Roman" w:eastAsia="Times New Roman" w:hAnsi="Times New Roman" w:cs="Times New Roman"/>
          <w:sz w:val="24"/>
          <w:szCs w:val="24"/>
          <w:lang w:eastAsia="ru-RU"/>
        </w:rPr>
        <w:t xml:space="preserve">         </w:t>
      </w:r>
      <w:r w:rsidR="000A7C45" w:rsidRPr="008E52C2">
        <w:rPr>
          <w:rFonts w:ascii="Times New Roman" w:eastAsia="Times New Roman" w:hAnsi="Times New Roman" w:cs="Times New Roman"/>
          <w:sz w:val="24"/>
          <w:szCs w:val="24"/>
          <w:lang w:eastAsia="ru-RU"/>
        </w:rPr>
        <w:t xml:space="preserve"> 7.</w:t>
      </w:r>
      <w:r w:rsidRPr="008E52C2">
        <w:rPr>
          <w:rFonts w:ascii="Times New Roman" w:eastAsia="Times New Roman" w:hAnsi="Times New Roman" w:cs="Times New Roman"/>
          <w:sz w:val="24"/>
          <w:szCs w:val="24"/>
          <w:lang w:eastAsia="ru-RU"/>
        </w:rPr>
        <w:t xml:space="preserve"> </w:t>
      </w:r>
      <w:r w:rsidR="00B211C0" w:rsidRPr="008E52C2">
        <w:rPr>
          <w:rFonts w:ascii="Times New Roman" w:eastAsia="Times New Roman" w:hAnsi="Times New Roman" w:cs="Times New Roman"/>
          <w:sz w:val="24"/>
          <w:szCs w:val="24"/>
          <w:lang w:eastAsia="ru-RU"/>
        </w:rPr>
        <w:t xml:space="preserve">Надати </w:t>
      </w:r>
      <w:proofErr w:type="spellStart"/>
      <w:r w:rsidR="00B211C0" w:rsidRPr="008E52C2">
        <w:rPr>
          <w:rFonts w:ascii="Times New Roman" w:eastAsia="Times New Roman" w:hAnsi="Times New Roman" w:cs="Times New Roman"/>
          <w:sz w:val="24"/>
          <w:szCs w:val="24"/>
          <w:lang w:eastAsia="ru-RU"/>
        </w:rPr>
        <w:t>скан</w:t>
      </w:r>
      <w:proofErr w:type="spellEnd"/>
      <w:r w:rsidR="002826CE" w:rsidRPr="008E52C2">
        <w:rPr>
          <w:rFonts w:ascii="Times New Roman" w:eastAsia="Times New Roman" w:hAnsi="Times New Roman" w:cs="Times New Roman"/>
          <w:sz w:val="24"/>
          <w:szCs w:val="24"/>
          <w:lang w:eastAsia="ru-RU"/>
        </w:rPr>
        <w:t>-копію</w:t>
      </w:r>
      <w:r w:rsidR="002826CE" w:rsidRPr="008E52C2">
        <w:rPr>
          <w:sz w:val="24"/>
          <w:szCs w:val="24"/>
        </w:rPr>
        <w:t xml:space="preserve"> </w:t>
      </w:r>
      <w:r w:rsidR="002826CE" w:rsidRPr="008E52C2">
        <w:rPr>
          <w:rFonts w:ascii="Times New Roman" w:eastAsia="Times New Roman" w:hAnsi="Times New Roman" w:cs="Times New Roman"/>
          <w:sz w:val="24"/>
          <w:szCs w:val="24"/>
          <w:lang w:eastAsia="ru-RU"/>
        </w:rPr>
        <w:t>договору, щодо постачання</w:t>
      </w:r>
      <w:r w:rsidR="002568A5" w:rsidRPr="008E52C2">
        <w:rPr>
          <w:rFonts w:ascii="Times New Roman" w:eastAsia="Times New Roman" w:hAnsi="Times New Roman" w:cs="Times New Roman"/>
          <w:sz w:val="24"/>
          <w:szCs w:val="24"/>
          <w:lang w:val="ru-RU" w:eastAsia="ru-RU"/>
        </w:rPr>
        <w:t xml:space="preserve"> </w:t>
      </w:r>
      <w:r w:rsidR="002568A5" w:rsidRPr="008E52C2">
        <w:rPr>
          <w:rFonts w:ascii="Times New Roman" w:eastAsia="Times New Roman" w:hAnsi="Times New Roman" w:cs="Times New Roman"/>
          <w:sz w:val="24"/>
          <w:szCs w:val="24"/>
          <w:lang w:eastAsia="ru-RU"/>
        </w:rPr>
        <w:t>аналогічного за кодом ДК товару</w:t>
      </w:r>
      <w:r w:rsidR="002826CE" w:rsidRPr="008E52C2">
        <w:rPr>
          <w:rFonts w:ascii="Times New Roman" w:eastAsia="Times New Roman" w:hAnsi="Times New Roman" w:cs="Times New Roman"/>
          <w:sz w:val="24"/>
          <w:szCs w:val="24"/>
          <w:lang w:eastAsia="ru-RU"/>
        </w:rPr>
        <w:t xml:space="preserve">, а саме підтвердити повне  виконання не менше ніж 1 (одного)  договору </w:t>
      </w:r>
      <w:r w:rsidR="00B211C0" w:rsidRPr="008E52C2">
        <w:rPr>
          <w:rFonts w:ascii="Times New Roman" w:eastAsia="Times New Roman" w:hAnsi="Times New Roman" w:cs="Times New Roman"/>
          <w:sz w:val="24"/>
          <w:szCs w:val="24"/>
          <w:lang w:eastAsia="ru-RU"/>
        </w:rPr>
        <w:t xml:space="preserve"> </w:t>
      </w:r>
      <w:r w:rsidR="004F6129" w:rsidRPr="008E52C2">
        <w:rPr>
          <w:rFonts w:ascii="Times New Roman" w:eastAsia="Times New Roman" w:hAnsi="Times New Roman" w:cs="Times New Roman"/>
          <w:sz w:val="24"/>
          <w:szCs w:val="24"/>
          <w:lang w:eastAsia="ru-RU"/>
        </w:rPr>
        <w:t>на поставку товару</w:t>
      </w:r>
      <w:r w:rsidR="002826CE" w:rsidRPr="008E52C2">
        <w:rPr>
          <w:rFonts w:ascii="Times New Roman" w:eastAsia="Times New Roman" w:hAnsi="Times New Roman" w:cs="Times New Roman"/>
          <w:sz w:val="24"/>
          <w:szCs w:val="24"/>
          <w:lang w:eastAsia="ru-RU"/>
        </w:rPr>
        <w:t xml:space="preserve"> </w:t>
      </w:r>
      <w:r w:rsidR="00B211C0" w:rsidRPr="008E52C2">
        <w:rPr>
          <w:rFonts w:ascii="Times New Roman" w:eastAsia="Times New Roman" w:hAnsi="Times New Roman" w:cs="Times New Roman"/>
          <w:sz w:val="24"/>
          <w:szCs w:val="24"/>
          <w:lang w:eastAsia="ru-RU"/>
        </w:rPr>
        <w:t>;</w:t>
      </w:r>
    </w:p>
    <w:p w:rsidR="00A67345" w:rsidRPr="008E52C2" w:rsidRDefault="00A67345" w:rsidP="00C4181F">
      <w:pPr>
        <w:spacing w:after="0" w:line="240" w:lineRule="auto"/>
        <w:jc w:val="both"/>
        <w:rPr>
          <w:rFonts w:ascii="Times New Roman" w:eastAsiaTheme="minorHAnsi" w:hAnsi="Times New Roman" w:cs="Times New Roman"/>
          <w:b/>
          <w:sz w:val="24"/>
          <w:szCs w:val="24"/>
          <w:lang w:eastAsia="en-US"/>
        </w:rPr>
      </w:pPr>
      <w:r w:rsidRPr="008E52C2">
        <w:rPr>
          <w:rFonts w:ascii="Times New Roman" w:eastAsia="Times New Roman" w:hAnsi="Times New Roman" w:cs="Times New Roman"/>
          <w:b/>
          <w:sz w:val="24"/>
          <w:szCs w:val="24"/>
          <w:lang w:eastAsia="en-US"/>
        </w:rPr>
        <w:t>*Замовник має право звернутися за підтвердженням інформації, наданої Учасником у пропозиції, до органів державної влади, підприємств, установ, організацій відповідно до їх компетенції, та інформаційних ресурсів. У разі отримання достовірної інформації про факт зазначення у  пропозиції про закупівлю  будь-якої недостовірної інформації, що є суттєвою при визначенні результатів процедури відбору, Замовник відхиляє пропозицію такого Учасника.</w:t>
      </w:r>
    </w:p>
    <w:p w:rsidR="00A67345" w:rsidRPr="008E52C2" w:rsidRDefault="00A67345" w:rsidP="00C4181F">
      <w:pPr>
        <w:spacing w:line="240" w:lineRule="auto"/>
        <w:jc w:val="both"/>
        <w:rPr>
          <w:rFonts w:ascii="Times New Roman" w:hAnsi="Times New Roman"/>
          <w:sz w:val="24"/>
          <w:szCs w:val="24"/>
        </w:rPr>
      </w:pPr>
    </w:p>
    <w:p w:rsidR="000620F6" w:rsidRPr="00116C79" w:rsidRDefault="000620F6" w:rsidP="000620F6">
      <w:pPr>
        <w:spacing w:after="0"/>
        <w:jc w:val="both"/>
        <w:rPr>
          <w:rFonts w:ascii="Times New Roman" w:hAnsi="Times New Roman"/>
          <w:color w:val="FF0000"/>
          <w:sz w:val="24"/>
          <w:szCs w:val="24"/>
        </w:rPr>
      </w:pPr>
    </w:p>
    <w:p w:rsidR="003E3785" w:rsidRPr="00116C79" w:rsidRDefault="003E3785" w:rsidP="00E17452">
      <w:pPr>
        <w:rPr>
          <w:color w:val="FF0000"/>
          <w:sz w:val="24"/>
          <w:szCs w:val="24"/>
        </w:rPr>
      </w:pPr>
    </w:p>
    <w:sectPr w:rsidR="003E3785" w:rsidRPr="00116C79" w:rsidSect="00C24888">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86C"/>
    <w:multiLevelType w:val="hybridMultilevel"/>
    <w:tmpl w:val="A088FF72"/>
    <w:lvl w:ilvl="0" w:tplc="58E80D42">
      <w:start w:val="1"/>
      <w:numFmt w:val="bullet"/>
      <w:lvlText w:val="˗"/>
      <w:lvlJc w:val="left"/>
      <w:pPr>
        <w:ind w:left="1890" w:hanging="360"/>
      </w:pPr>
      <w:rPr>
        <w:rFonts w:ascii="Times New Roman" w:hAnsi="Times New Roman" w:cs="Times New Roman"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
    <w:nsid w:val="12EC1E2C"/>
    <w:multiLevelType w:val="hybridMultilevel"/>
    <w:tmpl w:val="993ACFEA"/>
    <w:lvl w:ilvl="0" w:tplc="AAE230A6">
      <w:start w:val="1"/>
      <w:numFmt w:val="decimal"/>
      <w:lvlText w:val="%1."/>
      <w:lvlJc w:val="left"/>
      <w:pPr>
        <w:ind w:left="1801" w:hanging="109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0794C75"/>
    <w:multiLevelType w:val="hybridMultilevel"/>
    <w:tmpl w:val="8C0635B6"/>
    <w:lvl w:ilvl="0" w:tplc="04220001">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
    <w:nsid w:val="33685F84"/>
    <w:multiLevelType w:val="hybridMultilevel"/>
    <w:tmpl w:val="284663DE"/>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4">
    <w:nsid w:val="3D826541"/>
    <w:multiLevelType w:val="hybridMultilevel"/>
    <w:tmpl w:val="01F469BA"/>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7409BB"/>
    <w:multiLevelType w:val="hybridMultilevel"/>
    <w:tmpl w:val="73526C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6D470C0"/>
    <w:multiLevelType w:val="hybridMultilevel"/>
    <w:tmpl w:val="B4BE4BF8"/>
    <w:lvl w:ilvl="0" w:tplc="04220001">
      <w:start w:val="1"/>
      <w:numFmt w:val="bullet"/>
      <w:lvlText w:val=""/>
      <w:lvlJc w:val="left"/>
      <w:pPr>
        <w:ind w:left="1083" w:hanging="360"/>
      </w:pPr>
      <w:rPr>
        <w:rFonts w:ascii="Symbol" w:hAnsi="Symbol" w:hint="default"/>
      </w:rPr>
    </w:lvl>
    <w:lvl w:ilvl="1" w:tplc="04220003" w:tentative="1">
      <w:start w:val="1"/>
      <w:numFmt w:val="bullet"/>
      <w:lvlText w:val="o"/>
      <w:lvlJc w:val="left"/>
      <w:pPr>
        <w:ind w:left="1803" w:hanging="360"/>
      </w:pPr>
      <w:rPr>
        <w:rFonts w:ascii="Courier New" w:hAnsi="Courier New" w:cs="Courier New" w:hint="default"/>
      </w:rPr>
    </w:lvl>
    <w:lvl w:ilvl="2" w:tplc="04220005" w:tentative="1">
      <w:start w:val="1"/>
      <w:numFmt w:val="bullet"/>
      <w:lvlText w:val=""/>
      <w:lvlJc w:val="left"/>
      <w:pPr>
        <w:ind w:left="2523" w:hanging="360"/>
      </w:pPr>
      <w:rPr>
        <w:rFonts w:ascii="Wingdings" w:hAnsi="Wingdings" w:hint="default"/>
      </w:rPr>
    </w:lvl>
    <w:lvl w:ilvl="3" w:tplc="04220001" w:tentative="1">
      <w:start w:val="1"/>
      <w:numFmt w:val="bullet"/>
      <w:lvlText w:val=""/>
      <w:lvlJc w:val="left"/>
      <w:pPr>
        <w:ind w:left="3243" w:hanging="360"/>
      </w:pPr>
      <w:rPr>
        <w:rFonts w:ascii="Symbol" w:hAnsi="Symbol" w:hint="default"/>
      </w:rPr>
    </w:lvl>
    <w:lvl w:ilvl="4" w:tplc="04220003" w:tentative="1">
      <w:start w:val="1"/>
      <w:numFmt w:val="bullet"/>
      <w:lvlText w:val="o"/>
      <w:lvlJc w:val="left"/>
      <w:pPr>
        <w:ind w:left="3963" w:hanging="360"/>
      </w:pPr>
      <w:rPr>
        <w:rFonts w:ascii="Courier New" w:hAnsi="Courier New" w:cs="Courier New" w:hint="default"/>
      </w:rPr>
    </w:lvl>
    <w:lvl w:ilvl="5" w:tplc="04220005" w:tentative="1">
      <w:start w:val="1"/>
      <w:numFmt w:val="bullet"/>
      <w:lvlText w:val=""/>
      <w:lvlJc w:val="left"/>
      <w:pPr>
        <w:ind w:left="4683" w:hanging="360"/>
      </w:pPr>
      <w:rPr>
        <w:rFonts w:ascii="Wingdings" w:hAnsi="Wingdings" w:hint="default"/>
      </w:rPr>
    </w:lvl>
    <w:lvl w:ilvl="6" w:tplc="04220001" w:tentative="1">
      <w:start w:val="1"/>
      <w:numFmt w:val="bullet"/>
      <w:lvlText w:val=""/>
      <w:lvlJc w:val="left"/>
      <w:pPr>
        <w:ind w:left="5403" w:hanging="360"/>
      </w:pPr>
      <w:rPr>
        <w:rFonts w:ascii="Symbol" w:hAnsi="Symbol" w:hint="default"/>
      </w:rPr>
    </w:lvl>
    <w:lvl w:ilvl="7" w:tplc="04220003" w:tentative="1">
      <w:start w:val="1"/>
      <w:numFmt w:val="bullet"/>
      <w:lvlText w:val="o"/>
      <w:lvlJc w:val="left"/>
      <w:pPr>
        <w:ind w:left="6123" w:hanging="360"/>
      </w:pPr>
      <w:rPr>
        <w:rFonts w:ascii="Courier New" w:hAnsi="Courier New" w:cs="Courier New" w:hint="default"/>
      </w:rPr>
    </w:lvl>
    <w:lvl w:ilvl="8" w:tplc="04220005" w:tentative="1">
      <w:start w:val="1"/>
      <w:numFmt w:val="bullet"/>
      <w:lvlText w:val=""/>
      <w:lvlJc w:val="left"/>
      <w:pPr>
        <w:ind w:left="6843"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F"/>
    <w:rsid w:val="000620F6"/>
    <w:rsid w:val="000A7C45"/>
    <w:rsid w:val="000B3DAB"/>
    <w:rsid w:val="000E3703"/>
    <w:rsid w:val="00116C79"/>
    <w:rsid w:val="0013018D"/>
    <w:rsid w:val="001552E6"/>
    <w:rsid w:val="001C26CA"/>
    <w:rsid w:val="001F4506"/>
    <w:rsid w:val="0021493E"/>
    <w:rsid w:val="00240AFA"/>
    <w:rsid w:val="002568A5"/>
    <w:rsid w:val="00264398"/>
    <w:rsid w:val="002661BC"/>
    <w:rsid w:val="002826CE"/>
    <w:rsid w:val="0032495F"/>
    <w:rsid w:val="003E3785"/>
    <w:rsid w:val="00460FC1"/>
    <w:rsid w:val="00485F5B"/>
    <w:rsid w:val="004D0899"/>
    <w:rsid w:val="004D1D74"/>
    <w:rsid w:val="004F6129"/>
    <w:rsid w:val="00530E1F"/>
    <w:rsid w:val="005C192A"/>
    <w:rsid w:val="007B0826"/>
    <w:rsid w:val="00801FDE"/>
    <w:rsid w:val="008437E3"/>
    <w:rsid w:val="008A1DD3"/>
    <w:rsid w:val="008E52C2"/>
    <w:rsid w:val="00953743"/>
    <w:rsid w:val="009A699D"/>
    <w:rsid w:val="00A67345"/>
    <w:rsid w:val="00B211C0"/>
    <w:rsid w:val="00B22BA5"/>
    <w:rsid w:val="00B33E03"/>
    <w:rsid w:val="00BB41A6"/>
    <w:rsid w:val="00C1576C"/>
    <w:rsid w:val="00C24888"/>
    <w:rsid w:val="00C4181F"/>
    <w:rsid w:val="00C95976"/>
    <w:rsid w:val="00CA6742"/>
    <w:rsid w:val="00CC7ADB"/>
    <w:rsid w:val="00DE1764"/>
    <w:rsid w:val="00E17452"/>
    <w:rsid w:val="00E9500F"/>
    <w:rsid w:val="00EA4C60"/>
    <w:rsid w:val="00F63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F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40AFA"/>
    <w:pPr>
      <w:spacing w:after="0" w:line="240" w:lineRule="auto"/>
    </w:pPr>
    <w:rPr>
      <w:rFonts w:ascii="Calibri" w:eastAsia="Calibri" w:hAnsi="Calibri" w:cs="Times New Roman"/>
      <w:lang w:eastAsia="uk-UA"/>
    </w:rPr>
  </w:style>
  <w:style w:type="character" w:customStyle="1" w:styleId="a4">
    <w:name w:val="Без интервала Знак"/>
    <w:link w:val="a3"/>
    <w:rsid w:val="00240AFA"/>
    <w:rPr>
      <w:rFonts w:ascii="Calibri" w:eastAsia="Calibri" w:hAnsi="Calibri" w:cs="Times New Roman"/>
      <w:lang w:eastAsia="uk-UA"/>
    </w:rPr>
  </w:style>
  <w:style w:type="paragraph" w:styleId="a5">
    <w:name w:val="List Paragraph"/>
    <w:basedOn w:val="a"/>
    <w:uiPriority w:val="34"/>
    <w:qFormat/>
    <w:rsid w:val="00DE1764"/>
    <w:pPr>
      <w:ind w:left="720"/>
      <w:contextualSpacing/>
    </w:pPr>
  </w:style>
  <w:style w:type="paragraph" w:customStyle="1" w:styleId="rvps2">
    <w:name w:val="rvps2"/>
    <w:basedOn w:val="a"/>
    <w:rsid w:val="00C15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7"/>
    <w:uiPriority w:val="99"/>
    <w:qFormat/>
    <w:rsid w:val="00C9597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C9597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F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40AFA"/>
    <w:pPr>
      <w:spacing w:after="0" w:line="240" w:lineRule="auto"/>
    </w:pPr>
    <w:rPr>
      <w:rFonts w:ascii="Calibri" w:eastAsia="Calibri" w:hAnsi="Calibri" w:cs="Times New Roman"/>
      <w:lang w:eastAsia="uk-UA"/>
    </w:rPr>
  </w:style>
  <w:style w:type="character" w:customStyle="1" w:styleId="a4">
    <w:name w:val="Без интервала Знак"/>
    <w:link w:val="a3"/>
    <w:rsid w:val="00240AFA"/>
    <w:rPr>
      <w:rFonts w:ascii="Calibri" w:eastAsia="Calibri" w:hAnsi="Calibri" w:cs="Times New Roman"/>
      <w:lang w:eastAsia="uk-UA"/>
    </w:rPr>
  </w:style>
  <w:style w:type="paragraph" w:styleId="a5">
    <w:name w:val="List Paragraph"/>
    <w:basedOn w:val="a"/>
    <w:uiPriority w:val="34"/>
    <w:qFormat/>
    <w:rsid w:val="00DE1764"/>
    <w:pPr>
      <w:ind w:left="720"/>
      <w:contextualSpacing/>
    </w:pPr>
  </w:style>
  <w:style w:type="paragraph" w:customStyle="1" w:styleId="rvps2">
    <w:name w:val="rvps2"/>
    <w:basedOn w:val="a"/>
    <w:rsid w:val="00C15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7"/>
    <w:uiPriority w:val="99"/>
    <w:qFormat/>
    <w:rsid w:val="00C9597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C9597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1314</Words>
  <Characters>750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PWin</dc:creator>
  <cp:keywords/>
  <dc:description/>
  <cp:lastModifiedBy>PWin</cp:lastModifiedBy>
  <cp:revision>9</cp:revision>
  <dcterms:created xsi:type="dcterms:W3CDTF">2023-02-23T13:47:00Z</dcterms:created>
  <dcterms:modified xsi:type="dcterms:W3CDTF">2023-03-22T10:21:00Z</dcterms:modified>
</cp:coreProperties>
</file>