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90C" w14:textId="7F11096B" w:rsidR="00EF785B" w:rsidRPr="00EF785B" w:rsidRDefault="00EF785B" w:rsidP="00EF785B">
      <w:pPr>
        <w:pStyle w:val="NormalWeb"/>
        <w:rPr>
          <w:b/>
          <w:color w:val="000000"/>
          <w:sz w:val="28"/>
          <w:szCs w:val="28"/>
        </w:rPr>
      </w:pPr>
      <w:bookmarkStart w:id="0" w:name="_heading=h.30j0zll" w:colFirst="0" w:colLast="0"/>
      <w:bookmarkEnd w:id="0"/>
      <w:r w:rsidRPr="00EF785B">
        <w:rPr>
          <w:b/>
          <w:i/>
          <w:color w:val="4A86E8"/>
          <w:sz w:val="28"/>
          <w:szCs w:val="28"/>
          <w:lang w:val="ru-RU"/>
        </w:rPr>
        <w:t xml:space="preserve">                   </w:t>
      </w:r>
      <w:r w:rsidR="0010200E">
        <w:rPr>
          <w:b/>
          <w:color w:val="000000"/>
          <w:sz w:val="28"/>
          <w:szCs w:val="28"/>
        </w:rPr>
        <w:t>Федорівський центр професійної освіти</w:t>
      </w:r>
    </w:p>
    <w:p w14:paraId="365B94E7" w14:textId="77777777" w:rsidR="000D6D34" w:rsidRDefault="000D6D34">
      <w:pPr>
        <w:spacing w:after="0" w:line="240" w:lineRule="auto"/>
        <w:ind w:left="-1418"/>
        <w:jc w:val="center"/>
        <w:rPr>
          <w:rFonts w:ascii="Times New Roman" w:eastAsia="Times New Roman" w:hAnsi="Times New Roman" w:cs="Times New Roman"/>
          <w:b/>
          <w:color w:val="000000"/>
          <w:sz w:val="24"/>
          <w:szCs w:val="24"/>
        </w:rPr>
      </w:pPr>
    </w:p>
    <w:p w14:paraId="726C347C" w14:textId="77777777" w:rsidR="000D6D34" w:rsidRDefault="000D6D34">
      <w:pPr>
        <w:spacing w:after="0" w:line="240" w:lineRule="auto"/>
        <w:ind w:left="-1418"/>
        <w:jc w:val="right"/>
        <w:rPr>
          <w:rFonts w:ascii="Times New Roman" w:eastAsia="Times New Roman" w:hAnsi="Times New Roman" w:cs="Times New Roman"/>
          <w:b/>
          <w:color w:val="000000"/>
          <w:sz w:val="24"/>
          <w:szCs w:val="24"/>
        </w:rPr>
      </w:pPr>
    </w:p>
    <w:p w14:paraId="3C267FB2" w14:textId="77777777" w:rsidR="000D6D34" w:rsidRPr="00EF785B" w:rsidRDefault="00530929">
      <w:pPr>
        <w:spacing w:after="0" w:line="240" w:lineRule="auto"/>
        <w:ind w:left="-1418"/>
        <w:jc w:val="right"/>
        <w:rPr>
          <w:rFonts w:ascii="Times New Roman" w:eastAsia="Times New Roman" w:hAnsi="Times New Roman" w:cs="Times New Roman"/>
          <w:b/>
          <w:color w:val="0D0D0D" w:themeColor="text1" w:themeTint="F2"/>
          <w:sz w:val="24"/>
          <w:szCs w:val="24"/>
          <w:highlight w:val="white"/>
        </w:rPr>
      </w:pPr>
      <w:r>
        <w:rPr>
          <w:rFonts w:ascii="Times New Roman" w:eastAsia="Times New Roman" w:hAnsi="Times New Roman" w:cs="Times New Roman"/>
          <w:b/>
          <w:color w:val="000000"/>
          <w:sz w:val="24"/>
          <w:szCs w:val="24"/>
          <w:highlight w:val="white"/>
        </w:rPr>
        <w:t> </w:t>
      </w:r>
      <w:r w:rsidRPr="00EF785B">
        <w:rPr>
          <w:rFonts w:ascii="Times New Roman" w:eastAsia="Times New Roman" w:hAnsi="Times New Roman" w:cs="Times New Roman"/>
          <w:b/>
          <w:color w:val="0D0D0D" w:themeColor="text1" w:themeTint="F2"/>
          <w:sz w:val="24"/>
          <w:szCs w:val="24"/>
          <w:highlight w:val="white"/>
        </w:rPr>
        <w:t>«ЗАТВЕРДЖЕНО»</w:t>
      </w:r>
    </w:p>
    <w:p w14:paraId="2BFD92E0" w14:textId="77777777" w:rsidR="000D6D34" w:rsidRPr="00EF785B" w:rsidRDefault="00530929">
      <w:pPr>
        <w:spacing w:after="0" w:line="240" w:lineRule="auto"/>
        <w:ind w:left="-1418"/>
        <w:jc w:val="right"/>
        <w:rPr>
          <w:rFonts w:ascii="Times New Roman" w:eastAsia="Times New Roman" w:hAnsi="Times New Roman" w:cs="Times New Roman"/>
          <w:b/>
          <w:color w:val="0D0D0D" w:themeColor="text1" w:themeTint="F2"/>
          <w:sz w:val="24"/>
          <w:szCs w:val="24"/>
          <w:highlight w:val="white"/>
        </w:rPr>
      </w:pPr>
      <w:r w:rsidRPr="00EF785B">
        <w:rPr>
          <w:rFonts w:ascii="Times New Roman" w:eastAsia="Times New Roman" w:hAnsi="Times New Roman" w:cs="Times New Roman"/>
          <w:color w:val="0D0D0D" w:themeColor="text1" w:themeTint="F2"/>
          <w:sz w:val="24"/>
          <w:szCs w:val="24"/>
          <w:highlight w:val="white"/>
        </w:rPr>
        <w:t xml:space="preserve">                                                                    </w:t>
      </w:r>
      <w:r w:rsidRPr="00EF785B">
        <w:rPr>
          <w:rFonts w:ascii="Times New Roman" w:eastAsia="Times New Roman" w:hAnsi="Times New Roman" w:cs="Times New Roman"/>
          <w:b/>
          <w:color w:val="0D0D0D" w:themeColor="text1" w:themeTint="F2"/>
          <w:sz w:val="24"/>
          <w:szCs w:val="24"/>
          <w:highlight w:val="white"/>
        </w:rPr>
        <w:t>Протокол</w:t>
      </w:r>
      <w:r w:rsidRPr="00EF785B">
        <w:rPr>
          <w:rFonts w:ascii="Times New Roman" w:eastAsia="Times New Roman" w:hAnsi="Times New Roman" w:cs="Times New Roman"/>
          <w:color w:val="0D0D0D" w:themeColor="text1" w:themeTint="F2"/>
          <w:sz w:val="24"/>
          <w:szCs w:val="24"/>
          <w:highlight w:val="white"/>
        </w:rPr>
        <w:t xml:space="preserve"> </w:t>
      </w:r>
      <w:r w:rsidRPr="00EF785B">
        <w:rPr>
          <w:rFonts w:ascii="Times New Roman" w:eastAsia="Times New Roman" w:hAnsi="Times New Roman" w:cs="Times New Roman"/>
          <w:b/>
          <w:color w:val="0D0D0D" w:themeColor="text1" w:themeTint="F2"/>
          <w:sz w:val="24"/>
          <w:szCs w:val="24"/>
          <w:highlight w:val="white"/>
        </w:rPr>
        <w:t>Уповноваженої особи</w:t>
      </w:r>
    </w:p>
    <w:p w14:paraId="39F87298" w14:textId="05037498" w:rsidR="000D6D34" w:rsidRPr="003525E5" w:rsidRDefault="00EF785B" w:rsidP="00EF785B">
      <w:pPr>
        <w:spacing w:after="0" w:line="240" w:lineRule="auto"/>
        <w:ind w:left="-1418"/>
        <w:rPr>
          <w:rFonts w:ascii="Times New Roman" w:eastAsia="Times New Roman" w:hAnsi="Times New Roman" w:cs="Times New Roman"/>
          <w:b/>
          <w:color w:val="0D0D0D" w:themeColor="text1" w:themeTint="F2"/>
          <w:sz w:val="24"/>
          <w:szCs w:val="24"/>
          <w:lang w:val="ru-RU"/>
        </w:rPr>
      </w:pPr>
      <w:r w:rsidRPr="00EF785B">
        <w:rPr>
          <w:rFonts w:ascii="Times New Roman" w:eastAsia="Times New Roman" w:hAnsi="Times New Roman" w:cs="Times New Roman"/>
          <w:b/>
          <w:color w:val="0D0D0D" w:themeColor="text1" w:themeTint="F2"/>
          <w:sz w:val="24"/>
          <w:szCs w:val="24"/>
        </w:rPr>
        <w:t xml:space="preserve">                                                                                                                                                   </w:t>
      </w:r>
      <w:r w:rsidRPr="0010200E">
        <w:rPr>
          <w:rFonts w:ascii="Times New Roman" w:eastAsia="Times New Roman" w:hAnsi="Times New Roman" w:cs="Times New Roman"/>
          <w:b/>
          <w:color w:val="0D0D0D" w:themeColor="text1" w:themeTint="F2"/>
          <w:sz w:val="24"/>
          <w:szCs w:val="24"/>
          <w:lang w:val="ru-RU"/>
        </w:rPr>
        <w:t>№</w:t>
      </w:r>
      <w:r w:rsidR="00236D06">
        <w:rPr>
          <w:rFonts w:ascii="Times New Roman" w:eastAsia="Times New Roman" w:hAnsi="Times New Roman" w:cs="Times New Roman"/>
          <w:b/>
          <w:color w:val="0D0D0D" w:themeColor="text1" w:themeTint="F2"/>
          <w:sz w:val="24"/>
          <w:szCs w:val="24"/>
          <w:lang w:val="ru-RU"/>
        </w:rPr>
        <w:t>27</w:t>
      </w:r>
      <w:r w:rsidR="00530929" w:rsidRPr="00EF785B">
        <w:rPr>
          <w:rFonts w:ascii="Times New Roman" w:eastAsia="Times New Roman" w:hAnsi="Times New Roman" w:cs="Times New Roman"/>
          <w:b/>
          <w:color w:val="0D0D0D" w:themeColor="text1" w:themeTint="F2"/>
          <w:sz w:val="24"/>
          <w:szCs w:val="24"/>
        </w:rPr>
        <w:t xml:space="preserve"> </w:t>
      </w:r>
      <w:r w:rsidRPr="00EF785B">
        <w:rPr>
          <w:rFonts w:ascii="Times New Roman" w:eastAsia="Times New Roman" w:hAnsi="Times New Roman" w:cs="Times New Roman"/>
          <w:b/>
          <w:color w:val="0D0D0D" w:themeColor="text1" w:themeTint="F2"/>
          <w:sz w:val="24"/>
          <w:szCs w:val="24"/>
        </w:rPr>
        <w:t xml:space="preserve">від </w:t>
      </w:r>
      <w:r w:rsidR="00236D06">
        <w:rPr>
          <w:rFonts w:ascii="Times New Roman" w:eastAsia="Times New Roman" w:hAnsi="Times New Roman" w:cs="Times New Roman"/>
          <w:b/>
          <w:color w:val="0D0D0D" w:themeColor="text1" w:themeTint="F2"/>
          <w:sz w:val="24"/>
          <w:szCs w:val="24"/>
          <w:lang w:val="ru-RU"/>
        </w:rPr>
        <w:t>29</w:t>
      </w:r>
      <w:r w:rsidRPr="00EF785B">
        <w:rPr>
          <w:rFonts w:ascii="Times New Roman" w:eastAsia="Times New Roman" w:hAnsi="Times New Roman" w:cs="Times New Roman"/>
          <w:b/>
          <w:color w:val="0D0D0D" w:themeColor="text1" w:themeTint="F2"/>
          <w:sz w:val="24"/>
          <w:szCs w:val="24"/>
        </w:rPr>
        <w:t>.0</w:t>
      </w:r>
      <w:r w:rsidR="003525E5">
        <w:rPr>
          <w:rFonts w:ascii="Times New Roman" w:eastAsia="Times New Roman" w:hAnsi="Times New Roman" w:cs="Times New Roman"/>
          <w:b/>
          <w:color w:val="0D0D0D" w:themeColor="text1" w:themeTint="F2"/>
          <w:sz w:val="24"/>
          <w:szCs w:val="24"/>
          <w:lang w:val="ru-RU"/>
        </w:rPr>
        <w:t>4</w:t>
      </w:r>
      <w:r w:rsidRPr="00EF785B">
        <w:rPr>
          <w:rFonts w:ascii="Times New Roman" w:eastAsia="Times New Roman" w:hAnsi="Times New Roman" w:cs="Times New Roman"/>
          <w:b/>
          <w:color w:val="0D0D0D" w:themeColor="text1" w:themeTint="F2"/>
          <w:sz w:val="24"/>
          <w:szCs w:val="24"/>
        </w:rPr>
        <w:t>.202</w:t>
      </w:r>
      <w:r w:rsidR="003525E5">
        <w:rPr>
          <w:rFonts w:ascii="Times New Roman" w:eastAsia="Times New Roman" w:hAnsi="Times New Roman" w:cs="Times New Roman"/>
          <w:b/>
          <w:color w:val="0D0D0D" w:themeColor="text1" w:themeTint="F2"/>
          <w:sz w:val="24"/>
          <w:szCs w:val="24"/>
          <w:lang w:val="ru-RU"/>
        </w:rPr>
        <w:t>4</w:t>
      </w:r>
    </w:p>
    <w:p w14:paraId="0B50F52F" w14:textId="558B17A3" w:rsidR="00EF785B" w:rsidRPr="00EF785B" w:rsidRDefault="00EF785B" w:rsidP="00EF785B">
      <w:pPr>
        <w:spacing w:after="0" w:line="240" w:lineRule="auto"/>
        <w:ind w:left="-1418"/>
        <w:rPr>
          <w:rFonts w:ascii="Times New Roman" w:eastAsia="Times New Roman" w:hAnsi="Times New Roman" w:cs="Times New Roman"/>
          <w:b/>
          <w:color w:val="0D0D0D" w:themeColor="text1" w:themeTint="F2"/>
          <w:sz w:val="24"/>
          <w:szCs w:val="24"/>
        </w:rPr>
      </w:pPr>
      <w:r w:rsidRPr="00EF785B">
        <w:rPr>
          <w:rFonts w:ascii="Times New Roman" w:eastAsia="Times New Roman" w:hAnsi="Times New Roman" w:cs="Times New Roman"/>
          <w:b/>
          <w:color w:val="0D0D0D" w:themeColor="text1" w:themeTint="F2"/>
          <w:sz w:val="24"/>
          <w:szCs w:val="24"/>
        </w:rPr>
        <w:t xml:space="preserve">                                                                                                                                                </w:t>
      </w:r>
      <w:r w:rsidR="0010200E">
        <w:rPr>
          <w:rFonts w:ascii="Times New Roman" w:eastAsia="Times New Roman" w:hAnsi="Times New Roman" w:cs="Times New Roman"/>
          <w:b/>
          <w:color w:val="0D0D0D" w:themeColor="text1" w:themeTint="F2"/>
          <w:sz w:val="24"/>
          <w:szCs w:val="24"/>
        </w:rPr>
        <w:t>Юлія Бутенко</w:t>
      </w:r>
    </w:p>
    <w:p w14:paraId="3BDAB5E3" w14:textId="77777777" w:rsidR="000D6D34" w:rsidRPr="00EF785B" w:rsidRDefault="00530929">
      <w:pPr>
        <w:spacing w:after="0" w:line="240" w:lineRule="auto"/>
        <w:jc w:val="right"/>
        <w:rPr>
          <w:rFonts w:ascii="Times New Roman" w:eastAsia="Times New Roman" w:hAnsi="Times New Roman" w:cs="Times New Roman"/>
          <w:color w:val="0D0D0D" w:themeColor="text1" w:themeTint="F2"/>
          <w:sz w:val="24"/>
          <w:szCs w:val="24"/>
        </w:rPr>
      </w:pPr>
      <w:r w:rsidRPr="00EF785B">
        <w:rPr>
          <w:rFonts w:ascii="Times New Roman" w:eastAsia="Times New Roman" w:hAnsi="Times New Roman" w:cs="Times New Roman"/>
          <w:color w:val="0D0D0D" w:themeColor="text1" w:themeTint="F2"/>
          <w:sz w:val="24"/>
          <w:szCs w:val="24"/>
        </w:rPr>
        <w:t xml:space="preserve">                                                           </w:t>
      </w:r>
    </w:p>
    <w:p w14:paraId="50808694" w14:textId="77777777" w:rsidR="000D6D34" w:rsidRDefault="005309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B7AFAF" w14:textId="77777777" w:rsidR="000D6D34" w:rsidRDefault="000D6D34">
      <w:pPr>
        <w:spacing w:after="0" w:line="240" w:lineRule="auto"/>
        <w:rPr>
          <w:rFonts w:ascii="Times New Roman" w:eastAsia="Times New Roman" w:hAnsi="Times New Roman" w:cs="Times New Roman"/>
          <w:b/>
          <w:color w:val="000000"/>
          <w:sz w:val="24"/>
          <w:szCs w:val="24"/>
        </w:rPr>
      </w:pPr>
    </w:p>
    <w:p w14:paraId="3ADBB733" w14:textId="77777777" w:rsidR="000D6D34" w:rsidRDefault="000D6D34">
      <w:pPr>
        <w:spacing w:after="0" w:line="240" w:lineRule="auto"/>
        <w:rPr>
          <w:rFonts w:ascii="Times New Roman" w:eastAsia="Times New Roman" w:hAnsi="Times New Roman" w:cs="Times New Roman"/>
          <w:b/>
          <w:color w:val="000000"/>
          <w:sz w:val="24"/>
          <w:szCs w:val="24"/>
        </w:rPr>
      </w:pPr>
    </w:p>
    <w:p w14:paraId="1A0FE54A" w14:textId="77777777" w:rsidR="000D6D34" w:rsidRDefault="000D6D34">
      <w:pPr>
        <w:spacing w:after="0" w:line="240" w:lineRule="auto"/>
        <w:rPr>
          <w:rFonts w:ascii="Times New Roman" w:eastAsia="Times New Roman" w:hAnsi="Times New Roman" w:cs="Times New Roman"/>
          <w:b/>
          <w:color w:val="000000"/>
          <w:sz w:val="24"/>
          <w:szCs w:val="24"/>
        </w:rPr>
      </w:pPr>
    </w:p>
    <w:p w14:paraId="6EDBFF7A" w14:textId="77777777" w:rsidR="000D6D34" w:rsidRDefault="000D6D34">
      <w:pPr>
        <w:spacing w:after="0" w:line="240" w:lineRule="auto"/>
        <w:rPr>
          <w:rFonts w:ascii="Times New Roman" w:eastAsia="Times New Roman" w:hAnsi="Times New Roman" w:cs="Times New Roman"/>
          <w:b/>
          <w:color w:val="000000"/>
          <w:sz w:val="24"/>
          <w:szCs w:val="24"/>
        </w:rPr>
      </w:pPr>
    </w:p>
    <w:p w14:paraId="08E4E2FC" w14:textId="77777777" w:rsidR="000D6D34" w:rsidRDefault="005309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E4942B" w14:textId="77777777" w:rsidR="000D6D34" w:rsidRDefault="00530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F151F6C" w14:textId="77777777" w:rsidR="000D6D34" w:rsidRDefault="0053092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2654F">
        <w:rPr>
          <w:rFonts w:ascii="Times New Roman" w:eastAsia="Times New Roman" w:hAnsi="Times New Roman" w:cs="Times New Roman"/>
          <w:b/>
          <w:sz w:val="24"/>
          <w:szCs w:val="24"/>
        </w:rPr>
        <w:t>(з особливостями)</w:t>
      </w:r>
    </w:p>
    <w:p w14:paraId="386337FE" w14:textId="77777777" w:rsidR="000D6D34" w:rsidRDefault="00EF785B" w:rsidP="00EF785B">
      <w:pPr>
        <w:tabs>
          <w:tab w:val="center" w:pos="4819"/>
          <w:tab w:val="left" w:pos="7236"/>
        </w:tabs>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530929">
        <w:rPr>
          <w:rFonts w:ascii="Times New Roman" w:eastAsia="Times New Roman" w:hAnsi="Times New Roman" w:cs="Times New Roman"/>
          <w:color w:val="000000"/>
          <w:sz w:val="24"/>
          <w:szCs w:val="24"/>
        </w:rPr>
        <w:t xml:space="preserve">на закупівлю </w:t>
      </w:r>
    </w:p>
    <w:p w14:paraId="5167E93C" w14:textId="1FF1ED9B" w:rsidR="00EF785B" w:rsidRDefault="00530929" w:rsidP="00EF785B">
      <w:pPr>
        <w:pStyle w:val="NormalWeb"/>
        <w:rPr>
          <w:b/>
          <w:color w:val="000000"/>
          <w:sz w:val="28"/>
          <w:szCs w:val="28"/>
        </w:rPr>
      </w:pPr>
      <w:r>
        <w:rPr>
          <w:color w:val="000000"/>
        </w:rPr>
        <w:t>  </w:t>
      </w:r>
      <w:r w:rsidR="00EF785B">
        <w:rPr>
          <w:color w:val="000000"/>
        </w:rPr>
        <w:t xml:space="preserve">   </w:t>
      </w:r>
      <w:r w:rsidR="00EF785B" w:rsidRPr="00EF785B">
        <w:rPr>
          <w:b/>
          <w:color w:val="000000"/>
          <w:sz w:val="28"/>
          <w:szCs w:val="28"/>
        </w:rPr>
        <w:t>Бензин</w:t>
      </w:r>
      <w:r w:rsidR="0010200E">
        <w:rPr>
          <w:b/>
          <w:color w:val="000000"/>
          <w:sz w:val="28"/>
          <w:szCs w:val="28"/>
        </w:rPr>
        <w:t xml:space="preserve"> </w:t>
      </w:r>
      <w:r w:rsidR="00EF785B" w:rsidRPr="00EF785B">
        <w:rPr>
          <w:b/>
          <w:color w:val="000000"/>
          <w:sz w:val="28"/>
          <w:szCs w:val="28"/>
        </w:rPr>
        <w:t xml:space="preserve">(за кодом Єдиного закупівельного словника </w:t>
      </w:r>
    </w:p>
    <w:p w14:paraId="1A6B7419" w14:textId="77777777" w:rsidR="00EF785B" w:rsidRPr="00EF785B" w:rsidRDefault="00EF785B" w:rsidP="00EF785B">
      <w:pPr>
        <w:pStyle w:val="NormalWeb"/>
        <w:rPr>
          <w:b/>
          <w:color w:val="000000"/>
          <w:sz w:val="28"/>
          <w:szCs w:val="28"/>
        </w:rPr>
      </w:pPr>
      <w:r>
        <w:rPr>
          <w:b/>
          <w:color w:val="000000"/>
          <w:sz w:val="28"/>
          <w:szCs w:val="28"/>
        </w:rPr>
        <w:t xml:space="preserve">                             ДК</w:t>
      </w:r>
      <w:r w:rsidRPr="00EF785B">
        <w:rPr>
          <w:b/>
          <w:color w:val="000000"/>
          <w:sz w:val="28"/>
          <w:szCs w:val="28"/>
        </w:rPr>
        <w:t>021:2015 -09130000-9 – Нафта і дистиляти)</w:t>
      </w:r>
    </w:p>
    <w:p w14:paraId="275199A2" w14:textId="77777777" w:rsidR="000D6D34" w:rsidRPr="00EF785B" w:rsidRDefault="000D6D34" w:rsidP="00EF785B">
      <w:pPr>
        <w:spacing w:before="240" w:after="0" w:line="240" w:lineRule="auto"/>
        <w:jc w:val="center"/>
        <w:rPr>
          <w:rFonts w:ascii="Times New Roman" w:eastAsia="Times New Roman" w:hAnsi="Times New Roman" w:cs="Times New Roman"/>
          <w:color w:val="000000"/>
          <w:sz w:val="24"/>
          <w:szCs w:val="24"/>
        </w:rPr>
      </w:pPr>
    </w:p>
    <w:p w14:paraId="007F9853" w14:textId="77777777" w:rsidR="000D6D34" w:rsidRDefault="0053092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034BAB" w14:textId="77777777" w:rsidR="000D6D34" w:rsidRDefault="000D6D34">
      <w:pPr>
        <w:spacing w:before="240" w:after="0" w:line="240" w:lineRule="auto"/>
        <w:rPr>
          <w:rFonts w:ascii="Times New Roman" w:eastAsia="Times New Roman" w:hAnsi="Times New Roman" w:cs="Times New Roman"/>
          <w:sz w:val="24"/>
          <w:szCs w:val="24"/>
        </w:rPr>
      </w:pPr>
    </w:p>
    <w:p w14:paraId="2B7ABCB6" w14:textId="77777777" w:rsidR="000D6D34" w:rsidRDefault="0053092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A64C0A" w14:textId="77777777" w:rsidR="000D6D34" w:rsidRDefault="000D6D34">
      <w:pPr>
        <w:spacing w:before="240" w:after="0" w:line="240" w:lineRule="auto"/>
        <w:rPr>
          <w:rFonts w:ascii="Times New Roman" w:eastAsia="Times New Roman" w:hAnsi="Times New Roman" w:cs="Times New Roman"/>
          <w:sz w:val="24"/>
          <w:szCs w:val="24"/>
        </w:rPr>
      </w:pPr>
    </w:p>
    <w:p w14:paraId="6CBFDEC4" w14:textId="77777777" w:rsidR="000D6D34" w:rsidRDefault="000D6D34">
      <w:pPr>
        <w:spacing w:before="240" w:after="0" w:line="240" w:lineRule="auto"/>
        <w:rPr>
          <w:rFonts w:ascii="Times New Roman" w:eastAsia="Times New Roman" w:hAnsi="Times New Roman" w:cs="Times New Roman"/>
          <w:sz w:val="24"/>
          <w:szCs w:val="24"/>
        </w:rPr>
      </w:pPr>
    </w:p>
    <w:p w14:paraId="17D1FBD1" w14:textId="77777777" w:rsidR="000D6D34" w:rsidRDefault="000D6D34">
      <w:pPr>
        <w:spacing w:before="240" w:after="0" w:line="240" w:lineRule="auto"/>
        <w:rPr>
          <w:rFonts w:ascii="Times New Roman" w:eastAsia="Times New Roman" w:hAnsi="Times New Roman" w:cs="Times New Roman"/>
          <w:sz w:val="24"/>
          <w:szCs w:val="24"/>
        </w:rPr>
      </w:pPr>
    </w:p>
    <w:p w14:paraId="6DB64914" w14:textId="77777777" w:rsidR="000D6D34" w:rsidRDefault="000D6D34">
      <w:pPr>
        <w:spacing w:before="240" w:after="0" w:line="240" w:lineRule="auto"/>
        <w:rPr>
          <w:rFonts w:ascii="Times New Roman" w:eastAsia="Times New Roman" w:hAnsi="Times New Roman" w:cs="Times New Roman"/>
          <w:sz w:val="24"/>
          <w:szCs w:val="24"/>
        </w:rPr>
      </w:pPr>
    </w:p>
    <w:p w14:paraId="051E8166" w14:textId="77777777" w:rsidR="00BB29AE" w:rsidRDefault="00BB29AE">
      <w:pPr>
        <w:spacing w:before="240" w:after="0" w:line="240" w:lineRule="auto"/>
        <w:rPr>
          <w:rFonts w:ascii="Times New Roman" w:eastAsia="Times New Roman" w:hAnsi="Times New Roman" w:cs="Times New Roman"/>
          <w:sz w:val="24"/>
          <w:szCs w:val="24"/>
        </w:rPr>
      </w:pPr>
    </w:p>
    <w:p w14:paraId="7E56E6B7" w14:textId="77777777" w:rsidR="00BB29AE" w:rsidRDefault="00BB29AE">
      <w:pPr>
        <w:spacing w:before="240" w:after="0" w:line="240" w:lineRule="auto"/>
        <w:rPr>
          <w:rFonts w:ascii="Times New Roman" w:eastAsia="Times New Roman" w:hAnsi="Times New Roman" w:cs="Times New Roman"/>
          <w:sz w:val="24"/>
          <w:szCs w:val="24"/>
        </w:rPr>
      </w:pPr>
    </w:p>
    <w:p w14:paraId="66DDF151" w14:textId="77777777" w:rsidR="00BB29AE" w:rsidRDefault="00BB29AE">
      <w:pPr>
        <w:spacing w:before="240" w:after="0" w:line="240" w:lineRule="auto"/>
        <w:rPr>
          <w:rFonts w:ascii="Times New Roman" w:eastAsia="Times New Roman" w:hAnsi="Times New Roman" w:cs="Times New Roman"/>
          <w:sz w:val="24"/>
          <w:szCs w:val="24"/>
        </w:rPr>
      </w:pPr>
    </w:p>
    <w:p w14:paraId="6B7F8D8F" w14:textId="77777777" w:rsidR="00BB29AE" w:rsidRDefault="00BB29AE">
      <w:pPr>
        <w:spacing w:before="240" w:after="0" w:line="240" w:lineRule="auto"/>
        <w:rPr>
          <w:rFonts w:ascii="Times New Roman" w:eastAsia="Times New Roman" w:hAnsi="Times New Roman" w:cs="Times New Roman"/>
          <w:sz w:val="24"/>
          <w:szCs w:val="24"/>
        </w:rPr>
      </w:pPr>
    </w:p>
    <w:p w14:paraId="17669EB0" w14:textId="77777777" w:rsidR="00BB29AE" w:rsidRDefault="00BB29AE">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14:paraId="56E2839A" w14:textId="77777777" w:rsidR="00EF785B" w:rsidRDefault="00EF785B">
      <w:pPr>
        <w:spacing w:after="0" w:line="240" w:lineRule="auto"/>
        <w:rPr>
          <w:color w:val="000000"/>
          <w:sz w:val="27"/>
          <w:szCs w:val="27"/>
        </w:rPr>
      </w:pPr>
    </w:p>
    <w:p w14:paraId="4ADF9797" w14:textId="6C807A7C" w:rsidR="000D6D34" w:rsidRPr="003525E5" w:rsidRDefault="00EF785B">
      <w:pPr>
        <w:spacing w:after="0" w:line="240" w:lineRule="auto"/>
        <w:rPr>
          <w:rFonts w:ascii="Times New Roman" w:eastAsia="Times New Roman" w:hAnsi="Times New Roman" w:cs="Times New Roman"/>
          <w:b/>
          <w:sz w:val="24"/>
          <w:szCs w:val="24"/>
          <w:lang w:val="ru-RU"/>
        </w:rPr>
      </w:pPr>
      <w:r>
        <w:rPr>
          <w:color w:val="000000"/>
          <w:sz w:val="27"/>
          <w:szCs w:val="27"/>
        </w:rPr>
        <w:t xml:space="preserve">                                              </w:t>
      </w:r>
      <w:r w:rsidRPr="00EF785B">
        <w:rPr>
          <w:rFonts w:ascii="Times New Roman" w:hAnsi="Times New Roman" w:cs="Times New Roman"/>
          <w:b/>
          <w:color w:val="000000"/>
          <w:sz w:val="27"/>
          <w:szCs w:val="27"/>
        </w:rPr>
        <w:t>с.</w:t>
      </w:r>
      <w:r w:rsidR="0010200E">
        <w:rPr>
          <w:rFonts w:ascii="Times New Roman" w:hAnsi="Times New Roman" w:cs="Times New Roman"/>
          <w:b/>
          <w:color w:val="000000"/>
          <w:sz w:val="27"/>
          <w:szCs w:val="27"/>
        </w:rPr>
        <w:t>Федорівка</w:t>
      </w:r>
      <w:r w:rsidRPr="00EF785B">
        <w:rPr>
          <w:rFonts w:ascii="Times New Roman" w:hAnsi="Times New Roman" w:cs="Times New Roman"/>
          <w:b/>
          <w:color w:val="000000"/>
          <w:sz w:val="27"/>
          <w:szCs w:val="27"/>
        </w:rPr>
        <w:t xml:space="preserve"> –202</w:t>
      </w:r>
      <w:r w:rsidR="003525E5">
        <w:rPr>
          <w:rFonts w:ascii="Times New Roman" w:hAnsi="Times New Roman" w:cs="Times New Roman"/>
          <w:b/>
          <w:color w:val="000000"/>
          <w:sz w:val="27"/>
          <w:szCs w:val="27"/>
          <w:lang w:val="ru-RU"/>
        </w:rPr>
        <w:t>4</w:t>
      </w: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6D34" w14:paraId="05C57E6D" w14:textId="77777777">
        <w:trPr>
          <w:trHeight w:val="416"/>
          <w:jc w:val="center"/>
        </w:trPr>
        <w:tc>
          <w:tcPr>
            <w:tcW w:w="705" w:type="dxa"/>
            <w:vAlign w:val="center"/>
          </w:tcPr>
          <w:p w14:paraId="7EC7643A"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5D063F" w14:textId="77777777" w:rsidR="000D6D34" w:rsidRDefault="005309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6D34" w14:paraId="261EA498" w14:textId="77777777">
        <w:trPr>
          <w:trHeight w:val="411"/>
          <w:jc w:val="center"/>
        </w:trPr>
        <w:tc>
          <w:tcPr>
            <w:tcW w:w="705" w:type="dxa"/>
            <w:vAlign w:val="center"/>
          </w:tcPr>
          <w:p w14:paraId="048FBF6B"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9AF189B"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D4FB6A4"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6D34" w14:paraId="12517F26" w14:textId="77777777">
        <w:trPr>
          <w:trHeight w:val="1119"/>
          <w:jc w:val="center"/>
        </w:trPr>
        <w:tc>
          <w:tcPr>
            <w:tcW w:w="705" w:type="dxa"/>
          </w:tcPr>
          <w:p w14:paraId="009D2E2B"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00DE05" w14:textId="77777777" w:rsidR="000D6D34" w:rsidRDefault="005309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1523AB7" w14:textId="77777777" w:rsidR="000D6D34" w:rsidRDefault="005309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A335BD" w14:textId="77777777" w:rsidR="000D6D34" w:rsidRDefault="005309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D6D34" w14:paraId="22797BDA" w14:textId="77777777">
        <w:trPr>
          <w:trHeight w:val="615"/>
          <w:jc w:val="center"/>
        </w:trPr>
        <w:tc>
          <w:tcPr>
            <w:tcW w:w="705" w:type="dxa"/>
          </w:tcPr>
          <w:p w14:paraId="5B878AC0"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E2DF8F" w14:textId="77777777" w:rsidR="000D6D34" w:rsidRDefault="005309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FA75BCD" w14:textId="77777777" w:rsidR="000D6D34" w:rsidRDefault="005309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D6D34" w14:paraId="15638C84" w14:textId="77777777" w:rsidTr="00E7495F">
        <w:trPr>
          <w:trHeight w:val="429"/>
          <w:jc w:val="center"/>
        </w:trPr>
        <w:tc>
          <w:tcPr>
            <w:tcW w:w="705" w:type="dxa"/>
          </w:tcPr>
          <w:p w14:paraId="29910C66" w14:textId="77777777" w:rsidR="000D6D34" w:rsidRDefault="005309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C95735B" w14:textId="77777777" w:rsidR="000D6D34" w:rsidRDefault="005309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C773CC7" w14:textId="73AF2BE4" w:rsidR="000D6D34" w:rsidRPr="00EF785B" w:rsidRDefault="0010200E">
            <w:pPr>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Федорівський центр професійної освіти</w:t>
            </w:r>
          </w:p>
        </w:tc>
      </w:tr>
      <w:tr w:rsidR="00E7495F" w14:paraId="6C03E4D2" w14:textId="77777777">
        <w:trPr>
          <w:trHeight w:val="536"/>
          <w:jc w:val="center"/>
        </w:trPr>
        <w:tc>
          <w:tcPr>
            <w:tcW w:w="705" w:type="dxa"/>
          </w:tcPr>
          <w:p w14:paraId="27125ED9" w14:textId="77777777" w:rsidR="00E7495F" w:rsidRDefault="00E7495F" w:rsidP="00E749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CD7BD5" w14:textId="77777777" w:rsidR="00E7495F" w:rsidRDefault="00E7495F" w:rsidP="00E749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4145B6B" w14:textId="6F093C1D" w:rsidR="00E7495F" w:rsidRPr="00EF785B" w:rsidRDefault="00E7495F" w:rsidP="00E7495F">
            <w:pPr>
              <w:widowControl w:val="0"/>
              <w:contextualSpacing/>
              <w:jc w:val="both"/>
              <w:rPr>
                <w:rFonts w:ascii="Times New Roman" w:hAnsi="Times New Roman" w:cs="Times New Roman"/>
                <w:color w:val="000000"/>
                <w:sz w:val="24"/>
                <w:szCs w:val="24"/>
                <w:highlight w:val="yellow"/>
              </w:rPr>
            </w:pPr>
            <w:r w:rsidRPr="00EF785B">
              <w:rPr>
                <w:rFonts w:ascii="Times New Roman" w:hAnsi="Times New Roman" w:cs="Times New Roman"/>
                <w:b/>
                <w:bCs/>
                <w:iCs/>
                <w:sz w:val="24"/>
                <w:szCs w:val="24"/>
                <w:lang w:eastAsia="ru-RU"/>
              </w:rPr>
              <w:t>Юридична адреса:</w:t>
            </w:r>
            <w:r w:rsidR="00EF785B" w:rsidRPr="00EF785B">
              <w:rPr>
                <w:rFonts w:ascii="Times New Roman" w:hAnsi="Times New Roman" w:cs="Times New Roman"/>
                <w:color w:val="000000"/>
                <w:sz w:val="24"/>
                <w:szCs w:val="24"/>
              </w:rPr>
              <w:t xml:space="preserve"> </w:t>
            </w:r>
            <w:r w:rsidR="0010200E">
              <w:rPr>
                <w:rFonts w:ascii="Times New Roman" w:hAnsi="Times New Roman" w:cs="Times New Roman"/>
                <w:color w:val="000000"/>
                <w:sz w:val="24"/>
                <w:szCs w:val="24"/>
              </w:rPr>
              <w:t>70627, Запорізька обл., Пологівський район, с.Федорівка</w:t>
            </w:r>
          </w:p>
        </w:tc>
      </w:tr>
      <w:tr w:rsidR="00E7495F" w14:paraId="66C46777" w14:textId="77777777">
        <w:trPr>
          <w:trHeight w:val="1119"/>
          <w:jc w:val="center"/>
        </w:trPr>
        <w:tc>
          <w:tcPr>
            <w:tcW w:w="705" w:type="dxa"/>
          </w:tcPr>
          <w:p w14:paraId="6C6E3B08" w14:textId="77777777" w:rsidR="00E7495F" w:rsidRDefault="00E7495F" w:rsidP="00E749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BDB8DBA" w14:textId="77777777" w:rsidR="00E7495F" w:rsidRDefault="00E7495F" w:rsidP="00E749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6278E3" w14:textId="51CDC405" w:rsidR="00E7495F" w:rsidRDefault="0010200E" w:rsidP="0010200E">
            <w:pPr>
              <w:jc w:val="both"/>
              <w:rPr>
                <w:rFonts w:ascii="Times New Roman" w:eastAsia="Times New Roman" w:hAnsi="Times New Roman" w:cs="Times New Roman"/>
                <w:sz w:val="24"/>
                <w:szCs w:val="24"/>
                <w:highlight w:val="cyan"/>
              </w:rPr>
            </w:pPr>
            <w:r>
              <w:rPr>
                <w:rFonts w:ascii="Times New Roman" w:hAnsi="Times New Roman"/>
              </w:rPr>
              <w:t>Бутенко Юлія Олександрівна</w:t>
            </w:r>
            <w:r w:rsidRPr="00C85729">
              <w:rPr>
                <w:rFonts w:ascii="Times New Roman" w:hAnsi="Times New Roman"/>
              </w:rPr>
              <w:t xml:space="preserve"> Олександрівна,Фахівець з публічних закупівель- уповноважена особа,        тел. 0892500566, dnz@licey58.zp.ua</w:t>
            </w:r>
          </w:p>
        </w:tc>
      </w:tr>
      <w:tr w:rsidR="00E7495F" w14:paraId="32ABB351" w14:textId="77777777">
        <w:trPr>
          <w:trHeight w:val="15"/>
          <w:jc w:val="center"/>
        </w:trPr>
        <w:tc>
          <w:tcPr>
            <w:tcW w:w="705" w:type="dxa"/>
          </w:tcPr>
          <w:p w14:paraId="17C2399E" w14:textId="77777777" w:rsidR="00E7495F" w:rsidRDefault="00E7495F" w:rsidP="00E749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1291FC5" w14:textId="77777777" w:rsidR="00E7495F" w:rsidRDefault="00E7495F" w:rsidP="00E749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1B472F9" w14:textId="77777777" w:rsidR="00E7495F" w:rsidRDefault="00E7495F" w:rsidP="00E749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034AA">
              <w:rPr>
                <w:rFonts w:ascii="Times New Roman" w:eastAsia="Times New Roman" w:hAnsi="Times New Roman" w:cs="Times New Roman"/>
                <w:sz w:val="24"/>
                <w:szCs w:val="24"/>
              </w:rPr>
              <w:t>з особливостями</w:t>
            </w:r>
          </w:p>
        </w:tc>
      </w:tr>
      <w:tr w:rsidR="00E7495F" w14:paraId="11FB9D5A" w14:textId="77777777">
        <w:trPr>
          <w:trHeight w:val="240"/>
          <w:jc w:val="center"/>
        </w:trPr>
        <w:tc>
          <w:tcPr>
            <w:tcW w:w="705" w:type="dxa"/>
          </w:tcPr>
          <w:p w14:paraId="000B03D2" w14:textId="77777777" w:rsidR="00E7495F" w:rsidRDefault="00E7495F" w:rsidP="00E749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19E3727" w14:textId="77777777" w:rsidR="00E7495F" w:rsidRDefault="00E7495F" w:rsidP="00E749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DB69EEB" w14:textId="77777777" w:rsidR="00E7495F" w:rsidRDefault="00E7495F" w:rsidP="00E749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7495F" w14:paraId="3B48D54F" w14:textId="77777777">
        <w:trPr>
          <w:jc w:val="center"/>
        </w:trPr>
        <w:tc>
          <w:tcPr>
            <w:tcW w:w="705" w:type="dxa"/>
          </w:tcPr>
          <w:p w14:paraId="7CD04275" w14:textId="77777777" w:rsidR="00E7495F" w:rsidRDefault="00E7495F" w:rsidP="00E749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C928E9E" w14:textId="77777777" w:rsidR="00E7495F" w:rsidRDefault="00E7495F" w:rsidP="00E749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D763702" w14:textId="6C5A3C0E" w:rsidR="00E7495F" w:rsidRDefault="00E7495F" w:rsidP="00E7495F">
            <w:pPr>
              <w:shd w:val="clear" w:color="auto" w:fill="FFFFFF"/>
              <w:jc w:val="center"/>
              <w:textAlignment w:val="baseline"/>
              <w:rPr>
                <w:rFonts w:ascii="Times New Roman" w:hAnsi="Times New Roman"/>
                <w:sz w:val="24"/>
                <w:szCs w:val="24"/>
              </w:rPr>
            </w:pPr>
            <w:r w:rsidRPr="00EF785B">
              <w:rPr>
                <w:rFonts w:ascii="Times New Roman" w:hAnsi="Times New Roman"/>
                <w:b/>
                <w:bCs/>
                <w:sz w:val="24"/>
                <w:szCs w:val="24"/>
              </w:rPr>
              <w:t>Код ДК 021:2015</w:t>
            </w:r>
            <w:r w:rsidRPr="00EF785B">
              <w:rPr>
                <w:rFonts w:ascii="Times New Roman" w:hAnsi="Times New Roman"/>
                <w:bCs/>
                <w:sz w:val="24"/>
                <w:szCs w:val="24"/>
              </w:rPr>
              <w:t xml:space="preserve"> – </w:t>
            </w:r>
            <w:r w:rsidRPr="00EF785B">
              <w:rPr>
                <w:rFonts w:ascii="Times New Roman" w:hAnsi="Times New Roman"/>
                <w:b/>
                <w:sz w:val="24"/>
                <w:szCs w:val="24"/>
              </w:rPr>
              <w:t>09130000-9 – Нафта і дистиляти</w:t>
            </w:r>
            <w:r w:rsidRPr="00EF785B">
              <w:rPr>
                <w:rFonts w:ascii="Times New Roman" w:hAnsi="Times New Roman"/>
                <w:sz w:val="24"/>
                <w:szCs w:val="24"/>
              </w:rPr>
              <w:t xml:space="preserve"> </w:t>
            </w:r>
          </w:p>
          <w:p w14:paraId="1FDFB71E" w14:textId="73FF6597" w:rsidR="00944FDB" w:rsidRDefault="00944FDB" w:rsidP="00E7495F">
            <w:pPr>
              <w:shd w:val="clear" w:color="auto" w:fill="FFFFFF"/>
              <w:jc w:val="center"/>
              <w:textAlignment w:val="baseline"/>
              <w:rPr>
                <w:rFonts w:ascii="Times New Roman" w:eastAsia="Gungsuh" w:hAnsi="Times New Roman"/>
                <w:sz w:val="24"/>
                <w:szCs w:val="24"/>
                <w:lang w:val="ru-RU"/>
              </w:rPr>
            </w:pPr>
            <w:r>
              <w:rPr>
                <w:rFonts w:ascii="Times New Roman" w:hAnsi="Times New Roman"/>
                <w:sz w:val="24"/>
                <w:szCs w:val="24"/>
              </w:rPr>
              <w:t>Бензин А 95 ( талони. Скрейч карти)</w:t>
            </w:r>
          </w:p>
          <w:p w14:paraId="3B295258" w14:textId="33E8815C" w:rsidR="00EF785B" w:rsidRPr="00EF785B" w:rsidRDefault="00EF785B" w:rsidP="00E7495F">
            <w:pPr>
              <w:shd w:val="clear" w:color="auto" w:fill="FFFFFF"/>
              <w:jc w:val="center"/>
              <w:textAlignment w:val="baseline"/>
              <w:rPr>
                <w:rFonts w:ascii="Times New Roman" w:eastAsia="Gungsuh" w:hAnsi="Times New Roman"/>
                <w:sz w:val="24"/>
                <w:szCs w:val="24"/>
                <w:highlight w:val="yellow"/>
              </w:rPr>
            </w:pPr>
            <w:r>
              <w:rPr>
                <w:rFonts w:ascii="Times New Roman" w:eastAsia="Gungsuh" w:hAnsi="Times New Roman"/>
                <w:sz w:val="24"/>
                <w:szCs w:val="24"/>
                <w:lang w:val="ru-RU"/>
              </w:rPr>
              <w:t>Загальна вартість закупівлі-</w:t>
            </w:r>
            <w:r w:rsidR="003525E5">
              <w:rPr>
                <w:rFonts w:ascii="Times New Roman" w:eastAsia="Gungsuh" w:hAnsi="Times New Roman"/>
                <w:sz w:val="24"/>
                <w:szCs w:val="24"/>
                <w:lang w:val="ru-RU"/>
              </w:rPr>
              <w:t>1</w:t>
            </w:r>
            <w:r w:rsidR="00236D06">
              <w:rPr>
                <w:rFonts w:ascii="Times New Roman" w:eastAsia="Gungsuh" w:hAnsi="Times New Roman"/>
                <w:sz w:val="24"/>
                <w:szCs w:val="24"/>
                <w:lang w:val="ru-RU"/>
              </w:rPr>
              <w:t xml:space="preserve">5150 </w:t>
            </w:r>
            <w:r>
              <w:rPr>
                <w:rFonts w:ascii="Times New Roman" w:eastAsia="Gungsuh" w:hAnsi="Times New Roman"/>
                <w:sz w:val="24"/>
                <w:szCs w:val="24"/>
                <w:lang w:val="ru-RU"/>
              </w:rPr>
              <w:t>тис.грн.</w:t>
            </w:r>
          </w:p>
        </w:tc>
      </w:tr>
      <w:tr w:rsidR="000D6D34" w14:paraId="21F536F2" w14:textId="77777777">
        <w:trPr>
          <w:trHeight w:val="1119"/>
          <w:jc w:val="center"/>
        </w:trPr>
        <w:tc>
          <w:tcPr>
            <w:tcW w:w="705" w:type="dxa"/>
          </w:tcPr>
          <w:p w14:paraId="742BFB48" w14:textId="77777777" w:rsidR="000D6D34" w:rsidRDefault="0053092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653F337" w14:textId="77777777" w:rsidR="000D6D34" w:rsidRDefault="005309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DA65AC5" w14:textId="77777777" w:rsidR="000D6D34" w:rsidRDefault="00E7495F">
            <w:pPr>
              <w:widowControl w:val="0"/>
              <w:jc w:val="both"/>
              <w:rPr>
                <w:rFonts w:ascii="Times New Roman" w:eastAsia="Times New Roman" w:hAnsi="Times New Roman" w:cs="Times New Roman"/>
                <w:i/>
                <w:color w:val="FF0000"/>
                <w:sz w:val="24"/>
                <w:szCs w:val="24"/>
                <w:highlight w:val="yellow"/>
              </w:rPr>
            </w:pPr>
            <w:r w:rsidRPr="00EF785B">
              <w:rPr>
                <w:rFonts w:ascii="Times New Roman" w:eastAsia="Times New Roman" w:hAnsi="Times New Roman" w:cs="Times New Roman"/>
                <w:color w:val="000000"/>
                <w:sz w:val="24"/>
                <w:szCs w:val="24"/>
              </w:rPr>
              <w:t>Закупівля здійснюється щодо предмет</w:t>
            </w:r>
            <w:r w:rsidRPr="00EF785B">
              <w:rPr>
                <w:rFonts w:ascii="Times New Roman" w:eastAsia="Times New Roman" w:hAnsi="Times New Roman" w:cs="Times New Roman"/>
                <w:sz w:val="24"/>
                <w:szCs w:val="24"/>
              </w:rPr>
              <w:t>а</w:t>
            </w:r>
            <w:r w:rsidRPr="00EF785B">
              <w:rPr>
                <w:rFonts w:ascii="Times New Roman" w:eastAsia="Times New Roman" w:hAnsi="Times New Roman" w:cs="Times New Roman"/>
                <w:color w:val="000000"/>
                <w:sz w:val="24"/>
                <w:szCs w:val="24"/>
              </w:rPr>
              <w:t xml:space="preserve"> закупівлі в цілому.</w:t>
            </w:r>
          </w:p>
        </w:tc>
      </w:tr>
      <w:tr w:rsidR="000D6D34" w14:paraId="32D6626A" w14:textId="77777777">
        <w:trPr>
          <w:trHeight w:val="1119"/>
          <w:jc w:val="center"/>
        </w:trPr>
        <w:tc>
          <w:tcPr>
            <w:tcW w:w="705" w:type="dxa"/>
          </w:tcPr>
          <w:p w14:paraId="5749B3A9"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17E3AC1" w14:textId="77777777" w:rsidR="000D6D34" w:rsidRPr="00BB29AE" w:rsidRDefault="00530929">
            <w:pPr>
              <w:widowControl w:val="0"/>
              <w:rPr>
                <w:rFonts w:ascii="Times New Roman" w:eastAsia="Times New Roman" w:hAnsi="Times New Roman" w:cs="Times New Roman"/>
                <w:color w:val="000000"/>
                <w:sz w:val="24"/>
                <w:szCs w:val="24"/>
              </w:rPr>
            </w:pPr>
            <w:r w:rsidRPr="00D9376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22A0C838" w14:textId="3C1DE0A6" w:rsidR="00E7495F" w:rsidRPr="00EF785B" w:rsidRDefault="00E7495F" w:rsidP="00E7495F">
            <w:pPr>
              <w:widowControl w:val="0"/>
              <w:ind w:right="120"/>
              <w:jc w:val="both"/>
              <w:rPr>
                <w:rFonts w:ascii="Times New Roman" w:eastAsia="Times New Roman" w:hAnsi="Times New Roman" w:cs="Times New Roman"/>
                <w:color w:val="000000"/>
                <w:sz w:val="24"/>
                <w:szCs w:val="24"/>
              </w:rPr>
            </w:pPr>
            <w:r w:rsidRPr="00EF785B">
              <w:rPr>
                <w:rFonts w:ascii="Times New Roman" w:eastAsia="Times New Roman" w:hAnsi="Times New Roman" w:cs="Times New Roman"/>
                <w:color w:val="000000"/>
                <w:sz w:val="24"/>
                <w:szCs w:val="24"/>
              </w:rPr>
              <w:t xml:space="preserve">Місце поставки: </w:t>
            </w:r>
            <w:r w:rsidR="00D9483A">
              <w:rPr>
                <w:rFonts w:ascii="Times New Roman" w:hAnsi="Times New Roman" w:cs="Times New Roman"/>
                <w:color w:val="000000"/>
                <w:sz w:val="24"/>
                <w:szCs w:val="24"/>
              </w:rPr>
              <w:t xml:space="preserve">м.Запоріжжя . вул.Космічна 129. </w:t>
            </w:r>
          </w:p>
          <w:p w14:paraId="0D2DD879" w14:textId="77777777" w:rsidR="000D6D34" w:rsidRDefault="00E7495F" w:rsidP="00E7495F">
            <w:pPr>
              <w:widowControl w:val="0"/>
              <w:ind w:right="120"/>
              <w:jc w:val="both"/>
              <w:rPr>
                <w:rFonts w:ascii="Times New Roman" w:eastAsia="Times New Roman" w:hAnsi="Times New Roman" w:cs="Times New Roman"/>
                <w:i/>
                <w:color w:val="4A86E8"/>
                <w:sz w:val="24"/>
                <w:szCs w:val="24"/>
                <w:highlight w:val="white"/>
              </w:rPr>
            </w:pPr>
            <w:r w:rsidRPr="00EF785B">
              <w:rPr>
                <w:rFonts w:ascii="Times New Roman" w:eastAsia="Times New Roman" w:hAnsi="Times New Roman" w:cs="Times New Roman"/>
                <w:color w:val="000000"/>
                <w:sz w:val="24"/>
                <w:szCs w:val="24"/>
              </w:rPr>
              <w:t>Детальна інформація щодо найменувань та кількості товару, який є предметом закупівлі визначена в Додатку 2.</w:t>
            </w:r>
          </w:p>
        </w:tc>
      </w:tr>
      <w:tr w:rsidR="000D6D34" w14:paraId="67BCBEA3" w14:textId="77777777">
        <w:trPr>
          <w:trHeight w:val="645"/>
          <w:jc w:val="center"/>
        </w:trPr>
        <w:tc>
          <w:tcPr>
            <w:tcW w:w="705" w:type="dxa"/>
          </w:tcPr>
          <w:p w14:paraId="658A48C8"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5171D6A"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2D02F8A" w14:textId="6B653B51" w:rsidR="000D6D34" w:rsidRDefault="00E7495F">
            <w:pPr>
              <w:widowControl w:val="0"/>
              <w:rPr>
                <w:rFonts w:ascii="Times New Roman" w:eastAsia="Times New Roman" w:hAnsi="Times New Roman" w:cs="Times New Roman"/>
                <w:sz w:val="24"/>
                <w:szCs w:val="24"/>
                <w:highlight w:val="cyan"/>
              </w:rPr>
            </w:pPr>
            <w:r w:rsidRPr="00EF785B">
              <w:rPr>
                <w:rFonts w:ascii="Times New Roman" w:eastAsia="Times New Roman" w:hAnsi="Times New Roman" w:cs="Times New Roman"/>
                <w:color w:val="000000"/>
                <w:sz w:val="24"/>
                <w:szCs w:val="24"/>
              </w:rPr>
              <w:t>протягом  202</w:t>
            </w:r>
            <w:r w:rsidR="003525E5">
              <w:rPr>
                <w:rFonts w:ascii="Times New Roman" w:eastAsia="Times New Roman" w:hAnsi="Times New Roman" w:cs="Times New Roman"/>
                <w:color w:val="000000"/>
                <w:sz w:val="24"/>
                <w:szCs w:val="24"/>
                <w:lang w:val="ru-RU"/>
              </w:rPr>
              <w:t>4</w:t>
            </w:r>
            <w:r w:rsidRPr="00EF785B">
              <w:rPr>
                <w:rFonts w:ascii="Times New Roman" w:eastAsia="Times New Roman" w:hAnsi="Times New Roman" w:cs="Times New Roman"/>
                <w:color w:val="000000"/>
                <w:sz w:val="24"/>
                <w:szCs w:val="24"/>
              </w:rPr>
              <w:t xml:space="preserve"> року.</w:t>
            </w:r>
          </w:p>
        </w:tc>
      </w:tr>
      <w:tr w:rsidR="000D6D34" w14:paraId="3A5976A0" w14:textId="77777777">
        <w:trPr>
          <w:trHeight w:val="841"/>
          <w:jc w:val="center"/>
        </w:trPr>
        <w:tc>
          <w:tcPr>
            <w:tcW w:w="705" w:type="dxa"/>
          </w:tcPr>
          <w:p w14:paraId="4EEA5692"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F07F356"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F0EEAFB" w14:textId="77777777" w:rsidR="000D6D34" w:rsidRDefault="0053092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6D34" w14:paraId="22B69ACA" w14:textId="77777777">
        <w:trPr>
          <w:trHeight w:val="1119"/>
          <w:jc w:val="center"/>
        </w:trPr>
        <w:tc>
          <w:tcPr>
            <w:tcW w:w="705" w:type="dxa"/>
          </w:tcPr>
          <w:p w14:paraId="1528B0FE"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51AC415"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EE1423A" w14:textId="77777777" w:rsidR="000D6D34" w:rsidRDefault="0053092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6D34" w14:paraId="2D6E4BAC" w14:textId="77777777">
        <w:trPr>
          <w:trHeight w:val="1119"/>
          <w:jc w:val="center"/>
        </w:trPr>
        <w:tc>
          <w:tcPr>
            <w:tcW w:w="705" w:type="dxa"/>
          </w:tcPr>
          <w:p w14:paraId="525D0AA1"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6D94C2"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F0C140"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33287DE"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49344C3"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C1C302"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462F938" w14:textId="77777777" w:rsidR="000D6D34" w:rsidRDefault="0053092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3FFBCD9"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4FCB310"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6D34" w14:paraId="419A07AB" w14:textId="77777777">
        <w:trPr>
          <w:trHeight w:val="501"/>
          <w:jc w:val="center"/>
        </w:trPr>
        <w:tc>
          <w:tcPr>
            <w:tcW w:w="9960" w:type="dxa"/>
            <w:gridSpan w:val="3"/>
            <w:vAlign w:val="center"/>
          </w:tcPr>
          <w:p w14:paraId="7B59DDAC"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6D34" w14:paraId="428715BF" w14:textId="77777777">
        <w:trPr>
          <w:trHeight w:val="1975"/>
          <w:jc w:val="center"/>
        </w:trPr>
        <w:tc>
          <w:tcPr>
            <w:tcW w:w="705" w:type="dxa"/>
          </w:tcPr>
          <w:p w14:paraId="4D251272"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2418BC3" w14:textId="77777777" w:rsidR="000D6D34" w:rsidRDefault="0053092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79B8457"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30E8E7"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363C3F4"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5613FE8"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DD8012" w14:textId="77777777" w:rsidR="000D6D34" w:rsidRDefault="0053092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6D34" w14:paraId="0656521E" w14:textId="77777777">
        <w:trPr>
          <w:trHeight w:val="1119"/>
          <w:jc w:val="center"/>
        </w:trPr>
        <w:tc>
          <w:tcPr>
            <w:tcW w:w="705" w:type="dxa"/>
          </w:tcPr>
          <w:p w14:paraId="535A06BE"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FC1965E"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B26AD8" w14:textId="77777777" w:rsidR="000D6D34" w:rsidRDefault="0053092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2654F">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B99A03"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6D34" w14:paraId="5DB55BF6" w14:textId="77777777">
        <w:trPr>
          <w:trHeight w:val="480"/>
          <w:jc w:val="center"/>
        </w:trPr>
        <w:tc>
          <w:tcPr>
            <w:tcW w:w="9960" w:type="dxa"/>
            <w:gridSpan w:val="3"/>
            <w:vAlign w:val="center"/>
          </w:tcPr>
          <w:p w14:paraId="3898EC7D"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6D34" w14:paraId="0A1AF9D2" w14:textId="77777777">
        <w:trPr>
          <w:trHeight w:val="1119"/>
          <w:jc w:val="center"/>
        </w:trPr>
        <w:tc>
          <w:tcPr>
            <w:tcW w:w="705" w:type="dxa"/>
          </w:tcPr>
          <w:p w14:paraId="1195E36E"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E42BE7D"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1929ED9" w14:textId="77777777" w:rsidR="000D6D34" w:rsidRPr="00D9376C"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9376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E4B1B8" w14:textId="77777777" w:rsidR="000D6D34" w:rsidRDefault="00530929">
            <w:pPr>
              <w:widowControl w:val="0"/>
              <w:jc w:val="both"/>
              <w:rPr>
                <w:rFonts w:ascii="Times New Roman" w:eastAsia="Times New Roman" w:hAnsi="Times New Roman" w:cs="Times New Roman"/>
                <w:color w:val="00B050"/>
                <w:sz w:val="24"/>
                <w:szCs w:val="24"/>
                <w:highlight w:val="white"/>
              </w:rPr>
            </w:pPr>
            <w:r w:rsidRPr="00D937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9376C">
                <w:rPr>
                  <w:rFonts w:ascii="Times New Roman" w:eastAsia="Times New Roman" w:hAnsi="Times New Roman" w:cs="Times New Roman"/>
                  <w:sz w:val="24"/>
                  <w:szCs w:val="24"/>
                  <w:highlight w:val="white"/>
                </w:rPr>
                <w:t>пункті 47</w:t>
              </w:r>
            </w:hyperlink>
            <w:r w:rsidRPr="00D937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828CE0" w14:textId="77777777" w:rsidR="00E7495F" w:rsidRDefault="00E7495F" w:rsidP="00E749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B634D96" w14:textId="77777777" w:rsidR="00E7495F" w:rsidRDefault="00E7495F" w:rsidP="00E749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BA42FA9" w14:textId="77777777" w:rsidR="00E7495F" w:rsidRPr="00314FC5" w:rsidRDefault="00E7495F" w:rsidP="00E7495F">
            <w:pPr>
              <w:pStyle w:val="ListParagraph"/>
              <w:numPr>
                <w:ilvl w:val="0"/>
                <w:numId w:val="3"/>
              </w:numPr>
              <w:jc w:val="both"/>
              <w:rPr>
                <w:rFonts w:ascii="Times New Roman" w:eastAsia="Times New Roman" w:hAnsi="Times New Roman" w:cs="Times New Roman"/>
                <w:sz w:val="24"/>
                <w:szCs w:val="24"/>
              </w:rPr>
            </w:pPr>
            <w:r w:rsidRPr="00314FC5">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14:paraId="74C53AC3" w14:textId="77777777" w:rsidR="00E7495F" w:rsidRDefault="00E7495F" w:rsidP="00E7495F">
            <w:pPr>
              <w:widowControl w:val="0"/>
              <w:numPr>
                <w:ilvl w:val="0"/>
                <w:numId w:val="3"/>
              </w:numPr>
              <w:jc w:val="both"/>
              <w:rPr>
                <w:rFonts w:ascii="Times New Roman" w:eastAsia="Times New Roman" w:hAnsi="Times New Roman" w:cs="Times New Roman"/>
                <w:sz w:val="24"/>
                <w:szCs w:val="24"/>
              </w:rPr>
            </w:pPr>
            <w:r w:rsidRPr="0030551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встановленим замовником вимогам</w:t>
            </w:r>
            <w:r w:rsidRPr="00305512">
              <w:rPr>
                <w:rFonts w:ascii="Times New Roman" w:eastAsia="Times New Roman" w:hAnsi="Times New Roman" w:cs="Times New Roman"/>
                <w:sz w:val="24"/>
                <w:szCs w:val="24"/>
              </w:rPr>
              <w:t xml:space="preserve"> — </w:t>
            </w:r>
            <w:r w:rsidRPr="00305512">
              <w:rPr>
                <w:rFonts w:ascii="Times New Roman" w:eastAsia="Times New Roman" w:hAnsi="Times New Roman" w:cs="Times New Roman"/>
                <w:b/>
                <w:i/>
                <w:sz w:val="24"/>
                <w:szCs w:val="24"/>
              </w:rPr>
              <w:t>згідно з Додатком 2</w:t>
            </w:r>
            <w:r w:rsidRPr="00305512">
              <w:rPr>
                <w:rFonts w:ascii="Times New Roman" w:eastAsia="Times New Roman" w:hAnsi="Times New Roman" w:cs="Times New Roman"/>
                <w:sz w:val="24"/>
                <w:szCs w:val="24"/>
              </w:rPr>
              <w:t xml:space="preserve"> до тендерної документації;</w:t>
            </w:r>
          </w:p>
          <w:p w14:paraId="4D6C38E9" w14:textId="77777777" w:rsidR="000D6D34" w:rsidRPr="00E7495F" w:rsidRDefault="00E7495F" w:rsidP="00E7495F">
            <w:pPr>
              <w:widowControl w:val="0"/>
              <w:numPr>
                <w:ilvl w:val="0"/>
                <w:numId w:val="3"/>
              </w:numPr>
              <w:jc w:val="both"/>
              <w:rPr>
                <w:rFonts w:ascii="Times New Roman" w:eastAsia="Times New Roman" w:hAnsi="Times New Roman" w:cs="Times New Roman"/>
                <w:sz w:val="24"/>
                <w:szCs w:val="24"/>
              </w:rPr>
            </w:pPr>
            <w:r w:rsidRPr="00E7495F">
              <w:rPr>
                <w:rFonts w:ascii="Times New Roman" w:eastAsia="Times New Roman" w:hAnsi="Times New Roman" w:cs="Times New Roman"/>
                <w:color w:val="000000"/>
                <w:sz w:val="24"/>
                <w:szCs w:val="24"/>
              </w:rPr>
              <w:t xml:space="preserve">форма тендерної пропозиції - згідно </w:t>
            </w:r>
            <w:r w:rsidRPr="00E7495F">
              <w:rPr>
                <w:rFonts w:ascii="Times New Roman" w:eastAsia="Times New Roman" w:hAnsi="Times New Roman" w:cs="Times New Roman"/>
                <w:b/>
                <w:bCs/>
                <w:i/>
                <w:color w:val="000000"/>
                <w:sz w:val="24"/>
                <w:szCs w:val="24"/>
              </w:rPr>
              <w:t>Додатку 3</w:t>
            </w:r>
            <w:r w:rsidRPr="00E7495F">
              <w:rPr>
                <w:rFonts w:ascii="Times New Roman" w:eastAsia="Times New Roman" w:hAnsi="Times New Roman" w:cs="Times New Roman"/>
                <w:b/>
                <w:bCs/>
                <w:color w:val="000000"/>
                <w:sz w:val="24"/>
                <w:szCs w:val="24"/>
              </w:rPr>
              <w:t xml:space="preserve"> </w:t>
            </w:r>
            <w:r w:rsidRPr="00E7495F">
              <w:rPr>
                <w:rFonts w:ascii="Times New Roman" w:eastAsia="Times New Roman" w:hAnsi="Times New Roman" w:cs="Times New Roman"/>
                <w:bCs/>
                <w:color w:val="000000"/>
                <w:sz w:val="24"/>
                <w:szCs w:val="24"/>
              </w:rPr>
              <w:t>до тендерної документації;</w:t>
            </w:r>
          </w:p>
          <w:p w14:paraId="4BD0160A" w14:textId="77777777" w:rsidR="000D6D34" w:rsidRDefault="00530929" w:rsidP="00E749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EA5DD8" w14:textId="77777777" w:rsidR="000D6D34" w:rsidRDefault="00530929" w:rsidP="00E749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21EE3A3"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60FB896"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4291A32" w14:textId="77777777" w:rsidR="000D6D34" w:rsidRDefault="0053092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7DEE9D8"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BE0312"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88B031" w14:textId="77777777" w:rsidR="000D6D34" w:rsidRDefault="0053092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DC1BF1"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28EC14"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EF59B19"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6F4BF422"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FE1A553"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904D6D"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F71422"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CC2568"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C3E471"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1F9ED7"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1D6523"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BDD10C"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099154"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90070"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26FA7"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F21E88"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89F81D"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002690"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4145D"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1E1A83" w14:textId="77777777" w:rsidR="000D6D34" w:rsidRDefault="0053092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CEBEE8E"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2B84B1"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A8E629B"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6981CB"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1A50609"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E57770"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823DA4D" w14:textId="77777777" w:rsidR="000D6D34" w:rsidRDefault="0053092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27ABB47" w14:textId="77777777" w:rsidR="000D6D34" w:rsidRDefault="0053092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96F5DA6" w14:textId="77777777" w:rsidR="000D6D34" w:rsidRDefault="0053092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14:paraId="10686E64" w14:textId="77777777" w:rsidR="000D6D34" w:rsidRDefault="0053092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15FB7F1" w14:textId="77777777" w:rsidR="000D6D34" w:rsidRDefault="0053092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B29A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B29AE">
              <w:rPr>
                <w:rFonts w:ascii="Times New Roman" w:eastAsia="Times New Roman" w:hAnsi="Times New Roman" w:cs="Times New Roman"/>
                <w:b/>
                <w:sz w:val="24"/>
                <w:szCs w:val="24"/>
              </w:rPr>
              <w:t>сом (УЕП)</w:t>
            </w:r>
            <w:r w:rsidRPr="00BB29AE">
              <w:rPr>
                <w:rFonts w:ascii="Times New Roman" w:eastAsia="Times New Roman" w:hAnsi="Times New Roman" w:cs="Times New Roman"/>
                <w:b/>
                <w:color w:val="000000"/>
                <w:sz w:val="24"/>
                <w:szCs w:val="24"/>
              </w:rPr>
              <w:t>;</w:t>
            </w:r>
          </w:p>
          <w:p w14:paraId="20204237" w14:textId="77777777" w:rsidR="000D6D34" w:rsidRPr="00BB29AE" w:rsidRDefault="0053092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B29AE">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1098EB29" w14:textId="77777777" w:rsidR="000D6D34" w:rsidRPr="00BB29AE" w:rsidRDefault="00530929">
            <w:pPr>
              <w:jc w:val="both"/>
              <w:rPr>
                <w:rFonts w:ascii="Times New Roman" w:eastAsia="Times New Roman" w:hAnsi="Times New Roman" w:cs="Times New Roman"/>
                <w:b/>
                <w:color w:val="000000"/>
                <w:sz w:val="24"/>
                <w:szCs w:val="24"/>
              </w:rPr>
            </w:pPr>
            <w:r w:rsidRPr="00BB29AE">
              <w:rPr>
                <w:rFonts w:ascii="Times New Roman" w:eastAsia="Times New Roman" w:hAnsi="Times New Roman" w:cs="Times New Roman"/>
                <w:b/>
                <w:color w:val="000000"/>
                <w:sz w:val="24"/>
                <w:szCs w:val="24"/>
              </w:rPr>
              <w:t>Винятки:</w:t>
            </w:r>
          </w:p>
          <w:p w14:paraId="558239B1" w14:textId="77777777" w:rsidR="000D6D34" w:rsidRPr="00BB29AE" w:rsidRDefault="00530929">
            <w:pPr>
              <w:jc w:val="both"/>
              <w:rPr>
                <w:rFonts w:ascii="Times New Roman" w:eastAsia="Times New Roman" w:hAnsi="Times New Roman" w:cs="Times New Roman"/>
                <w:b/>
                <w:color w:val="000000"/>
                <w:sz w:val="24"/>
                <w:szCs w:val="24"/>
              </w:rPr>
            </w:pPr>
            <w:r w:rsidRPr="00BB29A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FEC252C" w14:textId="77777777" w:rsidR="000D6D34" w:rsidRPr="00BB29AE" w:rsidRDefault="00530929">
            <w:pPr>
              <w:widowControl w:val="0"/>
              <w:jc w:val="both"/>
              <w:rPr>
                <w:rFonts w:ascii="Times New Roman" w:eastAsia="Times New Roman" w:hAnsi="Times New Roman" w:cs="Times New Roman"/>
                <w:b/>
                <w:color w:val="000000"/>
                <w:sz w:val="24"/>
                <w:szCs w:val="24"/>
              </w:rPr>
            </w:pPr>
            <w:r w:rsidRPr="00BB29A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5AFC14" w14:textId="77777777" w:rsidR="000D6D34" w:rsidRPr="00BB29AE" w:rsidRDefault="00530929">
            <w:pPr>
              <w:widowControl w:val="0"/>
              <w:ind w:left="40" w:hanging="20"/>
              <w:jc w:val="both"/>
              <w:rPr>
                <w:rFonts w:ascii="Times New Roman" w:eastAsia="Times New Roman" w:hAnsi="Times New Roman" w:cs="Times New Roman"/>
                <w:b/>
                <w:sz w:val="24"/>
                <w:szCs w:val="24"/>
              </w:rPr>
            </w:pPr>
            <w:r w:rsidRPr="00BB29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29A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853EBE" w14:textId="77777777" w:rsidR="000D6D34" w:rsidRDefault="00530929">
            <w:pPr>
              <w:widowControl w:val="0"/>
              <w:ind w:left="40" w:hanging="20"/>
              <w:jc w:val="both"/>
              <w:rPr>
                <w:rFonts w:ascii="Times New Roman" w:eastAsia="Times New Roman" w:hAnsi="Times New Roman" w:cs="Times New Roman"/>
                <w:b/>
                <w:color w:val="000000"/>
                <w:sz w:val="24"/>
                <w:szCs w:val="24"/>
              </w:rPr>
            </w:pPr>
            <w:r w:rsidRPr="00BB29A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4C4D0B2" w14:textId="77777777" w:rsidR="000D6D34" w:rsidRDefault="0053092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D87160E" w14:textId="77777777" w:rsidR="000D6D34" w:rsidRDefault="0053092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65E550" w14:textId="77777777" w:rsidR="000D6D34" w:rsidRDefault="0053092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D6D34" w14:paraId="7AD589EA" w14:textId="77777777">
        <w:trPr>
          <w:trHeight w:val="913"/>
          <w:jc w:val="center"/>
        </w:trPr>
        <w:tc>
          <w:tcPr>
            <w:tcW w:w="705" w:type="dxa"/>
          </w:tcPr>
          <w:p w14:paraId="47EE92E7"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8688CD" w14:textId="77777777" w:rsidR="000D6D34" w:rsidRDefault="0053092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3AF4FF" w14:textId="77777777" w:rsidR="000D6D34" w:rsidRPr="00BB29AE" w:rsidRDefault="00E7495F">
            <w:pPr>
              <w:jc w:val="both"/>
              <w:rPr>
                <w:rFonts w:ascii="Times New Roman" w:eastAsia="Times New Roman" w:hAnsi="Times New Roman" w:cs="Times New Roman"/>
                <w:i/>
                <w:color w:val="FF0000"/>
                <w:sz w:val="24"/>
                <w:szCs w:val="24"/>
              </w:rPr>
            </w:pPr>
            <w:r w:rsidRPr="00BB29AE">
              <w:rPr>
                <w:rFonts w:ascii="Times New Roman" w:eastAsia="Times New Roman" w:hAnsi="Times New Roman" w:cs="Times New Roman"/>
                <w:sz w:val="24"/>
                <w:szCs w:val="24"/>
              </w:rPr>
              <w:t>Забезпечення тендерної пропозиції не вимагається.</w:t>
            </w:r>
          </w:p>
        </w:tc>
      </w:tr>
      <w:tr w:rsidR="000D6D34" w14:paraId="485B965D" w14:textId="77777777">
        <w:trPr>
          <w:trHeight w:val="1119"/>
          <w:jc w:val="center"/>
        </w:trPr>
        <w:tc>
          <w:tcPr>
            <w:tcW w:w="705" w:type="dxa"/>
          </w:tcPr>
          <w:p w14:paraId="6D18C772"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A860EA"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89ADEA0" w14:textId="77777777" w:rsidR="000D6D34" w:rsidRPr="00BB29AE" w:rsidRDefault="00E7495F">
            <w:pPr>
              <w:jc w:val="both"/>
              <w:rPr>
                <w:rFonts w:ascii="Times New Roman" w:eastAsia="Times New Roman" w:hAnsi="Times New Roman" w:cs="Times New Roman"/>
                <w:sz w:val="24"/>
                <w:szCs w:val="24"/>
              </w:rPr>
            </w:pPr>
            <w:r w:rsidRPr="00BB29AE">
              <w:rPr>
                <w:rFonts w:ascii="Times New Roman" w:eastAsia="Times New Roman" w:hAnsi="Times New Roman" w:cs="Times New Roman"/>
                <w:sz w:val="24"/>
                <w:szCs w:val="24"/>
              </w:rPr>
              <w:t>Не передбачається.</w:t>
            </w:r>
          </w:p>
        </w:tc>
      </w:tr>
      <w:tr w:rsidR="000D6D34" w14:paraId="1F7B2256" w14:textId="77777777">
        <w:trPr>
          <w:trHeight w:val="560"/>
          <w:jc w:val="center"/>
        </w:trPr>
        <w:tc>
          <w:tcPr>
            <w:tcW w:w="705" w:type="dxa"/>
          </w:tcPr>
          <w:p w14:paraId="7CA43962"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33A6F5E"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3CF5246"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29A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3941B33"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E45036" w14:textId="77777777" w:rsidR="000D6D34" w:rsidRDefault="0053092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8E61BE7"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C96986"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654F">
              <w:rPr>
                <w:rFonts w:ascii="Times New Roman" w:eastAsia="Times New Roman" w:hAnsi="Times New Roman" w:cs="Times New Roman"/>
                <w:i/>
                <w:sz w:val="24"/>
                <w:szCs w:val="24"/>
              </w:rPr>
              <w:t>(у разі якщо таке вимагалося)</w:t>
            </w:r>
            <w:r w:rsidRPr="0022654F">
              <w:rPr>
                <w:rFonts w:ascii="Times New Roman" w:eastAsia="Times New Roman" w:hAnsi="Times New Roman" w:cs="Times New Roman"/>
                <w:sz w:val="24"/>
                <w:szCs w:val="24"/>
              </w:rPr>
              <w:t>.</w:t>
            </w:r>
          </w:p>
          <w:p w14:paraId="7FE21636" w14:textId="77777777" w:rsidR="000D6D34" w:rsidRDefault="0053092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6D34" w14:paraId="7FEE2D8D" w14:textId="77777777">
        <w:trPr>
          <w:trHeight w:val="1119"/>
          <w:jc w:val="center"/>
        </w:trPr>
        <w:tc>
          <w:tcPr>
            <w:tcW w:w="705" w:type="dxa"/>
          </w:tcPr>
          <w:p w14:paraId="51E0F583"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378C3D"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40BDE58" w14:textId="77777777" w:rsidR="000D6D34" w:rsidRDefault="005309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65DBC2D" w14:textId="77777777" w:rsidR="000D6D34" w:rsidRDefault="005309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08B488" w14:textId="77777777" w:rsidR="000D6D34" w:rsidRPr="00BB29AE" w:rsidRDefault="00530929">
            <w:pPr>
              <w:widowControl w:val="0"/>
              <w:ind w:right="120"/>
              <w:jc w:val="both"/>
              <w:rPr>
                <w:rFonts w:ascii="Times New Roman" w:eastAsia="Times New Roman" w:hAnsi="Times New Roman" w:cs="Times New Roman"/>
                <w:b/>
                <w:sz w:val="24"/>
                <w:szCs w:val="24"/>
              </w:rPr>
            </w:pPr>
            <w:r w:rsidRPr="00BB29AE">
              <w:rPr>
                <w:rFonts w:ascii="Times New Roman" w:eastAsia="Times New Roman" w:hAnsi="Times New Roman" w:cs="Times New Roman"/>
                <w:b/>
                <w:sz w:val="24"/>
                <w:szCs w:val="24"/>
              </w:rPr>
              <w:t>Підстави, визначені пунктом 47 Особливостей.</w:t>
            </w:r>
          </w:p>
          <w:p w14:paraId="4A02A95C"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sidRPr="00BB29AE">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t>процедури закупівлі в участі у відкритих торгах та зобов’язаний відхилити тендерну пропозицію учасника процедури закупівлі в разі, коли:</w:t>
            </w:r>
          </w:p>
          <w:p w14:paraId="63281419"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97EF95"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CEDB34"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BC3CF3"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7AEEB3"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241A3F"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FDF32"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F241C2"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D1529F"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5B5881" w14:textId="77777777" w:rsidR="000D6D34" w:rsidRDefault="0053092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F364B" w14:textId="77777777" w:rsidR="000D6D34" w:rsidRDefault="0053092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B29AE">
              <w:rPr>
                <w:rFonts w:ascii="Times New Roman" w:eastAsia="Times New Roman" w:hAnsi="Times New Roman" w:cs="Times New Roman"/>
                <w:sz w:val="24"/>
                <w:szCs w:val="24"/>
              </w:rPr>
              <w:t xml:space="preserve">здійснення </w:t>
            </w:r>
            <w:r w:rsidRPr="00BB29AE">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0DB27E3E" w14:textId="77777777" w:rsidR="000D6D34" w:rsidRDefault="0053092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1BD55" w14:textId="77777777" w:rsidR="000D6D34" w:rsidRDefault="000D6D34">
            <w:pPr>
              <w:jc w:val="both"/>
              <w:rPr>
                <w:rFonts w:ascii="Times New Roman" w:eastAsia="Times New Roman" w:hAnsi="Times New Roman" w:cs="Times New Roman"/>
                <w:sz w:val="24"/>
                <w:szCs w:val="24"/>
                <w:highlight w:val="white"/>
              </w:rPr>
            </w:pPr>
          </w:p>
          <w:p w14:paraId="3EE9312F" w14:textId="77777777" w:rsidR="000D6D34" w:rsidRDefault="005309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10A09C" w14:textId="77777777" w:rsidR="000D6D34" w:rsidRDefault="00530929">
            <w:pPr>
              <w:spacing w:after="348"/>
              <w:jc w:val="both"/>
              <w:rPr>
                <w:rFonts w:ascii="Times New Roman" w:eastAsia="Times New Roman" w:hAnsi="Times New Roman" w:cs="Times New Roman"/>
                <w:color w:val="00B050"/>
                <w:sz w:val="24"/>
                <w:szCs w:val="24"/>
                <w:highlight w:val="white"/>
              </w:rPr>
            </w:pPr>
            <w:r w:rsidRPr="00BB29A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6D34" w14:paraId="25CDD6E7" w14:textId="77777777">
        <w:trPr>
          <w:trHeight w:val="1119"/>
          <w:jc w:val="center"/>
        </w:trPr>
        <w:tc>
          <w:tcPr>
            <w:tcW w:w="705" w:type="dxa"/>
          </w:tcPr>
          <w:p w14:paraId="6F5672DB"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281267B"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FAE1E52" w14:textId="77777777" w:rsidR="000D6D34" w:rsidRDefault="00E749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6D34" w14:paraId="78B06553" w14:textId="77777777">
        <w:trPr>
          <w:trHeight w:val="1119"/>
          <w:jc w:val="center"/>
        </w:trPr>
        <w:tc>
          <w:tcPr>
            <w:tcW w:w="705" w:type="dxa"/>
          </w:tcPr>
          <w:p w14:paraId="64BA2EB6"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59EF14E" w14:textId="77777777" w:rsidR="000D6D34" w:rsidRDefault="00530929">
            <w:pPr>
              <w:widowControl w:val="0"/>
              <w:rPr>
                <w:rFonts w:ascii="Times New Roman" w:eastAsia="Times New Roman" w:hAnsi="Times New Roman" w:cs="Times New Roman"/>
                <w:sz w:val="24"/>
                <w:szCs w:val="24"/>
              </w:rPr>
            </w:pPr>
            <w:r w:rsidRPr="0022654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4D9C1A79" w14:textId="77777777" w:rsidR="000D6D34" w:rsidRPr="00BB29AE" w:rsidRDefault="00530929">
            <w:pPr>
              <w:widowControl w:val="0"/>
              <w:ind w:right="120"/>
              <w:jc w:val="both"/>
              <w:rPr>
                <w:rFonts w:ascii="Times New Roman" w:eastAsia="Times New Roman" w:hAnsi="Times New Roman" w:cs="Times New Roman"/>
                <w:b/>
                <w:sz w:val="24"/>
                <w:szCs w:val="24"/>
                <w:highlight w:val="magenta"/>
              </w:rPr>
            </w:pPr>
            <w:r w:rsidRPr="00EF785B">
              <w:rPr>
                <w:rFonts w:ascii="Times New Roman" w:eastAsia="Times New Roman" w:hAnsi="Times New Roman" w:cs="Times New Roman"/>
                <w:color w:val="000000"/>
                <w:sz w:val="24"/>
                <w:szCs w:val="24"/>
              </w:rPr>
              <w:t>Не передбачено. </w:t>
            </w:r>
          </w:p>
        </w:tc>
      </w:tr>
      <w:tr w:rsidR="000D6D34" w14:paraId="65525F70" w14:textId="77777777">
        <w:trPr>
          <w:trHeight w:val="841"/>
          <w:jc w:val="center"/>
        </w:trPr>
        <w:tc>
          <w:tcPr>
            <w:tcW w:w="705" w:type="dxa"/>
          </w:tcPr>
          <w:p w14:paraId="222C2B66"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389A07B"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1DE398B"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6D34" w14:paraId="1BB78716" w14:textId="77777777">
        <w:trPr>
          <w:trHeight w:val="442"/>
          <w:jc w:val="center"/>
        </w:trPr>
        <w:tc>
          <w:tcPr>
            <w:tcW w:w="9960" w:type="dxa"/>
            <w:gridSpan w:val="3"/>
            <w:vAlign w:val="center"/>
          </w:tcPr>
          <w:p w14:paraId="242432A4"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6D34" w14:paraId="0F6C6C71" w14:textId="77777777">
        <w:trPr>
          <w:trHeight w:val="1119"/>
          <w:jc w:val="center"/>
        </w:trPr>
        <w:tc>
          <w:tcPr>
            <w:tcW w:w="705" w:type="dxa"/>
          </w:tcPr>
          <w:p w14:paraId="6AC611BC"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A342B8"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1437C90" w14:textId="77777777" w:rsidR="000D6D34" w:rsidRDefault="0053092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F785B">
              <w:rPr>
                <w:rFonts w:ascii="Times New Roman" w:eastAsia="Times New Roman" w:hAnsi="Times New Roman" w:cs="Times New Roman"/>
                <w:sz w:val="24"/>
                <w:szCs w:val="24"/>
              </w:rPr>
              <w:t>зазначено в системі.</w:t>
            </w:r>
          </w:p>
          <w:p w14:paraId="250E737C" w14:textId="77777777" w:rsidR="000D6D34" w:rsidRDefault="000D6D34" w:rsidP="0022654F">
            <w:pPr>
              <w:widowControl w:val="0"/>
              <w:ind w:right="120"/>
              <w:jc w:val="both"/>
              <w:rPr>
                <w:rFonts w:ascii="Times New Roman" w:eastAsia="Times New Roman" w:hAnsi="Times New Roman" w:cs="Times New Roman"/>
                <w:i/>
                <w:color w:val="4A86E8"/>
                <w:sz w:val="24"/>
                <w:szCs w:val="24"/>
                <w:highlight w:val="white"/>
              </w:rPr>
            </w:pPr>
          </w:p>
          <w:p w14:paraId="3671275A"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FF703A"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813451"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6C0D9B2" w14:textId="77777777" w:rsidR="000D6D34" w:rsidRDefault="000D6D3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D6D34" w14:paraId="36176AC0" w14:textId="77777777">
        <w:trPr>
          <w:trHeight w:val="1119"/>
          <w:jc w:val="center"/>
        </w:trPr>
        <w:tc>
          <w:tcPr>
            <w:tcW w:w="705" w:type="dxa"/>
          </w:tcPr>
          <w:p w14:paraId="4D88D84F"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DF1D74" w14:textId="77777777" w:rsidR="000D6D34" w:rsidRPr="00D9376C" w:rsidRDefault="00530929">
            <w:pPr>
              <w:widowControl w:val="0"/>
              <w:rPr>
                <w:rFonts w:ascii="Times New Roman" w:eastAsia="Times New Roman" w:hAnsi="Times New Roman" w:cs="Times New Roman"/>
                <w:strike/>
                <w:sz w:val="24"/>
                <w:szCs w:val="24"/>
                <w:highlight w:val="white"/>
              </w:rPr>
            </w:pPr>
            <w:r w:rsidRPr="00D9376C">
              <w:rPr>
                <w:rFonts w:ascii="Times New Roman" w:eastAsia="Times New Roman" w:hAnsi="Times New Roman" w:cs="Times New Roman"/>
                <w:b/>
                <w:sz w:val="24"/>
                <w:szCs w:val="24"/>
                <w:highlight w:val="white"/>
              </w:rPr>
              <w:t>Дата та час розкриття тендерної пропозиції</w:t>
            </w:r>
            <w:r w:rsidRPr="00D9376C">
              <w:rPr>
                <w:rFonts w:ascii="Times New Roman" w:eastAsia="Times New Roman" w:hAnsi="Times New Roman" w:cs="Times New Roman"/>
                <w:sz w:val="28"/>
                <w:szCs w:val="28"/>
                <w:highlight w:val="white"/>
              </w:rPr>
              <w:t xml:space="preserve"> </w:t>
            </w:r>
          </w:p>
        </w:tc>
        <w:tc>
          <w:tcPr>
            <w:tcW w:w="6450" w:type="dxa"/>
            <w:vAlign w:val="center"/>
          </w:tcPr>
          <w:p w14:paraId="2B799AF2" w14:textId="77777777" w:rsidR="000D6D34" w:rsidRPr="00D9376C" w:rsidRDefault="00530929">
            <w:pPr>
              <w:shd w:val="clear" w:color="auto" w:fill="FFFFFF"/>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3A0B68" w14:textId="77777777" w:rsidR="000D6D34" w:rsidRPr="00D9376C" w:rsidRDefault="00530929">
            <w:pPr>
              <w:shd w:val="clear" w:color="auto" w:fill="FFFFFF"/>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D4784A" w14:textId="77777777" w:rsidR="000D6D34" w:rsidRPr="00D9376C" w:rsidRDefault="00530929">
            <w:pPr>
              <w:shd w:val="clear" w:color="auto" w:fill="FFFFFF"/>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9376C">
                <w:rPr>
                  <w:rFonts w:ascii="Times New Roman" w:eastAsia="Times New Roman" w:hAnsi="Times New Roman" w:cs="Times New Roman"/>
                  <w:sz w:val="24"/>
                  <w:szCs w:val="24"/>
                  <w:highlight w:val="white"/>
                </w:rPr>
                <w:t>47</w:t>
              </w:r>
            </w:hyperlink>
            <w:r w:rsidRPr="00D9376C">
              <w:rPr>
                <w:rFonts w:ascii="Times New Roman" w:eastAsia="Times New Roman" w:hAnsi="Times New Roman" w:cs="Times New Roman"/>
                <w:sz w:val="24"/>
                <w:szCs w:val="24"/>
                <w:highlight w:val="white"/>
              </w:rPr>
              <w:t xml:space="preserve"> Особливостей.</w:t>
            </w:r>
          </w:p>
        </w:tc>
      </w:tr>
      <w:tr w:rsidR="000D6D34" w14:paraId="7F4106DC" w14:textId="77777777">
        <w:trPr>
          <w:trHeight w:val="512"/>
          <w:jc w:val="center"/>
        </w:trPr>
        <w:tc>
          <w:tcPr>
            <w:tcW w:w="9960" w:type="dxa"/>
            <w:gridSpan w:val="3"/>
            <w:vAlign w:val="center"/>
          </w:tcPr>
          <w:p w14:paraId="3B67269C"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D6D34" w14:paraId="22C36891" w14:textId="77777777">
        <w:trPr>
          <w:trHeight w:val="1119"/>
          <w:jc w:val="center"/>
        </w:trPr>
        <w:tc>
          <w:tcPr>
            <w:tcW w:w="705" w:type="dxa"/>
          </w:tcPr>
          <w:p w14:paraId="7CB11E1A"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DCD923"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082D9C7" w14:textId="77777777" w:rsidR="000D6D34" w:rsidRPr="00D9376C" w:rsidRDefault="00530929">
            <w:pPr>
              <w:shd w:val="clear" w:color="auto" w:fill="FFFFFF"/>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9376C">
                <w:rPr>
                  <w:rFonts w:ascii="Times New Roman" w:eastAsia="Times New Roman" w:hAnsi="Times New Roman" w:cs="Times New Roman"/>
                  <w:sz w:val="24"/>
                  <w:szCs w:val="24"/>
                  <w:highlight w:val="white"/>
                </w:rPr>
                <w:t>шістнадцятої</w:t>
              </w:r>
            </w:hyperlink>
            <w:r w:rsidRPr="00D9376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E95467" w14:textId="77777777" w:rsidR="000D6D34" w:rsidRPr="00D9376C" w:rsidRDefault="00530929">
            <w:pPr>
              <w:widowControl w:val="0"/>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7B43C" w14:textId="77777777" w:rsidR="000D6D34" w:rsidRPr="00D9376C" w:rsidRDefault="00530929">
            <w:pPr>
              <w:widowControl w:val="0"/>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FAA254F" w14:textId="77777777" w:rsidR="000D6D34" w:rsidRPr="00D9376C" w:rsidRDefault="00530929">
            <w:pPr>
              <w:widowControl w:val="0"/>
              <w:jc w:val="both"/>
              <w:rPr>
                <w:rFonts w:ascii="Times New Roman" w:eastAsia="Times New Roman" w:hAnsi="Times New Roman" w:cs="Times New Roman"/>
                <w:b/>
                <w:sz w:val="24"/>
                <w:szCs w:val="24"/>
                <w:highlight w:val="white"/>
              </w:rPr>
            </w:pPr>
            <w:r w:rsidRPr="00D9376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D66146D" w14:textId="77777777" w:rsidR="000D6D34" w:rsidRPr="00D9376C" w:rsidRDefault="00530929">
            <w:pPr>
              <w:widowControl w:val="0"/>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2A7370" w14:textId="77777777" w:rsidR="000D6D34" w:rsidRPr="00D9376C" w:rsidRDefault="00530929">
            <w:pPr>
              <w:widowControl w:val="0"/>
              <w:jc w:val="both"/>
              <w:rPr>
                <w:rFonts w:ascii="Times New Roman" w:eastAsia="Times New Roman" w:hAnsi="Times New Roman" w:cs="Times New Roman"/>
                <w:i/>
                <w:sz w:val="24"/>
                <w:szCs w:val="24"/>
                <w:highlight w:val="white"/>
              </w:rPr>
            </w:pPr>
            <w:r w:rsidRPr="00D9376C">
              <w:rPr>
                <w:rFonts w:ascii="Times New Roman" w:eastAsia="Times New Roman" w:hAnsi="Times New Roman" w:cs="Times New Roman"/>
                <w:i/>
                <w:sz w:val="24"/>
                <w:szCs w:val="24"/>
                <w:highlight w:val="white"/>
              </w:rPr>
              <w:t>(у разі якщо подано дві і більше тендерних пропозицій).</w:t>
            </w:r>
          </w:p>
          <w:p w14:paraId="379B615C" w14:textId="77777777" w:rsidR="000D6D34" w:rsidRPr="00D9376C" w:rsidRDefault="00530929">
            <w:pPr>
              <w:shd w:val="clear" w:color="auto" w:fill="FFFFFF"/>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D9376C">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5EF2DFCF" w14:textId="77777777" w:rsidR="000D6D34" w:rsidRDefault="00530929">
            <w:pPr>
              <w:widowControl w:val="0"/>
              <w:jc w:val="both"/>
              <w:rPr>
                <w:rFonts w:ascii="Times New Roman" w:eastAsia="Times New Roman" w:hAnsi="Times New Roman" w:cs="Times New Roman"/>
                <w:i/>
                <w:sz w:val="24"/>
                <w:szCs w:val="24"/>
                <w:highlight w:val="yellow"/>
              </w:rPr>
            </w:pPr>
            <w:r w:rsidRPr="00D9376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80FCCA" w14:textId="77777777" w:rsidR="000D6D34" w:rsidRPr="00D9376C" w:rsidRDefault="00530929">
            <w:pPr>
              <w:widowControl w:val="0"/>
              <w:jc w:val="both"/>
              <w:rPr>
                <w:rFonts w:ascii="Times New Roman" w:eastAsia="Times New Roman" w:hAnsi="Times New Roman" w:cs="Times New Roman"/>
                <w:sz w:val="24"/>
                <w:szCs w:val="24"/>
              </w:rPr>
            </w:pPr>
            <w:r w:rsidRPr="00D9376C">
              <w:rPr>
                <w:rFonts w:ascii="Times New Roman" w:eastAsia="Times New Roman" w:hAnsi="Times New Roman" w:cs="Times New Roman"/>
                <w:i/>
                <w:sz w:val="24"/>
                <w:szCs w:val="24"/>
              </w:rPr>
              <w:t>Ціна тендерної пропозиції</w:t>
            </w:r>
            <w:r w:rsidR="00BB29AE" w:rsidRPr="00D9376C">
              <w:rPr>
                <w:rFonts w:ascii="Times New Roman" w:eastAsia="Times New Roman" w:hAnsi="Times New Roman" w:cs="Times New Roman"/>
                <w:i/>
                <w:sz w:val="24"/>
                <w:szCs w:val="24"/>
              </w:rPr>
              <w:t xml:space="preserve"> </w:t>
            </w:r>
            <w:r w:rsidRPr="00D9376C">
              <w:rPr>
                <w:rFonts w:ascii="Times New Roman" w:eastAsia="Times New Roman" w:hAnsi="Times New Roman" w:cs="Times New Roman"/>
                <w:i/>
                <w:sz w:val="24"/>
                <w:szCs w:val="24"/>
              </w:rPr>
              <w:t>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6E9D23" w14:textId="77777777" w:rsidR="000D6D34" w:rsidRDefault="00530929">
            <w:pPr>
              <w:widowControl w:val="0"/>
              <w:jc w:val="both"/>
              <w:rPr>
                <w:rFonts w:ascii="Times New Roman" w:eastAsia="Times New Roman" w:hAnsi="Times New Roman" w:cs="Times New Roman"/>
                <w:b/>
                <w:i/>
                <w:color w:val="4A86E8"/>
                <w:sz w:val="24"/>
                <w:szCs w:val="24"/>
                <w:highlight w:val="white"/>
              </w:rPr>
            </w:pPr>
            <w:r w:rsidRPr="00D9376C">
              <w:rPr>
                <w:rFonts w:ascii="Times New Roman" w:eastAsia="Times New Roman" w:hAnsi="Times New Roman" w:cs="Times New Roman"/>
                <w:i/>
                <w:sz w:val="24"/>
                <w:szCs w:val="24"/>
              </w:rPr>
              <w:t>До розгляду</w:t>
            </w:r>
            <w:r w:rsidR="00BB29AE" w:rsidRPr="00D9376C">
              <w:rPr>
                <w:rFonts w:ascii="Times New Roman" w:eastAsia="Times New Roman" w:hAnsi="Times New Roman" w:cs="Times New Roman"/>
                <w:i/>
                <w:sz w:val="24"/>
                <w:szCs w:val="24"/>
                <w:u w:val="single"/>
              </w:rPr>
              <w:t xml:space="preserve"> </w:t>
            </w:r>
            <w:r w:rsidRPr="00D9376C">
              <w:rPr>
                <w:rFonts w:ascii="Times New Roman" w:eastAsia="Times New Roman" w:hAnsi="Times New Roman" w:cs="Times New Roman"/>
                <w:i/>
                <w:sz w:val="24"/>
                <w:szCs w:val="24"/>
                <w:u w:val="single"/>
              </w:rPr>
              <w:t xml:space="preserve">не приймається </w:t>
            </w:r>
            <w:r w:rsidRPr="00D9376C">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8F13B1"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F34E2F"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0B3597" w14:textId="77777777" w:rsidR="000D6D34" w:rsidRPr="00EF785B" w:rsidRDefault="00530929">
            <w:pPr>
              <w:widowControl w:val="0"/>
              <w:jc w:val="both"/>
              <w:rPr>
                <w:rFonts w:ascii="Times New Roman" w:eastAsia="Times New Roman" w:hAnsi="Times New Roman" w:cs="Times New Roman"/>
                <w:color w:val="0D0D0D" w:themeColor="text1" w:themeTint="F2"/>
                <w:sz w:val="24"/>
                <w:szCs w:val="24"/>
              </w:rPr>
            </w:pPr>
            <w:r w:rsidRPr="00EF785B">
              <w:rPr>
                <w:rFonts w:ascii="Times New Roman" w:eastAsia="Times New Roman" w:hAnsi="Times New Roman" w:cs="Times New Roman"/>
                <w:color w:val="0D0D0D" w:themeColor="text1" w:themeTint="F2"/>
                <w:sz w:val="24"/>
                <w:szCs w:val="24"/>
              </w:rPr>
              <w:t>Оцінка здійснюється щодо предмета закупівлі в цілому.</w:t>
            </w:r>
          </w:p>
          <w:p w14:paraId="4C13DDDD" w14:textId="77777777" w:rsidR="000D6D34" w:rsidRPr="0022654F" w:rsidRDefault="00530929">
            <w:pPr>
              <w:widowControl w:val="0"/>
              <w:jc w:val="both"/>
              <w:rPr>
                <w:rFonts w:ascii="Times New Roman" w:eastAsia="Times New Roman" w:hAnsi="Times New Roman" w:cs="Times New Roman"/>
                <w:sz w:val="24"/>
                <w:szCs w:val="24"/>
                <w:highlight w:val="yellow"/>
              </w:rPr>
            </w:pPr>
            <w:r w:rsidRPr="0022654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BB29AE" w:rsidRPr="0022654F">
              <w:rPr>
                <w:rFonts w:ascii="Times New Roman" w:eastAsia="Times New Roman" w:hAnsi="Times New Roman" w:cs="Times New Roman"/>
                <w:sz w:val="24"/>
                <w:szCs w:val="24"/>
              </w:rPr>
              <w:t xml:space="preserve"> </w:t>
            </w:r>
            <w:r w:rsidRPr="0022654F">
              <w:rPr>
                <w:rFonts w:ascii="Times New Roman" w:eastAsia="Times New Roman" w:hAnsi="Times New Roman" w:cs="Times New Roman"/>
                <w:sz w:val="24"/>
                <w:szCs w:val="24"/>
              </w:rPr>
              <w:t>даного виду.</w:t>
            </w:r>
          </w:p>
          <w:p w14:paraId="3133325D" w14:textId="77777777" w:rsidR="000D6D34" w:rsidRPr="00EF785B" w:rsidRDefault="00530929">
            <w:pPr>
              <w:widowControl w:val="0"/>
              <w:jc w:val="both"/>
              <w:rPr>
                <w:rFonts w:ascii="Times New Roman" w:eastAsia="Times New Roman" w:hAnsi="Times New Roman" w:cs="Times New Roman"/>
                <w:color w:val="0D0D0D" w:themeColor="text1" w:themeTint="F2"/>
                <w:sz w:val="24"/>
                <w:szCs w:val="24"/>
              </w:rPr>
            </w:pPr>
            <w:r w:rsidRPr="00EF785B">
              <w:rPr>
                <w:rFonts w:ascii="Times New Roman" w:eastAsia="Times New Roman" w:hAnsi="Times New Roman" w:cs="Times New Roman"/>
                <w:color w:val="0D0D0D" w:themeColor="text1" w:themeTint="F2"/>
                <w:sz w:val="24"/>
                <w:szCs w:val="24"/>
              </w:rPr>
              <w:t>Розмір мінімального кроку пониження ціни під час електронного аукціону –</w:t>
            </w:r>
            <w:r w:rsidR="00EF785B" w:rsidRPr="00EF785B">
              <w:rPr>
                <w:rFonts w:ascii="Times New Roman" w:eastAsia="Times New Roman" w:hAnsi="Times New Roman" w:cs="Times New Roman"/>
                <w:color w:val="0D0D0D" w:themeColor="text1" w:themeTint="F2"/>
                <w:sz w:val="24"/>
                <w:szCs w:val="24"/>
              </w:rPr>
              <w:t>0,5% від очікуваної вартості</w:t>
            </w:r>
            <w:r w:rsidRPr="00EF785B">
              <w:rPr>
                <w:rFonts w:ascii="Times New Roman" w:eastAsia="Times New Roman" w:hAnsi="Times New Roman" w:cs="Times New Roman"/>
                <w:color w:val="0D0D0D" w:themeColor="text1" w:themeTint="F2"/>
                <w:sz w:val="24"/>
                <w:szCs w:val="24"/>
              </w:rPr>
              <w:t>.</w:t>
            </w:r>
          </w:p>
          <w:p w14:paraId="141FF3C7" w14:textId="77777777" w:rsidR="000D6D34" w:rsidRPr="00D9376C" w:rsidRDefault="00530929">
            <w:pPr>
              <w:shd w:val="clear" w:color="auto" w:fill="FFFFFF"/>
              <w:jc w:val="both"/>
              <w:rPr>
                <w:rFonts w:ascii="Times New Roman" w:eastAsia="Times New Roman" w:hAnsi="Times New Roman" w:cs="Times New Roman"/>
                <w:sz w:val="24"/>
                <w:szCs w:val="24"/>
              </w:rPr>
            </w:pPr>
            <w:r w:rsidRPr="00D9376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D7D28A" w14:textId="77777777" w:rsidR="000D6D34" w:rsidRPr="00D9376C" w:rsidRDefault="00530929">
            <w:pPr>
              <w:keepNext/>
              <w:shd w:val="clear" w:color="auto" w:fill="FFFFFF"/>
              <w:jc w:val="both"/>
              <w:rPr>
                <w:rFonts w:ascii="Times New Roman" w:eastAsia="Times New Roman" w:hAnsi="Times New Roman" w:cs="Times New Roman"/>
                <w:sz w:val="24"/>
                <w:szCs w:val="24"/>
              </w:rPr>
            </w:pPr>
            <w:r w:rsidRPr="00D9376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B4C947" w14:textId="77777777" w:rsidR="000D6D34" w:rsidRPr="00D9376C" w:rsidRDefault="00530929">
            <w:pPr>
              <w:keepNext/>
              <w:shd w:val="clear" w:color="auto" w:fill="FFFFFF"/>
              <w:jc w:val="both"/>
              <w:rPr>
                <w:rFonts w:ascii="Times New Roman" w:eastAsia="Times New Roman" w:hAnsi="Times New Roman" w:cs="Times New Roman"/>
                <w:sz w:val="24"/>
                <w:szCs w:val="24"/>
              </w:rPr>
            </w:pPr>
            <w:r w:rsidRPr="00D9376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D9376C">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9A9E22" w14:textId="77777777" w:rsidR="000D6D34" w:rsidRPr="00D9376C" w:rsidRDefault="00530929">
            <w:pPr>
              <w:jc w:val="both"/>
              <w:rPr>
                <w:rFonts w:ascii="Times New Roman" w:eastAsia="Times New Roman" w:hAnsi="Times New Roman" w:cs="Times New Roman"/>
                <w:sz w:val="24"/>
                <w:szCs w:val="24"/>
              </w:rPr>
            </w:pPr>
            <w:r w:rsidRPr="00D9376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B14336" w14:textId="77777777" w:rsidR="000D6D34" w:rsidRDefault="00530929">
            <w:pPr>
              <w:jc w:val="both"/>
              <w:rPr>
                <w:rFonts w:ascii="Times New Roman" w:eastAsia="Times New Roman" w:hAnsi="Times New Roman" w:cs="Times New Roman"/>
                <w:strike/>
                <w:color w:val="FF0000"/>
                <w:sz w:val="24"/>
                <w:szCs w:val="24"/>
                <w:highlight w:val="white"/>
              </w:rPr>
            </w:pPr>
            <w:r w:rsidRPr="00D9376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6C45AF"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DBA26F5" w14:textId="77777777" w:rsidR="000D6D34" w:rsidRPr="00D9376C"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9376C">
              <w:rPr>
                <w:rFonts w:ascii="Times New Roman" w:eastAsia="Times New Roman" w:hAnsi="Times New Roman" w:cs="Times New Roman"/>
                <w:sz w:val="24"/>
                <w:szCs w:val="24"/>
                <w:highlight w:val="white"/>
              </w:rPr>
              <w:t>49 Особливостей.</w:t>
            </w:r>
          </w:p>
          <w:p w14:paraId="697583C8" w14:textId="77777777" w:rsidR="000D6D34" w:rsidRPr="00D9376C" w:rsidRDefault="00530929">
            <w:pPr>
              <w:widowControl w:val="0"/>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D9376C">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5C4D7662" w14:textId="77777777" w:rsidR="000D6D34" w:rsidRDefault="00530929">
            <w:pPr>
              <w:widowControl w:val="0"/>
              <w:jc w:val="both"/>
              <w:rPr>
                <w:rFonts w:ascii="Times New Roman" w:eastAsia="Times New Roman" w:hAnsi="Times New Roman" w:cs="Times New Roman"/>
                <w:color w:val="00B050"/>
                <w:sz w:val="24"/>
                <w:szCs w:val="24"/>
                <w:highlight w:val="white"/>
              </w:rPr>
            </w:pPr>
            <w:r w:rsidRPr="002265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2654F">
              <w:rPr>
                <w:rFonts w:ascii="Times New Roman" w:eastAsia="Times New Roman" w:hAnsi="Times New Roman" w:cs="Times New Roman"/>
                <w:i/>
                <w:sz w:val="24"/>
                <w:szCs w:val="24"/>
              </w:rPr>
              <w:t>(у разі здійснення закупівлі за лотами).</w:t>
            </w:r>
          </w:p>
        </w:tc>
      </w:tr>
      <w:tr w:rsidR="000D6D34" w14:paraId="694CACB0" w14:textId="77777777">
        <w:trPr>
          <w:trHeight w:val="1119"/>
          <w:jc w:val="center"/>
        </w:trPr>
        <w:tc>
          <w:tcPr>
            <w:tcW w:w="705" w:type="dxa"/>
          </w:tcPr>
          <w:p w14:paraId="3D8F49C9"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E65F5"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C6A3BD9"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86D77D" w14:textId="77777777" w:rsidR="000D6D34" w:rsidRDefault="005309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05A05D"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E5F457"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DB7E4E"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38941DD"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B098BA"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DFB817"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9A61DC1"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D02EF5"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A64F89"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460F25" w14:textId="77777777" w:rsidR="000D6D34" w:rsidRPr="00D9376C"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9376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EBF9FCA" w14:textId="77777777" w:rsidR="000D6D34" w:rsidRDefault="00530929">
            <w:pPr>
              <w:widowControl w:val="0"/>
              <w:jc w:val="both"/>
              <w:rPr>
                <w:rFonts w:ascii="Times New Roman" w:eastAsia="Times New Roman" w:hAnsi="Times New Roman" w:cs="Times New Roman"/>
                <w:sz w:val="24"/>
                <w:szCs w:val="24"/>
              </w:rPr>
            </w:pPr>
            <w:r w:rsidRPr="00D9376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861B556"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76A3D9"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D787C1E"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3E8542"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9376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8B0047" w14:textId="77777777" w:rsidR="000D6D34" w:rsidRDefault="0053092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69692B0"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49863D2F"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E60659"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8E48BE"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8974A5" w14:textId="77777777" w:rsidR="000D6D34" w:rsidRDefault="0053092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9376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6D34" w14:paraId="49EE7B7B" w14:textId="77777777">
        <w:trPr>
          <w:trHeight w:val="1119"/>
          <w:jc w:val="center"/>
        </w:trPr>
        <w:tc>
          <w:tcPr>
            <w:tcW w:w="705" w:type="dxa"/>
          </w:tcPr>
          <w:p w14:paraId="3D89D878"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C424916"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FAB47F" w14:textId="77777777" w:rsidR="000D6D34" w:rsidRDefault="0053092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DEB4E5E"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72A4B03"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C8C63EA"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E20032"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92E3F20"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D9376C">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389AF9"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9E0EF5"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B0B84D"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9B4002"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2) тендерна пропозиція:</w:t>
            </w:r>
          </w:p>
          <w:p w14:paraId="72F364FD" w14:textId="77777777" w:rsidR="000D6D34" w:rsidRDefault="00530929">
            <w:pPr>
              <w:shd w:val="clear" w:color="auto" w:fill="FFFFFF"/>
              <w:ind w:firstLine="567"/>
              <w:jc w:val="both"/>
              <w:rPr>
                <w:rFonts w:ascii="Times New Roman" w:eastAsia="Times New Roman" w:hAnsi="Times New Roman" w:cs="Times New Roman"/>
                <w:color w:val="00B050"/>
                <w:sz w:val="24"/>
                <w:szCs w:val="24"/>
                <w:highlight w:val="white"/>
              </w:rPr>
            </w:pPr>
            <w:r w:rsidRPr="00D9376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9376C">
                <w:rPr>
                  <w:rFonts w:ascii="Times New Roman" w:eastAsia="Times New Roman" w:hAnsi="Times New Roman" w:cs="Times New Roman"/>
                  <w:sz w:val="24"/>
                  <w:szCs w:val="24"/>
                  <w:highlight w:val="white"/>
                </w:rPr>
                <w:t>пункту 4</w:t>
              </w:r>
            </w:hyperlink>
            <w:r w:rsidRPr="00D9376C">
              <w:rPr>
                <w:rFonts w:ascii="Times New Roman" w:eastAsia="Times New Roman" w:hAnsi="Times New Roman" w:cs="Times New Roman"/>
                <w:sz w:val="24"/>
                <w:szCs w:val="24"/>
                <w:highlight w:val="white"/>
              </w:rPr>
              <w:t>3 цих особливостей;</w:t>
            </w:r>
          </w:p>
          <w:p w14:paraId="7E763D0F"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9117218"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52D01F"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070116"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0C1A24E" w14:textId="77777777" w:rsidR="000D6D34" w:rsidRDefault="0053092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7C40CE"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F2111" w14:textId="77777777" w:rsidR="000D6D34" w:rsidRPr="00D9376C" w:rsidRDefault="00530929">
            <w:pPr>
              <w:shd w:val="clear" w:color="auto" w:fill="FFFFFF"/>
              <w:ind w:firstLine="567"/>
              <w:jc w:val="both"/>
              <w:rPr>
                <w:rFonts w:ascii="Times New Roman" w:eastAsia="Times New Roman" w:hAnsi="Times New Roman" w:cs="Times New Roman"/>
                <w:sz w:val="24"/>
                <w:szCs w:val="24"/>
                <w:highlight w:val="white"/>
              </w:rPr>
            </w:pPr>
            <w:r w:rsidRPr="00D9376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13430F8" w14:textId="77777777" w:rsidR="000D6D34" w:rsidRDefault="00530929">
            <w:pPr>
              <w:shd w:val="clear" w:color="auto" w:fill="FFFFFF"/>
              <w:ind w:firstLine="567"/>
              <w:jc w:val="both"/>
              <w:rPr>
                <w:rFonts w:ascii="Times New Roman" w:eastAsia="Times New Roman" w:hAnsi="Times New Roman" w:cs="Times New Roman"/>
                <w:color w:val="00B050"/>
                <w:sz w:val="24"/>
                <w:szCs w:val="24"/>
                <w:highlight w:val="white"/>
              </w:rPr>
            </w:pPr>
            <w:r w:rsidRPr="00D9376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473884" w14:textId="77777777" w:rsidR="000D6D34" w:rsidRDefault="0053092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94FF00E" w14:textId="77777777" w:rsidR="000D6D34" w:rsidRDefault="0053092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B90EB1" w14:textId="77777777" w:rsidR="000D6D34" w:rsidRDefault="0053092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7592B0" w14:textId="77777777" w:rsidR="000D6D34" w:rsidRDefault="005309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89437A" w14:textId="77777777" w:rsidR="000D6D34" w:rsidRDefault="005309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6D34" w14:paraId="7EA2C5AC" w14:textId="77777777">
        <w:trPr>
          <w:trHeight w:val="472"/>
          <w:jc w:val="center"/>
        </w:trPr>
        <w:tc>
          <w:tcPr>
            <w:tcW w:w="9960" w:type="dxa"/>
            <w:gridSpan w:val="3"/>
            <w:vAlign w:val="center"/>
          </w:tcPr>
          <w:p w14:paraId="5D04078E" w14:textId="77777777" w:rsidR="000D6D34" w:rsidRDefault="0053092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D6D34" w14:paraId="5D065581" w14:textId="77777777">
        <w:trPr>
          <w:trHeight w:val="1119"/>
          <w:jc w:val="center"/>
        </w:trPr>
        <w:tc>
          <w:tcPr>
            <w:tcW w:w="705" w:type="dxa"/>
          </w:tcPr>
          <w:p w14:paraId="458657B0"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DECCAF" w14:textId="77777777" w:rsidR="000D6D34" w:rsidRDefault="0053092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75F35EE" w14:textId="77777777" w:rsidR="000D6D34" w:rsidRDefault="0053092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AA4DBEE"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19605AA"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3641A2F"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4D453B"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965BF34"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F64EE68" w14:textId="77777777" w:rsidR="000D6D34" w:rsidRDefault="0053092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E1ACE50"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69DEA7"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98F95CB"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9376C">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04726085"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ED84A4"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D6D34" w14:paraId="5F4D2336" w14:textId="77777777">
        <w:trPr>
          <w:trHeight w:val="1119"/>
          <w:jc w:val="center"/>
        </w:trPr>
        <w:tc>
          <w:tcPr>
            <w:tcW w:w="705" w:type="dxa"/>
          </w:tcPr>
          <w:p w14:paraId="570B0C1B"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DDC4445"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33EA73"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0B62061" w14:textId="77777777" w:rsidR="000D6D34" w:rsidRDefault="00530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16052AF1" w14:textId="77777777" w:rsidR="000D6D34" w:rsidRDefault="00530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6D34" w14:paraId="4F54B7AC" w14:textId="77777777">
        <w:trPr>
          <w:trHeight w:val="1119"/>
          <w:jc w:val="center"/>
        </w:trPr>
        <w:tc>
          <w:tcPr>
            <w:tcW w:w="705" w:type="dxa"/>
          </w:tcPr>
          <w:p w14:paraId="2D4CA948"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0700C0"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4B4BE89" w14:textId="77777777" w:rsidR="000D6D34" w:rsidRDefault="00340E6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14FE601E" w14:textId="77777777" w:rsidR="00340E68" w:rsidRDefault="00340E68" w:rsidP="00340E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DBA2A46" w14:textId="77777777" w:rsidR="00340E68" w:rsidRDefault="00340E68" w:rsidP="00340E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F4B54A" w14:textId="77777777" w:rsidR="00340E68" w:rsidRDefault="00340E68" w:rsidP="00340E68">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BDBCD71" w14:textId="77777777" w:rsidR="00340E68" w:rsidRDefault="00340E68" w:rsidP="00340E68">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A656807" w14:textId="77777777" w:rsidR="000D6D34" w:rsidRDefault="00340E68" w:rsidP="00340E6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D6D34" w14:paraId="40955039" w14:textId="77777777">
        <w:trPr>
          <w:trHeight w:val="2100"/>
          <w:jc w:val="center"/>
        </w:trPr>
        <w:tc>
          <w:tcPr>
            <w:tcW w:w="705" w:type="dxa"/>
          </w:tcPr>
          <w:p w14:paraId="0017273E"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3491C44"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6CE0CA8" w14:textId="77777777" w:rsidR="000D6D34" w:rsidRPr="00340E68" w:rsidRDefault="00530929">
            <w:pPr>
              <w:widowControl w:val="0"/>
              <w:jc w:val="both"/>
              <w:rPr>
                <w:rFonts w:ascii="Times New Roman" w:eastAsia="Times New Roman" w:hAnsi="Times New Roman" w:cs="Times New Roman"/>
                <w:sz w:val="24"/>
                <w:szCs w:val="24"/>
                <w:highlight w:val="white"/>
              </w:rPr>
            </w:pPr>
            <w:r w:rsidRPr="00340E6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C87A1E" w14:textId="77777777" w:rsidR="000D6D34" w:rsidRPr="00340E68" w:rsidRDefault="00530929">
            <w:pPr>
              <w:widowControl w:val="0"/>
              <w:jc w:val="both"/>
              <w:rPr>
                <w:rFonts w:ascii="Times New Roman" w:eastAsia="Times New Roman" w:hAnsi="Times New Roman" w:cs="Times New Roman"/>
                <w:sz w:val="24"/>
                <w:szCs w:val="24"/>
              </w:rPr>
            </w:pPr>
            <w:r w:rsidRPr="00340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01A6B0" w14:textId="77777777" w:rsidR="000D6D34" w:rsidRPr="00340E68" w:rsidRDefault="00530929">
            <w:pPr>
              <w:shd w:val="clear" w:color="auto" w:fill="FFFFFF"/>
              <w:spacing w:before="120"/>
              <w:jc w:val="both"/>
              <w:rPr>
                <w:rFonts w:ascii="Times New Roman" w:eastAsia="Times New Roman" w:hAnsi="Times New Roman" w:cs="Times New Roman"/>
                <w:sz w:val="24"/>
                <w:szCs w:val="24"/>
              </w:rPr>
            </w:pPr>
            <w:r w:rsidRPr="00340E6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0E68">
              <w:rPr>
                <w:rFonts w:ascii="Times New Roman" w:eastAsia="Times New Roman" w:hAnsi="Times New Roman" w:cs="Times New Roman"/>
                <w:sz w:val="24"/>
                <w:szCs w:val="24"/>
                <w:highlight w:val="white"/>
              </w:rPr>
              <w:t>у тому числі за результатами електронного аукціону, кр</w:t>
            </w:r>
            <w:r w:rsidRPr="00340E68">
              <w:rPr>
                <w:rFonts w:ascii="Times New Roman" w:eastAsia="Times New Roman" w:hAnsi="Times New Roman" w:cs="Times New Roman"/>
                <w:sz w:val="24"/>
                <w:szCs w:val="24"/>
              </w:rPr>
              <w:t>ім випадків:</w:t>
            </w:r>
          </w:p>
          <w:p w14:paraId="0964AD52" w14:textId="77777777" w:rsidR="000D6D34" w:rsidRPr="00340E68"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sidRPr="00340E68">
              <w:rPr>
                <w:rFonts w:ascii="Times New Roman" w:eastAsia="Times New Roman" w:hAnsi="Times New Roman" w:cs="Times New Roman"/>
                <w:sz w:val="24"/>
                <w:szCs w:val="24"/>
              </w:rPr>
              <w:t>визначення грошового еквівалента зобов’язання в іноземній валюті;</w:t>
            </w:r>
          </w:p>
          <w:p w14:paraId="7659CE2B" w14:textId="77777777" w:rsidR="000D6D34" w:rsidRPr="00340E68" w:rsidRDefault="00530929">
            <w:pPr>
              <w:widowControl w:val="0"/>
              <w:pBdr>
                <w:top w:val="nil"/>
                <w:left w:val="nil"/>
                <w:bottom w:val="nil"/>
                <w:right w:val="nil"/>
                <w:between w:val="nil"/>
              </w:pBdr>
              <w:jc w:val="both"/>
              <w:rPr>
                <w:rFonts w:ascii="Times New Roman" w:eastAsia="Times New Roman" w:hAnsi="Times New Roman" w:cs="Times New Roman"/>
                <w:sz w:val="24"/>
                <w:szCs w:val="24"/>
              </w:rPr>
            </w:pPr>
            <w:r w:rsidRPr="00340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474E57" w14:textId="77777777" w:rsidR="000D6D34" w:rsidRDefault="0053092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0E6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40E68">
              <w:rPr>
                <w:rFonts w:ascii="Times New Roman" w:eastAsia="Times New Roman" w:hAnsi="Times New Roman" w:cs="Times New Roman"/>
                <w:i/>
                <w:sz w:val="24"/>
                <w:szCs w:val="24"/>
              </w:rPr>
              <w:t>(залишити у разі закупівлі товару)</w:t>
            </w:r>
            <w:r w:rsidRPr="00340E68">
              <w:rPr>
                <w:rFonts w:ascii="Times New Roman" w:eastAsia="Times New Roman" w:hAnsi="Times New Roman" w:cs="Times New Roman"/>
                <w:sz w:val="24"/>
                <w:szCs w:val="24"/>
              </w:rPr>
              <w:t>.</w:t>
            </w:r>
          </w:p>
        </w:tc>
      </w:tr>
      <w:tr w:rsidR="000D6D34" w14:paraId="5DD12325" w14:textId="77777777">
        <w:trPr>
          <w:trHeight w:val="1119"/>
          <w:jc w:val="center"/>
        </w:trPr>
        <w:tc>
          <w:tcPr>
            <w:tcW w:w="705" w:type="dxa"/>
          </w:tcPr>
          <w:p w14:paraId="3B3374D9" w14:textId="77777777" w:rsidR="000D6D34" w:rsidRDefault="005309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0167004" w14:textId="77777777" w:rsidR="000D6D34" w:rsidRDefault="005309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7D4125C" w14:textId="77777777" w:rsidR="000D6D34" w:rsidRPr="00BB29AE" w:rsidRDefault="00530929" w:rsidP="00BB29AE">
            <w:pPr>
              <w:widowControl w:val="0"/>
              <w:ind w:right="120"/>
              <w:jc w:val="both"/>
              <w:rPr>
                <w:rFonts w:ascii="Times New Roman" w:eastAsia="Times New Roman" w:hAnsi="Times New Roman" w:cs="Times New Roman"/>
                <w:sz w:val="24"/>
                <w:szCs w:val="24"/>
                <w:highlight w:val="yellow"/>
              </w:rPr>
            </w:pPr>
            <w:r w:rsidRPr="00340E6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B3E2679" w14:textId="77777777" w:rsidR="000D6D34" w:rsidRDefault="000D6D3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A56B63D" w14:textId="77777777" w:rsidR="006B0FFF" w:rsidRDefault="006B0FFF" w:rsidP="006B0FF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в 1 прим.</w:t>
      </w:r>
    </w:p>
    <w:p w14:paraId="4B9A2A89" w14:textId="77777777" w:rsidR="006B0FFF" w:rsidRDefault="006B0FFF" w:rsidP="006B0FF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745EA494" w14:textId="77777777" w:rsidR="006B0FFF" w:rsidRDefault="006B0FFF" w:rsidP="006B0FF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6DDCC7A9" w14:textId="77777777" w:rsidR="006B0FFF" w:rsidRDefault="006B0FFF" w:rsidP="006B0FF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14:paraId="49E48F03" w14:textId="77777777" w:rsidR="006B0FFF" w:rsidRDefault="006B0FFF" w:rsidP="006B0FFF">
      <w:pPr>
        <w:rPr>
          <w:rFonts w:ascii="Times New Roman" w:eastAsia="Times New Roman" w:hAnsi="Times New Roman" w:cs="Times New Roman"/>
          <w:highlight w:val="white"/>
        </w:rPr>
      </w:pPr>
    </w:p>
    <w:p w14:paraId="604F403A" w14:textId="77777777" w:rsidR="006B0FFF" w:rsidRDefault="006B0FFF" w:rsidP="006B0FFF">
      <w:pPr>
        <w:rPr>
          <w:rFonts w:ascii="Times New Roman" w:eastAsia="Times New Roman" w:hAnsi="Times New Roman" w:cs="Times New Roman"/>
          <w:highlight w:val="white"/>
        </w:rPr>
      </w:pPr>
    </w:p>
    <w:p w14:paraId="5B5FDE9D" w14:textId="77777777" w:rsidR="006B0FFF" w:rsidRDefault="006B0FFF" w:rsidP="006B0FFF">
      <w:pPr>
        <w:rPr>
          <w:rFonts w:ascii="Times New Roman" w:eastAsia="Times New Roman" w:hAnsi="Times New Roman" w:cs="Times New Roman"/>
          <w:highlight w:val="white"/>
        </w:rPr>
      </w:pPr>
    </w:p>
    <w:p w14:paraId="07EC1C4F" w14:textId="77777777" w:rsidR="006B0FFF" w:rsidRDefault="006B0FFF" w:rsidP="006B0FFF">
      <w:pPr>
        <w:rPr>
          <w:rFonts w:ascii="Times New Roman" w:eastAsia="Times New Roman" w:hAnsi="Times New Roman" w:cs="Times New Roman"/>
          <w:highlight w:val="white"/>
        </w:rPr>
      </w:pPr>
    </w:p>
    <w:p w14:paraId="0806AC10" w14:textId="77777777" w:rsidR="006B0FFF" w:rsidRDefault="006B0FFF" w:rsidP="006B0FFF">
      <w:pPr>
        <w:rPr>
          <w:rFonts w:ascii="Times New Roman" w:eastAsia="Times New Roman" w:hAnsi="Times New Roman" w:cs="Times New Roman"/>
          <w:highlight w:val="white"/>
        </w:rPr>
      </w:pPr>
    </w:p>
    <w:p w14:paraId="03039F7C" w14:textId="77777777" w:rsidR="006B0FFF" w:rsidRDefault="006B0FFF" w:rsidP="006B0FFF">
      <w:pPr>
        <w:rPr>
          <w:rFonts w:ascii="Times New Roman" w:eastAsia="Times New Roman" w:hAnsi="Times New Roman" w:cs="Times New Roman"/>
          <w:highlight w:val="white"/>
        </w:rPr>
      </w:pPr>
    </w:p>
    <w:p w14:paraId="3D09F7F8" w14:textId="77777777" w:rsidR="006B0FFF" w:rsidRDefault="006B0FFF" w:rsidP="006B0FFF">
      <w:pPr>
        <w:rPr>
          <w:rFonts w:ascii="Times New Roman" w:eastAsia="Times New Roman" w:hAnsi="Times New Roman" w:cs="Times New Roman"/>
          <w:highlight w:val="white"/>
        </w:rPr>
      </w:pPr>
    </w:p>
    <w:p w14:paraId="427AA71C" w14:textId="77777777" w:rsidR="006B0FFF" w:rsidRDefault="006B0FFF" w:rsidP="006B0FFF">
      <w:pPr>
        <w:rPr>
          <w:rFonts w:ascii="Times New Roman" w:eastAsia="Times New Roman" w:hAnsi="Times New Roman" w:cs="Times New Roman"/>
          <w:highlight w:val="white"/>
        </w:rPr>
      </w:pPr>
    </w:p>
    <w:p w14:paraId="7669A89F" w14:textId="77777777" w:rsidR="006B0FFF" w:rsidRDefault="006B0FFF" w:rsidP="006B0FFF">
      <w:pPr>
        <w:rPr>
          <w:rFonts w:ascii="Times New Roman" w:eastAsia="Times New Roman" w:hAnsi="Times New Roman" w:cs="Times New Roman"/>
          <w:highlight w:val="white"/>
        </w:rPr>
      </w:pPr>
    </w:p>
    <w:p w14:paraId="4E76D897" w14:textId="77777777" w:rsidR="006B0FFF" w:rsidRDefault="006B0FFF" w:rsidP="006B0FFF">
      <w:pPr>
        <w:rPr>
          <w:rFonts w:ascii="Times New Roman" w:eastAsia="Times New Roman" w:hAnsi="Times New Roman" w:cs="Times New Roman"/>
          <w:highlight w:val="white"/>
        </w:rPr>
      </w:pPr>
    </w:p>
    <w:p w14:paraId="40600A5F" w14:textId="77777777" w:rsidR="006B0FFF" w:rsidRDefault="006B0FFF" w:rsidP="006B0FFF">
      <w:pPr>
        <w:rPr>
          <w:rFonts w:ascii="Times New Roman" w:eastAsia="Times New Roman" w:hAnsi="Times New Roman" w:cs="Times New Roman"/>
          <w:highlight w:val="white"/>
        </w:rPr>
      </w:pPr>
    </w:p>
    <w:p w14:paraId="3F7ABF78" w14:textId="77777777" w:rsidR="006B0FFF" w:rsidRDefault="006B0FFF" w:rsidP="006B0FFF">
      <w:pPr>
        <w:rPr>
          <w:rFonts w:ascii="Times New Roman" w:eastAsia="Times New Roman" w:hAnsi="Times New Roman" w:cs="Times New Roman"/>
          <w:highlight w:val="white"/>
        </w:rPr>
      </w:pPr>
    </w:p>
    <w:p w14:paraId="63103A14" w14:textId="77777777" w:rsidR="006B0FFF" w:rsidRDefault="006B0FFF" w:rsidP="006B0FFF">
      <w:pPr>
        <w:spacing w:after="0" w:line="240" w:lineRule="auto"/>
        <w:ind w:left="5660"/>
        <w:jc w:val="right"/>
        <w:rPr>
          <w:rFonts w:ascii="Times New Roman" w:eastAsia="Times New Roman" w:hAnsi="Times New Roman" w:cs="Times New Roman"/>
          <w:b/>
          <w:color w:val="000000"/>
          <w:sz w:val="24"/>
          <w:szCs w:val="24"/>
        </w:rPr>
      </w:pPr>
    </w:p>
    <w:p w14:paraId="00910928" w14:textId="77777777" w:rsidR="006B0FFF" w:rsidRDefault="006B0FFF" w:rsidP="006B0FFF">
      <w:pPr>
        <w:spacing w:after="0" w:line="240" w:lineRule="auto"/>
        <w:ind w:left="5660"/>
        <w:jc w:val="right"/>
        <w:rPr>
          <w:rFonts w:ascii="Times New Roman" w:eastAsia="Times New Roman" w:hAnsi="Times New Roman" w:cs="Times New Roman"/>
          <w:b/>
          <w:color w:val="000000"/>
          <w:sz w:val="24"/>
          <w:szCs w:val="24"/>
        </w:rPr>
      </w:pPr>
    </w:p>
    <w:p w14:paraId="5718E89F" w14:textId="77777777" w:rsidR="006B0FFF" w:rsidRDefault="006B0FFF" w:rsidP="006B0FFF">
      <w:pPr>
        <w:spacing w:after="0" w:line="240" w:lineRule="auto"/>
        <w:ind w:left="5660"/>
        <w:jc w:val="right"/>
        <w:rPr>
          <w:rFonts w:ascii="Times New Roman" w:eastAsia="Times New Roman" w:hAnsi="Times New Roman" w:cs="Times New Roman"/>
          <w:b/>
          <w:color w:val="000000"/>
          <w:sz w:val="24"/>
          <w:szCs w:val="24"/>
        </w:rPr>
      </w:pPr>
    </w:p>
    <w:p w14:paraId="71A0F23A" w14:textId="77777777" w:rsidR="006B0FFF" w:rsidRDefault="006B0FFF" w:rsidP="006B0FFF">
      <w:pPr>
        <w:spacing w:after="0" w:line="240" w:lineRule="auto"/>
        <w:ind w:left="5660"/>
        <w:jc w:val="right"/>
        <w:rPr>
          <w:rFonts w:ascii="Times New Roman" w:eastAsia="Times New Roman" w:hAnsi="Times New Roman" w:cs="Times New Roman"/>
          <w:b/>
          <w:color w:val="000000"/>
          <w:sz w:val="24"/>
          <w:szCs w:val="24"/>
        </w:rPr>
      </w:pPr>
    </w:p>
    <w:p w14:paraId="467997E7"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1C54412"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7D1477F"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2B0AEA0"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0F2801A6"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0CD408C3"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3D60D0F2"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63C9EEB"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1EA97065"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6549900E"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52286039"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72003D33"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0E38CD35"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34253183"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11E93E77"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3C0E26D5"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05F49DC9"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1455EAC9"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3F1CCE6D"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F280849"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4DD2A672" w14:textId="77777777" w:rsidR="0022654F" w:rsidRDefault="0022654F" w:rsidP="006B0FFF">
      <w:pPr>
        <w:spacing w:after="0" w:line="240" w:lineRule="auto"/>
        <w:ind w:left="5660"/>
        <w:jc w:val="right"/>
        <w:rPr>
          <w:rFonts w:ascii="Times New Roman" w:eastAsia="Times New Roman" w:hAnsi="Times New Roman" w:cs="Times New Roman"/>
          <w:b/>
          <w:color w:val="000000"/>
          <w:sz w:val="24"/>
          <w:szCs w:val="24"/>
        </w:rPr>
      </w:pPr>
    </w:p>
    <w:p w14:paraId="254839A9" w14:textId="77777777" w:rsidR="006B0FFF" w:rsidRPr="00562B78" w:rsidRDefault="006B0FFF" w:rsidP="006B0F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5ED8BE7E" w14:textId="77777777" w:rsidR="006B0FFF" w:rsidRPr="00562B78" w:rsidRDefault="006B0FFF" w:rsidP="006B0FFF">
      <w:pPr>
        <w:spacing w:after="0" w:line="240" w:lineRule="auto"/>
        <w:ind w:left="5660"/>
        <w:jc w:val="right"/>
        <w:rPr>
          <w:rFonts w:ascii="Times New Roman" w:eastAsia="Times New Roman" w:hAnsi="Times New Roman" w:cs="Times New Roman"/>
          <w:sz w:val="24"/>
          <w:szCs w:val="24"/>
        </w:rPr>
      </w:pPr>
      <w:r w:rsidRPr="00562B78">
        <w:rPr>
          <w:rFonts w:ascii="Times New Roman" w:eastAsia="Times New Roman" w:hAnsi="Times New Roman" w:cs="Times New Roman"/>
          <w:i/>
          <w:color w:val="000000"/>
          <w:sz w:val="24"/>
          <w:szCs w:val="24"/>
        </w:rPr>
        <w:t>до тендерної документації</w:t>
      </w:r>
      <w:r w:rsidRPr="00562B78">
        <w:rPr>
          <w:rFonts w:ascii="Times New Roman" w:eastAsia="Times New Roman" w:hAnsi="Times New Roman" w:cs="Times New Roman"/>
          <w:color w:val="000000"/>
          <w:sz w:val="24"/>
          <w:szCs w:val="24"/>
        </w:rPr>
        <w:t> </w:t>
      </w:r>
    </w:p>
    <w:p w14:paraId="3C10C728" w14:textId="77777777" w:rsidR="006B0FFF" w:rsidRDefault="006B0FFF" w:rsidP="006B0FF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AB52C22" w14:textId="77777777" w:rsidR="006B0FFF" w:rsidRPr="002740F4" w:rsidRDefault="006B0FFF" w:rsidP="006B0FFF">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740F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36B160D" w14:textId="77777777" w:rsidR="006B0FFF" w:rsidRPr="002740F4" w:rsidRDefault="006B0FFF" w:rsidP="006B0FFF">
      <w:pPr>
        <w:spacing w:after="0" w:line="240" w:lineRule="auto"/>
        <w:ind w:left="885"/>
        <w:jc w:val="center"/>
        <w:rPr>
          <w:rFonts w:ascii="Times New Roman" w:eastAsia="Times New Roman" w:hAnsi="Times New Roman" w:cs="Times New Roman"/>
          <w:sz w:val="20"/>
          <w:szCs w:val="20"/>
        </w:rPr>
      </w:pPr>
    </w:p>
    <w:p w14:paraId="7E39DAAB" w14:textId="77777777" w:rsidR="006B0FFF" w:rsidRPr="005F0E45" w:rsidRDefault="006B0FFF" w:rsidP="006B0FFF">
      <w:pPr>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56"/>
        <w:gridCol w:w="6451"/>
      </w:tblGrid>
      <w:tr w:rsidR="006B0FFF" w:rsidRPr="005F0E45" w14:paraId="075DE87D" w14:textId="77777777" w:rsidTr="005966A8">
        <w:tc>
          <w:tcPr>
            <w:tcW w:w="562" w:type="dxa"/>
            <w:shd w:val="clear" w:color="auto" w:fill="auto"/>
            <w:vAlign w:val="center"/>
          </w:tcPr>
          <w:p w14:paraId="0C86CC2F"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w:t>
            </w:r>
          </w:p>
        </w:tc>
        <w:tc>
          <w:tcPr>
            <w:tcW w:w="2977" w:type="dxa"/>
            <w:shd w:val="clear" w:color="auto" w:fill="auto"/>
            <w:vAlign w:val="center"/>
          </w:tcPr>
          <w:p w14:paraId="2A53D681"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Назва кваліфікаційного критерію</w:t>
            </w:r>
          </w:p>
        </w:tc>
        <w:tc>
          <w:tcPr>
            <w:tcW w:w="7059" w:type="dxa"/>
            <w:shd w:val="clear" w:color="auto" w:fill="auto"/>
            <w:vAlign w:val="center"/>
          </w:tcPr>
          <w:p w14:paraId="6D58EBE0"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Спосіб підтвердження кваліфікаційного критерію</w:t>
            </w:r>
          </w:p>
        </w:tc>
      </w:tr>
      <w:tr w:rsidR="006B0FFF" w:rsidRPr="005F0E45" w14:paraId="373C181A" w14:textId="77777777" w:rsidTr="005966A8">
        <w:tc>
          <w:tcPr>
            <w:tcW w:w="562" w:type="dxa"/>
            <w:shd w:val="clear" w:color="auto" w:fill="auto"/>
          </w:tcPr>
          <w:p w14:paraId="38ACBD7B" w14:textId="77777777" w:rsidR="006B0FFF" w:rsidRPr="004205CB" w:rsidRDefault="006B0FFF" w:rsidP="005966A8">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1</w:t>
            </w:r>
          </w:p>
        </w:tc>
        <w:tc>
          <w:tcPr>
            <w:tcW w:w="2977" w:type="dxa"/>
            <w:shd w:val="clear" w:color="auto" w:fill="auto"/>
          </w:tcPr>
          <w:p w14:paraId="55EDE8C1" w14:textId="77777777" w:rsidR="006B0FFF" w:rsidRPr="005F0E45" w:rsidRDefault="006B0FFF" w:rsidP="005966A8">
            <w:pPr>
              <w:spacing w:after="0" w:line="240" w:lineRule="auto"/>
              <w:rPr>
                <w:rFonts w:ascii="Times New Roman" w:hAnsi="Times New Roman" w:cs="Times New Roman"/>
                <w:sz w:val="20"/>
                <w:szCs w:val="20"/>
                <w:lang w:eastAsia="en-US"/>
              </w:rPr>
            </w:pPr>
            <w:r w:rsidRPr="005F0E45">
              <w:rPr>
                <w:rFonts w:ascii="Times New Roman" w:hAnsi="Times New Roman" w:cs="Times New Roman"/>
                <w:sz w:val="20"/>
                <w:szCs w:val="20"/>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059" w:type="dxa"/>
            <w:shd w:val="clear" w:color="auto" w:fill="auto"/>
          </w:tcPr>
          <w:p w14:paraId="2307227C" w14:textId="77777777" w:rsidR="006B0FFF" w:rsidRPr="00FE34B9" w:rsidRDefault="006B0FFF" w:rsidP="006B0FFF">
            <w:pPr>
              <w:pStyle w:val="ListParagraph"/>
              <w:numPr>
                <w:ilvl w:val="1"/>
                <w:numId w:val="8"/>
              </w:numPr>
              <w:spacing w:after="0" w:line="240" w:lineRule="auto"/>
              <w:jc w:val="both"/>
              <w:rPr>
                <w:rFonts w:ascii="Times New Roman" w:hAnsi="Times New Roman" w:cs="Times New Roman"/>
                <w:sz w:val="20"/>
                <w:szCs w:val="20"/>
                <w:lang w:eastAsia="en-US"/>
              </w:rPr>
            </w:pPr>
            <w:r w:rsidRPr="00FE34B9">
              <w:rPr>
                <w:rFonts w:ascii="Times New Roman" w:hAnsi="Times New Roman" w:cs="Times New Roman"/>
                <w:sz w:val="20"/>
                <w:szCs w:val="20"/>
                <w:lang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Pr>
                <w:rFonts w:ascii="Times New Roman" w:hAnsi="Times New Roman" w:cs="Times New Roman"/>
                <w:sz w:val="20"/>
                <w:szCs w:val="20"/>
                <w:lang w:eastAsia="en-US"/>
              </w:rPr>
              <w:t xml:space="preserve">і має надати довідку за формою </w:t>
            </w:r>
            <w:r w:rsidRPr="00FE34B9">
              <w:rPr>
                <w:rFonts w:ascii="Times New Roman" w:hAnsi="Times New Roman" w:cs="Times New Roman"/>
                <w:sz w:val="20"/>
                <w:szCs w:val="20"/>
                <w:lang w:eastAsia="en-US"/>
              </w:rPr>
              <w:t>1. Для підтвердження інформації наведеної у довідці учасник має надати копію аналогічного договору</w:t>
            </w:r>
            <w:r>
              <w:rPr>
                <w:rFonts w:ascii="Times New Roman" w:hAnsi="Times New Roman" w:cs="Times New Roman"/>
                <w:sz w:val="20"/>
                <w:szCs w:val="20"/>
                <w:lang w:eastAsia="en-US"/>
              </w:rPr>
              <w:t xml:space="preserve"> з</w:t>
            </w:r>
            <w:r w:rsidRPr="00FE34B9">
              <w:rPr>
                <w:rFonts w:ascii="Times New Roman" w:hAnsi="Times New Roman" w:cs="Times New Roman"/>
                <w:sz w:val="20"/>
                <w:szCs w:val="20"/>
                <w:lang w:eastAsia="en-US"/>
              </w:rPr>
              <w:t xml:space="preserve"> </w:t>
            </w:r>
            <w:r w:rsidRPr="00DA61F0">
              <w:rPr>
                <w:rFonts w:ascii="Times New Roman" w:eastAsia="Arial" w:hAnsi="Times New Roman"/>
                <w:sz w:val="20"/>
                <w:szCs w:val="20"/>
                <w:lang w:bidi="en-US"/>
              </w:rPr>
              <w:t>інформацією про виконання аналогічного договору (за останні 2 роки</w:t>
            </w:r>
            <w:r w:rsidRPr="004B76A2">
              <w:rPr>
                <w:rFonts w:ascii="Times New Roman" w:eastAsia="Arial" w:hAnsi="Times New Roman"/>
                <w:sz w:val="24"/>
                <w:szCs w:val="24"/>
                <w:lang w:bidi="en-US"/>
              </w:rPr>
              <w:t>)</w:t>
            </w:r>
            <w:r>
              <w:rPr>
                <w:rFonts w:ascii="Times New Roman" w:eastAsia="Arial" w:hAnsi="Times New Roman"/>
                <w:sz w:val="24"/>
                <w:szCs w:val="24"/>
                <w:lang w:bidi="en-US"/>
              </w:rPr>
              <w:t>.</w:t>
            </w:r>
          </w:p>
          <w:p w14:paraId="63C2B7E0"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p w14:paraId="4014FB7E" w14:textId="77777777" w:rsidR="006B0FFF" w:rsidRPr="00276BD3" w:rsidRDefault="006B0FFF" w:rsidP="005966A8">
            <w:pPr>
              <w:spacing w:after="0" w:line="240" w:lineRule="auto"/>
              <w:jc w:val="right"/>
              <w:rPr>
                <w:rFonts w:ascii="Times New Roman" w:hAnsi="Times New Roman" w:cs="Times New Roman"/>
                <w:i/>
                <w:iCs/>
                <w:sz w:val="20"/>
                <w:szCs w:val="20"/>
                <w:lang w:val="ru-RU" w:eastAsia="en-US"/>
              </w:rPr>
            </w:pPr>
            <w:r>
              <w:rPr>
                <w:rFonts w:ascii="Times New Roman" w:hAnsi="Times New Roman" w:cs="Times New Roman"/>
                <w:i/>
                <w:iCs/>
                <w:sz w:val="20"/>
                <w:szCs w:val="20"/>
                <w:lang w:eastAsia="en-US"/>
              </w:rPr>
              <w:t xml:space="preserve">Форма </w:t>
            </w:r>
            <w:r w:rsidRPr="00276BD3">
              <w:rPr>
                <w:rFonts w:ascii="Times New Roman" w:hAnsi="Times New Roman" w:cs="Times New Roman"/>
                <w:i/>
                <w:iCs/>
                <w:sz w:val="20"/>
                <w:szCs w:val="20"/>
                <w:lang w:val="ru-RU" w:eastAsia="en-US"/>
              </w:rPr>
              <w:t>1</w:t>
            </w:r>
          </w:p>
          <w:p w14:paraId="0000F8EE"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p w14:paraId="405A6202"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Довідка</w:t>
            </w:r>
          </w:p>
          <w:p w14:paraId="666EAC42"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3ED35D42" w14:textId="77777777" w:rsidR="006B0FFF" w:rsidRPr="005F0E45" w:rsidRDefault="006B0FFF" w:rsidP="005966A8">
            <w:pPr>
              <w:spacing w:after="0" w:line="240" w:lineRule="auto"/>
              <w:jc w:val="center"/>
              <w:rPr>
                <w:rFonts w:ascii="Times New Roman" w:hAnsi="Times New Roman" w:cs="Times New Roman"/>
                <w:sz w:val="20"/>
                <w:szCs w:val="20"/>
                <w:lang w:eastAsia="en-US"/>
              </w:rPr>
            </w:pPr>
          </w:p>
          <w:p w14:paraId="4DAD7B6D" w14:textId="77777777" w:rsidR="006B0FFF" w:rsidRPr="005F0E45" w:rsidRDefault="006B0FFF" w:rsidP="005966A8">
            <w:pPr>
              <w:spacing w:after="0" w:line="240" w:lineRule="auto"/>
              <w:jc w:val="both"/>
              <w:rPr>
                <w:rFonts w:ascii="Times New Roman" w:hAnsi="Times New Roman" w:cs="Times New Roman"/>
                <w:sz w:val="20"/>
                <w:szCs w:val="20"/>
                <w:lang w:eastAsia="en-US"/>
              </w:rPr>
            </w:pPr>
            <w:r w:rsidRPr="005F0E45">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64E542"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078"/>
              <w:gridCol w:w="1727"/>
              <w:gridCol w:w="1940"/>
            </w:tblGrid>
            <w:tr w:rsidR="006B0FFF" w:rsidRPr="005F0E45" w14:paraId="4191EB2E" w14:textId="77777777" w:rsidTr="005966A8">
              <w:tc>
                <w:tcPr>
                  <w:tcW w:w="592" w:type="dxa"/>
                  <w:shd w:val="clear" w:color="auto" w:fill="auto"/>
                  <w:vAlign w:val="center"/>
                </w:tcPr>
                <w:p w14:paraId="20BBD498"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w:t>
                  </w:r>
                </w:p>
              </w:tc>
              <w:tc>
                <w:tcPr>
                  <w:tcW w:w="2979" w:type="dxa"/>
                  <w:shd w:val="clear" w:color="auto" w:fill="auto"/>
                  <w:vAlign w:val="center"/>
                </w:tcPr>
                <w:p w14:paraId="60D786DC"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Найменування замовника за договором</w:t>
                  </w:r>
                </w:p>
              </w:tc>
              <w:tc>
                <w:tcPr>
                  <w:tcW w:w="2977" w:type="dxa"/>
                  <w:shd w:val="clear" w:color="auto" w:fill="auto"/>
                  <w:vAlign w:val="center"/>
                </w:tcPr>
                <w:p w14:paraId="475D963D"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 xml:space="preserve">Номер та дата договору </w:t>
                  </w:r>
                </w:p>
              </w:tc>
              <w:tc>
                <w:tcPr>
                  <w:tcW w:w="2551" w:type="dxa"/>
                  <w:shd w:val="clear" w:color="auto" w:fill="auto"/>
                </w:tcPr>
                <w:p w14:paraId="6C5986B6" w14:textId="77777777" w:rsidR="006B0FFF" w:rsidRPr="005F0E45" w:rsidRDefault="006B0FFF" w:rsidP="005966A8">
                  <w:pPr>
                    <w:spacing w:after="0" w:line="240" w:lineRule="auto"/>
                    <w:jc w:val="center"/>
                    <w:rPr>
                      <w:rFonts w:ascii="Times New Roman" w:hAnsi="Times New Roman" w:cs="Times New Roman"/>
                      <w:b/>
                      <w:bCs/>
                      <w:sz w:val="20"/>
                      <w:szCs w:val="20"/>
                      <w:lang w:eastAsia="en-US"/>
                    </w:rPr>
                  </w:pPr>
                  <w:r w:rsidRPr="005F0E45">
                    <w:rPr>
                      <w:rFonts w:ascii="Times New Roman" w:hAnsi="Times New Roman" w:cs="Times New Roman"/>
                      <w:b/>
                      <w:bCs/>
                      <w:sz w:val="20"/>
                      <w:szCs w:val="20"/>
                      <w:lang w:eastAsia="en-US"/>
                    </w:rPr>
                    <w:t>Документ(и), що підтверджують виконання договору</w:t>
                  </w:r>
                </w:p>
              </w:tc>
            </w:tr>
            <w:tr w:rsidR="006B0FFF" w:rsidRPr="005F0E45" w14:paraId="288851B4" w14:textId="77777777" w:rsidTr="005966A8">
              <w:tc>
                <w:tcPr>
                  <w:tcW w:w="592" w:type="dxa"/>
                  <w:shd w:val="clear" w:color="auto" w:fill="auto"/>
                </w:tcPr>
                <w:p w14:paraId="15F80F51"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68705477"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3865425B"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1FAF70D5"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r>
            <w:tr w:rsidR="006B0FFF" w:rsidRPr="005F0E45" w14:paraId="707DB831" w14:textId="77777777" w:rsidTr="005966A8">
              <w:tc>
                <w:tcPr>
                  <w:tcW w:w="592" w:type="dxa"/>
                  <w:shd w:val="clear" w:color="auto" w:fill="auto"/>
                </w:tcPr>
                <w:p w14:paraId="10B33452"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45EADDAB"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5E46C595"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5C16C483"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r>
            <w:tr w:rsidR="006B0FFF" w:rsidRPr="005F0E45" w14:paraId="13590A2D" w14:textId="77777777" w:rsidTr="005966A8">
              <w:trPr>
                <w:trHeight w:val="53"/>
              </w:trPr>
              <w:tc>
                <w:tcPr>
                  <w:tcW w:w="592" w:type="dxa"/>
                  <w:shd w:val="clear" w:color="auto" w:fill="auto"/>
                </w:tcPr>
                <w:p w14:paraId="22103181"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6247E586"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7B3D2057"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730EA190" w14:textId="77777777" w:rsidR="006B0FFF" w:rsidRPr="005F0E45" w:rsidRDefault="006B0FFF" w:rsidP="005966A8">
                  <w:pPr>
                    <w:spacing w:after="0" w:line="240" w:lineRule="auto"/>
                    <w:jc w:val="both"/>
                    <w:rPr>
                      <w:rFonts w:ascii="Times New Roman" w:hAnsi="Times New Roman" w:cs="Times New Roman"/>
                      <w:sz w:val="20"/>
                      <w:szCs w:val="20"/>
                      <w:lang w:eastAsia="en-US"/>
                    </w:rPr>
                  </w:pPr>
                </w:p>
              </w:tc>
            </w:tr>
          </w:tbl>
          <w:p w14:paraId="59E8135F" w14:textId="77777777" w:rsidR="006B0FFF" w:rsidRPr="005F0E45" w:rsidRDefault="006B0FFF" w:rsidP="005966A8">
            <w:pPr>
              <w:spacing w:after="0" w:line="240" w:lineRule="auto"/>
              <w:jc w:val="center"/>
              <w:rPr>
                <w:rFonts w:ascii="Times New Roman" w:hAnsi="Times New Roman" w:cs="Times New Roman"/>
                <w:b/>
                <w:bCs/>
                <w:sz w:val="20"/>
                <w:szCs w:val="20"/>
                <w:lang w:val="ru-RU" w:eastAsia="en-US"/>
              </w:rPr>
            </w:pPr>
          </w:p>
        </w:tc>
      </w:tr>
      <w:tr w:rsidR="006B0FFF" w:rsidRPr="005F0E45" w14:paraId="11BAE6ED" w14:textId="77777777" w:rsidTr="005966A8">
        <w:tc>
          <w:tcPr>
            <w:tcW w:w="562" w:type="dxa"/>
            <w:shd w:val="clear" w:color="auto" w:fill="auto"/>
          </w:tcPr>
          <w:p w14:paraId="17756933" w14:textId="77777777" w:rsidR="006B0FFF" w:rsidRPr="00276BD3" w:rsidRDefault="006B0FFF" w:rsidP="005966A8">
            <w:pPr>
              <w:spacing w:after="0" w:line="240" w:lineRule="auto"/>
              <w:jc w:val="center"/>
              <w:rPr>
                <w:rFonts w:ascii="Times New Roman" w:hAnsi="Times New Roman" w:cs="Times New Roman"/>
                <w:sz w:val="20"/>
                <w:szCs w:val="20"/>
                <w:lang w:val="ru-RU" w:eastAsia="en-US"/>
              </w:rPr>
            </w:pPr>
          </w:p>
        </w:tc>
        <w:tc>
          <w:tcPr>
            <w:tcW w:w="2977" w:type="dxa"/>
            <w:shd w:val="clear" w:color="auto" w:fill="auto"/>
          </w:tcPr>
          <w:p w14:paraId="0E519582" w14:textId="77777777" w:rsidR="006B0FFF" w:rsidRPr="005F0E45" w:rsidRDefault="006B0FFF" w:rsidP="005966A8">
            <w:pPr>
              <w:spacing w:after="0" w:line="240" w:lineRule="auto"/>
              <w:rPr>
                <w:rFonts w:ascii="Times New Roman" w:hAnsi="Times New Roman" w:cs="Times New Roman"/>
                <w:sz w:val="20"/>
                <w:szCs w:val="20"/>
                <w:lang w:eastAsia="en-US"/>
              </w:rPr>
            </w:pPr>
          </w:p>
        </w:tc>
        <w:tc>
          <w:tcPr>
            <w:tcW w:w="7059" w:type="dxa"/>
            <w:shd w:val="clear" w:color="auto" w:fill="auto"/>
          </w:tcPr>
          <w:p w14:paraId="6AE156BE" w14:textId="77777777" w:rsidR="006B0FFF" w:rsidRPr="00DE6D46" w:rsidRDefault="006B0FFF" w:rsidP="005966A8">
            <w:pPr>
              <w:spacing w:after="0" w:line="240" w:lineRule="auto"/>
              <w:jc w:val="both"/>
              <w:rPr>
                <w:rFonts w:ascii="Times New Roman" w:hAnsi="Times New Roman" w:cs="Times New Roman"/>
                <w:bCs/>
                <w:sz w:val="20"/>
                <w:szCs w:val="20"/>
                <w:lang w:eastAsia="en-US"/>
              </w:rPr>
            </w:pPr>
            <w:r w:rsidRPr="00DE6D46">
              <w:rPr>
                <w:rFonts w:ascii="Times New Roman" w:hAnsi="Times New Roman" w:cs="Times New Roman"/>
                <w:bCs/>
                <w:sz w:val="20"/>
                <w:szCs w:val="20"/>
                <w:lang w:val="ru-RU" w:eastAsia="en-US"/>
              </w:rPr>
              <w:t>1</w:t>
            </w:r>
            <w:r w:rsidRPr="00DE6D46">
              <w:rPr>
                <w:rFonts w:ascii="Times New Roman" w:hAnsi="Times New Roman" w:cs="Times New Roman"/>
                <w:bCs/>
                <w:sz w:val="20"/>
                <w:szCs w:val="20"/>
                <w:lang w:eastAsia="en-US"/>
              </w:rPr>
              <w:t>.2. Копія аналогічного  договору, (укладений договір на поставку даного товару та лист-відгук про його виконання),  що зазначений  у довідці.</w:t>
            </w:r>
          </w:p>
          <w:p w14:paraId="61C9B1E7" w14:textId="77777777" w:rsidR="006B0FFF" w:rsidRPr="00DE6D46" w:rsidRDefault="006B0FFF" w:rsidP="005966A8">
            <w:pPr>
              <w:spacing w:after="0" w:line="240" w:lineRule="auto"/>
              <w:jc w:val="both"/>
              <w:rPr>
                <w:rFonts w:ascii="Times New Roman" w:hAnsi="Times New Roman" w:cs="Times New Roman"/>
                <w:bCs/>
                <w:sz w:val="20"/>
                <w:szCs w:val="20"/>
                <w:lang w:eastAsia="en-US"/>
              </w:rPr>
            </w:pPr>
            <w:r w:rsidRPr="00DE6D46">
              <w:rPr>
                <w:rFonts w:ascii="Times New Roman" w:hAnsi="Times New Roman" w:cs="Times New Roman"/>
                <w:bCs/>
                <w:sz w:val="20"/>
                <w:szCs w:val="20"/>
                <w:lang w:val="ru-RU" w:eastAsia="en-US"/>
              </w:rPr>
              <w:t>1</w:t>
            </w:r>
            <w:r w:rsidRPr="00DE6D46">
              <w:rPr>
                <w:rFonts w:ascii="Times New Roman" w:hAnsi="Times New Roman" w:cs="Times New Roman"/>
                <w:bCs/>
                <w:sz w:val="20"/>
                <w:szCs w:val="20"/>
                <w:lang w:eastAsia="en-US"/>
              </w:rPr>
              <w:t>.3.Учасник надає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оперативно-господарські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оперативно-господарських санкцій.</w:t>
            </w:r>
          </w:p>
        </w:tc>
      </w:tr>
    </w:tbl>
    <w:p w14:paraId="4A39DD2D" w14:textId="77777777" w:rsidR="006B0FFF" w:rsidRPr="005F0E45" w:rsidRDefault="006B0FFF" w:rsidP="006B0FFF">
      <w:pPr>
        <w:jc w:val="center"/>
        <w:rPr>
          <w:rFonts w:ascii="Times New Roman" w:hAnsi="Times New Roman" w:cs="Times New Roman"/>
          <w:b/>
          <w:bCs/>
          <w:sz w:val="20"/>
          <w:szCs w:val="20"/>
          <w:lang w:eastAsia="en-US"/>
        </w:rPr>
      </w:pPr>
    </w:p>
    <w:p w14:paraId="28E6E157" w14:textId="77777777" w:rsidR="006B0FFF" w:rsidRDefault="006B0FFF" w:rsidP="006B0FFF">
      <w:pPr>
        <w:jc w:val="both"/>
        <w:rPr>
          <w:rFonts w:ascii="Times New Roman" w:hAnsi="Times New Roman" w:cs="Times New Roman"/>
          <w:sz w:val="20"/>
          <w:szCs w:val="20"/>
          <w:lang w:eastAsia="en-US"/>
        </w:rPr>
      </w:pPr>
      <w:r w:rsidRPr="005F0E45">
        <w:rPr>
          <w:rFonts w:ascii="Times New Roman" w:hAnsi="Times New Roman" w:cs="Times New Roman"/>
          <w:sz w:val="20"/>
          <w:szCs w:val="20"/>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5F7FDA" w14:textId="77777777" w:rsidR="006B0FFF" w:rsidRPr="0068320B" w:rsidRDefault="006B0FFF" w:rsidP="006B0FFF">
      <w:pPr>
        <w:jc w:val="both"/>
        <w:rPr>
          <w:rFonts w:ascii="Times New Roman" w:hAnsi="Times New Roman" w:cs="Times New Roman"/>
          <w:sz w:val="20"/>
          <w:szCs w:val="20"/>
          <w:lang w:val="ru-RU" w:eastAsia="en-US"/>
        </w:rPr>
      </w:pPr>
      <w:r>
        <w:rPr>
          <w:rFonts w:ascii="Times New Roman" w:hAnsi="Times New Roman" w:cs="Times New Roman"/>
          <w:i/>
          <w:sz w:val="20"/>
          <w:szCs w:val="20"/>
          <w:lang w:val="ru-RU" w:eastAsia="en-US"/>
        </w:rPr>
        <w:t>**</w:t>
      </w:r>
      <w:r w:rsidRPr="00A57572">
        <w:rPr>
          <w:rFonts w:ascii="Times New Roman" w:hAnsi="Times New Roman" w:cs="Times New Roman"/>
          <w:i/>
          <w:sz w:val="20"/>
          <w:szCs w:val="20"/>
          <w:lang w:eastAsia="en-US"/>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57572">
        <w:rPr>
          <w:rFonts w:ascii="Times New Roman" w:hAnsi="Times New Roman" w:cs="Times New Roman"/>
          <w:b/>
          <w:i/>
          <w:sz w:val="20"/>
          <w:szCs w:val="20"/>
          <w:lang w:eastAsia="en-US"/>
        </w:rPr>
        <w:t>(наявність обладнання, матеріально-технічної бази та технологій)</w:t>
      </w:r>
      <w:r w:rsidRPr="00A57572">
        <w:rPr>
          <w:rFonts w:ascii="Times New Roman" w:hAnsi="Times New Roman" w:cs="Times New Roman"/>
          <w:i/>
          <w:sz w:val="20"/>
          <w:szCs w:val="20"/>
          <w:lang w:eastAsia="en-US"/>
        </w:rPr>
        <w:t xml:space="preserve"> і 2 </w:t>
      </w:r>
      <w:r w:rsidRPr="00A57572">
        <w:rPr>
          <w:rFonts w:ascii="Times New Roman" w:hAnsi="Times New Roman" w:cs="Times New Roman"/>
          <w:b/>
          <w:i/>
          <w:sz w:val="20"/>
          <w:szCs w:val="20"/>
          <w:lang w:eastAsia="en-US"/>
        </w:rPr>
        <w:t>(наявність працівників відповідної кваліфікації, які мають необхідні знання та досвід)</w:t>
      </w:r>
      <w:r w:rsidRPr="00A57572">
        <w:rPr>
          <w:rFonts w:ascii="Times New Roman" w:hAnsi="Times New Roman" w:cs="Times New Roman"/>
          <w:i/>
          <w:sz w:val="20"/>
          <w:szCs w:val="20"/>
          <w:lang w:eastAsia="en-US"/>
        </w:rPr>
        <w:t xml:space="preserve"> частини другої статті 16 Закону замовником не застосовуються.</w:t>
      </w:r>
    </w:p>
    <w:p w14:paraId="36B89F58" w14:textId="77777777" w:rsidR="00D26B26" w:rsidRDefault="00D26B26" w:rsidP="00D26B2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sidRPr="00D26B26">
        <w:rPr>
          <w:rFonts w:ascii="Times New Roman" w:eastAsia="Times New Roman" w:hAnsi="Times New Roman" w:cs="Times New Roman"/>
          <w:b/>
          <w:sz w:val="20"/>
          <w:szCs w:val="20"/>
        </w:rPr>
        <w:t xml:space="preserve">Підтвердження відповідності УЧАСНИКА </w:t>
      </w:r>
      <w:r w:rsidRPr="00D26B26">
        <w:rPr>
          <w:rFonts w:ascii="Times New Roman" w:eastAsia="Times New Roman" w:hAnsi="Times New Roman" w:cs="Times New Roman"/>
          <w:b/>
        </w:rPr>
        <w:t>(в тому числі для об’єднання учасників як учасника процедури)  вимогам, визначени</w:t>
      </w:r>
      <w:r w:rsidRPr="00D26B26">
        <w:rPr>
          <w:rFonts w:ascii="Times New Roman" w:eastAsia="Times New Roman" w:hAnsi="Times New Roman" w:cs="Times New Roman"/>
          <w:b/>
          <w:highlight w:val="white"/>
        </w:rPr>
        <w:t>м у пункті 47 Особливостей.</w:t>
      </w:r>
    </w:p>
    <w:p w14:paraId="63C5C1F1" w14:textId="77777777" w:rsidR="00D26B26" w:rsidRDefault="00D26B26" w:rsidP="00D26B2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22654F">
        <w:rPr>
          <w:rFonts w:ascii="Times New Roman" w:eastAsia="Times New Roman" w:hAnsi="Times New Roman" w:cs="Times New Roman"/>
          <w:sz w:val="20"/>
          <w:szCs w:val="20"/>
          <w:highlight w:val="white"/>
        </w:rPr>
        <w:t>шістнадцятого пункту 47 Особливостей</w:t>
      </w:r>
      <w:r>
        <w:rPr>
          <w:rFonts w:ascii="Times New Roman" w:eastAsia="Times New Roman" w:hAnsi="Times New Roman" w:cs="Times New Roman"/>
          <w:sz w:val="20"/>
          <w:szCs w:val="20"/>
          <w:highlight w:val="white"/>
        </w:rPr>
        <w:t>.</w:t>
      </w:r>
    </w:p>
    <w:p w14:paraId="34AE25A0" w14:textId="77777777" w:rsidR="00D26B26" w:rsidRPr="00D26B26" w:rsidRDefault="00D26B26" w:rsidP="00D26B26">
      <w:pPr>
        <w:spacing w:after="0"/>
        <w:ind w:firstLine="567"/>
        <w:jc w:val="both"/>
        <w:rPr>
          <w:rFonts w:ascii="Times New Roman" w:eastAsia="Times New Roman" w:hAnsi="Times New Roman" w:cs="Times New Roman"/>
          <w:sz w:val="20"/>
          <w:szCs w:val="20"/>
          <w:highlight w:val="white"/>
        </w:rPr>
      </w:pPr>
      <w:r w:rsidRPr="00D26B26">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63442" w14:textId="77777777" w:rsidR="00D26B26" w:rsidRDefault="00D26B26" w:rsidP="00D26B26">
      <w:pPr>
        <w:spacing w:after="0"/>
        <w:ind w:firstLine="567"/>
        <w:jc w:val="both"/>
        <w:rPr>
          <w:rFonts w:ascii="Times New Roman" w:eastAsia="Times New Roman" w:hAnsi="Times New Roman" w:cs="Times New Roman"/>
          <w:color w:val="00B050"/>
          <w:sz w:val="20"/>
          <w:szCs w:val="20"/>
          <w:highlight w:val="white"/>
        </w:rPr>
      </w:pPr>
      <w:r w:rsidRPr="00D26B26">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6F863D" w14:textId="77777777" w:rsidR="00D26B26" w:rsidRPr="0022654F" w:rsidRDefault="00D26B26" w:rsidP="00D26B26">
      <w:pPr>
        <w:widowControl w:val="0"/>
        <w:spacing w:after="0" w:line="240" w:lineRule="auto"/>
        <w:ind w:firstLine="567"/>
        <w:jc w:val="both"/>
        <w:rPr>
          <w:rFonts w:ascii="Times New Roman" w:eastAsia="Times New Roman" w:hAnsi="Times New Roman" w:cs="Times New Roman"/>
          <w:sz w:val="20"/>
          <w:szCs w:val="20"/>
        </w:rPr>
      </w:pPr>
      <w:r w:rsidRPr="0022654F">
        <w:rPr>
          <w:rFonts w:ascii="Times New Roman" w:eastAsia="Times New Roman" w:hAnsi="Times New Roman" w:cs="Times New Roman"/>
          <w:sz w:val="20"/>
          <w:szCs w:val="20"/>
        </w:rPr>
        <w:t xml:space="preserve">Учасник  повинен надати </w:t>
      </w:r>
      <w:r w:rsidRPr="0022654F">
        <w:rPr>
          <w:rFonts w:ascii="Times New Roman" w:eastAsia="Times New Roman" w:hAnsi="Times New Roman" w:cs="Times New Roman"/>
          <w:b/>
          <w:sz w:val="20"/>
          <w:szCs w:val="20"/>
        </w:rPr>
        <w:t>довідку у довільній формі</w:t>
      </w:r>
      <w:r w:rsidRPr="0022654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2654F">
        <w:rPr>
          <w:rFonts w:ascii="Times New Roman" w:eastAsia="Times New Roman" w:hAnsi="Times New Roman" w:cs="Times New Roman"/>
          <w:sz w:val="20"/>
          <w:szCs w:val="20"/>
          <w:highlight w:val="white"/>
        </w:rPr>
        <w:t xml:space="preserve">47 </w:t>
      </w:r>
      <w:r w:rsidRPr="0022654F">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7DD030" w14:textId="77777777" w:rsidR="00D26B26" w:rsidRPr="0022654F" w:rsidRDefault="00D26B26" w:rsidP="00D26B26">
      <w:pPr>
        <w:widowControl w:val="0"/>
        <w:spacing w:after="0" w:line="240" w:lineRule="auto"/>
        <w:ind w:firstLine="567"/>
        <w:jc w:val="both"/>
        <w:rPr>
          <w:rFonts w:ascii="Times New Roman" w:eastAsia="Times New Roman" w:hAnsi="Times New Roman" w:cs="Times New Roman"/>
          <w:color w:val="00B050"/>
          <w:sz w:val="20"/>
          <w:szCs w:val="20"/>
        </w:rPr>
      </w:pPr>
      <w:r w:rsidRPr="0022654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2654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2654F">
        <w:rPr>
          <w:rFonts w:ascii="Times New Roman" w:eastAsia="Times New Roman" w:hAnsi="Times New Roman" w:cs="Times New Roman"/>
          <w:sz w:val="20"/>
          <w:szCs w:val="20"/>
        </w:rPr>
        <w:t>, замовник перевіряє таких суб’єктів господарювання щодо відсутності</w:t>
      </w:r>
      <w:r w:rsidRPr="0022654F">
        <w:rPr>
          <w:rFonts w:ascii="Times New Roman" w:eastAsia="Times New Roman" w:hAnsi="Times New Roman" w:cs="Times New Roman"/>
          <w:sz w:val="28"/>
          <w:szCs w:val="28"/>
        </w:rPr>
        <w:t xml:space="preserve"> </w:t>
      </w:r>
      <w:r w:rsidRPr="0022654F">
        <w:rPr>
          <w:rFonts w:ascii="Times New Roman" w:eastAsia="Times New Roman" w:hAnsi="Times New Roman" w:cs="Times New Roman"/>
          <w:sz w:val="20"/>
          <w:szCs w:val="20"/>
        </w:rPr>
        <w:t>підстав, визначених пунктом 47 Особливостей.</w:t>
      </w:r>
    </w:p>
    <w:p w14:paraId="3FA8AF5C" w14:textId="77777777" w:rsidR="00D26B26" w:rsidRDefault="00D26B26" w:rsidP="00D26B26">
      <w:pPr>
        <w:spacing w:after="80"/>
        <w:jc w:val="both"/>
        <w:rPr>
          <w:rFonts w:ascii="Times New Roman" w:eastAsia="Times New Roman" w:hAnsi="Times New Roman" w:cs="Times New Roman"/>
          <w:color w:val="00B050"/>
          <w:sz w:val="20"/>
          <w:szCs w:val="20"/>
          <w:highlight w:val="yellow"/>
        </w:rPr>
      </w:pPr>
    </w:p>
    <w:p w14:paraId="455C21CE" w14:textId="77777777" w:rsidR="00D26B26" w:rsidRDefault="00D26B26" w:rsidP="00D26B2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sidRPr="00D26B26">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w:t>
      </w:r>
      <w:r w:rsidRPr="00D26B26">
        <w:rPr>
          <w:rFonts w:ascii="Times New Roman" w:eastAsia="Times New Roman" w:hAnsi="Times New Roman" w:cs="Times New Roman"/>
          <w:b/>
          <w:highlight w:val="white"/>
        </w:rPr>
        <w:t xml:space="preserve">кті </w:t>
      </w:r>
      <w:r w:rsidRPr="00D26B26">
        <w:rPr>
          <w:rFonts w:ascii="Times New Roman" w:eastAsia="Times New Roman" w:hAnsi="Times New Roman" w:cs="Times New Roman"/>
          <w:b/>
          <w:sz w:val="20"/>
          <w:szCs w:val="20"/>
          <w:highlight w:val="white"/>
        </w:rPr>
        <w:t>47</w:t>
      </w:r>
      <w:r w:rsidRPr="00D26B26">
        <w:rPr>
          <w:rFonts w:ascii="Times New Roman" w:eastAsia="Times New Roman" w:hAnsi="Times New Roman" w:cs="Times New Roman"/>
          <w:b/>
          <w:highlight w:val="white"/>
        </w:rPr>
        <w:t xml:space="preserve"> Особливостей:</w:t>
      </w:r>
    </w:p>
    <w:p w14:paraId="7A89BD50" w14:textId="77777777" w:rsidR="00D26B26" w:rsidRDefault="00D26B26" w:rsidP="00D26B2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2654F">
        <w:rPr>
          <w:rFonts w:ascii="Times New Roman" w:eastAsia="Times New Roman" w:hAnsi="Times New Roman" w:cs="Times New Roman"/>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1130B255" w14:textId="77777777" w:rsidR="0033596B" w:rsidRDefault="0033596B" w:rsidP="00D26B26">
      <w:pPr>
        <w:spacing w:after="0" w:line="240" w:lineRule="auto"/>
        <w:rPr>
          <w:rFonts w:ascii="Times New Roman" w:eastAsia="Times New Roman" w:hAnsi="Times New Roman" w:cs="Times New Roman"/>
          <w:color w:val="000000"/>
          <w:sz w:val="20"/>
          <w:szCs w:val="20"/>
          <w:highlight w:val="white"/>
        </w:rPr>
      </w:pPr>
    </w:p>
    <w:p w14:paraId="14361B8E" w14:textId="77777777" w:rsidR="00D26B26" w:rsidRDefault="00D26B26" w:rsidP="00D26B2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D26B26" w14:paraId="72AB47B2" w14:textId="77777777" w:rsidTr="00D26B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BE4A8"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7B100B92"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8DAB3" w14:textId="77777777" w:rsidR="00D26B26" w:rsidRPr="00D26B26" w:rsidRDefault="00D26B26">
            <w:pPr>
              <w:spacing w:after="0" w:line="240" w:lineRule="auto"/>
              <w:ind w:left="100"/>
              <w:jc w:val="center"/>
              <w:rPr>
                <w:rFonts w:ascii="Times New Roman" w:eastAsia="Times New Roman" w:hAnsi="Times New Roman" w:cs="Times New Roman"/>
                <w:b/>
                <w:sz w:val="20"/>
                <w:szCs w:val="20"/>
                <w:highlight w:val="white"/>
              </w:rPr>
            </w:pPr>
            <w:r w:rsidRPr="00D26B26">
              <w:rPr>
                <w:rFonts w:ascii="Times New Roman" w:eastAsia="Times New Roman" w:hAnsi="Times New Roman" w:cs="Times New Roman"/>
                <w:b/>
                <w:sz w:val="20"/>
                <w:szCs w:val="20"/>
                <w:highlight w:val="white"/>
              </w:rPr>
              <w:t>Вимоги згідно п. 47 Особливостей</w:t>
            </w:r>
          </w:p>
          <w:p w14:paraId="500AC5D7" w14:textId="77777777" w:rsidR="00D26B26" w:rsidRDefault="00D26B2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4A784" w14:textId="77777777" w:rsidR="00D26B26" w:rsidRDefault="00D26B2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w:t>
            </w:r>
            <w:r w:rsidRPr="0022654F">
              <w:rPr>
                <w:rFonts w:ascii="Times New Roman" w:eastAsia="Times New Roman" w:hAnsi="Times New Roman" w:cs="Times New Roman"/>
                <w:b/>
                <w:sz w:val="20"/>
                <w:szCs w:val="20"/>
                <w:highlight w:val="white"/>
              </w:rPr>
              <w:t xml:space="preserve">згідно п. 47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D26B26" w14:paraId="5ABFFBB4" w14:textId="77777777" w:rsidTr="00D26B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A6237"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96D8"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95C584"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74C1E" w14:textId="77777777" w:rsidR="00D26B26" w:rsidRDefault="00D26B26">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6B26" w14:paraId="706765E8" w14:textId="77777777" w:rsidTr="00D26B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81C4F"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2B61A"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A0CE26" w14:textId="77777777" w:rsidR="00D26B26" w:rsidRDefault="00D26B2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D26B26">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9116552"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68A246" w14:textId="77777777" w:rsidR="00D26B26" w:rsidRDefault="00D26B26">
            <w:pPr>
              <w:spacing w:after="0" w:line="240" w:lineRule="auto"/>
              <w:jc w:val="both"/>
              <w:rPr>
                <w:rFonts w:ascii="Times New Roman" w:eastAsia="Times New Roman" w:hAnsi="Times New Roman" w:cs="Times New Roman"/>
                <w:b/>
                <w:sz w:val="20"/>
                <w:szCs w:val="20"/>
                <w:highlight w:val="white"/>
              </w:rPr>
            </w:pPr>
          </w:p>
          <w:p w14:paraId="78264D10"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виданий/ сформований/ отриманий </w:t>
            </w:r>
            <w:r w:rsidR="0033596B" w:rsidRPr="00706F87">
              <w:rPr>
                <w:rFonts w:ascii="Times New Roman" w:eastAsia="Times New Roman" w:hAnsi="Times New Roman" w:cs="Times New Roman"/>
                <w:b/>
                <w:sz w:val="20"/>
                <w:szCs w:val="20"/>
              </w:rPr>
              <w:t>не більше тридцятиденної давнини від дати подання документа.</w:t>
            </w:r>
            <w:r>
              <w:rPr>
                <w:rFonts w:ascii="Times New Roman" w:eastAsia="Times New Roman" w:hAnsi="Times New Roman" w:cs="Times New Roman"/>
                <w:b/>
                <w:sz w:val="20"/>
                <w:szCs w:val="20"/>
                <w:highlight w:val="white"/>
              </w:rPr>
              <w:t>. </w:t>
            </w:r>
          </w:p>
        </w:tc>
      </w:tr>
      <w:tr w:rsidR="00D26B26" w14:paraId="7E3B1A22" w14:textId="77777777" w:rsidTr="00D26B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D624D"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108E8"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6F5318" w14:textId="77777777" w:rsidR="00D26B26" w:rsidRDefault="00D26B26">
            <w:pPr>
              <w:spacing w:after="0" w:line="240" w:lineRule="auto"/>
              <w:jc w:val="both"/>
              <w:rPr>
                <w:rFonts w:ascii="Times New Roman" w:eastAsia="Times New Roman" w:hAnsi="Times New Roman" w:cs="Times New Roman"/>
                <w:b/>
                <w:sz w:val="20"/>
                <w:szCs w:val="20"/>
                <w:highlight w:val="white"/>
              </w:rPr>
            </w:pPr>
            <w:r w:rsidRPr="00D26B26">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bottom w:val="nil"/>
              <w:right w:val="single" w:sz="8" w:space="0" w:color="000000"/>
            </w:tcBorders>
            <w:vAlign w:val="center"/>
            <w:hideMark/>
          </w:tcPr>
          <w:p w14:paraId="11D39D02" w14:textId="77777777" w:rsidR="00D26B26" w:rsidRDefault="00D26B26">
            <w:pPr>
              <w:spacing w:after="0"/>
              <w:rPr>
                <w:rFonts w:ascii="Times New Roman" w:eastAsia="Times New Roman" w:hAnsi="Times New Roman" w:cs="Times New Roman"/>
                <w:b/>
                <w:sz w:val="20"/>
                <w:szCs w:val="20"/>
                <w:highlight w:val="white"/>
                <w:lang w:val="ru-RU"/>
              </w:rPr>
            </w:pPr>
          </w:p>
        </w:tc>
      </w:tr>
      <w:tr w:rsidR="00D26B26" w14:paraId="7464BAFF" w14:textId="77777777" w:rsidTr="00D26B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68456" w14:textId="77777777" w:rsidR="00D26B26" w:rsidRDefault="00D26B2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FA5FE" w14:textId="77777777" w:rsidR="00D26B26" w:rsidRDefault="00D26B2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FD771"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D26B26">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8DF8B" w14:textId="77777777" w:rsidR="00D26B26" w:rsidRDefault="00D26B26">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66D13B" w14:textId="77777777" w:rsidR="00D26B26" w:rsidRPr="00EF785B" w:rsidRDefault="00D26B26" w:rsidP="00D26B26">
      <w:pPr>
        <w:spacing w:after="0" w:line="240" w:lineRule="auto"/>
        <w:rPr>
          <w:rFonts w:ascii="Times New Roman" w:eastAsia="Times New Roman" w:hAnsi="Times New Roman" w:cs="Times New Roman"/>
          <w:b/>
          <w:color w:val="000000"/>
          <w:sz w:val="20"/>
          <w:szCs w:val="20"/>
        </w:rPr>
      </w:pPr>
    </w:p>
    <w:p w14:paraId="1E75A35F" w14:textId="77777777" w:rsidR="00D26B26" w:rsidRDefault="00D26B26" w:rsidP="00D26B2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D26B26" w14:paraId="69CC4774" w14:textId="77777777" w:rsidTr="00D26B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92C4F"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4F5A066"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50C1" w14:textId="77777777" w:rsidR="00D26B26" w:rsidRPr="00D26B26" w:rsidRDefault="00D26B26">
            <w:pPr>
              <w:spacing w:after="0" w:line="240" w:lineRule="auto"/>
              <w:ind w:left="100"/>
              <w:jc w:val="center"/>
              <w:rPr>
                <w:rFonts w:ascii="Times New Roman" w:eastAsia="Times New Roman" w:hAnsi="Times New Roman" w:cs="Times New Roman"/>
                <w:sz w:val="20"/>
                <w:szCs w:val="20"/>
                <w:highlight w:val="white"/>
              </w:rPr>
            </w:pPr>
            <w:r w:rsidRPr="00D26B26">
              <w:rPr>
                <w:rFonts w:ascii="Times New Roman" w:eastAsia="Times New Roman" w:hAnsi="Times New Roman" w:cs="Times New Roman"/>
                <w:b/>
                <w:sz w:val="20"/>
                <w:szCs w:val="20"/>
                <w:highlight w:val="white"/>
              </w:rPr>
              <w:t xml:space="preserve">Вимоги </w:t>
            </w:r>
            <w:r w:rsidRPr="00D26B26">
              <w:rPr>
                <w:rFonts w:ascii="Times New Roman" w:eastAsia="Times New Roman" w:hAnsi="Times New Roman" w:cs="Times New Roman"/>
                <w:sz w:val="20"/>
                <w:szCs w:val="20"/>
                <w:highlight w:val="white"/>
              </w:rPr>
              <w:t xml:space="preserve">згідно пункту </w:t>
            </w:r>
            <w:r w:rsidRPr="00D26B26">
              <w:rPr>
                <w:rFonts w:ascii="Times New Roman" w:eastAsia="Times New Roman" w:hAnsi="Times New Roman" w:cs="Times New Roman"/>
                <w:b/>
                <w:sz w:val="20"/>
                <w:szCs w:val="20"/>
                <w:highlight w:val="white"/>
              </w:rPr>
              <w:t>47</w:t>
            </w:r>
            <w:r w:rsidRPr="00D26B26">
              <w:rPr>
                <w:rFonts w:ascii="Times New Roman" w:eastAsia="Times New Roman" w:hAnsi="Times New Roman" w:cs="Times New Roman"/>
                <w:sz w:val="20"/>
                <w:szCs w:val="20"/>
                <w:highlight w:val="white"/>
              </w:rPr>
              <w:t xml:space="preserve"> Особливостей</w:t>
            </w:r>
          </w:p>
          <w:p w14:paraId="0F81E4F1" w14:textId="77777777" w:rsidR="00D26B26" w:rsidRDefault="00D26B2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8A987"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sidRPr="0022654F">
              <w:rPr>
                <w:rFonts w:ascii="Times New Roman" w:eastAsia="Times New Roman" w:hAnsi="Times New Roman" w:cs="Times New Roman"/>
                <w:sz w:val="20"/>
                <w:szCs w:val="20"/>
                <w:highlight w:val="white"/>
              </w:rPr>
              <w:t xml:space="preserve">згідно пункту </w:t>
            </w:r>
            <w:r w:rsidRPr="0022654F">
              <w:rPr>
                <w:rFonts w:ascii="Times New Roman" w:eastAsia="Times New Roman" w:hAnsi="Times New Roman" w:cs="Times New Roman"/>
                <w:b/>
                <w:sz w:val="20"/>
                <w:szCs w:val="20"/>
                <w:highlight w:val="white"/>
              </w:rPr>
              <w:t>47</w:t>
            </w:r>
            <w:r w:rsidRPr="0022654F">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26B26" w14:paraId="5DF0DF32" w14:textId="77777777" w:rsidTr="00D26B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E1BCF"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B8E7"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0B548E"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D26B26">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8EDF" w14:textId="77777777" w:rsidR="00D26B26" w:rsidRDefault="00D26B2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6B26" w14:paraId="44BB7C24" w14:textId="77777777" w:rsidTr="00D26B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675D"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D51B2"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D3FDB2" w14:textId="77777777" w:rsidR="00D26B26" w:rsidRDefault="00D26B26">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22654F">
              <w:rPr>
                <w:rFonts w:ascii="Times New Roman" w:eastAsia="Times New Roman" w:hAnsi="Times New Roman" w:cs="Times New Roman"/>
                <w:b/>
                <w:sz w:val="20"/>
                <w:szCs w:val="20"/>
                <w:highlight w:val="white"/>
              </w:rPr>
              <w:t>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2B85C05" w14:textId="77777777" w:rsidR="00D26B26" w:rsidRDefault="00D26B2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AF1B29" w14:textId="77777777" w:rsidR="00D26B26" w:rsidRDefault="00D26B26">
            <w:pPr>
              <w:spacing w:after="0" w:line="240" w:lineRule="auto"/>
              <w:jc w:val="both"/>
              <w:rPr>
                <w:rFonts w:ascii="Times New Roman" w:eastAsia="Times New Roman" w:hAnsi="Times New Roman" w:cs="Times New Roman"/>
                <w:b/>
                <w:color w:val="000000"/>
                <w:sz w:val="20"/>
                <w:szCs w:val="20"/>
              </w:rPr>
            </w:pPr>
          </w:p>
          <w:p w14:paraId="49B1CABC" w14:textId="77777777" w:rsidR="00D26B26" w:rsidRDefault="00D26B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виданий/ сформований/ </w:t>
            </w:r>
            <w:r w:rsidR="0033596B" w:rsidRPr="00706F87">
              <w:rPr>
                <w:rFonts w:ascii="Times New Roman" w:eastAsia="Times New Roman" w:hAnsi="Times New Roman" w:cs="Times New Roman"/>
                <w:b/>
                <w:sz w:val="20"/>
                <w:szCs w:val="20"/>
              </w:rPr>
              <w:t>не більше тридцятиденної давнини від дати подання документа.</w:t>
            </w:r>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D26B26" w14:paraId="4CC6D96D" w14:textId="77777777" w:rsidTr="00D26B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655DB" w14:textId="77777777" w:rsidR="00D26B26" w:rsidRDefault="00D26B2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8982A" w14:textId="77777777" w:rsidR="00D26B26" w:rsidRDefault="00D26B2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A2426D" w14:textId="77777777" w:rsidR="00D26B26" w:rsidRDefault="00D26B2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22654F">
              <w:rPr>
                <w:rFonts w:ascii="Times New Roman" w:eastAsia="Times New Roman" w:hAnsi="Times New Roman" w:cs="Times New Roman"/>
                <w:b/>
                <w:sz w:val="20"/>
                <w:szCs w:val="20"/>
                <w:highlight w:val="white"/>
              </w:rPr>
              <w:t>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bottom w:val="nil"/>
              <w:right w:val="single" w:sz="8" w:space="0" w:color="000000"/>
            </w:tcBorders>
            <w:vAlign w:val="center"/>
            <w:hideMark/>
          </w:tcPr>
          <w:p w14:paraId="6BDB07CB" w14:textId="77777777" w:rsidR="00D26B26" w:rsidRDefault="00D26B26">
            <w:pPr>
              <w:spacing w:after="0"/>
              <w:rPr>
                <w:rFonts w:ascii="Times New Roman" w:eastAsia="Times New Roman" w:hAnsi="Times New Roman" w:cs="Times New Roman"/>
                <w:sz w:val="20"/>
                <w:szCs w:val="20"/>
                <w:lang w:val="ru-RU"/>
              </w:rPr>
            </w:pPr>
          </w:p>
        </w:tc>
      </w:tr>
      <w:tr w:rsidR="00D26B26" w14:paraId="31127507" w14:textId="77777777" w:rsidTr="00D26B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01885" w14:textId="77777777" w:rsidR="00D26B26" w:rsidRDefault="00D26B2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96BB3" w14:textId="77777777" w:rsidR="00D26B26" w:rsidRDefault="00D26B2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759382" w14:textId="77777777" w:rsidR="00D26B26" w:rsidRDefault="00D26B2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22654F">
              <w:rPr>
                <w:rFonts w:ascii="Times New Roman" w:eastAsia="Times New Roman" w:hAnsi="Times New Roman" w:cs="Times New Roman"/>
                <w:b/>
                <w:sz w:val="20"/>
                <w:szCs w:val="20"/>
                <w:highlight w:val="white"/>
              </w:rPr>
              <w:t>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8C821" w14:textId="77777777" w:rsidR="00D26B26" w:rsidRDefault="00D26B26">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205B9F" w14:textId="77777777" w:rsidR="006B0FFF" w:rsidRPr="008D0FF0" w:rsidRDefault="006B0FFF" w:rsidP="006B0FFF">
      <w:pPr>
        <w:spacing w:after="0" w:line="240" w:lineRule="auto"/>
        <w:rPr>
          <w:rFonts w:ascii="Times New Roman" w:eastAsia="Times New Roman" w:hAnsi="Times New Roman" w:cs="Times New Roman"/>
          <w:sz w:val="20"/>
          <w:szCs w:val="20"/>
        </w:rPr>
      </w:pPr>
    </w:p>
    <w:p w14:paraId="7067A093" w14:textId="77777777" w:rsidR="006B0FFF" w:rsidRPr="008D0FF0" w:rsidRDefault="006B0FFF" w:rsidP="006B0FFF">
      <w:pPr>
        <w:spacing w:after="0" w:line="240" w:lineRule="auto"/>
        <w:rPr>
          <w:rFonts w:ascii="Times New Roman" w:eastAsia="Times New Roman" w:hAnsi="Times New Roman" w:cs="Times New Roman"/>
          <w:sz w:val="20"/>
          <w:szCs w:val="20"/>
        </w:rPr>
      </w:pPr>
      <w:r w:rsidRPr="008D0FF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B0FFF" w:rsidRPr="008D0FF0" w14:paraId="4B8CA0AE" w14:textId="77777777" w:rsidTr="005966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28821FC" w14:textId="77777777" w:rsidR="006B0FFF" w:rsidRPr="008D0FF0" w:rsidRDefault="006B0FFF" w:rsidP="005966A8">
            <w:pPr>
              <w:spacing w:after="0" w:line="240" w:lineRule="auto"/>
              <w:rPr>
                <w:rFonts w:ascii="Times New Roman" w:eastAsia="Times New Roman" w:hAnsi="Times New Roman" w:cs="Times New Roman"/>
                <w:sz w:val="20"/>
                <w:szCs w:val="20"/>
              </w:rPr>
            </w:pPr>
            <w:r w:rsidRPr="008D0FF0">
              <w:rPr>
                <w:rFonts w:ascii="Times New Roman" w:eastAsia="Times New Roman" w:hAnsi="Times New Roman" w:cs="Times New Roman"/>
                <w:b/>
                <w:sz w:val="20"/>
                <w:szCs w:val="20"/>
              </w:rPr>
              <w:t>Інші документи від Учасника:</w:t>
            </w:r>
          </w:p>
        </w:tc>
      </w:tr>
      <w:tr w:rsidR="006B0FFF" w:rsidRPr="00A61F97" w14:paraId="212CE8A5" w14:textId="77777777" w:rsidTr="005966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D0EC5" w14:textId="77777777" w:rsidR="006B0FFF" w:rsidRPr="00A61F97" w:rsidRDefault="006B0FFF" w:rsidP="005966A8">
            <w:pPr>
              <w:spacing w:after="0" w:line="240" w:lineRule="auto"/>
              <w:rPr>
                <w:rFonts w:ascii="Times New Roman" w:eastAsia="Times New Roman" w:hAnsi="Times New Roman" w:cs="Times New Roman"/>
                <w:sz w:val="20"/>
                <w:szCs w:val="20"/>
                <w:lang w:val="ru-RU"/>
              </w:rPr>
            </w:pPr>
            <w:r w:rsidRPr="00A61F97">
              <w:rPr>
                <w:rFonts w:ascii="Times New Roman" w:eastAsia="Times New Roman" w:hAnsi="Times New Roman" w:cs="Times New Roman"/>
                <w:b/>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C9A6C" w14:textId="77777777" w:rsidR="006B0FFF" w:rsidRPr="008D0FF0" w:rsidRDefault="006B0FFF" w:rsidP="005966A8">
            <w:pPr>
              <w:spacing w:after="0" w:line="240" w:lineRule="auto"/>
              <w:jc w:val="both"/>
              <w:rPr>
                <w:rFonts w:ascii="Times New Roman" w:eastAsia="Times New Roman" w:hAnsi="Times New Roman" w:cs="Times New Roman"/>
                <w:sz w:val="20"/>
                <w:szCs w:val="20"/>
              </w:rPr>
            </w:pPr>
            <w:r w:rsidRPr="008D0FF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B0FFF" w:rsidRPr="00A61F97" w14:paraId="4988E917" w14:textId="77777777" w:rsidTr="005966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5B963" w14:textId="77777777" w:rsidR="006B0FFF" w:rsidRPr="00A61F97" w:rsidRDefault="006B0FFF" w:rsidP="005966A8">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F4B0" w14:textId="77777777" w:rsidR="006B0FFF" w:rsidRPr="008D0FF0" w:rsidRDefault="006B0FFF" w:rsidP="005966A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Підтвердити, що Учасник виконує забов</w:t>
            </w:r>
            <w:r w:rsidRPr="00EF785B">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xml:space="preserve">язання з реєстрації податкових накладних, а саме надати копії не менше 2-х  </w:t>
            </w:r>
            <w:r>
              <w:rPr>
                <w:rFonts w:ascii="Times New Roman" w:hAnsi="Times New Roman" w:cs="Times New Roman"/>
                <w:color w:val="000000"/>
                <w:sz w:val="20"/>
                <w:szCs w:val="20"/>
                <w:u w:val="single"/>
                <w:lang w:val="ru-RU"/>
              </w:rPr>
              <w:t xml:space="preserve">податкових </w:t>
            </w:r>
            <w:r>
              <w:rPr>
                <w:rFonts w:ascii="Times New Roman" w:hAnsi="Times New Roman" w:cs="Times New Roman"/>
                <w:color w:val="000000"/>
                <w:sz w:val="20"/>
                <w:szCs w:val="20"/>
                <w:u w:val="single"/>
              </w:rPr>
              <w:t>накладних, які Учасником були зареєстровані у 2023р по пальному (по будь якій поставці яка була здійснена Учасником в 2023р).</w:t>
            </w:r>
          </w:p>
        </w:tc>
      </w:tr>
      <w:tr w:rsidR="006B0FFF" w:rsidRPr="00A61F97" w14:paraId="4425571B" w14:textId="77777777" w:rsidTr="005966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F970" w14:textId="77777777" w:rsidR="006B0FFF" w:rsidRDefault="006B0FFF" w:rsidP="005966A8">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80E9D" w14:textId="77777777" w:rsidR="006B0FFF" w:rsidRPr="00B95EE3" w:rsidRDefault="006B0FFF" w:rsidP="005966A8">
            <w:pPr>
              <w:spacing w:after="0" w:line="240" w:lineRule="auto"/>
              <w:jc w:val="both"/>
              <w:rPr>
                <w:rFonts w:ascii="Times New Roman" w:eastAsia="Times New Roman" w:hAnsi="Times New Roman" w:cs="Times New Roman"/>
                <w:sz w:val="20"/>
                <w:szCs w:val="20"/>
              </w:rPr>
            </w:pPr>
            <w:r w:rsidRPr="00B95EE3">
              <w:rPr>
                <w:rFonts w:ascii="Times New Roman" w:eastAsia="Arial" w:hAnsi="Times New Roman" w:cs="Times New Roman"/>
                <w:sz w:val="20"/>
                <w:szCs w:val="20"/>
                <w:lang w:eastAsia="en-US" w:bidi="en-US"/>
              </w:rPr>
              <w:t>Учасник має надати гарантійний лист в якому підтвердить, що у фіскальних чеках після відпуску товару Замовнику буде відображено назву Постачальника з яким Замовник заключив договір (назва Учасника), що вимагається для звітності яку веде замовник, щодо використання пального, додатково до листа Учасник має надати копію такого чеку де буде відображено, що Учасник здійснив відпуск пального.</w:t>
            </w:r>
          </w:p>
        </w:tc>
      </w:tr>
      <w:tr w:rsidR="006B0FFF" w:rsidRPr="00A61F97" w14:paraId="7402B800" w14:textId="77777777" w:rsidTr="005966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B77E1" w14:textId="77777777" w:rsidR="006B0FFF" w:rsidRPr="00A61F97" w:rsidRDefault="006B0FFF" w:rsidP="005966A8">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E11B" w14:textId="77777777" w:rsidR="006B0FFF" w:rsidRPr="008D0FF0" w:rsidRDefault="006B0FFF" w:rsidP="005966A8">
            <w:pPr>
              <w:spacing w:after="0" w:line="240" w:lineRule="auto"/>
              <w:jc w:val="both"/>
              <w:rPr>
                <w:rFonts w:ascii="Times New Roman" w:eastAsia="Times New Roman" w:hAnsi="Times New Roman" w:cs="Times New Roman"/>
                <w:sz w:val="20"/>
                <w:szCs w:val="20"/>
              </w:rPr>
            </w:pPr>
            <w:r w:rsidRPr="008D0FF0">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8D0FF0">
                <w:rPr>
                  <w:rStyle w:val="Hyperlink"/>
                  <w:rFonts w:ascii="Times New Roman" w:eastAsia="Times New Roman" w:hAnsi="Times New Roman" w:cs="Times New Roman"/>
                  <w:sz w:val="20"/>
                  <w:szCs w:val="20"/>
                </w:rPr>
                <w:t>Наказом № 794/21</w:t>
              </w:r>
            </w:hyperlink>
            <w:r w:rsidRPr="008D0FF0">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2759C71F" w14:textId="77777777" w:rsidR="006B0FFF" w:rsidRPr="00A61F97" w:rsidRDefault="006B0FFF" w:rsidP="006B0FFF">
      <w:pPr>
        <w:spacing w:after="0" w:line="240" w:lineRule="auto"/>
        <w:rPr>
          <w:rFonts w:ascii="Times New Roman" w:eastAsia="Times New Roman" w:hAnsi="Times New Roman" w:cs="Times New Roman"/>
          <w:sz w:val="20"/>
          <w:szCs w:val="20"/>
          <w:lang w:val="ru-RU"/>
        </w:rPr>
      </w:pPr>
    </w:p>
    <w:p w14:paraId="3A38B220" w14:textId="77777777" w:rsidR="006B0FFF" w:rsidRDefault="006B0FFF" w:rsidP="006B0FFF">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2C164281"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6D021046"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03373D3A"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79348DD8"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70328503"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5D25CA6F"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0DD3F864"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17ECD5AB"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73CDC394" w14:textId="77777777" w:rsidR="0022654F" w:rsidRDefault="0022654F" w:rsidP="006B0FFF">
      <w:pPr>
        <w:shd w:val="clear" w:color="auto" w:fill="FFFFFF"/>
        <w:spacing w:after="0" w:line="240" w:lineRule="auto"/>
        <w:rPr>
          <w:rFonts w:ascii="Times New Roman" w:eastAsia="Times New Roman" w:hAnsi="Times New Roman" w:cs="Times New Roman"/>
          <w:color w:val="000000"/>
          <w:sz w:val="20"/>
          <w:szCs w:val="20"/>
        </w:rPr>
      </w:pPr>
    </w:p>
    <w:p w14:paraId="37D50964" w14:textId="77777777" w:rsidR="0022654F" w:rsidRDefault="0022654F" w:rsidP="006B0FFF">
      <w:pPr>
        <w:shd w:val="clear" w:color="auto" w:fill="FFFFFF"/>
        <w:spacing w:after="0" w:line="240" w:lineRule="auto"/>
        <w:rPr>
          <w:rFonts w:ascii="Times New Roman" w:eastAsia="Times New Roman" w:hAnsi="Times New Roman" w:cs="Times New Roman"/>
          <w:i/>
          <w:sz w:val="20"/>
          <w:szCs w:val="20"/>
        </w:rPr>
      </w:pPr>
    </w:p>
    <w:p w14:paraId="02D6084A" w14:textId="77777777" w:rsidR="006B0FFF" w:rsidRPr="00562B78" w:rsidRDefault="006B0FFF" w:rsidP="006B0FFF">
      <w:pPr>
        <w:spacing w:after="0" w:line="240" w:lineRule="auto"/>
        <w:ind w:left="5660"/>
        <w:jc w:val="right"/>
        <w:rPr>
          <w:rFonts w:ascii="Times New Roman" w:eastAsia="Times New Roman" w:hAnsi="Times New Roman" w:cs="Times New Roman"/>
          <w:sz w:val="24"/>
          <w:szCs w:val="24"/>
        </w:rPr>
      </w:pPr>
      <w:r w:rsidRPr="00562B78">
        <w:rPr>
          <w:rFonts w:ascii="Times New Roman" w:eastAsia="Times New Roman" w:hAnsi="Times New Roman" w:cs="Times New Roman"/>
          <w:b/>
          <w:color w:val="000000"/>
          <w:sz w:val="24"/>
          <w:szCs w:val="24"/>
        </w:rPr>
        <w:lastRenderedPageBreak/>
        <w:t>ДОДАТОК  2</w:t>
      </w:r>
    </w:p>
    <w:p w14:paraId="6808B2E2" w14:textId="77777777" w:rsidR="006B0FFF" w:rsidRPr="00562B78" w:rsidRDefault="006B0FFF" w:rsidP="006B0FFF">
      <w:pPr>
        <w:spacing w:after="0" w:line="240" w:lineRule="auto"/>
        <w:ind w:left="5660"/>
        <w:jc w:val="right"/>
        <w:rPr>
          <w:rFonts w:ascii="Times New Roman" w:eastAsia="Times New Roman" w:hAnsi="Times New Roman" w:cs="Times New Roman"/>
          <w:sz w:val="24"/>
          <w:szCs w:val="24"/>
        </w:rPr>
      </w:pPr>
      <w:r w:rsidRPr="00562B78">
        <w:rPr>
          <w:rFonts w:ascii="Times New Roman" w:eastAsia="Times New Roman" w:hAnsi="Times New Roman" w:cs="Times New Roman"/>
          <w:i/>
          <w:color w:val="000000"/>
          <w:sz w:val="24"/>
          <w:szCs w:val="24"/>
        </w:rPr>
        <w:t>до тендерної документації</w:t>
      </w:r>
      <w:r w:rsidRPr="00562B78">
        <w:rPr>
          <w:rFonts w:ascii="Times New Roman" w:eastAsia="Times New Roman" w:hAnsi="Times New Roman" w:cs="Times New Roman"/>
          <w:color w:val="000000"/>
          <w:sz w:val="24"/>
          <w:szCs w:val="24"/>
        </w:rPr>
        <w:t> </w:t>
      </w:r>
    </w:p>
    <w:p w14:paraId="30C36431" w14:textId="77777777" w:rsidR="006B0FFF" w:rsidRDefault="006B0FFF" w:rsidP="006B0FFF">
      <w:pPr>
        <w:spacing w:before="240" w:after="0" w:line="240" w:lineRule="auto"/>
        <w:jc w:val="center"/>
        <w:rPr>
          <w:rFonts w:ascii="Times New Roman" w:eastAsia="Times New Roman" w:hAnsi="Times New Roman" w:cs="Times New Roman"/>
          <w:b/>
          <w:i/>
          <w:color w:val="000000"/>
          <w:sz w:val="24"/>
          <w:szCs w:val="24"/>
        </w:rPr>
      </w:pPr>
      <w:r w:rsidRPr="00562B7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2E77F58" w14:textId="77777777" w:rsidR="006B0FFF" w:rsidRPr="00C206AE" w:rsidRDefault="006B0FFF" w:rsidP="006B0FFF">
      <w:pPr>
        <w:spacing w:after="0" w:line="240" w:lineRule="auto"/>
        <w:rPr>
          <w:rFonts w:ascii="Times New Roman" w:eastAsia="Times New Roman" w:hAnsi="Times New Roman" w:cs="Times New Roman"/>
          <w:sz w:val="24"/>
          <w:szCs w:val="24"/>
          <w:lang w:eastAsia="en-US"/>
        </w:rPr>
      </w:pPr>
    </w:p>
    <w:p w14:paraId="160D411E" w14:textId="77777777" w:rsidR="006B0FFF" w:rsidRPr="00C206AE" w:rsidRDefault="006B0FFF" w:rsidP="006B0FFF">
      <w:pPr>
        <w:widowControl w:val="0"/>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
        </w:rPr>
        <w:t>1</w:t>
      </w:r>
      <w:r w:rsidRPr="00C206AE">
        <w:rPr>
          <w:rFonts w:ascii="Times New Roman" w:hAnsi="Times New Roman" w:cs="Times New Roman"/>
          <w:b/>
        </w:rPr>
        <w:t xml:space="preserve">. </w:t>
      </w:r>
      <w:r w:rsidRPr="00C206AE">
        <w:rPr>
          <w:rFonts w:ascii="Times New Roman" w:eastAsia="Arial" w:hAnsi="Times New Roman" w:cs="Times New Roman"/>
          <w:bCs/>
          <w:lang w:eastAsia="en-US" w:bidi="en-US"/>
        </w:rPr>
        <w:t>Технічні (якісні) вимоги товару.</w:t>
      </w:r>
    </w:p>
    <w:tbl>
      <w:tblPr>
        <w:tblW w:w="0" w:type="auto"/>
        <w:jc w:val="center"/>
        <w:tblLook w:val="0000" w:firstRow="0" w:lastRow="0" w:firstColumn="0" w:lastColumn="0" w:noHBand="0" w:noVBand="0"/>
      </w:tblPr>
      <w:tblGrid>
        <w:gridCol w:w="752"/>
        <w:gridCol w:w="3247"/>
        <w:gridCol w:w="1338"/>
        <w:gridCol w:w="1385"/>
        <w:gridCol w:w="2907"/>
      </w:tblGrid>
      <w:tr w:rsidR="006B0FFF" w:rsidRPr="00C206AE" w14:paraId="0E070252" w14:textId="77777777" w:rsidTr="00D9483A">
        <w:trPr>
          <w:trHeight w:val="173"/>
          <w:jc w:val="center"/>
        </w:trPr>
        <w:tc>
          <w:tcPr>
            <w:tcW w:w="752" w:type="dxa"/>
            <w:tcBorders>
              <w:top w:val="single" w:sz="4" w:space="0" w:color="000000"/>
              <w:left w:val="single" w:sz="4" w:space="0" w:color="000000"/>
              <w:bottom w:val="single" w:sz="4" w:space="0" w:color="000000"/>
              <w:right w:val="single" w:sz="4" w:space="0" w:color="auto"/>
            </w:tcBorders>
            <w:vAlign w:val="center"/>
          </w:tcPr>
          <w:p w14:paraId="1587CFD4" w14:textId="77777777" w:rsidR="006B0FFF" w:rsidRPr="00C206AE" w:rsidRDefault="006B0FFF" w:rsidP="005966A8">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eastAsia="Times New Roman" w:hAnsi="Times New Roman" w:cs="Times New Roman"/>
                <w:b/>
                <w:spacing w:val="-6"/>
                <w:lang w:eastAsia="en-US"/>
              </w:rPr>
              <w:t>№ з/п</w:t>
            </w:r>
          </w:p>
        </w:tc>
        <w:tc>
          <w:tcPr>
            <w:tcW w:w="3247" w:type="dxa"/>
            <w:tcBorders>
              <w:top w:val="single" w:sz="4" w:space="0" w:color="000000"/>
              <w:left w:val="single" w:sz="4" w:space="0" w:color="000000"/>
              <w:bottom w:val="single" w:sz="4" w:space="0" w:color="000000"/>
              <w:right w:val="single" w:sz="4" w:space="0" w:color="auto"/>
            </w:tcBorders>
            <w:vAlign w:val="center"/>
          </w:tcPr>
          <w:p w14:paraId="163CA6C6" w14:textId="77777777" w:rsidR="006B0FFF" w:rsidRPr="00C206AE" w:rsidRDefault="006B0FFF" w:rsidP="005966A8">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Найменування предмета закупівлі (марка)</w:t>
            </w:r>
          </w:p>
        </w:tc>
        <w:tc>
          <w:tcPr>
            <w:tcW w:w="1338" w:type="dxa"/>
            <w:tcBorders>
              <w:top w:val="single" w:sz="4" w:space="0" w:color="000000"/>
              <w:left w:val="single" w:sz="4" w:space="0" w:color="auto"/>
              <w:bottom w:val="single" w:sz="4" w:space="0" w:color="000000"/>
              <w:right w:val="nil"/>
            </w:tcBorders>
            <w:vAlign w:val="center"/>
          </w:tcPr>
          <w:p w14:paraId="2FD6BA98" w14:textId="77777777" w:rsidR="006B0FFF" w:rsidRPr="00C206AE" w:rsidRDefault="006B0FFF" w:rsidP="005966A8">
            <w:pPr>
              <w:widowControl w:val="0"/>
              <w:snapToGrid w:val="0"/>
              <w:spacing w:line="240" w:lineRule="auto"/>
              <w:jc w:val="center"/>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Одиниця виміру</w:t>
            </w:r>
          </w:p>
        </w:tc>
        <w:tc>
          <w:tcPr>
            <w:tcW w:w="1385" w:type="dxa"/>
            <w:tcBorders>
              <w:top w:val="single" w:sz="4" w:space="0" w:color="000000"/>
              <w:left w:val="single" w:sz="4" w:space="0" w:color="000000"/>
              <w:bottom w:val="single" w:sz="4" w:space="0" w:color="000000"/>
              <w:right w:val="single" w:sz="4" w:space="0" w:color="auto"/>
            </w:tcBorders>
            <w:vAlign w:val="center"/>
          </w:tcPr>
          <w:p w14:paraId="5BC129B1" w14:textId="77777777" w:rsidR="006B0FFF" w:rsidRPr="00C206AE" w:rsidRDefault="006B0FFF" w:rsidP="005966A8">
            <w:pPr>
              <w:widowControl w:val="0"/>
              <w:snapToGrid w:val="0"/>
              <w:spacing w:line="240" w:lineRule="auto"/>
              <w:jc w:val="both"/>
              <w:rPr>
                <w:rFonts w:ascii="Times New Roman" w:hAnsi="Times New Roman" w:cs="Times New Roman"/>
                <w:b/>
                <w:shd w:val="clear" w:color="auto" w:fill="FFFFFF"/>
                <w:lang w:eastAsia="en-US"/>
              </w:rPr>
            </w:pPr>
            <w:r w:rsidRPr="00C206AE">
              <w:rPr>
                <w:rFonts w:ascii="Times New Roman" w:hAnsi="Times New Roman" w:cs="Times New Roman"/>
                <w:b/>
                <w:shd w:val="clear" w:color="auto" w:fill="FFFFFF"/>
                <w:lang w:eastAsia="en-US"/>
              </w:rPr>
              <w:t>Кількість</w:t>
            </w:r>
          </w:p>
        </w:tc>
        <w:tc>
          <w:tcPr>
            <w:tcW w:w="2907" w:type="dxa"/>
            <w:tcBorders>
              <w:top w:val="single" w:sz="4" w:space="0" w:color="000000"/>
              <w:left w:val="single" w:sz="4" w:space="0" w:color="auto"/>
              <w:bottom w:val="single" w:sz="4" w:space="0" w:color="000000"/>
              <w:right w:val="single" w:sz="4" w:space="0" w:color="000000"/>
            </w:tcBorders>
            <w:vAlign w:val="center"/>
          </w:tcPr>
          <w:p w14:paraId="1C69484A" w14:textId="77777777" w:rsidR="006B0FFF" w:rsidRPr="00C206AE" w:rsidRDefault="006B0FFF" w:rsidP="005966A8">
            <w:pPr>
              <w:widowControl w:val="0"/>
              <w:snapToGrid w:val="0"/>
              <w:spacing w:line="240" w:lineRule="auto"/>
              <w:ind w:left="9"/>
              <w:jc w:val="center"/>
              <w:rPr>
                <w:rFonts w:ascii="Times New Roman" w:hAnsi="Times New Roman" w:cs="Times New Roman"/>
                <w:b/>
                <w:shd w:val="clear" w:color="auto" w:fill="FFFFFF"/>
                <w:lang w:eastAsia="en-US"/>
              </w:rPr>
            </w:pPr>
            <w:r w:rsidRPr="00C206AE">
              <w:rPr>
                <w:rFonts w:ascii="Times New Roman" w:hAnsi="Times New Roman" w:cs="Times New Roman"/>
                <w:b/>
                <w:lang w:eastAsia="en-US"/>
              </w:rPr>
              <w:t>Строк поставки товару</w:t>
            </w:r>
          </w:p>
        </w:tc>
      </w:tr>
      <w:tr w:rsidR="006B0FFF" w:rsidRPr="00C206AE" w14:paraId="48F65DBF" w14:textId="77777777" w:rsidTr="00D9483A">
        <w:trPr>
          <w:trHeight w:val="279"/>
          <w:jc w:val="center"/>
        </w:trPr>
        <w:tc>
          <w:tcPr>
            <w:tcW w:w="752" w:type="dxa"/>
            <w:tcBorders>
              <w:top w:val="single" w:sz="4" w:space="0" w:color="000000"/>
              <w:left w:val="single" w:sz="4" w:space="0" w:color="000000"/>
              <w:bottom w:val="single" w:sz="4" w:space="0" w:color="000000"/>
              <w:right w:val="single" w:sz="4" w:space="0" w:color="auto"/>
            </w:tcBorders>
          </w:tcPr>
          <w:p w14:paraId="035A3373" w14:textId="39BA100E" w:rsidR="006B0FFF" w:rsidRPr="00C206AE" w:rsidRDefault="00D9483A" w:rsidP="005966A8">
            <w:pPr>
              <w:keepNext/>
              <w:keepLines/>
              <w:tabs>
                <w:tab w:val="center" w:pos="5102"/>
              </w:tabs>
              <w:spacing w:after="0" w:line="240" w:lineRule="auto"/>
              <w:jc w:val="center"/>
              <w:outlineLvl w:val="1"/>
              <w:rPr>
                <w:rFonts w:ascii="Times New Roman" w:eastAsia="Times New Roman" w:hAnsi="Times New Roman" w:cs="Times New Roman"/>
                <w:b/>
                <w:i/>
                <w:color w:val="365F91"/>
                <w:lang w:eastAsia="en-US"/>
              </w:rPr>
            </w:pPr>
            <w:r>
              <w:rPr>
                <w:rFonts w:ascii="Times New Roman" w:eastAsia="Times New Roman" w:hAnsi="Times New Roman" w:cs="Times New Roman"/>
                <w:b/>
                <w:i/>
                <w:color w:val="365F91"/>
                <w:lang w:eastAsia="en-US"/>
              </w:rPr>
              <w:t>1</w:t>
            </w:r>
          </w:p>
        </w:tc>
        <w:tc>
          <w:tcPr>
            <w:tcW w:w="3247" w:type="dxa"/>
            <w:tcBorders>
              <w:top w:val="single" w:sz="4" w:space="0" w:color="000000"/>
              <w:left w:val="single" w:sz="4" w:space="0" w:color="000000"/>
              <w:bottom w:val="single" w:sz="4" w:space="0" w:color="000000"/>
              <w:right w:val="single" w:sz="4" w:space="0" w:color="auto"/>
            </w:tcBorders>
          </w:tcPr>
          <w:p w14:paraId="36746D1D" w14:textId="77777777" w:rsidR="006B0FFF" w:rsidRPr="00C206AE" w:rsidRDefault="006B0FFF" w:rsidP="005966A8">
            <w:pPr>
              <w:keepNext/>
              <w:keepLines/>
              <w:spacing w:after="0" w:line="240" w:lineRule="auto"/>
              <w:jc w:val="both"/>
              <w:outlineLvl w:val="1"/>
              <w:rPr>
                <w:rFonts w:ascii="Times New Roman" w:eastAsia="Times New Roman" w:hAnsi="Times New Roman" w:cs="Times New Roman"/>
                <w:i/>
                <w:color w:val="365F91"/>
                <w:lang w:eastAsia="en-US"/>
              </w:rPr>
            </w:pPr>
            <w:r w:rsidRPr="001D595D">
              <w:rPr>
                <w:rFonts w:ascii="Times New Roman" w:hAnsi="Times New Roman" w:cs="Times New Roman"/>
                <w:i/>
                <w:sz w:val="24"/>
                <w:szCs w:val="24"/>
                <w:lang w:eastAsia="en-US"/>
              </w:rPr>
              <w:t>Бензин А-95</w:t>
            </w:r>
          </w:p>
        </w:tc>
        <w:tc>
          <w:tcPr>
            <w:tcW w:w="1338" w:type="dxa"/>
            <w:tcBorders>
              <w:top w:val="single" w:sz="4" w:space="0" w:color="000000"/>
              <w:left w:val="single" w:sz="4" w:space="0" w:color="auto"/>
              <w:bottom w:val="single" w:sz="4" w:space="0" w:color="000000"/>
              <w:right w:val="nil"/>
            </w:tcBorders>
            <w:vAlign w:val="center"/>
          </w:tcPr>
          <w:p w14:paraId="2B8ABD10" w14:textId="77777777" w:rsidR="006B0FFF" w:rsidRPr="00C206AE" w:rsidRDefault="006B0FFF" w:rsidP="005966A8">
            <w:pPr>
              <w:suppressAutoHyphens/>
              <w:spacing w:after="200" w:line="240" w:lineRule="auto"/>
              <w:jc w:val="center"/>
              <w:rPr>
                <w:rFonts w:ascii="Times New Roman" w:eastAsia="Times New Roman" w:hAnsi="Times New Roman" w:cs="Times New Roman"/>
                <w:lang w:eastAsia="zh-CN"/>
              </w:rPr>
            </w:pPr>
            <w:r w:rsidRPr="00C206AE">
              <w:rPr>
                <w:rFonts w:ascii="Times New Roman" w:eastAsia="Times New Roman" w:hAnsi="Times New Roman" w:cs="Times New Roman"/>
                <w:lang w:eastAsia="zh-CN"/>
              </w:rPr>
              <w:t>літри</w:t>
            </w:r>
          </w:p>
        </w:tc>
        <w:tc>
          <w:tcPr>
            <w:tcW w:w="1385" w:type="dxa"/>
            <w:tcBorders>
              <w:top w:val="single" w:sz="4" w:space="0" w:color="000000"/>
              <w:left w:val="single" w:sz="4" w:space="0" w:color="000000"/>
              <w:bottom w:val="single" w:sz="4" w:space="0" w:color="000000"/>
              <w:right w:val="nil"/>
            </w:tcBorders>
            <w:vAlign w:val="center"/>
          </w:tcPr>
          <w:p w14:paraId="0483EC41" w14:textId="5BE9EEDD" w:rsidR="006B0FFF" w:rsidRPr="00C206AE" w:rsidRDefault="003525E5" w:rsidP="00EF785B">
            <w:pPr>
              <w:suppressAutoHyphens/>
              <w:spacing w:after="200" w:line="240" w:lineRule="auto"/>
              <w:jc w:val="center"/>
              <w:rPr>
                <w:rFonts w:ascii="Times New Roman" w:eastAsia="Times New Roman" w:hAnsi="Times New Roman" w:cs="Times New Roman"/>
                <w:spacing w:val="-6"/>
                <w:lang w:eastAsia="zh-CN"/>
              </w:rPr>
            </w:pPr>
            <w:r>
              <w:rPr>
                <w:rFonts w:ascii="Times New Roman" w:eastAsia="Times New Roman" w:hAnsi="Times New Roman" w:cs="Times New Roman"/>
                <w:spacing w:val="-6"/>
                <w:lang w:val="ru-RU" w:eastAsia="zh-CN"/>
              </w:rPr>
              <w:t>3</w:t>
            </w:r>
            <w:r w:rsidR="00D9483A">
              <w:rPr>
                <w:rFonts w:ascii="Times New Roman" w:eastAsia="Times New Roman" w:hAnsi="Times New Roman" w:cs="Times New Roman"/>
                <w:spacing w:val="-6"/>
                <w:lang w:eastAsia="zh-CN"/>
              </w:rPr>
              <w:t>00</w:t>
            </w:r>
          </w:p>
        </w:tc>
        <w:tc>
          <w:tcPr>
            <w:tcW w:w="2907" w:type="dxa"/>
            <w:tcBorders>
              <w:top w:val="single" w:sz="4" w:space="0" w:color="000000"/>
              <w:left w:val="single" w:sz="4" w:space="0" w:color="auto"/>
              <w:bottom w:val="single" w:sz="4" w:space="0" w:color="000000"/>
              <w:right w:val="single" w:sz="4" w:space="0" w:color="000000"/>
            </w:tcBorders>
          </w:tcPr>
          <w:p w14:paraId="540B1A22" w14:textId="4129F9F3" w:rsidR="006B0FFF" w:rsidRPr="00C206AE" w:rsidRDefault="006B0FFF" w:rsidP="005966A8">
            <w:pPr>
              <w:widowControl w:val="0"/>
              <w:snapToGrid w:val="0"/>
              <w:jc w:val="center"/>
              <w:rPr>
                <w:rFonts w:ascii="Times New Roman" w:hAnsi="Times New Roman" w:cs="Times New Roman"/>
                <w:b/>
                <w:shd w:val="clear" w:color="auto" w:fill="FFFFFF"/>
                <w:lang w:eastAsia="en-US"/>
              </w:rPr>
            </w:pPr>
            <w:r w:rsidRPr="00C206AE">
              <w:rPr>
                <w:rFonts w:ascii="Times New Roman" w:hAnsi="Times New Roman" w:cs="Times New Roman"/>
                <w:lang w:eastAsia="en-US"/>
              </w:rPr>
              <w:t>до 31 грудня 202</w:t>
            </w:r>
            <w:r w:rsidR="003525E5">
              <w:rPr>
                <w:rFonts w:ascii="Times New Roman" w:hAnsi="Times New Roman" w:cs="Times New Roman"/>
                <w:lang w:val="ru-RU" w:eastAsia="en-US"/>
              </w:rPr>
              <w:t>4</w:t>
            </w:r>
            <w:r w:rsidRPr="00C206AE">
              <w:rPr>
                <w:rFonts w:ascii="Times New Roman" w:hAnsi="Times New Roman" w:cs="Times New Roman"/>
                <w:lang w:eastAsia="en-US"/>
              </w:rPr>
              <w:t xml:space="preserve"> року включно</w:t>
            </w:r>
          </w:p>
        </w:tc>
      </w:tr>
    </w:tbl>
    <w:p w14:paraId="2E774899" w14:textId="77777777" w:rsidR="006B0FFF" w:rsidRPr="00C206AE"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sidRPr="00C206AE">
        <w:rPr>
          <w:rFonts w:ascii="Times New Roman" w:eastAsia="Arial" w:hAnsi="Times New Roman" w:cs="Times New Roman"/>
          <w:bCs/>
          <w:lang w:eastAsia="en-US" w:bidi="en-US"/>
        </w:rPr>
        <w:t xml:space="preserve"> 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14:paraId="3128D1C0" w14:textId="77777777" w:rsidR="006B0FFF" w:rsidRPr="00C206AE"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Pr>
          <w:rFonts w:ascii="Times New Roman" w:eastAsia="Arial" w:hAnsi="Times New Roman" w:cs="Times New Roman"/>
          <w:bCs/>
          <w:lang w:eastAsia="en-US" w:bidi="en-US"/>
        </w:rPr>
        <w:t>2</w:t>
      </w:r>
      <w:r w:rsidRPr="00C206AE">
        <w:rPr>
          <w:rFonts w:ascii="Times New Roman" w:eastAsia="Arial" w:hAnsi="Times New Roman" w:cs="Times New Roman"/>
          <w:bCs/>
          <w:lang w:eastAsia="en-US" w:bidi="en-US"/>
        </w:rPr>
        <w:t>. Учасник має забезпечити зберігання пального до моменту його отримання замовником.</w:t>
      </w:r>
    </w:p>
    <w:p w14:paraId="06038720" w14:textId="77777777" w:rsidR="006B0FFF" w:rsidRPr="00C206AE"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Times New Roman" w:hAnsi="Times New Roman" w:cs="Times New Roman"/>
          <w:lang w:eastAsia="ru-RU"/>
        </w:rPr>
      </w:pPr>
      <w:r w:rsidRPr="00C206AE">
        <w:rPr>
          <w:rFonts w:ascii="Times New Roman" w:eastAsia="Times New Roman" w:hAnsi="Times New Roman" w:cs="Times New Roman"/>
          <w:lang w:eastAsia="ru-RU"/>
        </w:rPr>
        <w:t>Учасник повинен надати в складі тендерної пропозиції наступні документи:</w:t>
      </w:r>
    </w:p>
    <w:p w14:paraId="506377F8" w14:textId="77777777" w:rsidR="006B0FFF" w:rsidRPr="00C206AE"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
          <w:bCs/>
          <w:lang w:eastAsia="en-US" w:bidi="en-US"/>
        </w:rPr>
      </w:pPr>
      <w:bookmarkStart w:id="8" w:name="_Hlk134440391"/>
      <w:r w:rsidRPr="00C206AE">
        <w:rPr>
          <w:rFonts w:ascii="Times New Roman" w:eastAsia="Times New Roman" w:hAnsi="Times New Roman" w:cs="Times New Roman"/>
          <w:lang w:eastAsia="ru-RU"/>
        </w:rPr>
        <w:t>Ліцензії Учасника або його партнерів на роздрібну торгівлю пальним на АЗС, яка пропонується Учасником в тендерній пропозиції</w:t>
      </w:r>
      <w:r>
        <w:rPr>
          <w:rFonts w:ascii="Times New Roman" w:eastAsia="Times New Roman" w:hAnsi="Times New Roman" w:cs="Times New Roman"/>
          <w:lang w:eastAsia="ru-RU"/>
        </w:rPr>
        <w:t xml:space="preserve">. </w:t>
      </w:r>
      <w:r w:rsidRPr="00C206AE">
        <w:rPr>
          <w:rFonts w:ascii="Times New Roman" w:eastAsia="Times New Roman" w:hAnsi="Times New Roman" w:cs="Times New Roman"/>
          <w:lang w:eastAsia="ru-RU"/>
        </w:rPr>
        <w:t>Якщо Учасники або партнери Учасників, АЗС яких пропонуються не мають ліцензію на право роздрібної торгівлі пальним</w:t>
      </w:r>
      <w:r>
        <w:rPr>
          <w:rFonts w:ascii="Times New Roman" w:eastAsia="Times New Roman" w:hAnsi="Times New Roman" w:cs="Times New Roman"/>
          <w:lang w:eastAsia="ru-RU"/>
        </w:rPr>
        <w:t xml:space="preserve"> </w:t>
      </w:r>
      <w:r w:rsidRPr="00C206AE">
        <w:rPr>
          <w:rFonts w:ascii="Times New Roman" w:eastAsia="Times New Roman" w:hAnsi="Times New Roman" w:cs="Times New Roman"/>
          <w:lang w:eastAsia="ru-RU"/>
        </w:rPr>
        <w:t>на АЗС, яка пропонується Учасником в тендерній пропозиції то пропозиція такого Учасника відхиляється.</w:t>
      </w:r>
      <w:bookmarkEnd w:id="8"/>
    </w:p>
    <w:p w14:paraId="12FE386B" w14:textId="5D6B594A" w:rsidR="006B0FFF"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
          <w:bCs/>
          <w:lang w:eastAsia="en-US" w:bidi="en-US"/>
        </w:rPr>
      </w:pPr>
      <w:bookmarkStart w:id="9" w:name="_Hlk134440366"/>
      <w:r>
        <w:rPr>
          <w:rFonts w:ascii="Times New Roman" w:eastAsia="Arial" w:hAnsi="Times New Roman" w:cs="Times New Roman"/>
          <w:bCs/>
          <w:lang w:eastAsia="en-US" w:bidi="en-US"/>
        </w:rPr>
        <w:t>3</w:t>
      </w:r>
      <w:r w:rsidRPr="00C206AE">
        <w:rPr>
          <w:rFonts w:ascii="Times New Roman" w:eastAsia="Arial" w:hAnsi="Times New Roman" w:cs="Times New Roman"/>
          <w:bCs/>
          <w:lang w:eastAsia="en-US" w:bidi="en-US"/>
        </w:rPr>
        <w:t xml:space="preserve">. </w:t>
      </w:r>
      <w:r w:rsidRPr="00C206AE">
        <w:rPr>
          <w:rFonts w:ascii="Times New Roman" w:hAnsi="Times New Roman" w:cs="Times New Roman"/>
          <w:b/>
          <w:lang w:eastAsia="en-US"/>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w:t>
      </w:r>
      <w:r>
        <w:rPr>
          <w:rFonts w:ascii="Times New Roman" w:hAnsi="Times New Roman" w:cs="Times New Roman"/>
          <w:b/>
          <w:lang w:eastAsia="en-US"/>
        </w:rPr>
        <w:t xml:space="preserve"> що розташовані в межах м. </w:t>
      </w:r>
      <w:r w:rsidR="003525E5" w:rsidRPr="003525E5">
        <w:rPr>
          <w:rFonts w:ascii="Times New Roman" w:hAnsi="Times New Roman" w:cs="Times New Roman"/>
          <w:b/>
          <w:lang w:eastAsia="en-US"/>
        </w:rPr>
        <w:t>Запор</w:t>
      </w:r>
      <w:r w:rsidR="003525E5">
        <w:rPr>
          <w:rFonts w:ascii="Times New Roman" w:hAnsi="Times New Roman" w:cs="Times New Roman"/>
          <w:b/>
          <w:lang w:eastAsia="en-US"/>
        </w:rPr>
        <w:t>і</w:t>
      </w:r>
      <w:r w:rsidR="003525E5" w:rsidRPr="003525E5">
        <w:rPr>
          <w:rFonts w:ascii="Times New Roman" w:hAnsi="Times New Roman" w:cs="Times New Roman"/>
          <w:b/>
          <w:lang w:eastAsia="en-US"/>
        </w:rPr>
        <w:t xml:space="preserve">жжя </w:t>
      </w:r>
      <w:r w:rsidRPr="00C206AE">
        <w:rPr>
          <w:rFonts w:ascii="Times New Roman" w:hAnsi="Times New Roman" w:cs="Times New Roman"/>
          <w:b/>
          <w:lang w:eastAsia="en-US"/>
        </w:rPr>
        <w:t xml:space="preserve"> </w:t>
      </w:r>
      <w:r w:rsidR="003525E5">
        <w:rPr>
          <w:rFonts w:ascii="Times New Roman" w:hAnsi="Times New Roman" w:cs="Times New Roman"/>
          <w:b/>
          <w:lang w:eastAsia="en-US"/>
        </w:rPr>
        <w:t xml:space="preserve">Запорізької </w:t>
      </w:r>
      <w:r w:rsidRPr="00C206AE">
        <w:rPr>
          <w:rFonts w:ascii="Times New Roman" w:hAnsi="Times New Roman" w:cs="Times New Roman"/>
          <w:b/>
          <w:lang w:eastAsia="en-US"/>
        </w:rPr>
        <w:t>області.</w:t>
      </w:r>
      <w:r w:rsidRPr="00C206AE">
        <w:rPr>
          <w:rFonts w:ascii="Times New Roman" w:eastAsia="Arial" w:hAnsi="Times New Roman" w:cs="Times New Roman"/>
          <w:b/>
          <w:bCs/>
          <w:lang w:eastAsia="en-US" w:bidi="en-US"/>
        </w:rPr>
        <w:t xml:space="preserve"> Надати копії документів, які підтверджують право власності на власну мережу заправочних станцій або договорів оренди мережі АЗС.</w:t>
      </w:r>
      <w:r w:rsidRPr="00C206AE">
        <w:rPr>
          <w:rFonts w:ascii="Times New Roman" w:eastAsia="Arial" w:hAnsi="Times New Roman" w:cs="Times New Roman"/>
          <w:b/>
          <w:bCs/>
          <w:lang w:eastAsia="en-US" w:bidi="en-US"/>
        </w:rPr>
        <w:br/>
        <w:t xml:space="preserve">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w:t>
      </w:r>
      <w:r w:rsidR="003525E5">
        <w:rPr>
          <w:rFonts w:ascii="Times New Roman" w:eastAsia="Arial" w:hAnsi="Times New Roman" w:cs="Times New Roman"/>
          <w:b/>
          <w:bCs/>
          <w:lang w:eastAsia="en-US" w:bidi="en-US"/>
        </w:rPr>
        <w:t>4</w:t>
      </w:r>
      <w:r w:rsidRPr="00C206AE">
        <w:rPr>
          <w:rFonts w:ascii="Times New Roman" w:eastAsia="Arial" w:hAnsi="Times New Roman" w:cs="Times New Roman"/>
          <w:b/>
          <w:bCs/>
          <w:lang w:eastAsia="en-US" w:bidi="en-US"/>
        </w:rPr>
        <w:t>р., документ, який підтверджує</w:t>
      </w:r>
      <w:r>
        <w:rPr>
          <w:rFonts w:ascii="Times New Roman" w:eastAsia="Arial" w:hAnsi="Times New Roman" w:cs="Times New Roman"/>
          <w:b/>
          <w:bCs/>
          <w:lang w:eastAsia="en-US" w:bidi="en-US"/>
        </w:rPr>
        <w:t xml:space="preserve"> </w:t>
      </w:r>
      <w:r w:rsidRPr="00C206AE">
        <w:rPr>
          <w:rFonts w:ascii="Times New Roman" w:eastAsia="Arial" w:hAnsi="Times New Roman" w:cs="Times New Roman"/>
          <w:b/>
          <w:bCs/>
          <w:lang w:eastAsia="en-US" w:bidi="en-US"/>
        </w:rPr>
        <w:br/>
        <w:t xml:space="preserve">право власності власника АЗС.      </w:t>
      </w:r>
    </w:p>
    <w:p w14:paraId="3DC713BF" w14:textId="77777777" w:rsidR="006B0FFF"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
          <w:bCs/>
          <w:lang w:eastAsia="en-US" w:bidi="en-US"/>
        </w:rPr>
      </w:pPr>
      <w:r w:rsidRPr="00C206AE">
        <w:rPr>
          <w:rFonts w:ascii="Times New Roman" w:eastAsia="Arial" w:hAnsi="Times New Roman" w:cs="Times New Roman"/>
          <w:b/>
          <w:bCs/>
          <w:lang w:eastAsia="en-US" w:bidi="en-US"/>
        </w:rPr>
        <w:t>Якщо учасник пропонує у своїй пропозиції партнерські АЗС, для підтвердження відпуску товару він повинен надати копію партнерського договору</w:t>
      </w:r>
      <w:r>
        <w:rPr>
          <w:rFonts w:ascii="Times New Roman" w:eastAsia="Arial" w:hAnsi="Times New Roman" w:cs="Times New Roman"/>
          <w:b/>
          <w:bCs/>
          <w:lang w:eastAsia="en-US" w:bidi="en-US"/>
        </w:rPr>
        <w:t xml:space="preserve"> </w:t>
      </w:r>
      <w:r w:rsidRPr="00747D7B">
        <w:rPr>
          <w:rFonts w:ascii="Times New Roman" w:eastAsia="Arial" w:hAnsi="Times New Roman" w:cs="Times New Roman"/>
          <w:b/>
          <w:bCs/>
          <w:lang w:eastAsia="en-US" w:bidi="en-US"/>
        </w:rPr>
        <w:t xml:space="preserve">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w:t>
      </w:r>
      <w:r>
        <w:rPr>
          <w:rFonts w:ascii="Times New Roman" w:eastAsia="Arial" w:hAnsi="Times New Roman" w:cs="Times New Roman"/>
          <w:b/>
          <w:bCs/>
          <w:lang w:eastAsia="en-US" w:bidi="en-US"/>
        </w:rPr>
        <w:t xml:space="preserve"> дійсного щонайменше до 31.03.2024р (якщо в Замовника виникне необхідність продовження дії договору в наступному році на 20%)</w:t>
      </w:r>
      <w:r w:rsidRPr="00C206AE">
        <w:rPr>
          <w:rFonts w:ascii="Times New Roman" w:eastAsia="Arial" w:hAnsi="Times New Roman" w:cs="Times New Roman"/>
          <w:b/>
          <w:bCs/>
          <w:lang w:eastAsia="en-US" w:bidi="en-US"/>
        </w:rPr>
        <w:t>, гарантійний лист від партнера про відпуск товару на АЗС за</w:t>
      </w:r>
      <w:r>
        <w:rPr>
          <w:rFonts w:ascii="Times New Roman" w:eastAsia="Arial" w:hAnsi="Times New Roman" w:cs="Times New Roman"/>
          <w:b/>
          <w:bCs/>
          <w:lang w:eastAsia="en-US" w:bidi="en-US"/>
        </w:rPr>
        <w:t xml:space="preserve"> </w:t>
      </w:r>
      <w:r w:rsidR="002D1F30">
        <w:rPr>
          <w:rFonts w:ascii="Times New Roman" w:eastAsia="Arial" w:hAnsi="Times New Roman" w:cs="Times New Roman"/>
          <w:b/>
          <w:bCs/>
          <w:lang w:eastAsia="en-US" w:bidi="en-US"/>
        </w:rPr>
        <w:t xml:space="preserve">паливними картками </w:t>
      </w:r>
      <w:r w:rsidRPr="00C206AE">
        <w:rPr>
          <w:rFonts w:ascii="Times New Roman" w:eastAsia="Arial" w:hAnsi="Times New Roman" w:cs="Times New Roman"/>
          <w:b/>
          <w:bCs/>
          <w:lang w:eastAsia="en-US" w:bidi="en-US"/>
        </w:rPr>
        <w:t>які пропонує учасник</w:t>
      </w:r>
      <w:r>
        <w:rPr>
          <w:rFonts w:ascii="Times New Roman" w:eastAsia="Arial" w:hAnsi="Times New Roman" w:cs="Times New Roman"/>
          <w:b/>
          <w:bCs/>
          <w:lang w:eastAsia="en-US" w:bidi="en-US"/>
        </w:rPr>
        <w:t xml:space="preserve"> </w:t>
      </w:r>
      <w:r w:rsidRPr="00747D7B">
        <w:rPr>
          <w:rFonts w:ascii="Times New Roman" w:eastAsia="Arial" w:hAnsi="Times New Roman" w:cs="Times New Roman"/>
          <w:b/>
          <w:bCs/>
          <w:lang w:eastAsia="en-US" w:bidi="en-US"/>
        </w:rPr>
        <w:t>(датований не раніше дати виходу оголошення про проведення торгів та має містити ідентифікатор даної закупівлі</w:t>
      </w:r>
      <w:r>
        <w:rPr>
          <w:rFonts w:ascii="Times New Roman" w:eastAsia="Arial" w:hAnsi="Times New Roman" w:cs="Times New Roman"/>
          <w:b/>
          <w:bCs/>
          <w:lang w:eastAsia="en-US" w:bidi="en-US"/>
        </w:rPr>
        <w:t>, даний гарантійний лист обов</w:t>
      </w:r>
      <w:r w:rsidRPr="00EF785B">
        <w:rPr>
          <w:rFonts w:ascii="Times New Roman" w:eastAsia="Arial" w:hAnsi="Times New Roman" w:cs="Times New Roman"/>
          <w:b/>
          <w:bCs/>
          <w:lang w:val="ru-RU" w:eastAsia="en-US" w:bidi="en-US"/>
        </w:rPr>
        <w:t>’</w:t>
      </w:r>
      <w:r>
        <w:rPr>
          <w:rFonts w:ascii="Times New Roman" w:eastAsia="Arial" w:hAnsi="Times New Roman" w:cs="Times New Roman"/>
          <w:b/>
          <w:bCs/>
          <w:lang w:eastAsia="en-US" w:bidi="en-US"/>
        </w:rPr>
        <w:t xml:space="preserve">язково має бути підписаний </w:t>
      </w:r>
      <w:r w:rsidRPr="00363719">
        <w:rPr>
          <w:rFonts w:ascii="Times New Roman" w:eastAsia="Times New Roman" w:hAnsi="Times New Roman" w:cs="Times New Roman"/>
          <w:b/>
          <w:color w:val="000000"/>
          <w:sz w:val="24"/>
          <w:szCs w:val="24"/>
        </w:rPr>
        <w:t>кваліфікованим електронним підписом (КЕП)</w:t>
      </w:r>
      <w:r>
        <w:rPr>
          <w:rFonts w:ascii="Times New Roman" w:eastAsia="Times New Roman" w:hAnsi="Times New Roman" w:cs="Times New Roman"/>
          <w:b/>
          <w:color w:val="000000"/>
          <w:sz w:val="24"/>
          <w:szCs w:val="24"/>
        </w:rPr>
        <w:t xml:space="preserve"> партнера Учасника, який надає цей лист</w:t>
      </w:r>
      <w:r w:rsidRPr="00747D7B">
        <w:rPr>
          <w:rFonts w:ascii="Times New Roman" w:eastAsia="Arial" w:hAnsi="Times New Roman" w:cs="Times New Roman"/>
          <w:b/>
          <w:bCs/>
          <w:lang w:eastAsia="en-US" w:bidi="en-US"/>
        </w:rPr>
        <w:t>)</w:t>
      </w:r>
      <w:r w:rsidRPr="00C206AE">
        <w:rPr>
          <w:rFonts w:ascii="Times New Roman" w:eastAsia="Arial" w:hAnsi="Times New Roman" w:cs="Times New Roman"/>
          <w:b/>
          <w:bCs/>
          <w:lang w:eastAsia="en-US" w:bidi="en-US"/>
        </w:rPr>
        <w:t>.</w:t>
      </w:r>
    </w:p>
    <w:p w14:paraId="4A5CECA1" w14:textId="77777777" w:rsidR="006B0FFF" w:rsidRPr="00C206AE" w:rsidRDefault="006B0FFF" w:rsidP="006B0FF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cs="Times New Roman"/>
          <w:bCs/>
          <w:lang w:eastAsia="en-US" w:bidi="en-US"/>
        </w:rPr>
      </w:pPr>
      <w:r w:rsidRPr="00C206AE">
        <w:rPr>
          <w:rFonts w:ascii="Times New Roman" w:eastAsia="Arial" w:hAnsi="Times New Roman" w:cs="Times New Roman"/>
          <w:b/>
          <w:bCs/>
          <w:lang w:eastAsia="en-US" w:bidi="en-US"/>
        </w:rPr>
        <w:t xml:space="preserve">          </w:t>
      </w:r>
      <w:r>
        <w:rPr>
          <w:rFonts w:ascii="Times New Roman" w:eastAsia="Arial" w:hAnsi="Times New Roman" w:cs="Times New Roman"/>
          <w:bCs/>
          <w:lang w:eastAsia="en-US" w:bidi="en-US"/>
        </w:rPr>
        <w:t>4</w:t>
      </w:r>
      <w:r w:rsidRPr="00C206AE">
        <w:rPr>
          <w:rFonts w:ascii="Times New Roman" w:eastAsia="Arial" w:hAnsi="Times New Roman" w:cs="Times New Roman"/>
          <w:bCs/>
          <w:lang w:eastAsia="en-US" w:bidi="en-US"/>
        </w:rPr>
        <w:t xml:space="preserve">. Придбання товару буде здійснюватися Покупцем – безпосередньо на АЗС. </w:t>
      </w:r>
      <w:r w:rsidRPr="00C206AE">
        <w:rPr>
          <w:rFonts w:ascii="Times New Roman" w:hAnsi="Times New Roman" w:cs="Times New Roman"/>
          <w:lang w:eastAsia="en-US"/>
        </w:rPr>
        <w:t xml:space="preserve">Паливо відпускається на підставі пред’явлення: </w:t>
      </w:r>
      <w:r w:rsidR="00A15FC1">
        <w:rPr>
          <w:rFonts w:ascii="Times New Roman" w:hAnsi="Times New Roman" w:cs="Times New Roman"/>
          <w:lang w:eastAsia="en-US"/>
        </w:rPr>
        <w:t>паливних карт</w:t>
      </w:r>
      <w:r>
        <w:rPr>
          <w:rFonts w:ascii="Times New Roman" w:hAnsi="Times New Roman" w:cs="Times New Roman"/>
          <w:lang w:eastAsia="en-US"/>
        </w:rPr>
        <w:t xml:space="preserve"> </w:t>
      </w:r>
      <w:r w:rsidRPr="00C206AE">
        <w:rPr>
          <w:rFonts w:ascii="Times New Roman" w:hAnsi="Times New Roman" w:cs="Times New Roman"/>
          <w:lang w:eastAsia="en-US"/>
        </w:rPr>
        <w:t>на власних, орендованих або партнерськи</w:t>
      </w:r>
      <w:r>
        <w:rPr>
          <w:rFonts w:ascii="Times New Roman" w:hAnsi="Times New Roman" w:cs="Times New Roman"/>
          <w:lang w:eastAsia="en-US"/>
        </w:rPr>
        <w:t>х АЗС учасника-переможця торгів</w:t>
      </w:r>
      <w:r w:rsidRPr="00C206AE">
        <w:rPr>
          <w:rFonts w:ascii="Times New Roman" w:hAnsi="Times New Roman" w:cs="Times New Roman"/>
          <w:lang w:eastAsia="en-US"/>
        </w:rPr>
        <w:t xml:space="preserve">. </w:t>
      </w:r>
      <w:r w:rsidRPr="00C206AE">
        <w:rPr>
          <w:rFonts w:ascii="Times New Roman" w:eastAsia="Arial" w:hAnsi="Times New Roman" w:cs="Times New Roman"/>
          <w:bCs/>
          <w:lang w:eastAsia="en-US" w:bidi="en-US"/>
        </w:rPr>
        <w:t>Заправка паливом повинна здійснюватися цілодобово на відповідних АЗС Учасника.</w:t>
      </w:r>
      <w:bookmarkEnd w:id="9"/>
      <w:r w:rsidRPr="00C206AE">
        <w:rPr>
          <w:rFonts w:ascii="Times New Roman" w:eastAsia="Arial" w:hAnsi="Times New Roman" w:cs="Times New Roman"/>
          <w:bCs/>
          <w:lang w:eastAsia="en-US" w:bidi="en-US"/>
        </w:rPr>
        <w:t xml:space="preserve"> </w:t>
      </w:r>
    </w:p>
    <w:p w14:paraId="69EEA7B7" w14:textId="77777777" w:rsidR="006B0FFF" w:rsidRPr="00C206AE" w:rsidRDefault="006B0FFF" w:rsidP="006B0FFF">
      <w:pPr>
        <w:spacing w:after="0" w:line="240" w:lineRule="auto"/>
        <w:ind w:firstLine="567"/>
        <w:jc w:val="both"/>
        <w:textAlignment w:val="baseline"/>
        <w:rPr>
          <w:rFonts w:ascii="Times New Roman" w:hAnsi="Times New Roman" w:cs="Times New Roman"/>
          <w:b/>
          <w:sz w:val="24"/>
          <w:szCs w:val="24"/>
          <w:lang w:eastAsia="en-US"/>
        </w:rPr>
      </w:pPr>
    </w:p>
    <w:p w14:paraId="03A4FF69" w14:textId="77777777" w:rsidR="006B0FFF" w:rsidRDefault="006B0FFF" w:rsidP="006B0FFF">
      <w:pPr>
        <w:tabs>
          <w:tab w:val="left" w:pos="9036"/>
        </w:tabs>
        <w:spacing w:after="0" w:line="240" w:lineRule="auto"/>
        <w:rPr>
          <w:rFonts w:ascii="Times New Roman" w:eastAsia="Arial Unicode MS" w:hAnsi="Times New Roman" w:cs="Times New Roman"/>
          <w:b/>
          <w:color w:val="000000"/>
          <w:sz w:val="24"/>
          <w:szCs w:val="24"/>
          <w:lang w:eastAsia="ru-RU"/>
        </w:rPr>
      </w:pPr>
    </w:p>
    <w:p w14:paraId="6BE71025" w14:textId="77777777" w:rsidR="006B0FFF" w:rsidRDefault="006B0FFF" w:rsidP="006B0FFF">
      <w:pPr>
        <w:tabs>
          <w:tab w:val="left" w:pos="9036"/>
        </w:tabs>
        <w:spacing w:after="0" w:line="240" w:lineRule="auto"/>
        <w:rPr>
          <w:rFonts w:ascii="Times New Roman" w:eastAsia="Arial Unicode MS" w:hAnsi="Times New Roman" w:cs="Times New Roman"/>
          <w:b/>
          <w:color w:val="000000"/>
          <w:sz w:val="24"/>
          <w:szCs w:val="24"/>
          <w:lang w:eastAsia="ru-RU"/>
        </w:rPr>
      </w:pPr>
    </w:p>
    <w:p w14:paraId="1A6353B4" w14:textId="77777777" w:rsidR="006B0FFF" w:rsidRPr="00615AFE" w:rsidRDefault="006B0FFF" w:rsidP="006B0F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F8EE865" w14:textId="77777777" w:rsidR="006B0FFF" w:rsidRPr="00615AFE" w:rsidRDefault="006B0FFF" w:rsidP="006B0FFF">
      <w:pPr>
        <w:spacing w:after="0" w:line="240" w:lineRule="auto"/>
        <w:ind w:left="5660"/>
        <w:jc w:val="right"/>
        <w:rPr>
          <w:rFonts w:ascii="Times New Roman" w:eastAsia="Times New Roman" w:hAnsi="Times New Roman" w:cs="Times New Roman"/>
          <w:sz w:val="24"/>
          <w:szCs w:val="24"/>
        </w:rPr>
      </w:pPr>
      <w:r w:rsidRPr="00615AFE">
        <w:rPr>
          <w:rFonts w:ascii="Times New Roman" w:eastAsia="Times New Roman" w:hAnsi="Times New Roman" w:cs="Times New Roman"/>
          <w:i/>
          <w:color w:val="000000"/>
          <w:sz w:val="24"/>
          <w:szCs w:val="24"/>
        </w:rPr>
        <w:t>до тендерної документації</w:t>
      </w:r>
      <w:r w:rsidRPr="00615AFE">
        <w:rPr>
          <w:rFonts w:ascii="Times New Roman" w:eastAsia="Times New Roman" w:hAnsi="Times New Roman" w:cs="Times New Roman"/>
          <w:color w:val="000000"/>
          <w:sz w:val="24"/>
          <w:szCs w:val="24"/>
        </w:rPr>
        <w:t> </w:t>
      </w:r>
    </w:p>
    <w:p w14:paraId="587659E2" w14:textId="77777777" w:rsidR="006B0FFF" w:rsidRPr="00615AFE" w:rsidRDefault="006B0FFF" w:rsidP="006B0FFF">
      <w:pPr>
        <w:spacing w:after="0" w:line="240" w:lineRule="auto"/>
        <w:rPr>
          <w:rFonts w:ascii="Times New Roman" w:eastAsia="Times New Roman" w:hAnsi="Times New Roman" w:cs="Times New Roman"/>
          <w:b/>
          <w:sz w:val="24"/>
          <w:szCs w:val="24"/>
          <w:lang w:eastAsia="ru-RU"/>
        </w:rPr>
      </w:pPr>
    </w:p>
    <w:p w14:paraId="4F632238" w14:textId="77777777" w:rsidR="006B0FFF" w:rsidRPr="00615AFE" w:rsidRDefault="006B0FFF" w:rsidP="006B0FFF">
      <w:pPr>
        <w:spacing w:after="0" w:line="240" w:lineRule="auto"/>
        <w:ind w:right="4961"/>
        <w:contextualSpacing/>
        <w:rPr>
          <w:rFonts w:ascii="Times New Roman" w:hAnsi="Times New Roman" w:cs="Times New Roman"/>
          <w:i/>
          <w:iCs/>
          <w:sz w:val="24"/>
          <w:szCs w:val="24"/>
          <w:lang w:eastAsia="en-US"/>
        </w:rPr>
      </w:pPr>
      <w:r w:rsidRPr="00615AFE">
        <w:rPr>
          <w:rFonts w:ascii="Times New Roman" w:hAnsi="Times New Roman" w:cs="Times New Roman"/>
          <w:i/>
          <w:iCs/>
          <w:sz w:val="24"/>
          <w:szCs w:val="24"/>
          <w:lang w:eastAsia="en-US"/>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14:paraId="2924A67F" w14:textId="77777777" w:rsidR="006B0FFF" w:rsidRPr="00615AFE" w:rsidRDefault="006B0FFF" w:rsidP="006B0FFF">
      <w:pPr>
        <w:spacing w:after="0" w:line="240" w:lineRule="auto"/>
        <w:contextualSpacing/>
        <w:jc w:val="center"/>
        <w:rPr>
          <w:rFonts w:ascii="Times New Roman" w:hAnsi="Times New Roman" w:cs="Times New Roman"/>
          <w:b/>
          <w:bCs/>
          <w:color w:val="000000"/>
          <w:sz w:val="24"/>
          <w:szCs w:val="24"/>
          <w:lang w:eastAsia="en-US"/>
        </w:rPr>
      </w:pPr>
      <w:r w:rsidRPr="00615AFE">
        <w:rPr>
          <w:rFonts w:ascii="Times New Roman" w:hAnsi="Times New Roman" w:cs="Times New Roman"/>
          <w:b/>
          <w:bCs/>
          <w:color w:val="000000"/>
          <w:sz w:val="24"/>
          <w:szCs w:val="24"/>
          <w:lang w:eastAsia="en-US"/>
        </w:rPr>
        <w:lastRenderedPageBreak/>
        <w:t>ФОРМА «ТЕНДЕРНА ПРОПОЗИЦІЯ»</w:t>
      </w:r>
    </w:p>
    <w:p w14:paraId="7E141C0B" w14:textId="5FEDA4FE" w:rsidR="006B0FFF" w:rsidRPr="00615AFE" w:rsidRDefault="006B0FFF" w:rsidP="006B0FFF">
      <w:pPr>
        <w:shd w:val="clear" w:color="auto" w:fill="FFFFFF"/>
        <w:tabs>
          <w:tab w:val="left" w:pos="720"/>
        </w:tabs>
        <w:spacing w:after="150" w:line="240" w:lineRule="auto"/>
        <w:contextualSpacing/>
        <w:jc w:val="both"/>
        <w:rPr>
          <w:rFonts w:ascii="Times New Roman" w:hAnsi="Times New Roman" w:cs="Times New Roman"/>
          <w:sz w:val="24"/>
          <w:szCs w:val="24"/>
          <w:lang w:eastAsia="en-US"/>
        </w:rPr>
      </w:pPr>
      <w:r w:rsidRPr="00615AFE">
        <w:rPr>
          <w:rFonts w:ascii="Times New Roman" w:hAnsi="Times New Roman" w:cs="Times New Roman"/>
          <w:sz w:val="24"/>
          <w:szCs w:val="24"/>
          <w:lang w:eastAsia="en-US"/>
        </w:rPr>
        <w:t xml:space="preserve">Ми, ______________________________________________________________________________ (назва Учасника), надаємо свою пропозицію щодо участі у торгах на закупівлю товару </w:t>
      </w:r>
      <w:r w:rsidRPr="0024461A">
        <w:rPr>
          <w:rFonts w:ascii="Times New Roman" w:hAnsi="Times New Roman" w:cs="Times New Roman"/>
          <w:b/>
          <w:bCs/>
          <w:sz w:val="24"/>
          <w:szCs w:val="24"/>
          <w:lang w:eastAsia="en-US"/>
        </w:rPr>
        <w:t>код ДК 021:2015:</w:t>
      </w:r>
      <w:r w:rsidRPr="0024461A">
        <w:rPr>
          <w:rFonts w:ascii="Times New Roman" w:hAnsi="Times New Roman" w:cs="Times New Roman"/>
          <w:b/>
          <w:sz w:val="24"/>
          <w:szCs w:val="24"/>
          <w:lang w:eastAsia="en-US"/>
        </w:rPr>
        <w:t xml:space="preserve">09130000-9 – Нафта і дистиляти </w:t>
      </w:r>
      <w:r w:rsidR="00D9483A">
        <w:rPr>
          <w:rFonts w:ascii="Times New Roman" w:hAnsi="Times New Roman" w:cs="Times New Roman"/>
          <w:b/>
          <w:sz w:val="24"/>
          <w:szCs w:val="24"/>
          <w:lang w:eastAsia="en-US"/>
        </w:rPr>
        <w:t>(</w:t>
      </w:r>
      <w:r w:rsidRPr="0024461A">
        <w:rPr>
          <w:rFonts w:ascii="Times New Roman" w:hAnsi="Times New Roman" w:cs="Times New Roman"/>
          <w:b/>
          <w:sz w:val="24"/>
          <w:szCs w:val="24"/>
          <w:lang w:eastAsia="en-US"/>
        </w:rPr>
        <w:t xml:space="preserve">09132000-3 бензин А-95 по </w:t>
      </w:r>
      <w:r w:rsidR="007E364C">
        <w:rPr>
          <w:rFonts w:ascii="Times New Roman" w:hAnsi="Times New Roman" w:cs="Times New Roman"/>
          <w:b/>
          <w:sz w:val="24"/>
          <w:szCs w:val="24"/>
          <w:lang w:eastAsia="en-US"/>
        </w:rPr>
        <w:t>талонам</w:t>
      </w:r>
      <w:r w:rsidRPr="0024461A">
        <w:rPr>
          <w:rFonts w:ascii="Times New Roman" w:hAnsi="Times New Roman" w:cs="Times New Roman"/>
          <w:b/>
          <w:sz w:val="24"/>
          <w:szCs w:val="24"/>
          <w:lang w:eastAsia="en-US"/>
        </w:rPr>
        <w:t>)</w:t>
      </w:r>
      <w:r w:rsidRPr="00615AFE">
        <w:rPr>
          <w:rFonts w:ascii="Times New Roman" w:hAnsi="Times New Roman" w:cs="Times New Roman"/>
          <w:b/>
          <w:sz w:val="24"/>
          <w:szCs w:val="24"/>
          <w:lang w:eastAsia="en-US"/>
        </w:rPr>
        <w:t xml:space="preserve"> </w:t>
      </w:r>
      <w:r w:rsidRPr="00615AFE">
        <w:rPr>
          <w:rFonts w:ascii="Times New Roman" w:hAnsi="Times New Roman" w:cs="Times New Roman"/>
          <w:sz w:val="24"/>
          <w:szCs w:val="24"/>
          <w:lang w:eastAsia="en-US"/>
        </w:rPr>
        <w:t>згідно з технічними та іншими вимогами Замовника торгів.</w:t>
      </w:r>
    </w:p>
    <w:p w14:paraId="6484BDE4" w14:textId="77777777" w:rsidR="006B0FFF" w:rsidRPr="00615AFE" w:rsidRDefault="006B0FFF" w:rsidP="006B0FFF">
      <w:pPr>
        <w:widowControl w:val="0"/>
        <w:spacing w:after="0" w:line="240" w:lineRule="auto"/>
        <w:ind w:firstLine="540"/>
        <w:contextualSpacing/>
        <w:jc w:val="both"/>
        <w:rPr>
          <w:rFonts w:ascii="Times New Roman" w:hAnsi="Times New Roman" w:cs="Times New Roman"/>
          <w:sz w:val="24"/>
          <w:szCs w:val="24"/>
          <w:lang w:eastAsia="en-US"/>
        </w:rPr>
      </w:pPr>
      <w:r w:rsidRPr="00615AFE">
        <w:rPr>
          <w:rFonts w:ascii="Times New Roman" w:hAnsi="Times New Roman" w:cs="Times New Roman"/>
          <w:sz w:val="24"/>
          <w:szCs w:val="24"/>
          <w:lang w:eastAsia="en-US"/>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54"/>
        <w:gridCol w:w="3376"/>
        <w:gridCol w:w="1419"/>
        <w:gridCol w:w="1466"/>
        <w:gridCol w:w="1496"/>
        <w:gridCol w:w="1418"/>
      </w:tblGrid>
      <w:tr w:rsidR="006B0FFF" w:rsidRPr="00615AFE" w14:paraId="338DAA9D" w14:textId="77777777" w:rsidTr="00D9483A">
        <w:trPr>
          <w:trHeight w:val="93"/>
        </w:trPr>
        <w:tc>
          <w:tcPr>
            <w:tcW w:w="454"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5375C33F" w14:textId="77777777" w:rsidR="006B0FFF" w:rsidRPr="00615AFE" w:rsidRDefault="006B0FFF" w:rsidP="0059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r w:rsidRPr="00615AFE">
              <w:rPr>
                <w:rFonts w:ascii="Times New Roman" w:hAnsi="Times New Roman" w:cs="Times New Roman"/>
                <w:b/>
                <w:color w:val="000000"/>
                <w:sz w:val="24"/>
                <w:szCs w:val="24"/>
                <w:lang w:eastAsia="en-US"/>
              </w:rPr>
              <w:t>№</w:t>
            </w:r>
          </w:p>
        </w:tc>
        <w:tc>
          <w:tcPr>
            <w:tcW w:w="337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67D0258C" w14:textId="77777777" w:rsidR="006B0FFF" w:rsidRPr="00615AFE" w:rsidRDefault="006B0FFF" w:rsidP="0059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r w:rsidRPr="00615AFE">
              <w:rPr>
                <w:rFonts w:ascii="Times New Roman" w:hAnsi="Times New Roman" w:cs="Times New Roman"/>
                <w:b/>
                <w:color w:val="000000"/>
                <w:sz w:val="24"/>
                <w:szCs w:val="24"/>
                <w:lang w:eastAsia="en-US"/>
              </w:rPr>
              <w:t xml:space="preserve">Найменування товару </w:t>
            </w:r>
          </w:p>
          <w:p w14:paraId="373D47A6" w14:textId="77777777" w:rsidR="006B0FFF" w:rsidRPr="00615AFE" w:rsidRDefault="006B0FFF" w:rsidP="0059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color w:val="000000"/>
                <w:sz w:val="24"/>
                <w:szCs w:val="24"/>
                <w:lang w:eastAsia="en-US"/>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44F27256" w14:textId="77777777" w:rsidR="006B0FFF" w:rsidRPr="00615AFE" w:rsidRDefault="006B0FFF" w:rsidP="005966A8">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sz w:val="24"/>
                <w:szCs w:val="24"/>
                <w:lang w:eastAsia="en-US"/>
              </w:rPr>
              <w:t>Одиниця виміру</w:t>
            </w:r>
          </w:p>
        </w:tc>
        <w:tc>
          <w:tcPr>
            <w:tcW w:w="146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24192E93" w14:textId="77777777" w:rsidR="006B0FFF" w:rsidRPr="00615AFE" w:rsidRDefault="006B0FFF" w:rsidP="005966A8">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sz w:val="24"/>
                <w:szCs w:val="24"/>
                <w:lang w:eastAsia="en-US"/>
              </w:rPr>
              <w:t>Кількість</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751C955E" w14:textId="77777777" w:rsidR="006B0FFF" w:rsidRPr="00615AFE" w:rsidRDefault="006B0FFF" w:rsidP="005966A8">
            <w:pPr>
              <w:spacing w:after="0" w:line="240" w:lineRule="auto"/>
              <w:contextualSpacing/>
              <w:jc w:val="center"/>
              <w:rPr>
                <w:rFonts w:ascii="Times New Roman" w:hAnsi="Times New Roman" w:cs="Times New Roman"/>
                <w:b/>
                <w:bCs/>
                <w:sz w:val="24"/>
                <w:szCs w:val="24"/>
                <w:lang w:eastAsia="en-US"/>
              </w:rPr>
            </w:pPr>
            <w:r w:rsidRPr="00615AFE">
              <w:rPr>
                <w:rFonts w:ascii="Times New Roman" w:hAnsi="Times New Roman" w:cs="Times New Roman"/>
                <w:b/>
                <w:bCs/>
                <w:sz w:val="24"/>
                <w:szCs w:val="24"/>
                <w:lang w:eastAsia="en-US"/>
              </w:rPr>
              <w:t>Ціна за одиницю з ПДВ, грн.</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649B1A6D" w14:textId="77777777" w:rsidR="006B0FFF" w:rsidRPr="00615AFE" w:rsidRDefault="006B0FFF" w:rsidP="005966A8">
            <w:pPr>
              <w:spacing w:after="0" w:line="240" w:lineRule="auto"/>
              <w:contextualSpacing/>
              <w:jc w:val="center"/>
              <w:rPr>
                <w:rFonts w:ascii="Times New Roman" w:hAnsi="Times New Roman" w:cs="Times New Roman"/>
                <w:b/>
                <w:bCs/>
                <w:sz w:val="24"/>
                <w:szCs w:val="24"/>
                <w:lang w:eastAsia="en-US"/>
              </w:rPr>
            </w:pPr>
            <w:r w:rsidRPr="00615AFE">
              <w:rPr>
                <w:rFonts w:ascii="Times New Roman" w:hAnsi="Times New Roman" w:cs="Times New Roman"/>
                <w:b/>
                <w:bCs/>
                <w:sz w:val="24"/>
                <w:szCs w:val="24"/>
                <w:lang w:eastAsia="en-US"/>
              </w:rPr>
              <w:t>Загальна вартість</w:t>
            </w:r>
          </w:p>
          <w:p w14:paraId="2D51BB5D" w14:textId="77777777" w:rsidR="006B0FFF" w:rsidRPr="00615AFE" w:rsidRDefault="006B0FFF" w:rsidP="005966A8">
            <w:pPr>
              <w:spacing w:after="0" w:line="240" w:lineRule="auto"/>
              <w:contextualSpacing/>
              <w:jc w:val="center"/>
              <w:rPr>
                <w:rFonts w:ascii="Times New Roman" w:hAnsi="Times New Roman" w:cs="Times New Roman"/>
                <w:b/>
                <w:sz w:val="24"/>
                <w:szCs w:val="24"/>
                <w:lang w:eastAsia="en-US"/>
              </w:rPr>
            </w:pPr>
            <w:r w:rsidRPr="00615AFE">
              <w:rPr>
                <w:rFonts w:ascii="Times New Roman" w:hAnsi="Times New Roman" w:cs="Times New Roman"/>
                <w:b/>
                <w:bCs/>
                <w:sz w:val="24"/>
                <w:szCs w:val="24"/>
                <w:lang w:eastAsia="en-US"/>
              </w:rPr>
              <w:t>з ПДВ</w:t>
            </w:r>
          </w:p>
        </w:tc>
      </w:tr>
      <w:tr w:rsidR="006B0FFF" w:rsidRPr="00615AFE" w14:paraId="6C1661E8" w14:textId="77777777" w:rsidTr="00D9483A">
        <w:trPr>
          <w:trHeight w:val="98"/>
        </w:trPr>
        <w:tc>
          <w:tcPr>
            <w:tcW w:w="454" w:type="dxa"/>
            <w:tcBorders>
              <w:top w:val="single" w:sz="4" w:space="0" w:color="000001"/>
              <w:left w:val="single" w:sz="4" w:space="0" w:color="000001"/>
              <w:bottom w:val="single" w:sz="4" w:space="0" w:color="000001"/>
              <w:right w:val="single" w:sz="4" w:space="0" w:color="000001"/>
            </w:tcBorders>
            <w:hideMark/>
          </w:tcPr>
          <w:p w14:paraId="5CD71BFB" w14:textId="77777777" w:rsidR="006B0FFF" w:rsidRPr="00615AFE" w:rsidRDefault="006B0FFF" w:rsidP="005966A8">
            <w:pPr>
              <w:spacing w:after="0" w:line="276" w:lineRule="auto"/>
              <w:contextualSpacing/>
              <w:jc w:val="center"/>
              <w:rPr>
                <w:rFonts w:ascii="Times New Roman" w:hAnsi="Times New Roman" w:cs="Times New Roman"/>
                <w:szCs w:val="16"/>
              </w:rPr>
            </w:pPr>
            <w:r w:rsidRPr="00615AFE">
              <w:rPr>
                <w:rFonts w:ascii="Times New Roman" w:hAnsi="Times New Roman" w:cs="Times New Roman"/>
                <w:szCs w:val="16"/>
                <w:lang w:eastAsia="en-US"/>
              </w:rPr>
              <w:t>1.</w:t>
            </w:r>
          </w:p>
        </w:tc>
        <w:tc>
          <w:tcPr>
            <w:tcW w:w="3376" w:type="dxa"/>
            <w:tcBorders>
              <w:top w:val="single" w:sz="4" w:space="0" w:color="000001"/>
              <w:left w:val="single" w:sz="4" w:space="0" w:color="000001"/>
              <w:bottom w:val="single" w:sz="4" w:space="0" w:color="000001"/>
              <w:right w:val="single" w:sz="4" w:space="0" w:color="000001"/>
            </w:tcBorders>
          </w:tcPr>
          <w:p w14:paraId="435948F2" w14:textId="77777777" w:rsidR="006B0FFF" w:rsidRPr="00615AFE" w:rsidRDefault="006B0FFF" w:rsidP="005966A8">
            <w:pPr>
              <w:spacing w:after="0" w:line="276" w:lineRule="auto"/>
              <w:contextualSpacing/>
              <w:rPr>
                <w:rFonts w:ascii="Times New Roman" w:hAnsi="Times New Roman" w:cs="Times New Roman"/>
                <w:szCs w:val="16"/>
                <w:lang w:eastAsia="en-US"/>
              </w:rPr>
            </w:pPr>
          </w:p>
        </w:tc>
        <w:tc>
          <w:tcPr>
            <w:tcW w:w="1419" w:type="dxa"/>
            <w:tcBorders>
              <w:top w:val="single" w:sz="4" w:space="0" w:color="000001"/>
              <w:left w:val="single" w:sz="4" w:space="0" w:color="000001"/>
              <w:bottom w:val="single" w:sz="4" w:space="0" w:color="000001"/>
              <w:right w:val="single" w:sz="4" w:space="0" w:color="000001"/>
            </w:tcBorders>
            <w:hideMark/>
          </w:tcPr>
          <w:p w14:paraId="535040CF" w14:textId="77777777" w:rsidR="006B0FFF" w:rsidRPr="00615AFE" w:rsidRDefault="006B0FFF" w:rsidP="005966A8">
            <w:pPr>
              <w:keepNext/>
              <w:widowControl w:val="0"/>
              <w:tabs>
                <w:tab w:val="left" w:pos="0"/>
                <w:tab w:val="num" w:pos="814"/>
              </w:tabs>
              <w:spacing w:after="0" w:line="276" w:lineRule="auto"/>
              <w:contextualSpacing/>
              <w:jc w:val="center"/>
              <w:outlineLvl w:val="0"/>
              <w:rPr>
                <w:rFonts w:ascii="Times New Roman" w:eastAsia="Times New Roman" w:hAnsi="Times New Roman" w:cs="Times New Roman"/>
                <w:szCs w:val="16"/>
              </w:rPr>
            </w:pPr>
            <w:r w:rsidRPr="00615AFE">
              <w:rPr>
                <w:rFonts w:ascii="Times New Roman" w:eastAsia="Times New Roman" w:hAnsi="Times New Roman" w:cs="Times New Roman"/>
                <w:szCs w:val="16"/>
              </w:rPr>
              <w:t>л</w:t>
            </w:r>
          </w:p>
        </w:tc>
        <w:tc>
          <w:tcPr>
            <w:tcW w:w="1466" w:type="dxa"/>
            <w:tcBorders>
              <w:top w:val="single" w:sz="4" w:space="0" w:color="000001"/>
              <w:left w:val="single" w:sz="4" w:space="0" w:color="000001"/>
              <w:bottom w:val="single" w:sz="4" w:space="0" w:color="000001"/>
              <w:right w:val="single" w:sz="4" w:space="0" w:color="000001"/>
            </w:tcBorders>
          </w:tcPr>
          <w:p w14:paraId="48D31752" w14:textId="77777777" w:rsidR="006B0FFF" w:rsidRPr="00615AFE" w:rsidRDefault="006B0FFF" w:rsidP="005966A8">
            <w:pPr>
              <w:spacing w:after="0" w:line="276" w:lineRule="auto"/>
              <w:contextualSpacing/>
              <w:jc w:val="center"/>
              <w:rPr>
                <w:rFonts w:ascii="Times New Roman" w:hAnsi="Times New Roman" w:cs="Times New Roman"/>
                <w:szCs w:val="16"/>
                <w:lang w:eastAsia="en-US"/>
              </w:rPr>
            </w:pPr>
          </w:p>
        </w:tc>
        <w:tc>
          <w:tcPr>
            <w:tcW w:w="1496" w:type="dxa"/>
            <w:tcBorders>
              <w:top w:val="single" w:sz="4" w:space="0" w:color="000001"/>
              <w:left w:val="single" w:sz="4" w:space="0" w:color="000001"/>
              <w:bottom w:val="single" w:sz="4" w:space="0" w:color="000001"/>
              <w:right w:val="single" w:sz="4" w:space="0" w:color="000001"/>
            </w:tcBorders>
            <w:vAlign w:val="center"/>
          </w:tcPr>
          <w:p w14:paraId="653281A0" w14:textId="77777777" w:rsidR="006B0FFF" w:rsidRPr="00615AFE" w:rsidRDefault="006B0FFF" w:rsidP="005966A8">
            <w:pPr>
              <w:spacing w:after="0" w:line="240" w:lineRule="auto"/>
              <w:contextualSpacing/>
              <w:jc w:val="center"/>
              <w:rPr>
                <w:rFonts w:ascii="Times New Roman" w:hAnsi="Times New Roman" w:cs="Times New Roman"/>
                <w:sz w:val="24"/>
                <w:szCs w:val="24"/>
                <w:lang w:eastAsia="en-US"/>
              </w:rPr>
            </w:pPr>
          </w:p>
        </w:tc>
        <w:tc>
          <w:tcPr>
            <w:tcW w:w="1418" w:type="dxa"/>
            <w:tcBorders>
              <w:top w:val="single" w:sz="4" w:space="0" w:color="000001"/>
              <w:left w:val="single" w:sz="4" w:space="0" w:color="000001"/>
              <w:bottom w:val="single" w:sz="4" w:space="0" w:color="000001"/>
              <w:right w:val="single" w:sz="4" w:space="0" w:color="000001"/>
            </w:tcBorders>
            <w:vAlign w:val="center"/>
          </w:tcPr>
          <w:p w14:paraId="5DA3B2FC" w14:textId="77777777" w:rsidR="006B0FFF" w:rsidRPr="00615AFE" w:rsidRDefault="006B0FFF" w:rsidP="005966A8">
            <w:pPr>
              <w:spacing w:after="0" w:line="240" w:lineRule="auto"/>
              <w:contextualSpacing/>
              <w:jc w:val="center"/>
              <w:rPr>
                <w:rFonts w:ascii="Times New Roman" w:hAnsi="Times New Roman" w:cs="Times New Roman"/>
                <w:sz w:val="24"/>
                <w:szCs w:val="24"/>
                <w:lang w:eastAsia="en-US"/>
              </w:rPr>
            </w:pPr>
          </w:p>
        </w:tc>
      </w:tr>
      <w:tr w:rsidR="006B0FFF" w:rsidRPr="00615AFE" w14:paraId="36102B92" w14:textId="77777777" w:rsidTr="00D9483A">
        <w:trPr>
          <w:trHeight w:val="68"/>
        </w:trPr>
        <w:tc>
          <w:tcPr>
            <w:tcW w:w="8211" w:type="dxa"/>
            <w:gridSpan w:val="5"/>
            <w:tcBorders>
              <w:top w:val="single" w:sz="4" w:space="0" w:color="000001"/>
              <w:left w:val="single" w:sz="4" w:space="0" w:color="000001"/>
              <w:bottom w:val="single" w:sz="4" w:space="0" w:color="000001"/>
              <w:right w:val="single" w:sz="4" w:space="0" w:color="000001"/>
            </w:tcBorders>
            <w:hideMark/>
          </w:tcPr>
          <w:p w14:paraId="3329F61F" w14:textId="77777777" w:rsidR="006B0FFF" w:rsidRPr="00615AFE" w:rsidRDefault="006B0FFF" w:rsidP="005966A8">
            <w:pPr>
              <w:snapToGrid w:val="0"/>
              <w:spacing w:after="0" w:line="240" w:lineRule="auto"/>
              <w:contextualSpacing/>
              <w:rPr>
                <w:rFonts w:ascii="Times New Roman" w:hAnsi="Times New Roman" w:cs="Times New Roman"/>
                <w:color w:val="000000"/>
                <w:sz w:val="24"/>
                <w:szCs w:val="24"/>
                <w:lang w:eastAsia="en-US"/>
              </w:rPr>
            </w:pPr>
            <w:r w:rsidRPr="00615AFE">
              <w:rPr>
                <w:rFonts w:ascii="Times New Roman" w:hAnsi="Times New Roman" w:cs="Times New Roman"/>
                <w:bCs/>
                <w:color w:val="000000"/>
                <w:sz w:val="24"/>
                <w:szCs w:val="24"/>
                <w:lang w:eastAsia="en-US"/>
              </w:rPr>
              <w:t xml:space="preserve">                                                          Загальна вартість пропозиції, грн.,з/ без ПДВ</w:t>
            </w:r>
          </w:p>
        </w:tc>
        <w:tc>
          <w:tcPr>
            <w:tcW w:w="1418" w:type="dxa"/>
            <w:tcBorders>
              <w:top w:val="single" w:sz="4" w:space="0" w:color="000001"/>
              <w:left w:val="single" w:sz="4" w:space="0" w:color="000001"/>
              <w:bottom w:val="single" w:sz="4" w:space="0" w:color="000001"/>
              <w:right w:val="single" w:sz="4" w:space="0" w:color="000001"/>
            </w:tcBorders>
          </w:tcPr>
          <w:p w14:paraId="6BD3C3EC" w14:textId="77777777" w:rsidR="006B0FFF" w:rsidRPr="00615AFE" w:rsidRDefault="006B0FFF" w:rsidP="005966A8">
            <w:pPr>
              <w:snapToGrid w:val="0"/>
              <w:spacing w:after="0" w:line="240" w:lineRule="auto"/>
              <w:contextualSpacing/>
              <w:rPr>
                <w:rFonts w:ascii="Times New Roman" w:hAnsi="Times New Roman" w:cs="Times New Roman"/>
                <w:color w:val="000000"/>
                <w:sz w:val="24"/>
                <w:szCs w:val="24"/>
                <w:lang w:eastAsia="en-US"/>
              </w:rPr>
            </w:pPr>
          </w:p>
        </w:tc>
      </w:tr>
      <w:tr w:rsidR="006B0FFF" w:rsidRPr="00615AFE" w14:paraId="2FF36EB9" w14:textId="77777777" w:rsidTr="00D9483A">
        <w:trPr>
          <w:trHeight w:val="66"/>
        </w:trPr>
        <w:tc>
          <w:tcPr>
            <w:tcW w:w="8211" w:type="dxa"/>
            <w:gridSpan w:val="5"/>
            <w:tcBorders>
              <w:top w:val="single" w:sz="4" w:space="0" w:color="000001"/>
              <w:left w:val="single" w:sz="4" w:space="0" w:color="000001"/>
              <w:bottom w:val="single" w:sz="4" w:space="0" w:color="000001"/>
              <w:right w:val="single" w:sz="4" w:space="0" w:color="000001"/>
            </w:tcBorders>
            <w:hideMark/>
          </w:tcPr>
          <w:p w14:paraId="25645D2D" w14:textId="77777777" w:rsidR="006B0FFF" w:rsidRPr="00615AFE" w:rsidRDefault="006B0FFF" w:rsidP="005966A8">
            <w:pPr>
              <w:snapToGrid w:val="0"/>
              <w:spacing w:after="0" w:line="240" w:lineRule="auto"/>
              <w:contextualSpacing/>
              <w:jc w:val="right"/>
              <w:rPr>
                <w:rFonts w:ascii="Times New Roman" w:hAnsi="Times New Roman" w:cs="Times New Roman"/>
                <w:color w:val="000000"/>
                <w:sz w:val="24"/>
                <w:szCs w:val="24"/>
                <w:lang w:eastAsia="en-US"/>
              </w:rPr>
            </w:pPr>
            <w:r w:rsidRPr="00615AFE">
              <w:rPr>
                <w:rFonts w:ascii="Times New Roman" w:hAnsi="Times New Roman" w:cs="Times New Roman"/>
                <w:bCs/>
                <w:color w:val="000000"/>
                <w:sz w:val="24"/>
                <w:szCs w:val="24"/>
                <w:lang w:eastAsia="en-US"/>
              </w:rPr>
              <w:t xml:space="preserve">в т.ч.ПДВ, грн. </w:t>
            </w:r>
          </w:p>
        </w:tc>
        <w:tc>
          <w:tcPr>
            <w:tcW w:w="1418" w:type="dxa"/>
            <w:tcBorders>
              <w:top w:val="single" w:sz="4" w:space="0" w:color="000001"/>
              <w:left w:val="single" w:sz="4" w:space="0" w:color="000001"/>
              <w:bottom w:val="single" w:sz="4" w:space="0" w:color="000001"/>
              <w:right w:val="single" w:sz="4" w:space="0" w:color="000001"/>
            </w:tcBorders>
          </w:tcPr>
          <w:p w14:paraId="165758B9" w14:textId="77777777" w:rsidR="006B0FFF" w:rsidRPr="00615AFE" w:rsidRDefault="006B0FFF" w:rsidP="005966A8">
            <w:pPr>
              <w:snapToGrid w:val="0"/>
              <w:spacing w:after="0" w:line="240" w:lineRule="auto"/>
              <w:contextualSpacing/>
              <w:rPr>
                <w:rFonts w:ascii="Times New Roman" w:hAnsi="Times New Roman" w:cs="Times New Roman"/>
                <w:color w:val="000000"/>
                <w:sz w:val="24"/>
                <w:szCs w:val="24"/>
                <w:lang w:eastAsia="en-US"/>
              </w:rPr>
            </w:pPr>
          </w:p>
        </w:tc>
      </w:tr>
    </w:tbl>
    <w:p w14:paraId="28EB8DEB" w14:textId="77777777" w:rsidR="006B0FFF" w:rsidRPr="00615AFE" w:rsidRDefault="006B0FFF" w:rsidP="006B0FFF">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FB03A9F" w14:textId="77777777" w:rsidR="006B0FFF" w:rsidRPr="00615AFE" w:rsidRDefault="006B0FFF" w:rsidP="006B0FFF">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2. Ознайомившись з технічними вимогами, вимогами щодо кількості та термінів поставки товару, що закуповуються, ми маємо можливість і погоджуємось забезпечити замовника товаром відповідної якості, в необхідній кількості, в установлені замовником строки.</w:t>
      </w:r>
    </w:p>
    <w:p w14:paraId="56C5E630" w14:textId="2E686881" w:rsidR="006B0FFF" w:rsidRPr="00615AFE" w:rsidRDefault="006B0FFF" w:rsidP="006B0FFF">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3. Строк поставки товару: з моменту укладання договору до 31</w:t>
      </w:r>
      <w:r w:rsidRPr="00615AFE">
        <w:rPr>
          <w:rFonts w:ascii="Times New Roman" w:hAnsi="Times New Roman" w:cs="Times New Roman"/>
          <w:color w:val="000000"/>
          <w:sz w:val="24"/>
          <w:szCs w:val="24"/>
          <w:lang w:eastAsia="ru-RU"/>
        </w:rPr>
        <w:t xml:space="preserve"> грудня 202</w:t>
      </w:r>
      <w:r w:rsidR="007E364C">
        <w:rPr>
          <w:rFonts w:ascii="Times New Roman" w:hAnsi="Times New Roman" w:cs="Times New Roman"/>
          <w:color w:val="000000"/>
          <w:sz w:val="24"/>
          <w:szCs w:val="24"/>
          <w:lang w:eastAsia="ru-RU"/>
        </w:rPr>
        <w:t>4</w:t>
      </w:r>
      <w:r w:rsidRPr="00615AFE">
        <w:rPr>
          <w:rFonts w:ascii="Times New Roman" w:hAnsi="Times New Roman" w:cs="Times New Roman"/>
          <w:sz w:val="24"/>
          <w:szCs w:val="24"/>
          <w:lang w:eastAsia="ru-RU"/>
        </w:rPr>
        <w:t xml:space="preserve"> 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14:paraId="011CA62B" w14:textId="77777777" w:rsidR="006B0FFF" w:rsidRPr="00615AFE" w:rsidRDefault="006B0FFF" w:rsidP="006B0FFF">
      <w:pPr>
        <w:autoSpaceDE w:val="0"/>
        <w:spacing w:after="0" w:line="276" w:lineRule="auto"/>
        <w:ind w:firstLine="540"/>
        <w:contextualSpacing/>
        <w:jc w:val="both"/>
        <w:rPr>
          <w:rFonts w:ascii="Times New Roman" w:hAnsi="Times New Roman" w:cs="Times New Roman"/>
          <w:sz w:val="24"/>
          <w:szCs w:val="24"/>
          <w:lang w:eastAsia="ru-RU"/>
        </w:rPr>
      </w:pPr>
      <w:r w:rsidRPr="00615AFE">
        <w:rPr>
          <w:rFonts w:ascii="Times New Roman" w:hAnsi="Times New Roman" w:cs="Times New Roman"/>
          <w:sz w:val="24"/>
          <w:szCs w:val="24"/>
          <w:lang w:eastAsia="ru-RU"/>
        </w:rPr>
        <w:t>4.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431F7439" w14:textId="77777777" w:rsidR="006B0FFF" w:rsidRPr="00615AFE" w:rsidRDefault="006B0FFF" w:rsidP="006B0FFF">
      <w:pPr>
        <w:autoSpaceDE w:val="0"/>
        <w:spacing w:after="0" w:line="276" w:lineRule="auto"/>
        <w:ind w:firstLine="540"/>
        <w:contextualSpacing/>
        <w:jc w:val="both"/>
        <w:rPr>
          <w:rFonts w:ascii="Times New Roman" w:hAnsi="Times New Roman" w:cs="Times New Roman"/>
          <w:sz w:val="24"/>
          <w:szCs w:val="24"/>
          <w:lang w:eastAsia="ru-RU"/>
        </w:rPr>
      </w:pPr>
    </w:p>
    <w:p w14:paraId="28BA75D1" w14:textId="77777777" w:rsidR="006B0FFF" w:rsidRPr="00615AFE" w:rsidRDefault="006B0FFF" w:rsidP="006B0FFF">
      <w:pPr>
        <w:widowControl w:val="0"/>
        <w:spacing w:after="0" w:line="240" w:lineRule="auto"/>
        <w:contextualSpacing/>
        <w:rPr>
          <w:rFonts w:ascii="Times New Roman" w:hAnsi="Times New Roman" w:cs="Times New Roman"/>
          <w:sz w:val="24"/>
          <w:szCs w:val="24"/>
          <w:lang w:eastAsia="en-US"/>
        </w:rPr>
      </w:pPr>
      <w:r w:rsidRPr="00615AFE">
        <w:rPr>
          <w:rFonts w:ascii="Times New Roman" w:hAnsi="Times New Roman" w:cs="Times New Roman"/>
          <w:sz w:val="24"/>
          <w:szCs w:val="24"/>
          <w:lang w:eastAsia="en-US"/>
        </w:rPr>
        <w:t xml:space="preserve">     Уповноважена особа                                ___________________________</w:t>
      </w:r>
    </w:p>
    <w:p w14:paraId="1446A054" w14:textId="77777777" w:rsidR="006B0FFF" w:rsidRDefault="006B0FFF" w:rsidP="006B0FFF">
      <w:pPr>
        <w:widowControl w:val="0"/>
        <w:spacing w:after="0" w:line="240" w:lineRule="auto"/>
        <w:contextualSpacing/>
        <w:rPr>
          <w:rFonts w:ascii="Times New Roman" w:hAnsi="Times New Roman" w:cs="Times New Roman"/>
          <w:i/>
          <w:sz w:val="24"/>
          <w:szCs w:val="24"/>
          <w:lang w:eastAsia="en-US"/>
        </w:rPr>
      </w:pPr>
      <w:r w:rsidRPr="00615AFE">
        <w:rPr>
          <w:rFonts w:ascii="Times New Roman" w:hAnsi="Times New Roman" w:cs="Times New Roman"/>
          <w:sz w:val="24"/>
          <w:szCs w:val="24"/>
          <w:lang w:eastAsia="en-US"/>
        </w:rPr>
        <w:t xml:space="preserve">                                                                                          </w:t>
      </w:r>
      <w:r w:rsidRPr="00615AFE">
        <w:rPr>
          <w:rFonts w:ascii="Times New Roman" w:hAnsi="Times New Roman" w:cs="Times New Roman"/>
          <w:i/>
          <w:sz w:val="24"/>
          <w:szCs w:val="24"/>
          <w:lang w:eastAsia="en-US"/>
        </w:rPr>
        <w:t>МП (за наявності)</w:t>
      </w:r>
    </w:p>
    <w:p w14:paraId="74818257" w14:textId="77777777" w:rsidR="006B0FFF" w:rsidRDefault="006B0FFF" w:rsidP="006B0FFF">
      <w:pPr>
        <w:widowControl w:val="0"/>
        <w:spacing w:after="0" w:line="240" w:lineRule="auto"/>
        <w:contextualSpacing/>
        <w:rPr>
          <w:rFonts w:ascii="Times New Roman" w:hAnsi="Times New Roman" w:cs="Times New Roman"/>
          <w:i/>
          <w:sz w:val="24"/>
          <w:szCs w:val="24"/>
          <w:lang w:eastAsia="en-US"/>
        </w:rPr>
      </w:pPr>
    </w:p>
    <w:p w14:paraId="27723CEB" w14:textId="77777777" w:rsidR="006B0FFF" w:rsidRDefault="006B0FFF" w:rsidP="006B0FFF">
      <w:pPr>
        <w:widowControl w:val="0"/>
        <w:spacing w:after="0" w:line="240" w:lineRule="auto"/>
        <w:contextualSpacing/>
        <w:rPr>
          <w:rFonts w:ascii="Times New Roman" w:hAnsi="Times New Roman" w:cs="Times New Roman"/>
          <w:i/>
          <w:sz w:val="24"/>
          <w:szCs w:val="24"/>
          <w:lang w:eastAsia="en-US"/>
        </w:rPr>
      </w:pPr>
    </w:p>
    <w:p w14:paraId="4CEC0BDF"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3825F838"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3E296348"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2F03F523"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3F7B02B1"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76752B55"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5E045A10"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63676880"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33164914"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525B98BF" w14:textId="77777777" w:rsidR="00D9483A" w:rsidRDefault="00D9483A" w:rsidP="006B0FFF">
      <w:pPr>
        <w:widowControl w:val="0"/>
        <w:spacing w:after="0" w:line="240" w:lineRule="auto"/>
        <w:contextualSpacing/>
        <w:rPr>
          <w:rFonts w:ascii="Times New Roman" w:hAnsi="Times New Roman" w:cs="Times New Roman"/>
          <w:i/>
          <w:sz w:val="24"/>
          <w:szCs w:val="24"/>
          <w:lang w:eastAsia="en-US"/>
        </w:rPr>
      </w:pPr>
    </w:p>
    <w:p w14:paraId="6497B9D8" w14:textId="77777777" w:rsidR="006B0FFF" w:rsidRPr="00EF785B" w:rsidRDefault="00EF785B" w:rsidP="006B0FFF">
      <w:pPr>
        <w:spacing w:after="0" w:line="276" w:lineRule="auto"/>
        <w:ind w:left="7820" w:firstLine="100"/>
        <w:jc w:val="both"/>
        <w:rPr>
          <w:rFonts w:ascii="Times New Roman" w:eastAsia="Times New Roman" w:hAnsi="Times New Roman" w:cs="Times New Roman"/>
          <w:b/>
          <w:bCs/>
          <w:sz w:val="28"/>
          <w:szCs w:val="28"/>
        </w:rPr>
      </w:pPr>
      <w:r w:rsidRPr="00EF785B">
        <w:rPr>
          <w:rFonts w:ascii="Times New Roman" w:eastAsia="Times New Roman" w:hAnsi="Times New Roman" w:cs="Times New Roman"/>
          <w:b/>
          <w:bCs/>
          <w:sz w:val="28"/>
          <w:szCs w:val="28"/>
        </w:rPr>
        <w:t>ДОДАТОК 4</w:t>
      </w:r>
    </w:p>
    <w:p w14:paraId="2BC16F55" w14:textId="77777777" w:rsidR="006B0FFF" w:rsidRDefault="006B0FFF" w:rsidP="006B0FFF">
      <w:pPr>
        <w:spacing w:after="0" w:line="276" w:lineRule="auto"/>
        <w:ind w:left="7820" w:firstLine="100"/>
        <w:jc w:val="both"/>
        <w:rPr>
          <w:rFonts w:ascii="Times New Roman" w:eastAsia="Times New Roman" w:hAnsi="Times New Roman" w:cs="Times New Roman"/>
          <w:bCs/>
          <w:sz w:val="20"/>
          <w:szCs w:val="20"/>
        </w:rPr>
      </w:pPr>
    </w:p>
    <w:p w14:paraId="36D8DDE1" w14:textId="77777777" w:rsidR="006B0FFF" w:rsidRDefault="006B0FFF" w:rsidP="006B0FFF">
      <w:pPr>
        <w:spacing w:after="0" w:line="276" w:lineRule="auto"/>
        <w:ind w:left="7820" w:firstLine="100"/>
        <w:jc w:val="both"/>
        <w:rPr>
          <w:rFonts w:ascii="Times New Roman" w:eastAsia="Times New Roman" w:hAnsi="Times New Roman" w:cs="Times New Roman"/>
          <w:bCs/>
          <w:sz w:val="20"/>
          <w:szCs w:val="20"/>
        </w:rPr>
      </w:pPr>
    </w:p>
    <w:p w14:paraId="691D2C1C" w14:textId="77777777" w:rsidR="00285516" w:rsidRDefault="00285516" w:rsidP="00285516">
      <w:pPr>
        <w:spacing w:after="0" w:line="240" w:lineRule="auto"/>
        <w:jc w:val="center"/>
        <w:rPr>
          <w:rFonts w:ascii="Times New Roman" w:eastAsia="Times New Roman" w:hAnsi="Times New Roman" w:cs="Times New Roman"/>
          <w:sz w:val="21"/>
          <w:szCs w:val="21"/>
          <w:lang w:eastAsia="ru-RU"/>
        </w:rPr>
      </w:pPr>
      <w:bookmarkStart w:id="10" w:name="16"/>
      <w:bookmarkEnd w:id="10"/>
      <w:r>
        <w:rPr>
          <w:rFonts w:ascii="Times New Roman" w:eastAsia="Times New Roman" w:hAnsi="Times New Roman" w:cs="Times New Roman"/>
          <w:b/>
          <w:bCs/>
          <w:sz w:val="21"/>
          <w:szCs w:val="21"/>
          <w:lang w:eastAsia="ru-RU"/>
        </w:rPr>
        <w:lastRenderedPageBreak/>
        <w:t>Договір поставки №____________</w:t>
      </w:r>
    </w:p>
    <w:p w14:paraId="1F320C23" w14:textId="77777777" w:rsidR="00285516" w:rsidRDefault="00285516" w:rsidP="00285516">
      <w:pPr>
        <w:widowControl w:val="0"/>
        <w:spacing w:after="0" w:line="240" w:lineRule="auto"/>
        <w:rPr>
          <w:rFonts w:ascii="Times New Roman" w:eastAsiaTheme="minorEastAsia" w:hAnsi="Times New Roman" w:cs="Times New Roman"/>
          <w:snapToGrid w:val="0"/>
          <w:sz w:val="21"/>
          <w:szCs w:val="21"/>
          <w:lang w:eastAsia="de-DE"/>
        </w:rPr>
      </w:pPr>
      <w:bookmarkStart w:id="11" w:name="17"/>
      <w:bookmarkEnd w:id="11"/>
    </w:p>
    <w:p w14:paraId="5E08511C" w14:textId="597C886A" w:rsidR="00285516" w:rsidRDefault="00285516" w:rsidP="00285516">
      <w:pPr>
        <w:widowControl w:val="0"/>
        <w:spacing w:after="0" w:line="240" w:lineRule="auto"/>
        <w:ind w:firstLine="284"/>
        <w:rPr>
          <w:rFonts w:ascii="Times New Roman" w:hAnsi="Times New Roman" w:cs="Times New Roman"/>
          <w:sz w:val="21"/>
          <w:szCs w:val="21"/>
        </w:rPr>
      </w:pPr>
      <w:r>
        <w:rPr>
          <w:rFonts w:ascii="Times New Roman" w:hAnsi="Times New Roman" w:cs="Times New Roman"/>
          <w:snapToGrid w:val="0"/>
          <w:sz w:val="21"/>
          <w:szCs w:val="21"/>
        </w:rPr>
        <w:t>м. ________</w:t>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napToGrid w:val="0"/>
          <w:sz w:val="21"/>
          <w:szCs w:val="21"/>
        </w:rPr>
        <w:tab/>
      </w:r>
      <w:r>
        <w:rPr>
          <w:rFonts w:ascii="Times New Roman" w:hAnsi="Times New Roman" w:cs="Times New Roman"/>
          <w:sz w:val="21"/>
          <w:szCs w:val="21"/>
        </w:rPr>
        <w:t>«_____»_____________202</w:t>
      </w:r>
      <w:bookmarkStart w:id="12" w:name="34"/>
      <w:bookmarkEnd w:id="12"/>
      <w:r w:rsidR="007E364C">
        <w:rPr>
          <w:rFonts w:ascii="Times New Roman" w:hAnsi="Times New Roman" w:cs="Times New Roman"/>
          <w:sz w:val="21"/>
          <w:szCs w:val="21"/>
        </w:rPr>
        <w:t>4</w:t>
      </w:r>
    </w:p>
    <w:p w14:paraId="001C9A6F" w14:textId="77777777" w:rsidR="00285516" w:rsidRDefault="00285516" w:rsidP="00285516">
      <w:pPr>
        <w:widowControl w:val="0"/>
        <w:spacing w:after="0" w:line="240" w:lineRule="auto"/>
        <w:rPr>
          <w:rFonts w:ascii="Times New Roman" w:hAnsi="Times New Roman" w:cs="Times New Roman"/>
          <w:sz w:val="21"/>
          <w:szCs w:val="21"/>
        </w:rPr>
      </w:pPr>
    </w:p>
    <w:p w14:paraId="645D4015" w14:textId="449DD931" w:rsidR="00285516" w:rsidRDefault="00990B5C" w:rsidP="00285516">
      <w:pPr>
        <w:widowControl w:val="0"/>
        <w:spacing w:after="0" w:line="240" w:lineRule="auto"/>
        <w:ind w:firstLine="284"/>
        <w:jc w:val="both"/>
        <w:rPr>
          <w:rFonts w:ascii="Times New Roman" w:hAnsi="Times New Roman" w:cs="Times New Roman"/>
          <w:bCs/>
          <w:sz w:val="21"/>
          <w:szCs w:val="21"/>
        </w:rPr>
      </w:pPr>
      <w:r>
        <w:rPr>
          <w:rStyle w:val="longtext"/>
          <w:b/>
          <w:sz w:val="21"/>
          <w:szCs w:val="21"/>
        </w:rPr>
        <w:t>Федорівький центр професійної освіти</w:t>
      </w:r>
      <w:r w:rsidR="00285516">
        <w:rPr>
          <w:rStyle w:val="longtext"/>
          <w:sz w:val="21"/>
          <w:szCs w:val="21"/>
        </w:rPr>
        <w:t xml:space="preserve">(надалі – </w:t>
      </w:r>
      <w:r w:rsidR="00285516">
        <w:rPr>
          <w:rStyle w:val="longtext"/>
          <w:b/>
          <w:sz w:val="21"/>
          <w:szCs w:val="21"/>
        </w:rPr>
        <w:t>Покупець</w:t>
      </w:r>
      <w:r w:rsidR="00285516">
        <w:rPr>
          <w:rStyle w:val="longtext"/>
          <w:sz w:val="21"/>
          <w:szCs w:val="21"/>
        </w:rPr>
        <w:t xml:space="preserve">) в особі в.о. директора </w:t>
      </w:r>
      <w:r>
        <w:rPr>
          <w:rStyle w:val="longtext"/>
          <w:sz w:val="21"/>
          <w:szCs w:val="21"/>
        </w:rPr>
        <w:t xml:space="preserve">Зелєнцова Андрія Володимировича </w:t>
      </w:r>
      <w:r w:rsidR="00285516">
        <w:rPr>
          <w:rStyle w:val="longtext"/>
          <w:sz w:val="21"/>
          <w:szCs w:val="21"/>
        </w:rPr>
        <w:t xml:space="preserve">, </w:t>
      </w:r>
      <w:r w:rsidR="00285516">
        <w:rPr>
          <w:rFonts w:ascii="Times New Roman" w:hAnsi="Times New Roman" w:cs="Times New Roman"/>
          <w:bCs/>
          <w:sz w:val="21"/>
          <w:szCs w:val="21"/>
        </w:rPr>
        <w:t xml:space="preserve">який діє на підставі Статуту, з однієї сторони, та </w:t>
      </w:r>
    </w:p>
    <w:p w14:paraId="68704277" w14:textId="77777777" w:rsidR="00285516" w:rsidRDefault="00285516" w:rsidP="00285516">
      <w:pPr>
        <w:widowControl w:val="0"/>
        <w:spacing w:after="0" w:line="240" w:lineRule="auto"/>
        <w:ind w:firstLine="284"/>
        <w:jc w:val="both"/>
        <w:rPr>
          <w:rFonts w:ascii="Times New Roman" w:hAnsi="Times New Roman" w:cs="Times New Roman"/>
          <w:sz w:val="21"/>
          <w:szCs w:val="21"/>
          <w:shd w:val="clear" w:color="auto" w:fill="FFFFFF"/>
        </w:rPr>
      </w:pPr>
      <w:r>
        <w:rPr>
          <w:rFonts w:ascii="Times New Roman" w:eastAsia="Times New Roman" w:hAnsi="Times New Roman" w:cs="Times New Roman"/>
          <w:b/>
          <w:sz w:val="21"/>
          <w:szCs w:val="21"/>
        </w:rPr>
        <w:t xml:space="preserve">_________________________________________________________________ </w:t>
      </w:r>
      <w:r>
        <w:rPr>
          <w:rFonts w:ascii="Times New Roman" w:hAnsi="Times New Roman" w:cs="Times New Roman"/>
          <w:snapToGrid w:val="0"/>
          <w:sz w:val="21"/>
          <w:szCs w:val="21"/>
        </w:rPr>
        <w:t xml:space="preserve">(надалі – </w:t>
      </w:r>
      <w:r>
        <w:rPr>
          <w:rFonts w:ascii="Times New Roman" w:hAnsi="Times New Roman" w:cs="Times New Roman"/>
          <w:b/>
          <w:snapToGrid w:val="0"/>
          <w:sz w:val="21"/>
          <w:szCs w:val="21"/>
        </w:rPr>
        <w:t>Постачальник</w:t>
      </w:r>
      <w:r>
        <w:rPr>
          <w:rFonts w:ascii="Times New Roman" w:hAnsi="Times New Roman" w:cs="Times New Roman"/>
          <w:snapToGrid w:val="0"/>
          <w:sz w:val="21"/>
          <w:szCs w:val="21"/>
        </w:rPr>
        <w:t>), в особі __________________________________________</w:t>
      </w:r>
      <w:r>
        <w:rPr>
          <w:rFonts w:ascii="Times New Roman" w:hAnsi="Times New Roman" w:cs="Times New Roman"/>
          <w:sz w:val="21"/>
          <w:szCs w:val="21"/>
        </w:rPr>
        <w:t xml:space="preserve">, який(а) діє на підставі ____________________, </w:t>
      </w:r>
      <w:r>
        <w:rPr>
          <w:rFonts w:ascii="Times New Roman" w:hAnsi="Times New Roman" w:cs="Times New Roman"/>
          <w:snapToGrid w:val="0"/>
          <w:sz w:val="21"/>
          <w:szCs w:val="21"/>
        </w:rPr>
        <w:t>з іншої сторони</w:t>
      </w:r>
      <w:r>
        <w:rPr>
          <w:rFonts w:ascii="Times New Roman" w:hAnsi="Times New Roman" w:cs="Times New Roman"/>
          <w:sz w:val="21"/>
          <w:szCs w:val="21"/>
        </w:rPr>
        <w:t xml:space="preserve">, (надалі разом – </w:t>
      </w:r>
      <w:r>
        <w:rPr>
          <w:rFonts w:ascii="Times New Roman" w:hAnsi="Times New Roman" w:cs="Times New Roman"/>
          <w:b/>
          <w:sz w:val="21"/>
          <w:szCs w:val="21"/>
        </w:rPr>
        <w:t>Сторони</w:t>
      </w:r>
      <w:r>
        <w:rPr>
          <w:rFonts w:ascii="Times New Roman" w:hAnsi="Times New Roman" w:cs="Times New Roman"/>
          <w:sz w:val="21"/>
          <w:szCs w:val="21"/>
        </w:rPr>
        <w:t xml:space="preserve">, кожен окремо – </w:t>
      </w:r>
      <w:r>
        <w:rPr>
          <w:rFonts w:ascii="Times New Roman" w:hAnsi="Times New Roman" w:cs="Times New Roman"/>
          <w:b/>
          <w:sz w:val="21"/>
          <w:szCs w:val="21"/>
        </w:rPr>
        <w:t>Сторона</w:t>
      </w:r>
      <w:r>
        <w:rPr>
          <w:rFonts w:ascii="Times New Roman" w:hAnsi="Times New Roman" w:cs="Times New Roman"/>
          <w:sz w:val="21"/>
          <w:szCs w:val="21"/>
        </w:rPr>
        <w:t>),</w:t>
      </w:r>
      <w:r>
        <w:rPr>
          <w:rFonts w:ascii="Times New Roman" w:hAnsi="Times New Roman" w:cs="Times New Roman"/>
          <w:snapToGrid w:val="0"/>
          <w:sz w:val="21"/>
          <w:szCs w:val="21"/>
        </w:rPr>
        <w:t xml:space="preserve"> </w:t>
      </w:r>
      <w:r>
        <w:rPr>
          <w:rStyle w:val="longtext"/>
          <w:sz w:val="21"/>
          <w:szCs w:val="21"/>
        </w:rPr>
        <w:t xml:space="preserve">діючи </w:t>
      </w:r>
      <w:r>
        <w:rPr>
          <w:rFonts w:ascii="Times New Roman" w:hAnsi="Times New Roman" w:cs="Times New Roman"/>
          <w:sz w:val="21"/>
          <w:szCs w:val="21"/>
          <w:shd w:val="clear" w:color="auto" w:fill="FFFFFF"/>
        </w:rPr>
        <w:t>відповідно до законодавства України, зокрема</w:t>
      </w:r>
    </w:p>
    <w:p w14:paraId="35B2B97B" w14:textId="77777777" w:rsidR="00285516" w:rsidRDefault="00285516" w:rsidP="00285516">
      <w:pPr>
        <w:pStyle w:val="ListParagraph"/>
        <w:numPr>
          <w:ilvl w:val="0"/>
          <w:numId w:val="12"/>
        </w:numPr>
        <w:suppressAutoHyphens/>
        <w:spacing w:after="0" w:line="240" w:lineRule="auto"/>
        <w:ind w:left="0" w:firstLine="284"/>
        <w:jc w:val="both"/>
        <w:rPr>
          <w:rFonts w:ascii="Times New Roman" w:hAnsi="Times New Roman" w:cs="Times New Roman"/>
          <w:b/>
          <w:sz w:val="21"/>
          <w:szCs w:val="21"/>
        </w:rPr>
      </w:pPr>
      <w:r>
        <w:rPr>
          <w:rFonts w:ascii="Times New Roman" w:eastAsia="Times New Roman" w:hAnsi="Times New Roman" w:cs="Times New Roman"/>
          <w:b/>
          <w:sz w:val="21"/>
          <w:szCs w:val="21"/>
        </w:rPr>
        <w:t>п.3</w:t>
      </w:r>
      <w:r>
        <w:rPr>
          <w:rFonts w:ascii="Times New Roman" w:eastAsia="Times New Roman" w:hAnsi="Times New Roman" w:cs="Times New Roman"/>
          <w:b/>
          <w:sz w:val="21"/>
          <w:szCs w:val="21"/>
          <w:vertAlign w:val="superscript"/>
        </w:rPr>
        <w:t>7</w:t>
      </w:r>
      <w:r>
        <w:rPr>
          <w:rFonts w:ascii="Times New Roman" w:eastAsia="Times New Roman" w:hAnsi="Times New Roman" w:cs="Times New Roman"/>
          <w:b/>
          <w:sz w:val="21"/>
          <w:szCs w:val="21"/>
        </w:rPr>
        <w:t xml:space="preserve"> розділу Х</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Закону України</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 xml:space="preserve">«Про публічні закупівлі» </w:t>
      </w:r>
      <w:r>
        <w:rPr>
          <w:rFonts w:ascii="Times New Roman" w:eastAsia="Times New Roman" w:hAnsi="Times New Roman" w:cs="Times New Roman"/>
          <w:sz w:val="21"/>
          <w:szCs w:val="21"/>
        </w:rPr>
        <w:t>№ 922-VIII від 25.12.2015 (із змінами і доповненнями)</w:t>
      </w:r>
      <w:r>
        <w:rPr>
          <w:rStyle w:val="rvts0"/>
          <w:rFonts w:ascii="Times New Roman" w:hAnsi="Times New Roman" w:cs="Times New Roman"/>
          <w:sz w:val="21"/>
          <w:szCs w:val="21"/>
        </w:rPr>
        <w:t xml:space="preserve"> на період дії правового режиму воєнного стану в Україні та протягом 90 днів з дня його припинення або скасування </w:t>
      </w:r>
      <w:hyperlink r:id="rId17" w:anchor="n16" w:tgtFrame="_blank" w:history="1">
        <w:r>
          <w:rPr>
            <w:rStyle w:val="Hyperlink"/>
            <w:rFonts w:ascii="Times New Roman" w:hAnsi="Times New Roman" w:cs="Times New Roman"/>
            <w:sz w:val="21"/>
            <w:szCs w:val="21"/>
          </w:rPr>
          <w:t>особливості здійснення закупівель товарів, робіт і послуг для замовників, передбачених цим Законом</w:t>
        </w:r>
      </w:hyperlink>
      <w:r>
        <w:rPr>
          <w:rStyle w:val="rvts0"/>
          <w:rFonts w:ascii="Times New Roman" w:hAnsi="Times New Roman" w:cs="Times New Roman"/>
          <w:sz w:val="21"/>
          <w:szCs w:val="21"/>
        </w:rPr>
        <w:t>, визначаються Кабінетом Міністрів України із забезпеченням захищеності таких замовників від воєнних загроз (надалі – Закону України);</w:t>
      </w:r>
    </w:p>
    <w:p w14:paraId="24826CE4" w14:textId="77777777" w:rsidR="00285516" w:rsidRDefault="00285516" w:rsidP="00285516">
      <w:pPr>
        <w:pStyle w:val="ListParagraph"/>
        <w:numPr>
          <w:ilvl w:val="0"/>
          <w:numId w:val="12"/>
        </w:numPr>
        <w:suppressAutoHyphens/>
        <w:spacing w:after="0" w:line="240" w:lineRule="auto"/>
        <w:ind w:left="0" w:firstLine="284"/>
        <w:jc w:val="both"/>
        <w:rPr>
          <w:rFonts w:ascii="Times New Roman" w:hAnsi="Times New Roman" w:cs="Times New Roman"/>
          <w:sz w:val="21"/>
          <w:szCs w:val="21"/>
        </w:rPr>
      </w:pPr>
      <w:r>
        <w:rPr>
          <w:rFonts w:ascii="Times New Roman" w:hAnsi="Times New Roman" w:cs="Times New Roman"/>
          <w:b/>
          <w:sz w:val="21"/>
          <w:szCs w:val="21"/>
        </w:rPr>
        <w:t>п.10</w:t>
      </w:r>
      <w:r>
        <w:rPr>
          <w:rFonts w:ascii="Times New Roman" w:hAnsi="Times New Roman" w:cs="Times New Roman"/>
          <w:sz w:val="21"/>
          <w:szCs w:val="21"/>
        </w:rPr>
        <w:t xml:space="preserve"> </w:t>
      </w:r>
      <w:r>
        <w:rPr>
          <w:rFonts w:ascii="Times New Roman" w:hAnsi="Times New Roman" w:cs="Times New Roman"/>
          <w:b/>
          <w:sz w:val="21"/>
          <w:szCs w:val="21"/>
        </w:rPr>
        <w:t>Постанови Кабінету Міністрів України</w:t>
      </w:r>
      <w:r>
        <w:rPr>
          <w:rFonts w:ascii="Times New Roman" w:hAnsi="Times New Roman" w:cs="Times New Roman"/>
          <w:i/>
          <w:sz w:val="21"/>
          <w:szCs w:val="21"/>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1"/>
          <w:szCs w:val="21"/>
        </w:rPr>
        <w:t xml:space="preserve">» №1178 від 12.10.2022 </w:t>
      </w:r>
      <w:r>
        <w:rPr>
          <w:rFonts w:ascii="Times New Roman" w:eastAsia="Times New Roman" w:hAnsi="Times New Roman" w:cs="Times New Roman"/>
          <w:sz w:val="21"/>
          <w:szCs w:val="21"/>
        </w:rPr>
        <w:t>(із змінами і доповненнями)</w:t>
      </w:r>
      <w:r>
        <w:rPr>
          <w:rFonts w:ascii="Times New Roman" w:hAnsi="Times New Roman" w:cs="Times New Roman"/>
          <w:sz w:val="21"/>
          <w:szCs w:val="21"/>
        </w:rPr>
        <w:t xml:space="preserve"> (надалі – </w:t>
      </w:r>
      <w:r>
        <w:rPr>
          <w:rFonts w:ascii="Times New Roman" w:hAnsi="Times New Roman" w:cs="Times New Roman"/>
          <w:b/>
          <w:sz w:val="21"/>
          <w:szCs w:val="21"/>
        </w:rPr>
        <w:t>Особливості</w:t>
      </w:r>
      <w:r>
        <w:rPr>
          <w:rFonts w:ascii="Times New Roman" w:hAnsi="Times New Roman" w:cs="Times New Roman"/>
          <w:sz w:val="21"/>
          <w:szCs w:val="21"/>
        </w:rPr>
        <w:t xml:space="preserve">), </w:t>
      </w:r>
    </w:p>
    <w:p w14:paraId="3A982C10" w14:textId="77777777" w:rsidR="00285516" w:rsidRDefault="00285516" w:rsidP="00285516">
      <w:pPr>
        <w:spacing w:after="0" w:line="240" w:lineRule="auto"/>
        <w:ind w:firstLine="284"/>
        <w:jc w:val="both"/>
        <w:rPr>
          <w:rFonts w:ascii="Times New Roman" w:hAnsi="Times New Roman" w:cs="Times New Roman"/>
          <w:sz w:val="21"/>
          <w:szCs w:val="21"/>
        </w:rPr>
      </w:pPr>
      <w:r>
        <w:rPr>
          <w:rFonts w:ascii="Times New Roman" w:hAnsi="Times New Roman" w:cs="Times New Roman"/>
          <w:sz w:val="21"/>
          <w:szCs w:val="21"/>
        </w:rPr>
        <w:t xml:space="preserve">за закупівлею ____________________________ уклали даний Договір поставки (надалі – </w:t>
      </w:r>
      <w:r>
        <w:rPr>
          <w:rFonts w:ascii="Times New Roman" w:hAnsi="Times New Roman" w:cs="Times New Roman"/>
          <w:b/>
          <w:sz w:val="21"/>
          <w:szCs w:val="21"/>
        </w:rPr>
        <w:t>Договір</w:t>
      </w:r>
      <w:r>
        <w:rPr>
          <w:rFonts w:ascii="Times New Roman" w:hAnsi="Times New Roman" w:cs="Times New Roman"/>
          <w:sz w:val="21"/>
          <w:szCs w:val="21"/>
        </w:rPr>
        <w:t>) про наступне:</w:t>
      </w:r>
    </w:p>
    <w:p w14:paraId="7ADF355B" w14:textId="77777777" w:rsidR="00285516" w:rsidRDefault="00285516" w:rsidP="00285516">
      <w:pPr>
        <w:widowControl w:val="0"/>
        <w:spacing w:after="0" w:line="240" w:lineRule="auto"/>
        <w:ind w:firstLine="284"/>
        <w:rPr>
          <w:rFonts w:ascii="Times New Roman" w:hAnsi="Times New Roman" w:cs="Times New Roman"/>
          <w:snapToGrid w:val="0"/>
          <w:sz w:val="21"/>
          <w:szCs w:val="21"/>
        </w:rPr>
      </w:pPr>
    </w:p>
    <w:p w14:paraId="600ED234"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Предмет Договору</w:t>
      </w:r>
    </w:p>
    <w:p w14:paraId="33A2EF55"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13" w:name="25"/>
      <w:bookmarkEnd w:id="13"/>
      <w:r>
        <w:rPr>
          <w:rFonts w:ascii="Times New Roman" w:hAnsi="Times New Roman" w:cs="Times New Roman"/>
          <w:snapToGrid w:val="0"/>
          <w:sz w:val="21"/>
          <w:szCs w:val="21"/>
        </w:rPr>
        <w:t xml:space="preserve">Предметом даного Договору є </w:t>
      </w:r>
      <w:r>
        <w:rPr>
          <w:rFonts w:ascii="Times New Roman" w:hAnsi="Times New Roman" w:cs="Times New Roman"/>
          <w:b/>
          <w:i/>
          <w:snapToGrid w:val="0"/>
          <w:sz w:val="21"/>
          <w:szCs w:val="21"/>
        </w:rPr>
        <w:t>Придбання бензину А-95 (талони</w:t>
      </w:r>
      <w:r>
        <w:rPr>
          <w:rFonts w:ascii="Times New Roman" w:hAnsi="Times New Roman" w:cs="Times New Roman"/>
          <w:snapToGrid w:val="0"/>
          <w:sz w:val="21"/>
          <w:szCs w:val="21"/>
        </w:rPr>
        <w:t xml:space="preserve">, </w:t>
      </w:r>
      <w:r>
        <w:rPr>
          <w:rFonts w:ascii="Times New Roman" w:hAnsi="Times New Roman" w:cs="Times New Roman"/>
          <w:b/>
          <w:i/>
          <w:snapToGrid w:val="0"/>
          <w:sz w:val="21"/>
          <w:szCs w:val="21"/>
        </w:rPr>
        <w:t>скретч-картки).</w:t>
      </w:r>
    </w:p>
    <w:p w14:paraId="0CC44C93"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Найменування Товару: </w:t>
      </w:r>
      <w:r>
        <w:rPr>
          <w:rFonts w:ascii="Times New Roman" w:hAnsi="Times New Roman" w:cs="Times New Roman"/>
          <w:b/>
          <w:snapToGrid w:val="0"/>
          <w:sz w:val="21"/>
          <w:szCs w:val="21"/>
        </w:rPr>
        <w:t>Бензин А-95 (талони</w:t>
      </w:r>
      <w:r>
        <w:rPr>
          <w:rFonts w:ascii="Times New Roman" w:hAnsi="Times New Roman" w:cs="Times New Roman"/>
          <w:snapToGrid w:val="0"/>
          <w:sz w:val="21"/>
          <w:szCs w:val="21"/>
        </w:rPr>
        <w:t xml:space="preserve">, </w:t>
      </w:r>
      <w:r>
        <w:rPr>
          <w:rFonts w:ascii="Times New Roman" w:hAnsi="Times New Roman" w:cs="Times New Roman"/>
          <w:b/>
          <w:snapToGrid w:val="0"/>
          <w:sz w:val="21"/>
          <w:szCs w:val="21"/>
        </w:rPr>
        <w:t>скретч-картки)</w:t>
      </w:r>
      <w:r>
        <w:rPr>
          <w:rFonts w:ascii="Times New Roman" w:hAnsi="Times New Roman" w:cs="Times New Roman"/>
          <w:snapToGrid w:val="0"/>
          <w:sz w:val="21"/>
          <w:szCs w:val="21"/>
        </w:rPr>
        <w:t>.</w:t>
      </w:r>
    </w:p>
    <w:p w14:paraId="61BA5BD2"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Код ДК 021:2015 </w:t>
      </w:r>
      <w:r>
        <w:rPr>
          <w:rFonts w:ascii="Times New Roman" w:hAnsi="Times New Roman" w:cs="Times New Roman"/>
          <w:b/>
          <w:snapToGrid w:val="0"/>
          <w:sz w:val="21"/>
          <w:szCs w:val="21"/>
        </w:rPr>
        <w:t>09130000-9 – Нафта і дистиляти</w:t>
      </w:r>
      <w:r>
        <w:rPr>
          <w:rFonts w:ascii="Times New Roman" w:hAnsi="Times New Roman" w:cs="Times New Roman"/>
          <w:snapToGrid w:val="0"/>
          <w:sz w:val="21"/>
          <w:szCs w:val="21"/>
        </w:rPr>
        <w:t>.</w:t>
      </w:r>
    </w:p>
    <w:p w14:paraId="45617EE0"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Одиниця вимірювання: </w:t>
      </w:r>
      <w:r>
        <w:rPr>
          <w:rFonts w:ascii="Times New Roman" w:hAnsi="Times New Roman" w:cs="Times New Roman"/>
          <w:b/>
          <w:snapToGrid w:val="0"/>
          <w:sz w:val="21"/>
          <w:szCs w:val="21"/>
        </w:rPr>
        <w:t>літр</w:t>
      </w:r>
      <w:r>
        <w:rPr>
          <w:rFonts w:ascii="Times New Roman" w:hAnsi="Times New Roman" w:cs="Times New Roman"/>
          <w:snapToGrid w:val="0"/>
          <w:sz w:val="21"/>
          <w:szCs w:val="21"/>
        </w:rPr>
        <w:t xml:space="preserve">. </w:t>
      </w:r>
    </w:p>
    <w:p w14:paraId="484D2D51" w14:textId="2B57C263"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Кількість: </w:t>
      </w:r>
      <w:r w:rsidR="007E364C">
        <w:rPr>
          <w:rFonts w:ascii="Times New Roman" w:hAnsi="Times New Roman" w:cs="Times New Roman"/>
          <w:b/>
          <w:snapToGrid w:val="0"/>
          <w:sz w:val="21"/>
          <w:szCs w:val="21"/>
        </w:rPr>
        <w:t>3</w:t>
      </w:r>
      <w:r w:rsidR="00990B5C">
        <w:rPr>
          <w:rFonts w:ascii="Times New Roman" w:hAnsi="Times New Roman" w:cs="Times New Roman"/>
          <w:b/>
          <w:snapToGrid w:val="0"/>
          <w:sz w:val="21"/>
          <w:szCs w:val="21"/>
        </w:rPr>
        <w:t>00</w:t>
      </w:r>
      <w:r>
        <w:rPr>
          <w:rFonts w:ascii="Times New Roman" w:hAnsi="Times New Roman" w:cs="Times New Roman"/>
          <w:b/>
          <w:snapToGrid w:val="0"/>
          <w:sz w:val="21"/>
          <w:szCs w:val="21"/>
        </w:rPr>
        <w:t xml:space="preserve"> літрів</w:t>
      </w:r>
      <w:r>
        <w:rPr>
          <w:rFonts w:ascii="Times New Roman" w:hAnsi="Times New Roman" w:cs="Times New Roman"/>
          <w:snapToGrid w:val="0"/>
          <w:sz w:val="21"/>
          <w:szCs w:val="21"/>
        </w:rPr>
        <w:t>.</w:t>
      </w:r>
    </w:p>
    <w:p w14:paraId="53D06360"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z w:val="21"/>
          <w:szCs w:val="21"/>
        </w:rPr>
        <w:t>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до даного Договору.</w:t>
      </w:r>
    </w:p>
    <w:p w14:paraId="7C8149BD"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Відпуск Товару з АЗС здійснюється за довірчими документами (скретч-картки) відповідно «Правил роздрібної торгівлі нафтопродуктами», затверджених Постановою КМУ № 1442 від 20.12.1997.</w:t>
      </w:r>
    </w:p>
    <w:p w14:paraId="06F6DF22" w14:textId="77777777" w:rsidR="00285516" w:rsidRDefault="00285516" w:rsidP="00285516">
      <w:pPr>
        <w:widowControl w:val="0"/>
        <w:spacing w:after="0" w:line="240" w:lineRule="auto"/>
        <w:rPr>
          <w:rFonts w:ascii="Times New Roman" w:hAnsi="Times New Roman" w:cs="Times New Roman"/>
          <w:snapToGrid w:val="0"/>
          <w:sz w:val="21"/>
          <w:szCs w:val="21"/>
        </w:rPr>
      </w:pPr>
    </w:p>
    <w:p w14:paraId="47DADE6A"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Якість Товару</w:t>
      </w:r>
    </w:p>
    <w:p w14:paraId="329351CA"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14" w:name="36"/>
      <w:bookmarkStart w:id="15" w:name="38"/>
      <w:bookmarkEnd w:id="14"/>
      <w:bookmarkEnd w:id="15"/>
      <w:r>
        <w:rPr>
          <w:rFonts w:ascii="Times New Roman" w:hAnsi="Times New Roman" w:cs="Times New Roman"/>
          <w:snapToGrid w:val="0"/>
          <w:sz w:val="21"/>
          <w:szCs w:val="21"/>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58B57E95"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Якість Товару повинна відповідати дійснім на дату отримання Товару ДСТУ.</w:t>
      </w:r>
    </w:p>
    <w:p w14:paraId="45C60FEB" w14:textId="77777777" w:rsidR="00285516" w:rsidRDefault="00285516" w:rsidP="00285516">
      <w:pPr>
        <w:widowControl w:val="0"/>
        <w:spacing w:after="0" w:line="240" w:lineRule="auto"/>
        <w:ind w:left="284"/>
        <w:rPr>
          <w:rFonts w:ascii="Times New Roman" w:hAnsi="Times New Roman" w:cs="Times New Roman"/>
          <w:snapToGrid w:val="0"/>
          <w:sz w:val="21"/>
          <w:szCs w:val="21"/>
        </w:rPr>
      </w:pPr>
    </w:p>
    <w:p w14:paraId="5A5D7287"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Ціна Договору</w:t>
      </w:r>
    </w:p>
    <w:p w14:paraId="4DFF7BCF"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16" w:name="39"/>
      <w:bookmarkEnd w:id="16"/>
      <w:r>
        <w:rPr>
          <w:rFonts w:ascii="Times New Roman" w:hAnsi="Times New Roman" w:cs="Times New Roman"/>
          <w:snapToGrid w:val="0"/>
          <w:sz w:val="21"/>
          <w:szCs w:val="21"/>
        </w:rPr>
        <w:t xml:space="preserve">Загальна сума Договору: </w:t>
      </w:r>
      <w:r>
        <w:rPr>
          <w:rFonts w:ascii="Times New Roman" w:hAnsi="Times New Roman" w:cs="Times New Roman"/>
          <w:b/>
          <w:snapToGrid w:val="0"/>
          <w:sz w:val="21"/>
          <w:szCs w:val="21"/>
        </w:rPr>
        <w:t>______________,_____ грн.</w:t>
      </w:r>
      <w:r>
        <w:rPr>
          <w:rFonts w:ascii="Times New Roman" w:hAnsi="Times New Roman" w:cs="Times New Roman"/>
          <w:snapToGrid w:val="0"/>
          <w:sz w:val="21"/>
          <w:szCs w:val="21"/>
        </w:rPr>
        <w:t xml:space="preserve"> (</w:t>
      </w:r>
      <w:r>
        <w:rPr>
          <w:rFonts w:ascii="Times New Roman" w:hAnsi="Times New Roman" w:cs="Times New Roman"/>
          <w:sz w:val="21"/>
          <w:szCs w:val="21"/>
          <w:shd w:val="clear" w:color="auto" w:fill="FFFFFF"/>
        </w:rPr>
        <w:t>_______________________________________) у т.ч. ПДВ ________________грн. (__________________________)</w:t>
      </w:r>
    </w:p>
    <w:p w14:paraId="5D3D9B13"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Ціна 1 літра Товару: </w:t>
      </w:r>
      <w:r>
        <w:rPr>
          <w:rFonts w:ascii="Times New Roman" w:hAnsi="Times New Roman" w:cs="Times New Roman"/>
          <w:b/>
          <w:snapToGrid w:val="0"/>
          <w:sz w:val="21"/>
          <w:szCs w:val="21"/>
        </w:rPr>
        <w:t>згідно Специфікацій та накладних на Товар</w:t>
      </w:r>
      <w:r>
        <w:rPr>
          <w:rFonts w:ascii="Times New Roman" w:hAnsi="Times New Roman" w:cs="Times New Roman"/>
          <w:snapToGrid w:val="0"/>
          <w:sz w:val="21"/>
          <w:szCs w:val="21"/>
        </w:rPr>
        <w:t>.</w:t>
      </w:r>
    </w:p>
    <w:p w14:paraId="1F7310CE" w14:textId="77777777" w:rsidR="00285516" w:rsidRDefault="00285516" w:rsidP="00285516">
      <w:pPr>
        <w:widowControl w:val="0"/>
        <w:spacing w:after="0" w:line="240" w:lineRule="auto"/>
        <w:ind w:left="808"/>
        <w:jc w:val="both"/>
        <w:rPr>
          <w:rFonts w:ascii="Times New Roman" w:hAnsi="Times New Roman" w:cs="Times New Roman"/>
          <w:snapToGrid w:val="0"/>
          <w:sz w:val="21"/>
          <w:szCs w:val="21"/>
        </w:rPr>
      </w:pPr>
    </w:p>
    <w:p w14:paraId="1C586DB4"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bookmarkStart w:id="17" w:name="41"/>
      <w:bookmarkStart w:id="18" w:name="44"/>
      <w:bookmarkEnd w:id="17"/>
      <w:bookmarkEnd w:id="18"/>
      <w:r>
        <w:rPr>
          <w:rFonts w:ascii="Times New Roman" w:eastAsia="Times New Roman" w:hAnsi="Times New Roman" w:cs="Times New Roman"/>
          <w:b/>
          <w:sz w:val="21"/>
          <w:szCs w:val="21"/>
          <w:lang w:eastAsia="ru-RU"/>
        </w:rPr>
        <w:t>Порядок здійснення оплати</w:t>
      </w:r>
    </w:p>
    <w:p w14:paraId="07755515"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b/>
          <w:snapToGrid w:val="0"/>
          <w:sz w:val="21"/>
          <w:szCs w:val="21"/>
          <w:lang w:eastAsia="de-DE"/>
        </w:rPr>
      </w:pPr>
      <w:r>
        <w:rPr>
          <w:rFonts w:ascii="Times New Roman" w:hAnsi="Times New Roman" w:cs="Times New Roman"/>
          <w:snapToGrid w:val="0"/>
          <w:sz w:val="21"/>
          <w:szCs w:val="21"/>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w:t>
      </w:r>
      <w:r>
        <w:rPr>
          <w:rFonts w:ascii="Times New Roman" w:hAnsi="Times New Roman" w:cs="Times New Roman"/>
          <w:b/>
          <w:snapToGrid w:val="0"/>
          <w:sz w:val="21"/>
          <w:szCs w:val="21"/>
        </w:rPr>
        <w:t>Ціна одного літру товару вказується у рахунку-фактурі та накладної і дійсна протягом дня їх виписки.</w:t>
      </w:r>
    </w:p>
    <w:p w14:paraId="3B4DAD11" w14:textId="65AB876F" w:rsidR="00285516" w:rsidRDefault="00285516" w:rsidP="00285516">
      <w:pPr>
        <w:widowControl w:val="0"/>
        <w:numPr>
          <w:ilvl w:val="1"/>
          <w:numId w:val="13"/>
        </w:numPr>
        <w:spacing w:after="0" w:line="240" w:lineRule="auto"/>
        <w:ind w:left="0" w:firstLine="284"/>
        <w:jc w:val="both"/>
        <w:rPr>
          <w:rFonts w:ascii="Times New Roman" w:hAnsi="Times New Roman" w:cs="Times New Roman"/>
          <w:b/>
          <w:snapToGrid w:val="0"/>
          <w:sz w:val="21"/>
          <w:szCs w:val="21"/>
        </w:rPr>
      </w:pPr>
      <w:r>
        <w:rPr>
          <w:rFonts w:ascii="Times New Roman" w:hAnsi="Times New Roman" w:cs="Times New Roman"/>
          <w:snapToGrid w:val="0"/>
          <w:sz w:val="21"/>
          <w:szCs w:val="21"/>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r w:rsidR="007E364C">
        <w:rPr>
          <w:rFonts w:ascii="Times New Roman" w:hAnsi="Times New Roman" w:cs="Times New Roman"/>
          <w:snapToGrid w:val="0"/>
          <w:sz w:val="21"/>
          <w:szCs w:val="21"/>
        </w:rPr>
        <w:t>, протягом 5 робочих днів.</w:t>
      </w:r>
    </w:p>
    <w:p w14:paraId="2DF545FC"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b/>
          <w:snapToGrid w:val="0"/>
          <w:sz w:val="21"/>
          <w:szCs w:val="21"/>
        </w:rPr>
      </w:pPr>
      <w:r>
        <w:rPr>
          <w:rFonts w:ascii="Times New Roman" w:hAnsi="Times New Roman" w:cs="Times New Roman"/>
          <w:snapToGrid w:val="0"/>
          <w:sz w:val="21"/>
          <w:szCs w:val="21"/>
        </w:rPr>
        <w:t xml:space="preserve">Постачальник звільняється від своїх обов’язків стосовно партії товару, оплата якої здійснена на інші реквізити. </w:t>
      </w:r>
      <w:bookmarkStart w:id="19" w:name="45"/>
      <w:bookmarkStart w:id="20" w:name="55"/>
      <w:bookmarkStart w:id="21" w:name="80"/>
      <w:bookmarkStart w:id="22" w:name="81"/>
      <w:bookmarkEnd w:id="19"/>
      <w:bookmarkEnd w:id="20"/>
      <w:bookmarkEnd w:id="21"/>
      <w:bookmarkEnd w:id="22"/>
    </w:p>
    <w:p w14:paraId="358AA219"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b/>
          <w:snapToGrid w:val="0"/>
          <w:sz w:val="21"/>
          <w:szCs w:val="21"/>
        </w:rPr>
      </w:pPr>
      <w:r>
        <w:rPr>
          <w:rFonts w:ascii="Times New Roman" w:hAnsi="Times New Roman" w:cs="Times New Roman"/>
          <w:snapToGrid w:val="0"/>
          <w:sz w:val="21"/>
          <w:szCs w:val="21"/>
        </w:rPr>
        <w:t>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p>
    <w:p w14:paraId="227972D9"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b/>
          <w:snapToGrid w:val="0"/>
          <w:sz w:val="21"/>
          <w:szCs w:val="21"/>
        </w:rPr>
      </w:pPr>
      <w:r>
        <w:rPr>
          <w:rFonts w:ascii="Times New Roman" w:hAnsi="Times New Roman" w:cs="Times New Roman"/>
          <w:snapToGrid w:val="0"/>
          <w:sz w:val="21"/>
          <w:szCs w:val="21"/>
        </w:rPr>
        <w:lastRenderedPageBreak/>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14:paraId="2837B98A" w14:textId="77777777" w:rsidR="00285516" w:rsidRDefault="00285516" w:rsidP="00285516">
      <w:pPr>
        <w:widowControl w:val="0"/>
        <w:spacing w:after="0" w:line="240" w:lineRule="auto"/>
        <w:ind w:left="284"/>
        <w:rPr>
          <w:rFonts w:ascii="Times New Roman" w:hAnsi="Times New Roman" w:cs="Times New Roman"/>
          <w:b/>
          <w:snapToGrid w:val="0"/>
          <w:sz w:val="21"/>
          <w:szCs w:val="21"/>
        </w:rPr>
      </w:pPr>
    </w:p>
    <w:p w14:paraId="7CD59A47"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w:t>
      </w:r>
      <w:bookmarkStart w:id="23" w:name="56"/>
      <w:bookmarkEnd w:id="23"/>
      <w:r>
        <w:rPr>
          <w:rFonts w:ascii="Times New Roman" w:eastAsia="Times New Roman" w:hAnsi="Times New Roman" w:cs="Times New Roman"/>
          <w:b/>
          <w:sz w:val="21"/>
          <w:szCs w:val="21"/>
          <w:lang w:eastAsia="ru-RU"/>
        </w:rPr>
        <w:t>оставка Товару</w:t>
      </w:r>
    </w:p>
    <w:p w14:paraId="298C8A02"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r>
        <w:rPr>
          <w:rFonts w:ascii="Times New Roman" w:hAnsi="Times New Roman" w:cs="Times New Roman"/>
          <w:snapToGrid w:val="0"/>
          <w:sz w:val="21"/>
          <w:szCs w:val="21"/>
        </w:rPr>
        <w:t>Поставки Товару здійснюється протягом терміну дії довірчого документу (скретч-картки).</w:t>
      </w:r>
      <w:bookmarkStart w:id="24" w:name="57"/>
      <w:bookmarkEnd w:id="24"/>
    </w:p>
    <w:p w14:paraId="0F973E14"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Термін дії довірчого документу (скретч-картки) – </w:t>
      </w:r>
      <w:r>
        <w:rPr>
          <w:rFonts w:ascii="Times New Roman" w:hAnsi="Times New Roman" w:cs="Times New Roman"/>
          <w:b/>
          <w:snapToGrid w:val="0"/>
          <w:sz w:val="21"/>
          <w:szCs w:val="21"/>
        </w:rPr>
        <w:t>необмежений</w:t>
      </w:r>
      <w:r>
        <w:rPr>
          <w:rFonts w:ascii="Times New Roman" w:hAnsi="Times New Roman" w:cs="Times New Roman"/>
          <w:snapToGrid w:val="0"/>
          <w:sz w:val="21"/>
          <w:szCs w:val="21"/>
        </w:rPr>
        <w:t>.</w:t>
      </w:r>
      <w:bookmarkStart w:id="25" w:name="58"/>
      <w:bookmarkEnd w:id="25"/>
    </w:p>
    <w:p w14:paraId="38354674"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Місце поставки (передачі) товарів: </w:t>
      </w:r>
    </w:p>
    <w:p w14:paraId="6EDCAB07" w14:textId="77777777" w:rsidR="00285516" w:rsidRDefault="00285516" w:rsidP="00285516">
      <w:pPr>
        <w:widowControl w:val="0"/>
        <w:numPr>
          <w:ilvl w:val="2"/>
          <w:numId w:val="13"/>
        </w:numPr>
        <w:spacing w:after="0" w:line="240" w:lineRule="auto"/>
        <w:ind w:left="0" w:firstLine="567"/>
        <w:jc w:val="both"/>
        <w:rPr>
          <w:rFonts w:ascii="Times New Roman" w:hAnsi="Times New Roman" w:cs="Times New Roman"/>
          <w:snapToGrid w:val="0"/>
          <w:sz w:val="21"/>
          <w:szCs w:val="21"/>
        </w:rPr>
      </w:pPr>
      <w:r>
        <w:rPr>
          <w:rFonts w:ascii="Times New Roman" w:hAnsi="Times New Roman" w:cs="Times New Roman"/>
          <w:snapToGrid w:val="0"/>
          <w:sz w:val="21"/>
          <w:szCs w:val="21"/>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14:paraId="229A120C" w14:textId="77777777" w:rsidR="00285516" w:rsidRDefault="00285516" w:rsidP="00285516">
      <w:pPr>
        <w:widowControl w:val="0"/>
        <w:numPr>
          <w:ilvl w:val="2"/>
          <w:numId w:val="13"/>
        </w:numPr>
        <w:spacing w:after="0" w:line="240" w:lineRule="auto"/>
        <w:ind w:left="0" w:firstLine="567"/>
        <w:jc w:val="both"/>
        <w:rPr>
          <w:rFonts w:ascii="Times New Roman" w:hAnsi="Times New Roman" w:cs="Times New Roman"/>
          <w:snapToGrid w:val="0"/>
          <w:sz w:val="21"/>
          <w:szCs w:val="21"/>
        </w:rPr>
      </w:pPr>
      <w:r>
        <w:rPr>
          <w:rFonts w:ascii="Times New Roman" w:hAnsi="Times New Roman" w:cs="Times New Roman"/>
          <w:snapToGrid w:val="0"/>
          <w:sz w:val="21"/>
          <w:szCs w:val="21"/>
        </w:rP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14:paraId="0BB31C6C"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bookmarkStart w:id="26" w:name="61"/>
      <w:bookmarkEnd w:id="26"/>
      <w:r>
        <w:rPr>
          <w:rFonts w:ascii="Times New Roman" w:hAnsi="Times New Roman" w:cs="Times New Roman"/>
          <w:snapToGrid w:val="0"/>
          <w:sz w:val="21"/>
          <w:szCs w:val="21"/>
        </w:rPr>
        <w:t xml:space="preserve">Умови постачання Товару – </w:t>
      </w:r>
      <w:r>
        <w:rPr>
          <w:rFonts w:ascii="Times New Roman" w:hAnsi="Times New Roman" w:cs="Times New Roman"/>
          <w:b/>
          <w:snapToGrid w:val="0"/>
          <w:sz w:val="21"/>
          <w:szCs w:val="21"/>
        </w:rPr>
        <w:t>самовивезення</w:t>
      </w:r>
      <w:r>
        <w:rPr>
          <w:rFonts w:ascii="Times New Roman" w:hAnsi="Times New Roman" w:cs="Times New Roman"/>
          <w:snapToGrid w:val="0"/>
          <w:sz w:val="21"/>
          <w:szCs w:val="21"/>
        </w:rPr>
        <w:t>.</w:t>
      </w:r>
    </w:p>
    <w:p w14:paraId="71560857" w14:textId="77777777" w:rsidR="00285516" w:rsidRDefault="00285516" w:rsidP="00285516">
      <w:pPr>
        <w:widowControl w:val="0"/>
        <w:spacing w:after="0" w:line="240" w:lineRule="auto"/>
        <w:ind w:left="284"/>
        <w:rPr>
          <w:rFonts w:ascii="Times New Roman" w:hAnsi="Times New Roman" w:cs="Times New Roman"/>
          <w:snapToGrid w:val="0"/>
          <w:sz w:val="21"/>
          <w:szCs w:val="21"/>
        </w:rPr>
      </w:pPr>
    </w:p>
    <w:p w14:paraId="0C8AD8C9"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Права та обов’язки Сторін</w:t>
      </w:r>
    </w:p>
    <w:p w14:paraId="45AB4F24"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r>
        <w:rPr>
          <w:rFonts w:ascii="Times New Roman" w:hAnsi="Times New Roman" w:cs="Times New Roman"/>
          <w:snapToGrid w:val="0"/>
          <w:sz w:val="21"/>
          <w:szCs w:val="21"/>
        </w:rPr>
        <w:t xml:space="preserve">Покупець зобов'язаний: своєчасно та в повному обсязі сплачувати кошти за поставлені товари; </w:t>
      </w:r>
      <w:bookmarkStart w:id="27" w:name="64"/>
      <w:bookmarkEnd w:id="27"/>
      <w:r>
        <w:rPr>
          <w:rFonts w:ascii="Times New Roman" w:hAnsi="Times New Roman" w:cs="Times New Roman"/>
          <w:snapToGrid w:val="0"/>
          <w:sz w:val="21"/>
          <w:szCs w:val="21"/>
        </w:rPr>
        <w:t>приймати товар згідно умов даного договору.</w:t>
      </w:r>
      <w:bookmarkStart w:id="28" w:name="65"/>
      <w:bookmarkStart w:id="29" w:name="66"/>
      <w:bookmarkEnd w:id="28"/>
      <w:bookmarkEnd w:id="29"/>
    </w:p>
    <w:p w14:paraId="5807F3CA"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Покупець має право: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контролювати поставку товарів у строки, встановлені цим Договором;</w:t>
      </w:r>
      <w:bookmarkStart w:id="30" w:name="70"/>
      <w:bookmarkStart w:id="31" w:name="71"/>
      <w:bookmarkStart w:id="32" w:name="72"/>
      <w:bookmarkEnd w:id="30"/>
      <w:bookmarkEnd w:id="31"/>
      <w:bookmarkEnd w:id="32"/>
    </w:p>
    <w:p w14:paraId="442072CF"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Постачальник зобов'язаний: забезпечити поставку товарів у строки, встановлені цим Договором;</w:t>
      </w:r>
      <w:bookmarkStart w:id="33" w:name="74"/>
      <w:bookmarkEnd w:id="33"/>
      <w:r>
        <w:rPr>
          <w:rFonts w:ascii="Times New Roman" w:hAnsi="Times New Roman" w:cs="Times New Roman"/>
          <w:snapToGrid w:val="0"/>
          <w:sz w:val="21"/>
          <w:szCs w:val="21"/>
        </w:rPr>
        <w:t xml:space="preserve"> забезпечити поставку товарів, якість яких відповідає умовам, установленим розділом 2 цього Договору;</w:t>
      </w:r>
    </w:p>
    <w:p w14:paraId="2BE154A7"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Постачальник має право: </w:t>
      </w:r>
      <w:bookmarkStart w:id="34" w:name="77"/>
      <w:bookmarkEnd w:id="34"/>
      <w:r>
        <w:rPr>
          <w:rFonts w:ascii="Times New Roman" w:hAnsi="Times New Roman" w:cs="Times New Roman"/>
          <w:snapToGrid w:val="0"/>
          <w:sz w:val="21"/>
          <w:szCs w:val="21"/>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7E796241" w14:textId="77777777" w:rsidR="00285516" w:rsidRDefault="00285516" w:rsidP="00285516">
      <w:pPr>
        <w:widowControl w:val="0"/>
        <w:spacing w:after="0" w:line="240" w:lineRule="auto"/>
        <w:ind w:left="284"/>
        <w:rPr>
          <w:rFonts w:ascii="Times New Roman" w:hAnsi="Times New Roman" w:cs="Times New Roman"/>
          <w:snapToGrid w:val="0"/>
          <w:sz w:val="21"/>
          <w:szCs w:val="21"/>
        </w:rPr>
      </w:pPr>
    </w:p>
    <w:p w14:paraId="11BB64C8"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bookmarkStart w:id="35" w:name="79"/>
      <w:bookmarkEnd w:id="35"/>
      <w:r>
        <w:rPr>
          <w:rFonts w:ascii="Times New Roman" w:eastAsia="Times New Roman" w:hAnsi="Times New Roman" w:cs="Times New Roman"/>
          <w:b/>
          <w:sz w:val="21"/>
          <w:szCs w:val="21"/>
          <w:lang w:eastAsia="ru-RU"/>
        </w:rPr>
        <w:t>Відповідальність Сторін</w:t>
      </w:r>
    </w:p>
    <w:p w14:paraId="5D160839"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r>
        <w:rPr>
          <w:rFonts w:ascii="Times New Roman" w:hAnsi="Times New Roman" w:cs="Times New Roman"/>
          <w:snapToGrid w:val="0"/>
          <w:sz w:val="21"/>
          <w:szCs w:val="21"/>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36" w:name="83"/>
      <w:bookmarkEnd w:id="36"/>
    </w:p>
    <w:p w14:paraId="31465C0F"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Види порушень та санкції за них установлені Договором:</w:t>
      </w:r>
    </w:p>
    <w:p w14:paraId="73466DC2"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6FEDA229" w14:textId="77777777" w:rsidR="00285516" w:rsidRDefault="00285516" w:rsidP="00285516">
      <w:pPr>
        <w:widowControl w:val="0"/>
        <w:spacing w:after="0" w:line="240" w:lineRule="auto"/>
        <w:rPr>
          <w:rFonts w:ascii="Times New Roman" w:hAnsi="Times New Roman" w:cs="Times New Roman"/>
          <w:snapToGrid w:val="0"/>
          <w:sz w:val="21"/>
          <w:szCs w:val="21"/>
        </w:rPr>
      </w:pPr>
    </w:p>
    <w:p w14:paraId="0A72F450" w14:textId="77777777" w:rsidR="00285516" w:rsidRDefault="00285516" w:rsidP="00285516">
      <w:pPr>
        <w:numPr>
          <w:ilvl w:val="0"/>
          <w:numId w:val="13"/>
        </w:numPr>
        <w:spacing w:after="0" w:line="240" w:lineRule="auto"/>
        <w:ind w:left="357" w:hanging="357"/>
        <w:jc w:val="center"/>
        <w:rPr>
          <w:rFonts w:ascii="Times New Roman" w:eastAsia="Times New Roman" w:hAnsi="Times New Roman" w:cs="Times New Roman"/>
          <w:b/>
          <w:sz w:val="21"/>
          <w:szCs w:val="21"/>
          <w:lang w:eastAsia="ru-RU"/>
        </w:rPr>
      </w:pPr>
      <w:bookmarkStart w:id="37" w:name="84"/>
      <w:bookmarkStart w:id="38" w:name="86"/>
      <w:bookmarkEnd w:id="37"/>
      <w:bookmarkEnd w:id="38"/>
      <w:r>
        <w:rPr>
          <w:rFonts w:ascii="Times New Roman" w:eastAsia="Times New Roman" w:hAnsi="Times New Roman" w:cs="Times New Roman"/>
          <w:b/>
          <w:sz w:val="21"/>
          <w:szCs w:val="21"/>
          <w:lang w:eastAsia="ru-RU"/>
        </w:rPr>
        <w:t>Обставини непереборної сили</w:t>
      </w:r>
    </w:p>
    <w:p w14:paraId="77134673"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39" w:name="87"/>
      <w:bookmarkStart w:id="40" w:name="92"/>
      <w:bookmarkEnd w:id="39"/>
      <w:bookmarkEnd w:id="40"/>
      <w:r>
        <w:rPr>
          <w:rFonts w:ascii="Times New Roman" w:hAnsi="Times New Roman" w:cs="Times New Roman"/>
          <w:snapToGrid w:val="0"/>
          <w:sz w:val="21"/>
          <w:szCs w:val="21"/>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9829C1E"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Під форс-мажорними обставинами у цьому Договорі розуміються непереборна сила та випадок: </w:t>
      </w:r>
    </w:p>
    <w:p w14:paraId="62AC0BEE" w14:textId="77777777" w:rsidR="00285516" w:rsidRDefault="00285516" w:rsidP="00285516">
      <w:pPr>
        <w:widowControl w:val="0"/>
        <w:numPr>
          <w:ilvl w:val="2"/>
          <w:numId w:val="13"/>
        </w:numPr>
        <w:spacing w:after="0" w:line="240" w:lineRule="auto"/>
        <w:ind w:left="0" w:firstLine="567"/>
        <w:jc w:val="both"/>
        <w:rPr>
          <w:rFonts w:ascii="Times New Roman" w:hAnsi="Times New Roman" w:cs="Times New Roman"/>
          <w:snapToGrid w:val="0"/>
          <w:sz w:val="21"/>
          <w:szCs w:val="21"/>
        </w:rPr>
      </w:pPr>
      <w:r>
        <w:rPr>
          <w:rFonts w:ascii="Times New Roman" w:hAnsi="Times New Roman" w:cs="Times New Roman"/>
          <w:snapToGrid w:val="0"/>
          <w:sz w:val="21"/>
          <w:szCs w:val="21"/>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D528BEA" w14:textId="77777777" w:rsidR="00285516" w:rsidRDefault="00285516" w:rsidP="00285516">
      <w:pPr>
        <w:widowControl w:val="0"/>
        <w:numPr>
          <w:ilvl w:val="2"/>
          <w:numId w:val="13"/>
        </w:numPr>
        <w:spacing w:after="0" w:line="240" w:lineRule="auto"/>
        <w:ind w:left="0" w:firstLine="567"/>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w:t>
      </w:r>
      <w:r>
        <w:rPr>
          <w:rFonts w:ascii="Times New Roman" w:hAnsi="Times New Roman" w:cs="Times New Roman"/>
          <w:snapToGrid w:val="0"/>
          <w:sz w:val="21"/>
          <w:szCs w:val="21"/>
        </w:rPr>
        <w:lastRenderedPageBreak/>
        <w:t xml:space="preserve">виконання цього Договору, відсутність у Сторони, що порушила Договір, необхідних коштів. </w:t>
      </w:r>
    </w:p>
    <w:p w14:paraId="62CE83C5"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Настання непереборної сили має бути засвідчено компетентним органом, що визначений чинним законодавством України. </w:t>
      </w:r>
    </w:p>
    <w:p w14:paraId="27A20ED5"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F1FDB4C"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42CA4E3"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FBE6DBC"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eastAsia="Times New Roman" w:hAnsi="Times New Roman" w:cs="Times New Roman"/>
          <w:sz w:val="21"/>
          <w:szCs w:val="21"/>
        </w:rPr>
        <w:t>Сторони усвідомлюють та підтверджують, що цей Договір укладено під час дії воєнного стану, що є обставинами непереборної сили (форс-мажорні обставини), які засвідчені Торгово-промисловою палатою (лист №2024.02.0-7.1. від 28.02.2022). Разом з тим, оскільки цей Договір укладено під час дії воєнного стану, воєнний стан, сам по собі не є форс-мажорною обставиною у розумінні цього договору. Форс-мажорними обставинами Сторони розуміють безпосередні військові дії, які унеможливлюють виконання цього договору.</w:t>
      </w:r>
    </w:p>
    <w:p w14:paraId="578493E5" w14:textId="77777777" w:rsidR="00285516" w:rsidRDefault="00285516" w:rsidP="00285516">
      <w:pPr>
        <w:widowControl w:val="0"/>
        <w:spacing w:after="0" w:line="240" w:lineRule="auto"/>
        <w:rPr>
          <w:rFonts w:ascii="Times New Roman" w:hAnsi="Times New Roman" w:cs="Times New Roman"/>
          <w:snapToGrid w:val="0"/>
          <w:sz w:val="21"/>
          <w:szCs w:val="21"/>
        </w:rPr>
      </w:pPr>
    </w:p>
    <w:p w14:paraId="142AA6CA"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Вирішення спорів</w:t>
      </w:r>
    </w:p>
    <w:p w14:paraId="434D4AC1"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41" w:name="93"/>
      <w:bookmarkStart w:id="42" w:name="98"/>
      <w:bookmarkEnd w:id="41"/>
      <w:bookmarkEnd w:id="42"/>
      <w:r>
        <w:rPr>
          <w:rFonts w:ascii="Times New Roman" w:hAnsi="Times New Roman" w:cs="Times New Roman"/>
          <w:snapToGrid w:val="0"/>
          <w:sz w:val="21"/>
          <w:szCs w:val="21"/>
        </w:rPr>
        <w:t>Усі спори, що виникають з цього Договору або пов'язані із ним, вирішуються шляхом переговорів між Сторонами.</w:t>
      </w:r>
    </w:p>
    <w:p w14:paraId="0739B0DF"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B431DEC" w14:textId="77777777" w:rsidR="00285516" w:rsidRDefault="00285516" w:rsidP="00285516">
      <w:pPr>
        <w:widowControl w:val="0"/>
        <w:spacing w:after="0" w:line="240" w:lineRule="auto"/>
        <w:ind w:left="426"/>
        <w:rPr>
          <w:rFonts w:ascii="Times New Roman" w:hAnsi="Times New Roman" w:cs="Times New Roman"/>
          <w:snapToGrid w:val="0"/>
          <w:sz w:val="21"/>
          <w:szCs w:val="21"/>
        </w:rPr>
      </w:pPr>
    </w:p>
    <w:p w14:paraId="68DFC870"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Строк дії Договору</w:t>
      </w:r>
    </w:p>
    <w:p w14:paraId="6C196B7E" w14:textId="201EF7F8"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43" w:name="99"/>
      <w:bookmarkStart w:id="44" w:name="101"/>
      <w:bookmarkEnd w:id="43"/>
      <w:bookmarkEnd w:id="44"/>
      <w:r>
        <w:rPr>
          <w:rFonts w:ascii="Times New Roman" w:hAnsi="Times New Roman" w:cs="Times New Roman"/>
          <w:b/>
          <w:snapToGrid w:val="0"/>
          <w:sz w:val="21"/>
          <w:szCs w:val="21"/>
        </w:rPr>
        <w:t>Даний договір укладений на строк до 31.12.202</w:t>
      </w:r>
      <w:r w:rsidR="007E364C">
        <w:rPr>
          <w:rFonts w:ascii="Times New Roman" w:hAnsi="Times New Roman" w:cs="Times New Roman"/>
          <w:b/>
          <w:snapToGrid w:val="0"/>
          <w:sz w:val="21"/>
          <w:szCs w:val="21"/>
        </w:rPr>
        <w:t>4</w:t>
      </w:r>
      <w:r>
        <w:rPr>
          <w:rFonts w:ascii="Times New Roman" w:hAnsi="Times New Roman" w:cs="Times New Roman"/>
          <w:b/>
          <w:snapToGrid w:val="0"/>
          <w:sz w:val="21"/>
          <w:szCs w:val="21"/>
        </w:rPr>
        <w:t>.</w:t>
      </w:r>
    </w:p>
    <w:p w14:paraId="263DB5D0"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bookmarkStart w:id="45" w:name="102"/>
      <w:bookmarkEnd w:id="45"/>
    </w:p>
    <w:p w14:paraId="2874BBEA"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2159C133" w14:textId="77777777" w:rsidR="00285516" w:rsidRDefault="00285516" w:rsidP="00285516">
      <w:pPr>
        <w:widowControl w:val="0"/>
        <w:spacing w:after="0" w:line="240" w:lineRule="auto"/>
        <w:rPr>
          <w:rFonts w:ascii="Times New Roman" w:hAnsi="Times New Roman" w:cs="Times New Roman"/>
          <w:snapToGrid w:val="0"/>
          <w:sz w:val="21"/>
          <w:szCs w:val="21"/>
        </w:rPr>
      </w:pPr>
    </w:p>
    <w:p w14:paraId="0B55760E" w14:textId="77777777" w:rsidR="00285516" w:rsidRDefault="00285516" w:rsidP="00285516">
      <w:pPr>
        <w:numPr>
          <w:ilvl w:val="0"/>
          <w:numId w:val="13"/>
        </w:numPr>
        <w:spacing w:after="0" w:line="240" w:lineRule="auto"/>
        <w:ind w:left="0" w:firstLine="28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Інші умови</w:t>
      </w:r>
    </w:p>
    <w:p w14:paraId="689EB739" w14:textId="77777777" w:rsidR="00285516" w:rsidRDefault="00285516" w:rsidP="00285516">
      <w:pPr>
        <w:widowControl w:val="0"/>
        <w:numPr>
          <w:ilvl w:val="1"/>
          <w:numId w:val="13"/>
        </w:numPr>
        <w:spacing w:after="0" w:line="240" w:lineRule="auto"/>
        <w:ind w:left="0" w:firstLine="284"/>
        <w:jc w:val="both"/>
        <w:rPr>
          <w:rFonts w:ascii="Times New Roman" w:eastAsiaTheme="minorEastAsia" w:hAnsi="Times New Roman" w:cs="Times New Roman"/>
          <w:snapToGrid w:val="0"/>
          <w:sz w:val="21"/>
          <w:szCs w:val="21"/>
          <w:lang w:eastAsia="de-DE"/>
        </w:rPr>
      </w:pPr>
      <w:bookmarkStart w:id="46" w:name="107"/>
      <w:bookmarkEnd w:id="46"/>
      <w:r>
        <w:rPr>
          <w:rFonts w:ascii="Times New Roman" w:hAnsi="Times New Roman" w:cs="Times New Roman"/>
          <w:snapToGrid w:val="0"/>
          <w:sz w:val="21"/>
          <w:szCs w:val="21"/>
        </w:rPr>
        <w:t>Договір складено у двох примірниках, кожний із яких має однакову юридичну силу, по одному для кожної із сторін.</w:t>
      </w:r>
    </w:p>
    <w:p w14:paraId="2BE7F221"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Pr>
          <w:rFonts w:ascii="Times New Roman" w:hAnsi="Times New Roman" w:cs="Times New Roman"/>
          <w:sz w:val="21"/>
          <w:szCs w:val="21"/>
        </w:rPr>
        <w:t xml:space="preserve">_________________ </w:t>
      </w:r>
      <w:r>
        <w:rPr>
          <w:rFonts w:ascii="Times New Roman" w:hAnsi="Times New Roman" w:cs="Times New Roman"/>
          <w:snapToGrid w:val="0"/>
          <w:sz w:val="21"/>
          <w:szCs w:val="21"/>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7C40AF74"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589802AE"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w:t>
      </w:r>
    </w:p>
    <w:p w14:paraId="5AABABB2"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Постачальник є платником податку на прибуток на загальних умовах.</w:t>
      </w:r>
    </w:p>
    <w:p w14:paraId="06E6A761"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59AFF44D" w14:textId="77777777" w:rsidR="00285516" w:rsidRDefault="00285516" w:rsidP="00285516">
      <w:pPr>
        <w:widowControl w:val="0"/>
        <w:numPr>
          <w:ilvl w:val="1"/>
          <w:numId w:val="13"/>
        </w:numPr>
        <w:spacing w:after="0" w:line="240" w:lineRule="auto"/>
        <w:ind w:left="0" w:firstLine="284"/>
        <w:jc w:val="both"/>
        <w:rPr>
          <w:rFonts w:ascii="Times New Roman" w:hAnsi="Times New Roman" w:cs="Times New Roman"/>
          <w:snapToGrid w:val="0"/>
          <w:sz w:val="21"/>
          <w:szCs w:val="21"/>
        </w:rPr>
      </w:pPr>
      <w:r>
        <w:rPr>
          <w:rFonts w:ascii="Times New Roman" w:hAnsi="Times New Roman" w:cs="Times New Roman"/>
          <w:snapToGrid w:val="0"/>
          <w:sz w:val="21"/>
          <w:szCs w:val="21"/>
        </w:rPr>
        <w:t>У випадках, не передбачених даним Договором, Сторони керуються чинним законодавством України.</w:t>
      </w:r>
    </w:p>
    <w:p w14:paraId="4E3C136D" w14:textId="77777777" w:rsidR="00285516" w:rsidRDefault="00285516" w:rsidP="00285516">
      <w:pPr>
        <w:widowControl w:val="0"/>
        <w:spacing w:after="0" w:line="240" w:lineRule="auto"/>
        <w:rPr>
          <w:rFonts w:ascii="Times New Roman" w:hAnsi="Times New Roman" w:cs="Times New Roman"/>
          <w:snapToGrid w:val="0"/>
          <w:sz w:val="21"/>
          <w:szCs w:val="21"/>
        </w:rPr>
      </w:pPr>
    </w:p>
    <w:p w14:paraId="71C21430" w14:textId="77777777" w:rsidR="00285516" w:rsidRDefault="00285516" w:rsidP="00285516">
      <w:pPr>
        <w:numPr>
          <w:ilvl w:val="0"/>
          <w:numId w:val="13"/>
        </w:numPr>
        <w:spacing w:after="0" w:line="240" w:lineRule="auto"/>
        <w:ind w:left="357" w:hanging="357"/>
        <w:jc w:val="center"/>
        <w:rPr>
          <w:rFonts w:ascii="Times New Roman" w:eastAsia="Times New Roman" w:hAnsi="Times New Roman" w:cs="Times New Roman"/>
          <w:b/>
          <w:sz w:val="21"/>
          <w:szCs w:val="21"/>
          <w:lang w:eastAsia="ru-RU"/>
        </w:rPr>
      </w:pPr>
      <w:bookmarkStart w:id="47" w:name="108"/>
      <w:bookmarkStart w:id="48" w:name="111"/>
      <w:bookmarkEnd w:id="47"/>
      <w:bookmarkEnd w:id="48"/>
      <w:r>
        <w:rPr>
          <w:rFonts w:ascii="Times New Roman" w:eastAsia="Times New Roman" w:hAnsi="Times New Roman" w:cs="Times New Roman"/>
          <w:b/>
          <w:sz w:val="21"/>
          <w:szCs w:val="21"/>
          <w:lang w:eastAsia="ru-RU"/>
        </w:rPr>
        <w:t>Місцезнаходження та банківські реквізити Сторін</w:t>
      </w:r>
    </w:p>
    <w:p w14:paraId="3D8D5C3D"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77DEE74C" w14:textId="2CF12F9C" w:rsidR="00990B5C" w:rsidRDefault="00990B5C" w:rsidP="00990B5C">
      <w:r>
        <w:rPr>
          <w:rFonts w:ascii="Times New Roman" w:eastAsia="Times New Roman" w:hAnsi="Times New Roman" w:cs="Times New Roman"/>
          <w:sz w:val="21"/>
          <w:szCs w:val="21"/>
          <w:lang w:eastAsia="ru-RU"/>
        </w:rPr>
        <w:tab/>
        <w:t xml:space="preserve">                                                                                                                                                                                                     </w:t>
      </w:r>
    </w:p>
    <w:p w14:paraId="55DE6F32" w14:textId="3D5C3603" w:rsidR="00990B5C" w:rsidRPr="00990B5C" w:rsidRDefault="00990B5C" w:rsidP="00990B5C">
      <w:pPr>
        <w:tabs>
          <w:tab w:val="left" w:pos="6372"/>
        </w:tabs>
        <w:rPr>
          <w:rFonts w:ascii="Times New Roman" w:eastAsia="Times New Roman" w:hAnsi="Times New Roman" w:cs="Times New Roman"/>
          <w:sz w:val="21"/>
          <w:szCs w:val="21"/>
          <w:lang w:eastAsia="ru-RU"/>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tblGrid>
      <w:tr w:rsidR="00990B5C" w:rsidRPr="00285516" w14:paraId="232D5E4F" w14:textId="77777777" w:rsidTr="00990B5C">
        <w:tc>
          <w:tcPr>
            <w:tcW w:w="5097" w:type="dxa"/>
            <w:tcBorders>
              <w:top w:val="nil"/>
              <w:left w:val="nil"/>
              <w:bottom w:val="nil"/>
              <w:right w:val="single" w:sz="4" w:space="0" w:color="auto"/>
            </w:tcBorders>
            <w:hideMark/>
          </w:tcPr>
          <w:p w14:paraId="73187217" w14:textId="77777777" w:rsidR="00990B5C" w:rsidRDefault="00990B5C" w:rsidP="00990B5C">
            <w:pPr>
              <w:jc w:val="center"/>
              <w:rPr>
                <w:rFonts w:ascii="Times New Roman" w:eastAsiaTheme="minorEastAsia" w:hAnsi="Times New Roman" w:cs="Times New Roman"/>
                <w:b/>
                <w:sz w:val="21"/>
                <w:szCs w:val="21"/>
                <w:lang w:eastAsia="de-DE"/>
              </w:rPr>
            </w:pPr>
            <w:r>
              <w:rPr>
                <w:rFonts w:ascii="Times New Roman" w:hAnsi="Times New Roman" w:cs="Times New Roman"/>
                <w:b/>
                <w:sz w:val="21"/>
                <w:szCs w:val="21"/>
              </w:rPr>
              <w:t>ПОСТАЧАЛЬНИК:</w:t>
            </w:r>
          </w:p>
          <w:p w14:paraId="0BDDC5B5" w14:textId="77777777" w:rsidR="00990B5C" w:rsidRDefault="00990B5C" w:rsidP="00990B5C">
            <w:pPr>
              <w:jc w:val="both"/>
              <w:rPr>
                <w:rFonts w:ascii="Times New Roman" w:hAnsi="Times New Roman" w:cs="Times New Roman"/>
                <w:sz w:val="21"/>
                <w:szCs w:val="21"/>
              </w:rPr>
            </w:pPr>
            <w:r>
              <w:rPr>
                <w:rFonts w:ascii="Times New Roman" w:eastAsia="Times New Roman" w:hAnsi="Times New Roman" w:cs="Times New Roman"/>
                <w:b/>
                <w:sz w:val="21"/>
                <w:szCs w:val="21"/>
              </w:rPr>
              <w:t>____________________________________________________________________________________________</w:t>
            </w:r>
            <w:r>
              <w:rPr>
                <w:rFonts w:ascii="Times New Roman" w:eastAsia="Times New Roman" w:hAnsi="Times New Roman" w:cs="Times New Roman"/>
                <w:b/>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E87B173" w14:textId="6B3009B4" w:rsidR="00285516" w:rsidRDefault="00990B5C" w:rsidP="0028551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lastRenderedPageBreak/>
        <w:t>ЗАМОВНИК</w:t>
      </w:r>
      <w:r>
        <w:rPr>
          <w:rFonts w:ascii="Times New Roman" w:eastAsia="Times New Roman" w:hAnsi="Times New Roman" w:cs="Times New Roman"/>
          <w:b/>
          <w:sz w:val="21"/>
          <w:szCs w:val="21"/>
          <w:lang w:eastAsia="ru-RU"/>
        </w:rPr>
        <w:br w:type="textWrapping" w:clear="all"/>
      </w:r>
    </w:p>
    <w:p w14:paraId="56AF5DD2"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20AF2159"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799F27EC"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69CB8BB5"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40BB8C13"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75F98F43"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01F9FFCB"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6ED6CB5C"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4144869B" w14:textId="77777777" w:rsidR="00285516" w:rsidRDefault="00285516" w:rsidP="00285516">
      <w:pPr>
        <w:spacing w:after="0" w:line="240" w:lineRule="auto"/>
        <w:rPr>
          <w:rFonts w:ascii="Times New Roman" w:eastAsia="Times New Roman" w:hAnsi="Times New Roman" w:cs="Times New Roman"/>
          <w:b/>
          <w:sz w:val="21"/>
          <w:szCs w:val="21"/>
          <w:lang w:val="ru-RU" w:eastAsia="ru-RU"/>
        </w:rPr>
      </w:pPr>
    </w:p>
    <w:p w14:paraId="7CECAE5D" w14:textId="77777777" w:rsidR="00285516" w:rsidRDefault="00285516" w:rsidP="00285516">
      <w:pPr>
        <w:spacing w:after="0" w:line="240" w:lineRule="auto"/>
        <w:rPr>
          <w:rFonts w:ascii="Times New Roman" w:eastAsia="Times New Roman" w:hAnsi="Times New Roman" w:cs="Times New Roman"/>
          <w:b/>
          <w:sz w:val="21"/>
          <w:szCs w:val="21"/>
          <w:lang w:val="ru-RU" w:eastAsia="ru-RU"/>
        </w:rPr>
      </w:pPr>
    </w:p>
    <w:p w14:paraId="1EEA1F9F"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16CBD7BA" w14:textId="77777777" w:rsidR="00285516" w:rsidRDefault="00285516" w:rsidP="00285516">
      <w:pPr>
        <w:spacing w:after="0" w:line="240" w:lineRule="auto"/>
        <w:rPr>
          <w:rFonts w:ascii="Times New Roman" w:eastAsia="Times New Roman" w:hAnsi="Times New Roman" w:cs="Times New Roman"/>
          <w:b/>
          <w:sz w:val="21"/>
          <w:szCs w:val="21"/>
          <w:lang w:eastAsia="ru-RU"/>
        </w:rPr>
      </w:pPr>
    </w:p>
    <w:p w14:paraId="251FC08E" w14:textId="77777777" w:rsidR="00285516" w:rsidRDefault="00285516" w:rsidP="00285516">
      <w:pPr>
        <w:spacing w:after="0" w:line="240" w:lineRule="auto"/>
        <w:ind w:left="5672" w:firstLine="709"/>
        <w:rPr>
          <w:rFonts w:ascii="Times New Roman" w:eastAsiaTheme="minorEastAsia" w:hAnsi="Times New Roman" w:cs="Times New Roman"/>
          <w:sz w:val="21"/>
          <w:szCs w:val="21"/>
          <w:lang w:eastAsia="de-DE"/>
        </w:rPr>
      </w:pPr>
      <w:r>
        <w:rPr>
          <w:rFonts w:ascii="Times New Roman" w:hAnsi="Times New Roman" w:cs="Times New Roman"/>
          <w:sz w:val="21"/>
          <w:szCs w:val="21"/>
        </w:rPr>
        <w:t xml:space="preserve">Додаток № 1 до Договору поставки </w:t>
      </w:r>
    </w:p>
    <w:p w14:paraId="4E2AD416" w14:textId="77777777" w:rsidR="00285516" w:rsidRDefault="00285516" w:rsidP="00285516">
      <w:pPr>
        <w:spacing w:after="0" w:line="240" w:lineRule="auto"/>
        <w:ind w:left="5672" w:firstLine="709"/>
        <w:rPr>
          <w:rFonts w:ascii="Times New Roman" w:hAnsi="Times New Roman" w:cs="Times New Roman"/>
          <w:sz w:val="21"/>
          <w:szCs w:val="21"/>
        </w:rPr>
      </w:pPr>
      <w:r>
        <w:rPr>
          <w:rFonts w:ascii="Times New Roman" w:hAnsi="Times New Roman" w:cs="Times New Roman"/>
          <w:sz w:val="21"/>
          <w:szCs w:val="21"/>
        </w:rPr>
        <w:t xml:space="preserve">№________________________ </w:t>
      </w:r>
    </w:p>
    <w:p w14:paraId="5C173B4A" w14:textId="3A4B571A" w:rsidR="00285516" w:rsidRDefault="00285516" w:rsidP="00285516">
      <w:pPr>
        <w:spacing w:after="0" w:line="240" w:lineRule="auto"/>
        <w:ind w:left="5672" w:firstLine="709"/>
        <w:rPr>
          <w:rFonts w:ascii="Times New Roman" w:hAnsi="Times New Roman" w:cs="Times New Roman"/>
          <w:sz w:val="21"/>
          <w:szCs w:val="21"/>
        </w:rPr>
      </w:pPr>
      <w:r>
        <w:rPr>
          <w:rFonts w:ascii="Times New Roman" w:hAnsi="Times New Roman" w:cs="Times New Roman"/>
          <w:sz w:val="21"/>
          <w:szCs w:val="21"/>
        </w:rPr>
        <w:t>від «____»_____________202</w:t>
      </w:r>
      <w:r w:rsidR="007E364C">
        <w:rPr>
          <w:rFonts w:ascii="Times New Roman" w:hAnsi="Times New Roman" w:cs="Times New Roman"/>
          <w:sz w:val="21"/>
          <w:szCs w:val="21"/>
        </w:rPr>
        <w:t>4</w:t>
      </w:r>
    </w:p>
    <w:p w14:paraId="024A63EC" w14:textId="77777777" w:rsidR="00285516" w:rsidRDefault="00285516" w:rsidP="00285516">
      <w:pPr>
        <w:spacing w:after="0" w:line="240" w:lineRule="auto"/>
        <w:rPr>
          <w:rFonts w:ascii="Times New Roman" w:hAnsi="Times New Roman" w:cs="Times New Roman"/>
          <w:sz w:val="21"/>
          <w:szCs w:val="21"/>
        </w:rPr>
      </w:pPr>
    </w:p>
    <w:p w14:paraId="7AE806A2" w14:textId="77777777" w:rsidR="00285516" w:rsidRDefault="00285516" w:rsidP="0028551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СПЕЦИФІКАЦІЯ № 1</w:t>
      </w:r>
    </w:p>
    <w:p w14:paraId="32537402" w14:textId="77777777" w:rsidR="00285516" w:rsidRDefault="00285516" w:rsidP="00285516">
      <w:pPr>
        <w:spacing w:after="0" w:line="240" w:lineRule="auto"/>
        <w:rPr>
          <w:rFonts w:ascii="Times New Roman" w:hAnsi="Times New Roman" w:cs="Times New Roman"/>
          <w:b/>
          <w:sz w:val="21"/>
          <w:szCs w:val="21"/>
        </w:rPr>
      </w:pPr>
    </w:p>
    <w:tbl>
      <w:tblPr>
        <w:tblpPr w:leftFromText="180" w:rightFromText="180" w:bottomFromText="160" w:vertAnchor="text" w:horzAnchor="margin" w:tblpXSpec="center" w:tblpY="92"/>
        <w:tblW w:w="991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8"/>
        <w:gridCol w:w="5246"/>
        <w:gridCol w:w="708"/>
        <w:gridCol w:w="851"/>
        <w:gridCol w:w="1276"/>
        <w:gridCol w:w="1276"/>
      </w:tblGrid>
      <w:tr w:rsidR="00285516" w14:paraId="11E10088" w14:textId="77777777" w:rsidTr="00285516">
        <w:trPr>
          <w:trHeight w:val="389"/>
        </w:trPr>
        <w:tc>
          <w:tcPr>
            <w:tcW w:w="55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6964492" w14:textId="77777777" w:rsidR="00285516" w:rsidRDefault="00285516">
            <w:pPr>
              <w:spacing w:after="0" w:line="240" w:lineRule="auto"/>
              <w:jc w:val="center"/>
              <w:rPr>
                <w:rFonts w:ascii="Times New Roman" w:hAnsi="Times New Roman" w:cs="Times New Roman"/>
                <w:b/>
                <w:bCs/>
                <w:sz w:val="21"/>
                <w:szCs w:val="21"/>
                <w:lang w:eastAsia="ru-RU"/>
              </w:rPr>
            </w:pPr>
            <w:r>
              <w:rPr>
                <w:rFonts w:ascii="Times New Roman" w:hAnsi="Times New Roman" w:cs="Times New Roman"/>
                <w:b/>
                <w:bCs/>
                <w:sz w:val="21"/>
                <w:szCs w:val="21"/>
                <w:lang w:eastAsia="ru-RU"/>
              </w:rPr>
              <w:t>№</w:t>
            </w:r>
          </w:p>
          <w:p w14:paraId="0DD178B2" w14:textId="77777777" w:rsidR="00285516" w:rsidRDefault="00285516">
            <w:pPr>
              <w:spacing w:after="0" w:line="240" w:lineRule="auto"/>
              <w:jc w:val="center"/>
              <w:rPr>
                <w:rFonts w:ascii="Times New Roman" w:hAnsi="Times New Roman" w:cs="Times New Roman"/>
                <w:b/>
                <w:bCs/>
                <w:sz w:val="21"/>
                <w:szCs w:val="21"/>
                <w:lang w:eastAsia="ru-RU"/>
              </w:rPr>
            </w:pPr>
            <w:r>
              <w:rPr>
                <w:rFonts w:ascii="Times New Roman" w:hAnsi="Times New Roman" w:cs="Times New Roman"/>
                <w:b/>
                <w:bCs/>
                <w:sz w:val="21"/>
                <w:szCs w:val="21"/>
                <w:lang w:eastAsia="ru-RU"/>
              </w:rPr>
              <w:t>з/п</w:t>
            </w:r>
          </w:p>
        </w:tc>
        <w:tc>
          <w:tcPr>
            <w:tcW w:w="5245" w:type="dxa"/>
            <w:tcBorders>
              <w:top w:val="single" w:sz="8" w:space="0" w:color="auto"/>
              <w:left w:val="single" w:sz="8" w:space="0" w:color="auto"/>
              <w:bottom w:val="single" w:sz="8" w:space="0" w:color="auto"/>
              <w:right w:val="single" w:sz="8" w:space="0" w:color="auto"/>
            </w:tcBorders>
            <w:vAlign w:val="center"/>
            <w:hideMark/>
          </w:tcPr>
          <w:p w14:paraId="38100E78" w14:textId="77777777" w:rsidR="00285516" w:rsidRDefault="00285516">
            <w:pPr>
              <w:spacing w:after="0" w:line="240" w:lineRule="auto"/>
              <w:ind w:firstLine="142"/>
              <w:jc w:val="center"/>
              <w:rPr>
                <w:rFonts w:ascii="Times New Roman" w:hAnsi="Times New Roman" w:cs="Times New Roman"/>
                <w:b/>
                <w:bCs/>
                <w:sz w:val="21"/>
                <w:szCs w:val="21"/>
                <w:lang w:eastAsia="ru-RU"/>
              </w:rPr>
            </w:pPr>
            <w:r>
              <w:rPr>
                <w:rFonts w:ascii="Times New Roman" w:hAnsi="Times New Roman" w:cs="Times New Roman"/>
                <w:b/>
                <w:bCs/>
                <w:sz w:val="21"/>
                <w:szCs w:val="21"/>
                <w:lang w:eastAsia="ru-RU"/>
              </w:rPr>
              <w:t>Найменування предмету закупівлі</w:t>
            </w:r>
          </w:p>
        </w:tc>
        <w:tc>
          <w:tcPr>
            <w:tcW w:w="708" w:type="dxa"/>
            <w:tcBorders>
              <w:top w:val="single" w:sz="8" w:space="0" w:color="auto"/>
              <w:left w:val="single" w:sz="8" w:space="0" w:color="auto"/>
              <w:bottom w:val="single" w:sz="8" w:space="0" w:color="auto"/>
              <w:right w:val="single" w:sz="8" w:space="0" w:color="auto"/>
            </w:tcBorders>
            <w:vAlign w:val="center"/>
            <w:hideMark/>
          </w:tcPr>
          <w:p w14:paraId="5B07E836" w14:textId="77777777" w:rsidR="00285516" w:rsidRDefault="00285516">
            <w:pPr>
              <w:spacing w:after="0" w:line="240" w:lineRule="auto"/>
              <w:jc w:val="center"/>
              <w:rPr>
                <w:rFonts w:ascii="Times New Roman" w:eastAsia="Arial Unicode MS" w:hAnsi="Times New Roman" w:cs="Times New Roman"/>
                <w:b/>
                <w:sz w:val="21"/>
                <w:szCs w:val="21"/>
                <w:lang w:eastAsia="ru-RU"/>
              </w:rPr>
            </w:pPr>
            <w:r>
              <w:rPr>
                <w:rFonts w:ascii="Times New Roman" w:eastAsia="Arial Unicode MS" w:hAnsi="Times New Roman" w:cs="Times New Roman"/>
                <w:b/>
                <w:sz w:val="21"/>
                <w:szCs w:val="21"/>
                <w:lang w:eastAsia="ru-RU"/>
              </w:rPr>
              <w:t>Кіл-ть</w:t>
            </w:r>
          </w:p>
        </w:tc>
        <w:tc>
          <w:tcPr>
            <w:tcW w:w="851" w:type="dxa"/>
            <w:tcBorders>
              <w:top w:val="single" w:sz="8" w:space="0" w:color="auto"/>
              <w:left w:val="single" w:sz="8" w:space="0" w:color="auto"/>
              <w:bottom w:val="single" w:sz="8" w:space="0" w:color="auto"/>
              <w:right w:val="single" w:sz="8" w:space="0" w:color="auto"/>
            </w:tcBorders>
            <w:vAlign w:val="center"/>
            <w:hideMark/>
          </w:tcPr>
          <w:p w14:paraId="5964388E" w14:textId="77777777" w:rsidR="00285516" w:rsidRDefault="00285516">
            <w:pPr>
              <w:spacing w:after="0" w:line="240" w:lineRule="auto"/>
              <w:jc w:val="center"/>
              <w:rPr>
                <w:rFonts w:ascii="Times New Roman" w:eastAsia="Arial Unicode MS" w:hAnsi="Times New Roman" w:cs="Times New Roman"/>
                <w:b/>
                <w:sz w:val="21"/>
                <w:szCs w:val="21"/>
                <w:lang w:eastAsia="ru-RU"/>
              </w:rPr>
            </w:pPr>
            <w:r>
              <w:rPr>
                <w:rFonts w:ascii="Times New Roman" w:eastAsia="Arial Unicode MS" w:hAnsi="Times New Roman" w:cs="Times New Roman"/>
                <w:b/>
                <w:sz w:val="21"/>
                <w:szCs w:val="21"/>
                <w:lang w:eastAsia="ru-RU"/>
              </w:rPr>
              <w:t>Од.вим.</w:t>
            </w: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4DA90BA" w14:textId="77777777" w:rsidR="00285516" w:rsidRDefault="00285516">
            <w:pPr>
              <w:spacing w:after="0" w:line="240" w:lineRule="auto"/>
              <w:jc w:val="center"/>
              <w:rPr>
                <w:rFonts w:ascii="Times New Roman" w:eastAsia="Arial Unicode MS" w:hAnsi="Times New Roman" w:cs="Times New Roman"/>
                <w:b/>
                <w:sz w:val="21"/>
                <w:szCs w:val="21"/>
                <w:lang w:eastAsia="ru-RU"/>
              </w:rPr>
            </w:pPr>
            <w:r>
              <w:rPr>
                <w:rFonts w:ascii="Times New Roman" w:eastAsia="Arial Unicode MS" w:hAnsi="Times New Roman" w:cs="Times New Roman"/>
                <w:b/>
                <w:sz w:val="21"/>
                <w:szCs w:val="21"/>
                <w:lang w:eastAsia="ru-RU"/>
              </w:rPr>
              <w:t>Ціна з ПДВ, грн.</w:t>
            </w: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FEF140C" w14:textId="77777777" w:rsidR="00285516" w:rsidRDefault="00285516">
            <w:pPr>
              <w:spacing w:after="0" w:line="240" w:lineRule="auto"/>
              <w:jc w:val="center"/>
              <w:rPr>
                <w:rFonts w:ascii="Times New Roman" w:eastAsiaTheme="minorEastAsia" w:hAnsi="Times New Roman" w:cs="Times New Roman"/>
                <w:b/>
                <w:sz w:val="21"/>
                <w:szCs w:val="21"/>
                <w:lang w:eastAsia="ru-RU"/>
              </w:rPr>
            </w:pPr>
            <w:r>
              <w:rPr>
                <w:rFonts w:ascii="Times New Roman" w:hAnsi="Times New Roman" w:cs="Times New Roman"/>
                <w:b/>
                <w:sz w:val="21"/>
                <w:szCs w:val="21"/>
                <w:lang w:eastAsia="ru-RU"/>
              </w:rPr>
              <w:t>Сума з ПДВ,грн.</w:t>
            </w:r>
          </w:p>
        </w:tc>
      </w:tr>
      <w:tr w:rsidR="00285516" w14:paraId="597D2BD4" w14:textId="77777777" w:rsidTr="00285516">
        <w:trPr>
          <w:trHeight w:val="45"/>
        </w:trPr>
        <w:tc>
          <w:tcPr>
            <w:tcW w:w="5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FDE11BB" w14:textId="77777777" w:rsidR="00285516" w:rsidRDefault="00285516">
            <w:pPr>
              <w:spacing w:after="0" w:line="240" w:lineRule="auto"/>
              <w:jc w:val="center"/>
              <w:rPr>
                <w:rFonts w:ascii="Times New Roman" w:hAnsi="Times New Roman" w:cs="Times New Roman"/>
                <w:b/>
                <w:sz w:val="21"/>
                <w:szCs w:val="21"/>
                <w:lang w:eastAsia="ru-RU"/>
              </w:rPr>
            </w:pPr>
            <w:r>
              <w:rPr>
                <w:rFonts w:ascii="Times New Roman" w:hAnsi="Times New Roman" w:cs="Times New Roman"/>
                <w:b/>
                <w:sz w:val="21"/>
                <w:szCs w:val="21"/>
                <w:lang w:eastAsia="ru-RU"/>
              </w:rPr>
              <w:t>1.</w:t>
            </w:r>
          </w:p>
        </w:tc>
        <w:tc>
          <w:tcPr>
            <w:tcW w:w="52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55B3936" w14:textId="77777777" w:rsidR="00285516" w:rsidRDefault="00285516">
            <w:pPr>
              <w:spacing w:after="0" w:line="240" w:lineRule="auto"/>
              <w:jc w:val="both"/>
              <w:rPr>
                <w:rFonts w:ascii="Times New Roman" w:hAnsi="Times New Roman" w:cs="Times New Roman"/>
                <w:sz w:val="21"/>
                <w:szCs w:val="21"/>
                <w:lang w:eastAsia="de-DE"/>
              </w:rPr>
            </w:pPr>
            <w:r>
              <w:rPr>
                <w:rFonts w:ascii="Times New Roman" w:hAnsi="Times New Roman" w:cs="Times New Roman"/>
                <w:b/>
                <w:snapToGrid w:val="0"/>
                <w:sz w:val="21"/>
                <w:szCs w:val="21"/>
                <w:lang w:val="ru-RU"/>
              </w:rPr>
              <w:t>Б</w:t>
            </w:r>
            <w:r>
              <w:rPr>
                <w:rFonts w:ascii="Times New Roman" w:hAnsi="Times New Roman" w:cs="Times New Roman"/>
                <w:b/>
                <w:snapToGrid w:val="0"/>
                <w:sz w:val="21"/>
                <w:szCs w:val="21"/>
              </w:rPr>
              <w:t>ензин А-95 (талони</w:t>
            </w:r>
            <w:r>
              <w:rPr>
                <w:rFonts w:ascii="Times New Roman" w:hAnsi="Times New Roman" w:cs="Times New Roman"/>
                <w:snapToGrid w:val="0"/>
                <w:sz w:val="21"/>
                <w:szCs w:val="21"/>
              </w:rPr>
              <w:t xml:space="preserve">, </w:t>
            </w:r>
            <w:r>
              <w:rPr>
                <w:rFonts w:ascii="Times New Roman" w:hAnsi="Times New Roman" w:cs="Times New Roman"/>
                <w:b/>
                <w:snapToGrid w:val="0"/>
                <w:sz w:val="21"/>
                <w:szCs w:val="21"/>
              </w:rPr>
              <w:t>скретч-картки).</w:t>
            </w:r>
          </w:p>
        </w:tc>
        <w:tc>
          <w:tcPr>
            <w:tcW w:w="708" w:type="dxa"/>
            <w:tcBorders>
              <w:top w:val="single" w:sz="8" w:space="0" w:color="auto"/>
              <w:left w:val="single" w:sz="8" w:space="0" w:color="auto"/>
              <w:bottom w:val="single" w:sz="8" w:space="0" w:color="auto"/>
              <w:right w:val="single" w:sz="8" w:space="0" w:color="auto"/>
            </w:tcBorders>
            <w:vAlign w:val="center"/>
            <w:hideMark/>
          </w:tcPr>
          <w:p w14:paraId="17AE6CEA" w14:textId="0F00FDFB" w:rsidR="00285516" w:rsidRDefault="007E364C">
            <w:pPr>
              <w:spacing w:after="0" w:line="240" w:lineRule="auto"/>
              <w:jc w:val="center"/>
              <w:rPr>
                <w:rFonts w:ascii="Times New Roman" w:hAnsi="Times New Roman" w:cs="Times New Roman"/>
                <w:sz w:val="21"/>
                <w:szCs w:val="21"/>
                <w:lang w:eastAsia="ru-RU"/>
              </w:rPr>
            </w:pPr>
            <w:r>
              <w:rPr>
                <w:rFonts w:ascii="Times New Roman" w:hAnsi="Times New Roman" w:cs="Times New Roman"/>
                <w:sz w:val="21"/>
                <w:szCs w:val="21"/>
                <w:lang w:eastAsia="ru-RU"/>
              </w:rPr>
              <w:t>3</w:t>
            </w:r>
            <w:r w:rsidR="00990B5C">
              <w:rPr>
                <w:rFonts w:ascii="Times New Roman" w:hAnsi="Times New Roman" w:cs="Times New Roman"/>
                <w:sz w:val="21"/>
                <w:szCs w:val="21"/>
                <w:lang w:eastAsia="ru-RU"/>
              </w:rPr>
              <w:t>00</w:t>
            </w:r>
          </w:p>
        </w:tc>
        <w:tc>
          <w:tcPr>
            <w:tcW w:w="851" w:type="dxa"/>
            <w:tcBorders>
              <w:top w:val="single" w:sz="8" w:space="0" w:color="auto"/>
              <w:left w:val="single" w:sz="8" w:space="0" w:color="auto"/>
              <w:bottom w:val="single" w:sz="8" w:space="0" w:color="auto"/>
              <w:right w:val="single" w:sz="8" w:space="0" w:color="auto"/>
            </w:tcBorders>
            <w:vAlign w:val="center"/>
            <w:hideMark/>
          </w:tcPr>
          <w:p w14:paraId="19950B80" w14:textId="77777777" w:rsidR="00285516" w:rsidRDefault="00285516">
            <w:pPr>
              <w:spacing w:after="0" w:line="240" w:lineRule="auto"/>
              <w:jc w:val="center"/>
              <w:rPr>
                <w:rFonts w:ascii="Times New Roman" w:eastAsia="Arial Unicode MS" w:hAnsi="Times New Roman" w:cs="Times New Roman"/>
                <w:sz w:val="21"/>
                <w:szCs w:val="21"/>
                <w:lang w:eastAsia="ru-RU"/>
              </w:rPr>
            </w:pPr>
            <w:r>
              <w:rPr>
                <w:rFonts w:ascii="Times New Roman" w:eastAsia="Arial Unicode MS" w:hAnsi="Times New Roman" w:cs="Times New Roman"/>
                <w:sz w:val="21"/>
                <w:szCs w:val="21"/>
                <w:lang w:eastAsia="ru-RU"/>
              </w:rPr>
              <w:t>літр.</w:t>
            </w: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5E6F3B6" w14:textId="77777777" w:rsidR="00285516" w:rsidRDefault="00285516">
            <w:pPr>
              <w:spacing w:after="0" w:line="240" w:lineRule="auto"/>
              <w:jc w:val="center"/>
              <w:rPr>
                <w:rFonts w:ascii="Times New Roman" w:eastAsia="Arial Unicode MS" w:hAnsi="Times New Roman" w:cs="Times New Roman"/>
                <w:sz w:val="21"/>
                <w:szCs w:val="21"/>
                <w:lang w:eastAsia="ru-RU"/>
              </w:rPr>
            </w:pP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820482A" w14:textId="77777777" w:rsidR="00285516" w:rsidRDefault="00285516">
            <w:pPr>
              <w:spacing w:after="0" w:line="240" w:lineRule="auto"/>
              <w:jc w:val="center"/>
              <w:rPr>
                <w:rFonts w:ascii="Times New Roman" w:eastAsia="Arial Unicode MS" w:hAnsi="Times New Roman" w:cs="Times New Roman"/>
                <w:sz w:val="21"/>
                <w:szCs w:val="21"/>
                <w:lang w:eastAsia="ru-RU"/>
              </w:rPr>
            </w:pPr>
          </w:p>
        </w:tc>
      </w:tr>
      <w:tr w:rsidR="00285516" w:rsidRPr="00285516" w14:paraId="791B2B0F" w14:textId="77777777" w:rsidTr="00285516">
        <w:trPr>
          <w:trHeight w:val="181"/>
        </w:trPr>
        <w:tc>
          <w:tcPr>
            <w:tcW w:w="8637" w:type="dxa"/>
            <w:gridSpan w:val="5"/>
            <w:tcBorders>
              <w:top w:val="single" w:sz="8" w:space="0" w:color="auto"/>
              <w:left w:val="single" w:sz="8" w:space="0" w:color="auto"/>
              <w:bottom w:val="single" w:sz="8" w:space="0" w:color="auto"/>
              <w:right w:val="single" w:sz="8" w:space="0" w:color="auto"/>
            </w:tcBorders>
            <w:hideMark/>
          </w:tcPr>
          <w:p w14:paraId="3207432D" w14:textId="77777777" w:rsidR="00285516" w:rsidRDefault="00285516">
            <w:pPr>
              <w:spacing w:after="0" w:line="240" w:lineRule="auto"/>
              <w:jc w:val="right"/>
              <w:rPr>
                <w:rFonts w:ascii="Times New Roman" w:eastAsiaTheme="minorEastAsia" w:hAnsi="Times New Roman" w:cs="Times New Roman"/>
                <w:sz w:val="21"/>
                <w:szCs w:val="21"/>
                <w:lang w:eastAsia="ru-RU"/>
              </w:rPr>
            </w:pPr>
            <w:r>
              <w:rPr>
                <w:rFonts w:ascii="Times New Roman" w:eastAsia="Arial Unicode MS" w:hAnsi="Times New Roman" w:cs="Times New Roman"/>
                <w:b/>
                <w:bCs/>
                <w:sz w:val="21"/>
                <w:szCs w:val="21"/>
                <w:lang w:eastAsia="ru-RU"/>
              </w:rPr>
              <w:t>Загальна сума без ПДВ, грн.</w:t>
            </w: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5BA8E30C" w14:textId="77777777" w:rsidR="00285516" w:rsidRDefault="00285516">
            <w:pPr>
              <w:spacing w:after="0" w:line="240" w:lineRule="auto"/>
              <w:jc w:val="center"/>
              <w:rPr>
                <w:rFonts w:ascii="Times New Roman" w:hAnsi="Times New Roman" w:cs="Times New Roman"/>
                <w:sz w:val="21"/>
                <w:szCs w:val="21"/>
                <w:lang w:eastAsia="ru-RU"/>
              </w:rPr>
            </w:pPr>
          </w:p>
        </w:tc>
      </w:tr>
      <w:tr w:rsidR="00285516" w14:paraId="39B67AFB" w14:textId="77777777" w:rsidTr="00285516">
        <w:trPr>
          <w:trHeight w:val="55"/>
        </w:trPr>
        <w:tc>
          <w:tcPr>
            <w:tcW w:w="8637" w:type="dxa"/>
            <w:gridSpan w:val="5"/>
            <w:tcBorders>
              <w:top w:val="single" w:sz="8" w:space="0" w:color="auto"/>
              <w:left w:val="single" w:sz="8" w:space="0" w:color="auto"/>
              <w:bottom w:val="single" w:sz="8" w:space="0" w:color="auto"/>
              <w:right w:val="single" w:sz="8" w:space="0" w:color="auto"/>
            </w:tcBorders>
            <w:hideMark/>
          </w:tcPr>
          <w:p w14:paraId="224FC747" w14:textId="77777777" w:rsidR="00285516" w:rsidRDefault="00285516">
            <w:pPr>
              <w:spacing w:after="0" w:line="240" w:lineRule="auto"/>
              <w:jc w:val="right"/>
              <w:rPr>
                <w:rFonts w:ascii="Times New Roman" w:hAnsi="Times New Roman" w:cs="Times New Roman"/>
                <w:sz w:val="21"/>
                <w:szCs w:val="21"/>
                <w:lang w:eastAsia="ru-RU"/>
              </w:rPr>
            </w:pPr>
            <w:r>
              <w:rPr>
                <w:rFonts w:ascii="Times New Roman" w:eastAsia="Arial Unicode MS" w:hAnsi="Times New Roman" w:cs="Times New Roman"/>
                <w:b/>
                <w:bCs/>
                <w:sz w:val="21"/>
                <w:szCs w:val="21"/>
                <w:lang w:eastAsia="ru-RU"/>
              </w:rPr>
              <w:t>ПДВ, грн.</w:t>
            </w:r>
          </w:p>
        </w:tc>
        <w:tc>
          <w:tcPr>
            <w:tcW w:w="1276"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699CA6C3" w14:textId="77777777" w:rsidR="00285516" w:rsidRDefault="00285516">
            <w:pPr>
              <w:spacing w:after="0" w:line="240" w:lineRule="auto"/>
              <w:jc w:val="center"/>
              <w:rPr>
                <w:rFonts w:ascii="Times New Roman" w:hAnsi="Times New Roman" w:cs="Times New Roman"/>
                <w:sz w:val="21"/>
                <w:szCs w:val="21"/>
                <w:lang w:eastAsia="ru-RU"/>
              </w:rPr>
            </w:pPr>
          </w:p>
        </w:tc>
      </w:tr>
      <w:tr w:rsidR="00285516" w:rsidRPr="00285516" w14:paraId="4F51062B" w14:textId="77777777" w:rsidTr="00285516">
        <w:trPr>
          <w:trHeight w:val="71"/>
        </w:trPr>
        <w:tc>
          <w:tcPr>
            <w:tcW w:w="8637" w:type="dxa"/>
            <w:gridSpan w:val="5"/>
            <w:tcBorders>
              <w:top w:val="single" w:sz="8" w:space="0" w:color="auto"/>
              <w:left w:val="single" w:sz="8" w:space="0" w:color="auto"/>
              <w:bottom w:val="single" w:sz="4" w:space="0" w:color="auto"/>
              <w:right w:val="single" w:sz="8" w:space="0" w:color="auto"/>
            </w:tcBorders>
            <w:hideMark/>
          </w:tcPr>
          <w:p w14:paraId="2898B77E" w14:textId="77777777" w:rsidR="00285516" w:rsidRDefault="00285516">
            <w:pPr>
              <w:spacing w:after="0" w:line="240" w:lineRule="auto"/>
              <w:ind w:firstLine="284"/>
              <w:jc w:val="right"/>
              <w:rPr>
                <w:rFonts w:ascii="Times New Roman" w:eastAsia="Arial Unicode MS" w:hAnsi="Times New Roman" w:cs="Times New Roman"/>
                <w:b/>
                <w:bCs/>
                <w:sz w:val="21"/>
                <w:szCs w:val="21"/>
                <w:lang w:eastAsia="ru-RU"/>
              </w:rPr>
            </w:pPr>
            <w:r>
              <w:rPr>
                <w:rFonts w:ascii="Times New Roman" w:eastAsia="Arial Unicode MS" w:hAnsi="Times New Roman" w:cs="Times New Roman"/>
                <w:b/>
                <w:bCs/>
                <w:sz w:val="21"/>
                <w:szCs w:val="21"/>
                <w:lang w:eastAsia="ru-RU"/>
              </w:rPr>
              <w:t>Загальна сума з ПДВ, грн.</w:t>
            </w:r>
          </w:p>
        </w:tc>
        <w:tc>
          <w:tcPr>
            <w:tcW w:w="1276"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05C41B1E" w14:textId="77777777" w:rsidR="00285516" w:rsidRDefault="00285516">
            <w:pPr>
              <w:spacing w:after="0" w:line="240" w:lineRule="auto"/>
              <w:jc w:val="center"/>
              <w:rPr>
                <w:rFonts w:ascii="Times New Roman" w:eastAsia="Arial Unicode MS" w:hAnsi="Times New Roman" w:cs="Times New Roman"/>
                <w:sz w:val="21"/>
                <w:szCs w:val="21"/>
                <w:lang w:eastAsia="ru-RU"/>
              </w:rPr>
            </w:pPr>
          </w:p>
        </w:tc>
      </w:tr>
    </w:tbl>
    <w:p w14:paraId="72668944" w14:textId="77777777" w:rsidR="00285516" w:rsidRDefault="00285516" w:rsidP="00285516">
      <w:pPr>
        <w:spacing w:after="0" w:line="240" w:lineRule="auto"/>
        <w:rPr>
          <w:rFonts w:ascii="Times New Roman" w:eastAsiaTheme="minorEastAsia" w:hAnsi="Times New Roman" w:cs="Times New Roman"/>
          <w:b/>
          <w:sz w:val="21"/>
          <w:szCs w:val="21"/>
          <w:lang w:eastAsia="de-DE"/>
        </w:rPr>
      </w:pPr>
    </w:p>
    <w:p w14:paraId="62ACFA40" w14:textId="77777777" w:rsidR="00285516" w:rsidRDefault="00285516" w:rsidP="00285516">
      <w:pPr>
        <w:spacing w:after="0" w:line="240" w:lineRule="auto"/>
        <w:ind w:firstLine="284"/>
        <w:jc w:val="both"/>
        <w:rPr>
          <w:rFonts w:ascii="Times New Roman" w:hAnsi="Times New Roman" w:cs="Times New Roman"/>
          <w:snapToGrid w:val="0"/>
          <w:sz w:val="21"/>
          <w:szCs w:val="21"/>
        </w:rPr>
      </w:pPr>
      <w:r>
        <w:rPr>
          <w:rFonts w:ascii="Times New Roman" w:hAnsi="Times New Roman" w:cs="Times New Roman"/>
          <w:b/>
          <w:sz w:val="21"/>
          <w:szCs w:val="21"/>
        </w:rPr>
        <w:t xml:space="preserve">Всього сума Специфікації складає </w:t>
      </w:r>
      <w:r>
        <w:rPr>
          <w:rFonts w:ascii="Times New Roman" w:hAnsi="Times New Roman" w:cs="Times New Roman"/>
          <w:b/>
          <w:snapToGrid w:val="0"/>
          <w:sz w:val="21"/>
          <w:szCs w:val="21"/>
        </w:rPr>
        <w:t>______________,_____ грн.</w:t>
      </w:r>
      <w:r>
        <w:rPr>
          <w:rFonts w:ascii="Times New Roman" w:hAnsi="Times New Roman" w:cs="Times New Roman"/>
          <w:snapToGrid w:val="0"/>
          <w:sz w:val="21"/>
          <w:szCs w:val="21"/>
        </w:rPr>
        <w:t xml:space="preserve"> (</w:t>
      </w:r>
      <w:r>
        <w:rPr>
          <w:rFonts w:ascii="Times New Roman" w:hAnsi="Times New Roman" w:cs="Times New Roman"/>
          <w:sz w:val="21"/>
          <w:szCs w:val="21"/>
          <w:shd w:val="clear" w:color="auto" w:fill="FFFFFF"/>
        </w:rPr>
        <w:t>_______________________________________) у т.ч. ПДВ ________________грн. (__________________________)</w:t>
      </w:r>
    </w:p>
    <w:p w14:paraId="21094F88" w14:textId="77777777" w:rsidR="00285516" w:rsidRDefault="00285516" w:rsidP="00285516">
      <w:pPr>
        <w:spacing w:after="0" w:line="240" w:lineRule="auto"/>
        <w:ind w:firstLine="284"/>
        <w:jc w:val="both"/>
        <w:rPr>
          <w:rFonts w:ascii="Times New Roman" w:hAnsi="Times New Roman" w:cs="Times New Roman"/>
          <w:b/>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tblGrid>
      <w:tr w:rsidR="00990B5C" w:rsidRPr="00285516" w14:paraId="5C6B2239" w14:textId="77777777" w:rsidTr="00285516">
        <w:trPr>
          <w:jc w:val="center"/>
        </w:trPr>
        <w:tc>
          <w:tcPr>
            <w:tcW w:w="5097" w:type="dxa"/>
            <w:tcBorders>
              <w:top w:val="nil"/>
              <w:left w:val="nil"/>
              <w:bottom w:val="nil"/>
              <w:right w:val="single" w:sz="4" w:space="0" w:color="auto"/>
            </w:tcBorders>
            <w:hideMark/>
          </w:tcPr>
          <w:p w14:paraId="7D3CC58E" w14:textId="77777777" w:rsidR="00990B5C" w:rsidRDefault="00990B5C">
            <w:pPr>
              <w:jc w:val="center"/>
              <w:rPr>
                <w:rFonts w:ascii="Times New Roman" w:hAnsi="Times New Roman" w:cs="Times New Roman"/>
                <w:b/>
                <w:sz w:val="21"/>
                <w:szCs w:val="21"/>
              </w:rPr>
            </w:pPr>
            <w:r>
              <w:rPr>
                <w:rFonts w:ascii="Times New Roman" w:hAnsi="Times New Roman" w:cs="Times New Roman"/>
                <w:b/>
                <w:sz w:val="21"/>
                <w:szCs w:val="21"/>
              </w:rPr>
              <w:t>ПОСТАЧАЛЬНИК:</w:t>
            </w:r>
          </w:p>
          <w:p w14:paraId="1F73DEC9" w14:textId="77777777" w:rsidR="00990B5C" w:rsidRDefault="00990B5C">
            <w:pPr>
              <w:jc w:val="both"/>
              <w:rPr>
                <w:rFonts w:ascii="Times New Roman" w:hAnsi="Times New Roman" w:cs="Times New Roman"/>
                <w:sz w:val="21"/>
                <w:szCs w:val="21"/>
              </w:rPr>
            </w:pPr>
            <w:r>
              <w:rPr>
                <w:rFonts w:ascii="Times New Roman" w:eastAsia="Times New Roman" w:hAnsi="Times New Roman" w:cs="Times New Roman"/>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C4DDF3" w14:textId="77777777" w:rsidR="002D1F30" w:rsidRPr="00285516" w:rsidRDefault="002D1F30" w:rsidP="006B0FFF">
      <w:pPr>
        <w:spacing w:after="0" w:line="276" w:lineRule="auto"/>
        <w:ind w:left="7820" w:firstLine="100"/>
        <w:jc w:val="both"/>
        <w:rPr>
          <w:rFonts w:ascii="Times New Roman" w:eastAsia="Times New Roman" w:hAnsi="Times New Roman" w:cs="Times New Roman"/>
          <w:bCs/>
          <w:sz w:val="20"/>
          <w:szCs w:val="20"/>
          <w:lang w:val="ru-RU"/>
        </w:rPr>
      </w:pPr>
    </w:p>
    <w:p w14:paraId="73838B9D" w14:textId="77777777" w:rsidR="002D1F30" w:rsidRDefault="002D1F30" w:rsidP="006B0FFF">
      <w:pPr>
        <w:spacing w:after="0" w:line="276" w:lineRule="auto"/>
        <w:ind w:left="7820" w:firstLine="100"/>
        <w:jc w:val="both"/>
        <w:rPr>
          <w:rFonts w:ascii="Times New Roman" w:eastAsia="Times New Roman" w:hAnsi="Times New Roman" w:cs="Times New Roman"/>
          <w:bCs/>
          <w:sz w:val="20"/>
          <w:szCs w:val="20"/>
        </w:rPr>
      </w:pPr>
    </w:p>
    <w:p w14:paraId="5FF6F433" w14:textId="77777777" w:rsidR="006B0FFF" w:rsidRDefault="006B0FFF" w:rsidP="006B0FFF">
      <w:pPr>
        <w:spacing w:after="0" w:line="276" w:lineRule="auto"/>
        <w:ind w:left="7820" w:firstLine="100"/>
        <w:jc w:val="both"/>
        <w:rPr>
          <w:rFonts w:ascii="Times New Roman" w:eastAsia="Times New Roman" w:hAnsi="Times New Roman" w:cs="Times New Roman"/>
          <w:bCs/>
          <w:sz w:val="20"/>
          <w:szCs w:val="20"/>
        </w:rPr>
      </w:pPr>
    </w:p>
    <w:sectPr w:rsidR="006B0FFF" w:rsidSect="00FD0F33">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AF03" w14:textId="77777777" w:rsidR="00FD0F33" w:rsidRDefault="00FD0F33">
      <w:pPr>
        <w:spacing w:after="0" w:line="240" w:lineRule="auto"/>
      </w:pPr>
      <w:r>
        <w:separator/>
      </w:r>
    </w:p>
  </w:endnote>
  <w:endnote w:type="continuationSeparator" w:id="0">
    <w:p w14:paraId="5F1DD1F5" w14:textId="77777777" w:rsidR="00FD0F33" w:rsidRDefault="00FD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5D1" w14:textId="77777777" w:rsidR="000D6D34" w:rsidRDefault="002D7F28">
    <w:pPr>
      <w:jc w:val="right"/>
    </w:pPr>
    <w:r>
      <w:rPr>
        <w:rFonts w:ascii="Times New Roman" w:eastAsia="Times New Roman" w:hAnsi="Times New Roman" w:cs="Times New Roman"/>
        <w:sz w:val="24"/>
        <w:szCs w:val="24"/>
      </w:rPr>
      <w:fldChar w:fldCharType="begin"/>
    </w:r>
    <w:r w:rsidR="0053092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78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8EC" w14:textId="77777777" w:rsidR="000D6D34" w:rsidRDefault="000D6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6654" w14:textId="77777777" w:rsidR="00FD0F33" w:rsidRDefault="00FD0F33">
      <w:pPr>
        <w:spacing w:after="0" w:line="240" w:lineRule="auto"/>
      </w:pPr>
      <w:r>
        <w:separator/>
      </w:r>
    </w:p>
  </w:footnote>
  <w:footnote w:type="continuationSeparator" w:id="0">
    <w:p w14:paraId="7C72E29E" w14:textId="77777777" w:rsidR="00FD0F33" w:rsidRDefault="00FD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B95" w14:textId="77777777" w:rsidR="000D6D34" w:rsidRDefault="000D6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0F3"/>
    <w:multiLevelType w:val="multilevel"/>
    <w:tmpl w:val="10DAD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0211CA"/>
    <w:multiLevelType w:val="multilevel"/>
    <w:tmpl w:val="41780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38D61A3D"/>
    <w:multiLevelType w:val="multilevel"/>
    <w:tmpl w:val="B49AF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D76ECD"/>
    <w:multiLevelType w:val="hybridMultilevel"/>
    <w:tmpl w:val="B5A6470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3F4203D7"/>
    <w:multiLevelType w:val="multilevel"/>
    <w:tmpl w:val="5514439A"/>
    <w:lvl w:ilvl="0">
      <w:start w:val="1"/>
      <w:numFmt w:val="decimal"/>
      <w:suff w:val="space"/>
      <w:lvlText w:val="%1."/>
      <w:lvlJc w:val="left"/>
      <w:pPr>
        <w:ind w:left="360" w:hanging="360"/>
      </w:pPr>
    </w:lvl>
    <w:lvl w:ilvl="1">
      <w:start w:val="1"/>
      <w:numFmt w:val="decimal"/>
      <w:lvlText w:val="%1.%2."/>
      <w:lvlJc w:val="left"/>
      <w:pPr>
        <w:ind w:left="574" w:hanging="432"/>
      </w:pPr>
      <w:rPr>
        <w:b/>
      </w:rPr>
    </w:lvl>
    <w:lvl w:ilvl="2">
      <w:start w:val="1"/>
      <w:numFmt w:val="decimal"/>
      <w:suff w:val="space"/>
      <w:lvlText w:val="%1.%2.%3."/>
      <w:lvlJc w:val="left"/>
      <w:pPr>
        <w:ind w:left="1344" w:hanging="504"/>
      </w:pPr>
      <w:rPr>
        <w:b/>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607601"/>
    <w:multiLevelType w:val="multilevel"/>
    <w:tmpl w:val="9544BF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E022AF9"/>
    <w:multiLevelType w:val="multilevel"/>
    <w:tmpl w:val="75802C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BF745A"/>
    <w:multiLevelType w:val="multilevel"/>
    <w:tmpl w:val="CD9EC9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8744264"/>
    <w:multiLevelType w:val="multilevel"/>
    <w:tmpl w:val="329A87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D9651B"/>
    <w:multiLevelType w:val="multilevel"/>
    <w:tmpl w:val="046E6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FEB1D5F"/>
    <w:multiLevelType w:val="multilevel"/>
    <w:tmpl w:val="F246EA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048455075">
    <w:abstractNumId w:val="6"/>
  </w:num>
  <w:num w:numId="2" w16cid:durableId="1330519049">
    <w:abstractNumId w:val="10"/>
  </w:num>
  <w:num w:numId="3" w16cid:durableId="376974828">
    <w:abstractNumId w:val="12"/>
  </w:num>
  <w:num w:numId="4" w16cid:durableId="959385882">
    <w:abstractNumId w:val="1"/>
  </w:num>
  <w:num w:numId="5" w16cid:durableId="1524513708">
    <w:abstractNumId w:val="8"/>
  </w:num>
  <w:num w:numId="6" w16cid:durableId="454518634">
    <w:abstractNumId w:val="7"/>
  </w:num>
  <w:num w:numId="7" w16cid:durableId="780107111">
    <w:abstractNumId w:val="0"/>
  </w:num>
  <w:num w:numId="8" w16cid:durableId="107045846">
    <w:abstractNumId w:val="3"/>
  </w:num>
  <w:num w:numId="9" w16cid:durableId="426195592">
    <w:abstractNumId w:val="9"/>
  </w:num>
  <w:num w:numId="10" w16cid:durableId="1798065822">
    <w:abstractNumId w:val="11"/>
  </w:num>
  <w:num w:numId="11" w16cid:durableId="188878172">
    <w:abstractNumId w:val="2"/>
  </w:num>
  <w:num w:numId="12" w16cid:durableId="638463012">
    <w:abstractNumId w:val="4"/>
  </w:num>
  <w:num w:numId="13" w16cid:durableId="1045788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34"/>
    <w:rsid w:val="000D6D34"/>
    <w:rsid w:val="00101FB0"/>
    <w:rsid w:val="0010200E"/>
    <w:rsid w:val="001B6470"/>
    <w:rsid w:val="0022654F"/>
    <w:rsid w:val="00236D06"/>
    <w:rsid w:val="0024461A"/>
    <w:rsid w:val="002534F7"/>
    <w:rsid w:val="00285516"/>
    <w:rsid w:val="002A67E5"/>
    <w:rsid w:val="002D1F30"/>
    <w:rsid w:val="002D7F28"/>
    <w:rsid w:val="0033596B"/>
    <w:rsid w:val="00340E68"/>
    <w:rsid w:val="003525E5"/>
    <w:rsid w:val="003A1F6E"/>
    <w:rsid w:val="003B2FAD"/>
    <w:rsid w:val="003B4881"/>
    <w:rsid w:val="0044247D"/>
    <w:rsid w:val="004A0363"/>
    <w:rsid w:val="004B01B5"/>
    <w:rsid w:val="004F6D47"/>
    <w:rsid w:val="00530929"/>
    <w:rsid w:val="00560042"/>
    <w:rsid w:val="005A55C9"/>
    <w:rsid w:val="0062187C"/>
    <w:rsid w:val="00683C8B"/>
    <w:rsid w:val="00692317"/>
    <w:rsid w:val="006B0FFF"/>
    <w:rsid w:val="007848A6"/>
    <w:rsid w:val="007C3E47"/>
    <w:rsid w:val="007E364C"/>
    <w:rsid w:val="00803302"/>
    <w:rsid w:val="0093237E"/>
    <w:rsid w:val="00944FDB"/>
    <w:rsid w:val="00990B5C"/>
    <w:rsid w:val="00996745"/>
    <w:rsid w:val="00A15FC1"/>
    <w:rsid w:val="00AB2530"/>
    <w:rsid w:val="00AE309B"/>
    <w:rsid w:val="00AF6B22"/>
    <w:rsid w:val="00B03CED"/>
    <w:rsid w:val="00B6103F"/>
    <w:rsid w:val="00BA138F"/>
    <w:rsid w:val="00BB29AE"/>
    <w:rsid w:val="00BC6A21"/>
    <w:rsid w:val="00C279F3"/>
    <w:rsid w:val="00C31986"/>
    <w:rsid w:val="00D21EA9"/>
    <w:rsid w:val="00D26B26"/>
    <w:rsid w:val="00D76DAA"/>
    <w:rsid w:val="00D926B6"/>
    <w:rsid w:val="00D9376C"/>
    <w:rsid w:val="00D9483A"/>
    <w:rsid w:val="00DD1627"/>
    <w:rsid w:val="00E60B26"/>
    <w:rsid w:val="00E7495F"/>
    <w:rsid w:val="00E8091C"/>
    <w:rsid w:val="00E905CD"/>
    <w:rsid w:val="00EF785B"/>
    <w:rsid w:val="00F34568"/>
    <w:rsid w:val="00FA1D7F"/>
    <w:rsid w:val="00FD0F33"/>
    <w:rsid w:val="00FF1645"/>
    <w:rsid w:val="00FF643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9E2D"/>
  <w15:docId w15:val="{70F96B5E-DFCA-4E89-A6E2-D8BED49D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rsid w:val="002D7F2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D7F2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D7F2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D7F2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D7F28"/>
    <w:pPr>
      <w:keepNext/>
      <w:keepLines/>
      <w:spacing w:before="220" w:after="40"/>
      <w:outlineLvl w:val="4"/>
    </w:pPr>
    <w:rPr>
      <w:b/>
    </w:rPr>
  </w:style>
  <w:style w:type="paragraph" w:styleId="Heading6">
    <w:name w:val="heading 6"/>
    <w:basedOn w:val="Normal"/>
    <w:next w:val="Normal"/>
    <w:uiPriority w:val="9"/>
    <w:semiHidden/>
    <w:unhideWhenUsed/>
    <w:qFormat/>
    <w:rsid w:val="002D7F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D7F28"/>
    <w:tblPr>
      <w:tblCellMar>
        <w:top w:w="0" w:type="dxa"/>
        <w:left w:w="0" w:type="dxa"/>
        <w:bottom w:w="0" w:type="dxa"/>
        <w:right w:w="0" w:type="dxa"/>
      </w:tblCellMar>
    </w:tblPr>
  </w:style>
  <w:style w:type="paragraph" w:styleId="Title">
    <w:name w:val="Title"/>
    <w:basedOn w:val="Normal"/>
    <w:next w:val="Normal"/>
    <w:link w:val="TitleChar"/>
    <w:qFormat/>
    <w:rsid w:val="002D7F28"/>
    <w:pPr>
      <w:keepNext/>
      <w:keepLines/>
      <w:spacing w:before="480" w:after="120"/>
    </w:pPr>
    <w:rPr>
      <w:b/>
      <w:sz w:val="72"/>
      <w:szCs w:val="72"/>
    </w:rPr>
  </w:style>
  <w:style w:type="table" w:customStyle="1" w:styleId="TableNormal2">
    <w:name w:val="Table Normal2"/>
    <w:rsid w:val="002D7F28"/>
    <w:tblPr>
      <w:tblCellMar>
        <w:top w:w="0" w:type="dxa"/>
        <w:left w:w="0" w:type="dxa"/>
        <w:bottom w:w="0" w:type="dxa"/>
        <w:right w:w="0" w:type="dxa"/>
      </w:tblCellMar>
    </w:tblPr>
  </w:style>
  <w:style w:type="table" w:customStyle="1" w:styleId="TableNormal3">
    <w:name w:val="Table Normal3"/>
    <w:rsid w:val="002D7F28"/>
    <w:tblPr>
      <w:tblCellMar>
        <w:top w:w="0" w:type="dxa"/>
        <w:left w:w="0" w:type="dxa"/>
        <w:bottom w:w="0" w:type="dxa"/>
        <w:right w:w="0" w:type="dxa"/>
      </w:tblCellMar>
    </w:tblPr>
  </w:style>
  <w:style w:type="table" w:customStyle="1" w:styleId="TableNormal4">
    <w:name w:val="Table Normal4"/>
    <w:rsid w:val="002D7F28"/>
    <w:tblPr>
      <w:tblCellMar>
        <w:top w:w="0" w:type="dxa"/>
        <w:left w:w="0" w:type="dxa"/>
        <w:bottom w:w="0" w:type="dxa"/>
        <w:right w:w="0" w:type="dxa"/>
      </w:tblCellMar>
    </w:tblPr>
  </w:style>
  <w:style w:type="table" w:customStyle="1" w:styleId="TableNormal5">
    <w:name w:val="Table Normal5"/>
    <w:rsid w:val="002D7F28"/>
    <w:tblPr>
      <w:tblCellMar>
        <w:top w:w="0" w:type="dxa"/>
        <w:left w:w="0" w:type="dxa"/>
        <w:bottom w:w="0" w:type="dxa"/>
        <w:right w:w="0" w:type="dxa"/>
      </w:tblCellMar>
    </w:tblPr>
  </w:style>
  <w:style w:type="table" w:styleId="TableGrid">
    <w:name w:val="Table Grid"/>
    <w:basedOn w:val="TableNormal"/>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tails,название табл/рис,заголовок 1.1,Список уровня 2,Elenco Normale,----,EBRD List,CA bullets,AC List 01,Numbered List,Number Bullets"/>
    <w:basedOn w:val="Normal"/>
    <w:link w:val="ListParagraphChar"/>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rsid w:val="002D7F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rsid w:val="002D7F28"/>
    <w:pPr>
      <w:spacing w:after="0" w:line="240" w:lineRule="auto"/>
    </w:pPr>
    <w:tblPr>
      <w:tblStyleRowBandSize w:val="1"/>
      <w:tblStyleColBandSize w:val="1"/>
      <w:tblCellMar>
        <w:left w:w="108" w:type="dxa"/>
        <w:right w:w="108" w:type="dxa"/>
      </w:tblCellMar>
    </w:tblPr>
  </w:style>
  <w:style w:type="table" w:customStyle="1" w:styleId="a0">
    <w:basedOn w:val="TableNormal5"/>
    <w:rsid w:val="002D7F28"/>
    <w:pPr>
      <w:spacing w:after="0" w:line="240" w:lineRule="auto"/>
    </w:pPr>
    <w:tblPr>
      <w:tblStyleRowBandSize w:val="1"/>
      <w:tblStyleColBandSize w:val="1"/>
      <w:tblCellMar>
        <w:left w:w="108" w:type="dxa"/>
        <w:right w:w="108" w:type="dxa"/>
      </w:tblCellMar>
    </w:tblPr>
  </w:style>
  <w:style w:type="table" w:customStyle="1" w:styleId="a1">
    <w:basedOn w:val="TableNormal4"/>
    <w:rsid w:val="002D7F28"/>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3"/>
    <w:rsid w:val="002D7F28"/>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2"/>
    <w:rsid w:val="002D7F28"/>
    <w:pPr>
      <w:spacing w:after="0" w:line="240" w:lineRule="auto"/>
    </w:pPr>
    <w:tblPr>
      <w:tblStyleRowBandSize w:val="1"/>
      <w:tblStyleColBandSize w:val="1"/>
      <w:tblCellMar>
        <w:left w:w="108" w:type="dxa"/>
        <w:right w:w="108" w:type="dxa"/>
      </w:tblCellMar>
    </w:tblPr>
  </w:style>
  <w:style w:type="character" w:customStyle="1" w:styleId="ListParagraphChar">
    <w:name w:val="List Paragraph Char"/>
    <w:aliases w:val="Details Char,название табл/рис Char,заголовок 1.1 Char,Список уровня 2 Char,Elenco Normale Char,---- Char,EBRD List Char,CA bullets Char,AC List 01 Char,Numbered List Char,Number Bullets Char"/>
    <w:link w:val="ListParagraph"/>
    <w:uiPriority w:val="34"/>
    <w:locked/>
    <w:rsid w:val="00E7495F"/>
  </w:style>
  <w:style w:type="paragraph" w:styleId="BodyText2">
    <w:name w:val="Body Text 2"/>
    <w:basedOn w:val="Normal"/>
    <w:link w:val="BodyText2Char"/>
    <w:uiPriority w:val="99"/>
    <w:rsid w:val="002D1F3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2D1F30"/>
    <w:rPr>
      <w:rFonts w:eastAsia="Times New Roman" w:cs="Times New Roman"/>
      <w:sz w:val="24"/>
      <w:szCs w:val="24"/>
    </w:rPr>
  </w:style>
  <w:style w:type="paragraph" w:styleId="ListBullet4">
    <w:name w:val="List Bullet 4"/>
    <w:basedOn w:val="Normal"/>
    <w:qFormat/>
    <w:rsid w:val="002D1F30"/>
    <w:pPr>
      <w:spacing w:after="0" w:line="240" w:lineRule="auto"/>
      <w:ind w:left="849" w:hanging="283"/>
    </w:pPr>
    <w:rPr>
      <w:rFonts w:ascii="Times New Roman" w:eastAsia="Times New Roman" w:hAnsi="Times New Roman" w:cs="Times New Roman"/>
      <w:color w:val="00000A"/>
      <w:sz w:val="20"/>
      <w:szCs w:val="20"/>
      <w:lang w:val="ru-RU" w:eastAsia="ru-RU"/>
    </w:rPr>
  </w:style>
  <w:style w:type="paragraph" w:styleId="BodyText">
    <w:name w:val="Body Text"/>
    <w:basedOn w:val="Normal"/>
    <w:link w:val="BodyTextChar"/>
    <w:uiPriority w:val="99"/>
    <w:semiHidden/>
    <w:unhideWhenUsed/>
    <w:rsid w:val="002D1F30"/>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2D1F30"/>
    <w:rPr>
      <w:rFonts w:eastAsia="Times New Roman" w:cs="Times New Roman"/>
      <w:sz w:val="24"/>
      <w:szCs w:val="24"/>
    </w:rPr>
  </w:style>
  <w:style w:type="character" w:customStyle="1" w:styleId="TitleChar">
    <w:name w:val="Title Char"/>
    <w:basedOn w:val="DefaultParagraphFont"/>
    <w:link w:val="Title"/>
    <w:rsid w:val="002D1F30"/>
    <w:rPr>
      <w:b/>
      <w:sz w:val="72"/>
      <w:szCs w:val="72"/>
    </w:rPr>
  </w:style>
  <w:style w:type="paragraph" w:styleId="NoSpacing">
    <w:name w:val="No Spacing"/>
    <w:link w:val="NoSpacingChar"/>
    <w:uiPriority w:val="1"/>
    <w:qFormat/>
    <w:rsid w:val="00C31986"/>
    <w:pPr>
      <w:spacing w:after="0" w:line="240" w:lineRule="auto"/>
    </w:pPr>
    <w:rPr>
      <w:rFonts w:cs="Times New Roman"/>
      <w:lang w:eastAsia="en-US"/>
    </w:rPr>
  </w:style>
  <w:style w:type="character" w:customStyle="1" w:styleId="NoSpacingChar">
    <w:name w:val="No Spacing Char"/>
    <w:link w:val="NoSpacing"/>
    <w:uiPriority w:val="1"/>
    <w:locked/>
    <w:rsid w:val="00C31986"/>
    <w:rPr>
      <w:rFonts w:cs="Times New Roman"/>
      <w:lang w:eastAsia="en-US"/>
    </w:rPr>
  </w:style>
  <w:style w:type="character" w:customStyle="1" w:styleId="longtext">
    <w:name w:val="long_text"/>
    <w:rsid w:val="00285516"/>
    <w:rPr>
      <w:rFonts w:ascii="Times New Roman" w:hAnsi="Times New Roman" w:cs="Times New Roman" w:hint="default"/>
    </w:rPr>
  </w:style>
  <w:style w:type="character" w:customStyle="1" w:styleId="rvts0">
    <w:name w:val="rvts0"/>
    <w:basedOn w:val="DefaultParagraphFont"/>
    <w:rsid w:val="0028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9439">
      <w:bodyDiv w:val="1"/>
      <w:marLeft w:val="0"/>
      <w:marRight w:val="0"/>
      <w:marTop w:val="0"/>
      <w:marBottom w:val="0"/>
      <w:divBdr>
        <w:top w:val="none" w:sz="0" w:space="0" w:color="auto"/>
        <w:left w:val="none" w:sz="0" w:space="0" w:color="auto"/>
        <w:bottom w:val="none" w:sz="0" w:space="0" w:color="auto"/>
        <w:right w:val="none" w:sz="0" w:space="0" w:color="auto"/>
      </w:divBdr>
    </w:div>
    <w:div w:id="743797519">
      <w:bodyDiv w:val="1"/>
      <w:marLeft w:val="0"/>
      <w:marRight w:val="0"/>
      <w:marTop w:val="0"/>
      <w:marBottom w:val="0"/>
      <w:divBdr>
        <w:top w:val="none" w:sz="0" w:space="0" w:color="auto"/>
        <w:left w:val="none" w:sz="0" w:space="0" w:color="auto"/>
        <w:bottom w:val="none" w:sz="0" w:space="0" w:color="auto"/>
        <w:right w:val="none" w:sz="0" w:space="0" w:color="auto"/>
      </w:divBdr>
    </w:div>
    <w:div w:id="750079058">
      <w:bodyDiv w:val="1"/>
      <w:marLeft w:val="0"/>
      <w:marRight w:val="0"/>
      <w:marTop w:val="0"/>
      <w:marBottom w:val="0"/>
      <w:divBdr>
        <w:top w:val="none" w:sz="0" w:space="0" w:color="auto"/>
        <w:left w:val="none" w:sz="0" w:space="0" w:color="auto"/>
        <w:bottom w:val="none" w:sz="0" w:space="0" w:color="auto"/>
        <w:right w:val="none" w:sz="0" w:space="0" w:color="auto"/>
      </w:divBdr>
    </w:div>
    <w:div w:id="1002469631">
      <w:bodyDiv w:val="1"/>
      <w:marLeft w:val="0"/>
      <w:marRight w:val="0"/>
      <w:marTop w:val="0"/>
      <w:marBottom w:val="0"/>
      <w:divBdr>
        <w:top w:val="none" w:sz="0" w:space="0" w:color="auto"/>
        <w:left w:val="none" w:sz="0" w:space="0" w:color="auto"/>
        <w:bottom w:val="none" w:sz="0" w:space="0" w:color="auto"/>
        <w:right w:val="none" w:sz="0" w:space="0" w:color="auto"/>
      </w:divBdr>
    </w:div>
    <w:div w:id="1328483816">
      <w:bodyDiv w:val="1"/>
      <w:marLeft w:val="0"/>
      <w:marRight w:val="0"/>
      <w:marTop w:val="0"/>
      <w:marBottom w:val="0"/>
      <w:divBdr>
        <w:top w:val="none" w:sz="0" w:space="0" w:color="auto"/>
        <w:left w:val="none" w:sz="0" w:space="0" w:color="auto"/>
        <w:bottom w:val="none" w:sz="0" w:space="0" w:color="auto"/>
        <w:right w:val="none" w:sz="0" w:space="0" w:color="auto"/>
      </w:divBdr>
    </w:div>
    <w:div w:id="1500580976">
      <w:bodyDiv w:val="1"/>
      <w:marLeft w:val="0"/>
      <w:marRight w:val="0"/>
      <w:marTop w:val="0"/>
      <w:marBottom w:val="0"/>
      <w:divBdr>
        <w:top w:val="none" w:sz="0" w:space="0" w:color="auto"/>
        <w:left w:val="none" w:sz="0" w:space="0" w:color="auto"/>
        <w:bottom w:val="none" w:sz="0" w:space="0" w:color="auto"/>
        <w:right w:val="none" w:sz="0" w:space="0" w:color="auto"/>
      </w:divBdr>
    </w:div>
    <w:div w:id="202705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12994</Words>
  <Characters>74071</Characters>
  <Application>Microsoft Office Word</Application>
  <DocSecurity>0</DocSecurity>
  <Lines>617</Lines>
  <Paragraphs>173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UNICEF</cp:lastModifiedBy>
  <cp:revision>2</cp:revision>
  <dcterms:created xsi:type="dcterms:W3CDTF">2024-04-29T07:11:00Z</dcterms:created>
  <dcterms:modified xsi:type="dcterms:W3CDTF">2024-04-29T07:11:00Z</dcterms:modified>
</cp:coreProperties>
</file>