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414" w:rsidRPr="00E43414" w:rsidRDefault="00E43414" w:rsidP="00E43414">
      <w:pPr>
        <w:widowControl w:val="0"/>
        <w:autoSpaceDE w:val="0"/>
        <w:autoSpaceDN w:val="0"/>
        <w:adjustRightInd w:val="0"/>
        <w:jc w:val="center"/>
        <w:rPr>
          <w:rFonts w:ascii="Times New Roman" w:hAnsi="Times New Roman" w:cs="Times New Roman"/>
          <w:b/>
          <w:bCs/>
          <w:sz w:val="32"/>
          <w:szCs w:val="32"/>
        </w:rPr>
      </w:pPr>
      <w:r w:rsidRPr="00E43414">
        <w:rPr>
          <w:rFonts w:ascii="Times New Roman" w:hAnsi="Times New Roman" w:cs="Times New Roman"/>
          <w:b/>
          <w:sz w:val="32"/>
          <w:szCs w:val="32"/>
        </w:rPr>
        <w:t xml:space="preserve">Комунальне некомерційне підприємство </w:t>
      </w:r>
      <w:proofErr w:type="spellStart"/>
      <w:r w:rsidRPr="00E43414">
        <w:rPr>
          <w:rFonts w:ascii="Times New Roman" w:hAnsi="Times New Roman" w:cs="Times New Roman"/>
          <w:b/>
          <w:sz w:val="32"/>
          <w:szCs w:val="32"/>
        </w:rPr>
        <w:t>Яготинської</w:t>
      </w:r>
      <w:proofErr w:type="spellEnd"/>
      <w:r w:rsidRPr="00E43414">
        <w:rPr>
          <w:rFonts w:ascii="Times New Roman" w:hAnsi="Times New Roman" w:cs="Times New Roman"/>
          <w:b/>
          <w:sz w:val="32"/>
          <w:szCs w:val="32"/>
        </w:rPr>
        <w:t xml:space="preserve"> міської ради «</w:t>
      </w:r>
      <w:proofErr w:type="spellStart"/>
      <w:r w:rsidRPr="00E43414">
        <w:rPr>
          <w:rFonts w:ascii="Times New Roman" w:hAnsi="Times New Roman" w:cs="Times New Roman"/>
          <w:b/>
          <w:sz w:val="32"/>
          <w:szCs w:val="32"/>
        </w:rPr>
        <w:t>Яготинський</w:t>
      </w:r>
      <w:proofErr w:type="spellEnd"/>
      <w:r w:rsidRPr="00E43414">
        <w:rPr>
          <w:rFonts w:ascii="Times New Roman" w:hAnsi="Times New Roman" w:cs="Times New Roman"/>
          <w:b/>
          <w:sz w:val="32"/>
          <w:szCs w:val="32"/>
        </w:rPr>
        <w:t xml:space="preserve"> центр первинної медико-санітарної допомоги»</w:t>
      </w:r>
    </w:p>
    <w:p w:rsidR="00E43414" w:rsidRPr="00D235AB" w:rsidRDefault="00E43414" w:rsidP="00E43414">
      <w:pPr>
        <w:widowControl w:val="0"/>
        <w:autoSpaceDE w:val="0"/>
        <w:autoSpaceDN w:val="0"/>
        <w:adjustRightInd w:val="0"/>
        <w:rPr>
          <w:rFonts w:ascii="Times New Roman CYR" w:hAnsi="Times New Roman CYR" w:cs="Times New Roman CYR"/>
          <w:b/>
          <w:bCs/>
          <w:sz w:val="38"/>
          <w:szCs w:val="38"/>
        </w:rPr>
      </w:pPr>
    </w:p>
    <w:tbl>
      <w:tblPr>
        <w:tblpPr w:leftFromText="180" w:rightFromText="180" w:vertAnchor="text" w:tblpXSpec="right" w:tblpY="1"/>
        <w:tblOverlap w:val="never"/>
        <w:tblW w:w="0" w:type="auto"/>
        <w:tblLayout w:type="fixed"/>
        <w:tblLook w:val="0000" w:firstRow="0" w:lastRow="0" w:firstColumn="0" w:lastColumn="0" w:noHBand="0" w:noVBand="0"/>
      </w:tblPr>
      <w:tblGrid>
        <w:gridCol w:w="5688"/>
      </w:tblGrid>
      <w:tr w:rsidR="00E43414" w:rsidRPr="00BE6DBE" w:rsidTr="000A0F6B">
        <w:trPr>
          <w:cantSplit/>
          <w:trHeight w:val="648"/>
        </w:trPr>
        <w:tc>
          <w:tcPr>
            <w:tcW w:w="5688" w:type="dxa"/>
          </w:tcPr>
          <w:p w:rsidR="00E43414" w:rsidRPr="00E43414" w:rsidRDefault="00E43414" w:rsidP="000A0F6B">
            <w:pPr>
              <w:pStyle w:val="11"/>
              <w:rPr>
                <w:rFonts w:ascii="Times New Roman" w:hAnsi="Times New Roman"/>
                <w:b/>
                <w:caps/>
                <w:szCs w:val="24"/>
                <w:lang w:val="uk-UA"/>
              </w:rPr>
            </w:pPr>
          </w:p>
          <w:p w:rsidR="00E43414" w:rsidRPr="00E43414" w:rsidRDefault="00E43414" w:rsidP="000A0F6B">
            <w:pPr>
              <w:pStyle w:val="11"/>
              <w:rPr>
                <w:rFonts w:ascii="Times New Roman" w:hAnsi="Times New Roman"/>
                <w:b/>
                <w:caps/>
                <w:szCs w:val="24"/>
                <w:lang w:val="uk-UA"/>
              </w:rPr>
            </w:pPr>
            <w:r w:rsidRPr="00E43414">
              <w:rPr>
                <w:rFonts w:ascii="Times New Roman" w:hAnsi="Times New Roman"/>
                <w:b/>
                <w:caps/>
                <w:szCs w:val="24"/>
                <w:lang w:val="uk-UA"/>
              </w:rPr>
              <w:t xml:space="preserve">          Затверджено:</w:t>
            </w:r>
          </w:p>
        </w:tc>
      </w:tr>
      <w:tr w:rsidR="00E43414" w:rsidRPr="00696914" w:rsidTr="000A0F6B">
        <w:trPr>
          <w:cantSplit/>
          <w:trHeight w:val="2356"/>
        </w:trPr>
        <w:tc>
          <w:tcPr>
            <w:tcW w:w="5688" w:type="dxa"/>
          </w:tcPr>
          <w:p w:rsidR="00E43414" w:rsidRPr="00E43414" w:rsidRDefault="00E43414" w:rsidP="000A0F6B">
            <w:pPr>
              <w:pStyle w:val="11"/>
              <w:rPr>
                <w:rFonts w:ascii="Times New Roman" w:hAnsi="Times New Roman"/>
                <w:szCs w:val="24"/>
                <w:lang w:val="uk-UA"/>
              </w:rPr>
            </w:pPr>
          </w:p>
          <w:p w:rsidR="00E43414" w:rsidRPr="00E43414" w:rsidRDefault="00E43414" w:rsidP="000A0F6B">
            <w:pPr>
              <w:rPr>
                <w:rFonts w:ascii="Times New Roman" w:hAnsi="Times New Roman" w:cs="Times New Roman"/>
                <w:bCs/>
                <w:noProof/>
                <w:sz w:val="24"/>
                <w:szCs w:val="24"/>
              </w:rPr>
            </w:pPr>
            <w:r w:rsidRPr="00E43414">
              <w:rPr>
                <w:rFonts w:ascii="Times New Roman" w:hAnsi="Times New Roman" w:cs="Times New Roman"/>
                <w:bCs/>
                <w:noProof/>
                <w:sz w:val="24"/>
                <w:szCs w:val="24"/>
              </w:rPr>
              <w:t xml:space="preserve">           Протокольним рішенням </w:t>
            </w:r>
          </w:p>
          <w:p w:rsidR="00E43414" w:rsidRPr="00E43414" w:rsidRDefault="00E43414" w:rsidP="000A0F6B">
            <w:pPr>
              <w:rPr>
                <w:rFonts w:ascii="Times New Roman" w:hAnsi="Times New Roman" w:cs="Times New Roman"/>
                <w:bCs/>
                <w:noProof/>
                <w:sz w:val="24"/>
                <w:szCs w:val="24"/>
              </w:rPr>
            </w:pPr>
            <w:r w:rsidRPr="00E43414">
              <w:rPr>
                <w:rFonts w:ascii="Times New Roman" w:hAnsi="Times New Roman" w:cs="Times New Roman"/>
                <w:bCs/>
                <w:noProof/>
                <w:sz w:val="24"/>
                <w:szCs w:val="24"/>
              </w:rPr>
              <w:t xml:space="preserve">           Уповноваженої    особи</w:t>
            </w:r>
          </w:p>
          <w:p w:rsidR="00E43414" w:rsidRPr="00E43414" w:rsidRDefault="000A0F6B" w:rsidP="000A0F6B">
            <w:pPr>
              <w:rPr>
                <w:rFonts w:ascii="Times New Roman" w:hAnsi="Times New Roman" w:cs="Times New Roman"/>
                <w:bCs/>
                <w:noProof/>
                <w:sz w:val="24"/>
                <w:szCs w:val="24"/>
              </w:rPr>
            </w:pPr>
            <w:r>
              <w:rPr>
                <w:rFonts w:ascii="Times New Roman" w:hAnsi="Times New Roman" w:cs="Times New Roman"/>
                <w:bCs/>
                <w:noProof/>
                <w:sz w:val="24"/>
                <w:szCs w:val="24"/>
              </w:rPr>
              <w:t xml:space="preserve">           від  «29</w:t>
            </w:r>
            <w:r w:rsidR="00E43414" w:rsidRPr="00E43414">
              <w:rPr>
                <w:rFonts w:ascii="Times New Roman" w:hAnsi="Times New Roman" w:cs="Times New Roman"/>
                <w:bCs/>
                <w:noProof/>
                <w:sz w:val="24"/>
                <w:szCs w:val="24"/>
              </w:rPr>
              <w:t xml:space="preserve">» лютого 2024 року, </w:t>
            </w:r>
          </w:p>
          <w:p w:rsidR="00E43414" w:rsidRPr="00E43414" w:rsidRDefault="00E43414" w:rsidP="000A0F6B">
            <w:pPr>
              <w:rPr>
                <w:rFonts w:ascii="Times New Roman" w:hAnsi="Times New Roman" w:cs="Times New Roman"/>
                <w:b/>
                <w:bCs/>
                <w:noProof/>
                <w:sz w:val="24"/>
                <w:szCs w:val="24"/>
              </w:rPr>
            </w:pPr>
            <w:r w:rsidRPr="00E43414">
              <w:rPr>
                <w:rFonts w:ascii="Times New Roman" w:hAnsi="Times New Roman" w:cs="Times New Roman"/>
                <w:bCs/>
                <w:noProof/>
                <w:sz w:val="24"/>
                <w:szCs w:val="24"/>
              </w:rPr>
              <w:t xml:space="preserve">           Уповноважена особа з публічних закупівель</w:t>
            </w:r>
          </w:p>
          <w:p w:rsidR="00E43414" w:rsidRPr="00E43414" w:rsidRDefault="00E43414" w:rsidP="000A0F6B">
            <w:pPr>
              <w:rPr>
                <w:rFonts w:ascii="Times New Roman" w:hAnsi="Times New Roman" w:cs="Times New Roman"/>
                <w:b/>
                <w:bCs/>
                <w:noProof/>
                <w:sz w:val="24"/>
                <w:szCs w:val="24"/>
              </w:rPr>
            </w:pPr>
            <w:r w:rsidRPr="00E43414">
              <w:rPr>
                <w:rFonts w:ascii="Times New Roman" w:hAnsi="Times New Roman" w:cs="Times New Roman"/>
                <w:b/>
                <w:bCs/>
                <w:noProof/>
                <w:sz w:val="24"/>
                <w:szCs w:val="24"/>
              </w:rPr>
              <w:t xml:space="preserve">                    </w:t>
            </w:r>
          </w:p>
          <w:p w:rsidR="00E43414" w:rsidRPr="00E43414" w:rsidRDefault="00E43414" w:rsidP="000A0F6B">
            <w:pPr>
              <w:rPr>
                <w:rFonts w:ascii="Times New Roman" w:hAnsi="Times New Roman" w:cs="Times New Roman"/>
                <w:b/>
                <w:bCs/>
                <w:noProof/>
                <w:sz w:val="24"/>
                <w:szCs w:val="24"/>
              </w:rPr>
            </w:pPr>
            <w:r w:rsidRPr="00E43414">
              <w:rPr>
                <w:rFonts w:ascii="Times New Roman" w:hAnsi="Times New Roman" w:cs="Times New Roman"/>
                <w:b/>
                <w:bCs/>
                <w:noProof/>
                <w:sz w:val="24"/>
                <w:szCs w:val="24"/>
              </w:rPr>
              <w:t xml:space="preserve">          _____________ Алла ПАЩЕНКО</w:t>
            </w:r>
          </w:p>
          <w:p w:rsidR="00E43414" w:rsidRPr="00E43414" w:rsidRDefault="00E43414" w:rsidP="000A0F6B">
            <w:pPr>
              <w:pStyle w:val="11"/>
              <w:rPr>
                <w:rFonts w:ascii="Times New Roman" w:hAnsi="Times New Roman"/>
                <w:szCs w:val="24"/>
                <w:lang w:val="uk-UA"/>
              </w:rPr>
            </w:pPr>
            <w:r w:rsidRPr="00E43414">
              <w:rPr>
                <w:rFonts w:ascii="Times New Roman" w:eastAsia="Calibri" w:hAnsi="Times New Roman"/>
                <w:bCs/>
                <w:noProof/>
                <w:szCs w:val="24"/>
                <w:lang w:val="uk-UA" w:eastAsia="en-US"/>
              </w:rPr>
              <w:t xml:space="preserve">                    </w:t>
            </w:r>
          </w:p>
        </w:tc>
      </w:tr>
    </w:tbl>
    <w:p w:rsidR="00E43414" w:rsidRDefault="00E43414" w:rsidP="00E43414">
      <w:pPr>
        <w:widowControl w:val="0"/>
        <w:autoSpaceDE w:val="0"/>
        <w:autoSpaceDN w:val="0"/>
        <w:adjustRightInd w:val="0"/>
      </w:pPr>
      <w:r w:rsidRPr="00D235AB">
        <w:br w:type="textWrapping" w:clear="all"/>
      </w:r>
    </w:p>
    <w:p w:rsidR="00E43414" w:rsidRPr="00F57EA7" w:rsidRDefault="00E43414" w:rsidP="00E43414">
      <w:pPr>
        <w:widowControl w:val="0"/>
        <w:autoSpaceDE w:val="0"/>
        <w:autoSpaceDN w:val="0"/>
        <w:adjustRightInd w:val="0"/>
      </w:pPr>
    </w:p>
    <w:p w:rsidR="00E43414" w:rsidRPr="00D235AB" w:rsidRDefault="00E43414" w:rsidP="00E43414">
      <w:pPr>
        <w:widowControl w:val="0"/>
        <w:autoSpaceDE w:val="0"/>
        <w:autoSpaceDN w:val="0"/>
        <w:adjustRightInd w:val="0"/>
        <w:rPr>
          <w:rFonts w:ascii="Times New Roman CYR" w:hAnsi="Times New Roman CYR" w:cs="Times New Roman CYR"/>
          <w:b/>
          <w:bCs/>
        </w:rPr>
      </w:pPr>
    </w:p>
    <w:p w:rsidR="00E43414" w:rsidRPr="00D235AB" w:rsidRDefault="00E43414" w:rsidP="00E43414">
      <w:pPr>
        <w:jc w:val="center"/>
        <w:rPr>
          <w:rFonts w:ascii="Times New Roman CYR" w:hAnsi="Times New Roman CYR" w:cs="Times New Roman CYR"/>
          <w:b/>
          <w:bCs/>
          <w:sz w:val="32"/>
          <w:szCs w:val="32"/>
        </w:rPr>
      </w:pPr>
      <w:r w:rsidRPr="00D235AB">
        <w:rPr>
          <w:rFonts w:ascii="Times New Roman CYR" w:hAnsi="Times New Roman CYR" w:cs="Times New Roman CYR"/>
          <w:b/>
          <w:bCs/>
          <w:sz w:val="32"/>
          <w:szCs w:val="32"/>
        </w:rPr>
        <w:t xml:space="preserve">ТЕНДЕРНА ДОКУМЕНТАЦІЯ </w:t>
      </w:r>
    </w:p>
    <w:p w:rsidR="00E43414" w:rsidRPr="00381AFF" w:rsidRDefault="00E43414" w:rsidP="00E43414">
      <w:pPr>
        <w:jc w:val="center"/>
        <w:rPr>
          <w:rFonts w:ascii="Times New Roman" w:hAnsi="Times New Roman" w:cs="Times New Roman"/>
          <w:b/>
          <w:bCs/>
          <w:sz w:val="28"/>
          <w:szCs w:val="28"/>
        </w:rPr>
      </w:pPr>
      <w:r w:rsidRPr="00381AFF">
        <w:rPr>
          <w:rFonts w:ascii="Times New Roman" w:hAnsi="Times New Roman" w:cs="Times New Roman"/>
          <w:b/>
          <w:bCs/>
          <w:sz w:val="28"/>
          <w:szCs w:val="28"/>
        </w:rPr>
        <w:t>(процедура закупівлі – відкриті торги з особливостями)</w:t>
      </w:r>
    </w:p>
    <w:p w:rsidR="00E43414" w:rsidRPr="00381AFF" w:rsidRDefault="00E43414" w:rsidP="00E43414">
      <w:pPr>
        <w:jc w:val="center"/>
        <w:rPr>
          <w:rFonts w:ascii="Times New Roman" w:hAnsi="Times New Roman" w:cs="Times New Roman"/>
          <w:b/>
          <w:bCs/>
          <w:sz w:val="28"/>
          <w:szCs w:val="28"/>
        </w:rPr>
      </w:pPr>
    </w:p>
    <w:p w:rsidR="00E43414" w:rsidRPr="00381AFF" w:rsidRDefault="00E43414" w:rsidP="00E43414">
      <w:pPr>
        <w:jc w:val="center"/>
        <w:rPr>
          <w:rFonts w:ascii="Times New Roman" w:hAnsi="Times New Roman" w:cs="Times New Roman"/>
          <w:b/>
          <w:bCs/>
          <w:sz w:val="28"/>
          <w:szCs w:val="28"/>
        </w:rPr>
      </w:pPr>
      <w:r w:rsidRPr="00381AFF">
        <w:rPr>
          <w:rFonts w:ascii="Times New Roman" w:hAnsi="Times New Roman" w:cs="Times New Roman"/>
          <w:b/>
          <w:bCs/>
          <w:sz w:val="28"/>
          <w:szCs w:val="28"/>
        </w:rPr>
        <w:t xml:space="preserve">на закупівлю товару за кодом ДК 021:2015 код – </w:t>
      </w:r>
      <w:r w:rsidR="000A0F6B">
        <w:rPr>
          <w:rFonts w:ascii="Times New Roman" w:hAnsi="Times New Roman" w:cs="Times New Roman"/>
          <w:b/>
          <w:bCs/>
          <w:sz w:val="28"/>
          <w:szCs w:val="28"/>
        </w:rPr>
        <w:t>33600000-6-Фармацевтична продукція (туберкулін, розчин для ін’єкцій, 2 ТО/доза</w:t>
      </w:r>
      <w:r w:rsidR="00AD7AAD">
        <w:rPr>
          <w:rFonts w:ascii="Times New Roman" w:hAnsi="Times New Roman" w:cs="Times New Roman"/>
          <w:b/>
          <w:bCs/>
          <w:sz w:val="28"/>
          <w:szCs w:val="28"/>
        </w:rPr>
        <w:t xml:space="preserve"> по 1мл</w:t>
      </w:r>
      <w:r w:rsidR="00700217">
        <w:rPr>
          <w:rFonts w:ascii="Times New Roman" w:hAnsi="Times New Roman" w:cs="Times New Roman"/>
          <w:b/>
          <w:bCs/>
          <w:sz w:val="28"/>
          <w:szCs w:val="28"/>
        </w:rPr>
        <w:t xml:space="preserve">, МНН </w:t>
      </w:r>
      <w:r w:rsidR="00700217" w:rsidRPr="00700217">
        <w:rPr>
          <w:rFonts w:ascii="Times New Roman" w:hAnsi="Times New Roman" w:cs="Times New Roman"/>
          <w:b/>
          <w:bCs/>
          <w:sz w:val="28"/>
          <w:szCs w:val="28"/>
        </w:rPr>
        <w:t xml:space="preserve">- </w:t>
      </w:r>
      <w:r w:rsidR="00700217" w:rsidRPr="00700217">
        <w:rPr>
          <w:rFonts w:ascii="Times New Roman" w:hAnsi="Times New Roman" w:cs="Times New Roman"/>
          <w:b/>
          <w:color w:val="000000"/>
          <w:sz w:val="28"/>
          <w:szCs w:val="28"/>
          <w:bdr w:val="none" w:sz="0" w:space="0" w:color="auto" w:frame="1"/>
          <w:shd w:val="clear" w:color="auto" w:fill="FDFEFD"/>
        </w:rPr>
        <w:t>tuberculin</w:t>
      </w:r>
      <w:r w:rsidR="000A0F6B">
        <w:rPr>
          <w:rFonts w:ascii="Times New Roman" w:hAnsi="Times New Roman" w:cs="Times New Roman"/>
          <w:b/>
          <w:bCs/>
          <w:sz w:val="28"/>
          <w:szCs w:val="28"/>
        </w:rPr>
        <w:t>)</w:t>
      </w:r>
    </w:p>
    <w:p w:rsidR="00E43414" w:rsidRPr="00962BAE" w:rsidRDefault="00E43414" w:rsidP="00E43414">
      <w:pPr>
        <w:widowControl w:val="0"/>
        <w:autoSpaceDE w:val="0"/>
        <w:autoSpaceDN w:val="0"/>
        <w:adjustRightInd w:val="0"/>
        <w:jc w:val="center"/>
        <w:rPr>
          <w:rFonts w:ascii="Times New Roman" w:hAnsi="Times New Roman" w:cs="Times New Roman"/>
          <w:bCs/>
          <w:sz w:val="24"/>
          <w:szCs w:val="24"/>
        </w:rPr>
      </w:pPr>
    </w:p>
    <w:p w:rsidR="003C5577" w:rsidRDefault="003C5577">
      <w:pPr>
        <w:spacing w:after="0" w:line="240" w:lineRule="auto"/>
        <w:rPr>
          <w:rFonts w:ascii="Times New Roman CYR" w:hAnsi="Times New Roman CYR" w:cs="Times New Roman CYR"/>
          <w:bCs/>
        </w:rPr>
      </w:pPr>
    </w:p>
    <w:p w:rsidR="00E43414" w:rsidRDefault="00E43414">
      <w:pPr>
        <w:spacing w:after="0" w:line="240" w:lineRule="auto"/>
        <w:rPr>
          <w:rFonts w:ascii="Times New Roman CYR" w:hAnsi="Times New Roman CYR" w:cs="Times New Roman CYR"/>
          <w:bCs/>
        </w:rPr>
      </w:pPr>
    </w:p>
    <w:p w:rsidR="00E43414" w:rsidRDefault="00E43414">
      <w:pPr>
        <w:spacing w:after="0" w:line="240" w:lineRule="auto"/>
        <w:rPr>
          <w:rFonts w:ascii="Times New Roman" w:eastAsia="Times New Roman" w:hAnsi="Times New Roman" w:cs="Times New Roman"/>
          <w:sz w:val="24"/>
          <w:szCs w:val="24"/>
        </w:rPr>
      </w:pPr>
    </w:p>
    <w:p w:rsidR="003C5577" w:rsidRDefault="003C5577">
      <w:pPr>
        <w:spacing w:after="0" w:line="240" w:lineRule="auto"/>
        <w:jc w:val="both"/>
        <w:rPr>
          <w:rFonts w:ascii="Times New Roman" w:eastAsia="Times New Roman" w:hAnsi="Times New Roman" w:cs="Times New Roman"/>
          <w:sz w:val="24"/>
          <w:szCs w:val="24"/>
        </w:rPr>
      </w:pPr>
    </w:p>
    <w:p w:rsidR="00381AFF" w:rsidRDefault="00381AFF">
      <w:pPr>
        <w:spacing w:after="0" w:line="240" w:lineRule="auto"/>
        <w:jc w:val="both"/>
        <w:rPr>
          <w:rFonts w:ascii="Times New Roman" w:eastAsia="Times New Roman" w:hAnsi="Times New Roman" w:cs="Times New Roman"/>
          <w:sz w:val="24"/>
          <w:szCs w:val="24"/>
        </w:rPr>
      </w:pPr>
    </w:p>
    <w:p w:rsidR="00381AFF" w:rsidRDefault="00381AFF">
      <w:pPr>
        <w:spacing w:after="0" w:line="240" w:lineRule="auto"/>
        <w:jc w:val="both"/>
        <w:rPr>
          <w:rFonts w:ascii="Times New Roman" w:eastAsia="Times New Roman" w:hAnsi="Times New Roman" w:cs="Times New Roman"/>
          <w:sz w:val="24"/>
          <w:szCs w:val="24"/>
        </w:rPr>
      </w:pPr>
    </w:p>
    <w:p w:rsidR="00381AFF" w:rsidRDefault="00381AFF">
      <w:pPr>
        <w:spacing w:after="0" w:line="240" w:lineRule="auto"/>
        <w:jc w:val="both"/>
        <w:rPr>
          <w:rFonts w:ascii="Times New Roman" w:eastAsia="Times New Roman" w:hAnsi="Times New Roman" w:cs="Times New Roman"/>
          <w:sz w:val="24"/>
          <w:szCs w:val="24"/>
        </w:rPr>
      </w:pPr>
    </w:p>
    <w:p w:rsidR="00381AFF" w:rsidRDefault="00381AFF">
      <w:pPr>
        <w:spacing w:after="0" w:line="240" w:lineRule="auto"/>
        <w:jc w:val="both"/>
        <w:rPr>
          <w:rFonts w:ascii="Times New Roman" w:eastAsia="Times New Roman" w:hAnsi="Times New Roman" w:cs="Times New Roman"/>
          <w:sz w:val="24"/>
          <w:szCs w:val="24"/>
        </w:rPr>
      </w:pPr>
    </w:p>
    <w:p w:rsidR="00AD7AAD" w:rsidRDefault="00AD7AAD">
      <w:pPr>
        <w:spacing w:after="0" w:line="240" w:lineRule="auto"/>
        <w:jc w:val="both"/>
        <w:rPr>
          <w:rFonts w:ascii="Times New Roman" w:eastAsia="Times New Roman" w:hAnsi="Times New Roman" w:cs="Times New Roman"/>
          <w:sz w:val="24"/>
          <w:szCs w:val="24"/>
        </w:rPr>
      </w:pPr>
    </w:p>
    <w:p w:rsidR="00AD7AAD" w:rsidRDefault="00AD7AAD">
      <w:pPr>
        <w:spacing w:after="0" w:line="240" w:lineRule="auto"/>
        <w:jc w:val="both"/>
        <w:rPr>
          <w:rFonts w:ascii="Times New Roman" w:eastAsia="Times New Roman" w:hAnsi="Times New Roman" w:cs="Times New Roman"/>
          <w:sz w:val="24"/>
          <w:szCs w:val="24"/>
        </w:rPr>
      </w:pPr>
    </w:p>
    <w:p w:rsidR="00AD7AAD" w:rsidRDefault="00AD7AAD">
      <w:pPr>
        <w:spacing w:after="0" w:line="240" w:lineRule="auto"/>
        <w:jc w:val="both"/>
        <w:rPr>
          <w:rFonts w:ascii="Times New Roman" w:eastAsia="Times New Roman" w:hAnsi="Times New Roman" w:cs="Times New Roman"/>
          <w:sz w:val="24"/>
          <w:szCs w:val="24"/>
        </w:rPr>
      </w:pPr>
    </w:p>
    <w:p w:rsidR="00AD7AAD" w:rsidRDefault="00AD7AAD">
      <w:pPr>
        <w:spacing w:after="0" w:line="240" w:lineRule="auto"/>
        <w:jc w:val="both"/>
        <w:rPr>
          <w:rFonts w:ascii="Times New Roman" w:eastAsia="Times New Roman" w:hAnsi="Times New Roman" w:cs="Times New Roman"/>
          <w:sz w:val="24"/>
          <w:szCs w:val="24"/>
        </w:rPr>
      </w:pPr>
    </w:p>
    <w:p w:rsidR="00AD7AAD" w:rsidRDefault="00AD7AAD">
      <w:pPr>
        <w:spacing w:after="0" w:line="240" w:lineRule="auto"/>
        <w:jc w:val="both"/>
        <w:rPr>
          <w:rFonts w:ascii="Times New Roman" w:eastAsia="Times New Roman" w:hAnsi="Times New Roman" w:cs="Times New Roman"/>
          <w:sz w:val="24"/>
          <w:szCs w:val="24"/>
        </w:rPr>
      </w:pPr>
    </w:p>
    <w:p w:rsidR="00AD7AAD" w:rsidRDefault="00AD7AAD">
      <w:pPr>
        <w:spacing w:after="0" w:line="240" w:lineRule="auto"/>
        <w:jc w:val="both"/>
        <w:rPr>
          <w:rFonts w:ascii="Times New Roman" w:eastAsia="Times New Roman" w:hAnsi="Times New Roman" w:cs="Times New Roman"/>
          <w:sz w:val="24"/>
          <w:szCs w:val="24"/>
        </w:rPr>
      </w:pPr>
    </w:p>
    <w:p w:rsidR="00AD7AAD" w:rsidRDefault="00AD7AAD">
      <w:pPr>
        <w:spacing w:after="0" w:line="240" w:lineRule="auto"/>
        <w:jc w:val="both"/>
        <w:rPr>
          <w:rFonts w:ascii="Times New Roman" w:eastAsia="Times New Roman" w:hAnsi="Times New Roman" w:cs="Times New Roman"/>
          <w:sz w:val="24"/>
          <w:szCs w:val="24"/>
        </w:rPr>
      </w:pPr>
    </w:p>
    <w:p w:rsidR="000873CF" w:rsidRPr="00AD7AAD" w:rsidRDefault="00AD7A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73CF">
        <w:rPr>
          <w:rFonts w:ascii="Times New Roman" w:eastAsia="Times New Roman" w:hAnsi="Times New Roman" w:cs="Times New Roman"/>
          <w:sz w:val="24"/>
          <w:szCs w:val="24"/>
        </w:rPr>
        <w:t xml:space="preserve"> </w:t>
      </w:r>
      <w:r w:rsidR="000873CF" w:rsidRPr="000873CF">
        <w:rPr>
          <w:rFonts w:ascii="Times New Roman" w:eastAsia="Times New Roman" w:hAnsi="Times New Roman" w:cs="Times New Roman"/>
          <w:b/>
          <w:sz w:val="24"/>
          <w:szCs w:val="24"/>
        </w:rPr>
        <w:t>Яготин - 2024</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C5577">
        <w:trPr>
          <w:trHeight w:val="416"/>
          <w:jc w:val="center"/>
        </w:trPr>
        <w:tc>
          <w:tcPr>
            <w:tcW w:w="705" w:type="dxa"/>
            <w:vAlign w:val="center"/>
          </w:tcPr>
          <w:p w:rsidR="003C5577" w:rsidRDefault="00FD09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C5577" w:rsidRDefault="00FD09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C5577">
        <w:trPr>
          <w:trHeight w:val="411"/>
          <w:jc w:val="center"/>
        </w:trPr>
        <w:tc>
          <w:tcPr>
            <w:tcW w:w="705" w:type="dxa"/>
            <w:vAlign w:val="center"/>
          </w:tcPr>
          <w:p w:rsidR="003C5577" w:rsidRDefault="00FD09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C5577" w:rsidRDefault="00FD09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C5577" w:rsidRDefault="00FD09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C5577">
        <w:trPr>
          <w:trHeight w:val="1119"/>
          <w:jc w:val="center"/>
        </w:trPr>
        <w:tc>
          <w:tcPr>
            <w:tcW w:w="705" w:type="dxa"/>
          </w:tcPr>
          <w:p w:rsidR="003C5577" w:rsidRDefault="00FD09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C5577" w:rsidRDefault="00FD09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C5577" w:rsidRDefault="00FD09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3C5577" w:rsidRDefault="00FD09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C5577">
        <w:trPr>
          <w:trHeight w:val="615"/>
          <w:jc w:val="center"/>
        </w:trPr>
        <w:tc>
          <w:tcPr>
            <w:tcW w:w="705" w:type="dxa"/>
          </w:tcPr>
          <w:p w:rsidR="003C5577" w:rsidRDefault="00FD09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C5577" w:rsidRDefault="00FD09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C5577" w:rsidRDefault="00FD09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C5577">
        <w:trPr>
          <w:trHeight w:val="285"/>
          <w:jc w:val="center"/>
        </w:trPr>
        <w:tc>
          <w:tcPr>
            <w:tcW w:w="705" w:type="dxa"/>
          </w:tcPr>
          <w:p w:rsidR="003C5577" w:rsidRDefault="00FD09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C5577" w:rsidRDefault="00FD09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C5577" w:rsidRDefault="00CC630C">
            <w:pPr>
              <w:jc w:val="both"/>
              <w:rPr>
                <w:rFonts w:ascii="Times New Roman" w:eastAsia="Times New Roman" w:hAnsi="Times New Roman" w:cs="Times New Roman"/>
                <w:i/>
                <w:sz w:val="24"/>
                <w:szCs w:val="24"/>
              </w:rPr>
            </w:pPr>
            <w:r w:rsidRPr="0006758C">
              <w:rPr>
                <w:rFonts w:ascii="Times New Roman CYR" w:hAnsi="Times New Roman CYR" w:cs="Times New Roman CYR"/>
                <w:b/>
                <w:bCs/>
              </w:rPr>
              <w:t xml:space="preserve">Комунальне некомерційне підприємство </w:t>
            </w:r>
            <w:proofErr w:type="spellStart"/>
            <w:r w:rsidRPr="0006758C">
              <w:rPr>
                <w:rFonts w:ascii="Times New Roman CYR" w:hAnsi="Times New Roman CYR" w:cs="Times New Roman CYR"/>
                <w:b/>
                <w:bCs/>
              </w:rPr>
              <w:t>Яготинської</w:t>
            </w:r>
            <w:proofErr w:type="spellEnd"/>
            <w:r w:rsidRPr="0006758C">
              <w:rPr>
                <w:rFonts w:ascii="Times New Roman CYR" w:hAnsi="Times New Roman CYR" w:cs="Times New Roman CYR"/>
                <w:b/>
                <w:bCs/>
              </w:rPr>
              <w:t xml:space="preserve"> міської ради «</w:t>
            </w:r>
            <w:proofErr w:type="spellStart"/>
            <w:r w:rsidRPr="0006758C">
              <w:rPr>
                <w:rFonts w:ascii="Times New Roman CYR" w:hAnsi="Times New Roman CYR" w:cs="Times New Roman CYR"/>
                <w:b/>
                <w:bCs/>
              </w:rPr>
              <w:t>Яготинський</w:t>
            </w:r>
            <w:proofErr w:type="spellEnd"/>
            <w:r w:rsidRPr="0006758C">
              <w:rPr>
                <w:rFonts w:ascii="Times New Roman CYR" w:hAnsi="Times New Roman CYR" w:cs="Times New Roman CYR"/>
                <w:b/>
                <w:bCs/>
              </w:rPr>
              <w:t xml:space="preserve"> центр первинної медико-санітарної допомоги»</w:t>
            </w:r>
          </w:p>
        </w:tc>
      </w:tr>
      <w:tr w:rsidR="00CC630C">
        <w:trPr>
          <w:trHeight w:val="536"/>
          <w:jc w:val="center"/>
        </w:trPr>
        <w:tc>
          <w:tcPr>
            <w:tcW w:w="705" w:type="dxa"/>
          </w:tcPr>
          <w:p w:rsidR="00CC630C" w:rsidRDefault="00CC630C" w:rsidP="00CC63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CC630C" w:rsidRDefault="00CC630C" w:rsidP="00CC630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CC630C" w:rsidRPr="00CB0129" w:rsidRDefault="00CC630C" w:rsidP="00CC630C">
            <w:pPr>
              <w:rPr>
                <w:rFonts w:ascii="Times New Roman" w:hAnsi="Times New Roman" w:cs="Times New Roman"/>
              </w:rPr>
            </w:pPr>
            <w:r w:rsidRPr="00CB0129">
              <w:rPr>
                <w:rFonts w:ascii="Times New Roman" w:hAnsi="Times New Roman" w:cs="Times New Roman"/>
                <w:bCs/>
              </w:rPr>
              <w:t xml:space="preserve"> 07700, Київська обл., Бориспільський р-н, м. Яготин, вул. Незалежності,71</w:t>
            </w:r>
          </w:p>
        </w:tc>
      </w:tr>
      <w:tr w:rsidR="00CC630C">
        <w:trPr>
          <w:trHeight w:val="1119"/>
          <w:jc w:val="center"/>
        </w:trPr>
        <w:tc>
          <w:tcPr>
            <w:tcW w:w="705" w:type="dxa"/>
          </w:tcPr>
          <w:p w:rsidR="00CC630C" w:rsidRDefault="00CC630C" w:rsidP="00CC63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CC630C" w:rsidRDefault="00CC630C" w:rsidP="00CC630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C630C" w:rsidRPr="00CB0129" w:rsidRDefault="00D666ED" w:rsidP="00CC630C">
            <w:pPr>
              <w:jc w:val="both"/>
              <w:rPr>
                <w:rFonts w:ascii="Times New Roman" w:eastAsia="Times New Roman" w:hAnsi="Times New Roman" w:cs="Times New Roman"/>
                <w:i/>
                <w:color w:val="FF0000"/>
                <w:highlight w:val="yellow"/>
              </w:rPr>
            </w:pPr>
            <w:r w:rsidRPr="00CB0129">
              <w:rPr>
                <w:rFonts w:ascii="Times New Roman" w:hAnsi="Times New Roman" w:cs="Times New Roman"/>
                <w:color w:val="000000"/>
              </w:rPr>
              <w:t xml:space="preserve">Пащенко Алла Миколаївна – Уповноважена особа з публічних </w:t>
            </w:r>
            <w:proofErr w:type="spellStart"/>
            <w:r w:rsidRPr="00CB0129">
              <w:rPr>
                <w:rFonts w:ascii="Times New Roman" w:hAnsi="Times New Roman" w:cs="Times New Roman"/>
                <w:color w:val="000000"/>
              </w:rPr>
              <w:t>закупівель</w:t>
            </w:r>
            <w:proofErr w:type="spellEnd"/>
            <w:r w:rsidRPr="00CB0129">
              <w:rPr>
                <w:rFonts w:ascii="Times New Roman" w:hAnsi="Times New Roman" w:cs="Times New Roman"/>
                <w:color w:val="000000"/>
              </w:rPr>
              <w:t xml:space="preserve">, спеціаліст-бухгалтер – </w:t>
            </w:r>
            <w:proofErr w:type="spellStart"/>
            <w:r w:rsidRPr="00CB0129">
              <w:rPr>
                <w:rFonts w:ascii="Times New Roman" w:hAnsi="Times New Roman" w:cs="Times New Roman"/>
                <w:color w:val="000000"/>
              </w:rPr>
              <w:t>тел</w:t>
            </w:r>
            <w:proofErr w:type="spellEnd"/>
            <w:r w:rsidRPr="00CB0129">
              <w:rPr>
                <w:rFonts w:ascii="Times New Roman" w:hAnsi="Times New Roman" w:cs="Times New Roman"/>
                <w:color w:val="000000"/>
              </w:rPr>
              <w:t>. 045755-62-89, 0978709879</w:t>
            </w:r>
            <w:r w:rsidR="00ED5F29" w:rsidRPr="00CB0129">
              <w:rPr>
                <w:rFonts w:ascii="Times New Roman" w:hAnsi="Times New Roman" w:cs="Times New Roman"/>
                <w:color w:val="000000"/>
              </w:rPr>
              <w:t xml:space="preserve">, </w:t>
            </w:r>
            <w:r w:rsidRPr="00CB0129">
              <w:rPr>
                <w:rFonts w:ascii="Times New Roman" w:hAnsi="Times New Roman" w:cs="Times New Roman"/>
                <w:color w:val="000000"/>
              </w:rPr>
              <w:t xml:space="preserve"> e-</w:t>
            </w:r>
            <w:proofErr w:type="spellStart"/>
            <w:r w:rsidRPr="00CB0129">
              <w:rPr>
                <w:rFonts w:ascii="Times New Roman" w:hAnsi="Times New Roman" w:cs="Times New Roman"/>
                <w:color w:val="000000"/>
              </w:rPr>
              <w:t>mail</w:t>
            </w:r>
            <w:proofErr w:type="spellEnd"/>
            <w:r w:rsidRPr="00CB0129">
              <w:rPr>
                <w:rFonts w:ascii="Times New Roman" w:hAnsi="Times New Roman" w:cs="Times New Roman"/>
                <w:color w:val="000000"/>
              </w:rPr>
              <w:t xml:space="preserve">: </w:t>
            </w:r>
            <w:proofErr w:type="spellStart"/>
            <w:r w:rsidRPr="00CB0129">
              <w:rPr>
                <w:rFonts w:ascii="Times New Roman" w:hAnsi="Times New Roman" w:cs="Times New Roman"/>
                <w:lang w:val="en-US"/>
              </w:rPr>
              <w:t>yagotin</w:t>
            </w:r>
            <w:proofErr w:type="spellEnd"/>
            <w:r w:rsidRPr="00CB0129">
              <w:rPr>
                <w:rFonts w:ascii="Times New Roman" w:hAnsi="Times New Roman" w:cs="Times New Roman"/>
              </w:rPr>
              <w:t>-</w:t>
            </w:r>
            <w:r w:rsidRPr="00CB0129">
              <w:rPr>
                <w:rFonts w:ascii="Times New Roman" w:hAnsi="Times New Roman" w:cs="Times New Roman"/>
                <w:lang w:val="en-US"/>
              </w:rPr>
              <w:t>mc</w:t>
            </w:r>
            <w:r w:rsidRPr="00CB0129">
              <w:rPr>
                <w:rFonts w:ascii="Times New Roman" w:hAnsi="Times New Roman" w:cs="Times New Roman"/>
              </w:rPr>
              <w:t>@</w:t>
            </w:r>
            <w:proofErr w:type="spellStart"/>
            <w:r w:rsidRPr="00CB0129">
              <w:rPr>
                <w:rFonts w:ascii="Times New Roman" w:hAnsi="Times New Roman" w:cs="Times New Roman"/>
                <w:lang w:val="en-US"/>
              </w:rPr>
              <w:t>ukr</w:t>
            </w:r>
            <w:proofErr w:type="spellEnd"/>
            <w:r w:rsidRPr="00CB0129">
              <w:rPr>
                <w:rFonts w:ascii="Times New Roman" w:hAnsi="Times New Roman" w:cs="Times New Roman"/>
              </w:rPr>
              <w:t>.</w:t>
            </w:r>
            <w:r w:rsidRPr="00CB0129">
              <w:rPr>
                <w:rFonts w:ascii="Times New Roman" w:hAnsi="Times New Roman" w:cs="Times New Roman"/>
                <w:lang w:val="en-US"/>
              </w:rPr>
              <w:t>net</w:t>
            </w:r>
          </w:p>
        </w:tc>
      </w:tr>
      <w:tr w:rsidR="00CC630C">
        <w:trPr>
          <w:trHeight w:val="15"/>
          <w:jc w:val="center"/>
        </w:trPr>
        <w:tc>
          <w:tcPr>
            <w:tcW w:w="705" w:type="dxa"/>
          </w:tcPr>
          <w:p w:rsidR="00CC630C" w:rsidRDefault="00CC630C" w:rsidP="00CC63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C630C" w:rsidRDefault="00CC630C" w:rsidP="00CC630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CC630C" w:rsidRPr="00CB0129" w:rsidRDefault="00CC630C" w:rsidP="00CC630C">
            <w:pPr>
              <w:jc w:val="both"/>
              <w:rPr>
                <w:rFonts w:ascii="Times New Roman" w:eastAsia="Times New Roman" w:hAnsi="Times New Roman" w:cs="Times New Roman"/>
                <w:color w:val="4A86E8"/>
                <w:sz w:val="24"/>
                <w:szCs w:val="24"/>
              </w:rPr>
            </w:pPr>
            <w:r w:rsidRPr="00CB0129">
              <w:rPr>
                <w:rFonts w:ascii="Times New Roman" w:eastAsia="Times New Roman" w:hAnsi="Times New Roman" w:cs="Times New Roman"/>
                <w:sz w:val="24"/>
                <w:szCs w:val="24"/>
              </w:rPr>
              <w:t>відкриті торги (з особливостями)</w:t>
            </w:r>
          </w:p>
        </w:tc>
      </w:tr>
      <w:tr w:rsidR="00CC630C">
        <w:trPr>
          <w:trHeight w:val="240"/>
          <w:jc w:val="center"/>
        </w:trPr>
        <w:tc>
          <w:tcPr>
            <w:tcW w:w="705" w:type="dxa"/>
          </w:tcPr>
          <w:p w:rsidR="00CC630C" w:rsidRDefault="00CC630C" w:rsidP="00CC63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C630C" w:rsidRDefault="00CC630C" w:rsidP="00CC630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C630C" w:rsidRPr="00CB0129" w:rsidRDefault="00CC630C" w:rsidP="00CC630C">
            <w:pPr>
              <w:jc w:val="both"/>
              <w:rPr>
                <w:rFonts w:ascii="Times New Roman" w:eastAsia="Times New Roman" w:hAnsi="Times New Roman" w:cs="Times New Roman"/>
                <w:sz w:val="24"/>
                <w:szCs w:val="24"/>
              </w:rPr>
            </w:pPr>
            <w:r w:rsidRPr="00CB0129">
              <w:rPr>
                <w:rFonts w:ascii="Times New Roman" w:eastAsia="Times New Roman" w:hAnsi="Times New Roman" w:cs="Times New Roman"/>
                <w:i/>
                <w:color w:val="000000"/>
                <w:sz w:val="24"/>
                <w:szCs w:val="24"/>
              </w:rPr>
              <w:t> </w:t>
            </w:r>
          </w:p>
        </w:tc>
      </w:tr>
      <w:tr w:rsidR="00CC630C">
        <w:trPr>
          <w:jc w:val="center"/>
        </w:trPr>
        <w:tc>
          <w:tcPr>
            <w:tcW w:w="705" w:type="dxa"/>
          </w:tcPr>
          <w:p w:rsidR="00CC630C" w:rsidRDefault="00CC630C" w:rsidP="00CC63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C630C" w:rsidRDefault="00CC630C" w:rsidP="00CC630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791219" w:rsidRPr="00791219" w:rsidRDefault="006259E8" w:rsidP="006437DE">
            <w:pPr>
              <w:rPr>
                <w:rFonts w:ascii="Times New Roman" w:hAnsi="Times New Roman" w:cs="Times New Roman"/>
                <w:bCs/>
                <w:sz w:val="24"/>
                <w:szCs w:val="24"/>
              </w:rPr>
            </w:pPr>
            <w:r w:rsidRPr="00CB0129">
              <w:rPr>
                <w:rFonts w:ascii="Times New Roman" w:hAnsi="Times New Roman" w:cs="Times New Roman"/>
                <w:bCs/>
              </w:rPr>
              <w:t xml:space="preserve">ДК 021:2015 код – </w:t>
            </w:r>
            <w:r w:rsidR="00791219" w:rsidRPr="00791219">
              <w:rPr>
                <w:rFonts w:ascii="Times New Roman" w:hAnsi="Times New Roman" w:cs="Times New Roman"/>
                <w:bCs/>
                <w:sz w:val="24"/>
                <w:szCs w:val="24"/>
              </w:rPr>
              <w:t>33600000-6-Фармацевтична продукція (туберкулін, розчин для ін’єкцій, 2 ТО/доза по 1мл)</w:t>
            </w:r>
          </w:p>
          <w:p w:rsidR="00CC630C" w:rsidRPr="00CB0129" w:rsidRDefault="00CC630C" w:rsidP="00CC630C">
            <w:pPr>
              <w:jc w:val="both"/>
              <w:rPr>
                <w:rFonts w:ascii="Times New Roman" w:eastAsia="Times New Roman" w:hAnsi="Times New Roman" w:cs="Times New Roman"/>
                <w:i/>
                <w:sz w:val="24"/>
                <w:szCs w:val="24"/>
              </w:rPr>
            </w:pPr>
          </w:p>
        </w:tc>
      </w:tr>
      <w:tr w:rsidR="00CC630C">
        <w:trPr>
          <w:trHeight w:val="1119"/>
          <w:jc w:val="center"/>
        </w:trPr>
        <w:tc>
          <w:tcPr>
            <w:tcW w:w="705" w:type="dxa"/>
          </w:tcPr>
          <w:p w:rsidR="00CC630C" w:rsidRDefault="00CC630C" w:rsidP="00CC630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C630C" w:rsidRDefault="00CC630C" w:rsidP="00CC630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C630C" w:rsidRPr="00CB0129" w:rsidRDefault="00CC630C" w:rsidP="00CC630C">
            <w:pPr>
              <w:widowControl w:val="0"/>
              <w:ind w:right="120"/>
              <w:jc w:val="both"/>
              <w:rPr>
                <w:rFonts w:ascii="Times New Roman" w:eastAsia="Times New Roman" w:hAnsi="Times New Roman" w:cs="Times New Roman"/>
                <w:sz w:val="24"/>
                <w:szCs w:val="24"/>
              </w:rPr>
            </w:pPr>
            <w:r w:rsidRPr="00CB0129">
              <w:rPr>
                <w:rFonts w:ascii="Times New Roman" w:eastAsia="Times New Roman" w:hAnsi="Times New Roman" w:cs="Times New Roman"/>
                <w:color w:val="000000"/>
                <w:sz w:val="24"/>
                <w:szCs w:val="24"/>
              </w:rPr>
              <w:t>Закупівля здійснюється щодо предмет</w:t>
            </w:r>
            <w:r w:rsidRPr="00CB0129">
              <w:rPr>
                <w:rFonts w:ascii="Times New Roman" w:eastAsia="Times New Roman" w:hAnsi="Times New Roman" w:cs="Times New Roman"/>
                <w:sz w:val="24"/>
                <w:szCs w:val="24"/>
              </w:rPr>
              <w:t>а</w:t>
            </w:r>
            <w:r w:rsidRPr="00CB0129">
              <w:rPr>
                <w:rFonts w:ascii="Times New Roman" w:eastAsia="Times New Roman" w:hAnsi="Times New Roman" w:cs="Times New Roman"/>
                <w:color w:val="000000"/>
                <w:sz w:val="24"/>
                <w:szCs w:val="24"/>
              </w:rPr>
              <w:t xml:space="preserve"> закупівлі в цілому.</w:t>
            </w:r>
          </w:p>
          <w:p w:rsidR="00CC630C" w:rsidRPr="00CB0129" w:rsidRDefault="00CC630C" w:rsidP="007814BD">
            <w:pPr>
              <w:widowControl w:val="0"/>
              <w:ind w:right="120"/>
              <w:jc w:val="both"/>
              <w:rPr>
                <w:rFonts w:ascii="Times New Roman" w:eastAsia="Times New Roman" w:hAnsi="Times New Roman" w:cs="Times New Roman"/>
                <w:i/>
                <w:color w:val="FF0000"/>
                <w:sz w:val="24"/>
                <w:szCs w:val="24"/>
                <w:highlight w:val="yellow"/>
              </w:rPr>
            </w:pPr>
          </w:p>
        </w:tc>
      </w:tr>
      <w:tr w:rsidR="00CC630C" w:rsidTr="00927E67">
        <w:trPr>
          <w:trHeight w:val="1119"/>
          <w:jc w:val="center"/>
        </w:trPr>
        <w:tc>
          <w:tcPr>
            <w:tcW w:w="705" w:type="dxa"/>
          </w:tcPr>
          <w:p w:rsidR="00CC630C" w:rsidRDefault="00CC630C" w:rsidP="00CC63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CC630C" w:rsidRDefault="00CC630C" w:rsidP="00927E67">
            <w:pPr>
              <w:widowControl w:val="0"/>
              <w:rPr>
                <w:rFonts w:ascii="Times New Roman" w:eastAsia="Times New Roman" w:hAnsi="Times New Roman" w:cs="Times New Roman"/>
                <w:color w:val="000000"/>
                <w:sz w:val="24"/>
                <w:szCs w:val="24"/>
                <w:highlight w:val="yellow"/>
              </w:rPr>
            </w:pPr>
            <w:r w:rsidRPr="00927E67">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927E67" w:rsidRPr="00927E67" w:rsidRDefault="00CC630C" w:rsidP="00927E67">
            <w:pPr>
              <w:jc w:val="both"/>
              <w:rPr>
                <w:rFonts w:ascii="Times New Roman" w:hAnsi="Times New Roman" w:cs="Times New Roman"/>
                <w:sz w:val="24"/>
                <w:szCs w:val="24"/>
              </w:rPr>
            </w:pPr>
            <w:r w:rsidRPr="00927E67">
              <w:rPr>
                <w:rFonts w:ascii="Times New Roman" w:eastAsia="Times New Roman" w:hAnsi="Times New Roman" w:cs="Times New Roman"/>
                <w:sz w:val="24"/>
                <w:szCs w:val="24"/>
              </w:rPr>
              <w:t>(</w:t>
            </w:r>
            <w:r w:rsidR="00927E67" w:rsidRPr="00927E67">
              <w:rPr>
                <w:rFonts w:ascii="Times New Roman" w:hAnsi="Times New Roman" w:cs="Times New Roman"/>
                <w:sz w:val="24"/>
                <w:szCs w:val="24"/>
              </w:rPr>
              <w:t>07700, Київська обл., Бориспільський р-н, м. Яготин, вул. Незалежності,71</w:t>
            </w:r>
          </w:p>
          <w:p w:rsidR="00CC630C" w:rsidRPr="00927E67" w:rsidRDefault="00783A05" w:rsidP="00783A05">
            <w:pPr>
              <w:widowControl w:val="0"/>
              <w:ind w:right="120"/>
              <w:jc w:val="both"/>
              <w:rPr>
                <w:rFonts w:ascii="Times New Roman" w:eastAsia="Times New Roman" w:hAnsi="Times New Roman" w:cs="Times New Roman"/>
                <w:i/>
                <w:color w:val="4A86E8"/>
                <w:sz w:val="24"/>
                <w:szCs w:val="24"/>
              </w:rPr>
            </w:pPr>
            <w:r>
              <w:rPr>
                <w:rFonts w:ascii="Times New Roman" w:hAnsi="Times New Roman" w:cs="Times New Roman"/>
                <w:bCs/>
                <w:sz w:val="24"/>
                <w:szCs w:val="24"/>
              </w:rPr>
              <w:t>Т</w:t>
            </w:r>
            <w:r w:rsidRPr="00791219">
              <w:rPr>
                <w:rFonts w:ascii="Times New Roman" w:hAnsi="Times New Roman" w:cs="Times New Roman"/>
                <w:bCs/>
                <w:sz w:val="24"/>
                <w:szCs w:val="24"/>
              </w:rPr>
              <w:t>уберкулін, розчин для ін’єкцій, 2 ТО/доза по 1мл</w:t>
            </w:r>
            <w:r w:rsidR="000A03EA">
              <w:rPr>
                <w:rFonts w:ascii="Times New Roman" w:hAnsi="Times New Roman" w:cs="Times New Roman"/>
                <w:bCs/>
                <w:sz w:val="24"/>
                <w:szCs w:val="24"/>
              </w:rPr>
              <w:t xml:space="preserve"> (</w:t>
            </w:r>
            <w:bookmarkStart w:id="0" w:name="_GoBack"/>
            <w:r w:rsidR="004C56E1" w:rsidRPr="004C56E1">
              <w:rPr>
                <w:rFonts w:ascii="Times New Roman" w:hAnsi="Times New Roman" w:cs="Times New Roman"/>
                <w:bCs/>
                <w:sz w:val="24"/>
                <w:szCs w:val="24"/>
              </w:rPr>
              <w:t xml:space="preserve">МНН - </w:t>
            </w:r>
            <w:proofErr w:type="spellStart"/>
            <w:r w:rsidR="004C56E1" w:rsidRPr="004C56E1">
              <w:rPr>
                <w:rFonts w:ascii="Times New Roman" w:hAnsi="Times New Roman" w:cs="Times New Roman"/>
                <w:color w:val="000000"/>
                <w:sz w:val="24"/>
                <w:szCs w:val="24"/>
                <w:bdr w:val="none" w:sz="0" w:space="0" w:color="auto" w:frame="1"/>
                <w:shd w:val="clear" w:color="auto" w:fill="FDFEFD"/>
              </w:rPr>
              <w:t>tuberculin</w:t>
            </w:r>
            <w:proofErr w:type="spellEnd"/>
            <w:r w:rsidR="000A03EA" w:rsidRPr="004C56E1">
              <w:rPr>
                <w:rFonts w:ascii="Times New Roman" w:hAnsi="Times New Roman" w:cs="Times New Roman"/>
                <w:bCs/>
                <w:sz w:val="24"/>
                <w:szCs w:val="24"/>
              </w:rPr>
              <w:t>)</w:t>
            </w:r>
            <w:r w:rsidRPr="004C56E1">
              <w:rPr>
                <w:rFonts w:ascii="Times New Roman" w:eastAsia="Times New Roman" w:hAnsi="Times New Roman" w:cs="Times New Roman"/>
                <w:i/>
                <w:color w:val="4A86E8"/>
                <w:sz w:val="24"/>
                <w:szCs w:val="24"/>
              </w:rPr>
              <w:t xml:space="preserve"> </w:t>
            </w:r>
            <w:r w:rsidRPr="004C56E1">
              <w:rPr>
                <w:rFonts w:ascii="Times New Roman" w:eastAsia="Times New Roman" w:hAnsi="Times New Roman" w:cs="Times New Roman"/>
                <w:sz w:val="24"/>
                <w:szCs w:val="24"/>
              </w:rPr>
              <w:t xml:space="preserve">– 10 </w:t>
            </w:r>
            <w:r w:rsidR="002D31C7" w:rsidRPr="004C56E1">
              <w:rPr>
                <w:rFonts w:ascii="Times New Roman" w:eastAsia="Times New Roman" w:hAnsi="Times New Roman" w:cs="Times New Roman"/>
                <w:sz w:val="24"/>
                <w:szCs w:val="24"/>
              </w:rPr>
              <w:t>ампул</w:t>
            </w:r>
            <w:bookmarkEnd w:id="0"/>
          </w:p>
        </w:tc>
      </w:tr>
      <w:tr w:rsidR="00CC630C">
        <w:trPr>
          <w:trHeight w:val="645"/>
          <w:jc w:val="center"/>
        </w:trPr>
        <w:tc>
          <w:tcPr>
            <w:tcW w:w="705" w:type="dxa"/>
          </w:tcPr>
          <w:p w:rsidR="00CC630C" w:rsidRDefault="00CC630C" w:rsidP="00CC63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CC630C" w:rsidRDefault="00CC630C" w:rsidP="00CC630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CC630C" w:rsidRPr="00902CBB" w:rsidRDefault="00CA3538" w:rsidP="001D172C">
            <w:pPr>
              <w:widowControl w:val="0"/>
              <w:rPr>
                <w:rFonts w:ascii="Times New Roman" w:eastAsia="Times New Roman" w:hAnsi="Times New Roman" w:cs="Times New Roman"/>
                <w:sz w:val="24"/>
                <w:szCs w:val="24"/>
                <w:highlight w:val="cyan"/>
              </w:rPr>
            </w:pPr>
            <w:r w:rsidRPr="00902CBB">
              <w:rPr>
                <w:rFonts w:ascii="Times New Roman" w:eastAsia="Times New Roman" w:hAnsi="Times New Roman" w:cs="Times New Roman"/>
                <w:sz w:val="24"/>
                <w:szCs w:val="24"/>
              </w:rPr>
              <w:t xml:space="preserve">з дати </w:t>
            </w:r>
            <w:r w:rsidR="001D172C" w:rsidRPr="00902CBB">
              <w:rPr>
                <w:rFonts w:ascii="Times New Roman" w:eastAsia="Times New Roman" w:hAnsi="Times New Roman" w:cs="Times New Roman"/>
                <w:sz w:val="24"/>
                <w:szCs w:val="24"/>
              </w:rPr>
              <w:t>підписання</w:t>
            </w:r>
            <w:r w:rsidRPr="00902CBB">
              <w:rPr>
                <w:rFonts w:ascii="Times New Roman" w:eastAsia="Times New Roman" w:hAnsi="Times New Roman" w:cs="Times New Roman"/>
                <w:sz w:val="24"/>
                <w:szCs w:val="24"/>
              </w:rPr>
              <w:t xml:space="preserve"> договору </w:t>
            </w:r>
            <w:r w:rsidR="001732AB" w:rsidRPr="00902CBB">
              <w:rPr>
                <w:rFonts w:ascii="Times New Roman" w:eastAsia="Times New Roman" w:hAnsi="Times New Roman" w:cs="Times New Roman"/>
                <w:sz w:val="24"/>
                <w:szCs w:val="24"/>
              </w:rPr>
              <w:t xml:space="preserve"> </w:t>
            </w:r>
            <w:r w:rsidR="00CC630C" w:rsidRPr="00902CBB">
              <w:rPr>
                <w:rFonts w:ascii="Times New Roman" w:eastAsia="Times New Roman" w:hAnsi="Times New Roman" w:cs="Times New Roman"/>
                <w:sz w:val="24"/>
                <w:szCs w:val="24"/>
              </w:rPr>
              <w:t xml:space="preserve">до  31 грудня </w:t>
            </w:r>
            <w:r w:rsidR="001732AB" w:rsidRPr="00902CBB">
              <w:rPr>
                <w:rFonts w:ascii="Times New Roman" w:eastAsia="Times New Roman" w:hAnsi="Times New Roman" w:cs="Times New Roman"/>
                <w:sz w:val="24"/>
                <w:szCs w:val="24"/>
              </w:rPr>
              <w:t xml:space="preserve"> 2024</w:t>
            </w:r>
            <w:r w:rsidR="00CC630C" w:rsidRPr="00902CBB">
              <w:rPr>
                <w:rFonts w:ascii="Times New Roman" w:eastAsia="Times New Roman" w:hAnsi="Times New Roman" w:cs="Times New Roman"/>
                <w:sz w:val="24"/>
                <w:szCs w:val="24"/>
              </w:rPr>
              <w:t xml:space="preserve"> року включно</w:t>
            </w:r>
          </w:p>
        </w:tc>
      </w:tr>
      <w:tr w:rsidR="00CC630C">
        <w:trPr>
          <w:trHeight w:val="841"/>
          <w:jc w:val="center"/>
        </w:trPr>
        <w:tc>
          <w:tcPr>
            <w:tcW w:w="705" w:type="dxa"/>
          </w:tcPr>
          <w:p w:rsidR="00CC630C" w:rsidRDefault="00CC630C" w:rsidP="00CC63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C630C" w:rsidRDefault="00CC630C" w:rsidP="00CC63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CC630C" w:rsidRDefault="00CC630C" w:rsidP="00CC630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C630C">
        <w:trPr>
          <w:trHeight w:val="1119"/>
          <w:jc w:val="center"/>
        </w:trPr>
        <w:tc>
          <w:tcPr>
            <w:tcW w:w="705" w:type="dxa"/>
          </w:tcPr>
          <w:p w:rsidR="00CC630C" w:rsidRDefault="00CC630C" w:rsidP="00CC63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C630C" w:rsidRDefault="00CC630C" w:rsidP="00CC63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CC630C" w:rsidRDefault="00CC630C" w:rsidP="00CC630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C630C">
        <w:trPr>
          <w:trHeight w:val="1119"/>
          <w:jc w:val="center"/>
        </w:trPr>
        <w:tc>
          <w:tcPr>
            <w:tcW w:w="705" w:type="dxa"/>
          </w:tcPr>
          <w:p w:rsidR="00CC630C" w:rsidRDefault="00CC630C" w:rsidP="00CC63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CC630C" w:rsidRDefault="00CC630C" w:rsidP="00CC63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C630C" w:rsidRDefault="00CC630C" w:rsidP="00CC63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C630C" w:rsidRDefault="00CC630C" w:rsidP="00CC63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C630C" w:rsidRDefault="00CC630C" w:rsidP="00CC63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C630C" w:rsidRDefault="00CC630C" w:rsidP="00CC63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C630C" w:rsidRDefault="00CC630C" w:rsidP="00CC630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C630C" w:rsidRDefault="00CC630C" w:rsidP="00CC63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C630C">
        <w:trPr>
          <w:trHeight w:val="501"/>
          <w:jc w:val="center"/>
        </w:trPr>
        <w:tc>
          <w:tcPr>
            <w:tcW w:w="9960" w:type="dxa"/>
            <w:gridSpan w:val="3"/>
            <w:vAlign w:val="center"/>
          </w:tcPr>
          <w:p w:rsidR="00CC630C" w:rsidRDefault="00CC630C" w:rsidP="00CC63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C630C">
        <w:trPr>
          <w:trHeight w:val="1975"/>
          <w:jc w:val="center"/>
        </w:trPr>
        <w:tc>
          <w:tcPr>
            <w:tcW w:w="705" w:type="dxa"/>
          </w:tcPr>
          <w:p w:rsidR="00CC630C" w:rsidRDefault="00CC630C" w:rsidP="00CC63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CC630C" w:rsidRDefault="00CC630C" w:rsidP="00CC630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C630C" w:rsidRDefault="00CC630C" w:rsidP="00CC63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C630C" w:rsidRDefault="00CC630C" w:rsidP="00CC63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CC630C" w:rsidRDefault="00CC630C" w:rsidP="00CC63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C630C" w:rsidRDefault="00CC630C" w:rsidP="00CC63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CC630C" w:rsidRDefault="00CC630C" w:rsidP="00CC630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C630C">
        <w:trPr>
          <w:trHeight w:val="1119"/>
          <w:jc w:val="center"/>
        </w:trPr>
        <w:tc>
          <w:tcPr>
            <w:tcW w:w="705" w:type="dxa"/>
          </w:tcPr>
          <w:p w:rsidR="00CC630C" w:rsidRDefault="00CC630C" w:rsidP="00CC63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C630C" w:rsidRDefault="00CC630C" w:rsidP="00CC63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C630C" w:rsidRDefault="00CC630C" w:rsidP="00CC630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C630C" w:rsidRDefault="00CC630C" w:rsidP="00CC63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C630C">
        <w:trPr>
          <w:trHeight w:val="480"/>
          <w:jc w:val="center"/>
        </w:trPr>
        <w:tc>
          <w:tcPr>
            <w:tcW w:w="9960" w:type="dxa"/>
            <w:gridSpan w:val="3"/>
            <w:vAlign w:val="center"/>
          </w:tcPr>
          <w:p w:rsidR="00CC630C" w:rsidRDefault="00CC630C" w:rsidP="00CC63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C630C">
        <w:trPr>
          <w:trHeight w:val="1119"/>
          <w:jc w:val="center"/>
        </w:trPr>
        <w:tc>
          <w:tcPr>
            <w:tcW w:w="705" w:type="dxa"/>
          </w:tcPr>
          <w:p w:rsidR="00CC630C" w:rsidRDefault="00CC630C" w:rsidP="00CC63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CC630C" w:rsidRDefault="00CC630C" w:rsidP="00CC63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C630C" w:rsidRDefault="00CC630C" w:rsidP="00CC63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C630C" w:rsidRDefault="00CC630C" w:rsidP="00CC63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C630C" w:rsidRDefault="00CC630C" w:rsidP="00CC63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кваліфікаційни</w:t>
            </w:r>
            <w:r w:rsidR="00B97E08">
              <w:rPr>
                <w:rFonts w:ascii="Times New Roman" w:eastAsia="Times New Roman" w:hAnsi="Times New Roman" w:cs="Times New Roman"/>
                <w:sz w:val="24"/>
                <w:szCs w:val="24"/>
              </w:rPr>
              <w:t>м (кваліфікаційному) критеріям</w:t>
            </w:r>
            <w:r>
              <w:rPr>
                <w:rFonts w:ascii="Times New Roman" w:eastAsia="Times New Roman" w:hAnsi="Times New Roman" w:cs="Times New Roman"/>
                <w:sz w:val="24"/>
                <w:szCs w:val="24"/>
              </w:rPr>
              <w:t>;</w:t>
            </w:r>
          </w:p>
          <w:p w:rsidR="00CC630C" w:rsidRDefault="00CC630C" w:rsidP="00CC63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sidR="001E58FB">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rsidR="00CC630C" w:rsidRDefault="00CC630C" w:rsidP="00CC63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00EA2405">
              <w:rPr>
                <w:rFonts w:ascii="Times New Roman" w:eastAsia="Times New Roman" w:hAnsi="Times New Roman" w:cs="Times New Roman"/>
                <w:b/>
                <w:i/>
                <w:sz w:val="24"/>
                <w:szCs w:val="24"/>
              </w:rPr>
              <w:t xml:space="preserve">Додатком </w:t>
            </w:r>
            <w:r w:rsidR="00D2046D">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CC630C" w:rsidRDefault="00CC630C" w:rsidP="00CC63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C630C" w:rsidRDefault="00CC630C" w:rsidP="00CC63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C630C" w:rsidRPr="00774AA6"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w:t>
            </w:r>
            <w:r w:rsidR="007D7F43">
              <w:rPr>
                <w:rFonts w:ascii="Times New Roman" w:eastAsia="Times New Roman" w:hAnsi="Times New Roman" w:cs="Times New Roman"/>
                <w:sz w:val="24"/>
                <w:szCs w:val="24"/>
                <w:highlight w:val="white"/>
              </w:rPr>
              <w:t xml:space="preserve">кументи, встановлені </w:t>
            </w:r>
            <w:r w:rsidR="007D7F43" w:rsidRPr="00774AA6">
              <w:rPr>
                <w:rFonts w:ascii="Times New Roman" w:eastAsia="Times New Roman" w:hAnsi="Times New Roman" w:cs="Times New Roman"/>
                <w:sz w:val="24"/>
                <w:szCs w:val="24"/>
              </w:rPr>
              <w:t xml:space="preserve">в </w:t>
            </w:r>
            <w:r w:rsidR="007D7F43" w:rsidRPr="00C37E9D">
              <w:rPr>
                <w:rFonts w:ascii="Times New Roman" w:eastAsia="Times New Roman" w:hAnsi="Times New Roman" w:cs="Times New Roman"/>
                <w:b/>
                <w:i/>
                <w:sz w:val="24"/>
                <w:szCs w:val="24"/>
              </w:rPr>
              <w:t>Додатку 2</w:t>
            </w:r>
            <w:r w:rsidRPr="00774AA6">
              <w:rPr>
                <w:rFonts w:ascii="Times New Roman" w:eastAsia="Times New Roman" w:hAnsi="Times New Roman" w:cs="Times New Roman"/>
                <w:sz w:val="24"/>
                <w:szCs w:val="24"/>
              </w:rPr>
              <w:t xml:space="preserve"> (для переможця).</w:t>
            </w:r>
          </w:p>
          <w:p w:rsidR="00CC630C" w:rsidRDefault="00CC630C" w:rsidP="00CC630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C630C" w:rsidRDefault="00CC630C" w:rsidP="00CC630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w:t>
            </w:r>
            <w:r>
              <w:rPr>
                <w:rFonts w:ascii="Times New Roman" w:eastAsia="Times New Roman" w:hAnsi="Times New Roman" w:cs="Times New Roman"/>
                <w:sz w:val="24"/>
                <w:szCs w:val="24"/>
              </w:rPr>
              <w:lastRenderedPageBreak/>
              <w:t>закупівлю — помилка в цифрах;</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C630C" w:rsidRDefault="00CC630C" w:rsidP="00CC630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C630C" w:rsidRDefault="00CC630C" w:rsidP="00CC630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C630C" w:rsidRDefault="00CC630C" w:rsidP="00CC630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C630C" w:rsidRDefault="00CC630C" w:rsidP="00CC630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CC630C" w:rsidRDefault="00CC630C" w:rsidP="00CC63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C630C" w:rsidRDefault="00CC630C" w:rsidP="00CC63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F276C">
              <w:rPr>
                <w:rFonts w:ascii="Times New Roman" w:eastAsia="Times New Roman" w:hAnsi="Times New Roman" w:cs="Times New Roman"/>
                <w:b/>
                <w:color w:val="000000"/>
                <w:sz w:val="24"/>
                <w:szCs w:val="24"/>
              </w:rPr>
              <w:t>(КЕП)/</w:t>
            </w:r>
            <w:r w:rsidRPr="000F276C">
              <w:rPr>
                <w:rFonts w:ascii="Times New Roman" w:eastAsia="Times New Roman" w:hAnsi="Times New Roman" w:cs="Times New Roman"/>
                <w:b/>
                <w:sz w:val="24"/>
                <w:szCs w:val="24"/>
              </w:rPr>
              <w:t>(УЕП)</w:t>
            </w:r>
            <w:r w:rsidRPr="000F276C">
              <w:rPr>
                <w:rFonts w:ascii="Times New Roman" w:eastAsia="Times New Roman" w:hAnsi="Times New Roman" w:cs="Times New Roman"/>
                <w:b/>
                <w:color w:val="000000"/>
                <w:sz w:val="24"/>
                <w:szCs w:val="24"/>
              </w:rPr>
              <w:t>;</w:t>
            </w:r>
          </w:p>
          <w:p w:rsidR="00CC630C" w:rsidRDefault="00CC630C" w:rsidP="00CC63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0F276C">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w:t>
            </w:r>
            <w:r>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CC630C" w:rsidRDefault="00CC630C" w:rsidP="00CC63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CC630C" w:rsidRDefault="00CC630C" w:rsidP="00CC63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0F276C">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w:t>
            </w:r>
            <w:r w:rsidRPr="000F276C">
              <w:rPr>
                <w:rFonts w:ascii="Times New Roman" w:eastAsia="Times New Roman" w:hAnsi="Times New Roman" w:cs="Times New Roman"/>
                <w:b/>
                <w:color w:val="000000"/>
                <w:sz w:val="24"/>
                <w:szCs w:val="24"/>
              </w:rPr>
              <w:t>свій КЕП/УЕП.</w:t>
            </w:r>
          </w:p>
          <w:p w:rsidR="00CC630C" w:rsidRDefault="00CC630C" w:rsidP="00CC630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0F276C">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C630C" w:rsidRDefault="00CC630C" w:rsidP="00CC630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C630C" w:rsidRDefault="00CC630C" w:rsidP="00CC630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6904E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6904E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CC630C" w:rsidRDefault="00CC630C" w:rsidP="00CC630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CC630C" w:rsidRDefault="00CC630C" w:rsidP="00CC630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C630C" w:rsidRDefault="00CC630C" w:rsidP="00CC630C">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99130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91307">
              <w:rPr>
                <w:rFonts w:ascii="Times New Roman" w:eastAsia="Times New Roman" w:hAnsi="Times New Roman" w:cs="Times New Roman"/>
                <w:i/>
                <w:sz w:val="24"/>
                <w:szCs w:val="24"/>
              </w:rPr>
              <w:t>(у разі здійснення закупівлі за лотами)</w:t>
            </w:r>
            <w:r w:rsidRPr="00991307">
              <w:rPr>
                <w:rFonts w:ascii="Times New Roman" w:eastAsia="Times New Roman" w:hAnsi="Times New Roman" w:cs="Times New Roman"/>
                <w:sz w:val="24"/>
                <w:szCs w:val="24"/>
              </w:rPr>
              <w:t xml:space="preserve">. </w:t>
            </w:r>
          </w:p>
        </w:tc>
      </w:tr>
      <w:tr w:rsidR="00CC630C">
        <w:trPr>
          <w:trHeight w:val="913"/>
          <w:jc w:val="center"/>
        </w:trPr>
        <w:tc>
          <w:tcPr>
            <w:tcW w:w="705" w:type="dxa"/>
          </w:tcPr>
          <w:p w:rsidR="00CC630C" w:rsidRDefault="00CC630C" w:rsidP="00CC63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C630C" w:rsidRDefault="00CC630C" w:rsidP="00CC630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CC630C" w:rsidRPr="00D25E81" w:rsidRDefault="00CC630C" w:rsidP="00CC630C">
            <w:pPr>
              <w:widowControl w:val="0"/>
              <w:ind w:right="120"/>
              <w:jc w:val="both"/>
              <w:rPr>
                <w:rFonts w:ascii="Times New Roman" w:eastAsia="Times New Roman" w:hAnsi="Times New Roman" w:cs="Times New Roman"/>
                <w:sz w:val="24"/>
                <w:szCs w:val="24"/>
              </w:rPr>
            </w:pPr>
            <w:r w:rsidRPr="00D25E81">
              <w:rPr>
                <w:rFonts w:ascii="Times New Roman" w:eastAsia="Times New Roman" w:hAnsi="Times New Roman" w:cs="Times New Roman"/>
                <w:sz w:val="24"/>
                <w:szCs w:val="24"/>
              </w:rPr>
              <w:t xml:space="preserve">Забезпечення тендерної пропозиції не вимагається. </w:t>
            </w:r>
          </w:p>
          <w:p w:rsidR="00CC630C" w:rsidRDefault="00CC630C" w:rsidP="00E36924">
            <w:pPr>
              <w:jc w:val="both"/>
              <w:rPr>
                <w:rFonts w:ascii="Times New Roman" w:eastAsia="Times New Roman" w:hAnsi="Times New Roman" w:cs="Times New Roman"/>
                <w:i/>
                <w:color w:val="FF0000"/>
                <w:sz w:val="24"/>
                <w:szCs w:val="24"/>
                <w:highlight w:val="yellow"/>
              </w:rPr>
            </w:pPr>
          </w:p>
        </w:tc>
      </w:tr>
      <w:tr w:rsidR="00CC630C">
        <w:trPr>
          <w:trHeight w:val="1119"/>
          <w:jc w:val="center"/>
        </w:trPr>
        <w:tc>
          <w:tcPr>
            <w:tcW w:w="705" w:type="dxa"/>
          </w:tcPr>
          <w:p w:rsidR="00CC630C" w:rsidRDefault="00CC630C" w:rsidP="00CC63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C630C" w:rsidRDefault="00CC630C" w:rsidP="00CC63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C630C" w:rsidRPr="00D1623E" w:rsidRDefault="00CC630C" w:rsidP="00CC630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1623E">
              <w:rPr>
                <w:rFonts w:ascii="Times New Roman" w:eastAsia="Times New Roman" w:hAnsi="Times New Roman" w:cs="Times New Roman"/>
                <w:sz w:val="24"/>
                <w:szCs w:val="24"/>
              </w:rPr>
              <w:t>Не передбачається.</w:t>
            </w:r>
          </w:p>
          <w:p w:rsidR="00CC630C" w:rsidRDefault="00CC630C" w:rsidP="00CC630C">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CC630C" w:rsidRDefault="00CC630C" w:rsidP="006D2EE3">
            <w:pPr>
              <w:jc w:val="both"/>
              <w:rPr>
                <w:rFonts w:ascii="Times New Roman" w:eastAsia="Times New Roman" w:hAnsi="Times New Roman" w:cs="Times New Roman"/>
                <w:sz w:val="24"/>
                <w:szCs w:val="24"/>
              </w:rPr>
            </w:pPr>
          </w:p>
        </w:tc>
      </w:tr>
      <w:tr w:rsidR="00CC630C">
        <w:trPr>
          <w:trHeight w:val="560"/>
          <w:jc w:val="center"/>
        </w:trPr>
        <w:tc>
          <w:tcPr>
            <w:tcW w:w="705" w:type="dxa"/>
          </w:tcPr>
          <w:p w:rsidR="00CC630C" w:rsidRDefault="00CC630C" w:rsidP="00CC63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C630C" w:rsidRDefault="00CC630C" w:rsidP="00CC63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C109C7" w:rsidRPr="00FE5474">
              <w:rPr>
                <w:rFonts w:ascii="Times New Roman" w:eastAsia="Times New Roman" w:hAnsi="Times New Roman" w:cs="Times New Roman"/>
                <w:b/>
                <w:i/>
                <w:sz w:val="24"/>
                <w:szCs w:val="24"/>
                <w:u w:val="single"/>
              </w:rPr>
              <w:t>протягом 90 (дев’яноста</w:t>
            </w:r>
            <w:r w:rsidRPr="00FE5474">
              <w:rPr>
                <w:rFonts w:ascii="Times New Roman" w:eastAsia="Times New Roman" w:hAnsi="Times New Roman" w:cs="Times New Roman"/>
                <w:b/>
                <w:i/>
                <w:sz w:val="24"/>
                <w:szCs w:val="24"/>
                <w:u w:val="single"/>
              </w:rPr>
              <w:t>) днів</w:t>
            </w:r>
            <w:r w:rsidRPr="00FE5474">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C630C" w:rsidRDefault="00CC630C" w:rsidP="00CC630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Учасник процедури закупівлі </w:t>
            </w:r>
            <w:r>
              <w:rPr>
                <w:rFonts w:ascii="Times New Roman" w:eastAsia="Times New Roman" w:hAnsi="Times New Roman" w:cs="Times New Roman"/>
                <w:sz w:val="24"/>
                <w:szCs w:val="24"/>
                <w:u w:val="single"/>
              </w:rPr>
              <w:t>має право:</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A7258">
              <w:rPr>
                <w:rFonts w:ascii="Times New Roman" w:eastAsia="Times New Roman" w:hAnsi="Times New Roman" w:cs="Times New Roman"/>
                <w:i/>
                <w:sz w:val="24"/>
                <w:szCs w:val="24"/>
              </w:rPr>
              <w:t>(у разі якщо таке вимагалося)</w:t>
            </w:r>
            <w:r w:rsidRPr="00DA7258">
              <w:rPr>
                <w:rFonts w:ascii="Times New Roman" w:eastAsia="Times New Roman" w:hAnsi="Times New Roman" w:cs="Times New Roman"/>
                <w:sz w:val="24"/>
                <w:szCs w:val="24"/>
              </w:rPr>
              <w:t>.</w:t>
            </w:r>
          </w:p>
          <w:p w:rsidR="00CC630C" w:rsidRDefault="00CC630C" w:rsidP="00CC630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C630C">
        <w:trPr>
          <w:trHeight w:val="1119"/>
          <w:jc w:val="center"/>
        </w:trPr>
        <w:tc>
          <w:tcPr>
            <w:tcW w:w="705" w:type="dxa"/>
          </w:tcPr>
          <w:p w:rsidR="00CC630C" w:rsidRDefault="00CC630C" w:rsidP="00CC63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CC630C" w:rsidRDefault="00CC630C" w:rsidP="00CC63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C630C" w:rsidRDefault="00CC630C" w:rsidP="00CC63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установлює один або дек</w:t>
            </w:r>
            <w:r w:rsidR="00857A86">
              <w:rPr>
                <w:rFonts w:ascii="Times New Roman" w:eastAsia="Times New Roman" w:hAnsi="Times New Roman" w:cs="Times New Roman"/>
                <w:sz w:val="24"/>
                <w:szCs w:val="24"/>
              </w:rPr>
              <w:t xml:space="preserve">ілька кваліфікаційних критеріїв. </w:t>
            </w: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sidR="009501E4">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до цієї тендерної документації. </w:t>
            </w:r>
          </w:p>
          <w:p w:rsidR="00CC630C" w:rsidRDefault="00CC630C" w:rsidP="00CC630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CC630C" w:rsidRDefault="00CC630C" w:rsidP="00CC63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C630C" w:rsidRDefault="00CC630C" w:rsidP="00CC63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C630C" w:rsidRDefault="00CC630C" w:rsidP="00CC63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C630C" w:rsidRDefault="00CC630C" w:rsidP="00CC63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C630C" w:rsidRDefault="00CC630C" w:rsidP="00CC63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C630C" w:rsidRDefault="00CC630C" w:rsidP="00CC63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C630C" w:rsidRDefault="00CC630C" w:rsidP="00CC63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C630C" w:rsidRDefault="00CC630C" w:rsidP="00CC63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C630C" w:rsidRDefault="00CC630C" w:rsidP="00CC63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C630C" w:rsidRDefault="00CC630C" w:rsidP="00CC63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C630C" w:rsidRDefault="00CC630C" w:rsidP="00CC63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C630C" w:rsidRDefault="00CC630C" w:rsidP="00CC63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CC630C" w:rsidRDefault="00CC630C" w:rsidP="00CC630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630C" w:rsidRDefault="00CC630C" w:rsidP="00CC630C">
            <w:pPr>
              <w:jc w:val="both"/>
              <w:rPr>
                <w:rFonts w:ascii="Times New Roman" w:eastAsia="Times New Roman" w:hAnsi="Times New Roman" w:cs="Times New Roman"/>
                <w:sz w:val="24"/>
                <w:szCs w:val="24"/>
                <w:highlight w:val="white"/>
              </w:rPr>
            </w:pPr>
          </w:p>
          <w:p w:rsidR="00CC630C" w:rsidRDefault="00CC630C" w:rsidP="00CC63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C630C" w:rsidRDefault="00CC630C" w:rsidP="00CC630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C630C">
        <w:trPr>
          <w:trHeight w:val="1119"/>
          <w:jc w:val="center"/>
        </w:trPr>
        <w:tc>
          <w:tcPr>
            <w:tcW w:w="705" w:type="dxa"/>
          </w:tcPr>
          <w:p w:rsidR="00CC630C" w:rsidRDefault="00CC630C" w:rsidP="00CC63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C630C" w:rsidRDefault="00CC630C" w:rsidP="00CC63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C630C" w:rsidRDefault="00CC630C" w:rsidP="00CC63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916D0E">
              <w:rPr>
                <w:rFonts w:ascii="Times New Roman" w:eastAsia="Times New Roman" w:hAnsi="Times New Roman" w:cs="Times New Roman"/>
                <w:b/>
                <w:i/>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C630C">
        <w:trPr>
          <w:trHeight w:val="841"/>
          <w:jc w:val="center"/>
        </w:trPr>
        <w:tc>
          <w:tcPr>
            <w:tcW w:w="705" w:type="dxa"/>
          </w:tcPr>
          <w:p w:rsidR="00CC630C" w:rsidRDefault="001418E6" w:rsidP="00CC63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C630C" w:rsidRDefault="00CC630C" w:rsidP="00CC63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C630C">
        <w:trPr>
          <w:trHeight w:val="442"/>
          <w:jc w:val="center"/>
        </w:trPr>
        <w:tc>
          <w:tcPr>
            <w:tcW w:w="9960" w:type="dxa"/>
            <w:gridSpan w:val="3"/>
            <w:vAlign w:val="center"/>
          </w:tcPr>
          <w:p w:rsidR="00CC630C" w:rsidRDefault="00CC630C" w:rsidP="00CC63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C630C">
        <w:trPr>
          <w:trHeight w:val="1119"/>
          <w:jc w:val="center"/>
        </w:trPr>
        <w:tc>
          <w:tcPr>
            <w:tcW w:w="705" w:type="dxa"/>
          </w:tcPr>
          <w:p w:rsidR="00CC630C" w:rsidRDefault="00CC630C" w:rsidP="00CC63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C630C" w:rsidRDefault="00CC630C" w:rsidP="00CC63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C630C" w:rsidRPr="00E75E0D" w:rsidRDefault="00CC630C" w:rsidP="00E75E0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D1A88">
              <w:rPr>
                <w:rFonts w:ascii="Times New Roman" w:eastAsia="Times New Roman" w:hAnsi="Times New Roman" w:cs="Times New Roman"/>
                <w:b/>
                <w:color w:val="FF0000"/>
                <w:sz w:val="24"/>
                <w:szCs w:val="24"/>
                <w:highlight w:val="yellow"/>
              </w:rPr>
              <w:t xml:space="preserve"> </w:t>
            </w:r>
            <w:r w:rsidR="00B85A50">
              <w:rPr>
                <w:rFonts w:ascii="Times New Roman" w:eastAsia="Times New Roman" w:hAnsi="Times New Roman" w:cs="Times New Roman"/>
                <w:b/>
                <w:sz w:val="24"/>
                <w:szCs w:val="24"/>
              </w:rPr>
              <w:t>08</w:t>
            </w:r>
            <w:r w:rsidR="00E42913">
              <w:rPr>
                <w:rFonts w:ascii="Times New Roman" w:eastAsia="Times New Roman" w:hAnsi="Times New Roman" w:cs="Times New Roman"/>
                <w:b/>
                <w:sz w:val="24"/>
                <w:szCs w:val="24"/>
              </w:rPr>
              <w:t>.03</w:t>
            </w:r>
            <w:r w:rsidR="000D1A88" w:rsidRPr="00CB01D6">
              <w:rPr>
                <w:rFonts w:ascii="Times New Roman" w:eastAsia="Times New Roman" w:hAnsi="Times New Roman" w:cs="Times New Roman"/>
                <w:b/>
                <w:sz w:val="24"/>
                <w:szCs w:val="24"/>
              </w:rPr>
              <w:t>.2024</w:t>
            </w:r>
            <w:r w:rsidRPr="00CB01D6">
              <w:rPr>
                <w:rFonts w:ascii="Times New Roman" w:eastAsia="Times New Roman" w:hAnsi="Times New Roman" w:cs="Times New Roman"/>
                <w:b/>
                <w:sz w:val="24"/>
                <w:szCs w:val="24"/>
              </w:rPr>
              <w:t xml:space="preserve"> року, </w:t>
            </w:r>
            <w:r w:rsidR="000D1A88" w:rsidRPr="00CB01D6">
              <w:rPr>
                <w:rFonts w:ascii="Times New Roman" w:eastAsia="Times New Roman" w:hAnsi="Times New Roman" w:cs="Times New Roman"/>
                <w:b/>
                <w:sz w:val="24"/>
                <w:szCs w:val="24"/>
              </w:rPr>
              <w:t>8</w:t>
            </w:r>
            <w:r w:rsidRPr="00CB01D6">
              <w:rPr>
                <w:rFonts w:ascii="Times New Roman" w:eastAsia="Times New Roman" w:hAnsi="Times New Roman" w:cs="Times New Roman"/>
                <w:b/>
                <w:sz w:val="24"/>
                <w:szCs w:val="24"/>
              </w:rPr>
              <w:t>:00 год.</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C630C" w:rsidRDefault="00CC630C" w:rsidP="00CC630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C630C">
        <w:trPr>
          <w:trHeight w:val="1119"/>
          <w:jc w:val="center"/>
        </w:trPr>
        <w:tc>
          <w:tcPr>
            <w:tcW w:w="705" w:type="dxa"/>
          </w:tcPr>
          <w:p w:rsidR="00CC630C" w:rsidRDefault="00CC630C" w:rsidP="00CC63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C630C" w:rsidRDefault="00CC630C" w:rsidP="00CC630C">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CC630C" w:rsidRDefault="00CC630C" w:rsidP="00CC63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C630C" w:rsidRDefault="00CC630C" w:rsidP="00CC63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C630C" w:rsidRDefault="00CC630C" w:rsidP="00CC63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C630C">
        <w:trPr>
          <w:trHeight w:val="512"/>
          <w:jc w:val="center"/>
        </w:trPr>
        <w:tc>
          <w:tcPr>
            <w:tcW w:w="9960" w:type="dxa"/>
            <w:gridSpan w:val="3"/>
            <w:vAlign w:val="center"/>
          </w:tcPr>
          <w:p w:rsidR="00CC630C" w:rsidRDefault="00CC630C" w:rsidP="00CC63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C630C">
        <w:trPr>
          <w:trHeight w:val="1119"/>
          <w:jc w:val="center"/>
        </w:trPr>
        <w:tc>
          <w:tcPr>
            <w:tcW w:w="705" w:type="dxa"/>
          </w:tcPr>
          <w:p w:rsidR="00CC630C" w:rsidRDefault="00CC630C" w:rsidP="00CC63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C630C" w:rsidRDefault="00CC630C" w:rsidP="00CC63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C630C" w:rsidRDefault="00CC630C" w:rsidP="00CC63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C630C" w:rsidRDefault="00CC630C" w:rsidP="00CC63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CC630C" w:rsidRDefault="00CC630C" w:rsidP="00CC63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C630C" w:rsidRDefault="00CC630C" w:rsidP="00CC630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C630C" w:rsidRDefault="00CC630C" w:rsidP="00CC63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CC630C" w:rsidRDefault="00CC630C" w:rsidP="00CC630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C630C" w:rsidRDefault="00CC630C" w:rsidP="00CC63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C630C" w:rsidRDefault="00CC630C" w:rsidP="00CC630C">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CC630C" w:rsidRPr="00123E78" w:rsidRDefault="00CC630C" w:rsidP="00CC630C">
            <w:pPr>
              <w:widowControl w:val="0"/>
              <w:jc w:val="both"/>
              <w:rPr>
                <w:rFonts w:ascii="Times New Roman" w:eastAsia="Times New Roman" w:hAnsi="Times New Roman" w:cs="Times New Roman"/>
                <w:b/>
                <w:sz w:val="24"/>
                <w:szCs w:val="24"/>
              </w:rPr>
            </w:pPr>
            <w:r w:rsidRPr="00123E78">
              <w:rPr>
                <w:rFonts w:ascii="Times New Roman" w:eastAsia="Times New Roman" w:hAnsi="Times New Roman" w:cs="Times New Roman"/>
                <w:b/>
                <w:sz w:val="24"/>
                <w:szCs w:val="24"/>
              </w:rPr>
              <w:t xml:space="preserve">Ціна тендерної пропозиції </w:t>
            </w:r>
            <w:r w:rsidRPr="00123E78">
              <w:rPr>
                <w:rFonts w:ascii="Times New Roman" w:eastAsia="Times New Roman" w:hAnsi="Times New Roman" w:cs="Times New Roman"/>
                <w:b/>
                <w:sz w:val="24"/>
                <w:szCs w:val="24"/>
                <w:u w:val="single"/>
              </w:rPr>
              <w:t>не може</w:t>
            </w:r>
            <w:r w:rsidRPr="00123E78">
              <w:rPr>
                <w:rFonts w:ascii="Times New Roman" w:eastAsia="Times New Roman" w:hAnsi="Times New Roman" w:cs="Times New Roman"/>
                <w:b/>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C630C" w:rsidRPr="00123E78" w:rsidRDefault="00CC630C" w:rsidP="00CC630C">
            <w:pPr>
              <w:widowControl w:val="0"/>
              <w:jc w:val="both"/>
              <w:rPr>
                <w:rFonts w:ascii="Times New Roman" w:eastAsia="Times New Roman" w:hAnsi="Times New Roman" w:cs="Times New Roman"/>
                <w:b/>
                <w:color w:val="4A86E8"/>
                <w:sz w:val="24"/>
                <w:szCs w:val="24"/>
              </w:rPr>
            </w:pPr>
            <w:r w:rsidRPr="00123E78">
              <w:rPr>
                <w:rFonts w:ascii="Times New Roman" w:eastAsia="Times New Roman" w:hAnsi="Times New Roman" w:cs="Times New Roman"/>
                <w:b/>
                <w:sz w:val="24"/>
                <w:szCs w:val="24"/>
              </w:rPr>
              <w:lastRenderedPageBreak/>
              <w:t xml:space="preserve">До розгляду </w:t>
            </w:r>
            <w:r w:rsidRPr="00123E78">
              <w:rPr>
                <w:rFonts w:ascii="Times New Roman" w:eastAsia="Times New Roman" w:hAnsi="Times New Roman" w:cs="Times New Roman"/>
                <w:b/>
                <w:sz w:val="24"/>
                <w:szCs w:val="24"/>
                <w:u w:val="single"/>
              </w:rPr>
              <w:t xml:space="preserve">не приймається </w:t>
            </w:r>
            <w:r w:rsidRPr="00123E78">
              <w:rPr>
                <w:rFonts w:ascii="Times New Roman" w:eastAsia="Times New Roman" w:hAnsi="Times New Roman" w:cs="Times New Roman"/>
                <w:b/>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C630C" w:rsidRPr="004F4E2A" w:rsidRDefault="00CC630C" w:rsidP="00CC630C">
            <w:pPr>
              <w:widowControl w:val="0"/>
              <w:jc w:val="both"/>
              <w:rPr>
                <w:rFonts w:ascii="Times New Roman" w:eastAsia="Times New Roman" w:hAnsi="Times New Roman" w:cs="Times New Roman"/>
                <w:sz w:val="24"/>
                <w:szCs w:val="24"/>
              </w:rPr>
            </w:pPr>
            <w:r w:rsidRPr="004F4E2A">
              <w:rPr>
                <w:rFonts w:ascii="Times New Roman" w:eastAsia="Times New Roman" w:hAnsi="Times New Roman" w:cs="Times New Roman"/>
                <w:sz w:val="24"/>
                <w:szCs w:val="24"/>
              </w:rPr>
              <w:t>Оцінка здійснюється щодо предмета закупівлі в цілому.</w:t>
            </w:r>
          </w:p>
          <w:p w:rsidR="00CC630C" w:rsidRDefault="00CC630C" w:rsidP="00CC630C">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166E54">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EE021B">
              <w:rPr>
                <w:rFonts w:ascii="Times New Roman" w:eastAsia="Times New Roman" w:hAnsi="Times New Roman" w:cs="Times New Roman"/>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F1E87">
              <w:rPr>
                <w:rFonts w:ascii="Times New Roman" w:eastAsia="Times New Roman" w:hAnsi="Times New Roman" w:cs="Times New Roman"/>
                <w:sz w:val="24"/>
                <w:szCs w:val="24"/>
              </w:rPr>
              <w:t xml:space="preserve">усіх інших витрат, передбачених для </w:t>
            </w:r>
            <w:r w:rsidR="001F1E87">
              <w:rPr>
                <w:rFonts w:ascii="Times New Roman" w:eastAsia="Times New Roman" w:hAnsi="Times New Roman" w:cs="Times New Roman"/>
                <w:sz w:val="24"/>
                <w:szCs w:val="24"/>
              </w:rPr>
              <w:t xml:space="preserve">товару </w:t>
            </w:r>
            <w:r w:rsidRPr="001F1E87">
              <w:rPr>
                <w:rFonts w:ascii="Times New Roman" w:eastAsia="Times New Roman" w:hAnsi="Times New Roman" w:cs="Times New Roman"/>
                <w:sz w:val="24"/>
                <w:szCs w:val="24"/>
              </w:rPr>
              <w:t>даного виду.</w:t>
            </w:r>
          </w:p>
          <w:p w:rsidR="00CC630C" w:rsidRPr="004A2518"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4A2518" w:rsidRPr="004A2518">
              <w:rPr>
                <w:rFonts w:ascii="Times New Roman" w:eastAsia="Times New Roman" w:hAnsi="Times New Roman" w:cs="Times New Roman"/>
                <w:sz w:val="24"/>
                <w:szCs w:val="24"/>
              </w:rPr>
              <w:t>0,5%.</w:t>
            </w:r>
          </w:p>
          <w:p w:rsidR="00CC630C" w:rsidRDefault="00CC630C" w:rsidP="00CC63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C630C" w:rsidRDefault="00CC630C" w:rsidP="00CC630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C630C" w:rsidRDefault="00CC630C" w:rsidP="00CC630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C630C" w:rsidRDefault="00CC630C" w:rsidP="00CC63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eastAsia="Times New Roman" w:hAnsi="Times New Roman" w:cs="Times New Roman"/>
                <w:sz w:val="24"/>
                <w:szCs w:val="24"/>
                <w:highlight w:val="white"/>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C630C" w:rsidRDefault="00CC630C" w:rsidP="00CC630C">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C630C" w:rsidRDefault="00CC630C" w:rsidP="00CC63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C630C" w:rsidRDefault="00CC630C" w:rsidP="00CC63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C630C" w:rsidRPr="00485A38" w:rsidRDefault="00CC630C" w:rsidP="00CC63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C630C">
        <w:trPr>
          <w:trHeight w:val="1119"/>
          <w:jc w:val="center"/>
        </w:trPr>
        <w:tc>
          <w:tcPr>
            <w:tcW w:w="705" w:type="dxa"/>
          </w:tcPr>
          <w:p w:rsidR="00CC630C" w:rsidRDefault="00CC630C" w:rsidP="00CC63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C630C" w:rsidRDefault="00CC630C" w:rsidP="00CC63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C630C" w:rsidRDefault="00CC630C" w:rsidP="00CC63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481F4B">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w:t>
            </w:r>
            <w:r>
              <w:rPr>
                <w:rFonts w:ascii="Times New Roman" w:eastAsia="Times New Roman" w:hAnsi="Times New Roman" w:cs="Times New Roman"/>
                <w:color w:val="000000"/>
                <w:sz w:val="24"/>
                <w:szCs w:val="24"/>
              </w:rPr>
              <w:lastRenderedPageBreak/>
              <w:t>прибутку. Понесені витрати не відшкодовуються (в тому числі  у разі відміни торгів чи визнання торгів такими, що не відбулися).</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C630C" w:rsidRDefault="00CC630C" w:rsidP="00CC63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C630C" w:rsidRDefault="00CC630C" w:rsidP="00CC63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C630C" w:rsidRDefault="00CC630C" w:rsidP="00CC63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C630C" w:rsidRDefault="00CC630C" w:rsidP="00CC63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C630C" w:rsidRDefault="00CC630C" w:rsidP="00CC63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006F3F14">
              <w:rPr>
                <w:rFonts w:ascii="Times New Roman" w:eastAsia="Times New Roman" w:hAnsi="Times New Roman" w:cs="Times New Roman"/>
                <w:b/>
                <w:i/>
                <w:color w:val="000000"/>
                <w:sz w:val="24"/>
                <w:szCs w:val="24"/>
              </w:rPr>
              <w:t>Додатком 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sidR="00E153E2">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C630C" w:rsidRDefault="00CC630C" w:rsidP="00CC630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C630C" w:rsidRDefault="00CC630C" w:rsidP="00CC63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C630C" w:rsidRDefault="00CC630C" w:rsidP="00CC63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w:t>
            </w:r>
            <w:r w:rsidR="00521BBE">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нормами і їх не порушує, жодні окремі підтвердження не потрібно подавати):</w:t>
            </w:r>
          </w:p>
          <w:p w:rsidR="00CC630C" w:rsidRDefault="00CC630C" w:rsidP="00CC63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C630C" w:rsidRDefault="00CC630C" w:rsidP="00CC63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C630C" w:rsidRDefault="00CC630C" w:rsidP="00CC63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C630C" w:rsidRDefault="00CC630C" w:rsidP="00CC63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242662">
              <w:rPr>
                <w:rFonts w:ascii="Times New Roman" w:eastAsia="Times New Roman" w:hAnsi="Times New Roman" w:cs="Times New Roman"/>
                <w:color w:val="000000" w:themeColor="text1"/>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242662">
              <w:rPr>
                <w:rFonts w:ascii="Times New Roman" w:eastAsia="Times New Roman" w:hAnsi="Times New Roman" w:cs="Times New Roman"/>
                <w:color w:val="000000" w:themeColor="text1"/>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Pr>
                <w:rFonts w:ascii="Times New Roman" w:eastAsia="Times New Roman" w:hAnsi="Times New Roman" w:cs="Times New Roman"/>
                <w:color w:val="00B050"/>
                <w:sz w:val="24"/>
                <w:szCs w:val="24"/>
                <w:highlight w:val="white"/>
              </w:rPr>
              <w:t xml:space="preserve"> </w:t>
            </w:r>
            <w:r w:rsidRPr="00242662">
              <w:rPr>
                <w:rFonts w:ascii="Times New Roman" w:eastAsia="Times New Roman" w:hAnsi="Times New Roman" w:cs="Times New Roman"/>
                <w:color w:val="000000" w:themeColor="text1"/>
                <w:sz w:val="24"/>
                <w:szCs w:val="24"/>
                <w:highlight w:val="white"/>
              </w:rPr>
              <w:t>Ісламська Республіка Іран</w:t>
            </w:r>
            <w:r>
              <w:rPr>
                <w:rFonts w:ascii="Times New Roman" w:eastAsia="Times New Roman" w:hAnsi="Times New Roman" w:cs="Times New Roman"/>
                <w:sz w:val="24"/>
                <w:szCs w:val="24"/>
                <w:highlight w:val="white"/>
              </w:rPr>
              <w:t xml:space="preserve">, громадянин Російської Федерації/ Республіки Білорусь/ </w:t>
            </w:r>
            <w:r w:rsidRPr="00242662">
              <w:rPr>
                <w:rFonts w:ascii="Times New Roman" w:eastAsia="Times New Roman" w:hAnsi="Times New Roman" w:cs="Times New Roman"/>
                <w:color w:val="000000" w:themeColor="text1"/>
                <w:sz w:val="24"/>
                <w:szCs w:val="24"/>
                <w:highlight w:val="white"/>
              </w:rPr>
              <w:t xml:space="preserve">Ісламської Республіки Іран (крім тих, що проживають на території України на законних підставах), або юридичних </w:t>
            </w:r>
            <w:r>
              <w:rPr>
                <w:rFonts w:ascii="Times New Roman" w:eastAsia="Times New Roman" w:hAnsi="Times New Roman" w:cs="Times New Roman"/>
                <w:sz w:val="24"/>
                <w:szCs w:val="24"/>
                <w:highlight w:val="white"/>
              </w:rPr>
              <w:t xml:space="preserve">осіб, утворених та зареєстрованих відповідно до законодавства Російської Федерації/ Республіки Білорусь/ </w:t>
            </w:r>
            <w:r w:rsidRPr="00242662">
              <w:rPr>
                <w:rFonts w:ascii="Times New Roman" w:eastAsia="Times New Roman" w:hAnsi="Times New Roman" w:cs="Times New Roman"/>
                <w:color w:val="000000" w:themeColor="text1"/>
                <w:sz w:val="24"/>
                <w:szCs w:val="24"/>
                <w:highlight w:val="white"/>
              </w:rPr>
              <w:t xml:space="preserve">Ісламської Республіки Іран, крім випадків коли активи в установленому законодавством порядку передані в </w:t>
            </w:r>
            <w:r>
              <w:rPr>
                <w:rFonts w:ascii="Times New Roman" w:eastAsia="Times New Roman" w:hAnsi="Times New Roman" w:cs="Times New Roman"/>
                <w:sz w:val="24"/>
                <w:szCs w:val="24"/>
                <w:highlight w:val="white"/>
              </w:rPr>
              <w:t>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CC630C" w:rsidRDefault="00CC630C" w:rsidP="00CC630C">
            <w:pPr>
              <w:widowControl w:val="0"/>
              <w:jc w:val="both"/>
              <w:rPr>
                <w:rFonts w:ascii="Times New Roman" w:eastAsia="Times New Roman" w:hAnsi="Times New Roman" w:cs="Times New Roman"/>
                <w:color w:val="00B050"/>
                <w:sz w:val="24"/>
                <w:szCs w:val="24"/>
                <w:highlight w:val="white"/>
              </w:rPr>
            </w:pPr>
            <w:r w:rsidRPr="00242662">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C630C">
        <w:trPr>
          <w:trHeight w:val="1119"/>
          <w:jc w:val="center"/>
        </w:trPr>
        <w:tc>
          <w:tcPr>
            <w:tcW w:w="705" w:type="dxa"/>
          </w:tcPr>
          <w:p w:rsidR="00CC630C" w:rsidRDefault="00CC630C" w:rsidP="00CC63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C630C" w:rsidRDefault="00CC630C" w:rsidP="00CC63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C630C" w:rsidRDefault="00CC630C" w:rsidP="00CC630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CC630C" w:rsidRDefault="00CC630C" w:rsidP="00CC63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C630C" w:rsidRDefault="00CC630C" w:rsidP="00CC63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C630C" w:rsidRDefault="00CC630C" w:rsidP="00CC63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C630C" w:rsidRDefault="00CC630C" w:rsidP="00CC63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C630C" w:rsidRDefault="00CC630C" w:rsidP="00CC63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C630C" w:rsidRDefault="00CC630C" w:rsidP="00CC63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rsidR="00CC630C" w:rsidRDefault="00CC630C" w:rsidP="00CC63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C630C" w:rsidRPr="004E7E73" w:rsidRDefault="00CC630C" w:rsidP="00CC630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E7E73">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E7E73">
              <w:rPr>
                <w:rFonts w:ascii="Times New Roman" w:eastAsia="Times New Roman" w:hAnsi="Times New Roman" w:cs="Times New Roman"/>
                <w:color w:val="000000" w:themeColor="text1"/>
                <w:sz w:val="24"/>
                <w:szCs w:val="24"/>
                <w:highlight w:val="white"/>
              </w:rPr>
              <w:t>бенефіціарним</w:t>
            </w:r>
            <w:proofErr w:type="spellEnd"/>
            <w:r w:rsidRPr="004E7E73">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w:t>
            </w:r>
            <w:r w:rsidR="00560F8B">
              <w:rPr>
                <w:rFonts w:ascii="Times New Roman" w:eastAsia="Times New Roman" w:hAnsi="Times New Roman" w:cs="Times New Roman"/>
                <w:color w:val="000000" w:themeColor="text1"/>
                <w:sz w:val="24"/>
                <w:szCs w:val="24"/>
                <w:highlight w:val="white"/>
              </w:rPr>
              <w:t>женням з Російської Федерації/</w:t>
            </w:r>
            <w:r w:rsidRPr="004E7E73">
              <w:rPr>
                <w:rFonts w:ascii="Times New Roman" w:eastAsia="Times New Roman" w:hAnsi="Times New Roman" w:cs="Times New Roman"/>
                <w:color w:val="000000" w:themeColor="text1"/>
                <w:sz w:val="24"/>
                <w:szCs w:val="24"/>
                <w:highlight w:val="white"/>
              </w:rPr>
              <w:t>Республіки Білорусь</w:t>
            </w:r>
            <w:r w:rsidR="00560F8B">
              <w:rPr>
                <w:rFonts w:ascii="Times New Roman" w:eastAsia="Times New Roman" w:hAnsi="Times New Roman" w:cs="Times New Roman"/>
                <w:color w:val="000000" w:themeColor="text1"/>
                <w:sz w:val="24"/>
                <w:szCs w:val="24"/>
                <w:highlight w:val="white"/>
              </w:rPr>
              <w:t>/Ісламської  Республіки Іран</w:t>
            </w:r>
            <w:r w:rsidRPr="004E7E73">
              <w:rPr>
                <w:rFonts w:ascii="Times New Roman" w:eastAsia="Times New Roman" w:hAnsi="Times New Roman" w:cs="Times New Roman"/>
                <w:color w:val="000000" w:themeColor="text1"/>
                <w:sz w:val="24"/>
                <w:szCs w:val="24"/>
                <w:highlight w:val="white"/>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E7E73">
              <w:rPr>
                <w:rFonts w:ascii="Times New Roman" w:eastAsia="Times New Roman" w:hAnsi="Times New Roman" w:cs="Times New Roman"/>
                <w:color w:val="000000" w:themeColor="text1"/>
                <w:sz w:val="24"/>
                <w:szCs w:val="24"/>
                <w:highlight w:val="white"/>
              </w:rPr>
              <w:t>закупівель</w:t>
            </w:r>
            <w:proofErr w:type="spellEnd"/>
            <w:r w:rsidRPr="004E7E73">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C630C" w:rsidRDefault="00CC630C" w:rsidP="00CC63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C630C" w:rsidRDefault="00CC630C" w:rsidP="00CC63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C630C" w:rsidRDefault="00CC630C" w:rsidP="00CC63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C630C" w:rsidRDefault="00CC630C" w:rsidP="00CC63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rsidR="00CC630C" w:rsidRDefault="00CC630C" w:rsidP="00CC63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C630C" w:rsidRDefault="00CC630C" w:rsidP="00CC63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C630C" w:rsidRDefault="00CC630C" w:rsidP="00CC63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C630C" w:rsidRDefault="00CC630C" w:rsidP="00CC63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C630C" w:rsidRDefault="00CC630C" w:rsidP="00CC63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C630C" w:rsidRDefault="00CC630C" w:rsidP="00CC63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C630C" w:rsidRDefault="00CC630C" w:rsidP="00CC630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CC630C" w:rsidRDefault="00CC630C" w:rsidP="00CC630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C630C" w:rsidRDefault="00CC630C" w:rsidP="00CC630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630C" w:rsidRDefault="00CC630C" w:rsidP="00CC63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C630C" w:rsidRDefault="00CC630C" w:rsidP="00CC63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highlight w:val="white"/>
              </w:rPr>
              <w:lastRenderedPageBreak/>
              <w:t xml:space="preserve">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CC630C">
        <w:trPr>
          <w:trHeight w:val="472"/>
          <w:jc w:val="center"/>
        </w:trPr>
        <w:tc>
          <w:tcPr>
            <w:tcW w:w="9960" w:type="dxa"/>
            <w:gridSpan w:val="3"/>
            <w:vAlign w:val="center"/>
          </w:tcPr>
          <w:p w:rsidR="00CC630C" w:rsidRDefault="00CC630C" w:rsidP="00CC630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C630C">
        <w:trPr>
          <w:trHeight w:val="1119"/>
          <w:jc w:val="center"/>
        </w:trPr>
        <w:tc>
          <w:tcPr>
            <w:tcW w:w="705" w:type="dxa"/>
          </w:tcPr>
          <w:p w:rsidR="00CC630C" w:rsidRDefault="00CC630C" w:rsidP="00CC63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C630C" w:rsidRDefault="00CC630C" w:rsidP="00CC630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C630C" w:rsidRDefault="00CC630C" w:rsidP="00CC630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C630C" w:rsidRDefault="00CC630C" w:rsidP="00CC63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C630C" w:rsidRDefault="00CC630C" w:rsidP="00CC63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CC630C" w:rsidRDefault="00CC630C" w:rsidP="00CC63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C630C" w:rsidRDefault="00CC630C" w:rsidP="00CC63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C630C" w:rsidRDefault="00CC630C" w:rsidP="00CC63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CC630C" w:rsidRDefault="00CC630C" w:rsidP="00CC630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CC630C" w:rsidRDefault="00CC630C" w:rsidP="00CC63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C630C" w:rsidRDefault="00CC630C" w:rsidP="00CC63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C630C" w:rsidRDefault="00CC630C" w:rsidP="00CC63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C630C" w:rsidRDefault="00CC630C" w:rsidP="00CC63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C630C" w:rsidRDefault="00CC630C" w:rsidP="00CC63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CC630C">
        <w:trPr>
          <w:trHeight w:val="1119"/>
          <w:jc w:val="center"/>
        </w:trPr>
        <w:tc>
          <w:tcPr>
            <w:tcW w:w="705" w:type="dxa"/>
          </w:tcPr>
          <w:p w:rsidR="00CC630C" w:rsidRDefault="00CC630C" w:rsidP="00CC63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C630C" w:rsidRDefault="00CC630C" w:rsidP="00CC63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C630C" w:rsidRDefault="00CC630C" w:rsidP="00CC63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C630C" w:rsidRDefault="00CC630C" w:rsidP="00CC63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C630C">
        <w:trPr>
          <w:trHeight w:val="1119"/>
          <w:jc w:val="center"/>
        </w:trPr>
        <w:tc>
          <w:tcPr>
            <w:tcW w:w="705" w:type="dxa"/>
          </w:tcPr>
          <w:p w:rsidR="00CC630C" w:rsidRDefault="00CC630C" w:rsidP="00CC63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C630C" w:rsidRDefault="00CC630C" w:rsidP="00CC630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CC630C" w:rsidRDefault="00CC630C" w:rsidP="00CC630C">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sidR="00E96831">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w:t>
            </w:r>
          </w:p>
          <w:p w:rsidR="00CC630C" w:rsidRDefault="00CC630C" w:rsidP="00CC630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C630C">
        <w:trPr>
          <w:trHeight w:val="2100"/>
          <w:jc w:val="center"/>
        </w:trPr>
        <w:tc>
          <w:tcPr>
            <w:tcW w:w="705" w:type="dxa"/>
          </w:tcPr>
          <w:p w:rsidR="00CC630C" w:rsidRDefault="00CC630C" w:rsidP="00CC63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C630C" w:rsidRDefault="00CC630C" w:rsidP="00CC63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C630C" w:rsidRDefault="00CC630C" w:rsidP="00CC63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C630C" w:rsidRDefault="00CC630C" w:rsidP="00CC63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C630C" w:rsidRDefault="00CC630C" w:rsidP="00CC630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CC630C" w:rsidRDefault="00CC630C" w:rsidP="00CC63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C630C" w:rsidRDefault="00CC630C" w:rsidP="00CC63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DB694C">
              <w:rPr>
                <w:rFonts w:ascii="Times New Roman" w:eastAsia="Times New Roman" w:hAnsi="Times New Roman" w:cs="Times New Roman"/>
                <w:sz w:val="24"/>
                <w:szCs w:val="24"/>
              </w:rPr>
              <w:t>без зменшення обсягів закупівлі.</w:t>
            </w:r>
          </w:p>
          <w:p w:rsidR="00CC630C" w:rsidRDefault="00CC630C" w:rsidP="00CC630C">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CC630C">
        <w:trPr>
          <w:trHeight w:val="1119"/>
          <w:jc w:val="center"/>
        </w:trPr>
        <w:tc>
          <w:tcPr>
            <w:tcW w:w="705" w:type="dxa"/>
          </w:tcPr>
          <w:p w:rsidR="00CC630C" w:rsidRDefault="00CC630C" w:rsidP="00CC63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CC630C" w:rsidRDefault="00CC630C" w:rsidP="00CC63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C630C" w:rsidRPr="001F0CBC" w:rsidRDefault="00CC630C" w:rsidP="00CC630C">
            <w:pPr>
              <w:widowControl w:val="0"/>
              <w:ind w:right="120"/>
              <w:jc w:val="both"/>
              <w:rPr>
                <w:rFonts w:ascii="Times New Roman" w:eastAsia="Times New Roman" w:hAnsi="Times New Roman" w:cs="Times New Roman"/>
                <w:sz w:val="24"/>
                <w:szCs w:val="24"/>
              </w:rPr>
            </w:pPr>
            <w:r w:rsidRPr="001F0CBC">
              <w:rPr>
                <w:rFonts w:ascii="Times New Roman" w:eastAsia="Times New Roman" w:hAnsi="Times New Roman" w:cs="Times New Roman"/>
                <w:sz w:val="24"/>
                <w:szCs w:val="24"/>
              </w:rPr>
              <w:t>Забезпечення виконання договору про закупівлю не вимагається.</w:t>
            </w:r>
          </w:p>
          <w:p w:rsidR="00CC630C" w:rsidRDefault="00CC630C" w:rsidP="00CC630C">
            <w:pPr>
              <w:widowControl w:val="0"/>
              <w:ind w:right="120"/>
              <w:jc w:val="both"/>
              <w:rPr>
                <w:rFonts w:ascii="Times New Roman" w:eastAsia="Times New Roman" w:hAnsi="Times New Roman" w:cs="Times New Roman"/>
                <w:sz w:val="24"/>
                <w:szCs w:val="24"/>
              </w:rPr>
            </w:pPr>
          </w:p>
          <w:p w:rsidR="00CC630C" w:rsidRDefault="00CC630C" w:rsidP="00CC630C">
            <w:pPr>
              <w:widowControl w:val="0"/>
              <w:jc w:val="both"/>
              <w:rPr>
                <w:rFonts w:ascii="Times New Roman" w:eastAsia="Times New Roman" w:hAnsi="Times New Roman" w:cs="Times New Roman"/>
                <w:sz w:val="24"/>
                <w:szCs w:val="24"/>
              </w:rPr>
            </w:pPr>
          </w:p>
        </w:tc>
      </w:tr>
    </w:tbl>
    <w:p w:rsidR="003C5577" w:rsidRDefault="003C5577">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354FB4" w:rsidRDefault="00354FB4">
      <w:pPr>
        <w:widowControl w:val="0"/>
        <w:spacing w:after="0" w:line="240" w:lineRule="auto"/>
        <w:jc w:val="both"/>
        <w:rPr>
          <w:rFonts w:ascii="Times New Roman" w:eastAsia="Times New Roman" w:hAnsi="Times New Roman" w:cs="Times New Roman"/>
          <w:sz w:val="24"/>
          <w:szCs w:val="24"/>
          <w:highlight w:val="green"/>
        </w:rPr>
      </w:pPr>
    </w:p>
    <w:p w:rsidR="00354FB4" w:rsidRDefault="00354FB4">
      <w:pPr>
        <w:widowControl w:val="0"/>
        <w:spacing w:after="0" w:line="240" w:lineRule="auto"/>
        <w:jc w:val="both"/>
        <w:rPr>
          <w:rFonts w:ascii="Times New Roman" w:eastAsia="Times New Roman" w:hAnsi="Times New Roman" w:cs="Times New Roman"/>
          <w:sz w:val="24"/>
          <w:szCs w:val="24"/>
          <w:highlight w:val="green"/>
        </w:rPr>
      </w:pPr>
    </w:p>
    <w:p w:rsidR="00354FB4" w:rsidRDefault="00354FB4">
      <w:pPr>
        <w:widowControl w:val="0"/>
        <w:spacing w:after="0" w:line="240" w:lineRule="auto"/>
        <w:jc w:val="both"/>
        <w:rPr>
          <w:rFonts w:ascii="Times New Roman" w:eastAsia="Times New Roman" w:hAnsi="Times New Roman" w:cs="Times New Roman"/>
          <w:sz w:val="24"/>
          <w:szCs w:val="24"/>
          <w:highlight w:val="green"/>
        </w:rPr>
      </w:pPr>
    </w:p>
    <w:p w:rsidR="00354FB4" w:rsidRDefault="00354FB4">
      <w:pPr>
        <w:widowControl w:val="0"/>
        <w:spacing w:after="0" w:line="240" w:lineRule="auto"/>
        <w:jc w:val="both"/>
        <w:rPr>
          <w:rFonts w:ascii="Times New Roman" w:eastAsia="Times New Roman" w:hAnsi="Times New Roman" w:cs="Times New Roman"/>
          <w:sz w:val="24"/>
          <w:szCs w:val="24"/>
          <w:highlight w:val="green"/>
        </w:rPr>
      </w:pPr>
    </w:p>
    <w:p w:rsidR="00354FB4" w:rsidRDefault="00354FB4">
      <w:pPr>
        <w:widowControl w:val="0"/>
        <w:spacing w:after="0" w:line="240" w:lineRule="auto"/>
        <w:jc w:val="both"/>
        <w:rPr>
          <w:rFonts w:ascii="Times New Roman" w:eastAsia="Times New Roman" w:hAnsi="Times New Roman" w:cs="Times New Roman"/>
          <w:sz w:val="24"/>
          <w:szCs w:val="24"/>
          <w:highlight w:val="green"/>
        </w:rPr>
      </w:pPr>
    </w:p>
    <w:p w:rsidR="00354FB4" w:rsidRDefault="00354FB4">
      <w:pPr>
        <w:widowControl w:val="0"/>
        <w:spacing w:after="0" w:line="240" w:lineRule="auto"/>
        <w:jc w:val="both"/>
        <w:rPr>
          <w:rFonts w:ascii="Times New Roman" w:eastAsia="Times New Roman" w:hAnsi="Times New Roman" w:cs="Times New Roman"/>
          <w:sz w:val="24"/>
          <w:szCs w:val="24"/>
          <w:highlight w:val="green"/>
        </w:rPr>
      </w:pPr>
    </w:p>
    <w:p w:rsidR="00354FB4" w:rsidRDefault="00354FB4">
      <w:pPr>
        <w:widowControl w:val="0"/>
        <w:spacing w:after="0" w:line="240" w:lineRule="auto"/>
        <w:jc w:val="both"/>
        <w:rPr>
          <w:rFonts w:ascii="Times New Roman" w:eastAsia="Times New Roman" w:hAnsi="Times New Roman" w:cs="Times New Roman"/>
          <w:sz w:val="24"/>
          <w:szCs w:val="24"/>
          <w:highlight w:val="green"/>
        </w:rPr>
      </w:pPr>
    </w:p>
    <w:p w:rsidR="00354FB4" w:rsidRDefault="00354FB4">
      <w:pPr>
        <w:widowControl w:val="0"/>
        <w:spacing w:after="0" w:line="240" w:lineRule="auto"/>
        <w:jc w:val="both"/>
        <w:rPr>
          <w:rFonts w:ascii="Times New Roman" w:eastAsia="Times New Roman" w:hAnsi="Times New Roman" w:cs="Times New Roman"/>
          <w:sz w:val="24"/>
          <w:szCs w:val="24"/>
          <w:highlight w:val="green"/>
        </w:rPr>
      </w:pPr>
    </w:p>
    <w:p w:rsidR="00354FB4" w:rsidRDefault="00354FB4">
      <w:pPr>
        <w:widowControl w:val="0"/>
        <w:spacing w:after="0" w:line="240" w:lineRule="auto"/>
        <w:jc w:val="both"/>
        <w:rPr>
          <w:rFonts w:ascii="Times New Roman" w:eastAsia="Times New Roman" w:hAnsi="Times New Roman" w:cs="Times New Roman"/>
          <w:sz w:val="24"/>
          <w:szCs w:val="24"/>
          <w:highlight w:val="green"/>
        </w:rPr>
      </w:pPr>
    </w:p>
    <w:p w:rsidR="00354FB4" w:rsidRDefault="00354FB4">
      <w:pPr>
        <w:widowControl w:val="0"/>
        <w:spacing w:after="0" w:line="240" w:lineRule="auto"/>
        <w:jc w:val="both"/>
        <w:rPr>
          <w:rFonts w:ascii="Times New Roman" w:eastAsia="Times New Roman" w:hAnsi="Times New Roman" w:cs="Times New Roman"/>
          <w:sz w:val="24"/>
          <w:szCs w:val="24"/>
          <w:highlight w:val="green"/>
        </w:rPr>
      </w:pPr>
    </w:p>
    <w:p w:rsidR="00354FB4" w:rsidRDefault="00354FB4">
      <w:pPr>
        <w:widowControl w:val="0"/>
        <w:spacing w:after="0" w:line="240" w:lineRule="auto"/>
        <w:jc w:val="both"/>
        <w:rPr>
          <w:rFonts w:ascii="Times New Roman" w:eastAsia="Times New Roman" w:hAnsi="Times New Roman" w:cs="Times New Roman"/>
          <w:sz w:val="24"/>
          <w:szCs w:val="24"/>
          <w:highlight w:val="green"/>
        </w:rPr>
      </w:pPr>
    </w:p>
    <w:p w:rsidR="00354FB4" w:rsidRDefault="00354FB4">
      <w:pPr>
        <w:widowControl w:val="0"/>
        <w:spacing w:after="0" w:line="240" w:lineRule="auto"/>
        <w:jc w:val="both"/>
        <w:rPr>
          <w:rFonts w:ascii="Times New Roman" w:eastAsia="Times New Roman" w:hAnsi="Times New Roman" w:cs="Times New Roman"/>
          <w:sz w:val="24"/>
          <w:szCs w:val="24"/>
          <w:highlight w:val="green"/>
        </w:rPr>
      </w:pPr>
    </w:p>
    <w:p w:rsidR="00354FB4" w:rsidRDefault="00354FB4">
      <w:pPr>
        <w:widowControl w:val="0"/>
        <w:spacing w:after="0" w:line="240" w:lineRule="auto"/>
        <w:jc w:val="both"/>
        <w:rPr>
          <w:rFonts w:ascii="Times New Roman" w:eastAsia="Times New Roman" w:hAnsi="Times New Roman" w:cs="Times New Roman"/>
          <w:sz w:val="24"/>
          <w:szCs w:val="24"/>
          <w:highlight w:val="green"/>
        </w:rPr>
      </w:pPr>
    </w:p>
    <w:p w:rsidR="00354FB4" w:rsidRDefault="00354FB4">
      <w:pPr>
        <w:widowControl w:val="0"/>
        <w:spacing w:after="0" w:line="240" w:lineRule="auto"/>
        <w:jc w:val="both"/>
        <w:rPr>
          <w:rFonts w:ascii="Times New Roman" w:eastAsia="Times New Roman" w:hAnsi="Times New Roman" w:cs="Times New Roman"/>
          <w:sz w:val="24"/>
          <w:szCs w:val="24"/>
          <w:highlight w:val="green"/>
        </w:rPr>
      </w:pPr>
    </w:p>
    <w:p w:rsidR="00354FB4" w:rsidRDefault="00354FB4">
      <w:pPr>
        <w:widowControl w:val="0"/>
        <w:spacing w:after="0" w:line="240" w:lineRule="auto"/>
        <w:jc w:val="both"/>
        <w:rPr>
          <w:rFonts w:ascii="Times New Roman" w:eastAsia="Times New Roman" w:hAnsi="Times New Roman" w:cs="Times New Roman"/>
          <w:sz w:val="24"/>
          <w:szCs w:val="24"/>
          <w:highlight w:val="green"/>
        </w:rPr>
      </w:pPr>
    </w:p>
    <w:p w:rsidR="00EA0BA2" w:rsidRDefault="00EA0BA2" w:rsidP="00BE2E4F">
      <w:pPr>
        <w:spacing w:after="0" w:line="240" w:lineRule="auto"/>
        <w:jc w:val="right"/>
        <w:rPr>
          <w:rFonts w:ascii="Times New Roman" w:hAnsi="Times New Roman" w:cs="Times New Roman"/>
          <w:b/>
          <w:sz w:val="24"/>
          <w:szCs w:val="24"/>
        </w:rPr>
      </w:pPr>
    </w:p>
    <w:p w:rsidR="00BE2E4F" w:rsidRPr="00BE2E4F" w:rsidRDefault="00BE2E4F" w:rsidP="00BE2E4F">
      <w:pPr>
        <w:spacing w:after="0" w:line="240" w:lineRule="auto"/>
        <w:jc w:val="right"/>
        <w:rPr>
          <w:rFonts w:ascii="Times New Roman" w:hAnsi="Times New Roman" w:cs="Times New Roman"/>
          <w:sz w:val="24"/>
          <w:szCs w:val="24"/>
        </w:rPr>
      </w:pPr>
      <w:r w:rsidRPr="00BE2E4F">
        <w:rPr>
          <w:rFonts w:ascii="Times New Roman" w:hAnsi="Times New Roman" w:cs="Times New Roman"/>
          <w:b/>
          <w:sz w:val="24"/>
          <w:szCs w:val="24"/>
        </w:rPr>
        <w:lastRenderedPageBreak/>
        <w:t>Додаток № 1</w:t>
      </w:r>
      <w:r w:rsidRPr="00BE2E4F">
        <w:rPr>
          <w:rFonts w:ascii="Times New Roman" w:hAnsi="Times New Roman" w:cs="Times New Roman"/>
          <w:sz w:val="24"/>
          <w:szCs w:val="24"/>
        </w:rPr>
        <w:t xml:space="preserve"> до тендерної документації</w:t>
      </w:r>
    </w:p>
    <w:p w:rsidR="00BE2E4F" w:rsidRPr="00BE2E4F" w:rsidRDefault="00BE2E4F" w:rsidP="00BE2E4F">
      <w:pPr>
        <w:spacing w:after="0" w:line="240" w:lineRule="auto"/>
        <w:rPr>
          <w:rFonts w:ascii="Times New Roman" w:hAnsi="Times New Roman" w:cs="Times New Roman"/>
          <w:sz w:val="24"/>
          <w:szCs w:val="24"/>
        </w:rPr>
      </w:pPr>
    </w:p>
    <w:p w:rsidR="00BE2E4F" w:rsidRPr="00BE2E4F" w:rsidRDefault="00BE2E4F" w:rsidP="00BE2E4F">
      <w:pPr>
        <w:tabs>
          <w:tab w:val="left" w:pos="284"/>
        </w:tabs>
        <w:spacing w:after="0"/>
        <w:ind w:left="426" w:hanging="142"/>
        <w:jc w:val="center"/>
        <w:rPr>
          <w:rFonts w:ascii="Times New Roman" w:hAnsi="Times New Roman" w:cs="Times New Roman"/>
          <w:b/>
          <w:sz w:val="24"/>
          <w:szCs w:val="24"/>
        </w:rPr>
      </w:pPr>
      <w:r w:rsidRPr="00BE2E4F">
        <w:rPr>
          <w:rFonts w:ascii="Times New Roman" w:hAnsi="Times New Roman" w:cs="Times New Roman"/>
          <w:b/>
          <w:sz w:val="24"/>
          <w:szCs w:val="24"/>
        </w:rPr>
        <w:t>Форма ТЕНДЕРНА ПРОПОЗИЦІЯ</w:t>
      </w:r>
    </w:p>
    <w:p w:rsidR="00BE2E4F" w:rsidRPr="00BE2E4F" w:rsidRDefault="00BE2E4F" w:rsidP="00BE2E4F">
      <w:pPr>
        <w:pStyle w:val="12"/>
        <w:tabs>
          <w:tab w:val="center" w:pos="4153"/>
          <w:tab w:val="right" w:pos="8306"/>
        </w:tabs>
        <w:jc w:val="center"/>
        <w:rPr>
          <w:rStyle w:val="Hyperlink1"/>
          <w:rFonts w:eastAsia="Arial Unicode MS"/>
          <w:sz w:val="24"/>
          <w:szCs w:val="24"/>
        </w:rPr>
      </w:pPr>
      <w:r w:rsidRPr="00BE2E4F">
        <w:rPr>
          <w:rStyle w:val="afa"/>
          <w:b/>
          <w:bCs/>
          <w:sz w:val="24"/>
          <w:szCs w:val="24"/>
        </w:rPr>
        <w:t>(</w:t>
      </w:r>
      <w:proofErr w:type="spellStart"/>
      <w:r w:rsidRPr="00BE2E4F">
        <w:rPr>
          <w:rStyle w:val="Hyperlink1"/>
          <w:rFonts w:eastAsia="Arial Unicode MS"/>
          <w:sz w:val="24"/>
          <w:szCs w:val="24"/>
        </w:rPr>
        <w:t>оформлюється</w:t>
      </w:r>
      <w:proofErr w:type="spellEnd"/>
      <w:r w:rsidRPr="00BE2E4F">
        <w:rPr>
          <w:rStyle w:val="Hyperlink1"/>
          <w:rFonts w:eastAsia="Arial Unicode MS"/>
          <w:sz w:val="24"/>
          <w:szCs w:val="24"/>
        </w:rPr>
        <w:t xml:space="preserve"> та </w:t>
      </w:r>
      <w:proofErr w:type="spellStart"/>
      <w:r w:rsidRPr="00BE2E4F">
        <w:rPr>
          <w:rStyle w:val="Hyperlink1"/>
          <w:rFonts w:eastAsia="Arial Unicode MS"/>
          <w:sz w:val="24"/>
          <w:szCs w:val="24"/>
        </w:rPr>
        <w:t>подається</w:t>
      </w:r>
      <w:proofErr w:type="spellEnd"/>
      <w:r w:rsidRPr="00BE2E4F">
        <w:rPr>
          <w:rStyle w:val="Hyperlink1"/>
          <w:rFonts w:eastAsia="Arial Unicode MS"/>
          <w:sz w:val="24"/>
          <w:szCs w:val="24"/>
        </w:rPr>
        <w:t xml:space="preserve"> за </w:t>
      </w:r>
      <w:proofErr w:type="spellStart"/>
      <w:r w:rsidRPr="00BE2E4F">
        <w:rPr>
          <w:rStyle w:val="Hyperlink1"/>
          <w:rFonts w:eastAsia="Arial Unicode MS"/>
          <w:sz w:val="24"/>
          <w:szCs w:val="24"/>
        </w:rPr>
        <w:t>встановленою</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замовником</w:t>
      </w:r>
      <w:proofErr w:type="spellEnd"/>
      <w:r w:rsidRPr="00BE2E4F">
        <w:rPr>
          <w:rStyle w:val="Hyperlink1"/>
          <w:rFonts w:eastAsia="Arial Unicode MS"/>
          <w:sz w:val="24"/>
          <w:szCs w:val="24"/>
        </w:rPr>
        <w:t xml:space="preserve"> формою. </w:t>
      </w:r>
      <w:proofErr w:type="spellStart"/>
      <w:r w:rsidRPr="00BE2E4F">
        <w:rPr>
          <w:rStyle w:val="Hyperlink1"/>
          <w:rFonts w:eastAsia="Arial Unicode MS"/>
          <w:sz w:val="24"/>
          <w:szCs w:val="24"/>
        </w:rPr>
        <w:t>Учасник</w:t>
      </w:r>
      <w:proofErr w:type="spellEnd"/>
      <w:r w:rsidRPr="00BE2E4F">
        <w:rPr>
          <w:rStyle w:val="Hyperlink1"/>
          <w:rFonts w:eastAsia="Arial Unicode MS"/>
          <w:sz w:val="24"/>
          <w:szCs w:val="24"/>
        </w:rPr>
        <w:t xml:space="preserve"> не повинен </w:t>
      </w:r>
      <w:proofErr w:type="spellStart"/>
      <w:r w:rsidRPr="00BE2E4F">
        <w:rPr>
          <w:rStyle w:val="Hyperlink1"/>
          <w:rFonts w:eastAsia="Arial Unicode MS"/>
          <w:sz w:val="24"/>
          <w:szCs w:val="24"/>
        </w:rPr>
        <w:t>відступати</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від</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даної</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форми</w:t>
      </w:r>
      <w:proofErr w:type="spellEnd"/>
      <w:r w:rsidRPr="00BE2E4F">
        <w:rPr>
          <w:rStyle w:val="Hyperlink1"/>
          <w:rFonts w:eastAsia="Arial Unicode MS"/>
          <w:sz w:val="24"/>
          <w:szCs w:val="24"/>
        </w:rPr>
        <w:t xml:space="preserve">)                                                          </w:t>
      </w:r>
    </w:p>
    <w:p w:rsidR="00F74E0E" w:rsidRDefault="00BE2E4F" w:rsidP="00BE2E4F">
      <w:pPr>
        <w:pStyle w:val="12"/>
        <w:tabs>
          <w:tab w:val="center" w:pos="4153"/>
          <w:tab w:val="right" w:pos="8306"/>
        </w:tabs>
        <w:jc w:val="center"/>
        <w:rPr>
          <w:rStyle w:val="Hyperlink1"/>
          <w:rFonts w:eastAsia="Arial Unicode MS"/>
          <w:sz w:val="24"/>
          <w:szCs w:val="24"/>
        </w:rPr>
      </w:pPr>
      <w:r w:rsidRPr="00BE2E4F">
        <w:rPr>
          <w:rStyle w:val="Hyperlink1"/>
          <w:rFonts w:eastAsia="Arial Unicode MS"/>
          <w:sz w:val="24"/>
          <w:szCs w:val="24"/>
        </w:rPr>
        <w:t xml:space="preserve">                                                                               </w:t>
      </w:r>
      <w:r w:rsidR="00F74E0E">
        <w:rPr>
          <w:rStyle w:val="Hyperlink1"/>
          <w:rFonts w:eastAsia="Arial Unicode MS"/>
          <w:sz w:val="24"/>
          <w:szCs w:val="24"/>
        </w:rPr>
        <w:t xml:space="preserve">                        </w:t>
      </w:r>
    </w:p>
    <w:p w:rsidR="00BE2E4F" w:rsidRPr="00BE2E4F" w:rsidRDefault="00F74E0E" w:rsidP="00BE2E4F">
      <w:pPr>
        <w:pStyle w:val="12"/>
        <w:tabs>
          <w:tab w:val="center" w:pos="4153"/>
          <w:tab w:val="right" w:pos="8306"/>
        </w:tabs>
        <w:jc w:val="center"/>
        <w:rPr>
          <w:rStyle w:val="afa"/>
          <w:b/>
          <w:bCs/>
          <w:sz w:val="24"/>
          <w:szCs w:val="24"/>
        </w:rPr>
      </w:pPr>
      <w:r>
        <w:rPr>
          <w:rStyle w:val="Hyperlink1"/>
          <w:rFonts w:eastAsia="Arial Unicode MS"/>
          <w:sz w:val="24"/>
          <w:szCs w:val="24"/>
        </w:rPr>
        <w:t xml:space="preserve">                                                                                             </w:t>
      </w:r>
      <w:r w:rsidR="00BE2E4F" w:rsidRPr="00BE2E4F">
        <w:rPr>
          <w:rStyle w:val="Hyperlink1"/>
          <w:rFonts w:eastAsia="Arial Unicode MS"/>
          <w:sz w:val="24"/>
          <w:szCs w:val="24"/>
        </w:rPr>
        <w:t xml:space="preserve"> </w:t>
      </w:r>
      <w:r w:rsidR="00BE2E4F" w:rsidRPr="00BE2E4F">
        <w:rPr>
          <w:rStyle w:val="afa"/>
          <w:b/>
          <w:bCs/>
          <w:sz w:val="24"/>
          <w:szCs w:val="24"/>
        </w:rPr>
        <w:t>___________________  202__ р.</w:t>
      </w:r>
    </w:p>
    <w:p w:rsidR="00BE2E4F" w:rsidRPr="00BE2E4F" w:rsidRDefault="00BE2E4F" w:rsidP="00BE2E4F">
      <w:pPr>
        <w:pStyle w:val="12"/>
        <w:rPr>
          <w:rStyle w:val="afa"/>
          <w:b/>
          <w:bCs/>
          <w:i/>
          <w:iCs/>
          <w:sz w:val="24"/>
          <w:szCs w:val="24"/>
          <w:u w:val="single"/>
        </w:rPr>
      </w:pPr>
      <w:r w:rsidRPr="00BE2E4F">
        <w:rPr>
          <w:rStyle w:val="afa"/>
          <w:sz w:val="24"/>
          <w:szCs w:val="24"/>
        </w:rPr>
        <w:t xml:space="preserve">Кому: </w:t>
      </w:r>
      <w:r w:rsidRPr="00BE2E4F">
        <w:rPr>
          <w:rStyle w:val="afa"/>
          <w:b/>
          <w:sz w:val="24"/>
          <w:szCs w:val="24"/>
        </w:rPr>
        <w:t xml:space="preserve">Комунальне некомерційне підприємство </w:t>
      </w:r>
      <w:proofErr w:type="spellStart"/>
      <w:r w:rsidRPr="00BE2E4F">
        <w:rPr>
          <w:rStyle w:val="afa"/>
          <w:b/>
          <w:sz w:val="24"/>
          <w:szCs w:val="24"/>
        </w:rPr>
        <w:t>Яготинської</w:t>
      </w:r>
      <w:proofErr w:type="spellEnd"/>
      <w:r w:rsidRPr="00BE2E4F">
        <w:rPr>
          <w:rStyle w:val="afa"/>
          <w:b/>
          <w:sz w:val="24"/>
          <w:szCs w:val="24"/>
        </w:rPr>
        <w:t xml:space="preserve"> міської ради «</w:t>
      </w:r>
      <w:proofErr w:type="spellStart"/>
      <w:r w:rsidRPr="00BE2E4F">
        <w:rPr>
          <w:rStyle w:val="afa"/>
          <w:b/>
          <w:sz w:val="24"/>
          <w:szCs w:val="24"/>
        </w:rPr>
        <w:t>Яготинський</w:t>
      </w:r>
      <w:proofErr w:type="spellEnd"/>
      <w:r w:rsidRPr="00BE2E4F">
        <w:rPr>
          <w:rStyle w:val="afa"/>
          <w:b/>
          <w:sz w:val="24"/>
          <w:szCs w:val="24"/>
        </w:rPr>
        <w:t xml:space="preserve"> центр первинної медико-санітарної допомоги».</w:t>
      </w:r>
    </w:p>
    <w:p w:rsidR="00E057DB" w:rsidRPr="00E057DB" w:rsidRDefault="004C4C36" w:rsidP="00E057DB">
      <w:pPr>
        <w:jc w:val="center"/>
        <w:rPr>
          <w:rFonts w:ascii="Times New Roman" w:hAnsi="Times New Roman" w:cs="Times New Roman"/>
          <w:b/>
          <w:bCs/>
          <w:sz w:val="24"/>
          <w:szCs w:val="24"/>
        </w:rPr>
      </w:pPr>
      <w:r>
        <w:rPr>
          <w:rStyle w:val="afa"/>
          <w:rFonts w:ascii="Times New Roman" w:hAnsi="Times New Roman" w:cs="Times New Roman"/>
          <w:sz w:val="24"/>
          <w:szCs w:val="24"/>
        </w:rPr>
        <w:t>Предмет закупівлі</w:t>
      </w:r>
      <w:r w:rsidR="00BE2E4F" w:rsidRPr="00BE2E4F">
        <w:rPr>
          <w:rStyle w:val="afa"/>
          <w:rFonts w:ascii="Times New Roman" w:hAnsi="Times New Roman" w:cs="Times New Roman"/>
          <w:sz w:val="24"/>
          <w:szCs w:val="24"/>
        </w:rPr>
        <w:t xml:space="preserve">: </w:t>
      </w:r>
      <w:r w:rsidR="00BE2E4F" w:rsidRPr="00E057DB">
        <w:rPr>
          <w:rFonts w:ascii="Times New Roman" w:hAnsi="Times New Roman" w:cs="Times New Roman"/>
          <w:b/>
          <w:sz w:val="24"/>
          <w:szCs w:val="24"/>
        </w:rPr>
        <w:t xml:space="preserve">Код ДК 021:2015 – </w:t>
      </w:r>
      <w:r w:rsidR="00E057DB" w:rsidRPr="00E057DB">
        <w:rPr>
          <w:rFonts w:ascii="Times New Roman" w:hAnsi="Times New Roman" w:cs="Times New Roman"/>
          <w:b/>
          <w:bCs/>
          <w:sz w:val="24"/>
          <w:szCs w:val="24"/>
        </w:rPr>
        <w:t>33600000-6-Фармацевтична продукція (туберкулін, розчин для ін’єкцій, 2 ТО/доза по 1мл</w:t>
      </w:r>
      <w:r w:rsidR="00D55FD3">
        <w:rPr>
          <w:rFonts w:ascii="Times New Roman" w:hAnsi="Times New Roman" w:cs="Times New Roman"/>
          <w:b/>
          <w:bCs/>
          <w:sz w:val="24"/>
          <w:szCs w:val="24"/>
        </w:rPr>
        <w:t>, МНН</w:t>
      </w:r>
      <w:r w:rsidR="00700217">
        <w:rPr>
          <w:rFonts w:ascii="Times New Roman" w:hAnsi="Times New Roman" w:cs="Times New Roman"/>
          <w:b/>
          <w:bCs/>
          <w:sz w:val="24"/>
          <w:szCs w:val="24"/>
        </w:rPr>
        <w:t xml:space="preserve"> </w:t>
      </w:r>
      <w:r w:rsidR="00D55FD3">
        <w:rPr>
          <w:rFonts w:ascii="Times New Roman" w:hAnsi="Times New Roman" w:cs="Times New Roman"/>
          <w:b/>
          <w:bCs/>
          <w:sz w:val="24"/>
          <w:szCs w:val="24"/>
        </w:rPr>
        <w:t xml:space="preserve">- </w:t>
      </w:r>
      <w:r w:rsidR="00D55FD3" w:rsidRPr="00D55FD3">
        <w:rPr>
          <w:rFonts w:ascii="Times New Roman" w:hAnsi="Times New Roman" w:cs="Times New Roman"/>
          <w:b/>
          <w:color w:val="000000"/>
          <w:sz w:val="24"/>
          <w:szCs w:val="24"/>
          <w:bdr w:val="none" w:sz="0" w:space="0" w:color="auto" w:frame="1"/>
          <w:shd w:val="clear" w:color="auto" w:fill="FDFEFD"/>
        </w:rPr>
        <w:t>tuberculin</w:t>
      </w:r>
      <w:r w:rsidR="00E057DB" w:rsidRPr="00E057DB">
        <w:rPr>
          <w:rFonts w:ascii="Times New Roman" w:hAnsi="Times New Roman" w:cs="Times New Roman"/>
          <w:b/>
          <w:bCs/>
          <w:sz w:val="24"/>
          <w:szCs w:val="24"/>
        </w:rPr>
        <w:t>)</w:t>
      </w:r>
    </w:p>
    <w:p w:rsidR="00BE2E4F" w:rsidRPr="00BE2E4F" w:rsidRDefault="00BE2E4F" w:rsidP="00E057DB">
      <w:pPr>
        <w:spacing w:after="0"/>
        <w:jc w:val="both"/>
        <w:rPr>
          <w:rStyle w:val="afa"/>
          <w:rFonts w:ascii="Times New Roman" w:hAnsi="Times New Roman" w:cs="Times New Roman"/>
          <w:sz w:val="24"/>
          <w:szCs w:val="24"/>
          <w:lang w:eastAsia="ru-RU"/>
        </w:rPr>
      </w:pPr>
      <w:r w:rsidRPr="00BE2E4F">
        <w:rPr>
          <w:rStyle w:val="afa"/>
          <w:rFonts w:ascii="Times New Roman" w:hAnsi="Times New Roman" w:cs="Times New Roman"/>
          <w:sz w:val="24"/>
          <w:szCs w:val="24"/>
        </w:rPr>
        <w:t>Найменування</w:t>
      </w:r>
      <w:r w:rsidRPr="00BE2E4F">
        <w:rPr>
          <w:rStyle w:val="Hyperlink1"/>
          <w:rFonts w:eastAsia="Arial Unicode MS"/>
          <w:sz w:val="24"/>
          <w:szCs w:val="24"/>
        </w:rPr>
        <w:t xml:space="preserve"> </w:t>
      </w:r>
      <w:proofErr w:type="spellStart"/>
      <w:r w:rsidRPr="00BE2E4F">
        <w:rPr>
          <w:rStyle w:val="Hyperlink1"/>
          <w:rFonts w:eastAsia="Arial Unicode MS"/>
          <w:sz w:val="24"/>
          <w:szCs w:val="24"/>
        </w:rPr>
        <w:t>Учасника</w:t>
      </w:r>
      <w:proofErr w:type="spellEnd"/>
      <w:r w:rsidRPr="00BE2E4F">
        <w:rPr>
          <w:rStyle w:val="Hyperlink1"/>
          <w:rFonts w:eastAsia="Arial Unicode MS"/>
          <w:sz w:val="24"/>
          <w:szCs w:val="24"/>
        </w:rPr>
        <w:t>: ________________________________________________________</w:t>
      </w:r>
    </w:p>
    <w:p w:rsidR="00BE2E4F" w:rsidRPr="00BE2E4F" w:rsidRDefault="00BE2E4F" w:rsidP="00BE2E4F">
      <w:pPr>
        <w:pStyle w:val="12"/>
        <w:rPr>
          <w:rStyle w:val="afa"/>
          <w:i/>
          <w:iCs/>
          <w:sz w:val="24"/>
          <w:szCs w:val="24"/>
        </w:rPr>
      </w:pPr>
      <w:r w:rsidRPr="00BE2E4F">
        <w:rPr>
          <w:rStyle w:val="afa"/>
          <w:i/>
          <w:iCs/>
          <w:sz w:val="24"/>
          <w:szCs w:val="24"/>
        </w:rPr>
        <w:t>(повна назва організації учасника)</w:t>
      </w:r>
    </w:p>
    <w:p w:rsidR="00BE2E4F" w:rsidRPr="00BE2E4F" w:rsidRDefault="00BE2E4F" w:rsidP="00BE2E4F">
      <w:pPr>
        <w:pStyle w:val="12"/>
        <w:rPr>
          <w:rStyle w:val="afa"/>
          <w:sz w:val="24"/>
          <w:szCs w:val="24"/>
        </w:rPr>
      </w:pPr>
      <w:r w:rsidRPr="00BE2E4F">
        <w:rPr>
          <w:rStyle w:val="Hyperlink1"/>
          <w:rFonts w:eastAsia="Arial Unicode MS"/>
          <w:sz w:val="24"/>
          <w:szCs w:val="24"/>
        </w:rPr>
        <w:t xml:space="preserve">в </w:t>
      </w:r>
      <w:proofErr w:type="spellStart"/>
      <w:r w:rsidRPr="00BE2E4F">
        <w:rPr>
          <w:rStyle w:val="Hyperlink1"/>
          <w:rFonts w:eastAsia="Arial Unicode MS"/>
          <w:sz w:val="24"/>
          <w:szCs w:val="24"/>
        </w:rPr>
        <w:t>особі</w:t>
      </w:r>
      <w:proofErr w:type="spellEnd"/>
      <w:r w:rsidRPr="00BE2E4F">
        <w:rPr>
          <w:rStyle w:val="Hyperlink1"/>
          <w:rFonts w:eastAsia="Arial Unicode MS"/>
          <w:sz w:val="24"/>
          <w:szCs w:val="24"/>
        </w:rPr>
        <w:t xml:space="preserve"> ________________________________________________________________________</w:t>
      </w:r>
    </w:p>
    <w:p w:rsidR="00BE2E4F" w:rsidRPr="00BE2E4F" w:rsidRDefault="00BE2E4F" w:rsidP="00BE2E4F">
      <w:pPr>
        <w:pStyle w:val="12"/>
        <w:rPr>
          <w:rStyle w:val="afa"/>
          <w:i/>
          <w:iCs/>
          <w:sz w:val="24"/>
          <w:szCs w:val="24"/>
        </w:rPr>
      </w:pPr>
      <w:r w:rsidRPr="00BE2E4F">
        <w:rPr>
          <w:rStyle w:val="afa"/>
          <w:i/>
          <w:iCs/>
          <w:sz w:val="24"/>
          <w:szCs w:val="24"/>
        </w:rPr>
        <w:t>(прізвище, ім'я, по батькові, посада відповідальної особи)</w:t>
      </w:r>
    </w:p>
    <w:p w:rsidR="00BE2E4F" w:rsidRPr="00BE2E4F" w:rsidRDefault="00BE2E4F" w:rsidP="00BE2E4F">
      <w:pPr>
        <w:pStyle w:val="12"/>
        <w:rPr>
          <w:rStyle w:val="afa"/>
          <w:sz w:val="24"/>
          <w:szCs w:val="24"/>
        </w:rPr>
      </w:pPr>
      <w:proofErr w:type="spellStart"/>
      <w:r w:rsidRPr="00BE2E4F">
        <w:rPr>
          <w:rStyle w:val="Hyperlink1"/>
          <w:rFonts w:eastAsia="Arial Unicode MS"/>
          <w:sz w:val="24"/>
          <w:szCs w:val="24"/>
        </w:rPr>
        <w:t>уповноважений</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повідомити</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наступне</w:t>
      </w:r>
      <w:proofErr w:type="spellEnd"/>
      <w:r w:rsidRPr="00BE2E4F">
        <w:rPr>
          <w:rStyle w:val="Hyperlink1"/>
          <w:rFonts w:eastAsia="Arial Unicode MS"/>
          <w:sz w:val="24"/>
          <w:szCs w:val="24"/>
        </w:rPr>
        <w:t xml:space="preserve">: </w:t>
      </w:r>
    </w:p>
    <w:p w:rsidR="00BE2E4F" w:rsidRPr="00BE2E4F" w:rsidRDefault="00BE2E4F" w:rsidP="00BE2E4F">
      <w:pPr>
        <w:pStyle w:val="12"/>
        <w:tabs>
          <w:tab w:val="left" w:pos="561"/>
        </w:tabs>
        <w:rPr>
          <w:rStyle w:val="afa"/>
          <w:i/>
          <w:iCs/>
          <w:sz w:val="24"/>
          <w:szCs w:val="24"/>
        </w:rPr>
      </w:pPr>
      <w:r w:rsidRPr="00BE2E4F">
        <w:rPr>
          <w:rStyle w:val="afa"/>
          <w:sz w:val="24"/>
          <w:szCs w:val="24"/>
        </w:rPr>
        <w:t>1. Розглянувши  тендерну документацію та всі вимоги до учасників та предмету закупівлі, ми згодні підписати договір</w:t>
      </w:r>
      <w:r w:rsidRPr="00BE2E4F">
        <w:rPr>
          <w:rStyle w:val="afa"/>
          <w:i/>
          <w:iCs/>
          <w:sz w:val="24"/>
          <w:szCs w:val="24"/>
        </w:rPr>
        <w:t xml:space="preserve"> </w:t>
      </w:r>
      <w:r w:rsidRPr="00BE2E4F">
        <w:rPr>
          <w:rStyle w:val="afa"/>
          <w:sz w:val="24"/>
          <w:szCs w:val="24"/>
        </w:rPr>
        <w:t xml:space="preserve">на його виконання за ціною: __________________ грн (_____________________________________________________________________________). </w:t>
      </w:r>
    </w:p>
    <w:p w:rsidR="00BE2E4F" w:rsidRPr="00BE2E4F" w:rsidRDefault="00BE2E4F" w:rsidP="00BE2E4F">
      <w:pPr>
        <w:pStyle w:val="12"/>
        <w:rPr>
          <w:rStyle w:val="afa"/>
          <w:sz w:val="24"/>
          <w:szCs w:val="24"/>
        </w:rPr>
      </w:pPr>
      <w:r w:rsidRPr="00BE2E4F">
        <w:rPr>
          <w:rStyle w:val="Hyperlink1"/>
          <w:rFonts w:eastAsia="Arial Unicode MS"/>
          <w:sz w:val="24"/>
          <w:szCs w:val="24"/>
        </w:rPr>
        <w:t>2. Адреса (</w:t>
      </w:r>
      <w:proofErr w:type="spellStart"/>
      <w:r w:rsidRPr="00BE2E4F">
        <w:rPr>
          <w:rStyle w:val="Hyperlink1"/>
          <w:rFonts w:eastAsia="Arial Unicode MS"/>
          <w:sz w:val="24"/>
          <w:szCs w:val="24"/>
        </w:rPr>
        <w:t>юридична</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поштова</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учасника</w:t>
      </w:r>
      <w:proofErr w:type="spellEnd"/>
      <w:r w:rsidRPr="00BE2E4F">
        <w:rPr>
          <w:rStyle w:val="Hyperlink1"/>
          <w:rFonts w:eastAsia="Arial Unicode MS"/>
          <w:sz w:val="24"/>
          <w:szCs w:val="24"/>
        </w:rPr>
        <w:t xml:space="preserve"> ____________________________________</w:t>
      </w:r>
    </w:p>
    <w:p w:rsidR="00BE2E4F" w:rsidRPr="00BE2E4F" w:rsidRDefault="00BE2E4F" w:rsidP="00BE2E4F">
      <w:pPr>
        <w:pStyle w:val="12"/>
        <w:rPr>
          <w:rStyle w:val="afa"/>
          <w:sz w:val="24"/>
          <w:szCs w:val="24"/>
        </w:rPr>
      </w:pPr>
      <w:r w:rsidRPr="00BE2E4F">
        <w:rPr>
          <w:rStyle w:val="Hyperlink1"/>
          <w:rFonts w:eastAsia="Arial Unicode MS"/>
          <w:sz w:val="24"/>
          <w:szCs w:val="24"/>
        </w:rPr>
        <w:t>3. Телефон/факс _______________________________________________________________</w:t>
      </w:r>
    </w:p>
    <w:p w:rsidR="00BE2E4F" w:rsidRPr="00BE2E4F" w:rsidRDefault="00BE2E4F" w:rsidP="00BE2E4F">
      <w:pPr>
        <w:pStyle w:val="12"/>
        <w:rPr>
          <w:rStyle w:val="afa"/>
          <w:sz w:val="24"/>
          <w:szCs w:val="24"/>
        </w:rPr>
      </w:pPr>
      <w:r w:rsidRPr="00BE2E4F">
        <w:rPr>
          <w:rStyle w:val="Hyperlink1"/>
          <w:rFonts w:eastAsia="Arial Unicode MS"/>
          <w:sz w:val="24"/>
          <w:szCs w:val="24"/>
        </w:rPr>
        <w:t xml:space="preserve">4. </w:t>
      </w:r>
      <w:proofErr w:type="spellStart"/>
      <w:r w:rsidRPr="00BE2E4F">
        <w:rPr>
          <w:rStyle w:val="Hyperlink1"/>
          <w:rFonts w:eastAsia="Arial Unicode MS"/>
          <w:sz w:val="24"/>
          <w:szCs w:val="24"/>
        </w:rPr>
        <w:t>Відомості</w:t>
      </w:r>
      <w:proofErr w:type="spellEnd"/>
      <w:r w:rsidRPr="00BE2E4F">
        <w:rPr>
          <w:rStyle w:val="Hyperlink1"/>
          <w:rFonts w:eastAsia="Arial Unicode MS"/>
          <w:sz w:val="24"/>
          <w:szCs w:val="24"/>
        </w:rPr>
        <w:t xml:space="preserve"> про </w:t>
      </w:r>
      <w:proofErr w:type="spellStart"/>
      <w:r w:rsidRPr="00BE2E4F">
        <w:rPr>
          <w:rStyle w:val="Hyperlink1"/>
          <w:rFonts w:eastAsia="Arial Unicode MS"/>
          <w:sz w:val="24"/>
          <w:szCs w:val="24"/>
        </w:rPr>
        <w:t>керівника</w:t>
      </w:r>
      <w:proofErr w:type="spellEnd"/>
      <w:r w:rsidRPr="00BE2E4F">
        <w:rPr>
          <w:rStyle w:val="Hyperlink1"/>
          <w:rFonts w:eastAsia="Arial Unicode MS"/>
          <w:sz w:val="24"/>
          <w:szCs w:val="24"/>
        </w:rPr>
        <w:t xml:space="preserve"> (П.І.Б., посада, номер контактного телефону): _______________</w:t>
      </w:r>
    </w:p>
    <w:p w:rsidR="00BE2E4F" w:rsidRPr="00BE2E4F" w:rsidRDefault="00BE2E4F" w:rsidP="00BE2E4F">
      <w:pPr>
        <w:pStyle w:val="12"/>
        <w:rPr>
          <w:rStyle w:val="afa"/>
          <w:sz w:val="24"/>
          <w:szCs w:val="24"/>
        </w:rPr>
      </w:pPr>
      <w:r w:rsidRPr="00BE2E4F">
        <w:rPr>
          <w:rStyle w:val="Hyperlink1"/>
          <w:rFonts w:eastAsia="Arial Unicode MS"/>
          <w:sz w:val="24"/>
          <w:szCs w:val="24"/>
          <w:lang w:val="uk-UA"/>
        </w:rPr>
        <w:t xml:space="preserve">5. Код ЄДРПОУ (для юридичних осіб) (ідентифікаційний номер фізичної особи – платника податків та інших обов'язкових платежів) _______________________________ </w:t>
      </w:r>
    </w:p>
    <w:p w:rsidR="00BE2E4F" w:rsidRPr="00BE2E4F" w:rsidRDefault="00BE2E4F" w:rsidP="00BE2E4F">
      <w:pPr>
        <w:pStyle w:val="12"/>
        <w:rPr>
          <w:rStyle w:val="afa"/>
          <w:sz w:val="24"/>
          <w:szCs w:val="24"/>
        </w:rPr>
      </w:pPr>
      <w:r w:rsidRPr="00BE2E4F">
        <w:rPr>
          <w:rStyle w:val="Hyperlink1"/>
          <w:rFonts w:eastAsia="Arial Unicode MS"/>
          <w:sz w:val="24"/>
          <w:szCs w:val="24"/>
        </w:rPr>
        <w:t xml:space="preserve">6. </w:t>
      </w:r>
      <w:proofErr w:type="spellStart"/>
      <w:r w:rsidRPr="00BE2E4F">
        <w:rPr>
          <w:rStyle w:val="Hyperlink1"/>
          <w:rFonts w:eastAsia="Arial Unicode MS"/>
          <w:sz w:val="24"/>
          <w:szCs w:val="24"/>
        </w:rPr>
        <w:t>Банківські</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реквізити</w:t>
      </w:r>
      <w:proofErr w:type="spellEnd"/>
      <w:r w:rsidRPr="00BE2E4F">
        <w:rPr>
          <w:rStyle w:val="Hyperlink1"/>
          <w:rFonts w:eastAsia="Arial Unicode MS"/>
          <w:sz w:val="24"/>
          <w:szCs w:val="24"/>
        </w:rPr>
        <w:t xml:space="preserve">: ___________________________________________________________ </w:t>
      </w:r>
    </w:p>
    <w:p w:rsidR="00BE2E4F" w:rsidRPr="00BE2E4F" w:rsidRDefault="00BE2E4F" w:rsidP="00BE2E4F">
      <w:pPr>
        <w:pStyle w:val="12"/>
        <w:rPr>
          <w:rStyle w:val="afa"/>
          <w:sz w:val="24"/>
          <w:szCs w:val="24"/>
        </w:rPr>
      </w:pPr>
      <w:r w:rsidRPr="00BE2E4F">
        <w:rPr>
          <w:rStyle w:val="Hyperlink1"/>
          <w:rFonts w:eastAsia="Arial Unicode MS"/>
          <w:sz w:val="24"/>
          <w:szCs w:val="24"/>
        </w:rPr>
        <w:t>7. П.І.Б., посада особи (</w:t>
      </w:r>
      <w:proofErr w:type="spellStart"/>
      <w:r w:rsidRPr="00BE2E4F">
        <w:rPr>
          <w:rStyle w:val="Hyperlink1"/>
          <w:rFonts w:eastAsia="Arial Unicode MS"/>
          <w:sz w:val="24"/>
          <w:szCs w:val="24"/>
        </w:rPr>
        <w:t>осіб</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уповноваженої</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уповноважених</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підписувати</w:t>
      </w:r>
      <w:proofErr w:type="spellEnd"/>
      <w:r w:rsidRPr="00BE2E4F">
        <w:rPr>
          <w:rStyle w:val="Hyperlink1"/>
          <w:rFonts w:eastAsia="Arial Unicode MS"/>
          <w:sz w:val="24"/>
          <w:szCs w:val="24"/>
        </w:rPr>
        <w:t xml:space="preserve"> </w:t>
      </w:r>
      <w:proofErr w:type="spellStart"/>
      <w:proofErr w:type="gramStart"/>
      <w:r w:rsidRPr="00BE2E4F">
        <w:rPr>
          <w:rStyle w:val="Hyperlink1"/>
          <w:rFonts w:eastAsia="Arial Unicode MS"/>
          <w:sz w:val="24"/>
          <w:szCs w:val="24"/>
        </w:rPr>
        <w:t>документи</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тендерної</w:t>
      </w:r>
      <w:proofErr w:type="spellEnd"/>
      <w:proofErr w:type="gram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пропозиції</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Учасника</w:t>
      </w:r>
      <w:proofErr w:type="spellEnd"/>
      <w:r w:rsidRPr="00BE2E4F">
        <w:rPr>
          <w:rStyle w:val="Hyperlink1"/>
          <w:rFonts w:eastAsia="Arial Unicode MS"/>
          <w:sz w:val="24"/>
          <w:szCs w:val="24"/>
        </w:rPr>
        <w:t>: ____________________________________________________</w:t>
      </w:r>
    </w:p>
    <w:p w:rsidR="00BE2E4F" w:rsidRPr="00BE2E4F" w:rsidRDefault="00BE2E4F" w:rsidP="00BE2E4F">
      <w:pPr>
        <w:pStyle w:val="12"/>
        <w:rPr>
          <w:rStyle w:val="afa"/>
          <w:sz w:val="24"/>
          <w:szCs w:val="24"/>
        </w:rPr>
      </w:pPr>
      <w:r w:rsidRPr="00BE2E4F">
        <w:rPr>
          <w:rStyle w:val="Hyperlink1"/>
          <w:rFonts w:eastAsia="Arial Unicode MS"/>
          <w:sz w:val="24"/>
          <w:szCs w:val="24"/>
        </w:rPr>
        <w:t>8. П.І.Б., посада особи (</w:t>
      </w:r>
      <w:proofErr w:type="spellStart"/>
      <w:r w:rsidRPr="00BE2E4F">
        <w:rPr>
          <w:rStyle w:val="Hyperlink1"/>
          <w:rFonts w:eastAsia="Arial Unicode MS"/>
          <w:sz w:val="24"/>
          <w:szCs w:val="24"/>
        </w:rPr>
        <w:t>осіб</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уповноваженої</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уповноважених</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підписувати</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договір</w:t>
      </w:r>
      <w:proofErr w:type="spellEnd"/>
      <w:r w:rsidRPr="00BE2E4F">
        <w:rPr>
          <w:rStyle w:val="Hyperlink1"/>
          <w:rFonts w:eastAsia="Arial Unicode MS"/>
          <w:sz w:val="24"/>
          <w:szCs w:val="24"/>
        </w:rPr>
        <w:t xml:space="preserve"> за результатами </w:t>
      </w:r>
      <w:proofErr w:type="spellStart"/>
      <w:r w:rsidRPr="00BE2E4F">
        <w:rPr>
          <w:rStyle w:val="Hyperlink1"/>
          <w:rFonts w:eastAsia="Arial Unicode MS"/>
          <w:sz w:val="24"/>
          <w:szCs w:val="24"/>
        </w:rPr>
        <w:t>процедури</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закупівлі</w:t>
      </w:r>
      <w:proofErr w:type="spellEnd"/>
      <w:r w:rsidRPr="00BE2E4F">
        <w:rPr>
          <w:rStyle w:val="Hyperlink1"/>
          <w:rFonts w:eastAsia="Arial Unicode MS"/>
          <w:sz w:val="24"/>
          <w:szCs w:val="24"/>
        </w:rPr>
        <w:t xml:space="preserve">: _________________________________________________  </w:t>
      </w:r>
    </w:p>
    <w:p w:rsidR="00BE2E4F" w:rsidRPr="00BE2E4F" w:rsidRDefault="00BE2E4F" w:rsidP="00BE2E4F">
      <w:pPr>
        <w:pStyle w:val="12"/>
        <w:rPr>
          <w:rFonts w:eastAsia="Arial Unicode MS"/>
          <w:sz w:val="24"/>
          <w:szCs w:val="24"/>
        </w:rPr>
      </w:pPr>
      <w:r w:rsidRPr="00BE2E4F">
        <w:rPr>
          <w:rStyle w:val="Hyperlink1"/>
          <w:rFonts w:eastAsia="Arial Unicode MS"/>
          <w:sz w:val="24"/>
          <w:szCs w:val="24"/>
        </w:rPr>
        <w:t xml:space="preserve">9. </w:t>
      </w:r>
      <w:proofErr w:type="spellStart"/>
      <w:r w:rsidRPr="00BE2E4F">
        <w:rPr>
          <w:rStyle w:val="Hyperlink1"/>
          <w:rFonts w:eastAsia="Arial Unicode MS"/>
          <w:sz w:val="24"/>
          <w:szCs w:val="24"/>
        </w:rPr>
        <w:t>Цінова</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пропозиція</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заповнити</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таблицю</w:t>
      </w:r>
      <w:proofErr w:type="spellEnd"/>
      <w:r w:rsidRPr="00BE2E4F">
        <w:rPr>
          <w:rStyle w:val="Hyperlink1"/>
          <w:rFonts w:eastAsia="Arial Unicode MS"/>
          <w:sz w:val="24"/>
          <w:szCs w:val="24"/>
        </w:rPr>
        <w:t xml:space="preserve">): </w:t>
      </w:r>
    </w:p>
    <w:tbl>
      <w:tblPr>
        <w:tblStyle w:val="a4"/>
        <w:tblW w:w="10328" w:type="dxa"/>
        <w:tblLook w:val="04A0" w:firstRow="1" w:lastRow="0" w:firstColumn="1" w:lastColumn="0" w:noHBand="0" w:noVBand="1"/>
      </w:tblPr>
      <w:tblGrid>
        <w:gridCol w:w="445"/>
        <w:gridCol w:w="1494"/>
        <w:gridCol w:w="2919"/>
        <w:gridCol w:w="1092"/>
        <w:gridCol w:w="1177"/>
        <w:gridCol w:w="1152"/>
        <w:gridCol w:w="930"/>
        <w:gridCol w:w="1119"/>
      </w:tblGrid>
      <w:tr w:rsidR="00BE2E4F" w:rsidRPr="00BE2E4F" w:rsidTr="00BE2E4F">
        <w:tc>
          <w:tcPr>
            <w:tcW w:w="445" w:type="dxa"/>
            <w:tcBorders>
              <w:top w:val="single" w:sz="4" w:space="0" w:color="auto"/>
              <w:left w:val="single" w:sz="4" w:space="0" w:color="auto"/>
              <w:bottom w:val="single" w:sz="4" w:space="0" w:color="auto"/>
              <w:right w:val="single" w:sz="4" w:space="0" w:color="auto"/>
            </w:tcBorders>
            <w:hideMark/>
          </w:tcPr>
          <w:p w:rsidR="00BE2E4F" w:rsidRPr="00BE2E4F" w:rsidRDefault="00BE2E4F">
            <w:pPr>
              <w:pStyle w:val="12"/>
              <w:rPr>
                <w:rStyle w:val="afa"/>
                <w:sz w:val="24"/>
                <w:szCs w:val="24"/>
              </w:rPr>
            </w:pPr>
            <w:r w:rsidRPr="00BE2E4F">
              <w:rPr>
                <w:rStyle w:val="afa"/>
                <w:sz w:val="24"/>
                <w:szCs w:val="24"/>
              </w:rPr>
              <w:t>№</w:t>
            </w:r>
          </w:p>
        </w:tc>
        <w:tc>
          <w:tcPr>
            <w:tcW w:w="1494" w:type="dxa"/>
            <w:tcBorders>
              <w:top w:val="single" w:sz="4" w:space="0" w:color="auto"/>
              <w:left w:val="single" w:sz="4" w:space="0" w:color="auto"/>
              <w:bottom w:val="single" w:sz="4" w:space="0" w:color="auto"/>
              <w:right w:val="single" w:sz="4" w:space="0" w:color="auto"/>
            </w:tcBorders>
            <w:hideMark/>
          </w:tcPr>
          <w:p w:rsidR="00BE2E4F" w:rsidRPr="00BE2E4F" w:rsidRDefault="00371CFC">
            <w:pPr>
              <w:pStyle w:val="12"/>
              <w:rPr>
                <w:rStyle w:val="afa"/>
                <w:sz w:val="24"/>
                <w:szCs w:val="24"/>
              </w:rPr>
            </w:pPr>
            <w:r>
              <w:rPr>
                <w:rStyle w:val="afa"/>
                <w:sz w:val="24"/>
                <w:szCs w:val="24"/>
              </w:rPr>
              <w:t>МНН</w:t>
            </w:r>
          </w:p>
        </w:tc>
        <w:tc>
          <w:tcPr>
            <w:tcW w:w="2919" w:type="dxa"/>
            <w:tcBorders>
              <w:top w:val="single" w:sz="4" w:space="0" w:color="auto"/>
              <w:left w:val="single" w:sz="4" w:space="0" w:color="auto"/>
              <w:bottom w:val="single" w:sz="4" w:space="0" w:color="auto"/>
              <w:right w:val="single" w:sz="4" w:space="0" w:color="auto"/>
            </w:tcBorders>
            <w:hideMark/>
          </w:tcPr>
          <w:p w:rsidR="00BE2E4F" w:rsidRPr="00BE2E4F" w:rsidRDefault="00BE2E4F">
            <w:pPr>
              <w:pStyle w:val="12"/>
              <w:rPr>
                <w:rStyle w:val="afa"/>
                <w:sz w:val="24"/>
                <w:szCs w:val="24"/>
              </w:rPr>
            </w:pPr>
            <w:r w:rsidRPr="00BE2E4F">
              <w:rPr>
                <w:rStyle w:val="afa"/>
                <w:sz w:val="24"/>
                <w:szCs w:val="24"/>
              </w:rPr>
              <w:t>Торгівельна назва</w:t>
            </w:r>
          </w:p>
          <w:p w:rsidR="00BE2E4F" w:rsidRPr="00BE2E4F" w:rsidRDefault="00BE2E4F">
            <w:pPr>
              <w:pStyle w:val="12"/>
              <w:rPr>
                <w:rStyle w:val="afa"/>
                <w:sz w:val="24"/>
                <w:szCs w:val="24"/>
              </w:rPr>
            </w:pPr>
            <w:r w:rsidRPr="00BE2E4F">
              <w:rPr>
                <w:rStyle w:val="afa"/>
                <w:sz w:val="24"/>
                <w:szCs w:val="24"/>
                <w:shd w:val="clear" w:color="auto" w:fill="FFFFFF"/>
              </w:rPr>
              <w:t> </w:t>
            </w:r>
          </w:p>
        </w:tc>
        <w:tc>
          <w:tcPr>
            <w:tcW w:w="1092" w:type="dxa"/>
            <w:tcBorders>
              <w:top w:val="single" w:sz="4" w:space="0" w:color="auto"/>
              <w:left w:val="single" w:sz="4" w:space="0" w:color="auto"/>
              <w:bottom w:val="single" w:sz="4" w:space="0" w:color="auto"/>
              <w:right w:val="single" w:sz="4" w:space="0" w:color="auto"/>
            </w:tcBorders>
            <w:hideMark/>
          </w:tcPr>
          <w:p w:rsidR="00BE2E4F" w:rsidRPr="00BE2E4F" w:rsidRDefault="00BE2E4F">
            <w:pPr>
              <w:pStyle w:val="12"/>
              <w:rPr>
                <w:rStyle w:val="afa"/>
                <w:sz w:val="24"/>
                <w:szCs w:val="24"/>
              </w:rPr>
            </w:pPr>
            <w:r w:rsidRPr="00BE2E4F">
              <w:rPr>
                <w:rStyle w:val="afa"/>
                <w:sz w:val="24"/>
                <w:szCs w:val="24"/>
              </w:rPr>
              <w:t>Одиниці виміру</w:t>
            </w:r>
          </w:p>
        </w:tc>
        <w:tc>
          <w:tcPr>
            <w:tcW w:w="1177" w:type="dxa"/>
            <w:tcBorders>
              <w:top w:val="single" w:sz="4" w:space="0" w:color="auto"/>
              <w:left w:val="single" w:sz="4" w:space="0" w:color="auto"/>
              <w:bottom w:val="single" w:sz="4" w:space="0" w:color="auto"/>
              <w:right w:val="single" w:sz="4" w:space="0" w:color="auto"/>
            </w:tcBorders>
            <w:hideMark/>
          </w:tcPr>
          <w:p w:rsidR="00BE2E4F" w:rsidRPr="00BE2E4F" w:rsidRDefault="00BE2E4F">
            <w:pPr>
              <w:pStyle w:val="12"/>
              <w:rPr>
                <w:rStyle w:val="afa"/>
                <w:sz w:val="24"/>
                <w:szCs w:val="24"/>
              </w:rPr>
            </w:pPr>
            <w:r w:rsidRPr="00BE2E4F">
              <w:rPr>
                <w:rStyle w:val="afa"/>
                <w:sz w:val="24"/>
                <w:szCs w:val="24"/>
              </w:rPr>
              <w:t>Кількість</w:t>
            </w:r>
          </w:p>
        </w:tc>
        <w:tc>
          <w:tcPr>
            <w:tcW w:w="1152" w:type="dxa"/>
            <w:tcBorders>
              <w:top w:val="single" w:sz="4" w:space="0" w:color="auto"/>
              <w:left w:val="single" w:sz="4" w:space="0" w:color="auto"/>
              <w:bottom w:val="single" w:sz="4" w:space="0" w:color="auto"/>
              <w:right w:val="single" w:sz="4" w:space="0" w:color="auto"/>
            </w:tcBorders>
            <w:hideMark/>
          </w:tcPr>
          <w:p w:rsidR="00BE2E4F" w:rsidRPr="00BE2E4F" w:rsidRDefault="00BE2E4F">
            <w:pPr>
              <w:pStyle w:val="12"/>
              <w:rPr>
                <w:rStyle w:val="afa"/>
                <w:sz w:val="24"/>
                <w:szCs w:val="24"/>
              </w:rPr>
            </w:pPr>
            <w:r w:rsidRPr="00BE2E4F">
              <w:rPr>
                <w:rStyle w:val="afa"/>
                <w:sz w:val="24"/>
                <w:szCs w:val="24"/>
              </w:rPr>
              <w:t>Ціна за одиницю з ПДВ, грн.*</w:t>
            </w:r>
          </w:p>
        </w:tc>
        <w:tc>
          <w:tcPr>
            <w:tcW w:w="930" w:type="dxa"/>
            <w:tcBorders>
              <w:top w:val="single" w:sz="4" w:space="0" w:color="auto"/>
              <w:left w:val="single" w:sz="4" w:space="0" w:color="auto"/>
              <w:bottom w:val="single" w:sz="4" w:space="0" w:color="auto"/>
              <w:right w:val="single" w:sz="4" w:space="0" w:color="auto"/>
            </w:tcBorders>
            <w:hideMark/>
          </w:tcPr>
          <w:p w:rsidR="00BE2E4F" w:rsidRPr="00BE2E4F" w:rsidRDefault="00BE2E4F">
            <w:pPr>
              <w:pStyle w:val="12"/>
              <w:rPr>
                <w:rStyle w:val="afa"/>
                <w:sz w:val="24"/>
                <w:szCs w:val="24"/>
              </w:rPr>
            </w:pPr>
            <w:r w:rsidRPr="00BE2E4F">
              <w:rPr>
                <w:rStyle w:val="afa"/>
                <w:sz w:val="24"/>
                <w:szCs w:val="24"/>
              </w:rPr>
              <w:t>Ставка ПДВ, %</w:t>
            </w:r>
          </w:p>
        </w:tc>
        <w:tc>
          <w:tcPr>
            <w:tcW w:w="1119" w:type="dxa"/>
            <w:tcBorders>
              <w:top w:val="single" w:sz="4" w:space="0" w:color="auto"/>
              <w:left w:val="single" w:sz="4" w:space="0" w:color="auto"/>
              <w:bottom w:val="single" w:sz="4" w:space="0" w:color="auto"/>
              <w:right w:val="single" w:sz="4" w:space="0" w:color="auto"/>
            </w:tcBorders>
            <w:hideMark/>
          </w:tcPr>
          <w:p w:rsidR="00BE2E4F" w:rsidRPr="00BE2E4F" w:rsidRDefault="00BE2E4F">
            <w:pPr>
              <w:pStyle w:val="12"/>
              <w:rPr>
                <w:rStyle w:val="afa"/>
                <w:sz w:val="24"/>
                <w:szCs w:val="24"/>
              </w:rPr>
            </w:pPr>
            <w:r w:rsidRPr="00BE2E4F">
              <w:rPr>
                <w:rStyle w:val="afa"/>
                <w:sz w:val="24"/>
                <w:szCs w:val="24"/>
              </w:rPr>
              <w:t>Загальна вартість з ПДВ, грн.*</w:t>
            </w:r>
          </w:p>
        </w:tc>
      </w:tr>
      <w:tr w:rsidR="00BE2E4F" w:rsidRPr="00BE2E4F" w:rsidTr="00BE2E4F">
        <w:tc>
          <w:tcPr>
            <w:tcW w:w="445" w:type="dxa"/>
            <w:tcBorders>
              <w:top w:val="single" w:sz="4" w:space="0" w:color="auto"/>
              <w:left w:val="single" w:sz="4" w:space="0" w:color="auto"/>
              <w:bottom w:val="single" w:sz="4" w:space="0" w:color="auto"/>
              <w:right w:val="single" w:sz="4" w:space="0" w:color="auto"/>
            </w:tcBorders>
          </w:tcPr>
          <w:p w:rsidR="00BE2E4F" w:rsidRPr="00BE2E4F" w:rsidRDefault="00BE2E4F">
            <w:pPr>
              <w:pStyle w:val="12"/>
              <w:rPr>
                <w:rStyle w:val="afa"/>
                <w:sz w:val="24"/>
                <w:szCs w:val="24"/>
              </w:rPr>
            </w:pPr>
          </w:p>
        </w:tc>
        <w:tc>
          <w:tcPr>
            <w:tcW w:w="1494" w:type="dxa"/>
            <w:tcBorders>
              <w:top w:val="single" w:sz="4" w:space="0" w:color="auto"/>
              <w:left w:val="single" w:sz="4" w:space="0" w:color="auto"/>
              <w:bottom w:val="single" w:sz="4" w:space="0" w:color="auto"/>
              <w:right w:val="single" w:sz="4" w:space="0" w:color="auto"/>
            </w:tcBorders>
          </w:tcPr>
          <w:p w:rsidR="00BE2E4F" w:rsidRPr="00BE2E4F" w:rsidRDefault="00BE2E4F">
            <w:pPr>
              <w:pStyle w:val="12"/>
              <w:rPr>
                <w:rStyle w:val="afa"/>
                <w:sz w:val="24"/>
                <w:szCs w:val="24"/>
              </w:rPr>
            </w:pPr>
          </w:p>
        </w:tc>
        <w:tc>
          <w:tcPr>
            <w:tcW w:w="2919" w:type="dxa"/>
            <w:tcBorders>
              <w:top w:val="single" w:sz="4" w:space="0" w:color="auto"/>
              <w:left w:val="single" w:sz="4" w:space="0" w:color="auto"/>
              <w:bottom w:val="single" w:sz="4" w:space="0" w:color="auto"/>
              <w:right w:val="single" w:sz="4" w:space="0" w:color="auto"/>
            </w:tcBorders>
          </w:tcPr>
          <w:p w:rsidR="00BE2E4F" w:rsidRPr="00BE2E4F" w:rsidRDefault="00BE2E4F">
            <w:pPr>
              <w:pStyle w:val="12"/>
              <w:rPr>
                <w:rStyle w:val="afa"/>
                <w:sz w:val="24"/>
                <w:szCs w:val="24"/>
              </w:rPr>
            </w:pPr>
          </w:p>
        </w:tc>
        <w:tc>
          <w:tcPr>
            <w:tcW w:w="1092" w:type="dxa"/>
            <w:tcBorders>
              <w:top w:val="single" w:sz="4" w:space="0" w:color="auto"/>
              <w:left w:val="single" w:sz="4" w:space="0" w:color="auto"/>
              <w:bottom w:val="single" w:sz="4" w:space="0" w:color="auto"/>
              <w:right w:val="single" w:sz="4" w:space="0" w:color="auto"/>
            </w:tcBorders>
          </w:tcPr>
          <w:p w:rsidR="00BE2E4F" w:rsidRPr="00BE2E4F" w:rsidRDefault="00BE2E4F">
            <w:pPr>
              <w:pStyle w:val="12"/>
              <w:rPr>
                <w:rStyle w:val="afa"/>
                <w:sz w:val="24"/>
                <w:szCs w:val="24"/>
              </w:rPr>
            </w:pPr>
          </w:p>
        </w:tc>
        <w:tc>
          <w:tcPr>
            <w:tcW w:w="1177" w:type="dxa"/>
            <w:tcBorders>
              <w:top w:val="single" w:sz="4" w:space="0" w:color="auto"/>
              <w:left w:val="single" w:sz="4" w:space="0" w:color="auto"/>
              <w:bottom w:val="single" w:sz="4" w:space="0" w:color="auto"/>
              <w:right w:val="single" w:sz="4" w:space="0" w:color="auto"/>
            </w:tcBorders>
          </w:tcPr>
          <w:p w:rsidR="00BE2E4F" w:rsidRPr="00BE2E4F" w:rsidRDefault="00BE2E4F">
            <w:pPr>
              <w:pStyle w:val="12"/>
              <w:rPr>
                <w:rStyle w:val="afa"/>
                <w:sz w:val="24"/>
                <w:szCs w:val="24"/>
              </w:rPr>
            </w:pPr>
          </w:p>
        </w:tc>
        <w:tc>
          <w:tcPr>
            <w:tcW w:w="1152" w:type="dxa"/>
            <w:tcBorders>
              <w:top w:val="single" w:sz="4" w:space="0" w:color="auto"/>
              <w:left w:val="single" w:sz="4" w:space="0" w:color="auto"/>
              <w:bottom w:val="single" w:sz="4" w:space="0" w:color="auto"/>
              <w:right w:val="single" w:sz="4" w:space="0" w:color="auto"/>
            </w:tcBorders>
          </w:tcPr>
          <w:p w:rsidR="00BE2E4F" w:rsidRPr="00BE2E4F" w:rsidRDefault="00BE2E4F">
            <w:pPr>
              <w:pStyle w:val="12"/>
              <w:rPr>
                <w:rStyle w:val="afa"/>
                <w:sz w:val="24"/>
                <w:szCs w:val="24"/>
              </w:rPr>
            </w:pPr>
          </w:p>
        </w:tc>
        <w:tc>
          <w:tcPr>
            <w:tcW w:w="930" w:type="dxa"/>
            <w:tcBorders>
              <w:top w:val="single" w:sz="4" w:space="0" w:color="auto"/>
              <w:left w:val="single" w:sz="4" w:space="0" w:color="auto"/>
              <w:bottom w:val="single" w:sz="4" w:space="0" w:color="auto"/>
              <w:right w:val="single" w:sz="4" w:space="0" w:color="auto"/>
            </w:tcBorders>
          </w:tcPr>
          <w:p w:rsidR="00BE2E4F" w:rsidRPr="00BE2E4F" w:rsidRDefault="00BE2E4F">
            <w:pPr>
              <w:pStyle w:val="12"/>
              <w:rPr>
                <w:rStyle w:val="afa"/>
                <w:sz w:val="24"/>
                <w:szCs w:val="24"/>
              </w:rPr>
            </w:pPr>
          </w:p>
        </w:tc>
        <w:tc>
          <w:tcPr>
            <w:tcW w:w="1119" w:type="dxa"/>
            <w:tcBorders>
              <w:top w:val="single" w:sz="4" w:space="0" w:color="auto"/>
              <w:left w:val="single" w:sz="4" w:space="0" w:color="auto"/>
              <w:bottom w:val="single" w:sz="4" w:space="0" w:color="auto"/>
              <w:right w:val="single" w:sz="4" w:space="0" w:color="auto"/>
            </w:tcBorders>
          </w:tcPr>
          <w:p w:rsidR="00BE2E4F" w:rsidRPr="00BE2E4F" w:rsidRDefault="00BE2E4F">
            <w:pPr>
              <w:pStyle w:val="12"/>
              <w:rPr>
                <w:rStyle w:val="afa"/>
                <w:sz w:val="24"/>
                <w:szCs w:val="24"/>
              </w:rPr>
            </w:pPr>
          </w:p>
        </w:tc>
      </w:tr>
      <w:tr w:rsidR="00BE2E4F" w:rsidRPr="00BE2E4F" w:rsidTr="00BE2E4F">
        <w:tc>
          <w:tcPr>
            <w:tcW w:w="445" w:type="dxa"/>
            <w:tcBorders>
              <w:top w:val="single" w:sz="4" w:space="0" w:color="auto"/>
              <w:left w:val="single" w:sz="4" w:space="0" w:color="auto"/>
              <w:bottom w:val="single" w:sz="4" w:space="0" w:color="auto"/>
              <w:right w:val="single" w:sz="4" w:space="0" w:color="auto"/>
            </w:tcBorders>
          </w:tcPr>
          <w:p w:rsidR="00BE2E4F" w:rsidRPr="00BE2E4F" w:rsidRDefault="00BE2E4F">
            <w:pPr>
              <w:pStyle w:val="12"/>
              <w:rPr>
                <w:rStyle w:val="afa"/>
                <w:sz w:val="24"/>
                <w:szCs w:val="24"/>
              </w:rPr>
            </w:pPr>
          </w:p>
        </w:tc>
        <w:tc>
          <w:tcPr>
            <w:tcW w:w="1494" w:type="dxa"/>
            <w:tcBorders>
              <w:top w:val="single" w:sz="4" w:space="0" w:color="auto"/>
              <w:left w:val="single" w:sz="4" w:space="0" w:color="auto"/>
              <w:bottom w:val="single" w:sz="4" w:space="0" w:color="auto"/>
              <w:right w:val="single" w:sz="4" w:space="0" w:color="auto"/>
            </w:tcBorders>
          </w:tcPr>
          <w:p w:rsidR="00BE2E4F" w:rsidRPr="00BE2E4F" w:rsidRDefault="00BE2E4F">
            <w:pPr>
              <w:pStyle w:val="12"/>
              <w:rPr>
                <w:rStyle w:val="afa"/>
                <w:sz w:val="24"/>
                <w:szCs w:val="24"/>
              </w:rPr>
            </w:pPr>
          </w:p>
        </w:tc>
        <w:tc>
          <w:tcPr>
            <w:tcW w:w="2919" w:type="dxa"/>
            <w:tcBorders>
              <w:top w:val="single" w:sz="4" w:space="0" w:color="auto"/>
              <w:left w:val="single" w:sz="4" w:space="0" w:color="auto"/>
              <w:bottom w:val="single" w:sz="4" w:space="0" w:color="auto"/>
              <w:right w:val="single" w:sz="4" w:space="0" w:color="auto"/>
            </w:tcBorders>
          </w:tcPr>
          <w:p w:rsidR="00BE2E4F" w:rsidRPr="00BE2E4F" w:rsidRDefault="00BE2E4F">
            <w:pPr>
              <w:pStyle w:val="12"/>
              <w:rPr>
                <w:rStyle w:val="afa"/>
                <w:sz w:val="24"/>
                <w:szCs w:val="24"/>
              </w:rPr>
            </w:pPr>
          </w:p>
        </w:tc>
        <w:tc>
          <w:tcPr>
            <w:tcW w:w="1092" w:type="dxa"/>
            <w:tcBorders>
              <w:top w:val="single" w:sz="4" w:space="0" w:color="auto"/>
              <w:left w:val="single" w:sz="4" w:space="0" w:color="auto"/>
              <w:bottom w:val="single" w:sz="4" w:space="0" w:color="auto"/>
              <w:right w:val="single" w:sz="4" w:space="0" w:color="auto"/>
            </w:tcBorders>
          </w:tcPr>
          <w:p w:rsidR="00BE2E4F" w:rsidRPr="00BE2E4F" w:rsidRDefault="00BE2E4F">
            <w:pPr>
              <w:pStyle w:val="12"/>
              <w:rPr>
                <w:rStyle w:val="afa"/>
                <w:sz w:val="24"/>
                <w:szCs w:val="24"/>
              </w:rPr>
            </w:pPr>
          </w:p>
        </w:tc>
        <w:tc>
          <w:tcPr>
            <w:tcW w:w="1177" w:type="dxa"/>
            <w:tcBorders>
              <w:top w:val="single" w:sz="4" w:space="0" w:color="auto"/>
              <w:left w:val="single" w:sz="4" w:space="0" w:color="auto"/>
              <w:bottom w:val="single" w:sz="4" w:space="0" w:color="auto"/>
              <w:right w:val="single" w:sz="4" w:space="0" w:color="auto"/>
            </w:tcBorders>
          </w:tcPr>
          <w:p w:rsidR="00BE2E4F" w:rsidRPr="00BE2E4F" w:rsidRDefault="00BE2E4F">
            <w:pPr>
              <w:pStyle w:val="12"/>
              <w:rPr>
                <w:rStyle w:val="afa"/>
                <w:sz w:val="24"/>
                <w:szCs w:val="24"/>
              </w:rPr>
            </w:pPr>
          </w:p>
        </w:tc>
        <w:tc>
          <w:tcPr>
            <w:tcW w:w="1152" w:type="dxa"/>
            <w:tcBorders>
              <w:top w:val="single" w:sz="4" w:space="0" w:color="auto"/>
              <w:left w:val="single" w:sz="4" w:space="0" w:color="auto"/>
              <w:bottom w:val="single" w:sz="4" w:space="0" w:color="auto"/>
              <w:right w:val="single" w:sz="4" w:space="0" w:color="auto"/>
            </w:tcBorders>
          </w:tcPr>
          <w:p w:rsidR="00BE2E4F" w:rsidRPr="00BE2E4F" w:rsidRDefault="00BE2E4F">
            <w:pPr>
              <w:pStyle w:val="12"/>
              <w:rPr>
                <w:rStyle w:val="afa"/>
                <w:sz w:val="24"/>
                <w:szCs w:val="24"/>
              </w:rPr>
            </w:pPr>
          </w:p>
        </w:tc>
        <w:tc>
          <w:tcPr>
            <w:tcW w:w="930" w:type="dxa"/>
            <w:tcBorders>
              <w:top w:val="single" w:sz="4" w:space="0" w:color="auto"/>
              <w:left w:val="single" w:sz="4" w:space="0" w:color="auto"/>
              <w:bottom w:val="single" w:sz="4" w:space="0" w:color="auto"/>
              <w:right w:val="single" w:sz="4" w:space="0" w:color="auto"/>
            </w:tcBorders>
          </w:tcPr>
          <w:p w:rsidR="00BE2E4F" w:rsidRPr="00BE2E4F" w:rsidRDefault="00BE2E4F">
            <w:pPr>
              <w:pStyle w:val="12"/>
              <w:rPr>
                <w:rStyle w:val="afa"/>
                <w:sz w:val="24"/>
                <w:szCs w:val="24"/>
              </w:rPr>
            </w:pPr>
          </w:p>
        </w:tc>
        <w:tc>
          <w:tcPr>
            <w:tcW w:w="1119" w:type="dxa"/>
            <w:tcBorders>
              <w:top w:val="single" w:sz="4" w:space="0" w:color="auto"/>
              <w:left w:val="single" w:sz="4" w:space="0" w:color="auto"/>
              <w:bottom w:val="single" w:sz="4" w:space="0" w:color="auto"/>
              <w:right w:val="single" w:sz="4" w:space="0" w:color="auto"/>
            </w:tcBorders>
          </w:tcPr>
          <w:p w:rsidR="00BE2E4F" w:rsidRPr="00BE2E4F" w:rsidRDefault="00BE2E4F">
            <w:pPr>
              <w:pStyle w:val="12"/>
              <w:rPr>
                <w:rStyle w:val="afa"/>
                <w:sz w:val="24"/>
                <w:szCs w:val="24"/>
              </w:rPr>
            </w:pPr>
          </w:p>
        </w:tc>
      </w:tr>
      <w:tr w:rsidR="00BE2E4F" w:rsidRPr="00BE2E4F" w:rsidTr="00BE2E4F">
        <w:tc>
          <w:tcPr>
            <w:tcW w:w="9209" w:type="dxa"/>
            <w:gridSpan w:val="7"/>
            <w:tcBorders>
              <w:top w:val="single" w:sz="4" w:space="0" w:color="auto"/>
              <w:left w:val="single" w:sz="4" w:space="0" w:color="auto"/>
              <w:bottom w:val="single" w:sz="4" w:space="0" w:color="auto"/>
              <w:right w:val="single" w:sz="4" w:space="0" w:color="auto"/>
            </w:tcBorders>
            <w:hideMark/>
          </w:tcPr>
          <w:p w:rsidR="00BE2E4F" w:rsidRPr="00BE2E4F" w:rsidRDefault="00BE2E4F">
            <w:pPr>
              <w:pStyle w:val="12"/>
              <w:rPr>
                <w:rStyle w:val="afa"/>
                <w:sz w:val="24"/>
                <w:szCs w:val="24"/>
              </w:rPr>
            </w:pPr>
            <w:r w:rsidRPr="00BE2E4F">
              <w:rPr>
                <w:rStyle w:val="afa"/>
                <w:sz w:val="24"/>
                <w:szCs w:val="24"/>
              </w:rPr>
              <w:t>ПДВ*</w:t>
            </w:r>
          </w:p>
        </w:tc>
        <w:tc>
          <w:tcPr>
            <w:tcW w:w="1119" w:type="dxa"/>
            <w:tcBorders>
              <w:top w:val="single" w:sz="4" w:space="0" w:color="auto"/>
              <w:left w:val="single" w:sz="4" w:space="0" w:color="auto"/>
              <w:bottom w:val="single" w:sz="4" w:space="0" w:color="auto"/>
              <w:right w:val="single" w:sz="4" w:space="0" w:color="auto"/>
            </w:tcBorders>
          </w:tcPr>
          <w:p w:rsidR="00BE2E4F" w:rsidRPr="00BE2E4F" w:rsidRDefault="00BE2E4F">
            <w:pPr>
              <w:pStyle w:val="12"/>
              <w:rPr>
                <w:rStyle w:val="afa"/>
                <w:sz w:val="24"/>
                <w:szCs w:val="24"/>
              </w:rPr>
            </w:pPr>
          </w:p>
        </w:tc>
      </w:tr>
      <w:tr w:rsidR="00BE2E4F" w:rsidRPr="00BE2E4F" w:rsidTr="00BE2E4F">
        <w:tc>
          <w:tcPr>
            <w:tcW w:w="9209" w:type="dxa"/>
            <w:gridSpan w:val="7"/>
            <w:tcBorders>
              <w:top w:val="single" w:sz="4" w:space="0" w:color="auto"/>
              <w:left w:val="single" w:sz="4" w:space="0" w:color="auto"/>
              <w:bottom w:val="single" w:sz="4" w:space="0" w:color="auto"/>
              <w:right w:val="single" w:sz="4" w:space="0" w:color="auto"/>
            </w:tcBorders>
            <w:hideMark/>
          </w:tcPr>
          <w:p w:rsidR="00BE2E4F" w:rsidRPr="00BE2E4F" w:rsidRDefault="00BE2E4F">
            <w:pPr>
              <w:pStyle w:val="12"/>
              <w:rPr>
                <w:rStyle w:val="afa"/>
                <w:sz w:val="24"/>
                <w:szCs w:val="24"/>
              </w:rPr>
            </w:pPr>
            <w:r w:rsidRPr="00BE2E4F">
              <w:rPr>
                <w:rStyle w:val="afa"/>
                <w:sz w:val="24"/>
                <w:szCs w:val="24"/>
              </w:rPr>
              <w:t>Загальна вартість пропозиції з ПДВ*, грн.</w:t>
            </w:r>
          </w:p>
        </w:tc>
        <w:tc>
          <w:tcPr>
            <w:tcW w:w="1119" w:type="dxa"/>
            <w:tcBorders>
              <w:top w:val="single" w:sz="4" w:space="0" w:color="auto"/>
              <w:left w:val="single" w:sz="4" w:space="0" w:color="auto"/>
              <w:bottom w:val="single" w:sz="4" w:space="0" w:color="auto"/>
              <w:right w:val="single" w:sz="4" w:space="0" w:color="auto"/>
            </w:tcBorders>
          </w:tcPr>
          <w:p w:rsidR="00BE2E4F" w:rsidRPr="00BE2E4F" w:rsidRDefault="00BE2E4F">
            <w:pPr>
              <w:pStyle w:val="12"/>
              <w:rPr>
                <w:rStyle w:val="afa"/>
                <w:sz w:val="24"/>
                <w:szCs w:val="24"/>
              </w:rPr>
            </w:pPr>
          </w:p>
        </w:tc>
      </w:tr>
    </w:tbl>
    <w:p w:rsidR="00BE2E4F" w:rsidRPr="00BE2E4F" w:rsidRDefault="00BE2E4F" w:rsidP="00BE2E4F">
      <w:pPr>
        <w:pStyle w:val="12"/>
        <w:jc w:val="both"/>
        <w:rPr>
          <w:rStyle w:val="afa"/>
          <w:i/>
          <w:iCs/>
          <w:sz w:val="24"/>
          <w:szCs w:val="24"/>
        </w:rPr>
      </w:pPr>
      <w:r w:rsidRPr="00BE2E4F">
        <w:rPr>
          <w:rStyle w:val="afa"/>
          <w:i/>
          <w:iCs/>
          <w:sz w:val="24"/>
          <w:szCs w:val="24"/>
        </w:rPr>
        <w:t xml:space="preserve">* Якщо Учасник не є платником ПДВ, у відповідних графах таблиці слід зазначати: «без ПДВ». </w:t>
      </w:r>
    </w:p>
    <w:p w:rsidR="00BE2E4F" w:rsidRPr="00BE2E4F" w:rsidRDefault="00BE2E4F" w:rsidP="00BE2E4F">
      <w:pPr>
        <w:pStyle w:val="12"/>
        <w:jc w:val="both"/>
        <w:rPr>
          <w:rStyle w:val="afa"/>
          <w:i/>
          <w:iCs/>
          <w:sz w:val="24"/>
          <w:szCs w:val="24"/>
        </w:rPr>
      </w:pPr>
    </w:p>
    <w:p w:rsidR="00BE2E4F" w:rsidRPr="00BE2E4F" w:rsidRDefault="00BE2E4F" w:rsidP="00BE2E4F">
      <w:pPr>
        <w:pStyle w:val="12"/>
        <w:jc w:val="both"/>
        <w:rPr>
          <w:rStyle w:val="Hyperlink1"/>
          <w:rFonts w:eastAsia="Arial Unicode MS"/>
          <w:sz w:val="24"/>
          <w:szCs w:val="24"/>
        </w:rPr>
      </w:pPr>
      <w:r w:rsidRPr="00BE2E4F">
        <w:rPr>
          <w:rStyle w:val="Hyperlink1"/>
          <w:rFonts w:eastAsia="Arial Unicode MS"/>
          <w:sz w:val="24"/>
          <w:szCs w:val="24"/>
        </w:rPr>
        <w:t xml:space="preserve">10. Ми </w:t>
      </w:r>
      <w:proofErr w:type="spellStart"/>
      <w:r w:rsidRPr="00BE2E4F">
        <w:rPr>
          <w:rStyle w:val="Hyperlink1"/>
          <w:rFonts w:eastAsia="Arial Unicode MS"/>
          <w:sz w:val="24"/>
          <w:szCs w:val="24"/>
        </w:rPr>
        <w:t>погоджуємося</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дотримуватися</w:t>
      </w:r>
      <w:proofErr w:type="spellEnd"/>
      <w:r w:rsidRPr="00BE2E4F">
        <w:rPr>
          <w:rStyle w:val="Hyperlink1"/>
          <w:rFonts w:eastAsia="Arial Unicode MS"/>
          <w:sz w:val="24"/>
          <w:szCs w:val="24"/>
        </w:rPr>
        <w:t xml:space="preserve"> умов </w:t>
      </w:r>
      <w:proofErr w:type="spellStart"/>
      <w:r w:rsidRPr="00BE2E4F">
        <w:rPr>
          <w:rStyle w:val="Hyperlink1"/>
          <w:rFonts w:eastAsia="Arial Unicode MS"/>
          <w:sz w:val="24"/>
          <w:szCs w:val="24"/>
        </w:rPr>
        <w:t>цієї</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пропозиції</w:t>
      </w:r>
      <w:proofErr w:type="spellEnd"/>
      <w:r w:rsidRPr="00BE2E4F">
        <w:rPr>
          <w:rStyle w:val="Hyperlink1"/>
          <w:rFonts w:eastAsia="Arial Unicode MS"/>
          <w:sz w:val="24"/>
          <w:szCs w:val="24"/>
        </w:rPr>
        <w:t xml:space="preserve"> </w:t>
      </w:r>
      <w:proofErr w:type="spellStart"/>
      <w:proofErr w:type="gramStart"/>
      <w:r w:rsidRPr="00BE2E4F">
        <w:rPr>
          <w:rStyle w:val="Hyperlink1"/>
          <w:rFonts w:eastAsia="Arial Unicode MS"/>
          <w:sz w:val="24"/>
          <w:szCs w:val="24"/>
        </w:rPr>
        <w:t>протягом</w:t>
      </w:r>
      <w:proofErr w:type="spellEnd"/>
      <w:r w:rsidRPr="00BE2E4F">
        <w:rPr>
          <w:rStyle w:val="Hyperlink1"/>
          <w:rFonts w:eastAsia="Arial Unicode MS"/>
          <w:sz w:val="24"/>
          <w:szCs w:val="24"/>
        </w:rPr>
        <w:t xml:space="preserve">  90</w:t>
      </w:r>
      <w:proofErr w:type="gram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календарних</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днів</w:t>
      </w:r>
      <w:proofErr w:type="spellEnd"/>
      <w:r w:rsidRPr="00BE2E4F">
        <w:rPr>
          <w:rStyle w:val="Hyperlink1"/>
          <w:rFonts w:eastAsia="Arial Unicode MS"/>
          <w:sz w:val="24"/>
          <w:szCs w:val="24"/>
        </w:rPr>
        <w:t xml:space="preserve"> з дня </w:t>
      </w:r>
      <w:proofErr w:type="spellStart"/>
      <w:r w:rsidRPr="00BE2E4F">
        <w:rPr>
          <w:rStyle w:val="Hyperlink1"/>
          <w:rFonts w:eastAsia="Arial Unicode MS"/>
          <w:sz w:val="24"/>
          <w:szCs w:val="24"/>
        </w:rPr>
        <w:t>розкриття</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пропозицій</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відкритих</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торгів</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встановленого</w:t>
      </w:r>
      <w:proofErr w:type="spellEnd"/>
      <w:r w:rsidRPr="00BE2E4F">
        <w:rPr>
          <w:rStyle w:val="Hyperlink1"/>
          <w:rFonts w:eastAsia="Arial Unicode MS"/>
          <w:sz w:val="24"/>
          <w:szCs w:val="24"/>
        </w:rPr>
        <w:t xml:space="preserve"> Вами. Наша </w:t>
      </w:r>
      <w:proofErr w:type="spellStart"/>
      <w:r w:rsidRPr="00BE2E4F">
        <w:rPr>
          <w:rStyle w:val="Hyperlink1"/>
          <w:rFonts w:eastAsia="Arial Unicode MS"/>
          <w:sz w:val="24"/>
          <w:szCs w:val="24"/>
        </w:rPr>
        <w:t>пропозиція</w:t>
      </w:r>
      <w:proofErr w:type="spellEnd"/>
      <w:r w:rsidRPr="00BE2E4F">
        <w:rPr>
          <w:rStyle w:val="Hyperlink1"/>
          <w:rFonts w:eastAsia="Arial Unicode MS"/>
          <w:sz w:val="24"/>
          <w:szCs w:val="24"/>
        </w:rPr>
        <w:t xml:space="preserve"> </w:t>
      </w:r>
      <w:proofErr w:type="spellStart"/>
      <w:proofErr w:type="gramStart"/>
      <w:r w:rsidRPr="00BE2E4F">
        <w:rPr>
          <w:rStyle w:val="Hyperlink1"/>
          <w:rFonts w:eastAsia="Arial Unicode MS"/>
          <w:sz w:val="24"/>
          <w:szCs w:val="24"/>
        </w:rPr>
        <w:t>відкритих</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торгів</w:t>
      </w:r>
      <w:proofErr w:type="spellEnd"/>
      <w:proofErr w:type="gramEnd"/>
      <w:r w:rsidRPr="00BE2E4F">
        <w:rPr>
          <w:rStyle w:val="Hyperlink1"/>
          <w:rFonts w:eastAsia="Arial Unicode MS"/>
          <w:sz w:val="24"/>
          <w:szCs w:val="24"/>
        </w:rPr>
        <w:t xml:space="preserve"> буде </w:t>
      </w:r>
      <w:proofErr w:type="spellStart"/>
      <w:r w:rsidRPr="00BE2E4F">
        <w:rPr>
          <w:rStyle w:val="Hyperlink1"/>
          <w:rFonts w:eastAsia="Arial Unicode MS"/>
          <w:sz w:val="24"/>
          <w:szCs w:val="24"/>
        </w:rPr>
        <w:t>обов'язковою</w:t>
      </w:r>
      <w:proofErr w:type="spellEnd"/>
      <w:r w:rsidRPr="00BE2E4F">
        <w:rPr>
          <w:rStyle w:val="Hyperlink1"/>
          <w:rFonts w:eastAsia="Arial Unicode MS"/>
          <w:sz w:val="24"/>
          <w:szCs w:val="24"/>
        </w:rPr>
        <w:t xml:space="preserve"> для нас і </w:t>
      </w:r>
      <w:proofErr w:type="spellStart"/>
      <w:r w:rsidRPr="00BE2E4F">
        <w:rPr>
          <w:rStyle w:val="Hyperlink1"/>
          <w:rFonts w:eastAsia="Arial Unicode MS"/>
          <w:sz w:val="24"/>
          <w:szCs w:val="24"/>
        </w:rPr>
        <w:t>може</w:t>
      </w:r>
      <w:proofErr w:type="spellEnd"/>
      <w:r w:rsidRPr="00BE2E4F">
        <w:rPr>
          <w:rStyle w:val="Hyperlink1"/>
          <w:rFonts w:eastAsia="Arial Unicode MS"/>
          <w:sz w:val="24"/>
          <w:szCs w:val="24"/>
        </w:rPr>
        <w:t xml:space="preserve"> бути акцептована Вами у будь-</w:t>
      </w:r>
      <w:proofErr w:type="spellStart"/>
      <w:r w:rsidRPr="00BE2E4F">
        <w:rPr>
          <w:rStyle w:val="Hyperlink1"/>
          <w:rFonts w:eastAsia="Arial Unicode MS"/>
          <w:sz w:val="24"/>
          <w:szCs w:val="24"/>
        </w:rPr>
        <w:t>який</w:t>
      </w:r>
      <w:proofErr w:type="spellEnd"/>
      <w:r w:rsidRPr="00BE2E4F">
        <w:rPr>
          <w:rStyle w:val="Hyperlink1"/>
          <w:rFonts w:eastAsia="Arial Unicode MS"/>
          <w:sz w:val="24"/>
          <w:szCs w:val="24"/>
        </w:rPr>
        <w:t xml:space="preserve"> час до </w:t>
      </w:r>
      <w:proofErr w:type="spellStart"/>
      <w:r w:rsidRPr="00BE2E4F">
        <w:rPr>
          <w:rStyle w:val="Hyperlink1"/>
          <w:rFonts w:eastAsia="Arial Unicode MS"/>
          <w:sz w:val="24"/>
          <w:szCs w:val="24"/>
        </w:rPr>
        <w:t>закінчення</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зазначеного</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терміну</w:t>
      </w:r>
      <w:proofErr w:type="spellEnd"/>
      <w:r w:rsidRPr="00BE2E4F">
        <w:rPr>
          <w:rStyle w:val="Hyperlink1"/>
          <w:rFonts w:eastAsia="Arial Unicode MS"/>
          <w:sz w:val="24"/>
          <w:szCs w:val="24"/>
        </w:rPr>
        <w:t>.</w:t>
      </w:r>
    </w:p>
    <w:p w:rsidR="00BE2E4F" w:rsidRPr="00BE2E4F" w:rsidRDefault="00BE2E4F" w:rsidP="00BE2E4F">
      <w:pPr>
        <w:pStyle w:val="12"/>
        <w:jc w:val="both"/>
        <w:rPr>
          <w:rStyle w:val="Hyperlink1"/>
          <w:rFonts w:eastAsia="Arial Unicode MS"/>
          <w:sz w:val="24"/>
          <w:szCs w:val="24"/>
        </w:rPr>
      </w:pPr>
      <w:r w:rsidRPr="00BE2E4F">
        <w:rPr>
          <w:rStyle w:val="Hyperlink1"/>
          <w:rFonts w:eastAsia="Arial Unicode MS"/>
          <w:sz w:val="24"/>
          <w:szCs w:val="24"/>
        </w:rPr>
        <w:t xml:space="preserve">11. Ми </w:t>
      </w:r>
      <w:proofErr w:type="spellStart"/>
      <w:r w:rsidRPr="00BE2E4F">
        <w:rPr>
          <w:rStyle w:val="Hyperlink1"/>
          <w:rFonts w:eastAsia="Arial Unicode MS"/>
          <w:sz w:val="24"/>
          <w:szCs w:val="24"/>
        </w:rPr>
        <w:t>погоджуємося</w:t>
      </w:r>
      <w:proofErr w:type="spellEnd"/>
      <w:r w:rsidRPr="00BE2E4F">
        <w:rPr>
          <w:rStyle w:val="Hyperlink1"/>
          <w:rFonts w:eastAsia="Arial Unicode MS"/>
          <w:sz w:val="24"/>
          <w:szCs w:val="24"/>
        </w:rPr>
        <w:t xml:space="preserve"> з </w:t>
      </w:r>
      <w:proofErr w:type="spellStart"/>
      <w:r w:rsidRPr="00BE2E4F">
        <w:rPr>
          <w:rStyle w:val="Hyperlink1"/>
          <w:rFonts w:eastAsia="Arial Unicode MS"/>
          <w:sz w:val="24"/>
          <w:szCs w:val="24"/>
        </w:rPr>
        <w:t>умовами</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що</w:t>
      </w:r>
      <w:proofErr w:type="spellEnd"/>
      <w:r w:rsidRPr="00BE2E4F">
        <w:rPr>
          <w:rStyle w:val="Hyperlink1"/>
          <w:rFonts w:eastAsia="Arial Unicode MS"/>
          <w:sz w:val="24"/>
          <w:szCs w:val="24"/>
        </w:rPr>
        <w:t xml:space="preserve"> Ви можете </w:t>
      </w:r>
      <w:proofErr w:type="spellStart"/>
      <w:r w:rsidRPr="00BE2E4F">
        <w:rPr>
          <w:rStyle w:val="Hyperlink1"/>
          <w:rFonts w:eastAsia="Arial Unicode MS"/>
          <w:sz w:val="24"/>
          <w:szCs w:val="24"/>
        </w:rPr>
        <w:t>відхилити</w:t>
      </w:r>
      <w:proofErr w:type="spellEnd"/>
      <w:r w:rsidRPr="00BE2E4F">
        <w:rPr>
          <w:rStyle w:val="Hyperlink1"/>
          <w:rFonts w:eastAsia="Arial Unicode MS"/>
          <w:sz w:val="24"/>
          <w:szCs w:val="24"/>
        </w:rPr>
        <w:t xml:space="preserve"> нашу </w:t>
      </w:r>
      <w:proofErr w:type="spellStart"/>
      <w:r w:rsidRPr="00BE2E4F">
        <w:rPr>
          <w:rStyle w:val="Hyperlink1"/>
          <w:rFonts w:eastAsia="Arial Unicode MS"/>
          <w:sz w:val="24"/>
          <w:szCs w:val="24"/>
        </w:rPr>
        <w:t>чи</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всі</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пропозиції</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відкритих</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торгів</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згідно</w:t>
      </w:r>
      <w:proofErr w:type="spellEnd"/>
      <w:r w:rsidRPr="00BE2E4F">
        <w:rPr>
          <w:rStyle w:val="Hyperlink1"/>
          <w:rFonts w:eastAsia="Arial Unicode MS"/>
          <w:sz w:val="24"/>
          <w:szCs w:val="24"/>
        </w:rPr>
        <w:t xml:space="preserve"> з </w:t>
      </w:r>
      <w:proofErr w:type="spellStart"/>
      <w:r w:rsidRPr="00BE2E4F">
        <w:rPr>
          <w:rStyle w:val="Hyperlink1"/>
          <w:rFonts w:eastAsia="Arial Unicode MS"/>
          <w:sz w:val="24"/>
          <w:szCs w:val="24"/>
        </w:rPr>
        <w:t>умовами</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цієї</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документації</w:t>
      </w:r>
      <w:proofErr w:type="spellEnd"/>
      <w:r w:rsidRPr="00BE2E4F">
        <w:rPr>
          <w:rStyle w:val="Hyperlink1"/>
          <w:rFonts w:eastAsia="Arial Unicode MS"/>
          <w:sz w:val="24"/>
          <w:szCs w:val="24"/>
        </w:rPr>
        <w:t xml:space="preserve">, та </w:t>
      </w:r>
      <w:proofErr w:type="spellStart"/>
      <w:r w:rsidRPr="00BE2E4F">
        <w:rPr>
          <w:rStyle w:val="Hyperlink1"/>
          <w:rFonts w:eastAsia="Arial Unicode MS"/>
          <w:sz w:val="24"/>
          <w:szCs w:val="24"/>
        </w:rPr>
        <w:t>розуміємо</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що</w:t>
      </w:r>
      <w:proofErr w:type="spellEnd"/>
      <w:r w:rsidRPr="00BE2E4F">
        <w:rPr>
          <w:rStyle w:val="Hyperlink1"/>
          <w:rFonts w:eastAsia="Arial Unicode MS"/>
          <w:sz w:val="24"/>
          <w:szCs w:val="24"/>
        </w:rPr>
        <w:t xml:space="preserve"> Ви не </w:t>
      </w:r>
      <w:proofErr w:type="spellStart"/>
      <w:r w:rsidRPr="00BE2E4F">
        <w:rPr>
          <w:rStyle w:val="Hyperlink1"/>
          <w:rFonts w:eastAsia="Arial Unicode MS"/>
          <w:sz w:val="24"/>
          <w:szCs w:val="24"/>
        </w:rPr>
        <w:t>обмежені</w:t>
      </w:r>
      <w:proofErr w:type="spellEnd"/>
      <w:r w:rsidRPr="00BE2E4F">
        <w:rPr>
          <w:rStyle w:val="Hyperlink1"/>
          <w:rFonts w:eastAsia="Arial Unicode MS"/>
          <w:sz w:val="24"/>
          <w:szCs w:val="24"/>
        </w:rPr>
        <w:t xml:space="preserve"> у </w:t>
      </w:r>
      <w:proofErr w:type="spellStart"/>
      <w:r w:rsidRPr="00BE2E4F">
        <w:rPr>
          <w:rStyle w:val="Hyperlink1"/>
          <w:rFonts w:eastAsia="Arial Unicode MS"/>
          <w:sz w:val="24"/>
          <w:szCs w:val="24"/>
        </w:rPr>
        <w:t>прийнятті</w:t>
      </w:r>
      <w:proofErr w:type="spellEnd"/>
      <w:r w:rsidRPr="00BE2E4F">
        <w:rPr>
          <w:rStyle w:val="Hyperlink1"/>
          <w:rFonts w:eastAsia="Arial Unicode MS"/>
          <w:sz w:val="24"/>
          <w:szCs w:val="24"/>
        </w:rPr>
        <w:t xml:space="preserve"> будь-</w:t>
      </w:r>
      <w:proofErr w:type="spellStart"/>
      <w:r w:rsidRPr="00BE2E4F">
        <w:rPr>
          <w:rStyle w:val="Hyperlink1"/>
          <w:rFonts w:eastAsia="Arial Unicode MS"/>
          <w:sz w:val="24"/>
          <w:szCs w:val="24"/>
        </w:rPr>
        <w:t>якої</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іншої</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пропозиції</w:t>
      </w:r>
      <w:proofErr w:type="spellEnd"/>
      <w:r w:rsidRPr="00BE2E4F">
        <w:rPr>
          <w:rStyle w:val="Hyperlink1"/>
          <w:rFonts w:eastAsia="Arial Unicode MS"/>
          <w:sz w:val="24"/>
          <w:szCs w:val="24"/>
        </w:rPr>
        <w:t xml:space="preserve"> з </w:t>
      </w:r>
      <w:proofErr w:type="spellStart"/>
      <w:r w:rsidRPr="00BE2E4F">
        <w:rPr>
          <w:rStyle w:val="Hyperlink1"/>
          <w:rFonts w:eastAsia="Arial Unicode MS"/>
          <w:sz w:val="24"/>
          <w:szCs w:val="24"/>
        </w:rPr>
        <w:t>більш</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вигідними</w:t>
      </w:r>
      <w:proofErr w:type="spellEnd"/>
      <w:r w:rsidRPr="00BE2E4F">
        <w:rPr>
          <w:rStyle w:val="Hyperlink1"/>
          <w:rFonts w:eastAsia="Arial Unicode MS"/>
          <w:sz w:val="24"/>
          <w:szCs w:val="24"/>
        </w:rPr>
        <w:t xml:space="preserve"> для Вас </w:t>
      </w:r>
      <w:proofErr w:type="spellStart"/>
      <w:r w:rsidRPr="00BE2E4F">
        <w:rPr>
          <w:rStyle w:val="Hyperlink1"/>
          <w:rFonts w:eastAsia="Arial Unicode MS"/>
          <w:sz w:val="24"/>
          <w:szCs w:val="24"/>
        </w:rPr>
        <w:t>умовами</w:t>
      </w:r>
      <w:proofErr w:type="spellEnd"/>
      <w:r w:rsidRPr="00BE2E4F">
        <w:rPr>
          <w:rStyle w:val="Hyperlink1"/>
          <w:rFonts w:eastAsia="Arial Unicode MS"/>
          <w:sz w:val="24"/>
          <w:szCs w:val="24"/>
        </w:rPr>
        <w:t>.</w:t>
      </w:r>
    </w:p>
    <w:p w:rsidR="00BE2E4F" w:rsidRPr="00BE2E4F" w:rsidRDefault="00BE2E4F" w:rsidP="00BE2E4F">
      <w:pPr>
        <w:pStyle w:val="12"/>
        <w:jc w:val="both"/>
        <w:rPr>
          <w:rStyle w:val="Hyperlink1"/>
          <w:rFonts w:eastAsia="Arial Unicode MS"/>
          <w:sz w:val="24"/>
          <w:szCs w:val="24"/>
        </w:rPr>
      </w:pPr>
      <w:r w:rsidRPr="00BE2E4F">
        <w:rPr>
          <w:rStyle w:val="Hyperlink1"/>
          <w:rFonts w:eastAsia="Arial Unicode MS"/>
          <w:sz w:val="24"/>
          <w:szCs w:val="24"/>
        </w:rPr>
        <w:t xml:space="preserve">12. Ми </w:t>
      </w:r>
      <w:proofErr w:type="spellStart"/>
      <w:r w:rsidRPr="00BE2E4F">
        <w:rPr>
          <w:rStyle w:val="Hyperlink1"/>
          <w:rFonts w:eastAsia="Arial Unicode MS"/>
          <w:sz w:val="24"/>
          <w:szCs w:val="24"/>
        </w:rPr>
        <w:t>розуміємо</w:t>
      </w:r>
      <w:proofErr w:type="spellEnd"/>
      <w:r w:rsidRPr="00BE2E4F">
        <w:rPr>
          <w:rStyle w:val="Hyperlink1"/>
          <w:rFonts w:eastAsia="Arial Unicode MS"/>
          <w:sz w:val="24"/>
          <w:szCs w:val="24"/>
        </w:rPr>
        <w:t xml:space="preserve"> та </w:t>
      </w:r>
      <w:proofErr w:type="spellStart"/>
      <w:r w:rsidRPr="00BE2E4F">
        <w:rPr>
          <w:rStyle w:val="Hyperlink1"/>
          <w:rFonts w:eastAsia="Arial Unicode MS"/>
          <w:sz w:val="24"/>
          <w:szCs w:val="24"/>
        </w:rPr>
        <w:t>погоджуємося</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що</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ви</w:t>
      </w:r>
      <w:proofErr w:type="spellEnd"/>
      <w:r w:rsidRPr="00BE2E4F">
        <w:rPr>
          <w:rStyle w:val="Hyperlink1"/>
          <w:rFonts w:eastAsia="Arial Unicode MS"/>
          <w:sz w:val="24"/>
          <w:szCs w:val="24"/>
        </w:rPr>
        <w:t xml:space="preserve"> можете </w:t>
      </w:r>
      <w:proofErr w:type="spellStart"/>
      <w:r w:rsidRPr="00BE2E4F">
        <w:rPr>
          <w:rStyle w:val="Hyperlink1"/>
          <w:rFonts w:eastAsia="Arial Unicode MS"/>
          <w:sz w:val="24"/>
          <w:szCs w:val="24"/>
        </w:rPr>
        <w:t>відмінити</w:t>
      </w:r>
      <w:proofErr w:type="spellEnd"/>
      <w:r w:rsidRPr="00BE2E4F">
        <w:rPr>
          <w:rStyle w:val="Hyperlink1"/>
          <w:rFonts w:eastAsia="Arial Unicode MS"/>
          <w:sz w:val="24"/>
          <w:szCs w:val="24"/>
        </w:rPr>
        <w:t xml:space="preserve"> процедуру </w:t>
      </w:r>
      <w:proofErr w:type="spellStart"/>
      <w:r w:rsidRPr="00BE2E4F">
        <w:rPr>
          <w:rStyle w:val="Hyperlink1"/>
          <w:rFonts w:eastAsia="Arial Unicode MS"/>
          <w:sz w:val="24"/>
          <w:szCs w:val="24"/>
        </w:rPr>
        <w:t>закупівлі</w:t>
      </w:r>
      <w:proofErr w:type="spellEnd"/>
      <w:r w:rsidRPr="00BE2E4F">
        <w:rPr>
          <w:rStyle w:val="Hyperlink1"/>
          <w:rFonts w:eastAsia="Arial Unicode MS"/>
          <w:sz w:val="24"/>
          <w:szCs w:val="24"/>
        </w:rPr>
        <w:t xml:space="preserve"> у </w:t>
      </w:r>
      <w:proofErr w:type="spellStart"/>
      <w:r w:rsidRPr="00BE2E4F">
        <w:rPr>
          <w:rStyle w:val="Hyperlink1"/>
          <w:rFonts w:eastAsia="Arial Unicode MS"/>
          <w:sz w:val="24"/>
          <w:szCs w:val="24"/>
        </w:rPr>
        <w:t>разі</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наявності</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обставин</w:t>
      </w:r>
      <w:proofErr w:type="spellEnd"/>
      <w:r w:rsidRPr="00BE2E4F">
        <w:rPr>
          <w:rStyle w:val="Hyperlink1"/>
          <w:rFonts w:eastAsia="Arial Unicode MS"/>
          <w:sz w:val="24"/>
          <w:szCs w:val="24"/>
        </w:rPr>
        <w:t xml:space="preserve"> для </w:t>
      </w:r>
      <w:proofErr w:type="spellStart"/>
      <w:r w:rsidRPr="00BE2E4F">
        <w:rPr>
          <w:rStyle w:val="Hyperlink1"/>
          <w:rFonts w:eastAsia="Arial Unicode MS"/>
          <w:sz w:val="24"/>
          <w:szCs w:val="24"/>
        </w:rPr>
        <w:t>цього</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згідно</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із</w:t>
      </w:r>
      <w:proofErr w:type="spellEnd"/>
      <w:r w:rsidRPr="00BE2E4F">
        <w:rPr>
          <w:rStyle w:val="Hyperlink1"/>
          <w:rFonts w:eastAsia="Arial Unicode MS"/>
          <w:sz w:val="24"/>
          <w:szCs w:val="24"/>
        </w:rPr>
        <w:t xml:space="preserve"> Законом. </w:t>
      </w:r>
    </w:p>
    <w:p w:rsidR="00BE2E4F" w:rsidRPr="00BE2E4F" w:rsidRDefault="00BE2E4F" w:rsidP="00BE2E4F">
      <w:pPr>
        <w:pStyle w:val="12"/>
        <w:jc w:val="both"/>
        <w:rPr>
          <w:rStyle w:val="Hyperlink1"/>
          <w:rFonts w:eastAsia="Arial Unicode MS"/>
          <w:sz w:val="24"/>
          <w:szCs w:val="24"/>
        </w:rPr>
      </w:pPr>
      <w:r w:rsidRPr="00BE2E4F">
        <w:rPr>
          <w:rStyle w:val="Hyperlink1"/>
          <w:rFonts w:eastAsia="Arial Unicode MS"/>
          <w:sz w:val="24"/>
          <w:szCs w:val="24"/>
        </w:rPr>
        <w:t xml:space="preserve">13. </w:t>
      </w:r>
      <w:proofErr w:type="spellStart"/>
      <w:r w:rsidRPr="00BE2E4F">
        <w:rPr>
          <w:rStyle w:val="Hyperlink1"/>
          <w:rFonts w:eastAsia="Arial Unicode MS"/>
          <w:sz w:val="24"/>
          <w:szCs w:val="24"/>
        </w:rPr>
        <w:t>Якщо</w:t>
      </w:r>
      <w:proofErr w:type="spellEnd"/>
      <w:r w:rsidRPr="00BE2E4F">
        <w:rPr>
          <w:rStyle w:val="Hyperlink1"/>
          <w:rFonts w:eastAsia="Arial Unicode MS"/>
          <w:sz w:val="24"/>
          <w:szCs w:val="24"/>
        </w:rPr>
        <w:t xml:space="preserve"> нас буде </w:t>
      </w:r>
      <w:proofErr w:type="spellStart"/>
      <w:r w:rsidRPr="00BE2E4F">
        <w:rPr>
          <w:rStyle w:val="Hyperlink1"/>
          <w:rFonts w:eastAsia="Arial Unicode MS"/>
          <w:sz w:val="24"/>
          <w:szCs w:val="24"/>
        </w:rPr>
        <w:t>визначено</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переможцем</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торгів</w:t>
      </w:r>
      <w:proofErr w:type="spellEnd"/>
      <w:r w:rsidRPr="00BE2E4F">
        <w:rPr>
          <w:rStyle w:val="Hyperlink1"/>
          <w:rFonts w:eastAsia="Arial Unicode MS"/>
          <w:sz w:val="24"/>
          <w:szCs w:val="24"/>
        </w:rPr>
        <w:t xml:space="preserve">, ми </w:t>
      </w:r>
      <w:proofErr w:type="spellStart"/>
      <w:r w:rsidRPr="00BE2E4F">
        <w:rPr>
          <w:rStyle w:val="Hyperlink1"/>
          <w:rFonts w:eastAsia="Arial Unicode MS"/>
          <w:sz w:val="24"/>
          <w:szCs w:val="24"/>
        </w:rPr>
        <w:t>беремо</w:t>
      </w:r>
      <w:proofErr w:type="spellEnd"/>
      <w:r w:rsidRPr="00BE2E4F">
        <w:rPr>
          <w:rStyle w:val="Hyperlink1"/>
          <w:rFonts w:eastAsia="Arial Unicode MS"/>
          <w:sz w:val="24"/>
          <w:szCs w:val="24"/>
        </w:rPr>
        <w:t xml:space="preserve"> на себе </w:t>
      </w:r>
      <w:proofErr w:type="spellStart"/>
      <w:r w:rsidRPr="00BE2E4F">
        <w:rPr>
          <w:rStyle w:val="Hyperlink1"/>
          <w:rFonts w:eastAsia="Arial Unicode MS"/>
          <w:sz w:val="24"/>
          <w:szCs w:val="24"/>
        </w:rPr>
        <w:t>зобов’язання</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підписати</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договір</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із</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замовником</w:t>
      </w:r>
      <w:proofErr w:type="spellEnd"/>
      <w:r w:rsidRPr="00BE2E4F">
        <w:rPr>
          <w:rStyle w:val="Hyperlink1"/>
          <w:rFonts w:eastAsia="Arial Unicode MS"/>
          <w:sz w:val="24"/>
          <w:szCs w:val="24"/>
        </w:rPr>
        <w:t xml:space="preserve"> не </w:t>
      </w:r>
      <w:proofErr w:type="spellStart"/>
      <w:r w:rsidRPr="00BE2E4F">
        <w:rPr>
          <w:rStyle w:val="Hyperlink1"/>
          <w:rFonts w:eastAsia="Arial Unicode MS"/>
          <w:sz w:val="24"/>
          <w:szCs w:val="24"/>
        </w:rPr>
        <w:t>пізніше</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ніж</w:t>
      </w:r>
      <w:proofErr w:type="spellEnd"/>
      <w:r w:rsidRPr="00BE2E4F">
        <w:rPr>
          <w:rStyle w:val="Hyperlink1"/>
          <w:rFonts w:eastAsia="Arial Unicode MS"/>
          <w:sz w:val="24"/>
          <w:szCs w:val="24"/>
        </w:rPr>
        <w:t xml:space="preserve"> через 15 </w:t>
      </w:r>
      <w:proofErr w:type="spellStart"/>
      <w:r w:rsidRPr="00BE2E4F">
        <w:rPr>
          <w:rStyle w:val="Hyperlink1"/>
          <w:rFonts w:eastAsia="Arial Unicode MS"/>
          <w:sz w:val="24"/>
          <w:szCs w:val="24"/>
        </w:rPr>
        <w:t>днів</w:t>
      </w:r>
      <w:proofErr w:type="spellEnd"/>
      <w:r w:rsidRPr="00BE2E4F">
        <w:rPr>
          <w:rStyle w:val="Hyperlink1"/>
          <w:rFonts w:eastAsia="Arial Unicode MS"/>
          <w:sz w:val="24"/>
          <w:szCs w:val="24"/>
        </w:rPr>
        <w:t xml:space="preserve"> з дня </w:t>
      </w:r>
      <w:proofErr w:type="spellStart"/>
      <w:r w:rsidRPr="00BE2E4F">
        <w:rPr>
          <w:rStyle w:val="Hyperlink1"/>
          <w:rFonts w:eastAsia="Arial Unicode MS"/>
          <w:sz w:val="24"/>
          <w:szCs w:val="24"/>
        </w:rPr>
        <w:t>прийняття</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рішення</w:t>
      </w:r>
      <w:proofErr w:type="spellEnd"/>
      <w:r w:rsidRPr="00BE2E4F">
        <w:rPr>
          <w:rStyle w:val="Hyperlink1"/>
          <w:rFonts w:eastAsia="Arial Unicode MS"/>
          <w:sz w:val="24"/>
          <w:szCs w:val="24"/>
        </w:rPr>
        <w:t xml:space="preserve"> про </w:t>
      </w:r>
      <w:proofErr w:type="spellStart"/>
      <w:r w:rsidRPr="00BE2E4F">
        <w:rPr>
          <w:rStyle w:val="Hyperlink1"/>
          <w:rFonts w:eastAsia="Arial Unicode MS"/>
          <w:sz w:val="24"/>
          <w:szCs w:val="24"/>
        </w:rPr>
        <w:t>намір</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укласти</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lastRenderedPageBreak/>
        <w:t>договір</w:t>
      </w:r>
      <w:proofErr w:type="spellEnd"/>
      <w:r w:rsidRPr="00BE2E4F">
        <w:rPr>
          <w:rStyle w:val="Hyperlink1"/>
          <w:rFonts w:eastAsia="Arial Unicode MS"/>
          <w:sz w:val="24"/>
          <w:szCs w:val="24"/>
        </w:rPr>
        <w:t xml:space="preserve"> про </w:t>
      </w:r>
      <w:proofErr w:type="spellStart"/>
      <w:r w:rsidRPr="00BE2E4F">
        <w:rPr>
          <w:rStyle w:val="Hyperlink1"/>
          <w:rFonts w:eastAsia="Arial Unicode MS"/>
          <w:sz w:val="24"/>
          <w:szCs w:val="24"/>
        </w:rPr>
        <w:t>закупівлю</w:t>
      </w:r>
      <w:proofErr w:type="spellEnd"/>
      <w:r w:rsidRPr="00BE2E4F">
        <w:rPr>
          <w:rStyle w:val="Hyperlink1"/>
          <w:rFonts w:eastAsia="Arial Unicode MS"/>
          <w:sz w:val="24"/>
          <w:szCs w:val="24"/>
        </w:rPr>
        <w:t xml:space="preserve"> та не </w:t>
      </w:r>
      <w:proofErr w:type="spellStart"/>
      <w:r w:rsidRPr="00BE2E4F">
        <w:rPr>
          <w:rStyle w:val="Hyperlink1"/>
          <w:rFonts w:eastAsia="Arial Unicode MS"/>
          <w:sz w:val="24"/>
          <w:szCs w:val="24"/>
        </w:rPr>
        <w:t>раніше</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ніж</w:t>
      </w:r>
      <w:proofErr w:type="spellEnd"/>
      <w:r w:rsidRPr="00BE2E4F">
        <w:rPr>
          <w:rStyle w:val="Hyperlink1"/>
          <w:rFonts w:eastAsia="Arial Unicode MS"/>
          <w:sz w:val="24"/>
          <w:szCs w:val="24"/>
        </w:rPr>
        <w:t xml:space="preserve"> через 5 </w:t>
      </w:r>
      <w:proofErr w:type="spellStart"/>
      <w:r w:rsidRPr="00BE2E4F">
        <w:rPr>
          <w:rStyle w:val="Hyperlink1"/>
          <w:rFonts w:eastAsia="Arial Unicode MS"/>
          <w:sz w:val="24"/>
          <w:szCs w:val="24"/>
        </w:rPr>
        <w:t>днів</w:t>
      </w:r>
      <w:proofErr w:type="spellEnd"/>
      <w:r w:rsidRPr="00BE2E4F">
        <w:rPr>
          <w:rStyle w:val="Hyperlink1"/>
          <w:rFonts w:eastAsia="Arial Unicode MS"/>
          <w:sz w:val="24"/>
          <w:szCs w:val="24"/>
        </w:rPr>
        <w:t xml:space="preserve"> з </w:t>
      </w:r>
      <w:proofErr w:type="spellStart"/>
      <w:r w:rsidRPr="00BE2E4F">
        <w:rPr>
          <w:rStyle w:val="Hyperlink1"/>
          <w:rFonts w:eastAsia="Arial Unicode MS"/>
          <w:sz w:val="24"/>
          <w:szCs w:val="24"/>
        </w:rPr>
        <w:t>дати</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оприлюднення</w:t>
      </w:r>
      <w:proofErr w:type="spellEnd"/>
      <w:r w:rsidRPr="00BE2E4F">
        <w:rPr>
          <w:rStyle w:val="Hyperlink1"/>
          <w:rFonts w:eastAsia="Arial Unicode MS"/>
          <w:sz w:val="24"/>
          <w:szCs w:val="24"/>
        </w:rPr>
        <w:t xml:space="preserve"> на веб-</w:t>
      </w:r>
      <w:proofErr w:type="spellStart"/>
      <w:r w:rsidRPr="00BE2E4F">
        <w:rPr>
          <w:rStyle w:val="Hyperlink1"/>
          <w:rFonts w:eastAsia="Arial Unicode MS"/>
          <w:sz w:val="24"/>
          <w:szCs w:val="24"/>
        </w:rPr>
        <w:t>порталі</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Уповноваженого</w:t>
      </w:r>
      <w:proofErr w:type="spellEnd"/>
      <w:r w:rsidRPr="00BE2E4F">
        <w:rPr>
          <w:rStyle w:val="Hyperlink1"/>
          <w:rFonts w:eastAsia="Arial Unicode MS"/>
          <w:sz w:val="24"/>
          <w:szCs w:val="24"/>
        </w:rPr>
        <w:t xml:space="preserve"> органу </w:t>
      </w:r>
      <w:proofErr w:type="spellStart"/>
      <w:r w:rsidRPr="00BE2E4F">
        <w:rPr>
          <w:rStyle w:val="Hyperlink1"/>
          <w:rFonts w:eastAsia="Arial Unicode MS"/>
          <w:sz w:val="24"/>
          <w:szCs w:val="24"/>
        </w:rPr>
        <w:t>повідомлення</w:t>
      </w:r>
      <w:proofErr w:type="spellEnd"/>
      <w:r w:rsidRPr="00BE2E4F">
        <w:rPr>
          <w:rStyle w:val="Hyperlink1"/>
          <w:rFonts w:eastAsia="Arial Unicode MS"/>
          <w:sz w:val="24"/>
          <w:szCs w:val="24"/>
        </w:rPr>
        <w:t xml:space="preserve"> про </w:t>
      </w:r>
      <w:proofErr w:type="spellStart"/>
      <w:r w:rsidRPr="00BE2E4F">
        <w:rPr>
          <w:rStyle w:val="Hyperlink1"/>
          <w:rFonts w:eastAsia="Arial Unicode MS"/>
          <w:sz w:val="24"/>
          <w:szCs w:val="24"/>
        </w:rPr>
        <w:t>намір</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укласти</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договір</w:t>
      </w:r>
      <w:proofErr w:type="spellEnd"/>
      <w:r w:rsidRPr="00BE2E4F">
        <w:rPr>
          <w:rStyle w:val="Hyperlink1"/>
          <w:rFonts w:eastAsia="Arial Unicode MS"/>
          <w:sz w:val="24"/>
          <w:szCs w:val="24"/>
        </w:rPr>
        <w:t xml:space="preserve"> про </w:t>
      </w:r>
      <w:proofErr w:type="spellStart"/>
      <w:r w:rsidRPr="00BE2E4F">
        <w:rPr>
          <w:rStyle w:val="Hyperlink1"/>
          <w:rFonts w:eastAsia="Arial Unicode MS"/>
          <w:sz w:val="24"/>
          <w:szCs w:val="24"/>
        </w:rPr>
        <w:t>закупівлю</w:t>
      </w:r>
      <w:proofErr w:type="spellEnd"/>
      <w:r w:rsidRPr="00BE2E4F">
        <w:rPr>
          <w:rStyle w:val="Hyperlink1"/>
          <w:rFonts w:eastAsia="Arial Unicode MS"/>
          <w:sz w:val="24"/>
          <w:szCs w:val="24"/>
        </w:rPr>
        <w:t xml:space="preserve">. </w:t>
      </w:r>
    </w:p>
    <w:p w:rsidR="00BE2E4F" w:rsidRPr="00BE2E4F" w:rsidRDefault="00BE2E4F" w:rsidP="00BE2E4F">
      <w:pPr>
        <w:pStyle w:val="12"/>
        <w:jc w:val="both"/>
        <w:rPr>
          <w:rStyle w:val="Hyperlink1"/>
          <w:rFonts w:eastAsia="Arial Unicode MS"/>
          <w:sz w:val="24"/>
          <w:szCs w:val="24"/>
        </w:rPr>
      </w:pPr>
      <w:r w:rsidRPr="00BE2E4F">
        <w:rPr>
          <w:rStyle w:val="Hyperlink1"/>
          <w:rFonts w:eastAsia="Arial Unicode MS"/>
          <w:sz w:val="24"/>
          <w:szCs w:val="24"/>
        </w:rPr>
        <w:t xml:space="preserve">14. </w:t>
      </w:r>
      <w:proofErr w:type="spellStart"/>
      <w:r w:rsidRPr="00BE2E4F">
        <w:rPr>
          <w:rStyle w:val="Hyperlink1"/>
          <w:rFonts w:eastAsia="Arial Unicode MS"/>
          <w:sz w:val="24"/>
          <w:szCs w:val="24"/>
        </w:rPr>
        <w:t>Зазначеним</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нижче</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підписом</w:t>
      </w:r>
      <w:proofErr w:type="spellEnd"/>
      <w:r w:rsidRPr="00BE2E4F">
        <w:rPr>
          <w:rStyle w:val="Hyperlink1"/>
          <w:rFonts w:eastAsia="Arial Unicode MS"/>
          <w:sz w:val="24"/>
          <w:szCs w:val="24"/>
        </w:rPr>
        <w:t xml:space="preserve"> ми </w:t>
      </w:r>
      <w:proofErr w:type="spellStart"/>
      <w:r w:rsidRPr="00BE2E4F">
        <w:rPr>
          <w:rStyle w:val="Hyperlink1"/>
          <w:rFonts w:eastAsia="Arial Unicode MS"/>
          <w:sz w:val="24"/>
          <w:szCs w:val="24"/>
        </w:rPr>
        <w:t>підтверджуємо</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повну</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безумовну</w:t>
      </w:r>
      <w:proofErr w:type="spellEnd"/>
      <w:r w:rsidRPr="00BE2E4F">
        <w:rPr>
          <w:rStyle w:val="Hyperlink1"/>
          <w:rFonts w:eastAsia="Arial Unicode MS"/>
          <w:sz w:val="24"/>
          <w:szCs w:val="24"/>
        </w:rPr>
        <w:t xml:space="preserve"> і </w:t>
      </w:r>
      <w:proofErr w:type="spellStart"/>
      <w:r w:rsidRPr="00BE2E4F">
        <w:rPr>
          <w:rStyle w:val="Hyperlink1"/>
          <w:rFonts w:eastAsia="Arial Unicode MS"/>
          <w:sz w:val="24"/>
          <w:szCs w:val="24"/>
        </w:rPr>
        <w:t>беззаперечну</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згоду</w:t>
      </w:r>
      <w:proofErr w:type="spellEnd"/>
      <w:r w:rsidRPr="00BE2E4F">
        <w:rPr>
          <w:rStyle w:val="Hyperlink1"/>
          <w:rFonts w:eastAsia="Arial Unicode MS"/>
          <w:sz w:val="24"/>
          <w:szCs w:val="24"/>
        </w:rPr>
        <w:t xml:space="preserve"> з </w:t>
      </w:r>
      <w:proofErr w:type="spellStart"/>
      <w:r w:rsidRPr="00BE2E4F">
        <w:rPr>
          <w:rStyle w:val="Hyperlink1"/>
          <w:rFonts w:eastAsia="Arial Unicode MS"/>
          <w:sz w:val="24"/>
          <w:szCs w:val="24"/>
        </w:rPr>
        <w:t>усіма</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умовами</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проведення</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процедури</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закупівлі</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визначеними</w:t>
      </w:r>
      <w:proofErr w:type="spellEnd"/>
      <w:r w:rsidRPr="00BE2E4F">
        <w:rPr>
          <w:rStyle w:val="Hyperlink1"/>
          <w:rFonts w:eastAsia="Arial Unicode MS"/>
          <w:sz w:val="24"/>
          <w:szCs w:val="24"/>
        </w:rPr>
        <w:t xml:space="preserve"> в </w:t>
      </w:r>
      <w:proofErr w:type="spellStart"/>
      <w:r w:rsidRPr="00BE2E4F">
        <w:rPr>
          <w:rStyle w:val="Hyperlink1"/>
          <w:rFonts w:eastAsia="Arial Unicode MS"/>
          <w:sz w:val="24"/>
          <w:szCs w:val="24"/>
        </w:rPr>
        <w:t>тендерній</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документації</w:t>
      </w:r>
      <w:proofErr w:type="spellEnd"/>
      <w:r w:rsidRPr="00BE2E4F">
        <w:rPr>
          <w:rStyle w:val="Hyperlink1"/>
          <w:rFonts w:eastAsia="Arial Unicode MS"/>
          <w:sz w:val="24"/>
          <w:szCs w:val="24"/>
        </w:rPr>
        <w:t xml:space="preserve">.     </w:t>
      </w:r>
    </w:p>
    <w:p w:rsidR="00BE2E4F" w:rsidRPr="00BE2E4F" w:rsidRDefault="00BE2E4F" w:rsidP="00BE2E4F">
      <w:pPr>
        <w:pStyle w:val="12"/>
        <w:jc w:val="both"/>
        <w:rPr>
          <w:rStyle w:val="afa"/>
          <w:sz w:val="24"/>
          <w:szCs w:val="24"/>
        </w:rPr>
      </w:pPr>
      <w:r w:rsidRPr="00BE2E4F">
        <w:rPr>
          <w:rStyle w:val="afa"/>
          <w:sz w:val="24"/>
          <w:szCs w:val="24"/>
        </w:rPr>
        <w:t>МП**</w:t>
      </w:r>
      <w:r w:rsidRPr="00BE2E4F">
        <w:rPr>
          <w:rStyle w:val="afa"/>
          <w:sz w:val="24"/>
          <w:szCs w:val="24"/>
        </w:rPr>
        <w:tab/>
      </w:r>
      <w:r w:rsidRPr="00BE2E4F">
        <w:rPr>
          <w:rStyle w:val="Hyperlink1"/>
          <w:rFonts w:eastAsia="Arial Unicode MS"/>
          <w:sz w:val="24"/>
          <w:szCs w:val="24"/>
        </w:rPr>
        <w:t>__________________________________________________________</w:t>
      </w:r>
    </w:p>
    <w:p w:rsidR="00BE2E4F" w:rsidRPr="00BE2E4F" w:rsidRDefault="00BE2E4F" w:rsidP="00BE2E4F">
      <w:pPr>
        <w:pStyle w:val="12"/>
        <w:jc w:val="both"/>
        <w:rPr>
          <w:rStyle w:val="afa"/>
          <w:i/>
          <w:iCs/>
          <w:sz w:val="24"/>
          <w:szCs w:val="24"/>
        </w:rPr>
      </w:pPr>
      <w:r w:rsidRPr="00BE2E4F">
        <w:rPr>
          <w:rStyle w:val="afa"/>
          <w:i/>
          <w:iCs/>
          <w:sz w:val="24"/>
          <w:szCs w:val="24"/>
        </w:rPr>
        <w:t xml:space="preserve">         (Підпис керівника підприємства (вказати ПІБ, посаду), організації, установи) </w:t>
      </w:r>
    </w:p>
    <w:p w:rsidR="00BE2E4F" w:rsidRPr="00BE2E4F" w:rsidRDefault="00BE2E4F" w:rsidP="00BE2E4F">
      <w:pPr>
        <w:pStyle w:val="12"/>
        <w:jc w:val="both"/>
        <w:rPr>
          <w:rStyle w:val="afa"/>
          <w:i/>
          <w:iCs/>
          <w:sz w:val="24"/>
          <w:szCs w:val="24"/>
        </w:rPr>
      </w:pPr>
    </w:p>
    <w:p w:rsidR="00BE2E4F" w:rsidRPr="00BE2E4F" w:rsidRDefault="00BE2E4F" w:rsidP="00BE2E4F">
      <w:pPr>
        <w:pStyle w:val="12"/>
        <w:jc w:val="both"/>
        <w:rPr>
          <w:rStyle w:val="Hyperlink1"/>
          <w:rFonts w:eastAsia="Arial Unicode MS"/>
          <w:sz w:val="24"/>
          <w:szCs w:val="24"/>
        </w:rPr>
      </w:pPr>
      <w:r w:rsidRPr="00BE2E4F">
        <w:rPr>
          <w:rStyle w:val="Hyperlink1"/>
          <w:rFonts w:eastAsia="Arial Unicode MS"/>
          <w:sz w:val="24"/>
          <w:szCs w:val="24"/>
        </w:rPr>
        <w:t xml:space="preserve">** </w:t>
      </w:r>
      <w:proofErr w:type="spellStart"/>
      <w:r w:rsidRPr="00BE2E4F">
        <w:rPr>
          <w:rStyle w:val="Hyperlink1"/>
          <w:rFonts w:eastAsia="Arial Unicode MS"/>
          <w:sz w:val="24"/>
          <w:szCs w:val="24"/>
        </w:rPr>
        <w:t>Ця</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вимога</w:t>
      </w:r>
      <w:proofErr w:type="spellEnd"/>
      <w:r w:rsidRPr="00BE2E4F">
        <w:rPr>
          <w:rStyle w:val="Hyperlink1"/>
          <w:rFonts w:eastAsia="Arial Unicode MS"/>
          <w:sz w:val="24"/>
          <w:szCs w:val="24"/>
        </w:rPr>
        <w:t xml:space="preserve"> не </w:t>
      </w:r>
      <w:proofErr w:type="spellStart"/>
      <w:r w:rsidRPr="00BE2E4F">
        <w:rPr>
          <w:rStyle w:val="Hyperlink1"/>
          <w:rFonts w:eastAsia="Arial Unicode MS"/>
          <w:sz w:val="24"/>
          <w:szCs w:val="24"/>
        </w:rPr>
        <w:t>стосується</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учасників</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які</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провадять</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діяльність</w:t>
      </w:r>
      <w:proofErr w:type="spellEnd"/>
      <w:r w:rsidRPr="00BE2E4F">
        <w:rPr>
          <w:rStyle w:val="Hyperlink1"/>
          <w:rFonts w:eastAsia="Arial Unicode MS"/>
          <w:sz w:val="24"/>
          <w:szCs w:val="24"/>
        </w:rPr>
        <w:t xml:space="preserve"> без печатки </w:t>
      </w:r>
      <w:proofErr w:type="spellStart"/>
      <w:r w:rsidRPr="00BE2E4F">
        <w:rPr>
          <w:rStyle w:val="Hyperlink1"/>
          <w:rFonts w:eastAsia="Arial Unicode MS"/>
          <w:sz w:val="24"/>
          <w:szCs w:val="24"/>
        </w:rPr>
        <w:t>згідно</w:t>
      </w:r>
      <w:proofErr w:type="spellEnd"/>
      <w:r w:rsidRPr="00BE2E4F">
        <w:rPr>
          <w:rStyle w:val="Hyperlink1"/>
          <w:rFonts w:eastAsia="Arial Unicode MS"/>
          <w:sz w:val="24"/>
          <w:szCs w:val="24"/>
        </w:rPr>
        <w:t xml:space="preserve"> з </w:t>
      </w:r>
      <w:proofErr w:type="spellStart"/>
      <w:r w:rsidRPr="00BE2E4F">
        <w:rPr>
          <w:rStyle w:val="Hyperlink1"/>
          <w:rFonts w:eastAsia="Arial Unicode MS"/>
          <w:sz w:val="24"/>
          <w:szCs w:val="24"/>
        </w:rPr>
        <w:t>чинним</w:t>
      </w:r>
      <w:proofErr w:type="spellEnd"/>
      <w:r w:rsidRPr="00BE2E4F">
        <w:rPr>
          <w:rStyle w:val="Hyperlink1"/>
          <w:rFonts w:eastAsia="Arial Unicode MS"/>
          <w:sz w:val="24"/>
          <w:szCs w:val="24"/>
        </w:rPr>
        <w:t xml:space="preserve"> </w:t>
      </w:r>
      <w:proofErr w:type="spellStart"/>
      <w:r w:rsidRPr="00BE2E4F">
        <w:rPr>
          <w:rStyle w:val="Hyperlink1"/>
          <w:rFonts w:eastAsia="Arial Unicode MS"/>
          <w:sz w:val="24"/>
          <w:szCs w:val="24"/>
        </w:rPr>
        <w:t>законодавством</w:t>
      </w:r>
      <w:proofErr w:type="spellEnd"/>
      <w:r w:rsidRPr="00BE2E4F">
        <w:rPr>
          <w:rStyle w:val="Hyperlink1"/>
          <w:rFonts w:eastAsia="Arial Unicode MS"/>
          <w:sz w:val="24"/>
          <w:szCs w:val="24"/>
        </w:rPr>
        <w:t>.</w:t>
      </w:r>
    </w:p>
    <w:p w:rsidR="00BE2E4F" w:rsidRPr="00BE2E4F" w:rsidRDefault="00BE2E4F" w:rsidP="00BE2E4F">
      <w:pPr>
        <w:pStyle w:val="12"/>
        <w:jc w:val="both"/>
        <w:rPr>
          <w:rStyle w:val="Hyperlink1"/>
          <w:rFonts w:eastAsia="Arial Unicode MS"/>
          <w:sz w:val="24"/>
          <w:szCs w:val="24"/>
        </w:rPr>
      </w:pPr>
    </w:p>
    <w:p w:rsidR="00BE2E4F" w:rsidRPr="00BE2E4F" w:rsidRDefault="00BE2E4F" w:rsidP="00BE2E4F">
      <w:pPr>
        <w:spacing w:after="0" w:line="240" w:lineRule="auto"/>
        <w:jc w:val="right"/>
        <w:rPr>
          <w:rFonts w:ascii="Times New Roman" w:eastAsia="Times New Roman" w:hAnsi="Times New Roman" w:cs="Times New Roman"/>
          <w:b/>
          <w:sz w:val="24"/>
          <w:szCs w:val="24"/>
        </w:rPr>
      </w:pPr>
    </w:p>
    <w:p w:rsidR="00354FB4" w:rsidRPr="00BE2E4F" w:rsidRDefault="00354FB4">
      <w:pPr>
        <w:widowControl w:val="0"/>
        <w:spacing w:after="0" w:line="240" w:lineRule="auto"/>
        <w:jc w:val="both"/>
        <w:rPr>
          <w:rFonts w:ascii="Times New Roman" w:eastAsia="Times New Roman" w:hAnsi="Times New Roman" w:cs="Times New Roman"/>
          <w:sz w:val="24"/>
          <w:szCs w:val="24"/>
          <w:highlight w:val="green"/>
        </w:rPr>
      </w:pPr>
    </w:p>
    <w:p w:rsidR="006D38DB" w:rsidRPr="00BE2E4F" w:rsidRDefault="006D38DB">
      <w:pPr>
        <w:widowControl w:val="0"/>
        <w:spacing w:after="0" w:line="240" w:lineRule="auto"/>
        <w:jc w:val="both"/>
        <w:rPr>
          <w:rFonts w:ascii="Times New Roman" w:eastAsia="Times New Roman" w:hAnsi="Times New Roman" w:cs="Times New Roman"/>
          <w:sz w:val="24"/>
          <w:szCs w:val="24"/>
          <w:highlight w:val="green"/>
        </w:rPr>
      </w:pPr>
    </w:p>
    <w:p w:rsidR="006D38DB" w:rsidRPr="00BE2E4F" w:rsidRDefault="006D38DB">
      <w:pPr>
        <w:widowControl w:val="0"/>
        <w:spacing w:after="0" w:line="240" w:lineRule="auto"/>
        <w:jc w:val="both"/>
        <w:rPr>
          <w:rFonts w:ascii="Times New Roman" w:eastAsia="Times New Roman" w:hAnsi="Times New Roman" w:cs="Times New Roman"/>
          <w:sz w:val="24"/>
          <w:szCs w:val="24"/>
          <w:highlight w:val="green"/>
        </w:rPr>
      </w:pPr>
    </w:p>
    <w:p w:rsidR="006D38DB" w:rsidRPr="00BE2E4F" w:rsidRDefault="006D38DB">
      <w:pPr>
        <w:widowControl w:val="0"/>
        <w:spacing w:after="0" w:line="240" w:lineRule="auto"/>
        <w:jc w:val="both"/>
        <w:rPr>
          <w:rFonts w:ascii="Times New Roman" w:eastAsia="Times New Roman" w:hAnsi="Times New Roman" w:cs="Times New Roman"/>
          <w:sz w:val="24"/>
          <w:szCs w:val="24"/>
          <w:highlight w:val="green"/>
        </w:rPr>
      </w:pPr>
    </w:p>
    <w:p w:rsidR="006D38DB" w:rsidRPr="00BE2E4F" w:rsidRDefault="006D38DB">
      <w:pPr>
        <w:widowControl w:val="0"/>
        <w:spacing w:after="0" w:line="240" w:lineRule="auto"/>
        <w:jc w:val="both"/>
        <w:rPr>
          <w:rFonts w:ascii="Times New Roman" w:eastAsia="Times New Roman" w:hAnsi="Times New Roman" w:cs="Times New Roman"/>
          <w:sz w:val="24"/>
          <w:szCs w:val="24"/>
          <w:highlight w:val="green"/>
        </w:rPr>
      </w:pPr>
    </w:p>
    <w:p w:rsidR="006D38DB" w:rsidRPr="009468CB" w:rsidRDefault="006D38DB" w:rsidP="006D38DB">
      <w:pPr>
        <w:pageBreakBefore/>
        <w:spacing w:after="120"/>
        <w:jc w:val="right"/>
        <w:rPr>
          <w:rFonts w:ascii="Times New Roman" w:hAnsi="Times New Roman" w:cs="Times New Roman"/>
          <w:sz w:val="24"/>
        </w:rPr>
      </w:pPr>
      <w:r w:rsidRPr="009468CB">
        <w:rPr>
          <w:rFonts w:ascii="Times New Roman" w:hAnsi="Times New Roman" w:cs="Times New Roman"/>
          <w:b/>
          <w:sz w:val="24"/>
        </w:rPr>
        <w:lastRenderedPageBreak/>
        <w:t>До</w:t>
      </w:r>
      <w:r w:rsidR="007908AD">
        <w:rPr>
          <w:rFonts w:ascii="Times New Roman" w:hAnsi="Times New Roman" w:cs="Times New Roman"/>
          <w:b/>
          <w:sz w:val="24"/>
        </w:rPr>
        <w:t>даток № 2</w:t>
      </w:r>
      <w:r w:rsidRPr="009468CB">
        <w:rPr>
          <w:rFonts w:ascii="Times New Roman" w:hAnsi="Times New Roman" w:cs="Times New Roman"/>
          <w:sz w:val="24"/>
        </w:rPr>
        <w:t xml:space="preserve"> до тендерної документації </w:t>
      </w:r>
    </w:p>
    <w:p w:rsidR="006D38DB" w:rsidRPr="009468CB" w:rsidRDefault="006D38DB" w:rsidP="006D38DB">
      <w:pPr>
        <w:jc w:val="center"/>
        <w:rPr>
          <w:rFonts w:ascii="Times New Roman" w:hAnsi="Times New Roman" w:cs="Times New Roman"/>
          <w:i/>
          <w:iCs/>
          <w:lang w:eastAsia="uk-UA"/>
        </w:rPr>
      </w:pPr>
      <w:r w:rsidRPr="009468CB">
        <w:rPr>
          <w:rFonts w:ascii="Times New Roman" w:hAnsi="Times New Roman" w:cs="Times New Roman"/>
          <w:b/>
          <w:bCs/>
        </w:rPr>
        <w:t xml:space="preserve">ПЕРЕЛІК ДОКУМЕНТІВ, </w:t>
      </w:r>
      <w:r w:rsidRPr="009468CB">
        <w:rPr>
          <w:rFonts w:ascii="Times New Roman" w:hAnsi="Times New Roman" w:cs="Times New Roman"/>
        </w:rPr>
        <w:t xml:space="preserve">ЯКІ ВИМАГАЮТЬСЯ ВІД УЧАСНИКА ТА ПЕРЕМОЖЦЯ ТОРГІВ ДЛЯ ПІДТВЕРДЖЕННЯ ІНФОРМАЦІЇ ПРО ВІДСУТНІСТЬ ПІДСТАВ ДЛЯ ВІДМОВИ УЧАСНИКУ В УЧАСТІ У ПРОЦЕДУРІ ЗАКУПІВЛІ, </w:t>
      </w:r>
      <w:r w:rsidRPr="009468CB">
        <w:rPr>
          <w:rFonts w:ascii="Times New Roman" w:hAnsi="Times New Roman" w:cs="Times New Roman"/>
          <w:b/>
        </w:rPr>
        <w:t>ВИЗНАЧЕНИХ ПУНКТОМ 47 ОСОБЛИВОСТЕЙ</w:t>
      </w:r>
    </w:p>
    <w:p w:rsidR="006D38DB" w:rsidRPr="00F56997" w:rsidRDefault="006D38DB" w:rsidP="006D38DB">
      <w:pPr>
        <w:pStyle w:val="rvps2"/>
        <w:shd w:val="clear" w:color="auto" w:fill="FFFFFF"/>
        <w:spacing w:before="0" w:beforeAutospacing="0" w:after="0" w:afterAutospacing="0"/>
        <w:ind w:left="-567" w:firstLine="450"/>
        <w:jc w:val="both"/>
        <w:rPr>
          <w:color w:val="333333"/>
          <w:sz w:val="22"/>
          <w:szCs w:val="22"/>
        </w:rPr>
      </w:pPr>
      <w:bookmarkStart w:id="7" w:name="n160"/>
      <w:bookmarkStart w:id="8" w:name="n161"/>
      <w:bookmarkEnd w:id="7"/>
      <w:bookmarkEnd w:id="8"/>
      <w:r w:rsidRPr="00F56997">
        <w:rPr>
          <w:b/>
          <w:color w:val="333333"/>
          <w:sz w:val="22"/>
          <w:szCs w:val="22"/>
        </w:rPr>
        <w:t>УЧАСНИК</w:t>
      </w:r>
      <w:r w:rsidRPr="00F56997">
        <w:rPr>
          <w:color w:val="333333"/>
          <w:sz w:val="22"/>
          <w:szCs w:val="22"/>
        </w:rPr>
        <w:t xml:space="preserve"> процедури закупівлі підтверджує відсутність підстав, зазначених в пункті 47 Особливостей (</w:t>
      </w:r>
      <w:r w:rsidRPr="00F56997">
        <w:rPr>
          <w:color w:val="333333"/>
          <w:sz w:val="22"/>
          <w:szCs w:val="22"/>
          <w:u w:val="single"/>
          <w:shd w:val="clear" w:color="auto" w:fill="FFFFFF"/>
        </w:rPr>
        <w:t>крім </w:t>
      </w:r>
      <w:hyperlink r:id="rId17" w:anchor="n616" w:history="1">
        <w:r w:rsidRPr="00F56997">
          <w:rPr>
            <w:rStyle w:val="a6"/>
            <w:sz w:val="22"/>
            <w:szCs w:val="22"/>
            <w:shd w:val="clear" w:color="auto" w:fill="FFFFFF"/>
          </w:rPr>
          <w:t>підпунктів 1</w:t>
        </w:r>
      </w:hyperlink>
      <w:r w:rsidRPr="00F56997">
        <w:rPr>
          <w:sz w:val="22"/>
          <w:szCs w:val="22"/>
          <w:u w:val="single"/>
          <w:shd w:val="clear" w:color="auto" w:fill="FFFFFF"/>
        </w:rPr>
        <w:t> і </w:t>
      </w:r>
      <w:hyperlink r:id="rId18" w:anchor="n622" w:history="1">
        <w:r w:rsidRPr="00F56997">
          <w:rPr>
            <w:rStyle w:val="a6"/>
            <w:sz w:val="22"/>
            <w:szCs w:val="22"/>
            <w:shd w:val="clear" w:color="auto" w:fill="FFFFFF"/>
          </w:rPr>
          <w:t>7</w:t>
        </w:r>
      </w:hyperlink>
      <w:r w:rsidRPr="00F56997">
        <w:rPr>
          <w:sz w:val="22"/>
          <w:szCs w:val="22"/>
          <w:u w:val="single"/>
        </w:rPr>
        <w:t xml:space="preserve"> абзацу </w:t>
      </w:r>
      <w:r w:rsidRPr="00F56997">
        <w:rPr>
          <w:color w:val="333333"/>
          <w:sz w:val="22"/>
          <w:szCs w:val="22"/>
          <w:u w:val="single"/>
        </w:rPr>
        <w:t>14 пункту 47</w:t>
      </w:r>
      <w:r w:rsidRPr="00F56997">
        <w:rPr>
          <w:color w:val="333333"/>
          <w:sz w:val="22"/>
          <w:szCs w:val="22"/>
        </w:rPr>
        <w:t xml:space="preserve">), шляхом самостійного декларування відсутності таких підстав в електронній системі </w:t>
      </w:r>
      <w:proofErr w:type="spellStart"/>
      <w:r w:rsidRPr="00F56997">
        <w:rPr>
          <w:color w:val="333333"/>
          <w:sz w:val="22"/>
          <w:szCs w:val="22"/>
        </w:rPr>
        <w:t>закупівель</w:t>
      </w:r>
      <w:proofErr w:type="spellEnd"/>
      <w:r w:rsidRPr="00F56997">
        <w:rPr>
          <w:color w:val="333333"/>
          <w:sz w:val="22"/>
          <w:szCs w:val="22"/>
        </w:rPr>
        <w:t xml:space="preserve"> під час подання тендерної пропозиції.</w:t>
      </w:r>
    </w:p>
    <w:p w:rsidR="006D38DB" w:rsidRPr="00F56997" w:rsidRDefault="006D38DB" w:rsidP="006D38DB">
      <w:pPr>
        <w:pStyle w:val="rvps2"/>
        <w:shd w:val="clear" w:color="auto" w:fill="FFFFFF"/>
        <w:spacing w:before="0" w:beforeAutospacing="0" w:after="0" w:afterAutospacing="0"/>
        <w:ind w:left="-567" w:firstLine="450"/>
        <w:jc w:val="both"/>
        <w:rPr>
          <w:color w:val="333333"/>
          <w:sz w:val="22"/>
          <w:szCs w:val="22"/>
        </w:rPr>
      </w:pPr>
      <w:bookmarkStart w:id="9" w:name="n120"/>
      <w:bookmarkEnd w:id="9"/>
      <w:r w:rsidRPr="00F56997">
        <w:rPr>
          <w:color w:val="333333"/>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56997">
        <w:rPr>
          <w:color w:val="333333"/>
          <w:sz w:val="22"/>
          <w:szCs w:val="22"/>
        </w:rPr>
        <w:t>закупівель</w:t>
      </w:r>
      <w:proofErr w:type="spellEnd"/>
      <w:r w:rsidRPr="00F56997">
        <w:rPr>
          <w:color w:val="333333"/>
          <w:sz w:val="22"/>
          <w:szCs w:val="22"/>
        </w:rPr>
        <w:t xml:space="preserve"> будь-яких документів, що підтверджують відсутність підстав, визначених у пункті 47 (</w:t>
      </w:r>
      <w:r w:rsidRPr="00F56997">
        <w:rPr>
          <w:color w:val="333333"/>
          <w:sz w:val="22"/>
          <w:szCs w:val="22"/>
          <w:u w:val="single"/>
        </w:rPr>
        <w:t>крім абзацу 14 пункту 47</w:t>
      </w:r>
      <w:r w:rsidRPr="00F56997">
        <w:rPr>
          <w:color w:val="333333"/>
          <w:sz w:val="22"/>
          <w:szCs w:val="22"/>
        </w:rPr>
        <w:t>), крім самостійного декларування відсутності таких підстав учасником процедури закупівлі відповідно до абзацу 16 пункту 47 Особливостей.</w:t>
      </w:r>
    </w:p>
    <w:p w:rsidR="006D38DB" w:rsidRPr="00F56997" w:rsidRDefault="006D38DB" w:rsidP="006D38DB">
      <w:pPr>
        <w:pStyle w:val="rvps2"/>
        <w:shd w:val="clear" w:color="auto" w:fill="FFFFFF"/>
        <w:spacing w:before="0" w:beforeAutospacing="0" w:after="0" w:afterAutospacing="0"/>
        <w:ind w:left="-567" w:firstLine="450"/>
        <w:jc w:val="both"/>
        <w:rPr>
          <w:color w:val="333333"/>
          <w:sz w:val="22"/>
          <w:szCs w:val="22"/>
        </w:rPr>
      </w:pPr>
      <w:r w:rsidRPr="00F56997">
        <w:rPr>
          <w:b/>
          <w:color w:val="333333"/>
          <w:sz w:val="22"/>
          <w:szCs w:val="22"/>
        </w:rPr>
        <w:t>ПЕРЕМОЖЕЦЬ</w:t>
      </w:r>
      <w:r w:rsidRPr="00F56997">
        <w:rPr>
          <w:color w:val="333333"/>
          <w:sz w:val="22"/>
          <w:szCs w:val="22"/>
        </w:rPr>
        <w:t xml:space="preserve"> процедури закупівлі у строк, що не перевищує </w:t>
      </w:r>
      <w:r w:rsidRPr="00F56997">
        <w:rPr>
          <w:b/>
          <w:color w:val="333333"/>
          <w:sz w:val="22"/>
          <w:szCs w:val="22"/>
        </w:rPr>
        <w:t>чотири дні</w:t>
      </w:r>
      <w:r w:rsidRPr="00F56997">
        <w:rPr>
          <w:color w:val="333333"/>
          <w:sz w:val="22"/>
          <w:szCs w:val="22"/>
        </w:rPr>
        <w:t xml:space="preserve"> з дати оприлюднення в електронній системі </w:t>
      </w:r>
      <w:proofErr w:type="spellStart"/>
      <w:r w:rsidRPr="00F56997">
        <w:rPr>
          <w:color w:val="333333"/>
          <w:sz w:val="22"/>
          <w:szCs w:val="22"/>
        </w:rPr>
        <w:t>закупівель</w:t>
      </w:r>
      <w:proofErr w:type="spellEnd"/>
      <w:r w:rsidRPr="00F56997">
        <w:rPr>
          <w:color w:val="333333"/>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56997">
        <w:rPr>
          <w:color w:val="333333"/>
          <w:sz w:val="22"/>
          <w:szCs w:val="22"/>
        </w:rPr>
        <w:t>закупівель</w:t>
      </w:r>
      <w:proofErr w:type="spellEnd"/>
      <w:r w:rsidRPr="00F56997">
        <w:rPr>
          <w:color w:val="333333"/>
          <w:sz w:val="22"/>
          <w:szCs w:val="22"/>
        </w:rPr>
        <w:t xml:space="preserve"> документи, що підтверджують відсутність підстав, зазначених у підпунктах </w:t>
      </w:r>
      <w:r w:rsidRPr="00F56997">
        <w:rPr>
          <w:color w:val="333333"/>
          <w:sz w:val="22"/>
          <w:szCs w:val="22"/>
          <w:u w:val="single"/>
        </w:rPr>
        <w:t>3, 5, 6 і 12 та в абзаці 14 пункту 47</w:t>
      </w:r>
      <w:r w:rsidRPr="00F56997">
        <w:rPr>
          <w:color w:val="333333"/>
          <w:sz w:val="22"/>
          <w:szCs w:val="22"/>
        </w:rPr>
        <w:t xml:space="preserve"> Особливостей. </w:t>
      </w:r>
    </w:p>
    <w:p w:rsidR="006D38DB" w:rsidRPr="00F56997" w:rsidRDefault="006D38DB" w:rsidP="006D38DB">
      <w:pPr>
        <w:pStyle w:val="rvps2"/>
        <w:shd w:val="clear" w:color="auto" w:fill="FFFFFF"/>
        <w:spacing w:before="0" w:beforeAutospacing="0" w:after="0" w:afterAutospacing="0"/>
        <w:ind w:left="-567" w:firstLine="450"/>
        <w:jc w:val="both"/>
        <w:rPr>
          <w:color w:val="333333"/>
          <w:sz w:val="22"/>
          <w:szCs w:val="22"/>
        </w:rPr>
      </w:pPr>
      <w:r w:rsidRPr="00F56997">
        <w:rPr>
          <w:color w:val="333333"/>
          <w:sz w:val="22"/>
          <w:szCs w:val="22"/>
        </w:rPr>
        <w:t>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F56997">
          <w:rPr>
            <w:rStyle w:val="a6"/>
            <w:sz w:val="22"/>
            <w:szCs w:val="22"/>
          </w:rPr>
          <w:t>Законом України</w:t>
        </w:r>
      </w:hyperlink>
      <w:r w:rsidRPr="00F56997">
        <w:rPr>
          <w:sz w:val="22"/>
          <w:szCs w:val="22"/>
        </w:rPr>
        <w:t> </w:t>
      </w:r>
      <w:r w:rsidRPr="00F56997">
        <w:rPr>
          <w:color w:val="333333"/>
          <w:sz w:val="22"/>
          <w:szCs w:val="22"/>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56997">
        <w:rPr>
          <w:color w:val="333333"/>
          <w:sz w:val="22"/>
          <w:szCs w:val="22"/>
        </w:rPr>
        <w:t>закупівель</w:t>
      </w:r>
      <w:proofErr w:type="spellEnd"/>
      <w:r w:rsidRPr="00F56997">
        <w:rPr>
          <w:color w:val="333333"/>
          <w:sz w:val="22"/>
          <w:szCs w:val="22"/>
        </w:rPr>
        <w:t>, крім випадків, коли доступ до такої інформації є обмеженим на момент оприлюднення оголошення про проведення відкритих торгів.</w:t>
      </w:r>
    </w:p>
    <w:p w:rsidR="006D38DB" w:rsidRPr="00F56997" w:rsidRDefault="006D38DB" w:rsidP="006D38DB">
      <w:pPr>
        <w:pStyle w:val="rvps2"/>
        <w:shd w:val="clear" w:color="auto" w:fill="FFFFFF"/>
        <w:spacing w:before="0" w:beforeAutospacing="0" w:after="0" w:afterAutospacing="0"/>
        <w:ind w:left="-567" w:firstLine="450"/>
        <w:jc w:val="both"/>
        <w:rPr>
          <w:color w:val="333333"/>
          <w:sz w:val="22"/>
          <w:szCs w:val="22"/>
        </w:rPr>
      </w:pPr>
    </w:p>
    <w:tbl>
      <w:tblPr>
        <w:tblW w:w="10915" w:type="dxa"/>
        <w:tblInd w:w="-714" w:type="dxa"/>
        <w:tblCellMar>
          <w:top w:w="15" w:type="dxa"/>
          <w:left w:w="15" w:type="dxa"/>
          <w:bottom w:w="15" w:type="dxa"/>
          <w:right w:w="15" w:type="dxa"/>
        </w:tblCellMar>
        <w:tblLook w:val="04A0" w:firstRow="1" w:lastRow="0" w:firstColumn="1" w:lastColumn="0" w:noHBand="0" w:noVBand="1"/>
      </w:tblPr>
      <w:tblGrid>
        <w:gridCol w:w="566"/>
        <w:gridCol w:w="4205"/>
        <w:gridCol w:w="2347"/>
        <w:gridCol w:w="3797"/>
      </w:tblGrid>
      <w:tr w:rsidR="006D38DB" w:rsidRPr="00050DF2" w:rsidTr="006D38DB">
        <w:trPr>
          <w:trHeight w:val="1646"/>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D38DB" w:rsidRPr="00050DF2" w:rsidRDefault="006D38DB" w:rsidP="000A0F6B">
            <w:pPr>
              <w:jc w:val="center"/>
              <w:rPr>
                <w:rFonts w:ascii="Times New Roman" w:hAnsi="Times New Roman" w:cs="Times New Roman"/>
              </w:rPr>
            </w:pPr>
            <w:bookmarkStart w:id="10" w:name="n119"/>
            <w:bookmarkEnd w:id="10"/>
            <w:r w:rsidRPr="00050DF2">
              <w:rPr>
                <w:rFonts w:ascii="Times New Roman" w:hAnsi="Times New Roman" w:cs="Times New Roman"/>
                <w:b/>
                <w:bCs/>
              </w:rPr>
              <w:t>№ п/п</w:t>
            </w:r>
          </w:p>
        </w:tc>
        <w:tc>
          <w:tcPr>
            <w:tcW w:w="4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D38DB" w:rsidRPr="00050DF2" w:rsidRDefault="006D38DB" w:rsidP="000A0F6B">
            <w:pPr>
              <w:jc w:val="center"/>
              <w:rPr>
                <w:rFonts w:ascii="Times New Roman" w:hAnsi="Times New Roman" w:cs="Times New Roman"/>
              </w:rPr>
            </w:pPr>
            <w:r w:rsidRPr="00050DF2">
              <w:rPr>
                <w:rFonts w:ascii="Times New Roman" w:hAnsi="Times New Roman" w:cs="Times New Roman"/>
                <w:b/>
                <w:bCs/>
              </w:rPr>
              <w:t>Підстави для відмови в участі у процедурі закупівлі</w:t>
            </w:r>
          </w:p>
          <w:p w:rsidR="006D38DB" w:rsidRPr="00050DF2" w:rsidRDefault="006D38DB" w:rsidP="000A0F6B">
            <w:pPr>
              <w:rPr>
                <w:rFonts w:ascii="Times New Roman" w:hAnsi="Times New Roman" w:cs="Times New Roman"/>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6D38DB" w:rsidRPr="00050DF2" w:rsidRDefault="006D38DB" w:rsidP="000A0F6B">
            <w:pPr>
              <w:jc w:val="center"/>
              <w:rPr>
                <w:rFonts w:ascii="Times New Roman" w:hAnsi="Times New Roman" w:cs="Times New Roman"/>
                <w:b/>
                <w:bCs/>
              </w:rPr>
            </w:pPr>
            <w:r w:rsidRPr="00050DF2">
              <w:rPr>
                <w:rFonts w:ascii="Times New Roman" w:hAnsi="Times New Roman" w:cs="Times New Roman"/>
                <w:b/>
              </w:rPr>
              <w:t>Перелік документів, які вимагаються від УЧАСНИКА</w:t>
            </w:r>
          </w:p>
        </w:tc>
        <w:tc>
          <w:tcPr>
            <w:tcW w:w="3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D38DB" w:rsidRPr="00050DF2" w:rsidRDefault="006D38DB" w:rsidP="000A0F6B">
            <w:pPr>
              <w:jc w:val="center"/>
              <w:rPr>
                <w:rFonts w:ascii="Times New Roman" w:hAnsi="Times New Roman" w:cs="Times New Roman"/>
              </w:rPr>
            </w:pPr>
            <w:r w:rsidRPr="00050DF2">
              <w:rPr>
                <w:rFonts w:ascii="Times New Roman" w:hAnsi="Times New Roman" w:cs="Times New Roman"/>
                <w:b/>
              </w:rPr>
              <w:t xml:space="preserve">Перелік документів, які вимагаються від ПЕРЕМОЖЦЯ </w:t>
            </w:r>
            <w:r w:rsidRPr="00050DF2">
              <w:rPr>
                <w:rFonts w:ascii="Times New Roman" w:hAnsi="Times New Roman" w:cs="Times New Roman"/>
                <w:bCs/>
                <w:i/>
              </w:rPr>
              <w:t>(подаються у строк, що не перевищує</w:t>
            </w:r>
            <w:r w:rsidRPr="00050DF2">
              <w:rPr>
                <w:rFonts w:ascii="Times New Roman" w:hAnsi="Times New Roman" w:cs="Times New Roman"/>
                <w:b/>
                <w:i/>
              </w:rPr>
              <w:t xml:space="preserve"> чотири дні </w:t>
            </w:r>
            <w:r w:rsidRPr="00050DF2">
              <w:rPr>
                <w:rFonts w:ascii="Times New Roman" w:hAnsi="Times New Roman" w:cs="Times New Roman"/>
                <w:bCs/>
                <w:i/>
              </w:rPr>
              <w:t>з дати оприлюднення повідомлення про намір укласти договір)</w:t>
            </w:r>
          </w:p>
        </w:tc>
      </w:tr>
      <w:tr w:rsidR="006D38DB" w:rsidRPr="00050DF2" w:rsidTr="006D38D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D38DB" w:rsidRPr="00050DF2" w:rsidRDefault="006D38DB" w:rsidP="000A0F6B">
            <w:pPr>
              <w:jc w:val="center"/>
              <w:rPr>
                <w:rFonts w:ascii="Times New Roman" w:hAnsi="Times New Roman" w:cs="Times New Roman"/>
              </w:rPr>
            </w:pPr>
            <w:r w:rsidRPr="00050DF2">
              <w:rPr>
                <w:rFonts w:ascii="Times New Roman" w:hAnsi="Times New Roman" w:cs="Times New Roman"/>
              </w:rPr>
              <w:t>1</w:t>
            </w:r>
          </w:p>
        </w:tc>
        <w:tc>
          <w:tcPr>
            <w:tcW w:w="4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38DB" w:rsidRPr="00050DF2" w:rsidRDefault="006D38DB" w:rsidP="000A0F6B">
            <w:pPr>
              <w:rPr>
                <w:rFonts w:ascii="Times New Roman" w:hAnsi="Times New Roman" w:cs="Times New Roman"/>
                <w:b/>
                <w:shd w:val="clear" w:color="auto" w:fill="FFFFFF"/>
              </w:rPr>
            </w:pPr>
            <w:r w:rsidRPr="00050DF2">
              <w:rPr>
                <w:rFonts w:ascii="Times New Roman" w:hAnsi="Times New Roman" w:cs="Times New Roman"/>
                <w:b/>
                <w:i/>
                <w:iCs/>
              </w:rPr>
              <w:t>підпункт 1 пункту 47 Особливостей</w:t>
            </w:r>
          </w:p>
          <w:p w:rsidR="006D38DB" w:rsidRPr="00050DF2" w:rsidRDefault="006D38DB" w:rsidP="000A0F6B">
            <w:pPr>
              <w:jc w:val="both"/>
              <w:rPr>
                <w:rFonts w:ascii="Times New Roman" w:hAnsi="Times New Roman" w:cs="Times New Roman"/>
              </w:rPr>
            </w:pPr>
            <w:r w:rsidRPr="00050DF2">
              <w:rPr>
                <w:rFonts w:ascii="Times New Roman" w:hAnsi="Times New Roman" w:cs="Times New Roman"/>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tc>
        <w:tc>
          <w:tcPr>
            <w:tcW w:w="2379" w:type="dxa"/>
            <w:tcBorders>
              <w:top w:val="single" w:sz="4" w:space="0" w:color="000000"/>
              <w:left w:val="single" w:sz="4" w:space="0" w:color="000000"/>
              <w:bottom w:val="single" w:sz="4" w:space="0" w:color="000000"/>
              <w:right w:val="single" w:sz="4" w:space="0" w:color="000000"/>
            </w:tcBorders>
          </w:tcPr>
          <w:p w:rsidR="006D38DB" w:rsidRPr="00050DF2" w:rsidRDefault="006D38DB" w:rsidP="000A0F6B">
            <w:pPr>
              <w:jc w:val="center"/>
              <w:rPr>
                <w:rFonts w:ascii="Times New Roman" w:hAnsi="Times New Roman" w:cs="Times New Roman"/>
              </w:rPr>
            </w:pPr>
            <w:r w:rsidRPr="00050DF2">
              <w:rPr>
                <w:rFonts w:ascii="Times New Roman" w:hAnsi="Times New Roman" w:cs="Times New Roman"/>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50DF2">
              <w:rPr>
                <w:rFonts w:ascii="Times New Roman" w:hAnsi="Times New Roman" w:cs="Times New Roman"/>
                <w:shd w:val="clear" w:color="auto" w:fill="FFFFFF"/>
              </w:rPr>
              <w:t>закупівель</w:t>
            </w:r>
            <w:proofErr w:type="spellEnd"/>
            <w:r w:rsidRPr="00050DF2">
              <w:rPr>
                <w:rFonts w:ascii="Times New Roman" w:hAnsi="Times New Roman" w:cs="Times New Roman"/>
                <w:shd w:val="clear" w:color="auto" w:fill="FFFFFF"/>
              </w:rPr>
              <w:t xml:space="preserve"> відсутність в учасника процедури закупівлі такої підстав</w:t>
            </w:r>
          </w:p>
        </w:tc>
        <w:tc>
          <w:tcPr>
            <w:tcW w:w="3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38DB" w:rsidRPr="00050DF2" w:rsidRDefault="006D38DB" w:rsidP="000A0F6B">
            <w:pPr>
              <w:jc w:val="center"/>
              <w:rPr>
                <w:rFonts w:ascii="Times New Roman" w:hAnsi="Times New Roman" w:cs="Times New Roman"/>
              </w:rPr>
            </w:pPr>
          </w:p>
          <w:p w:rsidR="006D38DB" w:rsidRPr="00050DF2" w:rsidRDefault="006D38DB" w:rsidP="000A0F6B">
            <w:pPr>
              <w:rPr>
                <w:rFonts w:ascii="Times New Roman" w:hAnsi="Times New Roman" w:cs="Times New Roman"/>
              </w:rPr>
            </w:pPr>
          </w:p>
          <w:p w:rsidR="006D38DB" w:rsidRPr="00050DF2" w:rsidRDefault="006D38DB" w:rsidP="000A0F6B">
            <w:pPr>
              <w:jc w:val="center"/>
              <w:rPr>
                <w:rFonts w:ascii="Times New Roman" w:hAnsi="Times New Roman" w:cs="Times New Roman"/>
              </w:rPr>
            </w:pPr>
            <w:r w:rsidRPr="00050DF2">
              <w:rPr>
                <w:rFonts w:ascii="Times New Roman" w:hAnsi="Times New Roman" w:cs="Times New Roman"/>
                <w:b/>
              </w:rPr>
              <w:t>Документи від переможця не вимагаються</w:t>
            </w:r>
          </w:p>
        </w:tc>
      </w:tr>
      <w:tr w:rsidR="006D38DB" w:rsidRPr="00050DF2" w:rsidTr="006D38D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D38DB" w:rsidRPr="00050DF2" w:rsidRDefault="006D38DB" w:rsidP="000A0F6B">
            <w:pPr>
              <w:jc w:val="center"/>
              <w:rPr>
                <w:rFonts w:ascii="Times New Roman" w:hAnsi="Times New Roman" w:cs="Times New Roman"/>
              </w:rPr>
            </w:pPr>
            <w:r w:rsidRPr="00050DF2">
              <w:rPr>
                <w:rFonts w:ascii="Times New Roman" w:hAnsi="Times New Roman" w:cs="Times New Roman"/>
              </w:rPr>
              <w:t>2</w:t>
            </w:r>
          </w:p>
        </w:tc>
        <w:tc>
          <w:tcPr>
            <w:tcW w:w="4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38DB" w:rsidRPr="00050DF2" w:rsidRDefault="006D38DB" w:rsidP="000A0F6B">
            <w:pPr>
              <w:jc w:val="both"/>
              <w:rPr>
                <w:rFonts w:ascii="Times New Roman" w:hAnsi="Times New Roman" w:cs="Times New Roman"/>
                <w:b/>
                <w:shd w:val="clear" w:color="auto" w:fill="FFFFFF"/>
              </w:rPr>
            </w:pPr>
            <w:r w:rsidRPr="00050DF2">
              <w:rPr>
                <w:rFonts w:ascii="Times New Roman" w:hAnsi="Times New Roman" w:cs="Times New Roman"/>
                <w:b/>
                <w:i/>
                <w:iCs/>
              </w:rPr>
              <w:t>підпункт 2 пункту 47 Особливостей</w:t>
            </w:r>
          </w:p>
          <w:p w:rsidR="006D38DB" w:rsidRPr="00050DF2" w:rsidRDefault="006D38DB" w:rsidP="000A0F6B">
            <w:pPr>
              <w:jc w:val="both"/>
              <w:rPr>
                <w:rFonts w:ascii="Times New Roman" w:hAnsi="Times New Roman" w:cs="Times New Roman"/>
              </w:rPr>
            </w:pPr>
            <w:r w:rsidRPr="00050DF2">
              <w:rPr>
                <w:rFonts w:ascii="Times New Roman" w:hAnsi="Times New Roman" w:cs="Times New Roman"/>
                <w:shd w:val="clear" w:color="auto" w:fill="FFFFFF"/>
              </w:rPr>
              <w:t xml:space="preserve">відомості про юридичну особу, яка є учасником процедури закупівлі, </w:t>
            </w:r>
            <w:proofErr w:type="spellStart"/>
            <w:r w:rsidRPr="00050DF2">
              <w:rPr>
                <w:rFonts w:ascii="Times New Roman" w:hAnsi="Times New Roman" w:cs="Times New Roman"/>
                <w:shd w:val="clear" w:color="auto" w:fill="FFFFFF"/>
              </w:rPr>
              <w:t>внесено</w:t>
            </w:r>
            <w:proofErr w:type="spellEnd"/>
            <w:r w:rsidRPr="00050DF2">
              <w:rPr>
                <w:rFonts w:ascii="Times New Roman" w:hAnsi="Times New Roman" w:cs="Times New Roman"/>
                <w:shd w:val="clear" w:color="auto" w:fill="FFFFFF"/>
              </w:rPr>
              <w:t xml:space="preserve"> до Єдиного державного реєстру осіб, які вчинили корупційні або пов’язані з корупцією правопорушення </w:t>
            </w:r>
          </w:p>
        </w:tc>
        <w:tc>
          <w:tcPr>
            <w:tcW w:w="2379" w:type="dxa"/>
            <w:tcBorders>
              <w:top w:val="single" w:sz="4" w:space="0" w:color="000000"/>
              <w:left w:val="single" w:sz="4" w:space="0" w:color="000000"/>
              <w:bottom w:val="single" w:sz="4" w:space="0" w:color="000000"/>
              <w:right w:val="single" w:sz="4" w:space="0" w:color="000000"/>
            </w:tcBorders>
          </w:tcPr>
          <w:p w:rsidR="006D38DB" w:rsidRPr="00050DF2" w:rsidRDefault="006D38DB" w:rsidP="000A0F6B">
            <w:pPr>
              <w:jc w:val="center"/>
              <w:rPr>
                <w:rFonts w:ascii="Times New Roman" w:hAnsi="Times New Roman" w:cs="Times New Roman"/>
              </w:rPr>
            </w:pPr>
            <w:r w:rsidRPr="00050DF2">
              <w:rPr>
                <w:rFonts w:ascii="Times New Roman" w:hAnsi="Times New Roman" w:cs="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50DF2">
              <w:rPr>
                <w:rFonts w:ascii="Times New Roman" w:hAnsi="Times New Roman" w:cs="Times New Roman"/>
              </w:rPr>
              <w:t>закупівель</w:t>
            </w:r>
            <w:proofErr w:type="spellEnd"/>
            <w:r w:rsidRPr="00050DF2">
              <w:rPr>
                <w:rFonts w:ascii="Times New Roman" w:hAnsi="Times New Roman" w:cs="Times New Roman"/>
              </w:rPr>
              <w:t xml:space="preserve"> під час подання тендерної пропозиції</w:t>
            </w:r>
          </w:p>
        </w:tc>
        <w:tc>
          <w:tcPr>
            <w:tcW w:w="3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38DB" w:rsidRPr="00050DF2" w:rsidRDefault="006D38DB" w:rsidP="000A0F6B">
            <w:pPr>
              <w:rPr>
                <w:rFonts w:ascii="Times New Roman" w:hAnsi="Times New Roman" w:cs="Times New Roman"/>
              </w:rPr>
            </w:pPr>
          </w:p>
          <w:p w:rsidR="006D38DB" w:rsidRPr="00050DF2" w:rsidRDefault="006D38DB" w:rsidP="000A0F6B">
            <w:pPr>
              <w:jc w:val="center"/>
              <w:rPr>
                <w:rFonts w:ascii="Times New Roman" w:hAnsi="Times New Roman" w:cs="Times New Roman"/>
                <w:b/>
              </w:rPr>
            </w:pPr>
            <w:r w:rsidRPr="00050DF2">
              <w:rPr>
                <w:rFonts w:ascii="Times New Roman" w:hAnsi="Times New Roman" w:cs="Times New Roman"/>
                <w:b/>
              </w:rPr>
              <w:t>Документи від переможця не вимагаються</w:t>
            </w:r>
          </w:p>
          <w:p w:rsidR="006D38DB" w:rsidRPr="00050DF2" w:rsidRDefault="006D38DB" w:rsidP="000A0F6B">
            <w:pPr>
              <w:jc w:val="center"/>
              <w:rPr>
                <w:rFonts w:ascii="Times New Roman" w:hAnsi="Times New Roman" w:cs="Times New Roman"/>
                <w:b/>
              </w:rPr>
            </w:pPr>
          </w:p>
          <w:p w:rsidR="006D38DB" w:rsidRPr="00050DF2" w:rsidRDefault="006D38DB" w:rsidP="000A0F6B">
            <w:pPr>
              <w:rPr>
                <w:rFonts w:ascii="Times New Roman" w:hAnsi="Times New Roman" w:cs="Times New Roman"/>
                <w:i/>
              </w:rPr>
            </w:pPr>
            <w:r w:rsidRPr="00050DF2">
              <w:rPr>
                <w:rFonts w:ascii="Times New Roman" w:hAnsi="Times New Roman" w:cs="Times New Roman"/>
                <w:i/>
                <w:color w:val="0E1D2F"/>
                <w:shd w:val="clear" w:color="auto" w:fill="FFFFFF"/>
              </w:rPr>
              <w:t xml:space="preserve">на підтвердження відсутності підстав замовник буде приймати/переглядати довідку, що сформована автоматично завдяки інтеграції електронної </w:t>
            </w:r>
            <w:r w:rsidRPr="00050DF2">
              <w:rPr>
                <w:rFonts w:ascii="Times New Roman" w:hAnsi="Times New Roman" w:cs="Times New Roman"/>
                <w:i/>
              </w:rPr>
              <w:t xml:space="preserve">системи </w:t>
            </w:r>
            <w:proofErr w:type="spellStart"/>
            <w:r w:rsidRPr="00050DF2">
              <w:rPr>
                <w:rFonts w:ascii="Times New Roman" w:hAnsi="Times New Roman" w:cs="Times New Roman"/>
                <w:i/>
              </w:rPr>
              <w:lastRenderedPageBreak/>
              <w:t>Prozorro</w:t>
            </w:r>
            <w:proofErr w:type="spellEnd"/>
            <w:r w:rsidRPr="00050DF2">
              <w:rPr>
                <w:rFonts w:ascii="Times New Roman" w:hAnsi="Times New Roman" w:cs="Times New Roman"/>
                <w:i/>
              </w:rPr>
              <w:t xml:space="preserve"> з Реєстром корупціонерів від НАЗК</w:t>
            </w:r>
          </w:p>
          <w:p w:rsidR="006D38DB" w:rsidRPr="00050DF2" w:rsidRDefault="006D38DB" w:rsidP="000A0F6B">
            <w:pPr>
              <w:jc w:val="center"/>
              <w:rPr>
                <w:rFonts w:ascii="Times New Roman" w:hAnsi="Times New Roman" w:cs="Times New Roman"/>
                <w:b/>
              </w:rPr>
            </w:pPr>
          </w:p>
          <w:p w:rsidR="006D38DB" w:rsidRPr="00050DF2" w:rsidRDefault="006D38DB" w:rsidP="000A0F6B">
            <w:pPr>
              <w:jc w:val="center"/>
              <w:rPr>
                <w:rFonts w:ascii="Times New Roman" w:hAnsi="Times New Roman" w:cs="Times New Roman"/>
              </w:rPr>
            </w:pPr>
          </w:p>
        </w:tc>
      </w:tr>
      <w:tr w:rsidR="006D38DB" w:rsidRPr="00050DF2" w:rsidTr="006D38D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D38DB" w:rsidRPr="00050DF2" w:rsidRDefault="006D38DB" w:rsidP="000A0F6B">
            <w:pPr>
              <w:jc w:val="center"/>
              <w:rPr>
                <w:rFonts w:ascii="Times New Roman" w:hAnsi="Times New Roman" w:cs="Times New Roman"/>
              </w:rPr>
            </w:pPr>
            <w:r w:rsidRPr="00050DF2">
              <w:rPr>
                <w:rFonts w:ascii="Times New Roman" w:hAnsi="Times New Roman" w:cs="Times New Roman"/>
              </w:rPr>
              <w:lastRenderedPageBreak/>
              <w:t>3</w:t>
            </w:r>
          </w:p>
        </w:tc>
        <w:tc>
          <w:tcPr>
            <w:tcW w:w="4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38DB" w:rsidRPr="00050DF2" w:rsidRDefault="006D38DB" w:rsidP="000A0F6B">
            <w:pPr>
              <w:jc w:val="both"/>
              <w:rPr>
                <w:rFonts w:ascii="Times New Roman" w:hAnsi="Times New Roman" w:cs="Times New Roman"/>
                <w:b/>
                <w:shd w:val="clear" w:color="auto" w:fill="FFFFFF"/>
              </w:rPr>
            </w:pPr>
            <w:r w:rsidRPr="00050DF2">
              <w:rPr>
                <w:rFonts w:ascii="Times New Roman" w:hAnsi="Times New Roman" w:cs="Times New Roman"/>
                <w:b/>
                <w:i/>
                <w:iCs/>
              </w:rPr>
              <w:t>підпункт 3 пункту 47 Особливостей</w:t>
            </w:r>
          </w:p>
          <w:p w:rsidR="006D38DB" w:rsidRPr="00050DF2" w:rsidRDefault="006D38DB" w:rsidP="000A0F6B">
            <w:pPr>
              <w:jc w:val="both"/>
              <w:rPr>
                <w:rFonts w:ascii="Times New Roman" w:hAnsi="Times New Roman" w:cs="Times New Roman"/>
              </w:rPr>
            </w:pPr>
            <w:r w:rsidRPr="00050DF2">
              <w:rPr>
                <w:rFonts w:ascii="Times New Roman" w:hAnsi="Times New Roman" w:cs="Times New Roman"/>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tc>
        <w:tc>
          <w:tcPr>
            <w:tcW w:w="2379" w:type="dxa"/>
            <w:tcBorders>
              <w:top w:val="single" w:sz="4" w:space="0" w:color="000000"/>
              <w:left w:val="single" w:sz="4" w:space="0" w:color="000000"/>
              <w:bottom w:val="single" w:sz="4" w:space="0" w:color="000000"/>
              <w:right w:val="single" w:sz="4" w:space="0" w:color="000000"/>
            </w:tcBorders>
          </w:tcPr>
          <w:p w:rsidR="006D38DB" w:rsidRPr="00050DF2" w:rsidRDefault="006D38DB" w:rsidP="000A0F6B">
            <w:pPr>
              <w:jc w:val="center"/>
              <w:rPr>
                <w:rFonts w:ascii="Times New Roman" w:hAnsi="Times New Roman" w:cs="Times New Roman"/>
              </w:rPr>
            </w:pPr>
            <w:r w:rsidRPr="00050DF2">
              <w:rPr>
                <w:rFonts w:ascii="Times New Roman" w:hAnsi="Times New Roman" w:cs="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50DF2">
              <w:rPr>
                <w:rFonts w:ascii="Times New Roman" w:hAnsi="Times New Roman" w:cs="Times New Roman"/>
              </w:rPr>
              <w:t>закупівель</w:t>
            </w:r>
            <w:proofErr w:type="spellEnd"/>
            <w:r w:rsidRPr="00050DF2">
              <w:rPr>
                <w:rFonts w:ascii="Times New Roman" w:hAnsi="Times New Roman" w:cs="Times New Roman"/>
              </w:rPr>
              <w:t xml:space="preserve"> під час подання тендерної пропозиції</w:t>
            </w:r>
          </w:p>
        </w:tc>
        <w:tc>
          <w:tcPr>
            <w:tcW w:w="3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38DB" w:rsidRPr="00050DF2" w:rsidRDefault="006D38DB" w:rsidP="000A0F6B">
            <w:pPr>
              <w:jc w:val="center"/>
              <w:rPr>
                <w:rFonts w:ascii="Times New Roman" w:hAnsi="Times New Roman" w:cs="Times New Roman"/>
                <w:b/>
              </w:rPr>
            </w:pPr>
            <w:r w:rsidRPr="00050DF2">
              <w:rPr>
                <w:rFonts w:ascii="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6D38DB" w:rsidRPr="00050DF2" w:rsidRDefault="006D38DB" w:rsidP="000A0F6B">
            <w:pPr>
              <w:jc w:val="center"/>
              <w:rPr>
                <w:rFonts w:ascii="Times New Roman" w:hAnsi="Times New Roman" w:cs="Times New Roman"/>
              </w:rPr>
            </w:pPr>
            <w:r w:rsidRPr="00050DF2">
              <w:rPr>
                <w:rFonts w:ascii="Times New Roman" w:hAnsi="Times New Roman" w:cs="Times New Roman"/>
                <w:b/>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D38DB" w:rsidRPr="00050DF2" w:rsidTr="006D38D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D38DB" w:rsidRPr="00050DF2" w:rsidRDefault="006D38DB" w:rsidP="000A0F6B">
            <w:pPr>
              <w:jc w:val="center"/>
              <w:rPr>
                <w:rFonts w:ascii="Times New Roman" w:hAnsi="Times New Roman" w:cs="Times New Roman"/>
              </w:rPr>
            </w:pPr>
            <w:r w:rsidRPr="00050DF2">
              <w:rPr>
                <w:rFonts w:ascii="Times New Roman" w:hAnsi="Times New Roman" w:cs="Times New Roman"/>
              </w:rPr>
              <w:t>4</w:t>
            </w:r>
          </w:p>
        </w:tc>
        <w:tc>
          <w:tcPr>
            <w:tcW w:w="4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38DB" w:rsidRPr="00050DF2" w:rsidRDefault="006D38DB" w:rsidP="000A0F6B">
            <w:pPr>
              <w:jc w:val="both"/>
              <w:rPr>
                <w:rFonts w:ascii="Times New Roman" w:hAnsi="Times New Roman" w:cs="Times New Roman"/>
                <w:b/>
                <w:shd w:val="clear" w:color="auto" w:fill="FFFFFF"/>
              </w:rPr>
            </w:pPr>
            <w:r w:rsidRPr="00050DF2">
              <w:rPr>
                <w:rFonts w:ascii="Times New Roman" w:hAnsi="Times New Roman" w:cs="Times New Roman"/>
                <w:b/>
                <w:i/>
                <w:iCs/>
              </w:rPr>
              <w:t>підпункт 4 пункту 47 Особливостей</w:t>
            </w:r>
          </w:p>
          <w:p w:rsidR="006D38DB" w:rsidRPr="00050DF2" w:rsidRDefault="006D38DB" w:rsidP="000A0F6B">
            <w:pPr>
              <w:jc w:val="both"/>
              <w:rPr>
                <w:rFonts w:ascii="Times New Roman" w:hAnsi="Times New Roman" w:cs="Times New Roman"/>
              </w:rPr>
            </w:pPr>
            <w:r w:rsidRPr="00050DF2">
              <w:rPr>
                <w:rFonts w:ascii="Times New Roman" w:hAnsi="Times New Roman" w:cs="Times New Roman"/>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50DF2">
              <w:rPr>
                <w:rFonts w:ascii="Times New Roman" w:hAnsi="Times New Roman" w:cs="Times New Roman"/>
                <w:shd w:val="clear" w:color="auto" w:fill="FFFFFF"/>
              </w:rPr>
              <w:t>антиконкурентних</w:t>
            </w:r>
            <w:proofErr w:type="spellEnd"/>
            <w:r w:rsidRPr="00050DF2">
              <w:rPr>
                <w:rFonts w:ascii="Times New Roman" w:hAnsi="Times New Roman" w:cs="Times New Roman"/>
                <w:shd w:val="clear" w:color="auto" w:fill="FFFFFF"/>
              </w:rPr>
              <w:t xml:space="preserve"> узгоджених дій, що стосуються спотворення результатів тендерів </w:t>
            </w:r>
          </w:p>
        </w:tc>
        <w:tc>
          <w:tcPr>
            <w:tcW w:w="2379" w:type="dxa"/>
            <w:tcBorders>
              <w:top w:val="single" w:sz="4" w:space="0" w:color="000000"/>
              <w:left w:val="single" w:sz="4" w:space="0" w:color="000000"/>
              <w:bottom w:val="single" w:sz="4" w:space="0" w:color="000000"/>
              <w:right w:val="single" w:sz="4" w:space="0" w:color="000000"/>
            </w:tcBorders>
          </w:tcPr>
          <w:p w:rsidR="006D38DB" w:rsidRPr="00050DF2" w:rsidRDefault="006D38DB" w:rsidP="000A0F6B">
            <w:pPr>
              <w:jc w:val="center"/>
              <w:rPr>
                <w:rFonts w:ascii="Times New Roman" w:hAnsi="Times New Roman" w:cs="Times New Roman"/>
              </w:rPr>
            </w:pPr>
            <w:r w:rsidRPr="00050DF2">
              <w:rPr>
                <w:rFonts w:ascii="Times New Roman" w:hAnsi="Times New Roman" w:cs="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50DF2">
              <w:rPr>
                <w:rFonts w:ascii="Times New Roman" w:hAnsi="Times New Roman" w:cs="Times New Roman"/>
              </w:rPr>
              <w:t>закупівель</w:t>
            </w:r>
            <w:proofErr w:type="spellEnd"/>
            <w:r w:rsidRPr="00050DF2">
              <w:rPr>
                <w:rFonts w:ascii="Times New Roman" w:hAnsi="Times New Roman" w:cs="Times New Roman"/>
              </w:rPr>
              <w:t xml:space="preserve"> під час подання тендерної пропозиції</w:t>
            </w:r>
          </w:p>
        </w:tc>
        <w:tc>
          <w:tcPr>
            <w:tcW w:w="3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38DB" w:rsidRPr="00050DF2" w:rsidRDefault="006D38DB" w:rsidP="000A0F6B">
            <w:pPr>
              <w:jc w:val="center"/>
              <w:rPr>
                <w:rFonts w:ascii="Times New Roman" w:hAnsi="Times New Roman" w:cs="Times New Roman"/>
              </w:rPr>
            </w:pPr>
          </w:p>
          <w:p w:rsidR="006D38DB" w:rsidRPr="00050DF2" w:rsidRDefault="006D38DB" w:rsidP="000A0F6B">
            <w:pPr>
              <w:jc w:val="center"/>
              <w:rPr>
                <w:rFonts w:ascii="Times New Roman" w:hAnsi="Times New Roman" w:cs="Times New Roman"/>
                <w:b/>
              </w:rPr>
            </w:pPr>
          </w:p>
          <w:p w:rsidR="006D38DB" w:rsidRPr="00050DF2" w:rsidRDefault="006D38DB" w:rsidP="000A0F6B">
            <w:pPr>
              <w:jc w:val="center"/>
              <w:rPr>
                <w:rFonts w:ascii="Times New Roman" w:hAnsi="Times New Roman" w:cs="Times New Roman"/>
                <w:b/>
              </w:rPr>
            </w:pPr>
          </w:p>
          <w:p w:rsidR="006D38DB" w:rsidRPr="00050DF2" w:rsidRDefault="006D38DB" w:rsidP="000A0F6B">
            <w:pPr>
              <w:jc w:val="center"/>
              <w:rPr>
                <w:rFonts w:ascii="Times New Roman" w:hAnsi="Times New Roman" w:cs="Times New Roman"/>
              </w:rPr>
            </w:pPr>
            <w:r w:rsidRPr="00050DF2">
              <w:rPr>
                <w:rFonts w:ascii="Times New Roman" w:hAnsi="Times New Roman" w:cs="Times New Roman"/>
                <w:b/>
              </w:rPr>
              <w:t>Документи від переможця не вимагаються</w:t>
            </w:r>
          </w:p>
        </w:tc>
      </w:tr>
      <w:tr w:rsidR="006D38DB" w:rsidRPr="00050DF2" w:rsidTr="006D38D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D38DB" w:rsidRPr="00050DF2" w:rsidRDefault="006D38DB" w:rsidP="000A0F6B">
            <w:pPr>
              <w:jc w:val="center"/>
              <w:rPr>
                <w:rFonts w:ascii="Times New Roman" w:hAnsi="Times New Roman" w:cs="Times New Roman"/>
              </w:rPr>
            </w:pPr>
            <w:r w:rsidRPr="00050DF2">
              <w:rPr>
                <w:rFonts w:ascii="Times New Roman" w:hAnsi="Times New Roman" w:cs="Times New Roman"/>
              </w:rPr>
              <w:t>5</w:t>
            </w:r>
          </w:p>
        </w:tc>
        <w:tc>
          <w:tcPr>
            <w:tcW w:w="4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38DB" w:rsidRPr="00050DF2" w:rsidRDefault="006D38DB" w:rsidP="000A0F6B">
            <w:pPr>
              <w:jc w:val="both"/>
              <w:rPr>
                <w:rFonts w:ascii="Times New Roman" w:hAnsi="Times New Roman" w:cs="Times New Roman"/>
                <w:b/>
                <w:shd w:val="clear" w:color="auto" w:fill="FFFFFF"/>
              </w:rPr>
            </w:pPr>
            <w:r w:rsidRPr="00050DF2">
              <w:rPr>
                <w:rFonts w:ascii="Times New Roman" w:hAnsi="Times New Roman" w:cs="Times New Roman"/>
                <w:b/>
                <w:i/>
                <w:iCs/>
              </w:rPr>
              <w:t>підпункт</w:t>
            </w:r>
            <w:r w:rsidRPr="00050DF2">
              <w:rPr>
                <w:rFonts w:ascii="Times New Roman" w:hAnsi="Times New Roman" w:cs="Times New Roman"/>
                <w:b/>
                <w:i/>
              </w:rPr>
              <w:t xml:space="preserve"> 5 </w:t>
            </w:r>
            <w:r w:rsidRPr="00050DF2">
              <w:rPr>
                <w:rFonts w:ascii="Times New Roman" w:hAnsi="Times New Roman" w:cs="Times New Roman"/>
                <w:b/>
                <w:i/>
                <w:iCs/>
              </w:rPr>
              <w:t>пункту 47 Особливостей</w:t>
            </w:r>
          </w:p>
          <w:p w:rsidR="006D38DB" w:rsidRPr="00050DF2" w:rsidRDefault="006D38DB" w:rsidP="000A0F6B">
            <w:pPr>
              <w:jc w:val="both"/>
              <w:rPr>
                <w:rFonts w:ascii="Times New Roman" w:hAnsi="Times New Roman" w:cs="Times New Roman"/>
              </w:rPr>
            </w:pPr>
            <w:r w:rsidRPr="00050DF2">
              <w:rPr>
                <w:rFonts w:ascii="Times New Roman" w:hAnsi="Times New Roman" w:cs="Times New Roman"/>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tc>
        <w:tc>
          <w:tcPr>
            <w:tcW w:w="2379" w:type="dxa"/>
            <w:tcBorders>
              <w:top w:val="single" w:sz="4" w:space="0" w:color="000000"/>
              <w:left w:val="single" w:sz="4" w:space="0" w:color="000000"/>
              <w:bottom w:val="single" w:sz="4" w:space="0" w:color="000000"/>
              <w:right w:val="single" w:sz="4" w:space="0" w:color="000000"/>
            </w:tcBorders>
          </w:tcPr>
          <w:p w:rsidR="006D38DB" w:rsidRPr="00050DF2" w:rsidRDefault="006D38DB" w:rsidP="000A0F6B">
            <w:pPr>
              <w:jc w:val="center"/>
              <w:rPr>
                <w:rFonts w:ascii="Times New Roman" w:hAnsi="Times New Roman" w:cs="Times New Roman"/>
              </w:rPr>
            </w:pPr>
            <w:r w:rsidRPr="00050DF2">
              <w:rPr>
                <w:rFonts w:ascii="Times New Roman" w:hAnsi="Times New Roman" w:cs="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50DF2">
              <w:rPr>
                <w:rFonts w:ascii="Times New Roman" w:hAnsi="Times New Roman" w:cs="Times New Roman"/>
              </w:rPr>
              <w:t>закупівель</w:t>
            </w:r>
            <w:proofErr w:type="spellEnd"/>
            <w:r w:rsidRPr="00050DF2">
              <w:rPr>
                <w:rFonts w:ascii="Times New Roman" w:hAnsi="Times New Roman" w:cs="Times New Roman"/>
              </w:rPr>
              <w:t xml:space="preserve"> під час подання тендерної пропозиції</w:t>
            </w:r>
          </w:p>
        </w:tc>
        <w:tc>
          <w:tcPr>
            <w:tcW w:w="3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38DB" w:rsidRPr="00050DF2" w:rsidRDefault="006D38DB" w:rsidP="000A0F6B">
            <w:pPr>
              <w:shd w:val="clear" w:color="auto" w:fill="FFFFFF"/>
              <w:jc w:val="both"/>
              <w:rPr>
                <w:rFonts w:ascii="Times New Roman" w:hAnsi="Times New Roman" w:cs="Times New Roman"/>
              </w:rPr>
            </w:pPr>
            <w:r w:rsidRPr="00050DF2">
              <w:rPr>
                <w:rFonts w:ascii="Times New Roman" w:hAnsi="Times New Roman" w:cs="Times New Roman"/>
                <w:b/>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50DF2">
              <w:rPr>
                <w:rFonts w:ascii="Times New Roman" w:hAnsi="Times New Roman" w:cs="Times New Roman"/>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6D38DB" w:rsidRPr="00050DF2" w:rsidRDefault="006D38DB" w:rsidP="000A0F6B">
            <w:pPr>
              <w:shd w:val="clear" w:color="auto" w:fill="FFFFFF"/>
              <w:jc w:val="both"/>
              <w:rPr>
                <w:rFonts w:ascii="Times New Roman" w:hAnsi="Times New Roman" w:cs="Times New Roman"/>
                <w:kern w:val="2"/>
                <w:lang w:eastAsia="ar-SA"/>
              </w:rPr>
            </w:pPr>
          </w:p>
          <w:p w:rsidR="006D38DB" w:rsidRPr="00050DF2" w:rsidRDefault="006D38DB" w:rsidP="000A0F6B">
            <w:pPr>
              <w:shd w:val="clear" w:color="auto" w:fill="FFFFFF"/>
              <w:jc w:val="both"/>
              <w:rPr>
                <w:rFonts w:ascii="Times New Roman" w:hAnsi="Times New Roman" w:cs="Times New Roman"/>
              </w:rPr>
            </w:pPr>
            <w:r w:rsidRPr="00050DF2">
              <w:rPr>
                <w:rFonts w:ascii="Times New Roman" w:hAnsi="Times New Roman" w:cs="Times New Roman"/>
              </w:rPr>
              <w:t>Можна отримати за посиланням:</w:t>
            </w:r>
          </w:p>
          <w:p w:rsidR="006D38DB" w:rsidRPr="00050DF2" w:rsidRDefault="000A03EA" w:rsidP="000A0F6B">
            <w:pPr>
              <w:shd w:val="clear" w:color="auto" w:fill="FFFFFF"/>
              <w:ind w:left="142" w:right="108"/>
              <w:jc w:val="both"/>
              <w:rPr>
                <w:rFonts w:ascii="Times New Roman" w:hAnsi="Times New Roman" w:cs="Times New Roman"/>
              </w:rPr>
            </w:pPr>
            <w:hyperlink r:id="rId20" w:history="1">
              <w:r w:rsidR="006D38DB" w:rsidRPr="00050DF2">
                <w:rPr>
                  <w:rStyle w:val="a6"/>
                  <w:rFonts w:ascii="Times New Roman" w:hAnsi="Times New Roman" w:cs="Times New Roman"/>
                </w:rPr>
                <w:t>https://vytiah.mvs.gov.ua/app/landing</w:t>
              </w:r>
            </w:hyperlink>
          </w:p>
          <w:p w:rsidR="006D38DB" w:rsidRPr="00050DF2" w:rsidRDefault="006D38DB" w:rsidP="000A0F6B">
            <w:pPr>
              <w:shd w:val="clear" w:color="auto" w:fill="FFFFFF"/>
              <w:ind w:right="108"/>
              <w:jc w:val="both"/>
              <w:rPr>
                <w:rFonts w:ascii="Times New Roman" w:hAnsi="Times New Roman" w:cs="Times New Roman"/>
              </w:rPr>
            </w:pPr>
            <w:r w:rsidRPr="00050DF2">
              <w:rPr>
                <w:rFonts w:ascii="Times New Roman" w:hAnsi="Times New Roman" w:cs="Times New Roman"/>
              </w:rPr>
              <w:lastRenderedPageBreak/>
              <w:t>Витяг повинен містити реквізити для перевірки, зокрема QR-код та/або номер та електронний підпис та/або печатку.</w:t>
            </w:r>
          </w:p>
          <w:p w:rsidR="006D38DB" w:rsidRPr="00050DF2" w:rsidRDefault="006D38DB" w:rsidP="000A0F6B">
            <w:pPr>
              <w:jc w:val="both"/>
              <w:rPr>
                <w:rFonts w:ascii="Times New Roman" w:hAnsi="Times New Roman" w:cs="Times New Roman"/>
              </w:rPr>
            </w:pPr>
          </w:p>
        </w:tc>
      </w:tr>
      <w:tr w:rsidR="006D38DB" w:rsidRPr="00050DF2" w:rsidTr="006D38D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D38DB" w:rsidRPr="00050DF2" w:rsidRDefault="006D38DB" w:rsidP="000A0F6B">
            <w:pPr>
              <w:jc w:val="center"/>
              <w:rPr>
                <w:rFonts w:ascii="Times New Roman" w:hAnsi="Times New Roman" w:cs="Times New Roman"/>
              </w:rPr>
            </w:pPr>
            <w:r w:rsidRPr="00050DF2">
              <w:rPr>
                <w:rFonts w:ascii="Times New Roman" w:hAnsi="Times New Roman" w:cs="Times New Roman"/>
              </w:rPr>
              <w:lastRenderedPageBreak/>
              <w:t>6</w:t>
            </w:r>
          </w:p>
        </w:tc>
        <w:tc>
          <w:tcPr>
            <w:tcW w:w="4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38DB" w:rsidRPr="00050DF2" w:rsidRDefault="006D38DB" w:rsidP="000A0F6B">
            <w:pPr>
              <w:jc w:val="both"/>
              <w:rPr>
                <w:rFonts w:ascii="Times New Roman" w:hAnsi="Times New Roman" w:cs="Times New Roman"/>
                <w:b/>
                <w:shd w:val="clear" w:color="auto" w:fill="FFFFFF"/>
              </w:rPr>
            </w:pPr>
            <w:r w:rsidRPr="00050DF2">
              <w:rPr>
                <w:rFonts w:ascii="Times New Roman" w:hAnsi="Times New Roman" w:cs="Times New Roman"/>
                <w:b/>
                <w:i/>
                <w:iCs/>
                <w:shd w:val="clear" w:color="auto" w:fill="FFFFFF"/>
              </w:rPr>
              <w:t>підпункт</w:t>
            </w:r>
            <w:r w:rsidRPr="00050DF2">
              <w:rPr>
                <w:rFonts w:ascii="Times New Roman" w:hAnsi="Times New Roman" w:cs="Times New Roman"/>
                <w:b/>
                <w:i/>
                <w:shd w:val="clear" w:color="auto" w:fill="FFFFFF"/>
              </w:rPr>
              <w:t xml:space="preserve"> 6 </w:t>
            </w:r>
            <w:r w:rsidRPr="00050DF2">
              <w:rPr>
                <w:rFonts w:ascii="Times New Roman" w:hAnsi="Times New Roman" w:cs="Times New Roman"/>
                <w:b/>
                <w:i/>
                <w:iCs/>
                <w:shd w:val="clear" w:color="auto" w:fill="FFFFFF"/>
              </w:rPr>
              <w:t>пункту 47 Особливостей</w:t>
            </w:r>
          </w:p>
          <w:p w:rsidR="006D38DB" w:rsidRPr="00050DF2" w:rsidRDefault="006D38DB" w:rsidP="000A0F6B">
            <w:pPr>
              <w:jc w:val="both"/>
              <w:rPr>
                <w:rFonts w:ascii="Times New Roman" w:hAnsi="Times New Roman" w:cs="Times New Roman"/>
              </w:rPr>
            </w:pPr>
            <w:r w:rsidRPr="00050DF2">
              <w:rPr>
                <w:rFonts w:ascii="Times New Roman" w:hAnsi="Times New Roman" w:cs="Times New Roman"/>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tc>
        <w:tc>
          <w:tcPr>
            <w:tcW w:w="2379" w:type="dxa"/>
            <w:tcBorders>
              <w:top w:val="single" w:sz="4" w:space="0" w:color="000000"/>
              <w:left w:val="single" w:sz="4" w:space="0" w:color="000000"/>
              <w:bottom w:val="single" w:sz="4" w:space="0" w:color="000000"/>
              <w:right w:val="single" w:sz="4" w:space="0" w:color="000000"/>
            </w:tcBorders>
          </w:tcPr>
          <w:p w:rsidR="006D38DB" w:rsidRPr="00050DF2" w:rsidRDefault="006D38DB" w:rsidP="000A0F6B">
            <w:pPr>
              <w:jc w:val="center"/>
              <w:rPr>
                <w:rFonts w:ascii="Times New Roman" w:hAnsi="Times New Roman" w:cs="Times New Roman"/>
              </w:rPr>
            </w:pPr>
            <w:r w:rsidRPr="00050DF2">
              <w:rPr>
                <w:rFonts w:ascii="Times New Roman" w:hAnsi="Times New Roman" w:cs="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50DF2">
              <w:rPr>
                <w:rFonts w:ascii="Times New Roman" w:hAnsi="Times New Roman" w:cs="Times New Roman"/>
              </w:rPr>
              <w:t>закупівель</w:t>
            </w:r>
            <w:proofErr w:type="spellEnd"/>
            <w:r w:rsidRPr="00050DF2">
              <w:rPr>
                <w:rFonts w:ascii="Times New Roman" w:hAnsi="Times New Roman" w:cs="Times New Roman"/>
              </w:rPr>
              <w:t xml:space="preserve"> під час подання тендерної пропозиції</w:t>
            </w:r>
          </w:p>
        </w:tc>
        <w:tc>
          <w:tcPr>
            <w:tcW w:w="3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38DB" w:rsidRPr="00050DF2" w:rsidRDefault="006D38DB" w:rsidP="000A0F6B">
            <w:pPr>
              <w:jc w:val="both"/>
              <w:rPr>
                <w:rFonts w:ascii="Times New Roman" w:hAnsi="Times New Roman" w:cs="Times New Roman"/>
              </w:rPr>
            </w:pPr>
            <w:r w:rsidRPr="00050DF2">
              <w:rPr>
                <w:rFonts w:ascii="Times New Roman" w:hAnsi="Times New Roman" w:cs="Times New Roman"/>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050DF2">
              <w:rPr>
                <w:rFonts w:ascii="Times New Roman" w:hAnsi="Times New Roman" w:cs="Times New Roman"/>
              </w:rPr>
              <w:t>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6D38DB" w:rsidRPr="00050DF2" w:rsidRDefault="006D38DB" w:rsidP="000A0F6B">
            <w:pPr>
              <w:jc w:val="both"/>
              <w:rPr>
                <w:rFonts w:ascii="Times New Roman" w:hAnsi="Times New Roman" w:cs="Times New Roman"/>
              </w:rPr>
            </w:pPr>
          </w:p>
          <w:p w:rsidR="006D38DB" w:rsidRPr="00050DF2" w:rsidRDefault="006D38DB" w:rsidP="000A0F6B">
            <w:pPr>
              <w:shd w:val="clear" w:color="auto" w:fill="FFFFFF"/>
              <w:jc w:val="both"/>
              <w:rPr>
                <w:rFonts w:ascii="Times New Roman" w:hAnsi="Times New Roman" w:cs="Times New Roman"/>
              </w:rPr>
            </w:pPr>
            <w:r w:rsidRPr="00050DF2">
              <w:rPr>
                <w:rFonts w:ascii="Times New Roman" w:hAnsi="Times New Roman" w:cs="Times New Roman"/>
              </w:rPr>
              <w:t>Можна отримати за посиланням:</w:t>
            </w:r>
          </w:p>
          <w:p w:rsidR="006D38DB" w:rsidRPr="00050DF2" w:rsidRDefault="000A03EA" w:rsidP="000A0F6B">
            <w:pPr>
              <w:shd w:val="clear" w:color="auto" w:fill="FFFFFF"/>
              <w:ind w:left="142" w:right="108"/>
              <w:jc w:val="both"/>
              <w:rPr>
                <w:rFonts w:ascii="Times New Roman" w:hAnsi="Times New Roman" w:cs="Times New Roman"/>
              </w:rPr>
            </w:pPr>
            <w:hyperlink r:id="rId21" w:history="1">
              <w:r w:rsidR="006D38DB" w:rsidRPr="00050DF2">
                <w:rPr>
                  <w:rStyle w:val="a6"/>
                  <w:rFonts w:ascii="Times New Roman" w:hAnsi="Times New Roman" w:cs="Times New Roman"/>
                </w:rPr>
                <w:t>https://vytiah.mvs.gov.ua/app/landing</w:t>
              </w:r>
            </w:hyperlink>
          </w:p>
          <w:p w:rsidR="006D38DB" w:rsidRPr="00050DF2" w:rsidRDefault="006D38DB" w:rsidP="000A0F6B">
            <w:pPr>
              <w:shd w:val="clear" w:color="auto" w:fill="FFFFFF"/>
              <w:ind w:right="108"/>
              <w:jc w:val="both"/>
              <w:rPr>
                <w:rFonts w:ascii="Times New Roman" w:hAnsi="Times New Roman" w:cs="Times New Roman"/>
              </w:rPr>
            </w:pPr>
            <w:r w:rsidRPr="00050DF2">
              <w:rPr>
                <w:rFonts w:ascii="Times New Roman" w:hAnsi="Times New Roman" w:cs="Times New Roman"/>
              </w:rPr>
              <w:t>Витяг повинен містити реквізити для перевірки, зокрема QR-код та/або номер та електронний підпис та/або печатку.</w:t>
            </w:r>
          </w:p>
          <w:p w:rsidR="006D38DB" w:rsidRPr="00050DF2" w:rsidRDefault="006D38DB" w:rsidP="000A0F6B">
            <w:pPr>
              <w:jc w:val="both"/>
              <w:rPr>
                <w:rFonts w:ascii="Times New Roman" w:hAnsi="Times New Roman" w:cs="Times New Roman"/>
                <w:bCs/>
                <w:i/>
              </w:rPr>
            </w:pPr>
          </w:p>
        </w:tc>
      </w:tr>
      <w:tr w:rsidR="006D38DB" w:rsidRPr="00050DF2" w:rsidTr="006D38D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D38DB" w:rsidRPr="00050DF2" w:rsidRDefault="006D38DB" w:rsidP="000A0F6B">
            <w:pPr>
              <w:jc w:val="center"/>
              <w:rPr>
                <w:rFonts w:ascii="Times New Roman" w:hAnsi="Times New Roman" w:cs="Times New Roman"/>
              </w:rPr>
            </w:pPr>
            <w:r w:rsidRPr="00050DF2">
              <w:rPr>
                <w:rFonts w:ascii="Times New Roman" w:hAnsi="Times New Roman" w:cs="Times New Roman"/>
              </w:rPr>
              <w:t>7</w:t>
            </w:r>
          </w:p>
        </w:tc>
        <w:tc>
          <w:tcPr>
            <w:tcW w:w="4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38DB" w:rsidRPr="00050DF2" w:rsidRDefault="006D38DB" w:rsidP="000A0F6B">
            <w:pPr>
              <w:jc w:val="both"/>
              <w:rPr>
                <w:rFonts w:ascii="Times New Roman" w:hAnsi="Times New Roman" w:cs="Times New Roman"/>
                <w:b/>
                <w:shd w:val="clear" w:color="auto" w:fill="FFFFFF"/>
              </w:rPr>
            </w:pPr>
            <w:r w:rsidRPr="00050DF2">
              <w:rPr>
                <w:rFonts w:ascii="Times New Roman" w:hAnsi="Times New Roman" w:cs="Times New Roman"/>
                <w:b/>
                <w:i/>
                <w:iCs/>
              </w:rPr>
              <w:t>підпункт</w:t>
            </w:r>
            <w:r w:rsidRPr="00050DF2">
              <w:rPr>
                <w:rFonts w:ascii="Times New Roman" w:hAnsi="Times New Roman" w:cs="Times New Roman"/>
                <w:b/>
                <w:i/>
              </w:rPr>
              <w:t xml:space="preserve"> 7 </w:t>
            </w:r>
            <w:r w:rsidRPr="00050DF2">
              <w:rPr>
                <w:rFonts w:ascii="Times New Roman" w:hAnsi="Times New Roman" w:cs="Times New Roman"/>
                <w:b/>
                <w:i/>
                <w:iCs/>
              </w:rPr>
              <w:t>пункту 47 Особливостей</w:t>
            </w:r>
          </w:p>
          <w:p w:rsidR="006D38DB" w:rsidRPr="00050DF2" w:rsidRDefault="006D38DB" w:rsidP="000A0F6B">
            <w:pPr>
              <w:jc w:val="both"/>
              <w:rPr>
                <w:rFonts w:ascii="Times New Roman" w:hAnsi="Times New Roman" w:cs="Times New Roman"/>
              </w:rPr>
            </w:pPr>
            <w:r w:rsidRPr="00050DF2">
              <w:rPr>
                <w:rFonts w:ascii="Times New Roman" w:hAnsi="Times New Roman" w:cs="Times New Roman"/>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tc>
        <w:tc>
          <w:tcPr>
            <w:tcW w:w="2379" w:type="dxa"/>
            <w:tcBorders>
              <w:top w:val="single" w:sz="4" w:space="0" w:color="000000"/>
              <w:left w:val="single" w:sz="4" w:space="0" w:color="000000"/>
              <w:bottom w:val="single" w:sz="4" w:space="0" w:color="000000"/>
              <w:right w:val="single" w:sz="4" w:space="0" w:color="000000"/>
            </w:tcBorders>
          </w:tcPr>
          <w:p w:rsidR="006D38DB" w:rsidRPr="00050DF2" w:rsidRDefault="006D38DB" w:rsidP="000A0F6B">
            <w:pPr>
              <w:jc w:val="center"/>
              <w:rPr>
                <w:rFonts w:ascii="Times New Roman" w:hAnsi="Times New Roman" w:cs="Times New Roman"/>
              </w:rPr>
            </w:pPr>
            <w:r w:rsidRPr="00050DF2">
              <w:rPr>
                <w:rFonts w:ascii="Times New Roman" w:hAnsi="Times New Roman" w:cs="Times New Roman"/>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50DF2">
              <w:rPr>
                <w:rFonts w:ascii="Times New Roman" w:hAnsi="Times New Roman" w:cs="Times New Roman"/>
                <w:shd w:val="clear" w:color="auto" w:fill="FFFFFF"/>
              </w:rPr>
              <w:t>закупівель</w:t>
            </w:r>
            <w:proofErr w:type="spellEnd"/>
            <w:r w:rsidRPr="00050DF2">
              <w:rPr>
                <w:rFonts w:ascii="Times New Roman" w:hAnsi="Times New Roman" w:cs="Times New Roman"/>
                <w:shd w:val="clear" w:color="auto" w:fill="FFFFFF"/>
              </w:rPr>
              <w:t xml:space="preserve"> відсутність в учасника процедури закупівлі такої підстав</w:t>
            </w:r>
          </w:p>
        </w:tc>
        <w:tc>
          <w:tcPr>
            <w:tcW w:w="3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38DB" w:rsidRPr="00050DF2" w:rsidRDefault="006D38DB" w:rsidP="000A0F6B">
            <w:pPr>
              <w:jc w:val="center"/>
              <w:rPr>
                <w:rFonts w:ascii="Times New Roman" w:hAnsi="Times New Roman" w:cs="Times New Roman"/>
              </w:rPr>
            </w:pPr>
          </w:p>
          <w:p w:rsidR="006D38DB" w:rsidRPr="00050DF2" w:rsidRDefault="006D38DB" w:rsidP="000A0F6B">
            <w:pPr>
              <w:jc w:val="center"/>
              <w:rPr>
                <w:rFonts w:ascii="Times New Roman" w:hAnsi="Times New Roman" w:cs="Times New Roman"/>
              </w:rPr>
            </w:pPr>
            <w:r w:rsidRPr="00050DF2">
              <w:rPr>
                <w:rFonts w:ascii="Times New Roman" w:hAnsi="Times New Roman" w:cs="Times New Roman"/>
                <w:b/>
              </w:rPr>
              <w:t>Документи від переможця не вимагаються</w:t>
            </w:r>
          </w:p>
        </w:tc>
      </w:tr>
      <w:tr w:rsidR="006D38DB" w:rsidRPr="00050DF2" w:rsidTr="006D38D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D38DB" w:rsidRPr="00050DF2" w:rsidRDefault="006D38DB" w:rsidP="000A0F6B">
            <w:pPr>
              <w:jc w:val="center"/>
              <w:rPr>
                <w:rFonts w:ascii="Times New Roman" w:hAnsi="Times New Roman" w:cs="Times New Roman"/>
              </w:rPr>
            </w:pPr>
            <w:r w:rsidRPr="00050DF2">
              <w:rPr>
                <w:rFonts w:ascii="Times New Roman" w:hAnsi="Times New Roman" w:cs="Times New Roman"/>
              </w:rPr>
              <w:t>8</w:t>
            </w:r>
          </w:p>
        </w:tc>
        <w:tc>
          <w:tcPr>
            <w:tcW w:w="4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38DB" w:rsidRPr="00050DF2" w:rsidRDefault="006D38DB" w:rsidP="000A0F6B">
            <w:pPr>
              <w:jc w:val="both"/>
              <w:rPr>
                <w:rFonts w:ascii="Times New Roman" w:hAnsi="Times New Roman" w:cs="Times New Roman"/>
                <w:b/>
                <w:shd w:val="clear" w:color="auto" w:fill="FFFFFF"/>
              </w:rPr>
            </w:pPr>
            <w:r w:rsidRPr="00050DF2">
              <w:rPr>
                <w:rFonts w:ascii="Times New Roman" w:hAnsi="Times New Roman" w:cs="Times New Roman"/>
                <w:b/>
                <w:i/>
                <w:iCs/>
              </w:rPr>
              <w:t>підпункт</w:t>
            </w:r>
            <w:r w:rsidRPr="00050DF2">
              <w:rPr>
                <w:rFonts w:ascii="Times New Roman" w:hAnsi="Times New Roman" w:cs="Times New Roman"/>
                <w:b/>
                <w:i/>
              </w:rPr>
              <w:t xml:space="preserve"> 8 </w:t>
            </w:r>
            <w:r w:rsidRPr="00050DF2">
              <w:rPr>
                <w:rFonts w:ascii="Times New Roman" w:hAnsi="Times New Roman" w:cs="Times New Roman"/>
                <w:b/>
                <w:i/>
                <w:iCs/>
              </w:rPr>
              <w:t>пункту 47 Особливостей</w:t>
            </w:r>
          </w:p>
          <w:p w:rsidR="006D38DB" w:rsidRPr="00050DF2" w:rsidRDefault="006D38DB" w:rsidP="000A0F6B">
            <w:pPr>
              <w:jc w:val="both"/>
              <w:rPr>
                <w:rFonts w:ascii="Times New Roman" w:hAnsi="Times New Roman" w:cs="Times New Roman"/>
              </w:rPr>
            </w:pPr>
            <w:r w:rsidRPr="00050DF2">
              <w:rPr>
                <w:rFonts w:ascii="Times New Roman" w:hAnsi="Times New Roman" w:cs="Times New Roman"/>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2379" w:type="dxa"/>
            <w:tcBorders>
              <w:top w:val="single" w:sz="4" w:space="0" w:color="000000"/>
              <w:left w:val="single" w:sz="4" w:space="0" w:color="000000"/>
              <w:bottom w:val="single" w:sz="4" w:space="0" w:color="000000"/>
              <w:right w:val="single" w:sz="4" w:space="0" w:color="000000"/>
            </w:tcBorders>
          </w:tcPr>
          <w:p w:rsidR="006D38DB" w:rsidRPr="00050DF2" w:rsidRDefault="006D38DB" w:rsidP="000A0F6B">
            <w:pPr>
              <w:jc w:val="center"/>
              <w:rPr>
                <w:rFonts w:ascii="Times New Roman" w:hAnsi="Times New Roman" w:cs="Times New Roman"/>
              </w:rPr>
            </w:pPr>
            <w:r w:rsidRPr="00050DF2">
              <w:rPr>
                <w:rFonts w:ascii="Times New Roman" w:hAnsi="Times New Roman" w:cs="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50DF2">
              <w:rPr>
                <w:rFonts w:ascii="Times New Roman" w:hAnsi="Times New Roman" w:cs="Times New Roman"/>
              </w:rPr>
              <w:t>закупівель</w:t>
            </w:r>
            <w:proofErr w:type="spellEnd"/>
            <w:r w:rsidRPr="00050DF2">
              <w:rPr>
                <w:rFonts w:ascii="Times New Roman" w:hAnsi="Times New Roman" w:cs="Times New Roman"/>
              </w:rPr>
              <w:t xml:space="preserve"> під час подання тендерної пропозиції</w:t>
            </w:r>
          </w:p>
        </w:tc>
        <w:tc>
          <w:tcPr>
            <w:tcW w:w="3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38DB" w:rsidRPr="00050DF2" w:rsidRDefault="006D38DB" w:rsidP="000A0F6B">
            <w:pPr>
              <w:jc w:val="center"/>
              <w:rPr>
                <w:rFonts w:ascii="Times New Roman" w:hAnsi="Times New Roman" w:cs="Times New Roman"/>
              </w:rPr>
            </w:pPr>
          </w:p>
          <w:p w:rsidR="006D38DB" w:rsidRPr="00050DF2" w:rsidRDefault="006D38DB" w:rsidP="000A0F6B">
            <w:pPr>
              <w:jc w:val="center"/>
              <w:rPr>
                <w:rFonts w:ascii="Times New Roman" w:hAnsi="Times New Roman" w:cs="Times New Roman"/>
              </w:rPr>
            </w:pPr>
            <w:r w:rsidRPr="00050DF2">
              <w:rPr>
                <w:rFonts w:ascii="Times New Roman" w:hAnsi="Times New Roman" w:cs="Times New Roman"/>
                <w:b/>
              </w:rPr>
              <w:t>Документи від переможця не вимагаються</w:t>
            </w:r>
          </w:p>
        </w:tc>
      </w:tr>
      <w:tr w:rsidR="006D38DB" w:rsidRPr="00050DF2" w:rsidTr="006D38D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D38DB" w:rsidRPr="00050DF2" w:rsidRDefault="006D38DB" w:rsidP="000A0F6B">
            <w:pPr>
              <w:jc w:val="center"/>
              <w:rPr>
                <w:rFonts w:ascii="Times New Roman" w:hAnsi="Times New Roman" w:cs="Times New Roman"/>
              </w:rPr>
            </w:pPr>
            <w:r w:rsidRPr="00050DF2">
              <w:rPr>
                <w:rFonts w:ascii="Times New Roman" w:hAnsi="Times New Roman" w:cs="Times New Roman"/>
              </w:rPr>
              <w:t>9</w:t>
            </w:r>
          </w:p>
        </w:tc>
        <w:tc>
          <w:tcPr>
            <w:tcW w:w="4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38DB" w:rsidRPr="00050DF2" w:rsidRDefault="006D38DB" w:rsidP="000A0F6B">
            <w:pPr>
              <w:jc w:val="both"/>
              <w:rPr>
                <w:rFonts w:ascii="Times New Roman" w:hAnsi="Times New Roman" w:cs="Times New Roman"/>
                <w:b/>
                <w:shd w:val="clear" w:color="auto" w:fill="FFFFFF"/>
              </w:rPr>
            </w:pPr>
            <w:r w:rsidRPr="00050DF2">
              <w:rPr>
                <w:rFonts w:ascii="Times New Roman" w:hAnsi="Times New Roman" w:cs="Times New Roman"/>
                <w:b/>
                <w:i/>
                <w:iCs/>
              </w:rPr>
              <w:t>підпункт</w:t>
            </w:r>
            <w:r w:rsidRPr="00050DF2">
              <w:rPr>
                <w:rFonts w:ascii="Times New Roman" w:hAnsi="Times New Roman" w:cs="Times New Roman"/>
                <w:b/>
                <w:i/>
              </w:rPr>
              <w:t xml:space="preserve"> 9 </w:t>
            </w:r>
            <w:r w:rsidRPr="00050DF2">
              <w:rPr>
                <w:rFonts w:ascii="Times New Roman" w:hAnsi="Times New Roman" w:cs="Times New Roman"/>
                <w:b/>
                <w:i/>
                <w:iCs/>
              </w:rPr>
              <w:t>пункту 47 Особливостей</w:t>
            </w:r>
          </w:p>
          <w:p w:rsidR="006D38DB" w:rsidRPr="00050DF2" w:rsidRDefault="006D38DB" w:rsidP="000A0F6B">
            <w:pPr>
              <w:jc w:val="both"/>
              <w:rPr>
                <w:rFonts w:ascii="Times New Roman" w:hAnsi="Times New Roman" w:cs="Times New Roman"/>
              </w:rPr>
            </w:pPr>
            <w:r w:rsidRPr="00050DF2">
              <w:rPr>
                <w:rFonts w:ascii="Times New Roman" w:hAnsi="Times New Roman" w:cs="Times New Roman"/>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w:t>
            </w:r>
            <w:r w:rsidRPr="00050DF2">
              <w:rPr>
                <w:rFonts w:ascii="Times New Roman" w:hAnsi="Times New Roman" w:cs="Times New Roman"/>
                <w:shd w:val="clear" w:color="auto" w:fill="FFFFFF"/>
              </w:rPr>
              <w:lastRenderedPageBreak/>
              <w:t xml:space="preserve">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tc>
        <w:tc>
          <w:tcPr>
            <w:tcW w:w="2379" w:type="dxa"/>
            <w:tcBorders>
              <w:top w:val="single" w:sz="4" w:space="0" w:color="000000"/>
              <w:left w:val="single" w:sz="4" w:space="0" w:color="000000"/>
              <w:bottom w:val="single" w:sz="4" w:space="0" w:color="000000"/>
              <w:right w:val="single" w:sz="4" w:space="0" w:color="000000"/>
            </w:tcBorders>
          </w:tcPr>
          <w:p w:rsidR="006D38DB" w:rsidRPr="00050DF2" w:rsidRDefault="006D38DB" w:rsidP="000A0F6B">
            <w:pPr>
              <w:jc w:val="center"/>
              <w:rPr>
                <w:rFonts w:ascii="Times New Roman" w:hAnsi="Times New Roman" w:cs="Times New Roman"/>
              </w:rPr>
            </w:pPr>
            <w:r w:rsidRPr="00050DF2">
              <w:rPr>
                <w:rFonts w:ascii="Times New Roman" w:hAnsi="Times New Roman" w:cs="Times New Roman"/>
              </w:rPr>
              <w:lastRenderedPageBreak/>
              <w:t xml:space="preserve">Учасник процедури закупівлі підтверджує відсутність підстави шляхом самостійного декларування </w:t>
            </w:r>
            <w:r w:rsidRPr="00050DF2">
              <w:rPr>
                <w:rFonts w:ascii="Times New Roman" w:hAnsi="Times New Roman" w:cs="Times New Roman"/>
              </w:rPr>
              <w:lastRenderedPageBreak/>
              <w:t xml:space="preserve">відсутності такої підстави в електронній системі </w:t>
            </w:r>
            <w:proofErr w:type="spellStart"/>
            <w:r w:rsidRPr="00050DF2">
              <w:rPr>
                <w:rFonts w:ascii="Times New Roman" w:hAnsi="Times New Roman" w:cs="Times New Roman"/>
              </w:rPr>
              <w:t>закупівель</w:t>
            </w:r>
            <w:proofErr w:type="spellEnd"/>
            <w:r w:rsidRPr="00050DF2">
              <w:rPr>
                <w:rFonts w:ascii="Times New Roman" w:hAnsi="Times New Roman" w:cs="Times New Roman"/>
              </w:rPr>
              <w:t xml:space="preserve"> під час подання тендерної пропозиції</w:t>
            </w:r>
          </w:p>
        </w:tc>
        <w:tc>
          <w:tcPr>
            <w:tcW w:w="3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38DB" w:rsidRPr="00050DF2" w:rsidRDefault="006D38DB" w:rsidP="000A0F6B">
            <w:pPr>
              <w:jc w:val="center"/>
              <w:rPr>
                <w:rFonts w:ascii="Times New Roman" w:hAnsi="Times New Roman" w:cs="Times New Roman"/>
              </w:rPr>
            </w:pPr>
          </w:p>
          <w:p w:rsidR="006D38DB" w:rsidRPr="00050DF2" w:rsidRDefault="006D38DB" w:rsidP="000A0F6B">
            <w:pPr>
              <w:jc w:val="center"/>
              <w:rPr>
                <w:rFonts w:ascii="Times New Roman" w:hAnsi="Times New Roman" w:cs="Times New Roman"/>
              </w:rPr>
            </w:pPr>
            <w:r w:rsidRPr="00050DF2">
              <w:rPr>
                <w:rFonts w:ascii="Times New Roman" w:hAnsi="Times New Roman" w:cs="Times New Roman"/>
                <w:b/>
              </w:rPr>
              <w:t>Документи від переможця не вимагаються</w:t>
            </w:r>
          </w:p>
        </w:tc>
      </w:tr>
      <w:tr w:rsidR="006D38DB" w:rsidRPr="00050DF2" w:rsidTr="006D38D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D38DB" w:rsidRPr="00050DF2" w:rsidRDefault="006D38DB" w:rsidP="000A0F6B">
            <w:pPr>
              <w:jc w:val="center"/>
              <w:rPr>
                <w:rFonts w:ascii="Times New Roman" w:hAnsi="Times New Roman" w:cs="Times New Roman"/>
              </w:rPr>
            </w:pPr>
            <w:r w:rsidRPr="00050DF2">
              <w:rPr>
                <w:rFonts w:ascii="Times New Roman" w:hAnsi="Times New Roman" w:cs="Times New Roman"/>
              </w:rPr>
              <w:lastRenderedPageBreak/>
              <w:t>10</w:t>
            </w:r>
          </w:p>
        </w:tc>
        <w:tc>
          <w:tcPr>
            <w:tcW w:w="4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38DB" w:rsidRPr="00050DF2" w:rsidRDefault="006D38DB" w:rsidP="000A0F6B">
            <w:pPr>
              <w:jc w:val="both"/>
              <w:rPr>
                <w:rFonts w:ascii="Times New Roman" w:hAnsi="Times New Roman" w:cs="Times New Roman"/>
                <w:b/>
                <w:shd w:val="clear" w:color="auto" w:fill="FFFFFF"/>
              </w:rPr>
            </w:pPr>
            <w:r w:rsidRPr="00050DF2">
              <w:rPr>
                <w:rFonts w:ascii="Times New Roman" w:hAnsi="Times New Roman" w:cs="Times New Roman"/>
                <w:b/>
                <w:i/>
                <w:iCs/>
              </w:rPr>
              <w:t>підпункт</w:t>
            </w:r>
            <w:r w:rsidRPr="00050DF2">
              <w:rPr>
                <w:rFonts w:ascii="Times New Roman" w:hAnsi="Times New Roman" w:cs="Times New Roman"/>
                <w:b/>
                <w:i/>
              </w:rPr>
              <w:t xml:space="preserve"> 10 </w:t>
            </w:r>
            <w:r w:rsidRPr="00050DF2">
              <w:rPr>
                <w:rFonts w:ascii="Times New Roman" w:hAnsi="Times New Roman" w:cs="Times New Roman"/>
                <w:b/>
                <w:i/>
                <w:iCs/>
              </w:rPr>
              <w:t>пункту 47 Особливостей</w:t>
            </w:r>
          </w:p>
          <w:p w:rsidR="006D38DB" w:rsidRPr="00050DF2" w:rsidRDefault="006D38DB" w:rsidP="000A0F6B">
            <w:pPr>
              <w:jc w:val="both"/>
              <w:rPr>
                <w:rFonts w:ascii="Times New Roman" w:hAnsi="Times New Roman" w:cs="Times New Roman"/>
              </w:rPr>
            </w:pPr>
            <w:r w:rsidRPr="00050DF2">
              <w:rPr>
                <w:rFonts w:ascii="Times New Roman" w:hAnsi="Times New Roman" w:cs="Times New Roman"/>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tc>
        <w:tc>
          <w:tcPr>
            <w:tcW w:w="2379" w:type="dxa"/>
            <w:tcBorders>
              <w:top w:val="single" w:sz="4" w:space="0" w:color="000000"/>
              <w:left w:val="single" w:sz="4" w:space="0" w:color="000000"/>
              <w:bottom w:val="single" w:sz="4" w:space="0" w:color="000000"/>
              <w:right w:val="single" w:sz="4" w:space="0" w:color="000000"/>
            </w:tcBorders>
          </w:tcPr>
          <w:p w:rsidR="006D38DB" w:rsidRPr="00050DF2" w:rsidRDefault="006D38DB" w:rsidP="000A0F6B">
            <w:pPr>
              <w:jc w:val="both"/>
              <w:rPr>
                <w:rFonts w:ascii="Times New Roman" w:hAnsi="Times New Roman" w:cs="Times New Roman"/>
              </w:rPr>
            </w:pPr>
            <w:r w:rsidRPr="00050DF2">
              <w:rPr>
                <w:rFonts w:ascii="Times New Roman" w:hAnsi="Times New Roman" w:cs="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50DF2">
              <w:rPr>
                <w:rFonts w:ascii="Times New Roman" w:hAnsi="Times New Roman" w:cs="Times New Roman"/>
              </w:rPr>
              <w:t>закупівель</w:t>
            </w:r>
            <w:proofErr w:type="spellEnd"/>
            <w:r w:rsidRPr="00050DF2">
              <w:rPr>
                <w:rFonts w:ascii="Times New Roman" w:hAnsi="Times New Roman" w:cs="Times New Roman"/>
              </w:rPr>
              <w:t xml:space="preserve"> під час подання тендерної пропозиції</w:t>
            </w:r>
            <w:r w:rsidRPr="00050DF2">
              <w:rPr>
                <w:rFonts w:ascii="Times New Roman" w:hAnsi="Times New Roman" w:cs="Times New Roman"/>
                <w:i/>
                <w:iCs/>
              </w:rPr>
              <w:t xml:space="preserve"> (лише якщо вартість закупівлі товару (товарів), послуги (послуг) або робіт дорівнює чи перевищує 20 мільйонів гривень (у тому числі за лотом))</w:t>
            </w:r>
          </w:p>
        </w:tc>
        <w:tc>
          <w:tcPr>
            <w:tcW w:w="3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38DB" w:rsidRPr="00050DF2" w:rsidRDefault="006D38DB" w:rsidP="000A0F6B">
            <w:pPr>
              <w:jc w:val="center"/>
              <w:rPr>
                <w:rFonts w:ascii="Times New Roman" w:hAnsi="Times New Roman" w:cs="Times New Roman"/>
              </w:rPr>
            </w:pPr>
          </w:p>
          <w:p w:rsidR="006D38DB" w:rsidRPr="00050DF2" w:rsidRDefault="006D38DB" w:rsidP="000A0F6B">
            <w:pPr>
              <w:jc w:val="center"/>
              <w:rPr>
                <w:rFonts w:ascii="Times New Roman" w:hAnsi="Times New Roman" w:cs="Times New Roman"/>
              </w:rPr>
            </w:pPr>
            <w:r w:rsidRPr="00050DF2">
              <w:rPr>
                <w:rFonts w:ascii="Times New Roman" w:hAnsi="Times New Roman" w:cs="Times New Roman"/>
                <w:b/>
              </w:rPr>
              <w:t>Документи від переможця не вимагаються</w:t>
            </w:r>
          </w:p>
        </w:tc>
      </w:tr>
      <w:tr w:rsidR="006D38DB" w:rsidRPr="00050DF2" w:rsidTr="006D38D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D38DB" w:rsidRPr="00050DF2" w:rsidRDefault="006D38DB" w:rsidP="000A0F6B">
            <w:pPr>
              <w:jc w:val="center"/>
              <w:rPr>
                <w:rFonts w:ascii="Times New Roman" w:hAnsi="Times New Roman" w:cs="Times New Roman"/>
              </w:rPr>
            </w:pPr>
            <w:r w:rsidRPr="00050DF2">
              <w:rPr>
                <w:rFonts w:ascii="Times New Roman" w:hAnsi="Times New Roman" w:cs="Times New Roman"/>
              </w:rPr>
              <w:t>11</w:t>
            </w:r>
          </w:p>
        </w:tc>
        <w:tc>
          <w:tcPr>
            <w:tcW w:w="4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38DB" w:rsidRPr="00050DF2" w:rsidRDefault="006D38DB" w:rsidP="000A0F6B">
            <w:pPr>
              <w:jc w:val="both"/>
              <w:rPr>
                <w:rFonts w:ascii="Times New Roman" w:hAnsi="Times New Roman" w:cs="Times New Roman"/>
                <w:b/>
                <w:shd w:val="clear" w:color="auto" w:fill="FFFFFF"/>
              </w:rPr>
            </w:pPr>
            <w:r w:rsidRPr="00050DF2">
              <w:rPr>
                <w:rFonts w:ascii="Times New Roman" w:hAnsi="Times New Roman" w:cs="Times New Roman"/>
                <w:b/>
                <w:i/>
                <w:iCs/>
              </w:rPr>
              <w:t>підпункт</w:t>
            </w:r>
            <w:r w:rsidRPr="00050DF2">
              <w:rPr>
                <w:rFonts w:ascii="Times New Roman" w:hAnsi="Times New Roman" w:cs="Times New Roman"/>
                <w:b/>
                <w:i/>
              </w:rPr>
              <w:t xml:space="preserve"> 11 </w:t>
            </w:r>
            <w:r w:rsidRPr="00050DF2">
              <w:rPr>
                <w:rFonts w:ascii="Times New Roman" w:hAnsi="Times New Roman" w:cs="Times New Roman"/>
                <w:b/>
                <w:i/>
                <w:iCs/>
              </w:rPr>
              <w:t>пункту 47 Особливостей</w:t>
            </w:r>
          </w:p>
          <w:p w:rsidR="006D38DB" w:rsidRPr="00050DF2" w:rsidRDefault="006D38DB" w:rsidP="000A0F6B">
            <w:pPr>
              <w:jc w:val="both"/>
              <w:rPr>
                <w:rFonts w:ascii="Times New Roman" w:hAnsi="Times New Roman" w:cs="Times New Roman"/>
              </w:rPr>
            </w:pPr>
            <w:r w:rsidRPr="00050DF2">
              <w:rPr>
                <w:rFonts w:ascii="Times New Roman" w:hAnsi="Times New Roman" w:cs="Times New Roman"/>
                <w:shd w:val="clear" w:color="auto" w:fill="FFFFFF"/>
              </w:rPr>
              <w:t xml:space="preserve">учасник процедури закупівлі або кінцевий </w:t>
            </w:r>
            <w:proofErr w:type="spellStart"/>
            <w:r w:rsidRPr="00050DF2">
              <w:rPr>
                <w:rFonts w:ascii="Times New Roman" w:hAnsi="Times New Roman" w:cs="Times New Roman"/>
                <w:shd w:val="clear" w:color="auto" w:fill="FFFFFF"/>
              </w:rPr>
              <w:t>бенефіціарний</w:t>
            </w:r>
            <w:proofErr w:type="spellEnd"/>
            <w:r w:rsidRPr="00050DF2">
              <w:rPr>
                <w:rFonts w:ascii="Times New Roman" w:hAnsi="Times New Roman" w:cs="Times New Roman"/>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50DF2">
              <w:rPr>
                <w:rFonts w:ascii="Times New Roman" w:hAnsi="Times New Roman" w:cs="Times New Roman"/>
                <w:shd w:val="clear" w:color="auto" w:fill="FFFFFF"/>
              </w:rPr>
              <w:t>закупівель</w:t>
            </w:r>
            <w:proofErr w:type="spellEnd"/>
            <w:r w:rsidRPr="00050DF2">
              <w:rPr>
                <w:rFonts w:ascii="Times New Roman" w:hAnsi="Times New Roman" w:cs="Times New Roman"/>
                <w:shd w:val="clear" w:color="auto" w:fill="FFFFFF"/>
              </w:rPr>
              <w:t xml:space="preserve"> товарів, робіт і послуг згідно із Законом України “Про санкції” </w:t>
            </w:r>
          </w:p>
        </w:tc>
        <w:tc>
          <w:tcPr>
            <w:tcW w:w="2379" w:type="dxa"/>
            <w:tcBorders>
              <w:top w:val="single" w:sz="4" w:space="0" w:color="000000"/>
              <w:left w:val="single" w:sz="4" w:space="0" w:color="000000"/>
              <w:bottom w:val="single" w:sz="4" w:space="0" w:color="000000"/>
              <w:right w:val="single" w:sz="4" w:space="0" w:color="000000"/>
            </w:tcBorders>
          </w:tcPr>
          <w:p w:rsidR="006D38DB" w:rsidRPr="00050DF2" w:rsidRDefault="006D38DB" w:rsidP="000A0F6B">
            <w:pPr>
              <w:jc w:val="center"/>
              <w:rPr>
                <w:rFonts w:ascii="Times New Roman" w:hAnsi="Times New Roman" w:cs="Times New Roman"/>
              </w:rPr>
            </w:pPr>
            <w:r w:rsidRPr="00050DF2">
              <w:rPr>
                <w:rFonts w:ascii="Times New Roman" w:hAnsi="Times New Roman" w:cs="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50DF2">
              <w:rPr>
                <w:rFonts w:ascii="Times New Roman" w:hAnsi="Times New Roman" w:cs="Times New Roman"/>
              </w:rPr>
              <w:t>закупівель</w:t>
            </w:r>
            <w:proofErr w:type="spellEnd"/>
            <w:r w:rsidRPr="00050DF2">
              <w:rPr>
                <w:rFonts w:ascii="Times New Roman" w:hAnsi="Times New Roman" w:cs="Times New Roman"/>
              </w:rPr>
              <w:t xml:space="preserve"> під час подання тендерної пропозиції</w:t>
            </w:r>
          </w:p>
        </w:tc>
        <w:tc>
          <w:tcPr>
            <w:tcW w:w="3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38DB" w:rsidRPr="00050DF2" w:rsidRDefault="006D38DB" w:rsidP="000A0F6B">
            <w:pPr>
              <w:jc w:val="center"/>
              <w:rPr>
                <w:rFonts w:ascii="Times New Roman" w:hAnsi="Times New Roman" w:cs="Times New Roman"/>
              </w:rPr>
            </w:pPr>
          </w:p>
          <w:p w:rsidR="006D38DB" w:rsidRPr="00050DF2" w:rsidRDefault="006D38DB" w:rsidP="000A0F6B">
            <w:pPr>
              <w:jc w:val="center"/>
              <w:rPr>
                <w:rFonts w:ascii="Times New Roman" w:hAnsi="Times New Roman" w:cs="Times New Roman"/>
              </w:rPr>
            </w:pPr>
            <w:r w:rsidRPr="00050DF2">
              <w:rPr>
                <w:rFonts w:ascii="Times New Roman" w:hAnsi="Times New Roman" w:cs="Times New Roman"/>
                <w:b/>
              </w:rPr>
              <w:t>Документи від переможця не вимагаються</w:t>
            </w:r>
          </w:p>
        </w:tc>
      </w:tr>
      <w:tr w:rsidR="006D38DB" w:rsidRPr="00050DF2" w:rsidTr="006D38D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D38DB" w:rsidRPr="00050DF2" w:rsidRDefault="006D38DB" w:rsidP="000A0F6B">
            <w:pPr>
              <w:jc w:val="center"/>
              <w:rPr>
                <w:rFonts w:ascii="Times New Roman" w:hAnsi="Times New Roman" w:cs="Times New Roman"/>
              </w:rPr>
            </w:pPr>
            <w:r w:rsidRPr="00050DF2">
              <w:rPr>
                <w:rFonts w:ascii="Times New Roman" w:hAnsi="Times New Roman" w:cs="Times New Roman"/>
              </w:rPr>
              <w:t>12</w:t>
            </w:r>
          </w:p>
        </w:tc>
        <w:tc>
          <w:tcPr>
            <w:tcW w:w="4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38DB" w:rsidRPr="00050DF2" w:rsidRDefault="006D38DB" w:rsidP="000A0F6B">
            <w:pPr>
              <w:jc w:val="both"/>
              <w:rPr>
                <w:rFonts w:ascii="Times New Roman" w:hAnsi="Times New Roman" w:cs="Times New Roman"/>
                <w:b/>
                <w:shd w:val="clear" w:color="auto" w:fill="FFFFFF"/>
              </w:rPr>
            </w:pPr>
            <w:r w:rsidRPr="00050DF2">
              <w:rPr>
                <w:rFonts w:ascii="Times New Roman" w:hAnsi="Times New Roman" w:cs="Times New Roman"/>
                <w:b/>
                <w:i/>
                <w:iCs/>
                <w:shd w:val="clear" w:color="auto" w:fill="FFFFFF"/>
              </w:rPr>
              <w:t>підпункт</w:t>
            </w:r>
            <w:r w:rsidRPr="00050DF2">
              <w:rPr>
                <w:rFonts w:ascii="Times New Roman" w:hAnsi="Times New Roman" w:cs="Times New Roman"/>
                <w:b/>
                <w:i/>
                <w:shd w:val="clear" w:color="auto" w:fill="FFFFFF"/>
              </w:rPr>
              <w:t xml:space="preserve"> 12 </w:t>
            </w:r>
            <w:r w:rsidRPr="00050DF2">
              <w:rPr>
                <w:rFonts w:ascii="Times New Roman" w:hAnsi="Times New Roman" w:cs="Times New Roman"/>
                <w:b/>
                <w:i/>
                <w:iCs/>
                <w:shd w:val="clear" w:color="auto" w:fill="FFFFFF"/>
              </w:rPr>
              <w:t>пункту 47 Особливостей</w:t>
            </w:r>
          </w:p>
          <w:p w:rsidR="006D38DB" w:rsidRPr="00050DF2" w:rsidRDefault="006D38DB" w:rsidP="000A0F6B">
            <w:pPr>
              <w:jc w:val="both"/>
              <w:rPr>
                <w:rFonts w:ascii="Times New Roman" w:hAnsi="Times New Roman" w:cs="Times New Roman"/>
              </w:rPr>
            </w:pPr>
            <w:r w:rsidRPr="00050DF2">
              <w:rPr>
                <w:rFonts w:ascii="Times New Roman" w:hAnsi="Times New Roman" w:cs="Times New Roman"/>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c>
          <w:tcPr>
            <w:tcW w:w="2379" w:type="dxa"/>
            <w:tcBorders>
              <w:top w:val="single" w:sz="4" w:space="0" w:color="000000"/>
              <w:left w:val="single" w:sz="4" w:space="0" w:color="000000"/>
              <w:bottom w:val="single" w:sz="4" w:space="0" w:color="000000"/>
              <w:right w:val="single" w:sz="4" w:space="0" w:color="000000"/>
            </w:tcBorders>
          </w:tcPr>
          <w:p w:rsidR="006D38DB" w:rsidRPr="00050DF2" w:rsidRDefault="006D38DB" w:rsidP="000A0F6B">
            <w:pPr>
              <w:jc w:val="center"/>
              <w:rPr>
                <w:rFonts w:ascii="Times New Roman" w:hAnsi="Times New Roman" w:cs="Times New Roman"/>
              </w:rPr>
            </w:pPr>
            <w:r w:rsidRPr="00050DF2">
              <w:rPr>
                <w:rFonts w:ascii="Times New Roman" w:hAnsi="Times New Roman" w:cs="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50DF2">
              <w:rPr>
                <w:rFonts w:ascii="Times New Roman" w:hAnsi="Times New Roman" w:cs="Times New Roman"/>
              </w:rPr>
              <w:t>закупівель</w:t>
            </w:r>
            <w:proofErr w:type="spellEnd"/>
            <w:r w:rsidRPr="00050DF2">
              <w:rPr>
                <w:rFonts w:ascii="Times New Roman" w:hAnsi="Times New Roman" w:cs="Times New Roman"/>
              </w:rPr>
              <w:t xml:space="preserve"> під час подання тендерної пропозиції</w:t>
            </w:r>
          </w:p>
        </w:tc>
        <w:tc>
          <w:tcPr>
            <w:tcW w:w="3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38DB" w:rsidRPr="00050DF2" w:rsidRDefault="006D38DB" w:rsidP="000A0F6B">
            <w:pPr>
              <w:jc w:val="both"/>
              <w:rPr>
                <w:rFonts w:ascii="Times New Roman" w:hAnsi="Times New Roman" w:cs="Times New Roman"/>
              </w:rPr>
            </w:pPr>
            <w:r w:rsidRPr="00050DF2">
              <w:rPr>
                <w:rFonts w:ascii="Times New Roman" w:hAnsi="Times New Roman" w:cs="Times New Roman"/>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050DF2">
              <w:rPr>
                <w:rFonts w:ascii="Times New Roman" w:hAnsi="Times New Roman" w:cs="Times New Roman"/>
              </w:rPr>
              <w:t>про те, що керівника учасника процедури закупівлі/фізичну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6D38DB" w:rsidRPr="00050DF2" w:rsidRDefault="006D38DB" w:rsidP="000A0F6B">
            <w:pPr>
              <w:jc w:val="both"/>
              <w:rPr>
                <w:rFonts w:ascii="Times New Roman" w:hAnsi="Times New Roman" w:cs="Times New Roman"/>
              </w:rPr>
            </w:pPr>
          </w:p>
          <w:p w:rsidR="006D38DB" w:rsidRPr="00050DF2" w:rsidRDefault="006D38DB" w:rsidP="000A0F6B">
            <w:pPr>
              <w:shd w:val="clear" w:color="auto" w:fill="FFFFFF"/>
              <w:jc w:val="both"/>
              <w:rPr>
                <w:rFonts w:ascii="Times New Roman" w:hAnsi="Times New Roman" w:cs="Times New Roman"/>
              </w:rPr>
            </w:pPr>
            <w:r w:rsidRPr="00050DF2">
              <w:rPr>
                <w:rFonts w:ascii="Times New Roman" w:hAnsi="Times New Roman" w:cs="Times New Roman"/>
              </w:rPr>
              <w:t>Можна отримати за посиланням:</w:t>
            </w:r>
          </w:p>
          <w:p w:rsidR="006D38DB" w:rsidRPr="00050DF2" w:rsidRDefault="000A03EA" w:rsidP="000A0F6B">
            <w:pPr>
              <w:shd w:val="clear" w:color="auto" w:fill="FFFFFF"/>
              <w:ind w:left="142" w:right="108"/>
              <w:jc w:val="both"/>
              <w:rPr>
                <w:rFonts w:ascii="Times New Roman" w:hAnsi="Times New Roman" w:cs="Times New Roman"/>
              </w:rPr>
            </w:pPr>
            <w:hyperlink r:id="rId22" w:history="1">
              <w:r w:rsidR="006D38DB" w:rsidRPr="00050DF2">
                <w:rPr>
                  <w:rStyle w:val="a6"/>
                  <w:rFonts w:ascii="Times New Roman" w:hAnsi="Times New Roman" w:cs="Times New Roman"/>
                </w:rPr>
                <w:t>https://vytiah.mvs.gov.ua/app/landing</w:t>
              </w:r>
            </w:hyperlink>
          </w:p>
          <w:p w:rsidR="006D38DB" w:rsidRPr="00050DF2" w:rsidRDefault="006D38DB" w:rsidP="000A0F6B">
            <w:pPr>
              <w:shd w:val="clear" w:color="auto" w:fill="FFFFFF"/>
              <w:ind w:right="108"/>
              <w:jc w:val="both"/>
              <w:rPr>
                <w:rFonts w:ascii="Times New Roman" w:hAnsi="Times New Roman" w:cs="Times New Roman"/>
              </w:rPr>
            </w:pPr>
            <w:r w:rsidRPr="00050DF2">
              <w:rPr>
                <w:rFonts w:ascii="Times New Roman" w:hAnsi="Times New Roman" w:cs="Times New Roman"/>
              </w:rPr>
              <w:t xml:space="preserve">Витяг повинен містити реквізити для перевірки, зокрема QR-код та/або </w:t>
            </w:r>
            <w:r w:rsidRPr="00050DF2">
              <w:rPr>
                <w:rFonts w:ascii="Times New Roman" w:hAnsi="Times New Roman" w:cs="Times New Roman"/>
              </w:rPr>
              <w:lastRenderedPageBreak/>
              <w:t>номер та електронний підпис та/або печатку.</w:t>
            </w:r>
          </w:p>
          <w:p w:rsidR="006D38DB" w:rsidRPr="00050DF2" w:rsidRDefault="006D38DB" w:rsidP="000A0F6B">
            <w:pPr>
              <w:jc w:val="both"/>
              <w:rPr>
                <w:rFonts w:ascii="Times New Roman" w:hAnsi="Times New Roman" w:cs="Times New Roman"/>
              </w:rPr>
            </w:pPr>
          </w:p>
        </w:tc>
      </w:tr>
      <w:tr w:rsidR="006D38DB" w:rsidRPr="00050DF2" w:rsidTr="006D38D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D38DB" w:rsidRPr="00050DF2" w:rsidRDefault="006D38DB" w:rsidP="000A0F6B">
            <w:pPr>
              <w:jc w:val="center"/>
              <w:rPr>
                <w:rFonts w:ascii="Times New Roman" w:hAnsi="Times New Roman" w:cs="Times New Roman"/>
              </w:rPr>
            </w:pPr>
            <w:r w:rsidRPr="00050DF2">
              <w:rPr>
                <w:rFonts w:ascii="Times New Roman" w:hAnsi="Times New Roman" w:cs="Times New Roman"/>
              </w:rPr>
              <w:lastRenderedPageBreak/>
              <w:t>13</w:t>
            </w:r>
          </w:p>
        </w:tc>
        <w:tc>
          <w:tcPr>
            <w:tcW w:w="4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38DB" w:rsidRPr="00050DF2" w:rsidRDefault="006D38DB" w:rsidP="000A0F6B">
            <w:pPr>
              <w:jc w:val="both"/>
              <w:rPr>
                <w:rFonts w:ascii="Times New Roman" w:hAnsi="Times New Roman" w:cs="Times New Roman"/>
                <w:b/>
              </w:rPr>
            </w:pPr>
            <w:r w:rsidRPr="00050DF2">
              <w:rPr>
                <w:rFonts w:ascii="Times New Roman" w:hAnsi="Times New Roman" w:cs="Times New Roman"/>
                <w:b/>
                <w:i/>
                <w:iCs/>
              </w:rPr>
              <w:t>абзац 14 пункту 47 Особливостей</w:t>
            </w:r>
          </w:p>
          <w:p w:rsidR="006D38DB" w:rsidRPr="00050DF2" w:rsidRDefault="006D38DB" w:rsidP="000A0F6B">
            <w:pPr>
              <w:jc w:val="both"/>
              <w:rPr>
                <w:rFonts w:ascii="Times New Roman" w:hAnsi="Times New Roman" w:cs="Times New Roman"/>
                <w:i/>
                <w:iCs/>
              </w:rPr>
            </w:pPr>
            <w:r w:rsidRPr="00050DF2">
              <w:rPr>
                <w:rFonts w:ascii="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6D38DB" w:rsidRPr="00050DF2" w:rsidRDefault="006D38DB" w:rsidP="000A0F6B">
            <w:pPr>
              <w:jc w:val="both"/>
              <w:rPr>
                <w:rFonts w:ascii="Times New Roman" w:hAnsi="Times New Roman" w:cs="Times New Roman"/>
              </w:rPr>
            </w:pPr>
          </w:p>
        </w:tc>
        <w:tc>
          <w:tcPr>
            <w:tcW w:w="2379" w:type="dxa"/>
            <w:tcBorders>
              <w:top w:val="single" w:sz="4" w:space="0" w:color="000000"/>
              <w:left w:val="single" w:sz="4" w:space="0" w:color="000000"/>
              <w:bottom w:val="single" w:sz="4" w:space="0" w:color="000000"/>
              <w:right w:val="single" w:sz="4" w:space="0" w:color="000000"/>
            </w:tcBorders>
          </w:tcPr>
          <w:p w:rsidR="006D38DB" w:rsidRPr="00050DF2" w:rsidRDefault="006D38DB" w:rsidP="000A0F6B">
            <w:pPr>
              <w:jc w:val="both"/>
              <w:rPr>
                <w:rFonts w:ascii="Times New Roman" w:hAnsi="Times New Roman" w:cs="Times New Roman"/>
                <w:u w:val="single"/>
              </w:rPr>
            </w:pPr>
            <w:r w:rsidRPr="00050DF2">
              <w:rPr>
                <w:rFonts w:ascii="Times New Roman" w:hAnsi="Times New Roman" w:cs="Times New Roman"/>
                <w:u w:val="single"/>
              </w:rPr>
              <w:t>Учасник  має надати:</w:t>
            </w:r>
          </w:p>
          <w:p w:rsidR="006D38DB" w:rsidRPr="00050DF2" w:rsidRDefault="006D38DB" w:rsidP="000A0F6B">
            <w:pPr>
              <w:jc w:val="both"/>
              <w:rPr>
                <w:rFonts w:ascii="Times New Roman" w:hAnsi="Times New Roman" w:cs="Times New Roman"/>
                <w:b/>
              </w:rPr>
            </w:pPr>
          </w:p>
          <w:p w:rsidR="006D38DB" w:rsidRPr="00050DF2" w:rsidRDefault="006D38DB" w:rsidP="000A0F6B">
            <w:pPr>
              <w:contextualSpacing/>
              <w:jc w:val="both"/>
              <w:rPr>
                <w:rFonts w:ascii="Times New Roman" w:hAnsi="Times New Roman" w:cs="Times New Roman"/>
              </w:rPr>
            </w:pPr>
            <w:r w:rsidRPr="00050DF2">
              <w:rPr>
                <w:rFonts w:ascii="Times New Roman" w:hAnsi="Times New Roman" w:cs="Times New Roman"/>
                <w:b/>
              </w:rPr>
              <w:t xml:space="preserve">довідку в довільній формі </w:t>
            </w:r>
            <w:r w:rsidRPr="00050DF2">
              <w:rPr>
                <w:rFonts w:ascii="Times New Roman" w:hAnsi="Times New Roman" w:cs="Times New Roman"/>
              </w:rPr>
              <w:t>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D38DB" w:rsidRPr="00050DF2" w:rsidRDefault="006D38DB" w:rsidP="000A0F6B">
            <w:pPr>
              <w:ind w:left="50"/>
              <w:jc w:val="center"/>
              <w:rPr>
                <w:rFonts w:ascii="Times New Roman" w:hAnsi="Times New Roman" w:cs="Times New Roman"/>
                <w:b/>
              </w:rPr>
            </w:pPr>
            <w:r w:rsidRPr="00050DF2">
              <w:rPr>
                <w:rFonts w:ascii="Times New Roman" w:hAnsi="Times New Roman" w:cs="Times New Roman"/>
                <w:b/>
              </w:rPr>
              <w:t>або</w:t>
            </w:r>
          </w:p>
          <w:p w:rsidR="006D38DB" w:rsidRPr="00050DF2" w:rsidRDefault="006D38DB" w:rsidP="000A0F6B">
            <w:pPr>
              <w:jc w:val="both"/>
              <w:rPr>
                <w:rFonts w:ascii="Times New Roman" w:hAnsi="Times New Roman" w:cs="Times New Roman"/>
              </w:rPr>
            </w:pPr>
            <w:r w:rsidRPr="00050DF2">
              <w:rPr>
                <w:rFonts w:ascii="Times New Roman" w:hAnsi="Times New Roman" w:cs="Times New Roman"/>
              </w:rPr>
              <w:t>учасник процедури закупівлі, що перебуває в обставинах, зазначених в абзаці 14 пункту 47 Особливостей, надає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38DB" w:rsidRPr="00050DF2" w:rsidRDefault="006D38DB" w:rsidP="000A0F6B">
            <w:pPr>
              <w:jc w:val="both"/>
              <w:rPr>
                <w:rFonts w:ascii="Times New Roman" w:hAnsi="Times New Roman" w:cs="Times New Roman"/>
                <w:u w:val="single"/>
              </w:rPr>
            </w:pPr>
            <w:r w:rsidRPr="00050DF2">
              <w:rPr>
                <w:rFonts w:ascii="Times New Roman" w:hAnsi="Times New Roman" w:cs="Times New Roman"/>
                <w:u w:val="single"/>
              </w:rPr>
              <w:t>Переможець має надати:</w:t>
            </w:r>
          </w:p>
          <w:p w:rsidR="006D38DB" w:rsidRPr="00050DF2" w:rsidRDefault="006D38DB" w:rsidP="000A0F6B">
            <w:pPr>
              <w:jc w:val="both"/>
              <w:rPr>
                <w:rFonts w:ascii="Times New Roman" w:hAnsi="Times New Roman" w:cs="Times New Roman"/>
              </w:rPr>
            </w:pPr>
          </w:p>
          <w:p w:rsidR="006D38DB" w:rsidRPr="00050DF2" w:rsidRDefault="006D38DB" w:rsidP="000A0F6B">
            <w:pPr>
              <w:jc w:val="both"/>
              <w:rPr>
                <w:rFonts w:ascii="Times New Roman" w:hAnsi="Times New Roman" w:cs="Times New Roman"/>
              </w:rPr>
            </w:pPr>
            <w:r w:rsidRPr="00050DF2">
              <w:rPr>
                <w:rFonts w:ascii="Times New Roman" w:hAnsi="Times New Roman" w:cs="Times New Roman"/>
                <w:b/>
              </w:rPr>
              <w:t>довідку в довільній формі</w:t>
            </w:r>
            <w:r w:rsidRPr="00050DF2">
              <w:rPr>
                <w:rFonts w:ascii="Times New Roman" w:hAnsi="Times New Roman" w:cs="Times New Roman"/>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D38DB" w:rsidRPr="00050DF2" w:rsidRDefault="006D38DB" w:rsidP="000A0F6B">
            <w:pPr>
              <w:rPr>
                <w:rFonts w:ascii="Times New Roman" w:hAnsi="Times New Roman" w:cs="Times New Roman"/>
              </w:rPr>
            </w:pPr>
          </w:p>
          <w:p w:rsidR="006D38DB" w:rsidRPr="00050DF2" w:rsidRDefault="006D38DB" w:rsidP="000A0F6B">
            <w:pPr>
              <w:jc w:val="both"/>
              <w:rPr>
                <w:rFonts w:ascii="Times New Roman" w:hAnsi="Times New Roman" w:cs="Times New Roman"/>
                <w:b/>
              </w:rPr>
            </w:pPr>
            <w:r w:rsidRPr="00050DF2">
              <w:rPr>
                <w:rFonts w:ascii="Times New Roman" w:hAnsi="Times New Roman" w:cs="Times New Roman"/>
                <w:b/>
              </w:rPr>
              <w:t>або</w:t>
            </w:r>
          </w:p>
          <w:p w:rsidR="006D38DB" w:rsidRPr="00050DF2" w:rsidRDefault="006D38DB" w:rsidP="000A0F6B">
            <w:pPr>
              <w:rPr>
                <w:rFonts w:ascii="Times New Roman" w:hAnsi="Times New Roman" w:cs="Times New Roman"/>
              </w:rPr>
            </w:pPr>
          </w:p>
          <w:p w:rsidR="006D38DB" w:rsidRPr="00050DF2" w:rsidRDefault="006D38DB" w:rsidP="000A0F6B">
            <w:pPr>
              <w:jc w:val="both"/>
              <w:rPr>
                <w:rFonts w:ascii="Times New Roman" w:hAnsi="Times New Roman" w:cs="Times New Roman"/>
              </w:rPr>
            </w:pPr>
            <w:r w:rsidRPr="00050DF2">
              <w:rPr>
                <w:rFonts w:ascii="Times New Roman" w:hAnsi="Times New Roman" w:cs="Times New Roman"/>
              </w:rPr>
              <w:t>Переможець процедури закупівлі, що перебуває в обставинах, зазначених в абзаці 14 пункті 47 Особливостей, надає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D38DB" w:rsidRPr="00050DF2" w:rsidRDefault="006D38DB" w:rsidP="006D38DB">
      <w:pPr>
        <w:rPr>
          <w:rFonts w:ascii="Times New Roman" w:hAnsi="Times New Roman" w:cs="Times New Roman"/>
        </w:rPr>
      </w:pPr>
    </w:p>
    <w:p w:rsidR="006D38DB" w:rsidRPr="00050DF2" w:rsidRDefault="006D38DB" w:rsidP="006D38DB">
      <w:pPr>
        <w:rPr>
          <w:rFonts w:ascii="Times New Roman" w:hAnsi="Times New Roman" w:cs="Times New Roman"/>
          <w:b/>
          <w:bCs/>
          <w:i/>
          <w:iCs/>
        </w:rPr>
      </w:pPr>
      <w:r w:rsidRPr="00050DF2">
        <w:rPr>
          <w:rFonts w:ascii="Times New Roman" w:hAnsi="Times New Roman" w:cs="Times New Roman"/>
          <w:b/>
          <w:bCs/>
          <w:i/>
          <w:iCs/>
        </w:rPr>
        <w:t>ПРИМІТКИ</w:t>
      </w:r>
    </w:p>
    <w:p w:rsidR="006D38DB" w:rsidRPr="00050DF2" w:rsidRDefault="006D38DB" w:rsidP="006D38DB">
      <w:pPr>
        <w:jc w:val="both"/>
        <w:rPr>
          <w:rFonts w:ascii="Times New Roman" w:hAnsi="Times New Roman" w:cs="Times New Roman"/>
          <w:i/>
        </w:rPr>
      </w:pPr>
      <w:r w:rsidRPr="00050DF2">
        <w:rPr>
          <w:rFonts w:ascii="Times New Roman" w:hAnsi="Times New Roman" w:cs="Times New Roman"/>
          <w:i/>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w:t>
      </w:r>
      <w:r w:rsidRPr="00050DF2">
        <w:rPr>
          <w:rFonts w:ascii="Times New Roman" w:hAnsi="Times New Roman" w:cs="Times New Roman"/>
          <w:i/>
        </w:rPr>
        <w:lastRenderedPageBreak/>
        <w:t xml:space="preserve">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6D38DB" w:rsidRPr="00050DF2" w:rsidRDefault="006D38DB" w:rsidP="006D38DB">
      <w:pPr>
        <w:jc w:val="both"/>
        <w:rPr>
          <w:rFonts w:ascii="Times New Roman" w:hAnsi="Times New Roman" w:cs="Times New Roman"/>
          <w:i/>
        </w:rPr>
      </w:pPr>
    </w:p>
    <w:p w:rsidR="006D38DB" w:rsidRPr="00050DF2" w:rsidRDefault="006D38DB" w:rsidP="006D38DB">
      <w:pPr>
        <w:jc w:val="both"/>
        <w:rPr>
          <w:rFonts w:ascii="Times New Roman" w:hAnsi="Times New Roman" w:cs="Times New Roman"/>
          <w:i/>
        </w:rPr>
      </w:pPr>
      <w:r w:rsidRPr="00050DF2">
        <w:rPr>
          <w:rFonts w:ascii="Times New Roman" w:hAnsi="Times New Roman" w:cs="Times New Roman"/>
          <w:i/>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Особливостей.</w:t>
      </w:r>
    </w:p>
    <w:p w:rsidR="006D38DB" w:rsidRPr="00050DF2" w:rsidRDefault="006D38DB" w:rsidP="006D38DB">
      <w:pPr>
        <w:jc w:val="both"/>
        <w:rPr>
          <w:rFonts w:ascii="Times New Roman" w:hAnsi="Times New Roman" w:cs="Times New Roman"/>
          <w:i/>
        </w:rPr>
      </w:pPr>
    </w:p>
    <w:p w:rsidR="006D38DB" w:rsidRPr="00050DF2" w:rsidRDefault="006D38DB" w:rsidP="006D38DB">
      <w:pPr>
        <w:jc w:val="both"/>
        <w:rPr>
          <w:rFonts w:ascii="Times New Roman" w:hAnsi="Times New Roman" w:cs="Times New Roman"/>
          <w:b/>
          <w:bCs/>
          <w:i/>
        </w:rPr>
      </w:pPr>
      <w:r w:rsidRPr="00050DF2">
        <w:rPr>
          <w:rFonts w:ascii="Times New Roman" w:hAnsi="Times New Roman" w:cs="Times New Roman"/>
          <w:i/>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D38DB" w:rsidRPr="00050DF2" w:rsidRDefault="006D38DB" w:rsidP="006D38DB">
      <w:pPr>
        <w:rPr>
          <w:rFonts w:ascii="Times New Roman" w:hAnsi="Times New Roman" w:cs="Times New Roman"/>
        </w:rPr>
      </w:pPr>
      <w:r w:rsidRPr="00050DF2">
        <w:rPr>
          <w:rFonts w:ascii="Times New Roman" w:hAnsi="Times New Roman" w:cs="Times New Roman"/>
          <w:b/>
          <w:bCs/>
        </w:rPr>
        <w:br w:type="page"/>
      </w:r>
    </w:p>
    <w:p w:rsidR="00E824B6" w:rsidRPr="00BE2E4F" w:rsidRDefault="00E824B6">
      <w:pPr>
        <w:widowControl w:val="0"/>
        <w:spacing w:after="0" w:line="240" w:lineRule="auto"/>
        <w:jc w:val="both"/>
        <w:rPr>
          <w:rFonts w:ascii="Times New Roman" w:eastAsia="Times New Roman" w:hAnsi="Times New Roman" w:cs="Times New Roman"/>
          <w:sz w:val="24"/>
          <w:szCs w:val="24"/>
          <w:highlight w:val="green"/>
        </w:rPr>
      </w:pPr>
    </w:p>
    <w:p w:rsidR="00E824B6" w:rsidRPr="00BE2E4F" w:rsidRDefault="00E824B6">
      <w:pPr>
        <w:widowControl w:val="0"/>
        <w:spacing w:after="0" w:line="240" w:lineRule="auto"/>
        <w:jc w:val="both"/>
        <w:rPr>
          <w:rFonts w:ascii="Times New Roman" w:eastAsia="Times New Roman" w:hAnsi="Times New Roman" w:cs="Times New Roman"/>
          <w:sz w:val="24"/>
          <w:szCs w:val="24"/>
          <w:highlight w:val="green"/>
        </w:rPr>
      </w:pPr>
    </w:p>
    <w:p w:rsidR="00E824B6" w:rsidRPr="00BE2E4F" w:rsidRDefault="00E824B6">
      <w:pPr>
        <w:widowControl w:val="0"/>
        <w:spacing w:after="0" w:line="240" w:lineRule="auto"/>
        <w:jc w:val="both"/>
        <w:rPr>
          <w:rFonts w:ascii="Times New Roman" w:eastAsia="Times New Roman" w:hAnsi="Times New Roman" w:cs="Times New Roman"/>
          <w:sz w:val="24"/>
          <w:szCs w:val="24"/>
          <w:highlight w:val="green"/>
        </w:rPr>
      </w:pPr>
    </w:p>
    <w:p w:rsidR="00E824B6" w:rsidRPr="00BE2E4F" w:rsidRDefault="00E824B6">
      <w:pPr>
        <w:widowControl w:val="0"/>
        <w:spacing w:after="0" w:line="240" w:lineRule="auto"/>
        <w:jc w:val="both"/>
        <w:rPr>
          <w:rFonts w:ascii="Times New Roman" w:eastAsia="Times New Roman" w:hAnsi="Times New Roman" w:cs="Times New Roman"/>
          <w:sz w:val="24"/>
          <w:szCs w:val="24"/>
          <w:highlight w:val="green"/>
        </w:rPr>
      </w:pPr>
    </w:p>
    <w:p w:rsidR="00E824B6" w:rsidRPr="00BE2E4F" w:rsidRDefault="00E824B6">
      <w:pPr>
        <w:widowControl w:val="0"/>
        <w:spacing w:after="0" w:line="240" w:lineRule="auto"/>
        <w:jc w:val="both"/>
        <w:rPr>
          <w:rFonts w:ascii="Times New Roman" w:eastAsia="Times New Roman" w:hAnsi="Times New Roman" w:cs="Times New Roman"/>
          <w:sz w:val="24"/>
          <w:szCs w:val="24"/>
          <w:highlight w:val="green"/>
        </w:rPr>
      </w:pPr>
    </w:p>
    <w:p w:rsidR="00E824B6" w:rsidRPr="00BE2E4F" w:rsidRDefault="00E824B6">
      <w:pPr>
        <w:widowControl w:val="0"/>
        <w:spacing w:after="0" w:line="240" w:lineRule="auto"/>
        <w:jc w:val="both"/>
        <w:rPr>
          <w:rFonts w:ascii="Times New Roman" w:eastAsia="Times New Roman" w:hAnsi="Times New Roman" w:cs="Times New Roman"/>
          <w:sz w:val="24"/>
          <w:szCs w:val="24"/>
          <w:highlight w:val="green"/>
        </w:rPr>
      </w:pPr>
    </w:p>
    <w:p w:rsidR="00E824B6" w:rsidRPr="00BE2E4F" w:rsidRDefault="00E824B6">
      <w:pPr>
        <w:widowControl w:val="0"/>
        <w:spacing w:after="0" w:line="240" w:lineRule="auto"/>
        <w:jc w:val="both"/>
        <w:rPr>
          <w:rFonts w:ascii="Times New Roman" w:eastAsia="Times New Roman" w:hAnsi="Times New Roman" w:cs="Times New Roman"/>
          <w:sz w:val="24"/>
          <w:szCs w:val="24"/>
          <w:highlight w:val="green"/>
        </w:rPr>
      </w:pPr>
    </w:p>
    <w:p w:rsidR="00E824B6" w:rsidRPr="00BE2E4F" w:rsidRDefault="00E824B6">
      <w:pPr>
        <w:widowControl w:val="0"/>
        <w:spacing w:after="0" w:line="240" w:lineRule="auto"/>
        <w:jc w:val="both"/>
        <w:rPr>
          <w:rFonts w:ascii="Times New Roman" w:eastAsia="Times New Roman" w:hAnsi="Times New Roman" w:cs="Times New Roman"/>
          <w:sz w:val="24"/>
          <w:szCs w:val="24"/>
          <w:highlight w:val="green"/>
        </w:rPr>
      </w:pPr>
    </w:p>
    <w:p w:rsidR="00E824B6" w:rsidRPr="00BE2E4F" w:rsidRDefault="00E824B6">
      <w:pPr>
        <w:widowControl w:val="0"/>
        <w:spacing w:after="0" w:line="240" w:lineRule="auto"/>
        <w:jc w:val="both"/>
        <w:rPr>
          <w:rFonts w:ascii="Times New Roman" w:eastAsia="Times New Roman" w:hAnsi="Times New Roman" w:cs="Times New Roman"/>
          <w:sz w:val="24"/>
          <w:szCs w:val="24"/>
          <w:highlight w:val="green"/>
        </w:rPr>
      </w:pPr>
    </w:p>
    <w:p w:rsidR="00E824B6" w:rsidRPr="00BE2E4F" w:rsidRDefault="00E824B6">
      <w:pPr>
        <w:widowControl w:val="0"/>
        <w:spacing w:after="0" w:line="240" w:lineRule="auto"/>
        <w:jc w:val="both"/>
        <w:rPr>
          <w:rFonts w:ascii="Times New Roman" w:eastAsia="Times New Roman" w:hAnsi="Times New Roman" w:cs="Times New Roman"/>
          <w:sz w:val="24"/>
          <w:szCs w:val="24"/>
          <w:highlight w:val="green"/>
        </w:rPr>
      </w:pPr>
    </w:p>
    <w:p w:rsidR="00E824B6" w:rsidRPr="00BE2E4F" w:rsidRDefault="00E824B6">
      <w:pPr>
        <w:widowControl w:val="0"/>
        <w:spacing w:after="0" w:line="240" w:lineRule="auto"/>
        <w:jc w:val="both"/>
        <w:rPr>
          <w:rFonts w:ascii="Times New Roman" w:eastAsia="Times New Roman" w:hAnsi="Times New Roman" w:cs="Times New Roman"/>
          <w:sz w:val="24"/>
          <w:szCs w:val="24"/>
          <w:highlight w:val="green"/>
        </w:rPr>
      </w:pPr>
    </w:p>
    <w:p w:rsidR="00E824B6" w:rsidRPr="00BE2E4F" w:rsidRDefault="00E824B6">
      <w:pPr>
        <w:widowControl w:val="0"/>
        <w:spacing w:after="0" w:line="240" w:lineRule="auto"/>
        <w:jc w:val="both"/>
        <w:rPr>
          <w:rFonts w:ascii="Times New Roman" w:eastAsia="Times New Roman" w:hAnsi="Times New Roman" w:cs="Times New Roman"/>
          <w:sz w:val="24"/>
          <w:szCs w:val="24"/>
          <w:highlight w:val="green"/>
        </w:rPr>
      </w:pPr>
    </w:p>
    <w:p w:rsidR="00E824B6" w:rsidRPr="00BE2E4F" w:rsidRDefault="00E824B6">
      <w:pPr>
        <w:widowControl w:val="0"/>
        <w:spacing w:after="0" w:line="240" w:lineRule="auto"/>
        <w:jc w:val="both"/>
        <w:rPr>
          <w:rFonts w:ascii="Times New Roman" w:eastAsia="Times New Roman" w:hAnsi="Times New Roman" w:cs="Times New Roman"/>
          <w:sz w:val="24"/>
          <w:szCs w:val="24"/>
          <w:highlight w:val="green"/>
        </w:rPr>
      </w:pPr>
    </w:p>
    <w:p w:rsidR="00E824B6" w:rsidRPr="00BE2E4F" w:rsidRDefault="00E824B6">
      <w:pPr>
        <w:widowControl w:val="0"/>
        <w:spacing w:after="0" w:line="240" w:lineRule="auto"/>
        <w:jc w:val="both"/>
        <w:rPr>
          <w:rFonts w:ascii="Times New Roman" w:eastAsia="Times New Roman" w:hAnsi="Times New Roman" w:cs="Times New Roman"/>
          <w:sz w:val="24"/>
          <w:szCs w:val="24"/>
          <w:highlight w:val="green"/>
        </w:rPr>
      </w:pPr>
    </w:p>
    <w:p w:rsidR="00E824B6" w:rsidRPr="00BE2E4F" w:rsidRDefault="00E824B6">
      <w:pPr>
        <w:widowControl w:val="0"/>
        <w:spacing w:after="0" w:line="240" w:lineRule="auto"/>
        <w:jc w:val="both"/>
        <w:rPr>
          <w:rFonts w:ascii="Times New Roman" w:eastAsia="Times New Roman" w:hAnsi="Times New Roman" w:cs="Times New Roman"/>
          <w:sz w:val="24"/>
          <w:szCs w:val="24"/>
          <w:highlight w:val="green"/>
        </w:rPr>
      </w:pPr>
    </w:p>
    <w:p w:rsidR="00E824B6" w:rsidRPr="00BE2E4F" w:rsidRDefault="00E824B6">
      <w:pPr>
        <w:widowControl w:val="0"/>
        <w:spacing w:after="0" w:line="240" w:lineRule="auto"/>
        <w:jc w:val="both"/>
        <w:rPr>
          <w:rFonts w:ascii="Times New Roman" w:eastAsia="Times New Roman" w:hAnsi="Times New Roman" w:cs="Times New Roman"/>
          <w:sz w:val="24"/>
          <w:szCs w:val="24"/>
          <w:highlight w:val="green"/>
        </w:rPr>
      </w:pPr>
    </w:p>
    <w:p w:rsidR="00E824B6" w:rsidRPr="00BE2E4F" w:rsidRDefault="00E824B6">
      <w:pPr>
        <w:widowControl w:val="0"/>
        <w:spacing w:after="0" w:line="240" w:lineRule="auto"/>
        <w:jc w:val="both"/>
        <w:rPr>
          <w:rFonts w:ascii="Times New Roman" w:eastAsia="Times New Roman" w:hAnsi="Times New Roman" w:cs="Times New Roman"/>
          <w:sz w:val="24"/>
          <w:szCs w:val="24"/>
          <w:highlight w:val="green"/>
        </w:rPr>
      </w:pPr>
    </w:p>
    <w:p w:rsidR="00E824B6" w:rsidRPr="00BE2E4F" w:rsidRDefault="00E824B6">
      <w:pPr>
        <w:widowControl w:val="0"/>
        <w:spacing w:after="0" w:line="240" w:lineRule="auto"/>
        <w:jc w:val="both"/>
        <w:rPr>
          <w:rFonts w:ascii="Times New Roman" w:eastAsia="Times New Roman" w:hAnsi="Times New Roman" w:cs="Times New Roman"/>
          <w:sz w:val="24"/>
          <w:szCs w:val="24"/>
          <w:highlight w:val="green"/>
        </w:rPr>
      </w:pPr>
    </w:p>
    <w:p w:rsidR="00E824B6" w:rsidRPr="00BE2E4F" w:rsidRDefault="00E824B6">
      <w:pPr>
        <w:widowControl w:val="0"/>
        <w:spacing w:after="0" w:line="240" w:lineRule="auto"/>
        <w:jc w:val="both"/>
        <w:rPr>
          <w:rFonts w:ascii="Times New Roman" w:eastAsia="Times New Roman" w:hAnsi="Times New Roman" w:cs="Times New Roman"/>
          <w:sz w:val="24"/>
          <w:szCs w:val="24"/>
          <w:highlight w:val="green"/>
        </w:rPr>
      </w:pPr>
    </w:p>
    <w:p w:rsidR="00E824B6" w:rsidRPr="00BE2E4F" w:rsidRDefault="00E824B6">
      <w:pPr>
        <w:widowControl w:val="0"/>
        <w:spacing w:after="0" w:line="240" w:lineRule="auto"/>
        <w:jc w:val="both"/>
        <w:rPr>
          <w:rFonts w:ascii="Times New Roman" w:eastAsia="Times New Roman" w:hAnsi="Times New Roman" w:cs="Times New Roman"/>
          <w:sz w:val="24"/>
          <w:szCs w:val="24"/>
          <w:highlight w:val="green"/>
        </w:rPr>
      </w:pPr>
    </w:p>
    <w:p w:rsidR="004E73BD" w:rsidRDefault="004E73BD" w:rsidP="00E824B6">
      <w:pPr>
        <w:spacing w:after="0" w:line="240" w:lineRule="auto"/>
        <w:jc w:val="right"/>
        <w:rPr>
          <w:rFonts w:ascii="Times New Roman" w:hAnsi="Times New Roman" w:cs="Times New Roman"/>
          <w:b/>
          <w:sz w:val="24"/>
          <w:szCs w:val="24"/>
        </w:rPr>
      </w:pPr>
    </w:p>
    <w:p w:rsidR="004E73BD" w:rsidRDefault="004E73BD" w:rsidP="00E824B6">
      <w:pPr>
        <w:spacing w:after="0" w:line="240" w:lineRule="auto"/>
        <w:jc w:val="right"/>
        <w:rPr>
          <w:rFonts w:ascii="Times New Roman" w:hAnsi="Times New Roman" w:cs="Times New Roman"/>
          <w:b/>
          <w:sz w:val="24"/>
          <w:szCs w:val="24"/>
        </w:rPr>
      </w:pPr>
    </w:p>
    <w:p w:rsidR="004E73BD" w:rsidRDefault="004E73BD" w:rsidP="00E824B6">
      <w:pPr>
        <w:spacing w:after="0" w:line="240" w:lineRule="auto"/>
        <w:jc w:val="right"/>
        <w:rPr>
          <w:rFonts w:ascii="Times New Roman" w:hAnsi="Times New Roman" w:cs="Times New Roman"/>
          <w:b/>
          <w:sz w:val="24"/>
          <w:szCs w:val="24"/>
        </w:rPr>
      </w:pPr>
    </w:p>
    <w:p w:rsidR="004E73BD" w:rsidRDefault="004E73BD" w:rsidP="00E824B6">
      <w:pPr>
        <w:spacing w:after="0" w:line="240" w:lineRule="auto"/>
        <w:jc w:val="right"/>
        <w:rPr>
          <w:rFonts w:ascii="Times New Roman" w:hAnsi="Times New Roman" w:cs="Times New Roman"/>
          <w:b/>
          <w:sz w:val="24"/>
          <w:szCs w:val="24"/>
        </w:rPr>
      </w:pPr>
    </w:p>
    <w:p w:rsidR="004E73BD" w:rsidRDefault="004E73BD" w:rsidP="00E824B6">
      <w:pPr>
        <w:spacing w:after="0" w:line="240" w:lineRule="auto"/>
        <w:jc w:val="right"/>
        <w:rPr>
          <w:rFonts w:ascii="Times New Roman" w:hAnsi="Times New Roman" w:cs="Times New Roman"/>
          <w:b/>
          <w:sz w:val="24"/>
          <w:szCs w:val="24"/>
        </w:rPr>
      </w:pPr>
    </w:p>
    <w:p w:rsidR="004E73BD" w:rsidRDefault="004E73BD" w:rsidP="00E824B6">
      <w:pPr>
        <w:spacing w:after="0" w:line="240" w:lineRule="auto"/>
        <w:jc w:val="right"/>
        <w:rPr>
          <w:rFonts w:ascii="Times New Roman" w:hAnsi="Times New Roman" w:cs="Times New Roman"/>
          <w:b/>
          <w:sz w:val="24"/>
          <w:szCs w:val="24"/>
        </w:rPr>
      </w:pPr>
    </w:p>
    <w:p w:rsidR="004E73BD" w:rsidRDefault="004E73BD" w:rsidP="00E824B6">
      <w:pPr>
        <w:spacing w:after="0" w:line="240" w:lineRule="auto"/>
        <w:jc w:val="right"/>
        <w:rPr>
          <w:rFonts w:ascii="Times New Roman" w:hAnsi="Times New Roman" w:cs="Times New Roman"/>
          <w:b/>
          <w:sz w:val="24"/>
          <w:szCs w:val="24"/>
        </w:rPr>
      </w:pPr>
    </w:p>
    <w:p w:rsidR="004E73BD" w:rsidRDefault="004E73BD" w:rsidP="00E824B6">
      <w:pPr>
        <w:spacing w:after="0" w:line="240" w:lineRule="auto"/>
        <w:jc w:val="right"/>
        <w:rPr>
          <w:rFonts w:ascii="Times New Roman" w:hAnsi="Times New Roman" w:cs="Times New Roman"/>
          <w:b/>
          <w:sz w:val="24"/>
          <w:szCs w:val="24"/>
        </w:rPr>
      </w:pPr>
    </w:p>
    <w:p w:rsidR="004E73BD" w:rsidRDefault="004E73BD" w:rsidP="00E824B6">
      <w:pPr>
        <w:spacing w:after="0" w:line="240" w:lineRule="auto"/>
        <w:jc w:val="right"/>
        <w:rPr>
          <w:rFonts w:ascii="Times New Roman" w:hAnsi="Times New Roman" w:cs="Times New Roman"/>
          <w:b/>
          <w:sz w:val="24"/>
          <w:szCs w:val="24"/>
        </w:rPr>
      </w:pPr>
    </w:p>
    <w:p w:rsidR="004E73BD" w:rsidRDefault="004E73BD" w:rsidP="00E824B6">
      <w:pPr>
        <w:spacing w:after="0" w:line="240" w:lineRule="auto"/>
        <w:jc w:val="right"/>
        <w:rPr>
          <w:rFonts w:ascii="Times New Roman" w:hAnsi="Times New Roman" w:cs="Times New Roman"/>
          <w:b/>
          <w:sz w:val="24"/>
          <w:szCs w:val="24"/>
        </w:rPr>
      </w:pPr>
    </w:p>
    <w:p w:rsidR="004E73BD" w:rsidRDefault="004E73BD" w:rsidP="00E824B6">
      <w:pPr>
        <w:spacing w:after="0" w:line="240" w:lineRule="auto"/>
        <w:jc w:val="right"/>
        <w:rPr>
          <w:rFonts w:ascii="Times New Roman" w:hAnsi="Times New Roman" w:cs="Times New Roman"/>
          <w:b/>
          <w:sz w:val="24"/>
          <w:szCs w:val="24"/>
        </w:rPr>
      </w:pPr>
    </w:p>
    <w:p w:rsidR="004E73BD" w:rsidRDefault="004E73BD" w:rsidP="00E824B6">
      <w:pPr>
        <w:spacing w:after="0" w:line="240" w:lineRule="auto"/>
        <w:jc w:val="right"/>
        <w:rPr>
          <w:rFonts w:ascii="Times New Roman" w:hAnsi="Times New Roman" w:cs="Times New Roman"/>
          <w:b/>
          <w:sz w:val="24"/>
          <w:szCs w:val="24"/>
        </w:rPr>
      </w:pPr>
    </w:p>
    <w:p w:rsidR="004E73BD" w:rsidRDefault="004E73BD" w:rsidP="00E824B6">
      <w:pPr>
        <w:spacing w:after="0" w:line="240" w:lineRule="auto"/>
        <w:jc w:val="right"/>
        <w:rPr>
          <w:rFonts w:ascii="Times New Roman" w:hAnsi="Times New Roman" w:cs="Times New Roman"/>
          <w:b/>
          <w:sz w:val="24"/>
          <w:szCs w:val="24"/>
        </w:rPr>
      </w:pPr>
    </w:p>
    <w:p w:rsidR="004E73BD" w:rsidRDefault="004E73BD" w:rsidP="00E824B6">
      <w:pPr>
        <w:spacing w:after="0" w:line="240" w:lineRule="auto"/>
        <w:jc w:val="right"/>
        <w:rPr>
          <w:rFonts w:ascii="Times New Roman" w:hAnsi="Times New Roman" w:cs="Times New Roman"/>
          <w:b/>
          <w:sz w:val="24"/>
          <w:szCs w:val="24"/>
        </w:rPr>
      </w:pPr>
    </w:p>
    <w:p w:rsidR="004E73BD" w:rsidRDefault="004E73BD" w:rsidP="00E824B6">
      <w:pPr>
        <w:spacing w:after="0" w:line="240" w:lineRule="auto"/>
        <w:jc w:val="right"/>
        <w:rPr>
          <w:rFonts w:ascii="Times New Roman" w:hAnsi="Times New Roman" w:cs="Times New Roman"/>
          <w:b/>
          <w:sz w:val="24"/>
          <w:szCs w:val="24"/>
        </w:rPr>
      </w:pPr>
    </w:p>
    <w:p w:rsidR="004E73BD" w:rsidRDefault="004E73BD" w:rsidP="00E824B6">
      <w:pPr>
        <w:spacing w:after="0" w:line="240" w:lineRule="auto"/>
        <w:jc w:val="right"/>
        <w:rPr>
          <w:rFonts w:ascii="Times New Roman" w:hAnsi="Times New Roman" w:cs="Times New Roman"/>
          <w:b/>
          <w:sz w:val="24"/>
          <w:szCs w:val="24"/>
        </w:rPr>
      </w:pPr>
    </w:p>
    <w:p w:rsidR="004E73BD" w:rsidRDefault="004E73BD" w:rsidP="00E824B6">
      <w:pPr>
        <w:spacing w:after="0" w:line="240" w:lineRule="auto"/>
        <w:jc w:val="right"/>
        <w:rPr>
          <w:rFonts w:ascii="Times New Roman" w:hAnsi="Times New Roman" w:cs="Times New Roman"/>
          <w:b/>
          <w:sz w:val="24"/>
          <w:szCs w:val="24"/>
        </w:rPr>
      </w:pPr>
    </w:p>
    <w:sectPr w:rsidR="004E73BD">
      <w:footerReference w:type="default" r:id="rId23"/>
      <w:headerReference w:type="first" r:id="rId2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D8E" w:rsidRDefault="00044D8E">
      <w:pPr>
        <w:spacing w:after="0" w:line="240" w:lineRule="auto"/>
      </w:pPr>
      <w:r>
        <w:separator/>
      </w:r>
    </w:p>
  </w:endnote>
  <w:endnote w:type="continuationSeparator" w:id="0">
    <w:p w:rsidR="00044D8E" w:rsidRDefault="00044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EA" w:rsidRDefault="000A03E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C56E1">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D8E" w:rsidRDefault="00044D8E">
      <w:pPr>
        <w:spacing w:after="0" w:line="240" w:lineRule="auto"/>
      </w:pPr>
      <w:r>
        <w:separator/>
      </w:r>
    </w:p>
  </w:footnote>
  <w:footnote w:type="continuationSeparator" w:id="0">
    <w:p w:rsidR="00044D8E" w:rsidRDefault="00044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EA" w:rsidRPr="00E43414" w:rsidRDefault="000A03EA" w:rsidP="00E43414">
    <w:pPr>
      <w:spacing w:line="240" w:lineRule="auto"/>
      <w:rPr>
        <w:rFonts w:ascii="Times New Roman" w:eastAsia="Times New Roman" w:hAnsi="Times New Roman" w:cs="Times New Roman"/>
        <w:b/>
        <w:i/>
        <w:color w:val="4A86E8"/>
        <w:sz w:val="28"/>
        <w:szCs w:val="28"/>
        <w:highlight w:val="white"/>
      </w:rPr>
    </w:pPr>
    <w:bookmarkStart w:id="11" w:name="_heading=h.gjdgxs" w:colFirst="0" w:colLast="0"/>
    <w:bookmarkEnd w:id="11"/>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17C7D"/>
    <w:multiLevelType w:val="multilevel"/>
    <w:tmpl w:val="2D30FA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0E563B2"/>
    <w:multiLevelType w:val="multilevel"/>
    <w:tmpl w:val="029432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B0172E8"/>
    <w:multiLevelType w:val="multilevel"/>
    <w:tmpl w:val="E3B6798A"/>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77"/>
    <w:rsid w:val="00044D8E"/>
    <w:rsid w:val="00050DF2"/>
    <w:rsid w:val="000629D3"/>
    <w:rsid w:val="0008042D"/>
    <w:rsid w:val="000816E1"/>
    <w:rsid w:val="000873CF"/>
    <w:rsid w:val="000A03EA"/>
    <w:rsid w:val="000A0F6B"/>
    <w:rsid w:val="000D1A88"/>
    <w:rsid w:val="000F276C"/>
    <w:rsid w:val="00111D01"/>
    <w:rsid w:val="00123E78"/>
    <w:rsid w:val="00125D2C"/>
    <w:rsid w:val="001418E6"/>
    <w:rsid w:val="0015675C"/>
    <w:rsid w:val="00166E54"/>
    <w:rsid w:val="001714FF"/>
    <w:rsid w:val="001732AB"/>
    <w:rsid w:val="0019017A"/>
    <w:rsid w:val="001903D8"/>
    <w:rsid w:val="001937D5"/>
    <w:rsid w:val="00195023"/>
    <w:rsid w:val="001D172C"/>
    <w:rsid w:val="001E58FB"/>
    <w:rsid w:val="001F0CBC"/>
    <w:rsid w:val="001F1E87"/>
    <w:rsid w:val="0021210C"/>
    <w:rsid w:val="002425F4"/>
    <w:rsid w:val="00242662"/>
    <w:rsid w:val="00266B56"/>
    <w:rsid w:val="002747CB"/>
    <w:rsid w:val="002A70F5"/>
    <w:rsid w:val="002C12CC"/>
    <w:rsid w:val="002D31C7"/>
    <w:rsid w:val="002F0513"/>
    <w:rsid w:val="00354FB4"/>
    <w:rsid w:val="003633B5"/>
    <w:rsid w:val="00371CFC"/>
    <w:rsid w:val="00373A72"/>
    <w:rsid w:val="00381AFF"/>
    <w:rsid w:val="00392587"/>
    <w:rsid w:val="003C5577"/>
    <w:rsid w:val="00400446"/>
    <w:rsid w:val="00475FB5"/>
    <w:rsid w:val="0047633E"/>
    <w:rsid w:val="00481F4B"/>
    <w:rsid w:val="00484F19"/>
    <w:rsid w:val="00485A38"/>
    <w:rsid w:val="004A2518"/>
    <w:rsid w:val="004C4C36"/>
    <w:rsid w:val="004C56E1"/>
    <w:rsid w:val="004D3F23"/>
    <w:rsid w:val="004E73BD"/>
    <w:rsid w:val="004E7E73"/>
    <w:rsid w:val="004F4E2A"/>
    <w:rsid w:val="00521BBE"/>
    <w:rsid w:val="00534498"/>
    <w:rsid w:val="00560F8B"/>
    <w:rsid w:val="005A44F1"/>
    <w:rsid w:val="006259E8"/>
    <w:rsid w:val="006437DE"/>
    <w:rsid w:val="006904ED"/>
    <w:rsid w:val="006911C6"/>
    <w:rsid w:val="006D1691"/>
    <w:rsid w:val="006D2EE3"/>
    <w:rsid w:val="006D38DB"/>
    <w:rsid w:val="006F3F14"/>
    <w:rsid w:val="00700217"/>
    <w:rsid w:val="007062BA"/>
    <w:rsid w:val="00736BDD"/>
    <w:rsid w:val="00756C18"/>
    <w:rsid w:val="00774AA6"/>
    <w:rsid w:val="007814BD"/>
    <w:rsid w:val="00783A05"/>
    <w:rsid w:val="007908AD"/>
    <w:rsid w:val="00791219"/>
    <w:rsid w:val="007A7AFA"/>
    <w:rsid w:val="007D7F43"/>
    <w:rsid w:val="008210D1"/>
    <w:rsid w:val="008277D8"/>
    <w:rsid w:val="00835DB9"/>
    <w:rsid w:val="008475E9"/>
    <w:rsid w:val="00850059"/>
    <w:rsid w:val="00857A86"/>
    <w:rsid w:val="00885AF2"/>
    <w:rsid w:val="0089608D"/>
    <w:rsid w:val="008C3672"/>
    <w:rsid w:val="008F1391"/>
    <w:rsid w:val="00902CBB"/>
    <w:rsid w:val="0090388C"/>
    <w:rsid w:val="0090632D"/>
    <w:rsid w:val="00916D0E"/>
    <w:rsid w:val="00927E67"/>
    <w:rsid w:val="009468CB"/>
    <w:rsid w:val="009501E4"/>
    <w:rsid w:val="00962BAE"/>
    <w:rsid w:val="00991307"/>
    <w:rsid w:val="009D0890"/>
    <w:rsid w:val="00A263B7"/>
    <w:rsid w:val="00A942CF"/>
    <w:rsid w:val="00AA1934"/>
    <w:rsid w:val="00AD7AAD"/>
    <w:rsid w:val="00AF0C5B"/>
    <w:rsid w:val="00B118BB"/>
    <w:rsid w:val="00B13451"/>
    <w:rsid w:val="00B27C7E"/>
    <w:rsid w:val="00B37F20"/>
    <w:rsid w:val="00B45220"/>
    <w:rsid w:val="00B61EF3"/>
    <w:rsid w:val="00B83DF9"/>
    <w:rsid w:val="00B85A50"/>
    <w:rsid w:val="00B97E08"/>
    <w:rsid w:val="00BC259E"/>
    <w:rsid w:val="00BD328E"/>
    <w:rsid w:val="00BE2E4F"/>
    <w:rsid w:val="00BE7144"/>
    <w:rsid w:val="00C109C7"/>
    <w:rsid w:val="00C37E9D"/>
    <w:rsid w:val="00C618EE"/>
    <w:rsid w:val="00C624D5"/>
    <w:rsid w:val="00CA3538"/>
    <w:rsid w:val="00CB0129"/>
    <w:rsid w:val="00CB01D6"/>
    <w:rsid w:val="00CC630C"/>
    <w:rsid w:val="00CC7996"/>
    <w:rsid w:val="00D1623E"/>
    <w:rsid w:val="00D2046D"/>
    <w:rsid w:val="00D21D78"/>
    <w:rsid w:val="00D25E81"/>
    <w:rsid w:val="00D55FD3"/>
    <w:rsid w:val="00D666ED"/>
    <w:rsid w:val="00D70489"/>
    <w:rsid w:val="00DA7258"/>
    <w:rsid w:val="00DB694C"/>
    <w:rsid w:val="00DB6B2C"/>
    <w:rsid w:val="00E057DB"/>
    <w:rsid w:val="00E0766D"/>
    <w:rsid w:val="00E153E2"/>
    <w:rsid w:val="00E36924"/>
    <w:rsid w:val="00E42913"/>
    <w:rsid w:val="00E43414"/>
    <w:rsid w:val="00E6336C"/>
    <w:rsid w:val="00E67BBA"/>
    <w:rsid w:val="00E75E0D"/>
    <w:rsid w:val="00E824B6"/>
    <w:rsid w:val="00E96831"/>
    <w:rsid w:val="00EA0BA2"/>
    <w:rsid w:val="00EA2405"/>
    <w:rsid w:val="00EA5C8F"/>
    <w:rsid w:val="00EC5381"/>
    <w:rsid w:val="00ED5F29"/>
    <w:rsid w:val="00EE021B"/>
    <w:rsid w:val="00EE4A18"/>
    <w:rsid w:val="00F12EEF"/>
    <w:rsid w:val="00F161B6"/>
    <w:rsid w:val="00F43B82"/>
    <w:rsid w:val="00F74E0E"/>
    <w:rsid w:val="00F77CDB"/>
    <w:rsid w:val="00FD097D"/>
    <w:rsid w:val="00FE5474"/>
    <w:rsid w:val="00FF11A1"/>
    <w:rsid w:val="00FF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C2B7D"/>
  <w15:docId w15:val="{405FDA01-C409-4AC3-A1A8-939EE914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Основной текст1"/>
    <w:basedOn w:val="a"/>
    <w:uiPriority w:val="99"/>
    <w:rsid w:val="00E43414"/>
    <w:pPr>
      <w:widowControl w:val="0"/>
      <w:spacing w:after="0" w:line="240" w:lineRule="auto"/>
    </w:pPr>
    <w:rPr>
      <w:rFonts w:ascii="Arial" w:eastAsia="Times New Roman" w:hAnsi="Arial" w:cs="Times New Roman"/>
      <w:sz w:val="24"/>
      <w:szCs w:val="20"/>
      <w:lang w:val="ru-RU" w:eastAsia="ru-RU"/>
    </w:rPr>
  </w:style>
  <w:style w:type="paragraph" w:styleId="af6">
    <w:name w:val="header"/>
    <w:basedOn w:val="a"/>
    <w:link w:val="af7"/>
    <w:uiPriority w:val="99"/>
    <w:unhideWhenUsed/>
    <w:rsid w:val="00E43414"/>
    <w:pPr>
      <w:tabs>
        <w:tab w:val="center" w:pos="4844"/>
        <w:tab w:val="right" w:pos="9689"/>
      </w:tabs>
      <w:spacing w:after="0" w:line="240" w:lineRule="auto"/>
    </w:pPr>
  </w:style>
  <w:style w:type="character" w:customStyle="1" w:styleId="af7">
    <w:name w:val="Верхний колонтитул Знак"/>
    <w:basedOn w:val="a0"/>
    <w:link w:val="af6"/>
    <w:uiPriority w:val="99"/>
    <w:rsid w:val="00E43414"/>
  </w:style>
  <w:style w:type="paragraph" w:styleId="af8">
    <w:name w:val="footer"/>
    <w:basedOn w:val="a"/>
    <w:link w:val="af9"/>
    <w:uiPriority w:val="99"/>
    <w:unhideWhenUsed/>
    <w:rsid w:val="00E43414"/>
    <w:pPr>
      <w:tabs>
        <w:tab w:val="center" w:pos="4844"/>
        <w:tab w:val="right" w:pos="9689"/>
      </w:tabs>
      <w:spacing w:after="0" w:line="240" w:lineRule="auto"/>
    </w:pPr>
  </w:style>
  <w:style w:type="character" w:customStyle="1" w:styleId="af9">
    <w:name w:val="Нижний колонтитул Знак"/>
    <w:basedOn w:val="a0"/>
    <w:link w:val="af8"/>
    <w:uiPriority w:val="99"/>
    <w:rsid w:val="00E43414"/>
  </w:style>
  <w:style w:type="paragraph" w:customStyle="1" w:styleId="12">
    <w:name w:val="Обычный1"/>
    <w:rsid w:val="00354FB4"/>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fa">
    <w:name w:val="Нет"/>
    <w:rsid w:val="00354FB4"/>
  </w:style>
  <w:style w:type="character" w:customStyle="1" w:styleId="Hyperlink1">
    <w:name w:val="Hyperlink.1"/>
    <w:basedOn w:val="afa"/>
    <w:rsid w:val="00354FB4"/>
    <w:rPr>
      <w:rFonts w:ascii="Times New Roman" w:eastAsia="Times New Roman" w:hAnsi="Times New Roman" w:cs="Times New Roman"/>
      <w:lang w:val="ru-RU"/>
    </w:rPr>
  </w:style>
  <w:style w:type="character" w:customStyle="1" w:styleId="fontstyle01">
    <w:name w:val="fontstyle01"/>
    <w:rsid w:val="0015675C"/>
    <w:rPr>
      <w:rFonts w:ascii="Calibri" w:hAnsi="Calibri" w:cs="Calibri" w:hint="default"/>
      <w:b w:val="0"/>
      <w:bCs w:val="0"/>
      <w:i w:val="0"/>
      <w:iCs w:val="0"/>
      <w:color w:val="000000"/>
      <w:sz w:val="20"/>
      <w:szCs w:val="20"/>
    </w:rPr>
  </w:style>
  <w:style w:type="character" w:customStyle="1" w:styleId="FontStyle">
    <w:name w:val="Font Style"/>
    <w:rsid w:val="00E824B6"/>
    <w:rPr>
      <w:rFonts w:cs="Courier New"/>
      <w:color w:val="000000"/>
    </w:rPr>
  </w:style>
  <w:style w:type="character" w:customStyle="1" w:styleId="13">
    <w:name w:val="Основной шрифт абзаца1"/>
    <w:rsid w:val="00E82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622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ytiah.mvs.gov.ua/app/landing"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30</Pages>
  <Words>10671</Words>
  <Characters>60829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Пользователь Windows</cp:lastModifiedBy>
  <cp:revision>177</cp:revision>
  <dcterms:created xsi:type="dcterms:W3CDTF">2024-02-16T10:30:00Z</dcterms:created>
  <dcterms:modified xsi:type="dcterms:W3CDTF">2024-02-29T13:08:00Z</dcterms:modified>
</cp:coreProperties>
</file>