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(кг)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A366B5" w:rsidRPr="005E646B" w:rsidTr="00DF544D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B5" w:rsidRPr="003414D9" w:rsidRDefault="00FA6B5E" w:rsidP="00EB61AE">
            <w:pPr>
              <w:rPr>
                <w:rFonts w:eastAsia="Times New Roman"/>
                <w:szCs w:val="24"/>
                <w:lang w:eastAsia="uk-UA"/>
              </w:rPr>
            </w:pPr>
            <w:r w:rsidRPr="00FA6B5E">
              <w:rPr>
                <w:rFonts w:eastAsia="Times New Roman"/>
                <w:szCs w:val="24"/>
                <w:lang w:eastAsia="uk-UA"/>
              </w:rPr>
              <w:t>масло вершкове селянське не нижче 72,5% жирності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B5" w:rsidRPr="003414D9" w:rsidRDefault="00FA6B5E" w:rsidP="00EB61AE">
            <w:pPr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2500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6B5" w:rsidRPr="005E646B" w:rsidRDefault="00A366B5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366B5" w:rsidRPr="005E646B" w:rsidRDefault="00A366B5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згідно поданих заявок до 31 грудня  2023 року, крім вихідних та святкових днів (з 08 </w:t>
      </w:r>
      <w:proofErr w:type="spellStart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зв’язку із </w:t>
      </w:r>
      <w:proofErr w:type="spellStart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безпековою</w:t>
      </w:r>
      <w:proofErr w:type="spellEnd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ситуацією у місті на фоні військової агресії </w:t>
      </w:r>
      <w:proofErr w:type="spellStart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87581"/>
    <w:rsid w:val="002E2620"/>
    <w:rsid w:val="003A11DF"/>
    <w:rsid w:val="003C764C"/>
    <w:rsid w:val="00407105"/>
    <w:rsid w:val="00477757"/>
    <w:rsid w:val="00543D59"/>
    <w:rsid w:val="005E646B"/>
    <w:rsid w:val="0062676D"/>
    <w:rsid w:val="00676BAA"/>
    <w:rsid w:val="00A366B5"/>
    <w:rsid w:val="00A46FB0"/>
    <w:rsid w:val="00A476CB"/>
    <w:rsid w:val="00B4615D"/>
    <w:rsid w:val="00B96B2E"/>
    <w:rsid w:val="00C634FA"/>
    <w:rsid w:val="00F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6</cp:revision>
  <dcterms:created xsi:type="dcterms:W3CDTF">2023-01-09T11:23:00Z</dcterms:created>
  <dcterms:modified xsi:type="dcterms:W3CDTF">2023-01-09T12:14:00Z</dcterms:modified>
</cp:coreProperties>
</file>