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EA9" w:rsidRPr="0075203D" w:rsidRDefault="00E56EA9" w:rsidP="00E56EA9">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D92058">
        <w:rPr>
          <w:rFonts w:ascii="Times New Roman" w:hAnsi="Times New Roman" w:cs="Times New Roman"/>
          <w:lang w:val="uk-UA"/>
        </w:rPr>
        <w:t>6</w:t>
      </w:r>
    </w:p>
    <w:p w:rsidR="00E56EA9" w:rsidRPr="0075203D" w:rsidRDefault="00E56EA9" w:rsidP="00E56EA9">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7F01B1" w:rsidRDefault="0003071A" w:rsidP="0041113D">
      <w:pPr>
        <w:jc w:val="center"/>
        <w:rPr>
          <w:rFonts w:ascii="Times New Roman" w:hAnsi="Times New Roman" w:cs="Times New Roman"/>
          <w:i/>
          <w:color w:val="FF0000"/>
          <w:sz w:val="22"/>
          <w:szCs w:val="22"/>
          <w:lang w:val="uk-UA"/>
        </w:rPr>
      </w:pPr>
      <w:r w:rsidRPr="007F01B1">
        <w:rPr>
          <w:rFonts w:ascii="Times New Roman" w:hAnsi="Times New Roman" w:cs="Times New Roman"/>
          <w:i/>
          <w:color w:val="FF0000"/>
          <w:sz w:val="22"/>
          <w:szCs w:val="22"/>
          <w:lang w:val="uk-UA"/>
        </w:rPr>
        <w:t>П р о є к т</w:t>
      </w: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ДОГОВІР № ______</w:t>
      </w:r>
      <w:r w:rsidR="00F824FE">
        <w:rPr>
          <w:rFonts w:ascii="Times New Roman" w:hAnsi="Times New Roman" w:cs="Times New Roman"/>
          <w:b/>
          <w:lang w:val="uk-UA"/>
        </w:rPr>
        <w:t>__</w:t>
      </w:r>
    </w:p>
    <w:p w:rsidR="00E56EA9" w:rsidRDefault="009267DB"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про закупівлю товарів</w:t>
      </w:r>
    </w:p>
    <w:p w:rsidR="007F01B1" w:rsidRPr="00A4323A" w:rsidRDefault="007F01B1" w:rsidP="007F01B1">
      <w:pPr>
        <w:ind w:firstLine="709"/>
        <w:rPr>
          <w:rFonts w:ascii="Times New Roman" w:hAnsi="Times New Roman" w:cs="Times New Roman"/>
          <w:b/>
          <w:lang w:val="uk-UA"/>
        </w:rPr>
      </w:pPr>
    </w:p>
    <w:p w:rsidR="00E56EA9" w:rsidRPr="00A4323A" w:rsidRDefault="00E56EA9" w:rsidP="00032430">
      <w:pPr>
        <w:spacing w:line="360" w:lineRule="auto"/>
        <w:ind w:firstLine="709"/>
        <w:jc w:val="both"/>
        <w:rPr>
          <w:rFonts w:ascii="Times New Roman" w:hAnsi="Times New Roman" w:cs="Times New Roman"/>
          <w:lang w:val="uk-UA"/>
        </w:rPr>
      </w:pPr>
      <w:r w:rsidRPr="00A4323A">
        <w:rPr>
          <w:rFonts w:ascii="Times New Roman" w:hAnsi="Times New Roman" w:cs="Times New Roman"/>
          <w:lang w:val="uk-UA"/>
        </w:rPr>
        <w:t xml:space="preserve">       __ _____</w:t>
      </w:r>
      <w:bookmarkStart w:id="0" w:name="_GoBack"/>
      <w:bookmarkEnd w:id="0"/>
      <w:r w:rsidRPr="00A4323A">
        <w:rPr>
          <w:rFonts w:ascii="Times New Roman" w:hAnsi="Times New Roman" w:cs="Times New Roman"/>
          <w:lang w:val="uk-UA"/>
        </w:rPr>
        <w:t>___ 202</w:t>
      </w:r>
      <w:r w:rsidR="00A0142C">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7F01B1" w:rsidRDefault="007F01B1" w:rsidP="00A0142C">
      <w:pPr>
        <w:ind w:firstLine="709"/>
        <w:jc w:val="both"/>
        <w:rPr>
          <w:rFonts w:ascii="Times New Roman" w:hAnsi="Times New Roman" w:cs="Times New Roman"/>
          <w:lang w:val="uk-UA"/>
        </w:rPr>
      </w:pPr>
    </w:p>
    <w:p w:rsidR="00E56EA9" w:rsidRPr="00A4323A" w:rsidRDefault="00A0142C" w:rsidP="00A0142C">
      <w:pPr>
        <w:ind w:firstLine="709"/>
        <w:jc w:val="both"/>
        <w:rPr>
          <w:rFonts w:ascii="Times New Roman" w:hAnsi="Times New Roman" w:cs="Times New Roman"/>
          <w:lang w:val="uk-UA"/>
        </w:rPr>
      </w:pPr>
      <w:r w:rsidRPr="00014769">
        <w:rPr>
          <w:rFonts w:ascii="Times New Roman" w:hAnsi="Times New Roman" w:cs="Times New Roman"/>
          <w:lang w:val="uk-UA"/>
        </w:rPr>
        <w:t xml:space="preserve">Управління поліції охорони в Хмельницькій області, що має статус платника податку на прибуток і податку на додану вартість на загальних підставах (надалі іменоване </w:t>
      </w:r>
      <w:r w:rsidRPr="00014769">
        <w:rPr>
          <w:rFonts w:ascii="Times New Roman" w:hAnsi="Times New Roman" w:cs="Times New Roman"/>
          <w:b/>
          <w:lang w:val="uk-UA"/>
        </w:rPr>
        <w:t>Замовник)</w:t>
      </w:r>
      <w:r w:rsidRPr="00014769">
        <w:rPr>
          <w:rFonts w:ascii="Times New Roman" w:hAnsi="Times New Roman" w:cs="Times New Roman"/>
          <w:lang w:val="uk-UA"/>
        </w:rPr>
        <w:t xml:space="preserve">, в особі начальника Управління </w:t>
      </w:r>
      <w:proofErr w:type="spellStart"/>
      <w:r w:rsidRPr="00014769">
        <w:rPr>
          <w:rFonts w:ascii="Times New Roman" w:hAnsi="Times New Roman" w:cs="Times New Roman"/>
          <w:lang w:val="uk-UA"/>
        </w:rPr>
        <w:t>Саїнчука</w:t>
      </w:r>
      <w:proofErr w:type="spellEnd"/>
      <w:r w:rsidRPr="00014769">
        <w:rPr>
          <w:rFonts w:ascii="Times New Roman" w:hAnsi="Times New Roman" w:cs="Times New Roman"/>
          <w:lang w:val="uk-UA"/>
        </w:rPr>
        <w:t xml:space="preserve"> Віктора Івановича, що діє на підставі Положення, з однієї сторони, і ____________________________, що має статус платника ______________________ (надалі іменоване </w:t>
      </w:r>
      <w:r w:rsidRPr="00014769">
        <w:rPr>
          <w:rFonts w:ascii="Times New Roman" w:hAnsi="Times New Roman" w:cs="Times New Roman"/>
          <w:b/>
          <w:lang w:val="uk-UA"/>
        </w:rPr>
        <w:t>Учасник)</w:t>
      </w:r>
      <w:r w:rsidRPr="00014769">
        <w:rPr>
          <w:rFonts w:ascii="Times New Roman" w:hAnsi="Times New Roman" w:cs="Times New Roman"/>
          <w:lang w:val="uk-UA"/>
        </w:rPr>
        <w:t>, в особі ____</w:t>
      </w:r>
      <w:r w:rsidR="007F01B1">
        <w:rPr>
          <w:rFonts w:ascii="Times New Roman" w:hAnsi="Times New Roman" w:cs="Times New Roman"/>
          <w:lang w:val="uk-UA"/>
        </w:rPr>
        <w:t>___</w:t>
      </w:r>
      <w:r w:rsidRPr="00014769">
        <w:rPr>
          <w:rFonts w:ascii="Times New Roman" w:hAnsi="Times New Roman" w:cs="Times New Roman"/>
          <w:lang w:val="uk-UA"/>
        </w:rPr>
        <w:t xml:space="preserve">________________, що діє на підставі _________________, з іншої сторони, разом – Сторони, уклали цей договір за результатами закупівлі, інформацію щодо якої опубліковано в електронній системі закупівель </w:t>
      </w:r>
      <w:proofErr w:type="spellStart"/>
      <w:r w:rsidRPr="00014769">
        <w:rPr>
          <w:rFonts w:ascii="Times New Roman" w:hAnsi="Times New Roman" w:cs="Times New Roman"/>
          <w:lang w:val="uk-UA"/>
        </w:rPr>
        <w:t>Prozorro</w:t>
      </w:r>
      <w:proofErr w:type="spellEnd"/>
      <w:r w:rsidRPr="00014769">
        <w:rPr>
          <w:rFonts w:ascii="Times New Roman" w:hAnsi="Times New Roman" w:cs="Times New Roman"/>
          <w:lang w:val="uk-UA"/>
        </w:rPr>
        <w:t xml:space="preserve"> за номером ID UA-2023-__-__-______-_, про таке (далі – Договір)</w:t>
      </w:r>
      <w:r>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p>
    <w:p w:rsidR="00E56EA9" w:rsidRPr="00373603" w:rsidRDefault="00E56EA9" w:rsidP="00E56EA9">
      <w:pPr>
        <w:ind w:firstLine="709"/>
        <w:jc w:val="center"/>
        <w:rPr>
          <w:rFonts w:ascii="Times New Roman" w:hAnsi="Times New Roman" w:cs="Times New Roman"/>
          <w:b/>
          <w:lang w:val="uk-UA"/>
        </w:rPr>
      </w:pPr>
      <w:r w:rsidRPr="00373603">
        <w:rPr>
          <w:rFonts w:ascii="Times New Roman" w:hAnsi="Times New Roman" w:cs="Times New Roman"/>
          <w:b/>
          <w:lang w:val="uk-UA"/>
        </w:rPr>
        <w:t>І. Предмет договору</w:t>
      </w:r>
    </w:p>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 xml:space="preserve">1.1. Учасник зобов'язується </w:t>
      </w:r>
      <w:r w:rsidR="00A0142C">
        <w:rPr>
          <w:rFonts w:ascii="Times New Roman" w:hAnsi="Times New Roman" w:cs="Times New Roman"/>
          <w:lang w:val="uk-UA"/>
        </w:rPr>
        <w:t>протягом 2023</w:t>
      </w:r>
      <w:r w:rsidRPr="00373603">
        <w:rPr>
          <w:rFonts w:ascii="Times New Roman" w:hAnsi="Times New Roman" w:cs="Times New Roman"/>
          <w:lang w:val="uk-UA"/>
        </w:rPr>
        <w:t xml:space="preserve"> року постав</w:t>
      </w:r>
      <w:r w:rsidR="008102B9">
        <w:rPr>
          <w:rFonts w:ascii="Times New Roman" w:hAnsi="Times New Roman" w:cs="Times New Roman"/>
          <w:lang w:val="uk-UA"/>
        </w:rPr>
        <w:t>и</w:t>
      </w:r>
      <w:r w:rsidRPr="00373603">
        <w:rPr>
          <w:rFonts w:ascii="Times New Roman" w:hAnsi="Times New Roman" w:cs="Times New Roman"/>
          <w:lang w:val="uk-UA"/>
        </w:rPr>
        <w:t xml:space="preserve">ти Замовникові товари, зазначені в Специфікації, </w:t>
      </w:r>
      <w:r w:rsidR="007F01B1">
        <w:rPr>
          <w:rFonts w:ascii="Times New Roman" w:hAnsi="Times New Roman" w:cs="Times New Roman"/>
          <w:lang w:val="uk-UA"/>
        </w:rPr>
        <w:t>що є невід’ємною частиною Договору,</w:t>
      </w:r>
      <w:r w:rsidR="007F01B1" w:rsidRPr="00373603">
        <w:rPr>
          <w:rFonts w:ascii="Times New Roman" w:hAnsi="Times New Roman" w:cs="Times New Roman"/>
          <w:lang w:val="uk-UA"/>
        </w:rPr>
        <w:t xml:space="preserve"> </w:t>
      </w:r>
      <w:r w:rsidRPr="00373603">
        <w:rPr>
          <w:rFonts w:ascii="Times New Roman" w:hAnsi="Times New Roman" w:cs="Times New Roman"/>
          <w:lang w:val="uk-UA"/>
        </w:rPr>
        <w:t xml:space="preserve">а Замовник </w:t>
      </w:r>
      <w:r w:rsidR="000A4381">
        <w:rPr>
          <w:rFonts w:ascii="Times New Roman" w:hAnsi="Times New Roman" w:cs="Times New Roman"/>
          <w:lang w:val="uk-UA"/>
        </w:rPr>
        <w:t>–</w:t>
      </w:r>
      <w:r w:rsidRPr="00373603">
        <w:rPr>
          <w:rFonts w:ascii="Times New Roman" w:hAnsi="Times New Roman" w:cs="Times New Roman"/>
          <w:lang w:val="uk-UA"/>
        </w:rPr>
        <w:t xml:space="preserve"> прийняти і оплатити такі товари.</w:t>
      </w:r>
    </w:p>
    <w:p w:rsidR="00E1164C" w:rsidRPr="00E1164C" w:rsidRDefault="00E56EA9" w:rsidP="00E1164C">
      <w:pPr>
        <w:ind w:firstLine="709"/>
        <w:jc w:val="both"/>
        <w:rPr>
          <w:bCs/>
          <w:lang w:val="uk-UA"/>
        </w:rPr>
      </w:pPr>
      <w:r w:rsidRPr="00373603">
        <w:rPr>
          <w:rFonts w:ascii="Times New Roman" w:hAnsi="Times New Roman" w:cs="Times New Roman"/>
          <w:lang w:val="uk-UA"/>
        </w:rPr>
        <w:t xml:space="preserve">1.2. Найменування </w:t>
      </w:r>
      <w:r w:rsidR="0092683E" w:rsidRPr="00373603">
        <w:rPr>
          <w:rFonts w:ascii="Times New Roman" w:hAnsi="Times New Roman" w:cs="Times New Roman"/>
          <w:lang w:val="uk-UA"/>
        </w:rPr>
        <w:t>Товару</w:t>
      </w:r>
      <w:r w:rsidR="00A0142C">
        <w:rPr>
          <w:rFonts w:ascii="Times New Roman" w:hAnsi="Times New Roman" w:cs="Times New Roman"/>
          <w:lang w:val="uk-UA"/>
        </w:rPr>
        <w:t xml:space="preserve">: </w:t>
      </w:r>
      <w:bookmarkStart w:id="1" w:name="_Hlk97042813"/>
      <w:r w:rsidR="00016323" w:rsidRPr="007E50FA">
        <w:rPr>
          <w:bCs/>
          <w:lang w:val="uk-UA"/>
        </w:rPr>
        <w:t>к</w:t>
      </w:r>
      <w:r w:rsidR="00ED5817" w:rsidRPr="007E50FA">
        <w:rPr>
          <w:bCs/>
          <w:lang w:val="uk-UA"/>
        </w:rPr>
        <w:t xml:space="preserve">омп’ютерне обладнання (монітори, </w:t>
      </w:r>
      <w:r w:rsidR="00ED5817" w:rsidRPr="007E50FA">
        <w:rPr>
          <w:sz w:val="22"/>
          <w:szCs w:val="22"/>
          <w:lang w:val="uk-UA"/>
        </w:rPr>
        <w:t>USB-комплект з клавіатури і маніпулятора (мишки), багатофункціональні лазерні пристрої із запасними картриджами,</w:t>
      </w:r>
      <w:r w:rsidR="00ED5817" w:rsidRPr="007E50FA">
        <w:rPr>
          <w:bCs/>
          <w:lang w:val="uk-UA"/>
        </w:rPr>
        <w:t xml:space="preserve"> </w:t>
      </w:r>
      <w:r w:rsidR="00ED5817" w:rsidRPr="007E50FA">
        <w:rPr>
          <w:sz w:val="22"/>
          <w:szCs w:val="22"/>
          <w:lang w:val="uk-UA"/>
        </w:rPr>
        <w:t xml:space="preserve">накопичувачі HDD, SSD, </w:t>
      </w:r>
      <w:proofErr w:type="spellStart"/>
      <w:r w:rsidR="00ED5817" w:rsidRPr="007E50FA">
        <w:rPr>
          <w:sz w:val="22"/>
          <w:szCs w:val="22"/>
          <w:lang w:val="uk-UA"/>
        </w:rPr>
        <w:t>кардридери</w:t>
      </w:r>
      <w:proofErr w:type="spellEnd"/>
      <w:r w:rsidR="00ED5817" w:rsidRPr="007E50FA">
        <w:rPr>
          <w:sz w:val="22"/>
          <w:szCs w:val="22"/>
          <w:lang w:val="uk-UA"/>
        </w:rPr>
        <w:t xml:space="preserve">) – код </w:t>
      </w:r>
      <w:r w:rsidR="00ED5817" w:rsidRPr="007E50FA">
        <w:rPr>
          <w:bCs/>
          <w:lang w:val="uk-UA"/>
        </w:rPr>
        <w:t>ДК 021:2015 : 30230000-0 Комп’ютерне обладнання</w:t>
      </w:r>
      <w:bookmarkEnd w:id="1"/>
      <w:r w:rsidR="007E50FA">
        <w:rPr>
          <w:bCs/>
          <w:lang w:val="uk-UA"/>
        </w:rPr>
        <w:t>.</w:t>
      </w:r>
    </w:p>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Кількість</w:t>
      </w:r>
      <w:r w:rsidR="000A4381">
        <w:rPr>
          <w:rFonts w:ascii="Times New Roman" w:hAnsi="Times New Roman" w:cs="Times New Roman"/>
          <w:lang w:val="uk-UA"/>
        </w:rPr>
        <w:t xml:space="preserve"> </w:t>
      </w:r>
      <w:r w:rsidR="0092683E" w:rsidRPr="00373603">
        <w:rPr>
          <w:rFonts w:ascii="Times New Roman" w:hAnsi="Times New Roman" w:cs="Times New Roman"/>
          <w:lang w:val="uk-UA"/>
        </w:rPr>
        <w:t>Товар</w:t>
      </w:r>
      <w:r w:rsidR="0092683E">
        <w:rPr>
          <w:rFonts w:ascii="Times New Roman" w:hAnsi="Times New Roman" w:cs="Times New Roman"/>
          <w:lang w:val="uk-UA"/>
        </w:rPr>
        <w:t>у</w:t>
      </w:r>
      <w:r w:rsidRPr="00373603">
        <w:rPr>
          <w:rFonts w:ascii="Times New Roman" w:hAnsi="Times New Roman" w:cs="Times New Roman"/>
          <w:lang w:val="uk-UA"/>
        </w:rPr>
        <w:t xml:space="preserve">: </w:t>
      </w:r>
      <w:r w:rsidR="007E50FA">
        <w:rPr>
          <w:rFonts w:ascii="Times New Roman" w:hAnsi="Times New Roman" w:cs="Times New Roman"/>
          <w:lang w:val="uk-UA"/>
        </w:rPr>
        <w:t xml:space="preserve">10 найменувань у кількості, зазначеній у </w:t>
      </w:r>
      <w:r w:rsidR="002C5087">
        <w:rPr>
          <w:rFonts w:ascii="Times New Roman" w:hAnsi="Times New Roman" w:cs="Times New Roman"/>
          <w:lang w:val="uk-UA"/>
        </w:rPr>
        <w:t>Специфікації</w:t>
      </w:r>
      <w:r w:rsidRPr="00373603">
        <w:rPr>
          <w:rFonts w:ascii="Times New Roman" w:hAnsi="Times New Roman" w:cs="Times New Roman"/>
          <w:lang w:val="uk-UA"/>
        </w:rPr>
        <w:t>.</w:t>
      </w:r>
    </w:p>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 xml:space="preserve">1.3. Обсяги закупівлі </w:t>
      </w:r>
      <w:r w:rsidR="0092683E" w:rsidRPr="00373603">
        <w:rPr>
          <w:rFonts w:ascii="Times New Roman" w:hAnsi="Times New Roman" w:cs="Times New Roman"/>
          <w:lang w:val="uk-UA"/>
        </w:rPr>
        <w:t>Товар</w:t>
      </w:r>
      <w:r w:rsidR="0092683E">
        <w:rPr>
          <w:rFonts w:ascii="Times New Roman" w:hAnsi="Times New Roman" w:cs="Times New Roman"/>
          <w:lang w:val="uk-UA"/>
        </w:rPr>
        <w:t>у</w:t>
      </w:r>
      <w:r w:rsidR="0092683E" w:rsidRPr="00373603">
        <w:rPr>
          <w:rFonts w:ascii="Times New Roman" w:hAnsi="Times New Roman" w:cs="Times New Roman"/>
          <w:lang w:val="uk-UA"/>
        </w:rPr>
        <w:t xml:space="preserve"> </w:t>
      </w:r>
      <w:r w:rsidRPr="00373603">
        <w:rPr>
          <w:rFonts w:ascii="Times New Roman" w:hAnsi="Times New Roman" w:cs="Times New Roman"/>
          <w:lang w:val="uk-UA"/>
        </w:rPr>
        <w:t xml:space="preserve">можуть бути зменшені залежно від реального фінансування видатків. </w:t>
      </w:r>
    </w:p>
    <w:p w:rsidR="008A25FF" w:rsidRPr="00373603" w:rsidRDefault="008A25FF" w:rsidP="00E56EA9">
      <w:pPr>
        <w:ind w:firstLine="709"/>
        <w:jc w:val="both"/>
        <w:rPr>
          <w:rFonts w:ascii="Times New Roman" w:hAnsi="Times New Roman" w:cs="Times New Roman"/>
          <w:lang w:val="uk-UA"/>
        </w:rPr>
      </w:pPr>
      <w:r w:rsidRPr="00373603">
        <w:rPr>
          <w:rFonts w:ascii="Times New Roman" w:hAnsi="Times New Roman" w:cs="Times New Roman"/>
          <w:lang w:val="uk-UA"/>
        </w:rPr>
        <w:t xml:space="preserve">1.4. </w:t>
      </w:r>
      <w:r w:rsidRPr="00373603">
        <w:rPr>
          <w:rFonts w:ascii="Times New Roman" w:hAnsi="Times New Roman" w:cs="Times New Roman"/>
          <w:bCs/>
          <w:lang w:val="uk-UA"/>
        </w:rPr>
        <w:t xml:space="preserve">На вимогу замовника та за згодою учасника замовник може змінювати кількість </w:t>
      </w:r>
      <w:r w:rsidR="007E50FA" w:rsidRPr="00373603">
        <w:rPr>
          <w:rFonts w:ascii="Times New Roman" w:hAnsi="Times New Roman" w:cs="Times New Roman"/>
          <w:bCs/>
          <w:lang w:val="uk-UA"/>
        </w:rPr>
        <w:t xml:space="preserve">зазначеного в специфікації </w:t>
      </w:r>
      <w:r w:rsidR="0092683E" w:rsidRPr="00373603">
        <w:rPr>
          <w:rFonts w:ascii="Times New Roman" w:hAnsi="Times New Roman" w:cs="Times New Roman"/>
          <w:bCs/>
          <w:lang w:val="uk-UA"/>
        </w:rPr>
        <w:t xml:space="preserve">Товару </w:t>
      </w:r>
      <w:r w:rsidRPr="00373603">
        <w:rPr>
          <w:rFonts w:ascii="Times New Roman" w:hAnsi="Times New Roman" w:cs="Times New Roman"/>
          <w:bCs/>
          <w:lang w:val="uk-UA"/>
        </w:rPr>
        <w:t xml:space="preserve">без зміни ціни за одиницю </w:t>
      </w:r>
      <w:r w:rsidR="0092683E" w:rsidRPr="00373603">
        <w:rPr>
          <w:rFonts w:ascii="Times New Roman" w:hAnsi="Times New Roman" w:cs="Times New Roman"/>
          <w:bCs/>
          <w:lang w:val="uk-UA"/>
        </w:rPr>
        <w:t xml:space="preserve">Товару </w:t>
      </w:r>
      <w:r w:rsidRPr="00373603">
        <w:rPr>
          <w:rFonts w:ascii="Times New Roman" w:hAnsi="Times New Roman" w:cs="Times New Roman"/>
          <w:bCs/>
          <w:lang w:val="uk-UA"/>
        </w:rPr>
        <w:t xml:space="preserve">та загальної суми </w:t>
      </w:r>
      <w:r w:rsidR="007E50FA" w:rsidRPr="00373603">
        <w:rPr>
          <w:rFonts w:ascii="Times New Roman" w:hAnsi="Times New Roman" w:cs="Times New Roman"/>
          <w:bCs/>
          <w:lang w:val="uk-UA"/>
        </w:rPr>
        <w:t>Договору</w:t>
      </w:r>
      <w:r w:rsidRPr="00373603">
        <w:rPr>
          <w:rFonts w:ascii="Times New Roman" w:hAnsi="Times New Roman" w:cs="Times New Roman"/>
          <w:b/>
          <w:bCs/>
          <w:lang w:val="uk-UA"/>
        </w:rPr>
        <w:t>.</w:t>
      </w:r>
    </w:p>
    <w:p w:rsidR="00E56EA9" w:rsidRPr="00A4323A" w:rsidRDefault="00E56EA9" w:rsidP="00E56EA9">
      <w:pPr>
        <w:ind w:firstLine="709"/>
        <w:jc w:val="both"/>
        <w:rPr>
          <w:rFonts w:ascii="Times New Roman" w:hAnsi="Times New Roman" w:cs="Times New Roman"/>
          <w:lang w:val="uk-UA"/>
        </w:rPr>
      </w:pPr>
    </w:p>
    <w:p w:rsidR="00E56EA9" w:rsidRPr="00B44528" w:rsidRDefault="00E56EA9" w:rsidP="00B44528">
      <w:pPr>
        <w:ind w:firstLine="708"/>
        <w:jc w:val="center"/>
        <w:rPr>
          <w:b/>
          <w:i/>
          <w:iCs/>
          <w:color w:val="000000"/>
          <w:lang w:val="uk-UA"/>
        </w:rPr>
      </w:pPr>
      <w:r w:rsidRPr="00B44528">
        <w:rPr>
          <w:rFonts w:ascii="Times New Roman" w:hAnsi="Times New Roman" w:cs="Times New Roman"/>
          <w:b/>
          <w:lang w:val="uk-UA"/>
        </w:rPr>
        <w:t xml:space="preserve">II. </w:t>
      </w:r>
      <w:r w:rsidR="00B44528" w:rsidRPr="00B44528">
        <w:rPr>
          <w:b/>
          <w:iCs/>
          <w:color w:val="000000"/>
          <w:lang w:val="uk-UA"/>
        </w:rPr>
        <w:t>Якість, комплектність товару та гарантійні зобов’язання</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2.1. Учасник повинен поставити Замовнику </w:t>
      </w:r>
      <w:r w:rsidR="0092683E" w:rsidRPr="00A4323A">
        <w:rPr>
          <w:rFonts w:ascii="Times New Roman" w:hAnsi="Times New Roman" w:cs="Times New Roman"/>
          <w:lang w:val="uk-UA"/>
        </w:rPr>
        <w:t>Товар</w:t>
      </w:r>
      <w:r w:rsidRPr="00A4323A">
        <w:rPr>
          <w:rFonts w:ascii="Times New Roman" w:hAnsi="Times New Roman" w:cs="Times New Roman"/>
          <w:lang w:val="uk-UA"/>
        </w:rPr>
        <w:t>, якість якого відповідає затвердженим стандартам України</w:t>
      </w:r>
      <w:r w:rsidR="00C420D4">
        <w:rPr>
          <w:rFonts w:ascii="Times New Roman" w:hAnsi="Times New Roman" w:cs="Times New Roman"/>
          <w:lang w:val="uk-UA"/>
        </w:rPr>
        <w:t>,</w:t>
      </w:r>
      <w:r w:rsidRPr="00A4323A">
        <w:rPr>
          <w:rFonts w:ascii="Times New Roman" w:hAnsi="Times New Roman" w:cs="Times New Roman"/>
          <w:lang w:val="uk-UA"/>
        </w:rPr>
        <w:t xml:space="preserve"> </w:t>
      </w:r>
      <w:r w:rsidR="00C420D4">
        <w:rPr>
          <w:rFonts w:ascii="Times New Roman" w:hAnsi="Times New Roman" w:cs="Times New Roman"/>
          <w:lang w:val="uk-UA"/>
        </w:rPr>
        <w:t xml:space="preserve">технічним регламентам, </w:t>
      </w:r>
      <w:r w:rsidRPr="00A4323A">
        <w:rPr>
          <w:rFonts w:ascii="Times New Roman" w:hAnsi="Times New Roman" w:cs="Times New Roman"/>
          <w:lang w:val="uk-UA"/>
        </w:rPr>
        <w:t xml:space="preserve">технічним умовам підприємства-виробника, затвердженим на </w:t>
      </w:r>
      <w:r w:rsidR="00AF630A">
        <w:rPr>
          <w:rFonts w:ascii="Times New Roman" w:hAnsi="Times New Roman" w:cs="Times New Roman"/>
          <w:lang w:val="uk-UA"/>
        </w:rPr>
        <w:t>такий Товар</w:t>
      </w:r>
      <w:r w:rsidR="00C420D4">
        <w:rPr>
          <w:rFonts w:ascii="Times New Roman" w:hAnsi="Times New Roman" w:cs="Times New Roman"/>
          <w:lang w:val="uk-UA"/>
        </w:rPr>
        <w:t>,</w:t>
      </w:r>
      <w:r w:rsidRPr="00A4323A">
        <w:rPr>
          <w:rFonts w:ascii="Times New Roman" w:hAnsi="Times New Roman" w:cs="Times New Roman"/>
          <w:lang w:val="uk-UA"/>
        </w:rPr>
        <w:t xml:space="preserve"> та </w:t>
      </w:r>
      <w:r w:rsidR="00C420D4">
        <w:rPr>
          <w:rFonts w:ascii="Times New Roman" w:hAnsi="Times New Roman" w:cs="Times New Roman"/>
          <w:lang w:val="uk-UA"/>
        </w:rPr>
        <w:t xml:space="preserve">який </w:t>
      </w:r>
      <w:r w:rsidR="00C420D4" w:rsidRPr="00B44528">
        <w:rPr>
          <w:rFonts w:ascii="Times New Roman" w:hAnsi="Times New Roman" w:cs="Times New Roman"/>
          <w:lang w:val="uk-UA"/>
        </w:rPr>
        <w:t>сертифікован</w:t>
      </w:r>
      <w:r w:rsidR="00C420D4">
        <w:rPr>
          <w:rFonts w:ascii="Times New Roman" w:hAnsi="Times New Roman" w:cs="Times New Roman"/>
          <w:lang w:val="uk-UA"/>
        </w:rPr>
        <w:t>о</w:t>
      </w:r>
      <w:r w:rsidR="00C420D4" w:rsidRPr="00B44528">
        <w:rPr>
          <w:rFonts w:ascii="Times New Roman" w:hAnsi="Times New Roman" w:cs="Times New Roman"/>
          <w:lang w:val="uk-UA"/>
        </w:rPr>
        <w:t xml:space="preserve"> згідно вимог чинного законодавства України</w:t>
      </w:r>
    </w:p>
    <w:p w:rsidR="00AF630A" w:rsidRDefault="00AF630A" w:rsidP="00B44528">
      <w:pPr>
        <w:ind w:firstLine="709"/>
        <w:jc w:val="both"/>
        <w:rPr>
          <w:rFonts w:ascii="Times New Roman" w:hAnsi="Times New Roman" w:cs="Times New Roman"/>
          <w:lang w:val="uk-UA"/>
        </w:rPr>
      </w:pPr>
      <w:r>
        <w:rPr>
          <w:rFonts w:ascii="Times New Roman" w:hAnsi="Times New Roman" w:cs="Times New Roman"/>
          <w:lang w:val="uk-UA"/>
        </w:rPr>
        <w:t xml:space="preserve">2.2. </w:t>
      </w:r>
      <w:r w:rsidRPr="00AF630A">
        <w:rPr>
          <w:rFonts w:ascii="Times New Roman" w:hAnsi="Times New Roman" w:cs="Times New Roman"/>
          <w:lang w:val="uk-UA"/>
        </w:rPr>
        <w:t>Товар повинен бути новим та таким, що не був у використанні.</w:t>
      </w:r>
    </w:p>
    <w:p w:rsidR="006615F7" w:rsidRDefault="004545E9" w:rsidP="00B44528">
      <w:pPr>
        <w:ind w:firstLine="709"/>
        <w:jc w:val="both"/>
        <w:rPr>
          <w:rFonts w:ascii="Times New Roman" w:hAnsi="Times New Roman" w:cs="Times New Roman"/>
          <w:lang w:val="uk-UA"/>
        </w:rPr>
      </w:pPr>
      <w:r w:rsidRPr="004545E9">
        <w:rPr>
          <w:rFonts w:ascii="Times New Roman" w:hAnsi="Times New Roman" w:cs="Times New Roman"/>
          <w:lang w:val="uk-UA"/>
        </w:rPr>
        <w:t>2.</w:t>
      </w:r>
      <w:r w:rsidR="00AF630A">
        <w:rPr>
          <w:rFonts w:ascii="Times New Roman" w:hAnsi="Times New Roman" w:cs="Times New Roman"/>
          <w:lang w:val="uk-UA"/>
        </w:rPr>
        <w:t>3</w:t>
      </w:r>
      <w:r w:rsidRPr="004545E9">
        <w:rPr>
          <w:rFonts w:ascii="Times New Roman" w:hAnsi="Times New Roman" w:cs="Times New Roman"/>
          <w:lang w:val="uk-UA"/>
        </w:rPr>
        <w:t>. Постачальник повинен засвідчити якість Товару, що постачається, належним чином оформленими документами, які надаються разом з Товаром</w:t>
      </w:r>
      <w:r>
        <w:rPr>
          <w:rFonts w:ascii="Times New Roman" w:hAnsi="Times New Roman" w:cs="Times New Roman"/>
          <w:lang w:val="uk-UA"/>
        </w:rPr>
        <w:t>:</w:t>
      </w:r>
      <w:r w:rsidRPr="004545E9">
        <w:rPr>
          <w:rFonts w:ascii="Times New Roman" w:hAnsi="Times New Roman" w:cs="Times New Roman"/>
          <w:lang w:val="uk-UA"/>
        </w:rPr>
        <w:t xml:space="preserve"> _________________</w:t>
      </w:r>
      <w:r w:rsidR="006615F7">
        <w:rPr>
          <w:rFonts w:ascii="Times New Roman" w:hAnsi="Times New Roman" w:cs="Times New Roman"/>
          <w:lang w:val="uk-UA"/>
        </w:rPr>
        <w:t>__</w:t>
      </w:r>
      <w:r w:rsidRPr="004545E9">
        <w:rPr>
          <w:rFonts w:ascii="Times New Roman" w:hAnsi="Times New Roman" w:cs="Times New Roman"/>
          <w:lang w:val="uk-UA"/>
        </w:rPr>
        <w:t>_______________</w:t>
      </w:r>
      <w:r w:rsidR="006615F7">
        <w:rPr>
          <w:rFonts w:ascii="Times New Roman" w:hAnsi="Times New Roman" w:cs="Times New Roman"/>
          <w:lang w:val="uk-UA"/>
        </w:rPr>
        <w:t>.</w:t>
      </w:r>
    </w:p>
    <w:p w:rsidR="004545E9" w:rsidRPr="006615F7" w:rsidRDefault="004545E9" w:rsidP="006615F7">
      <w:pPr>
        <w:ind w:firstLine="709"/>
        <w:jc w:val="right"/>
        <w:rPr>
          <w:rFonts w:ascii="Times New Roman" w:hAnsi="Times New Roman" w:cs="Times New Roman"/>
          <w:i/>
          <w:color w:val="0000FF"/>
          <w:sz w:val="20"/>
          <w:szCs w:val="20"/>
          <w:lang w:val="uk-UA"/>
        </w:rPr>
      </w:pPr>
      <w:r w:rsidRPr="006615F7">
        <w:rPr>
          <w:rFonts w:ascii="Times New Roman" w:hAnsi="Times New Roman" w:cs="Times New Roman"/>
          <w:i/>
          <w:color w:val="0000FF"/>
          <w:sz w:val="20"/>
          <w:szCs w:val="20"/>
          <w:lang w:val="uk-UA"/>
        </w:rPr>
        <w:t>(зазначити документ</w:t>
      </w:r>
      <w:r w:rsidR="00075C24">
        <w:rPr>
          <w:rFonts w:ascii="Times New Roman" w:hAnsi="Times New Roman" w:cs="Times New Roman"/>
          <w:i/>
          <w:color w:val="0000FF"/>
          <w:sz w:val="20"/>
          <w:szCs w:val="20"/>
          <w:lang w:val="uk-UA"/>
        </w:rPr>
        <w:t>и</w:t>
      </w:r>
      <w:r w:rsidRPr="006615F7">
        <w:rPr>
          <w:rFonts w:ascii="Times New Roman" w:hAnsi="Times New Roman" w:cs="Times New Roman"/>
          <w:i/>
          <w:color w:val="0000FF"/>
          <w:sz w:val="20"/>
          <w:szCs w:val="20"/>
          <w:lang w:val="uk-UA"/>
        </w:rPr>
        <w:t>, як</w:t>
      </w:r>
      <w:r w:rsidR="00075C24">
        <w:rPr>
          <w:rFonts w:ascii="Times New Roman" w:hAnsi="Times New Roman" w:cs="Times New Roman"/>
          <w:i/>
          <w:color w:val="0000FF"/>
          <w:sz w:val="20"/>
          <w:szCs w:val="20"/>
          <w:lang w:val="uk-UA"/>
        </w:rPr>
        <w:t>і</w:t>
      </w:r>
      <w:r w:rsidRPr="006615F7">
        <w:rPr>
          <w:rFonts w:ascii="Times New Roman" w:hAnsi="Times New Roman" w:cs="Times New Roman"/>
          <w:i/>
          <w:color w:val="0000FF"/>
          <w:sz w:val="20"/>
          <w:szCs w:val="20"/>
          <w:lang w:val="uk-UA"/>
        </w:rPr>
        <w:t xml:space="preserve"> </w:t>
      </w:r>
      <w:r w:rsidR="00075C24">
        <w:rPr>
          <w:rFonts w:ascii="Times New Roman" w:hAnsi="Times New Roman" w:cs="Times New Roman"/>
          <w:i/>
          <w:color w:val="0000FF"/>
          <w:sz w:val="20"/>
          <w:szCs w:val="20"/>
          <w:lang w:val="uk-UA"/>
        </w:rPr>
        <w:t>надаватимуться</w:t>
      </w:r>
      <w:r w:rsidRPr="006615F7">
        <w:rPr>
          <w:rFonts w:ascii="Times New Roman" w:hAnsi="Times New Roman" w:cs="Times New Roman"/>
          <w:i/>
          <w:color w:val="0000FF"/>
          <w:sz w:val="20"/>
          <w:szCs w:val="20"/>
          <w:lang w:val="uk-UA"/>
        </w:rPr>
        <w:t xml:space="preserve"> разом з </w:t>
      </w:r>
      <w:r w:rsidR="00075C24" w:rsidRPr="006615F7">
        <w:rPr>
          <w:rFonts w:ascii="Times New Roman" w:hAnsi="Times New Roman" w:cs="Times New Roman"/>
          <w:i/>
          <w:color w:val="0000FF"/>
          <w:sz w:val="20"/>
          <w:szCs w:val="20"/>
          <w:lang w:val="uk-UA"/>
        </w:rPr>
        <w:t xml:space="preserve">Товаром </w:t>
      </w:r>
      <w:r w:rsidRPr="006615F7">
        <w:rPr>
          <w:rFonts w:ascii="Times New Roman" w:hAnsi="Times New Roman" w:cs="Times New Roman"/>
          <w:i/>
          <w:color w:val="0000FF"/>
          <w:sz w:val="20"/>
          <w:szCs w:val="20"/>
          <w:lang w:val="uk-UA"/>
        </w:rPr>
        <w:t xml:space="preserve">та </w:t>
      </w:r>
      <w:r w:rsidR="000464C8" w:rsidRPr="006615F7">
        <w:rPr>
          <w:rFonts w:ascii="Times New Roman" w:hAnsi="Times New Roman" w:cs="Times New Roman"/>
          <w:i/>
          <w:color w:val="0000FF"/>
          <w:sz w:val="20"/>
          <w:szCs w:val="20"/>
          <w:lang w:val="uk-UA"/>
        </w:rPr>
        <w:t>як</w:t>
      </w:r>
      <w:r w:rsidR="00075C24">
        <w:rPr>
          <w:rFonts w:ascii="Times New Roman" w:hAnsi="Times New Roman" w:cs="Times New Roman"/>
          <w:i/>
          <w:color w:val="0000FF"/>
          <w:sz w:val="20"/>
          <w:szCs w:val="20"/>
          <w:lang w:val="uk-UA"/>
        </w:rPr>
        <w:t>і</w:t>
      </w:r>
      <w:r w:rsidRPr="006615F7">
        <w:rPr>
          <w:rFonts w:ascii="Times New Roman" w:hAnsi="Times New Roman" w:cs="Times New Roman"/>
          <w:i/>
          <w:color w:val="0000FF"/>
          <w:sz w:val="20"/>
          <w:szCs w:val="20"/>
          <w:lang w:val="uk-UA"/>
        </w:rPr>
        <w:t xml:space="preserve"> підтверджу</w:t>
      </w:r>
      <w:r w:rsidR="00075C24">
        <w:rPr>
          <w:rFonts w:ascii="Times New Roman" w:hAnsi="Times New Roman" w:cs="Times New Roman"/>
          <w:i/>
          <w:color w:val="0000FF"/>
          <w:sz w:val="20"/>
          <w:szCs w:val="20"/>
          <w:lang w:val="uk-UA"/>
        </w:rPr>
        <w:t xml:space="preserve">ють </w:t>
      </w:r>
      <w:r w:rsidRPr="006615F7">
        <w:rPr>
          <w:rFonts w:ascii="Times New Roman" w:hAnsi="Times New Roman" w:cs="Times New Roman"/>
          <w:i/>
          <w:color w:val="0000FF"/>
          <w:sz w:val="20"/>
          <w:szCs w:val="20"/>
          <w:lang w:val="uk-UA"/>
        </w:rPr>
        <w:t xml:space="preserve">якість </w:t>
      </w:r>
      <w:r w:rsidR="00075C24" w:rsidRPr="006615F7">
        <w:rPr>
          <w:rFonts w:ascii="Times New Roman" w:hAnsi="Times New Roman" w:cs="Times New Roman"/>
          <w:i/>
          <w:color w:val="0000FF"/>
          <w:sz w:val="20"/>
          <w:szCs w:val="20"/>
          <w:lang w:val="uk-UA"/>
        </w:rPr>
        <w:t>Товару</w:t>
      </w:r>
      <w:r w:rsidRPr="006615F7">
        <w:rPr>
          <w:rFonts w:ascii="Times New Roman" w:hAnsi="Times New Roman" w:cs="Times New Roman"/>
          <w:i/>
          <w:color w:val="0000FF"/>
          <w:sz w:val="20"/>
          <w:szCs w:val="20"/>
          <w:lang w:val="uk-UA"/>
        </w:rPr>
        <w:t>)</w:t>
      </w:r>
    </w:p>
    <w:p w:rsidR="00075C24" w:rsidRDefault="000464C8" w:rsidP="00075C24">
      <w:pPr>
        <w:ind w:firstLine="709"/>
        <w:jc w:val="both"/>
        <w:rPr>
          <w:rFonts w:ascii="Times New Roman" w:hAnsi="Times New Roman" w:cs="Times New Roman"/>
          <w:lang w:val="uk-UA"/>
        </w:rPr>
      </w:pPr>
      <w:r>
        <w:rPr>
          <w:rFonts w:ascii="Times New Roman" w:hAnsi="Times New Roman" w:cs="Times New Roman"/>
          <w:lang w:val="uk-UA"/>
        </w:rPr>
        <w:t>2</w:t>
      </w:r>
      <w:r w:rsidRPr="00B44528">
        <w:rPr>
          <w:rFonts w:ascii="Times New Roman" w:hAnsi="Times New Roman" w:cs="Times New Roman"/>
          <w:lang w:val="uk-UA"/>
        </w:rPr>
        <w:t>.</w:t>
      </w:r>
      <w:r w:rsidR="00AF630A">
        <w:rPr>
          <w:rFonts w:ascii="Times New Roman" w:hAnsi="Times New Roman" w:cs="Times New Roman"/>
          <w:lang w:val="uk-UA"/>
        </w:rPr>
        <w:t>4.</w:t>
      </w:r>
      <w:r w:rsidRPr="00B44528">
        <w:rPr>
          <w:rFonts w:ascii="Times New Roman" w:hAnsi="Times New Roman" w:cs="Times New Roman"/>
          <w:lang w:val="uk-UA"/>
        </w:rPr>
        <w:t xml:space="preserve"> На </w:t>
      </w:r>
      <w:r>
        <w:rPr>
          <w:rFonts w:ascii="Times New Roman" w:hAnsi="Times New Roman" w:cs="Times New Roman"/>
          <w:lang w:val="uk-UA"/>
        </w:rPr>
        <w:t>Т</w:t>
      </w:r>
      <w:r w:rsidRPr="00B44528">
        <w:rPr>
          <w:rFonts w:ascii="Times New Roman" w:hAnsi="Times New Roman" w:cs="Times New Roman"/>
          <w:lang w:val="uk-UA"/>
        </w:rPr>
        <w:t xml:space="preserve">овар встановлюється </w:t>
      </w:r>
      <w:r>
        <w:rPr>
          <w:rFonts w:ascii="Times New Roman" w:hAnsi="Times New Roman" w:cs="Times New Roman"/>
          <w:lang w:val="uk-UA"/>
        </w:rPr>
        <w:t>г</w:t>
      </w:r>
      <w:r w:rsidRPr="00B44528">
        <w:rPr>
          <w:rFonts w:ascii="Times New Roman" w:hAnsi="Times New Roman" w:cs="Times New Roman"/>
          <w:lang w:val="uk-UA"/>
        </w:rPr>
        <w:t>арантія строком</w:t>
      </w:r>
      <w:r w:rsidR="00075C24">
        <w:rPr>
          <w:rFonts w:ascii="Times New Roman" w:hAnsi="Times New Roman" w:cs="Times New Roman"/>
          <w:lang w:val="uk-UA"/>
        </w:rPr>
        <w:t>: _______________________________________</w:t>
      </w:r>
    </w:p>
    <w:p w:rsidR="00075C24" w:rsidRPr="006615F7" w:rsidRDefault="00075C24" w:rsidP="00075C24">
      <w:pPr>
        <w:ind w:firstLine="709"/>
        <w:jc w:val="right"/>
        <w:rPr>
          <w:rFonts w:ascii="Times New Roman" w:hAnsi="Times New Roman" w:cs="Times New Roman"/>
          <w:i/>
          <w:color w:val="0000FF"/>
          <w:sz w:val="20"/>
          <w:szCs w:val="20"/>
          <w:lang w:val="uk-UA"/>
        </w:rPr>
      </w:pPr>
      <w:r w:rsidRPr="006615F7">
        <w:rPr>
          <w:rFonts w:ascii="Times New Roman" w:hAnsi="Times New Roman" w:cs="Times New Roman"/>
          <w:i/>
          <w:color w:val="0000FF"/>
          <w:sz w:val="20"/>
          <w:szCs w:val="20"/>
          <w:lang w:val="uk-UA"/>
        </w:rPr>
        <w:t xml:space="preserve">(зазначити </w:t>
      </w:r>
      <w:r>
        <w:rPr>
          <w:rFonts w:ascii="Times New Roman" w:hAnsi="Times New Roman" w:cs="Times New Roman"/>
          <w:i/>
          <w:color w:val="0000FF"/>
          <w:sz w:val="20"/>
          <w:szCs w:val="20"/>
          <w:lang w:val="uk-UA"/>
        </w:rPr>
        <w:t>у розрізі номенклатурних позицій</w:t>
      </w:r>
      <w:r w:rsidRPr="006615F7">
        <w:rPr>
          <w:rFonts w:ascii="Times New Roman" w:hAnsi="Times New Roman" w:cs="Times New Roman"/>
          <w:i/>
          <w:color w:val="0000FF"/>
          <w:sz w:val="20"/>
          <w:szCs w:val="20"/>
          <w:lang w:val="uk-UA"/>
        </w:rPr>
        <w:t xml:space="preserve"> </w:t>
      </w:r>
      <w:r>
        <w:rPr>
          <w:rFonts w:ascii="Times New Roman" w:hAnsi="Times New Roman" w:cs="Times New Roman"/>
          <w:i/>
          <w:color w:val="0000FF"/>
          <w:sz w:val="20"/>
          <w:szCs w:val="20"/>
          <w:lang w:val="uk-UA"/>
        </w:rPr>
        <w:t>Специфікації</w:t>
      </w:r>
      <w:r w:rsidRPr="006615F7">
        <w:rPr>
          <w:rFonts w:ascii="Times New Roman" w:hAnsi="Times New Roman" w:cs="Times New Roman"/>
          <w:i/>
          <w:color w:val="0000FF"/>
          <w:sz w:val="20"/>
          <w:szCs w:val="20"/>
          <w:lang w:val="uk-UA"/>
        </w:rPr>
        <w:t>)</w:t>
      </w:r>
    </w:p>
    <w:p w:rsidR="00B44528" w:rsidRPr="00B44528" w:rsidRDefault="000464C8" w:rsidP="00C95876">
      <w:pPr>
        <w:jc w:val="both"/>
        <w:rPr>
          <w:rFonts w:ascii="Times New Roman" w:hAnsi="Times New Roman" w:cs="Times New Roman"/>
          <w:lang w:val="uk-UA"/>
        </w:rPr>
      </w:pPr>
      <w:r w:rsidRPr="00B44528">
        <w:rPr>
          <w:rFonts w:ascii="Times New Roman" w:hAnsi="Times New Roman" w:cs="Times New Roman"/>
          <w:lang w:val="uk-UA"/>
        </w:rPr>
        <w:t xml:space="preserve">з дня передачі Товару </w:t>
      </w:r>
      <w:r>
        <w:rPr>
          <w:rFonts w:ascii="Times New Roman" w:hAnsi="Times New Roman" w:cs="Times New Roman"/>
          <w:lang w:val="uk-UA"/>
        </w:rPr>
        <w:t>Замовнику</w:t>
      </w:r>
      <w:r w:rsidRPr="00B44528">
        <w:rPr>
          <w:rFonts w:ascii="Times New Roman" w:hAnsi="Times New Roman" w:cs="Times New Roman"/>
          <w:lang w:val="uk-UA"/>
        </w:rPr>
        <w:t xml:space="preserve">, але не менше ніж </w:t>
      </w:r>
      <w:r>
        <w:rPr>
          <w:rFonts w:ascii="Times New Roman" w:hAnsi="Times New Roman" w:cs="Times New Roman"/>
          <w:lang w:val="uk-UA"/>
        </w:rPr>
        <w:t xml:space="preserve">гарантійний строк, </w:t>
      </w:r>
      <w:r w:rsidR="00075C24">
        <w:rPr>
          <w:rFonts w:ascii="Times New Roman" w:hAnsi="Times New Roman" w:cs="Times New Roman"/>
          <w:lang w:val="uk-UA"/>
        </w:rPr>
        <w:t>встановлений</w:t>
      </w:r>
      <w:r>
        <w:rPr>
          <w:rFonts w:ascii="Times New Roman" w:hAnsi="Times New Roman" w:cs="Times New Roman"/>
          <w:lang w:val="uk-UA"/>
        </w:rPr>
        <w:t xml:space="preserve"> виробником.</w:t>
      </w:r>
      <w:r w:rsidR="00C95876">
        <w:rPr>
          <w:rFonts w:ascii="Times New Roman" w:hAnsi="Times New Roman" w:cs="Times New Roman"/>
          <w:lang w:val="uk-UA"/>
        </w:rPr>
        <w:t xml:space="preserve"> </w:t>
      </w:r>
      <w:r w:rsidR="00B44528" w:rsidRPr="00B44528">
        <w:rPr>
          <w:rFonts w:ascii="Times New Roman" w:hAnsi="Times New Roman" w:cs="Times New Roman"/>
          <w:lang w:val="uk-UA"/>
        </w:rPr>
        <w:t xml:space="preserve">Гарантійний термін використання </w:t>
      </w:r>
      <w:r w:rsidR="0092683E">
        <w:rPr>
          <w:rFonts w:ascii="Times New Roman" w:hAnsi="Times New Roman" w:cs="Times New Roman"/>
          <w:lang w:val="uk-UA"/>
        </w:rPr>
        <w:t>Т</w:t>
      </w:r>
      <w:r w:rsidR="0092683E" w:rsidRPr="00B44528">
        <w:rPr>
          <w:rFonts w:ascii="Times New Roman" w:hAnsi="Times New Roman" w:cs="Times New Roman"/>
          <w:lang w:val="uk-UA"/>
        </w:rPr>
        <w:t xml:space="preserve">овару </w:t>
      </w:r>
      <w:r w:rsidR="00B44528" w:rsidRPr="00B44528">
        <w:rPr>
          <w:rFonts w:ascii="Times New Roman" w:hAnsi="Times New Roman" w:cs="Times New Roman"/>
          <w:lang w:val="uk-UA"/>
        </w:rPr>
        <w:t xml:space="preserve">вказується в паспорті на </w:t>
      </w:r>
      <w:r w:rsidR="0092683E">
        <w:rPr>
          <w:rFonts w:ascii="Times New Roman" w:hAnsi="Times New Roman" w:cs="Times New Roman"/>
          <w:lang w:val="uk-UA"/>
        </w:rPr>
        <w:t>Т</w:t>
      </w:r>
      <w:r w:rsidR="0092683E" w:rsidRPr="00B44528">
        <w:rPr>
          <w:rFonts w:ascii="Times New Roman" w:hAnsi="Times New Roman" w:cs="Times New Roman"/>
          <w:lang w:val="uk-UA"/>
        </w:rPr>
        <w:t xml:space="preserve">овар </w:t>
      </w:r>
      <w:r w:rsidR="00B44528" w:rsidRPr="00B44528">
        <w:rPr>
          <w:rFonts w:ascii="Times New Roman" w:hAnsi="Times New Roman" w:cs="Times New Roman"/>
          <w:lang w:val="uk-UA"/>
        </w:rPr>
        <w:t>і діє при дотриманні умов транспо</w:t>
      </w:r>
      <w:r>
        <w:rPr>
          <w:rFonts w:ascii="Times New Roman" w:hAnsi="Times New Roman" w:cs="Times New Roman"/>
          <w:lang w:val="uk-UA"/>
        </w:rPr>
        <w:t>ртування, зберігання</w:t>
      </w:r>
      <w:r w:rsidR="00B44528" w:rsidRPr="00B44528">
        <w:rPr>
          <w:rFonts w:ascii="Times New Roman" w:hAnsi="Times New Roman" w:cs="Times New Roman"/>
          <w:lang w:val="uk-UA"/>
        </w:rPr>
        <w:t xml:space="preserve"> та </w:t>
      </w:r>
      <w:r w:rsidR="00C420D4">
        <w:rPr>
          <w:rFonts w:ascii="Times New Roman" w:hAnsi="Times New Roman" w:cs="Times New Roman"/>
          <w:lang w:val="uk-UA"/>
        </w:rPr>
        <w:t xml:space="preserve">його </w:t>
      </w:r>
      <w:r w:rsidR="00B44528" w:rsidRPr="00B44528">
        <w:rPr>
          <w:rFonts w:ascii="Times New Roman" w:hAnsi="Times New Roman" w:cs="Times New Roman"/>
          <w:lang w:val="uk-UA"/>
        </w:rPr>
        <w:t xml:space="preserve">експлуатації </w:t>
      </w:r>
      <w:r w:rsidR="00C420D4">
        <w:rPr>
          <w:rFonts w:ascii="Times New Roman" w:hAnsi="Times New Roman" w:cs="Times New Roman"/>
          <w:lang w:val="uk-UA"/>
        </w:rPr>
        <w:t>Замовником</w:t>
      </w:r>
      <w:r w:rsidR="00B44528" w:rsidRPr="00B44528">
        <w:rPr>
          <w:rFonts w:ascii="Times New Roman" w:hAnsi="Times New Roman" w:cs="Times New Roman"/>
          <w:lang w:val="uk-UA"/>
        </w:rPr>
        <w:t>.</w:t>
      </w:r>
    </w:p>
    <w:p w:rsidR="00AF630A" w:rsidRDefault="00C420D4" w:rsidP="00AF630A">
      <w:pPr>
        <w:ind w:firstLine="709"/>
        <w:jc w:val="both"/>
        <w:rPr>
          <w:rFonts w:ascii="Times New Roman" w:hAnsi="Times New Roman" w:cs="Times New Roman"/>
          <w:lang w:val="uk-UA"/>
        </w:rPr>
      </w:pPr>
      <w:r w:rsidRPr="00C95876">
        <w:rPr>
          <w:rFonts w:ascii="Times New Roman" w:hAnsi="Times New Roman" w:cs="Times New Roman"/>
          <w:lang w:val="uk-UA"/>
        </w:rPr>
        <w:t>2</w:t>
      </w:r>
      <w:r w:rsidR="00B44528" w:rsidRPr="00C95876">
        <w:rPr>
          <w:rFonts w:ascii="Times New Roman" w:hAnsi="Times New Roman" w:cs="Times New Roman"/>
          <w:lang w:val="uk-UA"/>
        </w:rPr>
        <w:t>.</w:t>
      </w:r>
      <w:r w:rsidR="00C95876" w:rsidRPr="00C95876">
        <w:rPr>
          <w:rFonts w:ascii="Times New Roman" w:hAnsi="Times New Roman" w:cs="Times New Roman"/>
          <w:lang w:val="uk-UA"/>
        </w:rPr>
        <w:t>5</w:t>
      </w:r>
      <w:r w:rsidR="00B44528" w:rsidRPr="00C95876">
        <w:rPr>
          <w:rFonts w:ascii="Times New Roman" w:hAnsi="Times New Roman" w:cs="Times New Roman"/>
          <w:lang w:val="uk-UA"/>
        </w:rPr>
        <w:t xml:space="preserve">. Гарантійні зобов’язання поширюються на </w:t>
      </w:r>
      <w:r w:rsidR="0092683E" w:rsidRPr="00C95876">
        <w:rPr>
          <w:rFonts w:ascii="Times New Roman" w:hAnsi="Times New Roman" w:cs="Times New Roman"/>
          <w:lang w:val="uk-UA"/>
        </w:rPr>
        <w:t>Товар</w:t>
      </w:r>
      <w:r w:rsidR="00B44528" w:rsidRPr="00C95876">
        <w:rPr>
          <w:rFonts w:ascii="Times New Roman" w:hAnsi="Times New Roman" w:cs="Times New Roman"/>
          <w:lang w:val="uk-UA"/>
        </w:rPr>
        <w:t xml:space="preserve">, зберігання і експлуатація якого проводиться згідно паспортів і інструкцій </w:t>
      </w:r>
      <w:r w:rsidRPr="00C95876">
        <w:rPr>
          <w:rFonts w:ascii="Times New Roman" w:hAnsi="Times New Roman" w:cs="Times New Roman"/>
          <w:lang w:val="uk-UA"/>
        </w:rPr>
        <w:t>щодо його</w:t>
      </w:r>
      <w:r w:rsidR="00B44528" w:rsidRPr="00C95876">
        <w:rPr>
          <w:rFonts w:ascii="Times New Roman" w:hAnsi="Times New Roman" w:cs="Times New Roman"/>
          <w:lang w:val="uk-UA"/>
        </w:rPr>
        <w:t xml:space="preserve"> експлуатації.</w:t>
      </w:r>
    </w:p>
    <w:p w:rsidR="00C95876" w:rsidRDefault="00AF630A" w:rsidP="00C95876">
      <w:pPr>
        <w:ind w:firstLine="709"/>
        <w:jc w:val="both"/>
        <w:rPr>
          <w:rFonts w:ascii="Times New Roman" w:hAnsi="Times New Roman" w:cs="Times New Roman"/>
          <w:lang w:val="uk-UA"/>
        </w:rPr>
      </w:pPr>
      <w:r>
        <w:rPr>
          <w:rFonts w:ascii="Times New Roman" w:hAnsi="Times New Roman" w:cs="Times New Roman"/>
          <w:lang w:val="uk-UA"/>
        </w:rPr>
        <w:t>2.</w:t>
      </w:r>
      <w:r w:rsidR="00C95876">
        <w:rPr>
          <w:rFonts w:ascii="Times New Roman" w:hAnsi="Times New Roman" w:cs="Times New Roman"/>
          <w:lang w:val="uk-UA"/>
        </w:rPr>
        <w:t>6</w:t>
      </w:r>
      <w:r>
        <w:rPr>
          <w:rFonts w:ascii="Times New Roman" w:hAnsi="Times New Roman" w:cs="Times New Roman"/>
          <w:lang w:val="uk-UA"/>
        </w:rPr>
        <w:t xml:space="preserve">. </w:t>
      </w:r>
      <w:r w:rsidRPr="00AF630A">
        <w:rPr>
          <w:rFonts w:ascii="Times New Roman" w:hAnsi="Times New Roman" w:cs="Times New Roman"/>
          <w:lang w:val="uk-UA"/>
        </w:rPr>
        <w:t xml:space="preserve">У випадку невідповідності Товару умовам даного Договору, </w:t>
      </w:r>
      <w:r w:rsidR="00C95876">
        <w:rPr>
          <w:rFonts w:ascii="Times New Roman" w:hAnsi="Times New Roman" w:cs="Times New Roman"/>
          <w:lang w:val="uk-UA"/>
        </w:rPr>
        <w:t>Замовник</w:t>
      </w:r>
      <w:r w:rsidRPr="00AF630A">
        <w:rPr>
          <w:rFonts w:ascii="Times New Roman" w:hAnsi="Times New Roman" w:cs="Times New Roman"/>
          <w:lang w:val="uk-UA"/>
        </w:rPr>
        <w:t xml:space="preserve"> має право відмовитись від прийняття та оплати такого Товару.</w:t>
      </w:r>
    </w:p>
    <w:p w:rsidR="00C95876" w:rsidRPr="00AF630A" w:rsidRDefault="00C95876" w:rsidP="00C95876">
      <w:pPr>
        <w:ind w:firstLine="709"/>
        <w:jc w:val="both"/>
        <w:rPr>
          <w:rFonts w:ascii="Times New Roman" w:hAnsi="Times New Roman" w:cs="Times New Roman"/>
          <w:lang w:val="uk-UA"/>
        </w:rPr>
      </w:pPr>
      <w:r>
        <w:rPr>
          <w:rFonts w:ascii="Times New Roman" w:hAnsi="Times New Roman" w:cs="Times New Roman"/>
          <w:lang w:val="uk-UA"/>
        </w:rPr>
        <w:t xml:space="preserve">2.7. </w:t>
      </w:r>
      <w:r w:rsidRPr="00AF630A">
        <w:rPr>
          <w:rFonts w:ascii="Times New Roman" w:hAnsi="Times New Roman" w:cs="Times New Roman"/>
          <w:lang w:val="uk-UA"/>
        </w:rPr>
        <w:t xml:space="preserve">Постачальник </w:t>
      </w:r>
      <w:r>
        <w:rPr>
          <w:rFonts w:ascii="Times New Roman" w:hAnsi="Times New Roman" w:cs="Times New Roman"/>
          <w:lang w:val="uk-UA"/>
        </w:rPr>
        <w:t xml:space="preserve">(Учасник) </w:t>
      </w:r>
      <w:r w:rsidRPr="00AF630A">
        <w:rPr>
          <w:rFonts w:ascii="Times New Roman" w:hAnsi="Times New Roman" w:cs="Times New Roman"/>
          <w:lang w:val="uk-UA"/>
        </w:rPr>
        <w:t xml:space="preserve">відповідає за всі недоліки Товару, які не могли бути виявлені </w:t>
      </w:r>
      <w:r>
        <w:rPr>
          <w:rFonts w:ascii="Times New Roman" w:hAnsi="Times New Roman" w:cs="Times New Roman"/>
          <w:lang w:val="uk-UA"/>
        </w:rPr>
        <w:t>Замовником</w:t>
      </w:r>
      <w:r w:rsidRPr="00AF630A">
        <w:rPr>
          <w:rFonts w:ascii="Times New Roman" w:hAnsi="Times New Roman" w:cs="Times New Roman"/>
          <w:lang w:val="uk-UA"/>
        </w:rPr>
        <w:t xml:space="preserve"> під час прий</w:t>
      </w:r>
      <w:r>
        <w:rPr>
          <w:rFonts w:ascii="Times New Roman" w:hAnsi="Times New Roman" w:cs="Times New Roman"/>
          <w:lang w:val="uk-UA"/>
        </w:rPr>
        <w:t>мання</w:t>
      </w:r>
      <w:r w:rsidRPr="00AF630A">
        <w:rPr>
          <w:rFonts w:ascii="Times New Roman" w:hAnsi="Times New Roman" w:cs="Times New Roman"/>
          <w:lang w:val="uk-UA"/>
        </w:rPr>
        <w:t xml:space="preserve"> Товару протягом строку дії договору.</w:t>
      </w:r>
    </w:p>
    <w:p w:rsidR="00AF630A" w:rsidRDefault="00C420D4" w:rsidP="00C95876">
      <w:pPr>
        <w:ind w:firstLine="709"/>
        <w:jc w:val="both"/>
        <w:rPr>
          <w:rFonts w:ascii="Times New Roman" w:hAnsi="Times New Roman" w:cs="Times New Roman"/>
          <w:lang w:val="uk-UA"/>
        </w:rPr>
      </w:pPr>
      <w:r>
        <w:rPr>
          <w:rFonts w:ascii="Times New Roman" w:hAnsi="Times New Roman" w:cs="Times New Roman"/>
          <w:lang w:val="uk-UA"/>
        </w:rPr>
        <w:t>2</w:t>
      </w:r>
      <w:r w:rsidR="00B44528" w:rsidRPr="00B44528">
        <w:rPr>
          <w:rFonts w:ascii="Times New Roman" w:hAnsi="Times New Roman" w:cs="Times New Roman"/>
          <w:lang w:val="uk-UA"/>
        </w:rPr>
        <w:t>.</w:t>
      </w:r>
      <w:r w:rsidR="00C95876">
        <w:rPr>
          <w:rFonts w:ascii="Times New Roman" w:hAnsi="Times New Roman" w:cs="Times New Roman"/>
          <w:lang w:val="uk-UA"/>
        </w:rPr>
        <w:t>8</w:t>
      </w:r>
      <w:r w:rsidR="00B44528" w:rsidRPr="00B44528">
        <w:rPr>
          <w:rFonts w:ascii="Times New Roman" w:hAnsi="Times New Roman" w:cs="Times New Roman"/>
          <w:lang w:val="uk-UA"/>
        </w:rPr>
        <w:t xml:space="preserve">. У разі виявлення </w:t>
      </w:r>
      <w:r>
        <w:rPr>
          <w:rFonts w:ascii="Times New Roman" w:hAnsi="Times New Roman" w:cs="Times New Roman"/>
          <w:lang w:val="uk-UA"/>
        </w:rPr>
        <w:t>Замовником</w:t>
      </w:r>
      <w:r w:rsidR="00B44528" w:rsidRPr="00B44528">
        <w:rPr>
          <w:rFonts w:ascii="Times New Roman" w:hAnsi="Times New Roman" w:cs="Times New Roman"/>
          <w:lang w:val="uk-UA"/>
        </w:rPr>
        <w:t xml:space="preserve"> недоліків (дефектів) Товару протягом гарантійного терміну експлуатації, </w:t>
      </w:r>
      <w:r w:rsidR="004A4334">
        <w:rPr>
          <w:rFonts w:ascii="Times New Roman" w:hAnsi="Times New Roman" w:cs="Times New Roman"/>
          <w:lang w:val="uk-UA"/>
        </w:rPr>
        <w:t>Учас</w:t>
      </w:r>
      <w:r w:rsidR="00B44528" w:rsidRPr="00B44528">
        <w:rPr>
          <w:rFonts w:ascii="Times New Roman" w:hAnsi="Times New Roman" w:cs="Times New Roman"/>
          <w:lang w:val="uk-UA"/>
        </w:rPr>
        <w:t xml:space="preserve">ник зобов'язаний виконати гарантійні зобов’язання шляхом усунення таких недоліків (дефектів) на виробничих </w:t>
      </w:r>
      <w:r w:rsidR="004A4334">
        <w:rPr>
          <w:rFonts w:ascii="Times New Roman" w:hAnsi="Times New Roman" w:cs="Times New Roman"/>
          <w:lang w:val="uk-UA"/>
        </w:rPr>
        <w:t xml:space="preserve">потужностях Учасника </w:t>
      </w:r>
      <w:r w:rsidR="00B44528" w:rsidRPr="00B44528">
        <w:rPr>
          <w:rFonts w:ascii="Times New Roman" w:hAnsi="Times New Roman" w:cs="Times New Roman"/>
          <w:lang w:val="uk-UA"/>
        </w:rPr>
        <w:t xml:space="preserve">в строк, не більше як </w:t>
      </w:r>
      <w:r w:rsidR="004A4334">
        <w:rPr>
          <w:rFonts w:ascii="Times New Roman" w:hAnsi="Times New Roman" w:cs="Times New Roman"/>
          <w:lang w:val="uk-UA"/>
        </w:rPr>
        <w:t>14</w:t>
      </w:r>
      <w:r w:rsidR="00B44528" w:rsidRPr="00B44528">
        <w:rPr>
          <w:rFonts w:ascii="Times New Roman" w:hAnsi="Times New Roman" w:cs="Times New Roman"/>
          <w:lang w:val="uk-UA"/>
        </w:rPr>
        <w:t xml:space="preserve"> (</w:t>
      </w:r>
      <w:r w:rsidR="004A4334">
        <w:rPr>
          <w:rFonts w:ascii="Times New Roman" w:hAnsi="Times New Roman" w:cs="Times New Roman"/>
          <w:lang w:val="uk-UA"/>
        </w:rPr>
        <w:t>чотирнад</w:t>
      </w:r>
      <w:r w:rsidR="00B44528" w:rsidRPr="00B44528">
        <w:rPr>
          <w:rFonts w:ascii="Times New Roman" w:hAnsi="Times New Roman" w:cs="Times New Roman"/>
          <w:lang w:val="uk-UA"/>
        </w:rPr>
        <w:t>цят</w:t>
      </w:r>
      <w:r w:rsidR="00075C24">
        <w:rPr>
          <w:rFonts w:ascii="Times New Roman" w:hAnsi="Times New Roman" w:cs="Times New Roman"/>
          <w:lang w:val="uk-UA"/>
        </w:rPr>
        <w:t>ь</w:t>
      </w:r>
      <w:r w:rsidR="00B44528" w:rsidRPr="00B44528">
        <w:rPr>
          <w:rFonts w:ascii="Times New Roman" w:hAnsi="Times New Roman" w:cs="Times New Roman"/>
          <w:lang w:val="uk-UA"/>
        </w:rPr>
        <w:t>) календарних днів з дати отримання Товару</w:t>
      </w:r>
      <w:r w:rsidR="004A4334">
        <w:rPr>
          <w:rFonts w:ascii="Times New Roman" w:hAnsi="Times New Roman" w:cs="Times New Roman"/>
          <w:lang w:val="uk-UA"/>
        </w:rPr>
        <w:t xml:space="preserve"> Учасником</w:t>
      </w:r>
      <w:r w:rsidR="00B44528" w:rsidRPr="00B44528">
        <w:rPr>
          <w:rFonts w:ascii="Times New Roman" w:hAnsi="Times New Roman" w:cs="Times New Roman"/>
          <w:lang w:val="uk-UA"/>
        </w:rPr>
        <w:t xml:space="preserve">, якщо Сторони не встановлять інший термін виконання </w:t>
      </w:r>
      <w:r w:rsidR="0092683E">
        <w:rPr>
          <w:rFonts w:ascii="Times New Roman" w:hAnsi="Times New Roman" w:cs="Times New Roman"/>
          <w:lang w:val="uk-UA"/>
        </w:rPr>
        <w:t>Учасником</w:t>
      </w:r>
      <w:r w:rsidR="00B44528" w:rsidRPr="00B44528">
        <w:rPr>
          <w:rFonts w:ascii="Times New Roman" w:hAnsi="Times New Roman" w:cs="Times New Roman"/>
          <w:lang w:val="uk-UA"/>
        </w:rPr>
        <w:t xml:space="preserve"> даного зобов'язання.</w:t>
      </w:r>
    </w:p>
    <w:p w:rsidR="00032430" w:rsidRPr="00032430" w:rsidRDefault="00C95876" w:rsidP="00032430">
      <w:pPr>
        <w:tabs>
          <w:tab w:val="left" w:pos="284"/>
        </w:tabs>
        <w:ind w:firstLine="709"/>
        <w:jc w:val="both"/>
        <w:rPr>
          <w:rFonts w:ascii="Times New Roman" w:hAnsi="Times New Roman" w:cs="Times New Roman"/>
          <w:bCs/>
          <w:iCs/>
          <w:lang w:val="uk-UA"/>
        </w:rPr>
      </w:pPr>
      <w:r>
        <w:rPr>
          <w:rFonts w:ascii="Times New Roman" w:hAnsi="Times New Roman" w:cs="Times New Roman"/>
          <w:lang w:val="uk-UA"/>
        </w:rPr>
        <w:t>2</w:t>
      </w:r>
      <w:r w:rsidR="00AF630A" w:rsidRPr="00AF630A">
        <w:rPr>
          <w:rFonts w:ascii="Times New Roman" w:hAnsi="Times New Roman" w:cs="Times New Roman"/>
          <w:lang w:val="uk-UA"/>
        </w:rPr>
        <w:t>.</w:t>
      </w:r>
      <w:r>
        <w:rPr>
          <w:rFonts w:ascii="Times New Roman" w:hAnsi="Times New Roman" w:cs="Times New Roman"/>
          <w:lang w:val="uk-UA"/>
        </w:rPr>
        <w:t>9</w:t>
      </w:r>
      <w:r w:rsidR="00AF630A" w:rsidRPr="00AF630A">
        <w:rPr>
          <w:rFonts w:ascii="Times New Roman" w:hAnsi="Times New Roman" w:cs="Times New Roman"/>
          <w:lang w:val="uk-UA"/>
        </w:rPr>
        <w:t xml:space="preserve">. </w:t>
      </w:r>
      <w:r>
        <w:rPr>
          <w:rFonts w:ascii="Times New Roman" w:hAnsi="Times New Roman" w:cs="Times New Roman"/>
          <w:lang w:val="uk-UA"/>
        </w:rPr>
        <w:t xml:space="preserve">Товар не повинен </w:t>
      </w:r>
      <w:r w:rsidR="00032430">
        <w:rPr>
          <w:rFonts w:ascii="Times New Roman" w:hAnsi="Times New Roman" w:cs="Times New Roman"/>
          <w:lang w:val="uk-UA"/>
        </w:rPr>
        <w:t xml:space="preserve">відповідати вимогам </w:t>
      </w:r>
      <w:bookmarkStart w:id="2" w:name="_Hlk132895044"/>
      <w:r w:rsidR="00AF630A" w:rsidRPr="00AF630A">
        <w:rPr>
          <w:rFonts w:ascii="Times New Roman" w:hAnsi="Times New Roman" w:cs="Times New Roman"/>
          <w:bCs/>
          <w:iCs/>
          <w:lang w:val="uk-UA"/>
        </w:rPr>
        <w:t>Закону України від 14.08.2014</w:t>
      </w:r>
      <w:r w:rsidR="00032430">
        <w:rPr>
          <w:rFonts w:ascii="Times New Roman" w:hAnsi="Times New Roman" w:cs="Times New Roman"/>
          <w:bCs/>
          <w:iCs/>
          <w:lang w:val="uk-UA"/>
        </w:rPr>
        <w:t xml:space="preserve"> </w:t>
      </w:r>
      <w:r w:rsidR="00AF630A" w:rsidRPr="00AF630A">
        <w:rPr>
          <w:rFonts w:ascii="Times New Roman" w:hAnsi="Times New Roman" w:cs="Times New Roman"/>
          <w:bCs/>
          <w:iCs/>
          <w:lang w:val="uk-UA"/>
        </w:rPr>
        <w:t>р. № 1644-VІІ «Про санкції»</w:t>
      </w:r>
      <w:r>
        <w:rPr>
          <w:rFonts w:ascii="Times New Roman" w:hAnsi="Times New Roman" w:cs="Times New Roman"/>
          <w:bCs/>
          <w:iCs/>
          <w:lang w:val="uk-UA"/>
        </w:rPr>
        <w:t xml:space="preserve">; </w:t>
      </w:r>
      <w:r w:rsidR="00AF630A" w:rsidRPr="00AF630A">
        <w:rPr>
          <w:rFonts w:ascii="Times New Roman" w:hAnsi="Times New Roman" w:cs="Times New Roman"/>
          <w:bCs/>
          <w:iCs/>
          <w:lang w:val="uk-UA"/>
        </w:rPr>
        <w:t xml:space="preserve">Указу Президента України від 15.05.2017р. № 133/2017 «Про рішення Ради національної </w:t>
      </w:r>
      <w:r w:rsidR="00AF630A" w:rsidRPr="00AF630A">
        <w:rPr>
          <w:rFonts w:ascii="Times New Roman" w:hAnsi="Times New Roman" w:cs="Times New Roman"/>
          <w:bCs/>
          <w:iCs/>
          <w:lang w:val="uk-UA"/>
        </w:rPr>
        <w:lastRenderedPageBreak/>
        <w:t>безпеки і оборони України від 28 квітня 2017 року «Про застосування персональних спеціальних економічних та інших обмежувальних заходів (санкцій)»</w:t>
      </w:r>
      <w:r>
        <w:rPr>
          <w:rFonts w:ascii="Times New Roman" w:hAnsi="Times New Roman" w:cs="Times New Roman"/>
          <w:bCs/>
          <w:iCs/>
          <w:lang w:val="uk-UA"/>
        </w:rPr>
        <w:t xml:space="preserve">; </w:t>
      </w:r>
      <w:r w:rsidR="00AF630A" w:rsidRPr="00AF630A">
        <w:rPr>
          <w:rFonts w:ascii="Times New Roman" w:hAnsi="Times New Roman" w:cs="Times New Roman"/>
          <w:bCs/>
          <w:iCs/>
          <w:lang w:val="uk-UA"/>
        </w:rPr>
        <w:t>Постанови К</w:t>
      </w:r>
      <w:r>
        <w:rPr>
          <w:rFonts w:ascii="Times New Roman" w:hAnsi="Times New Roman" w:cs="Times New Roman"/>
          <w:bCs/>
          <w:iCs/>
          <w:lang w:val="uk-UA"/>
        </w:rPr>
        <w:t>абінету міністрів України</w:t>
      </w:r>
      <w:r w:rsidR="00AF630A" w:rsidRPr="00AF630A">
        <w:rPr>
          <w:rFonts w:ascii="Times New Roman" w:hAnsi="Times New Roman" w:cs="Times New Roman"/>
          <w:bCs/>
          <w:iCs/>
          <w:lang w:val="uk-UA"/>
        </w:rPr>
        <w:t xml:space="preserve"> «Про обмеження поставок окремих товарів</w:t>
      </w:r>
      <w:r>
        <w:rPr>
          <w:rFonts w:ascii="Times New Roman" w:hAnsi="Times New Roman" w:cs="Times New Roman"/>
          <w:bCs/>
          <w:iCs/>
          <w:lang w:val="uk-UA"/>
        </w:rPr>
        <w:t xml:space="preserve"> </w:t>
      </w:r>
      <w:r w:rsidR="00AF630A" w:rsidRPr="00AF630A">
        <w:rPr>
          <w:rFonts w:ascii="Times New Roman" w:hAnsi="Times New Roman" w:cs="Times New Roman"/>
          <w:bCs/>
          <w:iCs/>
          <w:lang w:val="uk-UA"/>
        </w:rPr>
        <w:t>(робіт, послуг) з тимчасово окупованої території на іншу територію України та/або з іншої території України на тимчасово окуповану територію»</w:t>
      </w:r>
      <w:r w:rsidRPr="00C95876">
        <w:rPr>
          <w:rFonts w:ascii="Times New Roman" w:hAnsi="Times New Roman" w:cs="Times New Roman"/>
          <w:bCs/>
          <w:iCs/>
          <w:lang w:val="uk-UA"/>
        </w:rPr>
        <w:t xml:space="preserve"> </w:t>
      </w:r>
      <w:r w:rsidRPr="00AF630A">
        <w:rPr>
          <w:rFonts w:ascii="Times New Roman" w:hAnsi="Times New Roman" w:cs="Times New Roman"/>
          <w:bCs/>
          <w:iCs/>
          <w:lang w:val="uk-UA"/>
        </w:rPr>
        <w:t>від 16.12.2015р. № 1035</w:t>
      </w:r>
      <w:r>
        <w:rPr>
          <w:rFonts w:ascii="Times New Roman" w:hAnsi="Times New Roman" w:cs="Times New Roman"/>
          <w:bCs/>
          <w:iCs/>
          <w:lang w:val="uk-UA"/>
        </w:rPr>
        <w:t xml:space="preserve">; </w:t>
      </w:r>
      <w:proofErr w:type="spellStart"/>
      <w:r w:rsidR="00AF630A" w:rsidRPr="00AF630A">
        <w:rPr>
          <w:rFonts w:ascii="Times New Roman" w:hAnsi="Times New Roman" w:cs="Times New Roman"/>
          <w:bCs/>
          <w:iCs/>
          <w:lang w:val="uk-UA"/>
        </w:rPr>
        <w:t>пп</w:t>
      </w:r>
      <w:proofErr w:type="spellEnd"/>
      <w:r w:rsidR="00AF630A" w:rsidRPr="00AF630A">
        <w:rPr>
          <w:rFonts w:ascii="Times New Roman" w:hAnsi="Times New Roman" w:cs="Times New Roman"/>
          <w:bCs/>
          <w:iCs/>
          <w:lang w:val="uk-UA"/>
        </w:rPr>
        <w:t>. 4 п.</w:t>
      </w:r>
      <w:r>
        <w:rPr>
          <w:rFonts w:ascii="Times New Roman" w:hAnsi="Times New Roman" w:cs="Times New Roman"/>
          <w:bCs/>
          <w:iCs/>
          <w:lang w:val="uk-UA"/>
        </w:rPr>
        <w:t xml:space="preserve"> </w:t>
      </w:r>
      <w:r w:rsidR="00AF630A" w:rsidRPr="00AF630A">
        <w:rPr>
          <w:rFonts w:ascii="Times New Roman" w:hAnsi="Times New Roman" w:cs="Times New Roman"/>
          <w:bCs/>
          <w:iCs/>
          <w:lang w:val="uk-UA"/>
        </w:rPr>
        <w:t xml:space="preserve">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w:t>
      </w:r>
      <w:r w:rsidRPr="00AF630A">
        <w:rPr>
          <w:rFonts w:ascii="Times New Roman" w:hAnsi="Times New Roman" w:cs="Times New Roman"/>
          <w:bCs/>
          <w:iCs/>
          <w:lang w:val="uk-UA"/>
        </w:rPr>
        <w:t>від 11.09.2014 р. №</w:t>
      </w:r>
      <w:r w:rsidR="00032430">
        <w:rPr>
          <w:rFonts w:ascii="Times New Roman" w:hAnsi="Times New Roman" w:cs="Times New Roman"/>
          <w:bCs/>
          <w:iCs/>
          <w:lang w:val="uk-UA"/>
        </w:rPr>
        <w:t xml:space="preserve"> </w:t>
      </w:r>
      <w:r w:rsidRPr="00AF630A">
        <w:rPr>
          <w:rFonts w:ascii="Times New Roman" w:hAnsi="Times New Roman" w:cs="Times New Roman"/>
          <w:bCs/>
          <w:iCs/>
          <w:lang w:val="uk-UA"/>
        </w:rPr>
        <w:t>829-р</w:t>
      </w:r>
      <w:bookmarkEnd w:id="2"/>
      <w:r w:rsidR="00032430">
        <w:rPr>
          <w:rFonts w:ascii="Times New Roman" w:hAnsi="Times New Roman" w:cs="Times New Roman"/>
          <w:bCs/>
          <w:iCs/>
          <w:lang w:val="uk-UA"/>
        </w:rPr>
        <w:t xml:space="preserve">; п. 2 </w:t>
      </w:r>
      <w:r w:rsidR="00032430" w:rsidRPr="00AF630A">
        <w:rPr>
          <w:rFonts w:ascii="Times New Roman" w:hAnsi="Times New Roman" w:cs="Times New Roman"/>
          <w:bCs/>
          <w:iCs/>
          <w:lang w:val="uk-UA"/>
        </w:rPr>
        <w:t>Постанови К</w:t>
      </w:r>
      <w:r w:rsidR="00032430">
        <w:rPr>
          <w:rFonts w:ascii="Times New Roman" w:hAnsi="Times New Roman" w:cs="Times New Roman"/>
          <w:bCs/>
          <w:iCs/>
          <w:lang w:val="uk-UA"/>
        </w:rPr>
        <w:t>абінету міністрів України</w:t>
      </w:r>
      <w:r w:rsidR="00032430">
        <w:rPr>
          <w:rFonts w:ascii="Times New Roman" w:hAnsi="Times New Roman" w:cs="Times New Roman"/>
          <w:bCs/>
          <w:iCs/>
          <w:lang w:val="uk-UA"/>
        </w:rPr>
        <w:t xml:space="preserve"> «</w:t>
      </w:r>
      <w:r w:rsidR="00032430" w:rsidRPr="00032430">
        <w:rPr>
          <w:rFonts w:ascii="Times New Roman" w:hAnsi="Times New Roman" w:cs="Times New Roman"/>
          <w:bCs/>
          <w:i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2430">
        <w:rPr>
          <w:rFonts w:ascii="Times New Roman" w:hAnsi="Times New Roman" w:cs="Times New Roman"/>
          <w:bCs/>
          <w:iCs/>
          <w:lang w:val="uk-UA"/>
        </w:rPr>
        <w:t xml:space="preserve">» від 12.10.2022 № 1178, що забороняють </w:t>
      </w:r>
      <w:bookmarkStart w:id="3" w:name="n7"/>
      <w:bookmarkEnd w:id="3"/>
      <w:r w:rsidR="00032430" w:rsidRPr="00032430">
        <w:rPr>
          <w:rFonts w:ascii="Times New Roman" w:hAnsi="Times New Roman" w:cs="Times New Roman"/>
          <w:bCs/>
          <w:iCs/>
          <w:lang w:val="uk-UA"/>
        </w:rPr>
        <w:t xml:space="preserve">здійснювати публічні закупівлі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032430" w:rsidRPr="00032430">
        <w:rPr>
          <w:rFonts w:ascii="Times New Roman" w:hAnsi="Times New Roman" w:cs="Times New Roman"/>
          <w:bCs/>
          <w:iCs/>
          <w:lang w:val="uk-UA"/>
        </w:rPr>
        <w:t>бенефіціарним</w:t>
      </w:r>
      <w:proofErr w:type="spellEnd"/>
      <w:r w:rsidR="00032430" w:rsidRPr="00032430">
        <w:rPr>
          <w:rFonts w:ascii="Times New Roman" w:hAnsi="Times New Roman" w:cs="Times New Roman"/>
          <w:bCs/>
          <w:i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32430">
        <w:rPr>
          <w:rFonts w:ascii="Times New Roman" w:hAnsi="Times New Roman" w:cs="Times New Roman"/>
          <w:bCs/>
          <w:iCs/>
          <w:lang w:val="uk-UA"/>
        </w:rPr>
        <w:t>.</w:t>
      </w:r>
    </w:p>
    <w:p w:rsidR="00E56EA9" w:rsidRPr="000464C8" w:rsidRDefault="00E56EA9" w:rsidP="000464C8">
      <w:pPr>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ІІІ. Сума, визначена у договорі</w:t>
      </w:r>
    </w:p>
    <w:p w:rsidR="002C5087" w:rsidRPr="007F33C5" w:rsidRDefault="002C5087" w:rsidP="002C5087">
      <w:pPr>
        <w:ind w:firstLine="709"/>
        <w:jc w:val="both"/>
        <w:rPr>
          <w:rFonts w:ascii="Times New Roman" w:hAnsi="Times New Roman" w:cs="Times New Roman"/>
        </w:rPr>
      </w:pPr>
      <w:r w:rsidRPr="007F33C5">
        <w:rPr>
          <w:rFonts w:ascii="Times New Roman" w:hAnsi="Times New Roman" w:cs="Times New Roman"/>
          <w:lang w:val="uk-UA"/>
        </w:rPr>
        <w:t>3.1. Сума цього Договору становить: ________________________________________</w:t>
      </w:r>
      <w:r>
        <w:rPr>
          <w:rFonts w:ascii="Times New Roman" w:hAnsi="Times New Roman" w:cs="Times New Roman"/>
          <w:lang w:val="uk-UA"/>
        </w:rPr>
        <w:t>_</w:t>
      </w:r>
      <w:r w:rsidRPr="007F33C5">
        <w:rPr>
          <w:rFonts w:ascii="Times New Roman" w:hAnsi="Times New Roman" w:cs="Times New Roman"/>
          <w:lang w:val="uk-UA"/>
        </w:rPr>
        <w:t>________</w:t>
      </w:r>
      <w:r>
        <w:rPr>
          <w:rFonts w:ascii="Times New Roman" w:hAnsi="Times New Roman" w:cs="Times New Roman"/>
          <w:lang w:val="uk-UA"/>
        </w:rPr>
        <w:t xml:space="preserve"> з урахуванням ПДВ</w:t>
      </w:r>
      <w:r w:rsidRPr="00EA6A2A">
        <w:rPr>
          <w:rStyle w:val="a8"/>
          <w:rFonts w:ascii="Times New Roman" w:hAnsi="Times New Roman" w:cs="Times New Roman"/>
          <w:color w:val="0000FF"/>
          <w:lang w:val="uk-UA"/>
        </w:rPr>
        <w:footnoteReference w:id="1"/>
      </w:r>
      <w:r>
        <w:rPr>
          <w:rFonts w:ascii="Times New Roman" w:hAnsi="Times New Roman" w:cs="Times New Roman"/>
          <w:lang w:val="uk-UA"/>
        </w:rPr>
        <w:t xml:space="preserve"> _________________</w:t>
      </w:r>
      <w:r w:rsidRPr="007F33C5">
        <w:rPr>
          <w:rFonts w:ascii="Times New Roman" w:hAnsi="Times New Roman" w:cs="Times New Roman"/>
          <w:lang w:val="uk-UA"/>
        </w:rPr>
        <w:t>.</w:t>
      </w:r>
    </w:p>
    <w:p w:rsidR="002C5087" w:rsidRPr="007F33C5" w:rsidRDefault="002C5087" w:rsidP="002C5087">
      <w:pPr>
        <w:ind w:firstLine="709"/>
        <w:jc w:val="both"/>
        <w:rPr>
          <w:rFonts w:ascii="Times New Roman" w:hAnsi="Times New Roman" w:cs="Times New Roman"/>
        </w:rPr>
      </w:pPr>
      <w:r w:rsidRPr="007F33C5">
        <w:rPr>
          <w:rFonts w:ascii="Times New Roman" w:hAnsi="Times New Roman" w:cs="Times New Roman"/>
          <w:lang w:val="uk-UA"/>
        </w:rPr>
        <w:t xml:space="preserve">3.2. Сума цього договору </w:t>
      </w:r>
      <w:r>
        <w:rPr>
          <w:rFonts w:ascii="Times New Roman" w:hAnsi="Times New Roman" w:cs="Times New Roman"/>
          <w:lang w:val="uk-UA"/>
        </w:rPr>
        <w:t>відповідає остаточній ціновій</w:t>
      </w:r>
      <w:r w:rsidRPr="007F33C5">
        <w:rPr>
          <w:rFonts w:ascii="Times New Roman" w:hAnsi="Times New Roman" w:cs="Times New Roman"/>
          <w:lang w:val="uk-UA"/>
        </w:rPr>
        <w:t xml:space="preserve"> пропозиції</w:t>
      </w:r>
      <w:r>
        <w:rPr>
          <w:rFonts w:ascii="Times New Roman" w:hAnsi="Times New Roman" w:cs="Times New Roman"/>
          <w:lang w:val="uk-UA"/>
        </w:rPr>
        <w:t xml:space="preserve"> Учасника</w:t>
      </w:r>
      <w:r w:rsidRPr="007F33C5">
        <w:rPr>
          <w:rFonts w:ascii="Times New Roman" w:hAnsi="Times New Roman" w:cs="Times New Roman"/>
          <w:lang w:val="uk-UA"/>
        </w:rPr>
        <w:t xml:space="preserve">, в тому числі за одиницю </w:t>
      </w:r>
      <w:r w:rsidR="0092683E" w:rsidRPr="007F33C5">
        <w:rPr>
          <w:rFonts w:ascii="Times New Roman" w:hAnsi="Times New Roman" w:cs="Times New Roman"/>
          <w:lang w:val="uk-UA"/>
        </w:rPr>
        <w:t>Товару</w:t>
      </w:r>
      <w:r w:rsidRPr="007F33C5">
        <w:rPr>
          <w:rFonts w:ascii="Times New Roman" w:hAnsi="Times New Roman" w:cs="Times New Roman"/>
          <w:lang w:val="uk-UA"/>
        </w:rPr>
        <w:t>. Сума договору може бути зменшена за взаємною згодою Сторін у випадках, передбачених Законом.</w:t>
      </w:r>
    </w:p>
    <w:p w:rsidR="00E56EA9" w:rsidRPr="00A4323A" w:rsidRDefault="002C5087" w:rsidP="00E56EA9">
      <w:pPr>
        <w:ind w:firstLine="709"/>
        <w:jc w:val="both"/>
        <w:rPr>
          <w:rFonts w:ascii="Times New Roman" w:hAnsi="Times New Roman" w:cs="Times New Roman"/>
          <w:lang w:val="uk-UA"/>
        </w:rPr>
      </w:pPr>
      <w:r>
        <w:rPr>
          <w:rFonts w:ascii="Times New Roman" w:hAnsi="Times New Roman" w:cs="Times New Roman"/>
          <w:lang w:val="uk-UA"/>
        </w:rPr>
        <w:t xml:space="preserve">3.3. </w:t>
      </w:r>
      <w:r w:rsidR="00E56EA9" w:rsidRPr="00A4323A">
        <w:rPr>
          <w:rFonts w:ascii="Times New Roman" w:hAnsi="Times New Roman" w:cs="Times New Roman"/>
          <w:lang w:val="uk-UA"/>
        </w:rPr>
        <w:t xml:space="preserve">Ціна </w:t>
      </w:r>
      <w:r w:rsidR="0092683E">
        <w:rPr>
          <w:rFonts w:ascii="Times New Roman" w:hAnsi="Times New Roman" w:cs="Times New Roman"/>
          <w:lang w:val="uk-UA"/>
        </w:rPr>
        <w:t xml:space="preserve">Товару </w:t>
      </w:r>
      <w:r w:rsidR="00E56EA9" w:rsidRPr="00A4323A">
        <w:rPr>
          <w:rFonts w:ascii="Times New Roman" w:hAnsi="Times New Roman" w:cs="Times New Roman"/>
          <w:lang w:val="uk-UA"/>
        </w:rPr>
        <w:t>включає вартість поставки та включає податки, збори та інші обов’язкові платежі до бюджетів, передбачені</w:t>
      </w:r>
      <w:r w:rsidR="007B7CB2">
        <w:rPr>
          <w:rFonts w:ascii="Times New Roman" w:hAnsi="Times New Roman" w:cs="Times New Roman"/>
          <w:lang w:val="uk-UA"/>
        </w:rPr>
        <w:t xml:space="preserve"> чинним законодавством України.</w:t>
      </w:r>
    </w:p>
    <w:p w:rsidR="00E56EA9" w:rsidRPr="00A4323A" w:rsidRDefault="002C5087" w:rsidP="00E56EA9">
      <w:pPr>
        <w:ind w:firstLine="709"/>
        <w:jc w:val="both"/>
        <w:rPr>
          <w:rFonts w:ascii="Times New Roman" w:hAnsi="Times New Roman" w:cs="Times New Roman"/>
          <w:lang w:val="uk-UA"/>
        </w:rPr>
      </w:pPr>
      <w:r>
        <w:rPr>
          <w:rFonts w:ascii="Times New Roman" w:hAnsi="Times New Roman" w:cs="Times New Roman"/>
          <w:lang w:val="uk-UA"/>
        </w:rPr>
        <w:t xml:space="preserve">3.4. </w:t>
      </w:r>
      <w:r w:rsidR="00E56EA9" w:rsidRPr="00A4323A">
        <w:rPr>
          <w:rFonts w:ascii="Times New Roman" w:hAnsi="Times New Roman" w:cs="Times New Roman"/>
          <w:lang w:val="uk-UA"/>
        </w:rPr>
        <w:t xml:space="preserve">Оплата за поставлений </w:t>
      </w:r>
      <w:r w:rsidR="0092683E" w:rsidRPr="00A4323A">
        <w:rPr>
          <w:rFonts w:ascii="Times New Roman" w:hAnsi="Times New Roman" w:cs="Times New Roman"/>
          <w:lang w:val="uk-UA"/>
        </w:rPr>
        <w:t xml:space="preserve">Товар </w:t>
      </w:r>
      <w:r w:rsidR="00E56EA9" w:rsidRPr="00A4323A">
        <w:rPr>
          <w:rFonts w:ascii="Times New Roman" w:hAnsi="Times New Roman" w:cs="Times New Roman"/>
          <w:lang w:val="uk-UA"/>
        </w:rPr>
        <w:t xml:space="preserve">буде здійснюватися по ціні, що сформувалася на ринку на момент поставки, але в межах максимальної ціни за одну одиницю </w:t>
      </w:r>
      <w:r w:rsidR="0092683E" w:rsidRPr="00A4323A">
        <w:rPr>
          <w:rFonts w:ascii="Times New Roman" w:hAnsi="Times New Roman" w:cs="Times New Roman"/>
          <w:lang w:val="uk-UA"/>
        </w:rPr>
        <w:t>Товару</w:t>
      </w:r>
      <w:r w:rsidR="00E56EA9" w:rsidRPr="00A4323A">
        <w:rPr>
          <w:rFonts w:ascii="Times New Roman" w:hAnsi="Times New Roman" w:cs="Times New Roman"/>
          <w:lang w:val="uk-UA"/>
        </w:rPr>
        <w:t>, що вказана у Специфікації.</w:t>
      </w:r>
    </w:p>
    <w:p w:rsidR="00E56EA9" w:rsidRPr="00A4323A" w:rsidRDefault="00E56EA9" w:rsidP="00E56EA9">
      <w:pPr>
        <w:ind w:firstLine="709"/>
        <w:jc w:val="center"/>
        <w:rPr>
          <w:rFonts w:ascii="Times New Roman" w:hAnsi="Times New Roman" w:cs="Times New Roman"/>
          <w:b/>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IV. Порядок здійснення оплати</w:t>
      </w:r>
    </w:p>
    <w:p w:rsidR="00E56EA9" w:rsidRPr="00A4323A" w:rsidRDefault="00E56EA9" w:rsidP="006E670E">
      <w:pPr>
        <w:ind w:firstLine="709"/>
        <w:jc w:val="both"/>
        <w:rPr>
          <w:rFonts w:ascii="Times New Roman" w:hAnsi="Times New Roman" w:cs="Times New Roman"/>
          <w:lang w:val="uk-UA"/>
        </w:rPr>
      </w:pPr>
      <w:r w:rsidRPr="00A4323A">
        <w:rPr>
          <w:rFonts w:ascii="Times New Roman" w:hAnsi="Times New Roman" w:cs="Times New Roman"/>
          <w:lang w:val="uk-UA"/>
        </w:rPr>
        <w:t xml:space="preserve">4.1. Розрахунки між Сторонами здійснюються в Українській національній валюті </w:t>
      </w:r>
      <w:r w:rsidR="00075C24">
        <w:rPr>
          <w:rFonts w:ascii="Times New Roman" w:hAnsi="Times New Roman" w:cs="Times New Roman"/>
          <w:lang w:val="uk-UA"/>
        </w:rPr>
        <w:t xml:space="preserve">– </w:t>
      </w:r>
      <w:r w:rsidRPr="00A4323A">
        <w:rPr>
          <w:rFonts w:ascii="Times New Roman" w:hAnsi="Times New Roman" w:cs="Times New Roman"/>
          <w:lang w:val="uk-UA"/>
        </w:rPr>
        <w:t xml:space="preserve">гривнях. Вид розрахунків — безготівковий, шляхом перерахування </w:t>
      </w:r>
      <w:r w:rsidR="007B7CB2">
        <w:rPr>
          <w:rFonts w:ascii="Times New Roman" w:hAnsi="Times New Roman" w:cs="Times New Roman"/>
          <w:lang w:val="uk-UA"/>
        </w:rPr>
        <w:t xml:space="preserve">100% оплати </w:t>
      </w:r>
      <w:r w:rsidRPr="00A4323A">
        <w:rPr>
          <w:rFonts w:ascii="Times New Roman" w:hAnsi="Times New Roman" w:cs="Times New Roman"/>
          <w:lang w:val="uk-UA"/>
        </w:rPr>
        <w:t xml:space="preserve">на розрахунковий рахунок Учасника протягом </w:t>
      </w:r>
      <w:r w:rsidR="00A95744">
        <w:rPr>
          <w:rFonts w:ascii="Times New Roman" w:hAnsi="Times New Roman" w:cs="Times New Roman"/>
          <w:lang w:val="uk-UA"/>
        </w:rPr>
        <w:t>10</w:t>
      </w:r>
      <w:r w:rsidRPr="00A4323A">
        <w:rPr>
          <w:rFonts w:ascii="Times New Roman" w:hAnsi="Times New Roman" w:cs="Times New Roman"/>
          <w:lang w:val="uk-UA"/>
        </w:rPr>
        <w:t xml:space="preserve">-ти </w:t>
      </w:r>
      <w:r w:rsidR="00075C24">
        <w:rPr>
          <w:rFonts w:ascii="Times New Roman" w:hAnsi="Times New Roman" w:cs="Times New Roman"/>
          <w:lang w:val="uk-UA"/>
        </w:rPr>
        <w:t>банківських</w:t>
      </w:r>
      <w:r w:rsidRPr="00A4323A">
        <w:rPr>
          <w:rFonts w:ascii="Times New Roman" w:hAnsi="Times New Roman" w:cs="Times New Roman"/>
          <w:lang w:val="uk-UA"/>
        </w:rPr>
        <w:t xml:space="preserve"> днів після отримання партії </w:t>
      </w:r>
      <w:r w:rsidR="0092683E" w:rsidRPr="00A4323A">
        <w:rPr>
          <w:rFonts w:ascii="Times New Roman" w:hAnsi="Times New Roman" w:cs="Times New Roman"/>
          <w:lang w:val="uk-UA"/>
        </w:rPr>
        <w:t xml:space="preserve">Товару </w:t>
      </w:r>
      <w:r w:rsidR="007B7CB2">
        <w:rPr>
          <w:rFonts w:ascii="Times New Roman" w:hAnsi="Times New Roman" w:cs="Times New Roman"/>
          <w:lang w:val="uk-UA"/>
        </w:rPr>
        <w:t>Замовником</w:t>
      </w:r>
      <w:r w:rsidRPr="00A4323A">
        <w:rPr>
          <w:rFonts w:ascii="Times New Roman" w:hAnsi="Times New Roman" w:cs="Times New Roman"/>
          <w:lang w:val="uk-UA"/>
        </w:rPr>
        <w:t>.</w:t>
      </w:r>
      <w:r w:rsidR="006E670E">
        <w:rPr>
          <w:rFonts w:ascii="Times New Roman" w:hAnsi="Times New Roman" w:cs="Times New Roman"/>
          <w:lang w:val="uk-UA"/>
        </w:rPr>
        <w:t xml:space="preserve"> </w:t>
      </w:r>
      <w:r w:rsidRPr="00A4323A">
        <w:rPr>
          <w:rFonts w:ascii="Times New Roman" w:hAnsi="Times New Roman" w:cs="Times New Roman"/>
          <w:lang w:val="uk-UA"/>
        </w:rPr>
        <w:t xml:space="preserve">При цьому, моментом виконання зобов’язань Замовника по оплаті Товару вважається момент </w:t>
      </w:r>
      <w:r w:rsidR="006E670E">
        <w:rPr>
          <w:rFonts w:ascii="Times New Roman" w:hAnsi="Times New Roman" w:cs="Times New Roman"/>
          <w:lang w:val="uk-UA"/>
        </w:rPr>
        <w:t>надходження</w:t>
      </w:r>
      <w:r w:rsidRPr="00A4323A">
        <w:rPr>
          <w:rFonts w:ascii="Times New Roman" w:hAnsi="Times New Roman" w:cs="Times New Roman"/>
          <w:lang w:val="uk-UA"/>
        </w:rPr>
        <w:t xml:space="preserve"> грошових коштів на розрахунковий рахунок Учасника</w:t>
      </w:r>
      <w:r w:rsidR="00DB1C60">
        <w:rPr>
          <w:rFonts w:ascii="Times New Roman" w:hAnsi="Times New Roman" w:cs="Times New Roman"/>
          <w:lang w:val="uk-UA"/>
        </w:rPr>
        <w:t>, підтверджений банківською випискою</w:t>
      </w:r>
      <w:r w:rsidRPr="00A4323A">
        <w:rPr>
          <w:rFonts w:ascii="Times New Roman" w:hAnsi="Times New Roman" w:cs="Times New Roman"/>
          <w:lang w:val="uk-UA"/>
        </w:rPr>
        <w:t>.</w:t>
      </w:r>
    </w:p>
    <w:p w:rsidR="00E56EA9" w:rsidRPr="00A4323A" w:rsidRDefault="006E670E" w:rsidP="00E56EA9">
      <w:pPr>
        <w:ind w:firstLine="709"/>
        <w:jc w:val="both"/>
        <w:rPr>
          <w:rFonts w:ascii="Times New Roman" w:hAnsi="Times New Roman" w:cs="Times New Roman"/>
          <w:lang w:val="uk-UA"/>
        </w:rPr>
      </w:pPr>
      <w:r>
        <w:rPr>
          <w:rFonts w:ascii="Times New Roman" w:hAnsi="Times New Roman" w:cs="Times New Roman"/>
          <w:lang w:val="uk-UA"/>
        </w:rPr>
        <w:t xml:space="preserve">4.2. </w:t>
      </w:r>
      <w:r w:rsidR="00E56EA9" w:rsidRPr="00A4323A">
        <w:rPr>
          <w:rFonts w:ascii="Times New Roman" w:hAnsi="Times New Roman" w:cs="Times New Roman"/>
          <w:lang w:val="uk-UA"/>
        </w:rPr>
        <w:t xml:space="preserve">Сторони погодили, що у випадку </w:t>
      </w:r>
      <w:proofErr w:type="spellStart"/>
      <w:r w:rsidR="00E56EA9" w:rsidRPr="00A4323A">
        <w:rPr>
          <w:rFonts w:ascii="Times New Roman" w:hAnsi="Times New Roman" w:cs="Times New Roman"/>
          <w:lang w:val="uk-UA"/>
        </w:rPr>
        <w:t>неоплати</w:t>
      </w:r>
      <w:proofErr w:type="spellEnd"/>
      <w:r w:rsidR="00E56EA9" w:rsidRPr="00A4323A">
        <w:rPr>
          <w:rFonts w:ascii="Times New Roman" w:hAnsi="Times New Roman" w:cs="Times New Roman"/>
          <w:lang w:val="uk-UA"/>
        </w:rPr>
        <w:t xml:space="preserve"> Замовником Товару більше як</w:t>
      </w:r>
      <w:r>
        <w:rPr>
          <w:rFonts w:ascii="Times New Roman" w:hAnsi="Times New Roman" w:cs="Times New Roman"/>
          <w:lang w:val="uk-UA"/>
        </w:rPr>
        <w:t xml:space="preserve"> 60 (шістдесят)</w:t>
      </w:r>
      <w:r w:rsidR="00E56EA9" w:rsidRPr="00A4323A">
        <w:rPr>
          <w:rFonts w:ascii="Times New Roman" w:hAnsi="Times New Roman" w:cs="Times New Roman"/>
          <w:lang w:val="uk-UA"/>
        </w:rPr>
        <w:t xml:space="preserve"> календарних днів з моменту видачі Учасником видаткової накладної </w:t>
      </w:r>
      <w:r>
        <w:rPr>
          <w:rFonts w:ascii="Times New Roman" w:hAnsi="Times New Roman" w:cs="Times New Roman"/>
          <w:lang w:val="uk-UA"/>
        </w:rPr>
        <w:t>т</w:t>
      </w:r>
      <w:r w:rsidR="00E56EA9" w:rsidRPr="00A4323A">
        <w:rPr>
          <w:rFonts w:ascii="Times New Roman" w:hAnsi="Times New Roman" w:cs="Times New Roman"/>
          <w:lang w:val="uk-UA"/>
        </w:rPr>
        <w:t>а</w:t>
      </w:r>
      <w:r>
        <w:rPr>
          <w:rFonts w:ascii="Times New Roman" w:hAnsi="Times New Roman" w:cs="Times New Roman"/>
          <w:lang w:val="uk-UA"/>
        </w:rPr>
        <w:t>к</w:t>
      </w:r>
      <w:r w:rsidR="00E56EA9" w:rsidRPr="00A4323A">
        <w:rPr>
          <w:rFonts w:ascii="Times New Roman" w:hAnsi="Times New Roman" w:cs="Times New Roman"/>
          <w:lang w:val="uk-UA"/>
        </w:rPr>
        <w:t xml:space="preserve">а накладна </w:t>
      </w:r>
      <w:proofErr w:type="spellStart"/>
      <w:r w:rsidR="00E56EA9" w:rsidRPr="00A4323A">
        <w:rPr>
          <w:rFonts w:ascii="Times New Roman" w:hAnsi="Times New Roman" w:cs="Times New Roman"/>
          <w:lang w:val="uk-UA"/>
        </w:rPr>
        <w:t>анульовується</w:t>
      </w:r>
      <w:proofErr w:type="spellEnd"/>
      <w:r w:rsidR="00E56EA9" w:rsidRPr="00A4323A">
        <w:rPr>
          <w:rFonts w:ascii="Times New Roman" w:hAnsi="Times New Roman" w:cs="Times New Roman"/>
          <w:lang w:val="uk-UA"/>
        </w:rPr>
        <w:t>.</w:t>
      </w:r>
    </w:p>
    <w:p w:rsidR="00E56EA9" w:rsidRPr="006E670E" w:rsidRDefault="00E56EA9" w:rsidP="006E670E">
      <w:pPr>
        <w:ind w:firstLine="709"/>
        <w:jc w:val="both"/>
        <w:rPr>
          <w:rFonts w:ascii="Times New Roman" w:hAnsi="Times New Roman" w:cs="Times New Roman"/>
        </w:rPr>
      </w:pPr>
      <w:r w:rsidRPr="00A4323A">
        <w:rPr>
          <w:rFonts w:ascii="Times New Roman" w:hAnsi="Times New Roman" w:cs="Times New Roman"/>
          <w:lang w:val="uk-UA"/>
        </w:rPr>
        <w:t>4.</w:t>
      </w:r>
      <w:r w:rsidR="006E670E">
        <w:rPr>
          <w:rFonts w:ascii="Times New Roman" w:hAnsi="Times New Roman" w:cs="Times New Roman"/>
          <w:lang w:val="uk-UA"/>
        </w:rPr>
        <w:t>3</w:t>
      </w:r>
      <w:r w:rsidRPr="00A4323A">
        <w:rPr>
          <w:rFonts w:ascii="Times New Roman" w:hAnsi="Times New Roman" w:cs="Times New Roman"/>
          <w:lang w:val="uk-UA"/>
        </w:rPr>
        <w:t xml:space="preserve">. </w:t>
      </w:r>
      <w:r w:rsidR="006E670E" w:rsidRPr="007F33C5">
        <w:rPr>
          <w:rFonts w:ascii="Times New Roman" w:hAnsi="Times New Roman" w:cs="Times New Roman"/>
          <w:lang w:val="uk-UA"/>
        </w:rPr>
        <w:t xml:space="preserve">Ціна за одиницю </w:t>
      </w:r>
      <w:r w:rsidR="0092683E">
        <w:rPr>
          <w:rFonts w:ascii="Times New Roman" w:hAnsi="Times New Roman" w:cs="Times New Roman"/>
          <w:lang w:val="uk-UA"/>
        </w:rPr>
        <w:t>Т</w:t>
      </w:r>
      <w:r w:rsidR="0092683E" w:rsidRPr="007F33C5">
        <w:rPr>
          <w:rFonts w:ascii="Times New Roman" w:hAnsi="Times New Roman" w:cs="Times New Roman"/>
          <w:lang w:val="uk-UA"/>
        </w:rPr>
        <w:t>овару</w:t>
      </w:r>
      <w:r w:rsidR="006E670E">
        <w:rPr>
          <w:rFonts w:ascii="Times New Roman" w:hAnsi="Times New Roman" w:cs="Times New Roman"/>
          <w:lang w:val="uk-UA"/>
        </w:rPr>
        <w:t>,</w:t>
      </w:r>
      <w:r w:rsidR="006E670E" w:rsidRPr="007F33C5">
        <w:rPr>
          <w:rFonts w:ascii="Times New Roman" w:hAnsi="Times New Roman" w:cs="Times New Roman"/>
          <w:lang w:val="uk-UA"/>
        </w:rPr>
        <w:t xml:space="preserve"> вказана в Специфікації</w:t>
      </w:r>
      <w:r w:rsidR="006E670E">
        <w:rPr>
          <w:rFonts w:ascii="Times New Roman" w:hAnsi="Times New Roman" w:cs="Times New Roman"/>
          <w:lang w:val="uk-UA"/>
        </w:rPr>
        <w:t>,</w:t>
      </w:r>
      <w:r w:rsidR="006E670E" w:rsidRPr="007F33C5">
        <w:rPr>
          <w:rFonts w:ascii="Times New Roman" w:hAnsi="Times New Roman" w:cs="Times New Roman"/>
          <w:lang w:val="uk-UA"/>
        </w:rPr>
        <w:t xml:space="preserve"> може </w:t>
      </w:r>
      <w:r w:rsidR="006E670E">
        <w:rPr>
          <w:rFonts w:ascii="Times New Roman" w:hAnsi="Times New Roman" w:cs="Times New Roman"/>
          <w:lang w:val="uk-UA"/>
        </w:rPr>
        <w:t>змінюватися у порядку, встановленому цим Договором</w:t>
      </w:r>
      <w:r w:rsidR="006E670E" w:rsidRPr="007F33C5">
        <w:rPr>
          <w:rFonts w:ascii="Times New Roman" w:hAnsi="Times New Roman" w:cs="Times New Roman"/>
          <w:lang w:val="uk-UA"/>
        </w:rPr>
        <w:t xml:space="preserve">, </w:t>
      </w:r>
      <w:r w:rsidR="006E670E" w:rsidRPr="003A345F">
        <w:rPr>
          <w:rFonts w:ascii="Times New Roman" w:hAnsi="Times New Roman" w:cs="Times New Roman"/>
          <w:lang w:val="uk-UA"/>
        </w:rPr>
        <w:t xml:space="preserve">за умови, що такі зміни не призведуть до збільшення суми, визначеної </w:t>
      </w:r>
      <w:r w:rsidR="006E670E" w:rsidRPr="007F33C5">
        <w:rPr>
          <w:rFonts w:ascii="Times New Roman" w:hAnsi="Times New Roman" w:cs="Times New Roman"/>
          <w:lang w:val="uk-UA"/>
        </w:rPr>
        <w:t>в пункті 3.1. Договору</w:t>
      </w:r>
      <w:r w:rsidRPr="00A4323A">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 Поставка товар</w:t>
      </w:r>
      <w:r w:rsidR="00DB1C60">
        <w:rPr>
          <w:rFonts w:ascii="Times New Roman" w:hAnsi="Times New Roman" w:cs="Times New Roman"/>
          <w:b/>
          <w:lang w:val="uk-UA"/>
        </w:rPr>
        <w:t>у</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5.1. Строк поставки товару: </w:t>
      </w:r>
      <w:r w:rsidR="00075C24">
        <w:rPr>
          <w:rFonts w:ascii="Times New Roman" w:hAnsi="Times New Roman" w:cs="Times New Roman"/>
          <w:lang w:val="uk-UA"/>
        </w:rPr>
        <w:t>за заявками Замовника</w:t>
      </w:r>
      <w:r w:rsidR="00E1164C">
        <w:rPr>
          <w:rFonts w:ascii="Times New Roman" w:hAnsi="Times New Roman" w:cs="Times New Roman"/>
          <w:lang w:val="uk-UA"/>
        </w:rPr>
        <w:t xml:space="preserve"> п</w:t>
      </w:r>
      <w:r w:rsidR="00E1164C" w:rsidRPr="0084540E">
        <w:rPr>
          <w:sz w:val="23"/>
          <w:szCs w:val="23"/>
          <w:lang w:val="uk-UA"/>
        </w:rPr>
        <w:t>ротягом 14 (чотирнадцяти) календарних днів</w:t>
      </w:r>
      <w:r w:rsidR="007119C2">
        <w:rPr>
          <w:sz w:val="23"/>
          <w:szCs w:val="23"/>
          <w:lang w:val="uk-UA"/>
        </w:rPr>
        <w:t xml:space="preserve"> </w:t>
      </w:r>
      <w:r w:rsidR="007119C2" w:rsidRPr="007119C2">
        <w:rPr>
          <w:sz w:val="23"/>
          <w:szCs w:val="23"/>
          <w:lang w:val="uk-UA"/>
        </w:rPr>
        <w:t>з дати отримання заявки від Замовника</w:t>
      </w:r>
      <w:r w:rsidR="00075C24">
        <w:rPr>
          <w:rFonts w:ascii="Times New Roman" w:hAnsi="Times New Roman" w:cs="Times New Roman"/>
          <w:lang w:val="uk-UA"/>
        </w:rPr>
        <w:t xml:space="preserve">, </w:t>
      </w:r>
      <w:r w:rsidR="00E1164C">
        <w:rPr>
          <w:rFonts w:ascii="Times New Roman" w:hAnsi="Times New Roman" w:cs="Times New Roman"/>
          <w:lang w:val="uk-UA"/>
        </w:rPr>
        <w:t xml:space="preserve">але </w:t>
      </w:r>
      <w:r w:rsidR="00075C24">
        <w:rPr>
          <w:rFonts w:ascii="Times New Roman" w:hAnsi="Times New Roman" w:cs="Times New Roman"/>
          <w:lang w:val="uk-UA"/>
        </w:rPr>
        <w:t>не пізніше 31</w:t>
      </w:r>
      <w:r w:rsidRPr="00A4323A">
        <w:rPr>
          <w:rFonts w:ascii="Times New Roman" w:hAnsi="Times New Roman" w:cs="Times New Roman"/>
          <w:lang w:val="uk-UA"/>
        </w:rPr>
        <w:t>.12.20</w:t>
      </w:r>
      <w:r w:rsidR="00A4323A" w:rsidRPr="00A4323A">
        <w:rPr>
          <w:rFonts w:ascii="Times New Roman" w:hAnsi="Times New Roman" w:cs="Times New Roman"/>
          <w:lang w:val="uk-UA"/>
        </w:rPr>
        <w:t>2</w:t>
      </w:r>
      <w:r w:rsidR="00075C24">
        <w:rPr>
          <w:rFonts w:ascii="Times New Roman" w:hAnsi="Times New Roman" w:cs="Times New Roman"/>
          <w:lang w:val="uk-UA"/>
        </w:rPr>
        <w:t xml:space="preserve">3 </w:t>
      </w:r>
      <w:r w:rsidRPr="00A4323A">
        <w:rPr>
          <w:rFonts w:ascii="Times New Roman" w:hAnsi="Times New Roman" w:cs="Times New Roman"/>
          <w:lang w:val="uk-UA"/>
        </w:rPr>
        <w:t>року.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5.2. Місце поставки товарів: </w:t>
      </w:r>
      <w:r w:rsidR="00822C7B">
        <w:rPr>
          <w:rFonts w:ascii="Times New Roman" w:hAnsi="Times New Roman" w:cs="Times New Roman"/>
          <w:lang w:val="uk-UA"/>
        </w:rPr>
        <w:t>Україна, Хмельницька обл., м. Хмельницький. У період дії воєнного стану конкретна адреса місця поставки погоджується Сторонами безпосередньо перед поставкою окремим листом.</w:t>
      </w:r>
    </w:p>
    <w:p w:rsidR="00E56EA9" w:rsidRPr="00A4323A" w:rsidRDefault="00822C7B" w:rsidP="00E56EA9">
      <w:pPr>
        <w:ind w:firstLine="709"/>
        <w:jc w:val="both"/>
        <w:rPr>
          <w:rFonts w:ascii="Times New Roman" w:hAnsi="Times New Roman" w:cs="Times New Roman"/>
          <w:lang w:val="uk-UA"/>
        </w:rPr>
      </w:pPr>
      <w:r>
        <w:rPr>
          <w:rFonts w:ascii="Times New Roman" w:hAnsi="Times New Roman" w:cs="Times New Roman"/>
          <w:lang w:val="uk-UA"/>
        </w:rPr>
        <w:t xml:space="preserve">5.3. </w:t>
      </w:r>
      <w:r w:rsidR="00E56EA9" w:rsidRPr="00A4323A">
        <w:rPr>
          <w:rFonts w:ascii="Times New Roman" w:hAnsi="Times New Roman" w:cs="Times New Roman"/>
          <w:lang w:val="uk-U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lastRenderedPageBreak/>
        <w:t>VI. Права та обов'язки сторін</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 Замовник зобов'язаний:</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6.1.1. Своєчасно та в повному обсязі сплачувати за поставлений товар</w:t>
      </w:r>
      <w:r w:rsidR="00DB1C60">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6.1.2. Приймати поставлен</w:t>
      </w:r>
      <w:r w:rsidR="00DB1C60">
        <w:rPr>
          <w:rFonts w:ascii="Times New Roman" w:hAnsi="Times New Roman" w:cs="Times New Roman"/>
          <w:lang w:val="uk-UA"/>
        </w:rPr>
        <w:t>ий</w:t>
      </w:r>
      <w:r w:rsidRPr="00A4323A">
        <w:rPr>
          <w:rFonts w:ascii="Times New Roman" w:hAnsi="Times New Roman" w:cs="Times New Roman"/>
          <w:lang w:val="uk-UA"/>
        </w:rPr>
        <w:t xml:space="preserve"> </w:t>
      </w:r>
      <w:r w:rsidR="00DB1C60" w:rsidRPr="00A4323A">
        <w:rPr>
          <w:rFonts w:ascii="Times New Roman" w:hAnsi="Times New Roman" w:cs="Times New Roman"/>
          <w:lang w:val="uk-UA"/>
        </w:rPr>
        <w:t>Товар</w:t>
      </w:r>
      <w:r w:rsidR="00DB1C60">
        <w:rPr>
          <w:rFonts w:ascii="Times New Roman" w:hAnsi="Times New Roman" w:cs="Times New Roman"/>
          <w:lang w:val="uk-UA"/>
        </w:rPr>
        <w:t xml:space="preserve"> за накладними.</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6.1.3. Приймання</w:t>
      </w:r>
      <w:r w:rsidR="00E1164C">
        <w:rPr>
          <w:rFonts w:ascii="Times New Roman" w:hAnsi="Times New Roman" w:cs="Times New Roman"/>
          <w:lang w:val="uk-UA"/>
        </w:rPr>
        <w:t>-</w:t>
      </w:r>
      <w:r w:rsidRPr="00A4323A">
        <w:rPr>
          <w:rFonts w:ascii="Times New Roman" w:hAnsi="Times New Roman" w:cs="Times New Roman"/>
          <w:lang w:val="uk-UA"/>
        </w:rPr>
        <w:t>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 Замовник має право:</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6.2.1. Достроково розірвати цей Договір у разі невиконання зобов'язань Учасником, повідомивши про це його у строк за 15 календарних днів</w:t>
      </w:r>
      <w:r w:rsidR="00DB1C60">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6.2.2. Контролювати поставку  товару у строки, встановлені цим Договором</w:t>
      </w:r>
      <w:r w:rsidR="00DB1C60">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DB1C60">
        <w:rPr>
          <w:rFonts w:ascii="Times New Roman" w:hAnsi="Times New Roman" w:cs="Times New Roman"/>
          <w:lang w:val="uk-UA"/>
        </w:rPr>
        <w:t>.</w:t>
      </w:r>
    </w:p>
    <w:p w:rsidR="0064342B"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6.2.4. Повернути рахунок Учаснику без здійснення оплати в разі неналежного оформлення </w:t>
      </w:r>
      <w:r w:rsidR="0064342B">
        <w:rPr>
          <w:rFonts w:ascii="Times New Roman" w:hAnsi="Times New Roman" w:cs="Times New Roman"/>
          <w:lang w:val="uk-UA"/>
        </w:rPr>
        <w:t>супровідних документів на переданий Товар</w:t>
      </w:r>
      <w:r w:rsidR="0064342B" w:rsidRPr="0064342B">
        <w:rPr>
          <w:rFonts w:ascii="Times New Roman" w:hAnsi="Times New Roman" w:cs="Times New Roman"/>
          <w:lang w:val="uk-UA"/>
        </w:rPr>
        <w:t xml:space="preserve"> </w:t>
      </w:r>
      <w:r w:rsidR="0064342B" w:rsidRPr="00A4323A">
        <w:rPr>
          <w:rFonts w:ascii="Times New Roman" w:hAnsi="Times New Roman" w:cs="Times New Roman"/>
          <w:lang w:val="uk-UA"/>
        </w:rPr>
        <w:t>(відсутність печатки, підписів тощо)</w:t>
      </w:r>
      <w:r w:rsidR="0064342B">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6.3. Учасник зобов'язаний:</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6.3.1. Забезпечити  поставку  товару у строки, встановлені цим Договором;</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6.3.2. Забезпечити поставку товару </w:t>
      </w:r>
      <w:r w:rsidR="00C031F9">
        <w:rPr>
          <w:rFonts w:ascii="Times New Roman" w:hAnsi="Times New Roman" w:cs="Times New Roman"/>
          <w:lang w:val="uk-UA"/>
        </w:rPr>
        <w:t>якість яких відповідає умовам, в</w:t>
      </w:r>
      <w:r w:rsidRPr="00A4323A">
        <w:rPr>
          <w:rFonts w:ascii="Times New Roman" w:hAnsi="Times New Roman" w:cs="Times New Roman"/>
          <w:lang w:val="uk-UA"/>
        </w:rPr>
        <w:t>становленим розділом II цього Договору</w:t>
      </w:r>
      <w:r w:rsidR="00373603">
        <w:rPr>
          <w:rFonts w:ascii="Times New Roman" w:hAnsi="Times New Roman" w:cs="Times New Roman"/>
          <w:lang w:val="uk-UA"/>
        </w:rPr>
        <w:t>.</w:t>
      </w:r>
    </w:p>
    <w:p w:rsidR="00373603" w:rsidRPr="00A4323A" w:rsidRDefault="00373603" w:rsidP="00373603">
      <w:pPr>
        <w:ind w:firstLine="709"/>
        <w:jc w:val="both"/>
        <w:rPr>
          <w:rFonts w:ascii="Times New Roman" w:hAnsi="Times New Roman" w:cs="Times New Roman"/>
          <w:lang w:val="uk-UA"/>
        </w:rPr>
      </w:pPr>
      <w:r w:rsidRPr="001375AA">
        <w:rPr>
          <w:rFonts w:ascii="Times New Roman" w:hAnsi="Times New Roman" w:cs="Times New Roman"/>
          <w:lang w:val="uk-UA"/>
        </w:rPr>
        <w:t>6.3.3. З метою забезпечення співставності цінових пропозицій Учасник, що є неплатником ПДВ і визнаний переможцем торгів, погоджується в день укладання цього Договору підписати додаткову угоду щодо зменшення суми цього Договору на різницю в ціні між його пропозицією та найбільш вигідною пропозицією Учасника-платника ПДВ без урахування податку (за наявності такої пропозиції), якщо така різниця матиме додатне значення. Непідписання такої додаткової угоди дає право Замовнику розірвати Договір в односторонньому порядку без повідомлення Учаснику.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 Учасник має право:</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6.4.1. Своєчасно та в  повному обсязі отримувати плату за поставлений товар;</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6.4.2. На дострокову поставку товару за письмовим погодженням Замовника;</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VII. Відповідальність сторін</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7.2. Види порушень та санкції за них, установлені цим Договором: </w:t>
      </w:r>
    </w:p>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7.2.1. У разі порушення Замов</w:t>
      </w:r>
      <w:r w:rsidR="00CB690E">
        <w:rPr>
          <w:rFonts w:ascii="Times New Roman" w:hAnsi="Times New Roman" w:cs="Times New Roman"/>
          <w:lang w:val="uk-UA"/>
        </w:rPr>
        <w:t>ником</w:t>
      </w:r>
      <w:r w:rsidRPr="00373603">
        <w:rPr>
          <w:rFonts w:ascii="Times New Roman" w:hAnsi="Times New Roman" w:cs="Times New Roman"/>
          <w:lang w:val="uk-UA"/>
        </w:rPr>
        <w:t xml:space="preserve"> строку оплати, визначеного п. 4.1. Договору,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r w:rsidR="00A17A80" w:rsidRPr="00373603">
        <w:rPr>
          <w:rFonts w:ascii="Times New Roman" w:hAnsi="Times New Roman" w:cs="Times New Roman"/>
          <w:lang w:val="uk-UA"/>
        </w:rPr>
        <w:t>, про що учасником надається в складі пропозиції погодження з даною умовою</w:t>
      </w:r>
      <w:r w:rsidRPr="00373603">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w:t>
      </w:r>
      <w:r w:rsidR="00CB690E">
        <w:rPr>
          <w:rFonts w:ascii="Times New Roman" w:hAnsi="Times New Roman" w:cs="Times New Roman"/>
          <w:lang w:val="uk-UA"/>
        </w:rPr>
        <w:t>діяла в період заборгованості.</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VIII. Обставини непереборної сили</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8.1. Сторони звільняються від відповідальності за невикон</w:t>
      </w:r>
      <w:r w:rsidR="00CB690E">
        <w:rPr>
          <w:rFonts w:ascii="Times New Roman" w:hAnsi="Times New Roman" w:cs="Times New Roman"/>
          <w:lang w:val="uk-UA"/>
        </w:rPr>
        <w:t xml:space="preserve">ання або  неналежне  виконання зобов'язань за цим Договором </w:t>
      </w:r>
      <w:r w:rsidRPr="00A4323A">
        <w:rPr>
          <w:rFonts w:ascii="Times New Roman" w:hAnsi="Times New Roman" w:cs="Times New Roman"/>
          <w:lang w:val="uk-UA"/>
        </w:rPr>
        <w:t xml:space="preserve">у разі виникнення обставин непереборної сили,  які не </w:t>
      </w:r>
      <w:r w:rsidR="00CB690E">
        <w:rPr>
          <w:rFonts w:ascii="Times New Roman" w:hAnsi="Times New Roman" w:cs="Times New Roman"/>
          <w:lang w:val="uk-UA"/>
        </w:rPr>
        <w:t xml:space="preserve"> існували  під час укладання Договору та виникли</w:t>
      </w:r>
      <w:r w:rsidRPr="00A4323A">
        <w:rPr>
          <w:rFonts w:ascii="Times New Roman" w:hAnsi="Times New Roman" w:cs="Times New Roman"/>
          <w:lang w:val="uk-UA"/>
        </w:rPr>
        <w:t xml:space="preserve"> поза </w:t>
      </w:r>
      <w:r w:rsidR="00CB690E">
        <w:rPr>
          <w:rFonts w:ascii="Times New Roman" w:hAnsi="Times New Roman" w:cs="Times New Roman"/>
          <w:lang w:val="uk-UA"/>
        </w:rPr>
        <w:t xml:space="preserve">волею Сторін </w:t>
      </w:r>
      <w:r w:rsidRPr="00A4323A">
        <w:rPr>
          <w:rFonts w:ascii="Times New Roman" w:hAnsi="Times New Roman" w:cs="Times New Roman"/>
          <w:lang w:val="uk-UA"/>
        </w:rPr>
        <w:t>(аварія, катастрофа, стихійне лихо, еп</w:t>
      </w:r>
      <w:r w:rsidR="00CB690E">
        <w:rPr>
          <w:rFonts w:ascii="Times New Roman" w:hAnsi="Times New Roman" w:cs="Times New Roman"/>
          <w:lang w:val="uk-UA"/>
        </w:rPr>
        <w:t>ідемія, епізоотія, війна тощо).</w:t>
      </w:r>
    </w:p>
    <w:p w:rsidR="00E56EA9" w:rsidRPr="00A4323A" w:rsidRDefault="00CB690E" w:rsidP="00E56EA9">
      <w:pPr>
        <w:ind w:firstLine="709"/>
        <w:jc w:val="both"/>
        <w:rPr>
          <w:rFonts w:ascii="Times New Roman" w:hAnsi="Times New Roman" w:cs="Times New Roman"/>
          <w:lang w:val="uk-UA"/>
        </w:rPr>
      </w:pPr>
      <w:r>
        <w:rPr>
          <w:rFonts w:ascii="Times New Roman" w:hAnsi="Times New Roman" w:cs="Times New Roman"/>
          <w:lang w:val="uk-UA"/>
        </w:rPr>
        <w:t xml:space="preserve">8.2. Сторона, що не може виконувати </w:t>
      </w:r>
      <w:r w:rsidR="00E56EA9" w:rsidRPr="00A4323A">
        <w:rPr>
          <w:rFonts w:ascii="Times New Roman" w:hAnsi="Times New Roman" w:cs="Times New Roman"/>
          <w:lang w:val="uk-UA"/>
        </w:rPr>
        <w:t>з</w:t>
      </w:r>
      <w:r>
        <w:rPr>
          <w:rFonts w:ascii="Times New Roman" w:hAnsi="Times New Roman" w:cs="Times New Roman"/>
          <w:lang w:val="uk-UA"/>
        </w:rPr>
        <w:t xml:space="preserve">обов'язання за цим Договором </w:t>
      </w:r>
      <w:r w:rsidR="00E56EA9" w:rsidRPr="00A4323A">
        <w:rPr>
          <w:rFonts w:ascii="Times New Roman" w:hAnsi="Times New Roman" w:cs="Times New Roman"/>
          <w:lang w:val="uk-UA"/>
        </w:rPr>
        <w:t>унаслідок  д</w:t>
      </w:r>
      <w:r>
        <w:rPr>
          <w:rFonts w:ascii="Times New Roman" w:hAnsi="Times New Roman" w:cs="Times New Roman"/>
          <w:lang w:val="uk-UA"/>
        </w:rPr>
        <w:t>ії  обставин непереборної сили,</w:t>
      </w:r>
      <w:r w:rsidR="00E56EA9" w:rsidRPr="00A4323A">
        <w:rPr>
          <w:rFonts w:ascii="Times New Roman" w:hAnsi="Times New Roman" w:cs="Times New Roman"/>
          <w:lang w:val="uk-UA"/>
        </w:rPr>
        <w:t xml:space="preserve"> повинна не п</w:t>
      </w:r>
      <w:r>
        <w:rPr>
          <w:rFonts w:ascii="Times New Roman" w:hAnsi="Times New Roman" w:cs="Times New Roman"/>
          <w:lang w:val="uk-UA"/>
        </w:rPr>
        <w:t xml:space="preserve">ізніше ніж протягом семи днів з </w:t>
      </w:r>
      <w:r w:rsidR="00E56EA9" w:rsidRPr="00A4323A">
        <w:rPr>
          <w:rFonts w:ascii="Times New Roman" w:hAnsi="Times New Roman" w:cs="Times New Roman"/>
          <w:lang w:val="uk-UA"/>
        </w:rPr>
        <w:t xml:space="preserve">моменту їх  виникнення повідомити про це іншу Сторону у письмовій формі. </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lastRenderedPageBreak/>
        <w:t>8.3. Доказом виникнення обставин непереборної сили та строку їх дії є відповідні докумен</w:t>
      </w:r>
      <w:r w:rsidR="00CB690E">
        <w:rPr>
          <w:rFonts w:ascii="Times New Roman" w:hAnsi="Times New Roman" w:cs="Times New Roman"/>
          <w:lang w:val="uk-UA"/>
        </w:rPr>
        <w:t>ти, які видаються  ТПП України.</w:t>
      </w:r>
    </w:p>
    <w:p w:rsidR="00E56EA9" w:rsidRDefault="00CB690E" w:rsidP="00E56EA9">
      <w:pPr>
        <w:ind w:firstLine="709"/>
        <w:jc w:val="both"/>
        <w:rPr>
          <w:rFonts w:ascii="Times New Roman" w:hAnsi="Times New Roman" w:cs="Times New Roman"/>
          <w:lang w:val="uk-UA"/>
        </w:rPr>
      </w:pPr>
      <w:r>
        <w:rPr>
          <w:rFonts w:ascii="Times New Roman" w:hAnsi="Times New Roman" w:cs="Times New Roman"/>
          <w:lang w:val="uk-UA"/>
        </w:rPr>
        <w:t xml:space="preserve">8.4. У разі коли строк дії обставин непереборної </w:t>
      </w:r>
      <w:r w:rsidR="00E56EA9" w:rsidRPr="00A4323A">
        <w:rPr>
          <w:rFonts w:ascii="Times New Roman" w:hAnsi="Times New Roman" w:cs="Times New Roman"/>
          <w:lang w:val="uk-UA"/>
        </w:rPr>
        <w:t>сили продовжується більше ніж 40 днів, кожна із Сторін в установленому порядку має право розірвати цей Договір. У разі попере</w:t>
      </w:r>
      <w:r>
        <w:rPr>
          <w:rFonts w:ascii="Times New Roman" w:hAnsi="Times New Roman" w:cs="Times New Roman"/>
          <w:lang w:val="uk-UA"/>
        </w:rPr>
        <w:t xml:space="preserve">дньої оплати Учасник повертає </w:t>
      </w:r>
      <w:r w:rsidR="00E56EA9" w:rsidRPr="00A4323A">
        <w:rPr>
          <w:rFonts w:ascii="Times New Roman" w:hAnsi="Times New Roman" w:cs="Times New Roman"/>
          <w:lang w:val="uk-UA"/>
        </w:rPr>
        <w:t>Замовник</w:t>
      </w:r>
      <w:r>
        <w:rPr>
          <w:rFonts w:ascii="Times New Roman" w:hAnsi="Times New Roman" w:cs="Times New Roman"/>
          <w:lang w:val="uk-UA"/>
        </w:rPr>
        <w:t>у кошти протягом трьох днів з дня розірвання цього Договору.</w:t>
      </w:r>
    </w:p>
    <w:p w:rsidR="00CB690E" w:rsidRPr="00A4323A" w:rsidRDefault="00CB690E"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IX. Вирішення спорів</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9.1. У випадку виникнення  спорів  або  розбіжностей  Сторони зобов'язуються   ви</w:t>
      </w:r>
      <w:r w:rsidR="008A078C">
        <w:rPr>
          <w:rFonts w:ascii="Times New Roman" w:hAnsi="Times New Roman" w:cs="Times New Roman"/>
          <w:lang w:val="uk-UA"/>
        </w:rPr>
        <w:t xml:space="preserve">рішувати  їх  шляхом  взаємних </w:t>
      </w:r>
      <w:r w:rsidRPr="00A4323A">
        <w:rPr>
          <w:rFonts w:ascii="Times New Roman" w:hAnsi="Times New Roman" w:cs="Times New Roman"/>
          <w:lang w:val="uk-UA"/>
        </w:rPr>
        <w:t xml:space="preserve">переговорів  та консультацій. </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8A078C" w:rsidRPr="00A4323A" w:rsidRDefault="008A078C"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X. Строк дії договору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10.1. Цей Договір набирає чинності з  дати підписання і  діє до 31.12.202</w:t>
      </w:r>
      <w:r w:rsidR="006B2CB2">
        <w:rPr>
          <w:rFonts w:ascii="Times New Roman" w:hAnsi="Times New Roman" w:cs="Times New Roman"/>
          <w:lang w:val="uk-UA"/>
        </w:rPr>
        <w:t>3</w:t>
      </w:r>
      <w:r w:rsidRPr="00A4323A">
        <w:rPr>
          <w:rFonts w:ascii="Times New Roman" w:hAnsi="Times New Roman" w:cs="Times New Roman"/>
          <w:lang w:val="uk-UA"/>
        </w:rPr>
        <w:t xml:space="preserve"> р., але в будь-якому випадку до повного виконання сторонами своїх обов’язків. </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10.2. Цей Договір укладається і підписується у двох примірниках, щ</w:t>
      </w:r>
      <w:r w:rsidR="008A078C">
        <w:rPr>
          <w:rFonts w:ascii="Times New Roman" w:hAnsi="Times New Roman" w:cs="Times New Roman"/>
          <w:lang w:val="uk-UA"/>
        </w:rPr>
        <w:t>о мають однакову юридичну силу.</w:t>
      </w:r>
    </w:p>
    <w:p w:rsidR="008A078C" w:rsidRPr="00A4323A" w:rsidRDefault="008A078C"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XI. Інші умови</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 xml:space="preserve">11.1. Цей договір про закупівлю укладено відповідно до Цивільного і Господарського кодексів України з урахуванням положень Закону України «Про публічні закупівлі» та </w:t>
      </w:r>
      <w:r w:rsidRPr="001C7CE7">
        <w:rPr>
          <w:rFonts w:ascii="Times New Roman" w:hAnsi="Times New Roman" w:cs="Times New Roman"/>
          <w:bCs/>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Кабінету міністрів України</w:t>
      </w:r>
      <w:r w:rsidRPr="001C7CE7">
        <w:rPr>
          <w:rFonts w:ascii="Times New Roman" w:hAnsi="Times New Roman" w:cs="Times New Roman"/>
          <w:lang w:val="uk-UA"/>
        </w:rPr>
        <w:t xml:space="preserve"> </w:t>
      </w:r>
      <w:r w:rsidRPr="001C7CE7">
        <w:rPr>
          <w:rFonts w:ascii="Times New Roman" w:hAnsi="Times New Roman" w:cs="Times New Roman"/>
          <w:bCs/>
          <w:lang w:val="uk-UA"/>
        </w:rPr>
        <w:t>від 12 жовтня 2022 р. № 1178).</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 xml:space="preserve">11.2.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6E2550" w:rsidRPr="006E2550" w:rsidRDefault="007F01B1" w:rsidP="00083F79">
      <w:pPr>
        <w:ind w:firstLine="709"/>
        <w:jc w:val="both"/>
        <w:rPr>
          <w:rFonts w:ascii="Times New Roman" w:hAnsi="Times New Roman" w:cs="Times New Roman"/>
          <w:lang w:val="uk-UA"/>
        </w:rPr>
      </w:pPr>
      <w:r w:rsidRPr="001C7CE7">
        <w:rPr>
          <w:rFonts w:ascii="Times New Roman" w:hAnsi="Times New Roman" w:cs="Times New Roman"/>
          <w:lang w:val="uk-UA"/>
        </w:rPr>
        <w:t xml:space="preserve">11.3. Істотними умовами цього Договору є: предмет договору; </w:t>
      </w:r>
      <w:r w:rsidR="00083F79" w:rsidRPr="006E2550">
        <w:rPr>
          <w:rFonts w:ascii="Times New Roman" w:hAnsi="Times New Roman" w:cs="Times New Roman"/>
          <w:lang w:val="uk-UA"/>
        </w:rPr>
        <w:t>найменування (номенклатур</w:t>
      </w:r>
      <w:r w:rsidR="00083F79">
        <w:rPr>
          <w:rFonts w:ascii="Times New Roman" w:hAnsi="Times New Roman" w:cs="Times New Roman"/>
          <w:lang w:val="uk-UA"/>
        </w:rPr>
        <w:t>а</w:t>
      </w:r>
      <w:r w:rsidR="00083F79" w:rsidRPr="006E2550">
        <w:rPr>
          <w:rFonts w:ascii="Times New Roman" w:hAnsi="Times New Roman" w:cs="Times New Roman"/>
          <w:lang w:val="uk-UA"/>
        </w:rPr>
        <w:t>)</w:t>
      </w:r>
      <w:r w:rsidR="00083F79">
        <w:rPr>
          <w:rFonts w:ascii="Times New Roman" w:hAnsi="Times New Roman" w:cs="Times New Roman"/>
          <w:lang w:val="uk-UA"/>
        </w:rPr>
        <w:t>,</w:t>
      </w:r>
      <w:r w:rsidR="00083F79" w:rsidRPr="006E2550">
        <w:rPr>
          <w:rFonts w:ascii="Times New Roman" w:hAnsi="Times New Roman" w:cs="Times New Roman"/>
          <w:lang w:val="uk-UA"/>
        </w:rPr>
        <w:t xml:space="preserve"> кількість</w:t>
      </w:r>
      <w:r w:rsidR="00083F79">
        <w:rPr>
          <w:rFonts w:ascii="Times New Roman" w:hAnsi="Times New Roman" w:cs="Times New Roman"/>
          <w:lang w:val="uk-UA"/>
        </w:rPr>
        <w:t>, якість Товару</w:t>
      </w:r>
      <w:r w:rsidRPr="001C7CE7">
        <w:rPr>
          <w:rFonts w:ascii="Times New Roman" w:hAnsi="Times New Roman" w:cs="Times New Roman"/>
          <w:lang w:val="uk-UA"/>
        </w:rPr>
        <w:t xml:space="preserve">; </w:t>
      </w:r>
      <w:r w:rsidR="00083F79" w:rsidRPr="006E2550">
        <w:rPr>
          <w:rFonts w:ascii="Times New Roman" w:hAnsi="Times New Roman" w:cs="Times New Roman"/>
          <w:lang w:val="uk-UA"/>
        </w:rPr>
        <w:t>ціна договору</w:t>
      </w:r>
      <w:r w:rsidR="00083F79">
        <w:rPr>
          <w:rFonts w:ascii="Times New Roman" w:hAnsi="Times New Roman" w:cs="Times New Roman"/>
          <w:lang w:val="uk-UA"/>
        </w:rPr>
        <w:t>;</w:t>
      </w:r>
      <w:r w:rsidR="00083F79" w:rsidRPr="006E2550">
        <w:rPr>
          <w:rFonts w:ascii="Times New Roman" w:hAnsi="Times New Roman" w:cs="Times New Roman"/>
          <w:lang w:val="uk-UA"/>
        </w:rPr>
        <w:t xml:space="preserve"> строк дії договору</w:t>
      </w:r>
      <w:r w:rsidR="00083F79">
        <w:rPr>
          <w:rFonts w:ascii="Times New Roman" w:hAnsi="Times New Roman" w:cs="Times New Roman"/>
          <w:lang w:val="uk-UA"/>
        </w:rPr>
        <w:t>;</w:t>
      </w:r>
      <w:r w:rsidR="00083F79" w:rsidRPr="006E2550">
        <w:rPr>
          <w:rFonts w:ascii="Times New Roman" w:hAnsi="Times New Roman" w:cs="Times New Roman"/>
          <w:lang w:val="uk-UA"/>
        </w:rPr>
        <w:t xml:space="preserve"> </w:t>
      </w:r>
      <w:r w:rsidRPr="001C7CE7">
        <w:rPr>
          <w:rFonts w:ascii="Times New Roman" w:hAnsi="Times New Roman" w:cs="Times New Roman"/>
          <w:color w:val="000000"/>
          <w:lang w:val="uk-UA"/>
        </w:rPr>
        <w:t>порядок та строки проведення розрахунків</w:t>
      </w:r>
      <w:r w:rsidRPr="001C7CE7">
        <w:rPr>
          <w:rFonts w:ascii="Times New Roman" w:hAnsi="Times New Roman" w:cs="Times New Roman"/>
          <w:lang w:val="uk-UA"/>
        </w:rPr>
        <w:t xml:space="preserve">; </w:t>
      </w:r>
      <w:r w:rsidR="006E2550" w:rsidRPr="006E2550">
        <w:rPr>
          <w:rFonts w:ascii="Times New Roman" w:hAnsi="Times New Roman" w:cs="Times New Roman"/>
          <w:lang w:val="uk-UA"/>
        </w:rPr>
        <w:t>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1) зменшення обсягів закупівлі, зокрема з урахуванням фактичного обсягу видатків замовника</w:t>
      </w:r>
      <w:r>
        <w:rPr>
          <w:rFonts w:ascii="Times New Roman" w:hAnsi="Times New Roman" w:cs="Times New Roman"/>
          <w:lang w:val="uk-UA"/>
        </w:rPr>
        <w:t xml:space="preserve">. </w:t>
      </w:r>
      <w:r w:rsidRPr="009D4B58">
        <w:rPr>
          <w:rFonts w:ascii="Times New Roman" w:hAnsi="Times New Roman" w:cs="Times New Roman"/>
          <w:i/>
          <w:lang w:val="uk-UA"/>
        </w:rPr>
        <w:t xml:space="preserve">Сторони можуть </w:t>
      </w:r>
      <w:proofErr w:type="spellStart"/>
      <w:r w:rsidRPr="009D4B58">
        <w:rPr>
          <w:rFonts w:ascii="Times New Roman" w:hAnsi="Times New Roman" w:cs="Times New Roman"/>
          <w:i/>
          <w:lang w:val="uk-UA"/>
        </w:rPr>
        <w:t>внести</w:t>
      </w:r>
      <w:proofErr w:type="spellEnd"/>
      <w:r w:rsidRPr="009D4B58">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r>
        <w:rPr>
          <w:rFonts w:ascii="Times New Roman" w:hAnsi="Times New Roman" w:cs="Times New Roman"/>
          <w:lang w:val="uk-UA"/>
        </w:rPr>
        <w:t>;</w:t>
      </w:r>
    </w:p>
    <w:p w:rsidR="007F01B1" w:rsidRPr="001C7CE7" w:rsidRDefault="007F01B1" w:rsidP="007F01B1">
      <w:pPr>
        <w:ind w:firstLine="709"/>
        <w:jc w:val="both"/>
        <w:rPr>
          <w:rFonts w:ascii="Times New Roman" w:hAnsi="Times New Roman" w:cs="Times New Roman"/>
          <w:lang w:val="uk-UA"/>
        </w:rPr>
      </w:pPr>
      <w:bookmarkStart w:id="4" w:name="n75"/>
      <w:bookmarkEnd w:id="4"/>
      <w:r w:rsidRPr="001C7CE7">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1C7CE7">
        <w:rPr>
          <w:rFonts w:ascii="Times New Roman" w:hAnsi="Times New Roman" w:cs="Times New Roman"/>
          <w:lang w:val="uk-UA"/>
        </w:rPr>
        <w:lastRenderedPageBreak/>
        <w:t>призвести до збільшення суми, визначеної в договорі про закупівлю на момент його укладення;</w:t>
      </w:r>
    </w:p>
    <w:p w:rsidR="007F01B1" w:rsidRPr="009D4B58" w:rsidRDefault="007F01B1" w:rsidP="007F01B1">
      <w:pPr>
        <w:ind w:firstLine="709"/>
        <w:jc w:val="both"/>
        <w:rPr>
          <w:rFonts w:ascii="Times New Roman" w:hAnsi="Times New Roman" w:cs="Times New Roman"/>
          <w:lang w:val="uk-UA"/>
        </w:rPr>
      </w:pPr>
      <w:bookmarkStart w:id="5" w:name="n76"/>
      <w:bookmarkEnd w:id="5"/>
      <w:r w:rsidRPr="001C7CE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lang w:val="uk-UA"/>
        </w:rPr>
        <w:t xml:space="preserve">. </w:t>
      </w:r>
      <w:r w:rsidRPr="009D4B58">
        <w:rPr>
          <w:rFonts w:ascii="Times New Roman" w:hAnsi="Times New Roman" w:cs="Times New Roman"/>
          <w:i/>
          <w:lang w:val="uk-UA"/>
        </w:rPr>
        <w:t xml:space="preserve">Сторони можуть </w:t>
      </w:r>
      <w:proofErr w:type="spellStart"/>
      <w:r w:rsidRPr="009D4B58">
        <w:rPr>
          <w:rFonts w:ascii="Times New Roman" w:hAnsi="Times New Roman" w:cs="Times New Roman"/>
          <w:i/>
          <w:lang w:val="uk-UA"/>
        </w:rPr>
        <w:t>внести</w:t>
      </w:r>
      <w:proofErr w:type="spellEnd"/>
      <w:r w:rsidRPr="009D4B58">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9D4B58">
        <w:rPr>
          <w:rFonts w:ascii="Times New Roman" w:hAnsi="Times New Roman" w:cs="Times New Roman"/>
          <w:lang w:val="uk-UA"/>
        </w:rPr>
        <w:t xml:space="preserve">. </w:t>
      </w:r>
      <w:r w:rsidRPr="009D4B58">
        <w:rPr>
          <w:rFonts w:ascii="Times New Roman" w:hAnsi="Times New Roman" w:cs="Times New Roman"/>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6" w:name="n77"/>
      <w:bookmarkEnd w:id="6"/>
      <w:r w:rsidRPr="001C7CE7">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lang w:val="uk-UA"/>
        </w:rPr>
        <w:t xml:space="preserve">. </w:t>
      </w:r>
      <w:r w:rsidRPr="009D4B58">
        <w:rPr>
          <w:rFonts w:ascii="Times New Roman" w:hAnsi="Times New Roman" w:cs="Times New Roman"/>
          <w:i/>
          <w:lang w:val="uk-UA"/>
        </w:rPr>
        <w:t xml:space="preserve">Строк дії Договору та виконання зобов`язань </w:t>
      </w:r>
      <w:r w:rsidRPr="009D4B58">
        <w:rPr>
          <w:rFonts w:ascii="Times New Roman" w:hAnsi="Times New Roman" w:cs="Times New Roman"/>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9D4B58">
        <w:rPr>
          <w:rFonts w:ascii="Times New Roman" w:hAnsi="Times New Roman" w:cs="Times New Roman"/>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hAnsi="Times New Roman" w:cs="Times New Roman"/>
          <w:lang w:val="uk-UA"/>
        </w:rPr>
        <w:t>;</w:t>
      </w:r>
    </w:p>
    <w:p w:rsidR="007F01B1" w:rsidRPr="001C7CE7" w:rsidRDefault="007F01B1" w:rsidP="007F01B1">
      <w:pPr>
        <w:ind w:firstLine="709"/>
        <w:jc w:val="both"/>
        <w:rPr>
          <w:rFonts w:ascii="Times New Roman" w:hAnsi="Times New Roman" w:cs="Times New Roman"/>
          <w:lang w:val="uk-UA"/>
        </w:rPr>
      </w:pPr>
      <w:bookmarkStart w:id="7" w:name="n374"/>
      <w:bookmarkStart w:id="8" w:name="n78"/>
      <w:bookmarkEnd w:id="7"/>
      <w:bookmarkEnd w:id="8"/>
      <w:r w:rsidRPr="001C7CE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lang w:val="uk-UA"/>
        </w:rPr>
        <w:t xml:space="preserve">. </w:t>
      </w:r>
      <w:r w:rsidRPr="009D4B58">
        <w:rPr>
          <w:rFonts w:ascii="Times New Roman" w:hAnsi="Times New Roman" w:cs="Times New Roman"/>
          <w:i/>
          <w:lang w:val="uk-UA"/>
        </w:rPr>
        <w:t>Сторони вносять зміни до договору, у разі коливання цін на матеріально-технічні ресурси. Зазначене коливання має бути документально підтверджене</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9" w:name="n79"/>
      <w:bookmarkEnd w:id="9"/>
      <w:r w:rsidRPr="001C7CE7">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lang w:val="uk-UA"/>
        </w:rPr>
        <w:t xml:space="preserve">. </w:t>
      </w:r>
      <w:r w:rsidRPr="001C7CE7">
        <w:rPr>
          <w:rFonts w:ascii="Times New Roman" w:hAnsi="Times New Roman" w:cs="Times New Roman"/>
          <w:i/>
          <w:lang w:val="uk-UA"/>
        </w:rPr>
        <w:t xml:space="preserve">Сторони можуть </w:t>
      </w:r>
      <w:proofErr w:type="spellStart"/>
      <w:r w:rsidRPr="001C7CE7">
        <w:rPr>
          <w:rFonts w:ascii="Times New Roman" w:hAnsi="Times New Roman" w:cs="Times New Roman"/>
          <w:i/>
          <w:lang w:val="uk-UA"/>
        </w:rPr>
        <w:t>внести</w:t>
      </w:r>
      <w:proofErr w:type="spellEnd"/>
      <w:r w:rsidRPr="001C7CE7">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C7CE7">
        <w:rPr>
          <w:rFonts w:ascii="Times New Roman" w:hAnsi="Times New Roman" w:cs="Times New Roman"/>
          <w:lang w:val="uk-UA"/>
        </w:rPr>
        <w:t xml:space="preserve">. </w:t>
      </w:r>
      <w:r w:rsidRPr="001C7CE7">
        <w:rPr>
          <w:rFonts w:ascii="Times New Roman" w:hAnsi="Times New Roman" w:cs="Times New Roman"/>
          <w:i/>
          <w:lang w:val="uk-UA"/>
        </w:rPr>
        <w:t>Підтвердженням можливості внесення таких змін будуть чинні (введені в дію) нормативно-правові акти Держави</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10" w:name="n80"/>
      <w:bookmarkEnd w:id="10"/>
      <w:r w:rsidRPr="001C7CE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7CE7">
        <w:rPr>
          <w:rFonts w:ascii="Times New Roman" w:hAnsi="Times New Roman" w:cs="Times New Roman"/>
          <w:lang w:val="uk-UA"/>
        </w:rPr>
        <w:t>Platts</w:t>
      </w:r>
      <w:proofErr w:type="spellEnd"/>
      <w:r w:rsidRPr="001C7CE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r>
        <w:rPr>
          <w:rFonts w:ascii="Times New Roman" w:hAnsi="Times New Roman" w:cs="Times New Roman"/>
          <w:lang w:val="uk-UA"/>
        </w:rPr>
        <w:t xml:space="preserve">. </w:t>
      </w:r>
      <w:r w:rsidRPr="009D4B58">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вартість не оплаченого раніше Товару згідно Договору може бути змінена на величину, пропорційну зміні такого курсу</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11" w:name="n81"/>
      <w:bookmarkEnd w:id="11"/>
      <w:r w:rsidRPr="001C7CE7">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rsidR="007F01B1" w:rsidRPr="001C7CE7" w:rsidRDefault="007F01B1" w:rsidP="007F01B1">
      <w:pPr>
        <w:ind w:firstLine="709"/>
        <w:jc w:val="both"/>
        <w:rPr>
          <w:rFonts w:ascii="Times New Roman" w:hAnsi="Times New Roman" w:cs="Times New Roman"/>
          <w:lang w:val="uk-UA"/>
        </w:rPr>
      </w:pPr>
      <w:bookmarkStart w:id="12" w:name="n82"/>
      <w:bookmarkEnd w:id="12"/>
      <w:r w:rsidRPr="001C7CE7">
        <w:rPr>
          <w:rFonts w:ascii="Times New Roman" w:hAnsi="Times New Roman" w:cs="Times New Roman"/>
          <w:lang w:val="uk-UA"/>
        </w:rPr>
        <w:t>11.5.</w:t>
      </w:r>
      <w:r w:rsidRPr="001C7CE7">
        <w:rPr>
          <w:rFonts w:ascii="Times New Roman" w:hAnsi="Times New Roman" w:cs="Times New Roman"/>
          <w:b/>
          <w:lang w:val="uk-UA"/>
        </w:rPr>
        <w:t xml:space="preserve"> </w:t>
      </w:r>
      <w:r w:rsidRPr="001C7CE7">
        <w:rPr>
          <w:rFonts w:ascii="Times New Roman" w:hAnsi="Times New Roman" w:cs="Times New Roman"/>
          <w:lang w:val="uk-UA"/>
        </w:rPr>
        <w:t>Зміна істотних, а також інших умов Договору, може здійснюватися за згодою сторін і вноситься шляхом укладання додаткової угоди.</w:t>
      </w:r>
    </w:p>
    <w:p w:rsidR="007F01B1" w:rsidRPr="009D4B58" w:rsidRDefault="007F01B1" w:rsidP="007F01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rFonts w:ascii="Times New Roman" w:eastAsia="Courier New" w:hAnsi="Times New Roman" w:cs="Times New Roman"/>
          <w:lang w:val="uk-UA"/>
        </w:rPr>
      </w:pPr>
      <w:bookmarkStart w:id="13" w:name="n1770"/>
      <w:bookmarkEnd w:id="13"/>
      <w:r w:rsidRPr="009D4B58">
        <w:rPr>
          <w:rFonts w:ascii="Times New Roman" w:eastAsia="Courier New" w:hAnsi="Times New Roman" w:cs="Times New Roman"/>
          <w:shd w:val="clear" w:color="auto" w:fill="FFFFFF"/>
          <w:lang w:val="uk-UA"/>
        </w:rPr>
        <w:t xml:space="preserve">11.6. У випадку якщо в процесі виконання договору </w:t>
      </w:r>
      <w:r>
        <w:rPr>
          <w:rFonts w:ascii="Times New Roman" w:eastAsia="Courier New" w:hAnsi="Times New Roman" w:cs="Times New Roman"/>
          <w:shd w:val="clear" w:color="auto" w:fill="FFFFFF"/>
          <w:lang w:val="uk-UA"/>
        </w:rPr>
        <w:t>будь-яка</w:t>
      </w:r>
      <w:r w:rsidRPr="009D4B58">
        <w:rPr>
          <w:rFonts w:ascii="Times New Roman" w:eastAsia="Courier New" w:hAnsi="Times New Roman" w:cs="Times New Roman"/>
          <w:shd w:val="clear" w:color="auto" w:fill="FFFFFF"/>
          <w:lang w:val="uk-UA"/>
        </w:rPr>
        <w:t xml:space="preserve"> </w:t>
      </w:r>
      <w:r>
        <w:rPr>
          <w:rFonts w:ascii="Times New Roman" w:eastAsia="Courier New" w:hAnsi="Times New Roman" w:cs="Times New Roman"/>
          <w:shd w:val="clear" w:color="auto" w:fill="FFFFFF"/>
          <w:lang w:val="uk-UA"/>
        </w:rPr>
        <w:t>зі</w:t>
      </w:r>
      <w:r w:rsidRPr="009D4B58">
        <w:rPr>
          <w:rFonts w:ascii="Times New Roman" w:eastAsia="Courier New" w:hAnsi="Times New Roman" w:cs="Times New Roman"/>
          <w:shd w:val="clear" w:color="auto" w:fill="FFFFFF"/>
          <w:lang w:val="uk-UA"/>
        </w:rPr>
        <w:t xml:space="preserve"> Сторін змінить свою назву, місцезнаходження, розрахункові реквізити, статус платника податку або зазнає реорганізації,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7F01B1" w:rsidRPr="009D4B58" w:rsidRDefault="007F01B1" w:rsidP="007F01B1">
      <w:pPr>
        <w:tabs>
          <w:tab w:val="left" w:pos="0"/>
        </w:tabs>
        <w:ind w:firstLine="709"/>
        <w:jc w:val="both"/>
        <w:rPr>
          <w:rFonts w:ascii="Times New Roman" w:hAnsi="Times New Roman" w:cs="Times New Roman"/>
          <w:lang w:val="uk-UA"/>
        </w:rPr>
      </w:pPr>
      <w:r w:rsidRPr="009D4B58">
        <w:rPr>
          <w:rFonts w:ascii="Times New Roman" w:hAnsi="Times New Roman" w:cs="Times New Roman"/>
          <w:lang w:val="uk-UA"/>
        </w:rPr>
        <w:t xml:space="preserve">11.7. Сторона Договору, яка вважає за необхідне </w:t>
      </w:r>
      <w:proofErr w:type="spellStart"/>
      <w:r w:rsidRPr="009D4B58">
        <w:rPr>
          <w:rFonts w:ascii="Times New Roman" w:hAnsi="Times New Roman" w:cs="Times New Roman"/>
          <w:lang w:val="uk-UA"/>
        </w:rPr>
        <w:t>внести</w:t>
      </w:r>
      <w:proofErr w:type="spellEnd"/>
      <w:r w:rsidRPr="009D4B58">
        <w:rPr>
          <w:rFonts w:ascii="Times New Roman" w:hAnsi="Times New Roman" w:cs="Times New Roman"/>
          <w:lang w:val="uk-UA"/>
        </w:rPr>
        <w:t xml:space="preserve"> зміни у Договір чи розірвати його, повинна надіслати відповідну пропозицію другій стороні.</w:t>
      </w:r>
    </w:p>
    <w:p w:rsidR="007F01B1" w:rsidRPr="00CD1240" w:rsidRDefault="007F01B1" w:rsidP="007F01B1">
      <w:pPr>
        <w:tabs>
          <w:tab w:val="left" w:pos="0"/>
        </w:tabs>
        <w:ind w:firstLine="709"/>
        <w:jc w:val="both"/>
        <w:rPr>
          <w:rFonts w:ascii="Times New Roman" w:hAnsi="Times New Roman" w:cs="Times New Roman"/>
          <w:lang w:val="uk-UA"/>
        </w:rPr>
      </w:pPr>
      <w:r w:rsidRPr="009D4B58">
        <w:rPr>
          <w:rFonts w:ascii="Times New Roman" w:hAnsi="Times New Roman" w:cs="Times New Roman"/>
          <w:lang w:val="uk-UA"/>
        </w:rPr>
        <w:t xml:space="preserve">11.8. Сторона договору, яка одержала пропозицію про внесення змін у договір або розірвання його, у </w:t>
      </w:r>
      <w:proofErr w:type="spellStart"/>
      <w:r w:rsidRPr="00CD1240">
        <w:rPr>
          <w:rFonts w:ascii="Times New Roman" w:hAnsi="Times New Roman" w:cs="Times New Roman"/>
          <w:lang w:val="uk-UA"/>
        </w:rPr>
        <w:t>двадцятиденний</w:t>
      </w:r>
      <w:proofErr w:type="spellEnd"/>
      <w:r w:rsidRPr="00CD1240">
        <w:rPr>
          <w:rFonts w:ascii="Times New Roman" w:hAnsi="Times New Roman" w:cs="Times New Roman"/>
          <w:lang w:val="uk-UA"/>
        </w:rPr>
        <w:t xml:space="preserve"> строк повідомляє другу сторону про своє рішення.</w:t>
      </w:r>
    </w:p>
    <w:p w:rsidR="007F01B1" w:rsidRPr="00CD1240" w:rsidRDefault="007F01B1" w:rsidP="007F01B1">
      <w:pPr>
        <w:tabs>
          <w:tab w:val="left" w:pos="0"/>
        </w:tabs>
        <w:ind w:firstLine="709"/>
        <w:jc w:val="both"/>
        <w:rPr>
          <w:rFonts w:ascii="Times New Roman" w:hAnsi="Times New Roman" w:cs="Times New Roman"/>
          <w:lang w:val="uk-UA"/>
        </w:rPr>
      </w:pPr>
      <w:r w:rsidRPr="00CD1240">
        <w:rPr>
          <w:rFonts w:ascii="Times New Roman" w:hAnsi="Times New Roman" w:cs="Times New Roman"/>
          <w:lang w:val="uk-UA"/>
        </w:rPr>
        <w:t xml:space="preserve">11.9.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 </w:t>
      </w:r>
    </w:p>
    <w:p w:rsidR="007F01B1" w:rsidRPr="00CD1240" w:rsidRDefault="007F01B1" w:rsidP="007F01B1">
      <w:pPr>
        <w:ind w:firstLine="709"/>
        <w:jc w:val="both"/>
        <w:rPr>
          <w:rFonts w:ascii="Times New Roman" w:hAnsi="Times New Roman" w:cs="Times New Roman"/>
          <w:lang w:val="uk-UA"/>
        </w:rPr>
      </w:pPr>
      <w:r w:rsidRPr="00CD1240">
        <w:rPr>
          <w:rFonts w:ascii="Times New Roman" w:hAnsi="Times New Roman" w:cs="Times New Roman"/>
          <w:lang w:val="uk-UA"/>
        </w:rPr>
        <w:t xml:space="preserve">11.10. Якщо судовим рішенням у договір </w:t>
      </w:r>
      <w:proofErr w:type="spellStart"/>
      <w:r w:rsidRPr="00CD1240">
        <w:rPr>
          <w:rFonts w:ascii="Times New Roman" w:hAnsi="Times New Roman" w:cs="Times New Roman"/>
          <w:lang w:val="uk-UA"/>
        </w:rPr>
        <w:t>внесено</w:t>
      </w:r>
      <w:proofErr w:type="spellEnd"/>
      <w:r w:rsidRPr="00CD1240">
        <w:rPr>
          <w:rFonts w:ascii="Times New Roman" w:hAnsi="Times New Roman" w:cs="Times New Roman"/>
          <w:lang w:val="uk-UA"/>
        </w:rPr>
        <w:t xml:space="preserve"> зміни або його розірвано, він вважається </w:t>
      </w:r>
      <w:r w:rsidRPr="00CD1240">
        <w:rPr>
          <w:rFonts w:ascii="Times New Roman" w:hAnsi="Times New Roman" w:cs="Times New Roman"/>
          <w:lang w:val="uk-UA"/>
        </w:rPr>
        <w:lastRenderedPageBreak/>
        <w:t>зміненим або розірваним з дня набрання чинності відповідним рішенням, якщо інше не встановлено рішенням суду.</w:t>
      </w:r>
    </w:p>
    <w:p w:rsidR="007F01B1" w:rsidRPr="00CD1240" w:rsidRDefault="007F01B1" w:rsidP="007F01B1">
      <w:pPr>
        <w:ind w:firstLine="709"/>
        <w:jc w:val="both"/>
        <w:rPr>
          <w:rFonts w:ascii="Times New Roman" w:hAnsi="Times New Roman" w:cs="Times New Roman"/>
          <w:lang w:val="uk-UA"/>
        </w:rPr>
      </w:pPr>
      <w:r w:rsidRPr="00CD1240">
        <w:rPr>
          <w:rFonts w:ascii="Times New Roman" w:hAnsi="Times New Roman" w:cs="Times New Roman"/>
          <w:lang w:val="uk-UA"/>
        </w:rPr>
        <w:t>11.11.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56EA9" w:rsidRPr="00A4323A" w:rsidRDefault="00E56EA9" w:rsidP="007F01B1">
      <w:pPr>
        <w:jc w:val="both"/>
        <w:rPr>
          <w:rFonts w:ascii="Times New Roman" w:hAnsi="Times New Roman" w:cs="Times New Roman"/>
          <w:lang w:val="uk-UA"/>
        </w:rPr>
      </w:pPr>
    </w:p>
    <w:p w:rsidR="00E56EA9" w:rsidRPr="00A4323A" w:rsidRDefault="00E56EA9" w:rsidP="008A078C">
      <w:pPr>
        <w:ind w:firstLine="709"/>
        <w:jc w:val="center"/>
        <w:rPr>
          <w:rFonts w:ascii="Times New Roman" w:hAnsi="Times New Roman" w:cs="Times New Roman"/>
          <w:b/>
          <w:lang w:val="uk-UA"/>
        </w:rPr>
      </w:pPr>
      <w:r w:rsidRPr="00A03950">
        <w:rPr>
          <w:rFonts w:ascii="Times New Roman" w:hAnsi="Times New Roman" w:cs="Times New Roman"/>
          <w:b/>
          <w:lang w:val="uk-UA"/>
        </w:rPr>
        <w:t>XII. Додатки</w:t>
      </w:r>
      <w:r w:rsidRPr="00A4323A">
        <w:rPr>
          <w:rFonts w:ascii="Times New Roman" w:hAnsi="Times New Roman" w:cs="Times New Roman"/>
          <w:b/>
          <w:lang w:val="uk-UA"/>
        </w:rPr>
        <w:t xml:space="preserve"> до договору</w:t>
      </w:r>
    </w:p>
    <w:p w:rsidR="008E65F9" w:rsidRDefault="008E65F9" w:rsidP="008E65F9">
      <w:pPr>
        <w:ind w:firstLine="709"/>
        <w:jc w:val="both"/>
        <w:rPr>
          <w:lang w:val="uk-UA"/>
        </w:rPr>
      </w:pPr>
      <w:r w:rsidRPr="00E404D2">
        <w:rPr>
          <w:lang w:val="uk-UA"/>
        </w:rPr>
        <w:t xml:space="preserve">12.1. </w:t>
      </w:r>
      <w:r w:rsidR="00E56EA9" w:rsidRPr="00E404D2">
        <w:rPr>
          <w:lang w:val="uk-UA"/>
        </w:rPr>
        <w:t>Додаток № 1 Специфікація товару.</w:t>
      </w:r>
    </w:p>
    <w:p w:rsidR="00E56EA9" w:rsidRPr="008E65F9" w:rsidRDefault="008E65F9" w:rsidP="008E65F9">
      <w:pPr>
        <w:ind w:firstLine="709"/>
        <w:jc w:val="both"/>
        <w:rPr>
          <w:lang w:val="uk-UA"/>
        </w:rPr>
      </w:pPr>
      <w:r>
        <w:rPr>
          <w:lang w:val="uk-UA"/>
        </w:rPr>
        <w:t>12.</w:t>
      </w:r>
      <w:r w:rsidR="00083F79">
        <w:rPr>
          <w:lang w:val="uk-UA"/>
        </w:rPr>
        <w:t>2</w:t>
      </w:r>
      <w:r>
        <w:rPr>
          <w:lang w:val="uk-UA"/>
        </w:rPr>
        <w:t xml:space="preserve">. </w:t>
      </w:r>
      <w:r w:rsidRPr="008E65F9">
        <w:rPr>
          <w:rFonts w:ascii="Times New Roman" w:hAnsi="Times New Roman" w:cs="Times New Roman"/>
          <w:lang w:val="uk-UA"/>
        </w:rPr>
        <w:t>Додат</w:t>
      </w:r>
      <w:r>
        <w:rPr>
          <w:rFonts w:ascii="Times New Roman" w:hAnsi="Times New Roman" w:cs="Times New Roman"/>
          <w:lang w:val="uk-UA"/>
        </w:rPr>
        <w:t>ки</w:t>
      </w:r>
      <w:r w:rsidRPr="008E65F9">
        <w:rPr>
          <w:rFonts w:ascii="Times New Roman" w:hAnsi="Times New Roman" w:cs="Times New Roman"/>
          <w:lang w:val="uk-UA"/>
        </w:rPr>
        <w:t xml:space="preserve"> до Договору є його невід'ємною частиною.</w:t>
      </w:r>
    </w:p>
    <w:p w:rsidR="00E56EA9" w:rsidRPr="00A4323A" w:rsidRDefault="00E56EA9" w:rsidP="007F01B1">
      <w:pPr>
        <w:jc w:val="both"/>
        <w:rPr>
          <w:rFonts w:ascii="Times New Roman" w:hAnsi="Times New Roman" w:cs="Times New Roman"/>
          <w:lang w:val="uk-UA"/>
        </w:rPr>
      </w:pPr>
    </w:p>
    <w:p w:rsidR="00E56EA9" w:rsidRPr="00A4323A" w:rsidRDefault="00E56EA9" w:rsidP="007F01B1">
      <w:pPr>
        <w:spacing w:line="360" w:lineRule="auto"/>
        <w:ind w:firstLine="709"/>
        <w:jc w:val="center"/>
        <w:rPr>
          <w:rFonts w:ascii="Times New Roman" w:hAnsi="Times New Roman" w:cs="Times New Roman"/>
          <w:b/>
          <w:lang w:val="uk-UA"/>
        </w:rPr>
      </w:pPr>
      <w:r w:rsidRPr="00A4323A">
        <w:rPr>
          <w:rFonts w:ascii="Times New Roman" w:hAnsi="Times New Roman" w:cs="Times New Roman"/>
          <w:b/>
          <w:lang w:val="uk-UA"/>
        </w:rPr>
        <w:t>XI</w:t>
      </w:r>
      <w:r w:rsidR="007F01B1">
        <w:rPr>
          <w:rFonts w:ascii="Times New Roman" w:hAnsi="Times New Roman" w:cs="Times New Roman"/>
          <w:b/>
          <w:lang w:val="uk-UA"/>
        </w:rPr>
        <w:t>ІІ</w:t>
      </w:r>
      <w:r w:rsidRPr="00A4323A">
        <w:rPr>
          <w:rFonts w:ascii="Times New Roman" w:hAnsi="Times New Roman" w:cs="Times New Roman"/>
          <w:b/>
          <w:lang w:val="uk-UA"/>
        </w:rPr>
        <w:t>. Місцезнаходження та банківські реквізити сторін</w:t>
      </w:r>
    </w:p>
    <w:tbl>
      <w:tblPr>
        <w:tblW w:w="4828" w:type="pct"/>
        <w:jc w:val="right"/>
        <w:tblLook w:val="04A0" w:firstRow="1" w:lastRow="0" w:firstColumn="1" w:lastColumn="0" w:noHBand="0" w:noVBand="1"/>
      </w:tblPr>
      <w:tblGrid>
        <w:gridCol w:w="5473"/>
        <w:gridCol w:w="4842"/>
      </w:tblGrid>
      <w:tr w:rsidR="00921C83" w:rsidRPr="00BF54BE" w:rsidTr="00921C83">
        <w:trPr>
          <w:trHeight w:val="245"/>
          <w:jc w:val="right"/>
        </w:trPr>
        <w:tc>
          <w:tcPr>
            <w:tcW w:w="2653" w:type="pct"/>
          </w:tcPr>
          <w:p w:rsidR="00921C83" w:rsidRPr="00BF54BE" w:rsidRDefault="00921C83" w:rsidP="003E5535">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921C83" w:rsidRPr="00BF54BE" w:rsidRDefault="00921C83" w:rsidP="003E5535">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921C83" w:rsidRPr="00E1164C" w:rsidTr="007F01B1">
        <w:trPr>
          <w:trHeight w:val="80"/>
          <w:jc w:val="right"/>
        </w:trPr>
        <w:tc>
          <w:tcPr>
            <w:tcW w:w="2653" w:type="pct"/>
          </w:tcPr>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Телефон (0382)670217</w:t>
            </w:r>
          </w:p>
          <w:p w:rsidR="00921C83" w:rsidRPr="000424E5" w:rsidRDefault="00921C83" w:rsidP="003E5535">
            <w:pPr>
              <w:rPr>
                <w:rFonts w:ascii="Times New Roman" w:hAnsi="Times New Roman" w:cs="Times New Roman"/>
                <w:lang w:val="uk-UA" w:eastAsia="uk-UA"/>
              </w:rPr>
            </w:pPr>
          </w:p>
          <w:p w:rsidR="00921C83"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921C83" w:rsidRDefault="00921C83" w:rsidP="003E5535">
            <w:pPr>
              <w:rPr>
                <w:rFonts w:ascii="Times New Roman" w:hAnsi="Times New Roman" w:cs="Times New Roman"/>
                <w:lang w:val="uk-UA" w:eastAsia="uk-UA"/>
              </w:rPr>
            </w:pP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921C83" w:rsidRPr="007F01B1" w:rsidRDefault="00921C83" w:rsidP="007F01B1">
            <w:pPr>
              <w:ind w:firstLine="993"/>
              <w:jc w:val="both"/>
              <w:rPr>
                <w:rFonts w:ascii="Times New Roman" w:hAnsi="Times New Roman" w:cs="Times New Roman"/>
                <w:i/>
                <w:sz w:val="20"/>
                <w:szCs w:val="20"/>
                <w:lang w:val="uk-UA" w:eastAsia="uk-UA"/>
              </w:rPr>
            </w:pPr>
            <w:proofErr w:type="spellStart"/>
            <w:r w:rsidRPr="005A1F30">
              <w:rPr>
                <w:rFonts w:ascii="Times New Roman" w:hAnsi="Times New Roman" w:cs="Times New Roman"/>
                <w:i/>
                <w:sz w:val="20"/>
                <w:szCs w:val="20"/>
                <w:lang w:val="uk-UA" w:eastAsia="uk-UA"/>
              </w:rPr>
              <w:t>М.п</w:t>
            </w:r>
            <w:proofErr w:type="spellEnd"/>
            <w:r w:rsidRPr="005A1F30">
              <w:rPr>
                <w:rFonts w:ascii="Times New Roman" w:hAnsi="Times New Roman" w:cs="Times New Roman"/>
                <w:i/>
                <w:sz w:val="20"/>
                <w:szCs w:val="20"/>
                <w:lang w:val="uk-UA" w:eastAsia="uk-UA"/>
              </w:rPr>
              <w:t>.</w:t>
            </w:r>
          </w:p>
        </w:tc>
        <w:tc>
          <w:tcPr>
            <w:tcW w:w="2347" w:type="pct"/>
          </w:tcPr>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921C83" w:rsidRPr="00BF54BE" w:rsidRDefault="00921C83" w:rsidP="003E5535">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921C83"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921C83" w:rsidRDefault="00921C83" w:rsidP="003E5535">
            <w:pPr>
              <w:jc w:val="both"/>
              <w:rPr>
                <w:rFonts w:ascii="Times New Roman" w:hAnsi="Times New Roman" w:cs="Times New Roman"/>
                <w:i/>
                <w:lang w:val="uk-UA" w:eastAsia="uk-UA"/>
              </w:rPr>
            </w:pPr>
          </w:p>
          <w:p w:rsidR="00921C83" w:rsidRPr="00BF54BE" w:rsidRDefault="00921C83" w:rsidP="003E5535">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921C83" w:rsidRPr="00BF54BE" w:rsidRDefault="00921C83" w:rsidP="003E5535">
            <w:pPr>
              <w:jc w:val="both"/>
              <w:rPr>
                <w:rFonts w:ascii="Times New Roman" w:hAnsi="Times New Roman" w:cs="Times New Roman"/>
                <w:lang w:val="uk-UA" w:eastAsia="uk-UA"/>
              </w:rPr>
            </w:pPr>
          </w:p>
          <w:p w:rsidR="00921C83" w:rsidRPr="000378C9" w:rsidRDefault="00921C83" w:rsidP="003E5535">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921C83" w:rsidRPr="005A1F30" w:rsidRDefault="00921C83" w:rsidP="003E5535">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921C83" w:rsidRPr="007F01B1" w:rsidRDefault="00921C83" w:rsidP="007F01B1">
            <w:pPr>
              <w:ind w:right="495"/>
              <w:jc w:val="right"/>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proofErr w:type="spellStart"/>
            <w:r w:rsidR="007F01B1">
              <w:rPr>
                <w:rFonts w:ascii="Times New Roman" w:hAnsi="Times New Roman" w:cs="Times New Roman"/>
                <w:i/>
                <w:sz w:val="20"/>
                <w:szCs w:val="20"/>
                <w:lang w:val="uk-UA" w:eastAsia="uk-UA"/>
              </w:rPr>
              <w:t>М.п</w:t>
            </w:r>
            <w:proofErr w:type="spellEnd"/>
            <w:r w:rsidR="007F01B1">
              <w:rPr>
                <w:rFonts w:ascii="Times New Roman" w:hAnsi="Times New Roman" w:cs="Times New Roman"/>
                <w:i/>
                <w:sz w:val="20"/>
                <w:szCs w:val="20"/>
                <w:lang w:val="uk-UA" w:eastAsia="uk-UA"/>
              </w:rPr>
              <w:t>.</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w:t>
            </w:r>
            <w:r w:rsidR="007F01B1">
              <w:rPr>
                <w:rFonts w:ascii="Times New Roman" w:hAnsi="Times New Roman" w:cs="Times New Roman"/>
                <w:i/>
                <w:sz w:val="20"/>
                <w:szCs w:val="20"/>
                <w:lang w:val="uk-UA" w:eastAsia="uk-UA"/>
              </w:rPr>
              <w:t>р</w:t>
            </w:r>
          </w:p>
        </w:tc>
      </w:tr>
    </w:tbl>
    <w:p w:rsidR="00921C83" w:rsidRPr="00A4323A" w:rsidRDefault="00921C83" w:rsidP="00921C83">
      <w:pPr>
        <w:jc w:val="both"/>
        <w:rPr>
          <w:rFonts w:ascii="Times New Roman" w:hAnsi="Times New Roman" w:cs="Times New Roman"/>
          <w:b/>
          <w:bCs/>
          <w:shd w:val="clear" w:color="auto" w:fill="FFFFFF"/>
          <w:lang w:val="uk-UA"/>
        </w:rPr>
        <w:sectPr w:rsidR="00921C83" w:rsidRPr="00A4323A" w:rsidSect="007F01B1">
          <w:pgSz w:w="11906" w:h="16838"/>
          <w:pgMar w:top="709" w:right="720" w:bottom="709" w:left="720" w:header="720" w:footer="720" w:gutter="0"/>
          <w:cols w:space="720"/>
          <w:docGrid w:linePitch="326"/>
        </w:sectPr>
      </w:pPr>
    </w:p>
    <w:p w:rsidR="00E56EA9" w:rsidRPr="00F824FE" w:rsidRDefault="00E56EA9" w:rsidP="00C237E0">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lastRenderedPageBreak/>
        <w:t>Додаток № 1</w:t>
      </w:r>
    </w:p>
    <w:p w:rsidR="00E56EA9" w:rsidRPr="00F824FE" w:rsidRDefault="00E56EA9" w:rsidP="00E56EA9">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про закупівлю товарів</w:t>
      </w:r>
    </w:p>
    <w:p w:rsidR="00E56EA9" w:rsidRPr="00F824FE" w:rsidRDefault="00E56EA9" w:rsidP="00E56EA9">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t>№ _________ від «__</w:t>
      </w:r>
      <w:r w:rsidR="002B3867">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__________ 20</w:t>
      </w:r>
      <w:r w:rsidR="002B3867">
        <w:rPr>
          <w:rFonts w:ascii="Times New Roman" w:hAnsi="Times New Roman" w:cs="Times New Roman"/>
          <w:bCs/>
          <w:shd w:val="clear" w:color="auto" w:fill="FFFFFF"/>
          <w:lang w:val="uk-UA"/>
        </w:rPr>
        <w:t>2</w:t>
      </w:r>
      <w:r w:rsidR="00C237E0">
        <w:rPr>
          <w:rFonts w:ascii="Times New Roman" w:hAnsi="Times New Roman" w:cs="Times New Roman"/>
          <w:bCs/>
          <w:shd w:val="clear" w:color="auto" w:fill="FFFFFF"/>
          <w:lang w:val="uk-UA"/>
        </w:rPr>
        <w:t>3</w:t>
      </w:r>
      <w:r w:rsidR="002B3867">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E56EA9" w:rsidRPr="00A4323A" w:rsidRDefault="00E56EA9" w:rsidP="002B3867">
      <w:pPr>
        <w:jc w:val="both"/>
        <w:rPr>
          <w:rFonts w:ascii="Times New Roman" w:hAnsi="Times New Roman" w:cs="Times New Roman"/>
          <w:b/>
          <w:bCs/>
          <w:shd w:val="clear" w:color="auto" w:fill="FFFFFF"/>
          <w:lang w:val="uk-UA"/>
        </w:rPr>
      </w:pPr>
    </w:p>
    <w:p w:rsidR="00E56EA9" w:rsidRPr="00A4323A" w:rsidRDefault="00E56EA9" w:rsidP="00346D6F">
      <w:pPr>
        <w:jc w:val="center"/>
        <w:rPr>
          <w:rFonts w:ascii="Times New Roman" w:hAnsi="Times New Roman" w:cs="Times New Roman"/>
          <w:b/>
          <w:bCs/>
          <w:shd w:val="clear" w:color="auto" w:fill="FFFFFF"/>
          <w:lang w:val="uk-UA"/>
        </w:rPr>
      </w:pPr>
      <w:r w:rsidRPr="00A4323A">
        <w:rPr>
          <w:rFonts w:ascii="Times New Roman" w:hAnsi="Times New Roman" w:cs="Times New Roman"/>
          <w:b/>
          <w:bCs/>
          <w:shd w:val="clear" w:color="auto" w:fill="FFFFFF"/>
          <w:lang w:val="uk-UA"/>
        </w:rPr>
        <w:t>СПЕЦИФІКАЦІЯ</w:t>
      </w:r>
      <w:r w:rsidR="00E404D2">
        <w:rPr>
          <w:rFonts w:ascii="Times New Roman" w:hAnsi="Times New Roman" w:cs="Times New Roman"/>
          <w:b/>
          <w:bCs/>
          <w:shd w:val="clear" w:color="auto" w:fill="FFFFFF"/>
          <w:lang w:val="uk-UA"/>
        </w:rPr>
        <w:t xml:space="preserve"> ТОВАРУ</w:t>
      </w:r>
    </w:p>
    <w:p w:rsidR="00C237E0" w:rsidRDefault="00C237E0" w:rsidP="00C237E0">
      <w:pPr>
        <w:ind w:firstLine="709"/>
        <w:jc w:val="both"/>
        <w:rPr>
          <w:rFonts w:ascii="Times New Roman" w:hAnsi="Times New Roman" w:cs="Times New Roman"/>
          <w:lang w:val="uk-UA"/>
        </w:rPr>
      </w:pPr>
    </w:p>
    <w:p w:rsidR="00E56EA9" w:rsidRPr="00C237E0" w:rsidRDefault="00C237E0" w:rsidP="00C237E0">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C237E0" w:rsidRDefault="00C237E0" w:rsidP="00C237E0">
      <w:pPr>
        <w:ind w:firstLine="709"/>
        <w:jc w:val="both"/>
        <w:rPr>
          <w:rFonts w:ascii="Times New Roman" w:hAnsi="Times New Roman" w:cs="Times New Roman"/>
          <w:lang w:val="uk-UA"/>
        </w:rPr>
      </w:pPr>
    </w:p>
    <w:p w:rsidR="00C237E0" w:rsidRDefault="00C237E0" w:rsidP="00C237E0">
      <w:pPr>
        <w:ind w:firstLine="709"/>
        <w:jc w:val="both"/>
        <w:rPr>
          <w:rFonts w:ascii="Times New Roman" w:hAnsi="Times New Roman" w:cs="Times New Roman"/>
          <w:lang w:val="uk-UA"/>
        </w:rPr>
      </w:pPr>
      <w:r w:rsidRPr="00014769">
        <w:rPr>
          <w:rFonts w:ascii="Times New Roman" w:hAnsi="Times New Roman" w:cs="Times New Roman"/>
          <w:lang w:val="uk-UA"/>
        </w:rPr>
        <w:t xml:space="preserve">Управління поліції охорони в Хмельницькій області (надалі іменоване </w:t>
      </w:r>
      <w:r w:rsidRPr="00014769">
        <w:rPr>
          <w:rFonts w:ascii="Times New Roman" w:hAnsi="Times New Roman" w:cs="Times New Roman"/>
          <w:b/>
          <w:lang w:val="uk-UA"/>
        </w:rPr>
        <w:t>Замовник)</w:t>
      </w:r>
      <w:r w:rsidRPr="00014769">
        <w:rPr>
          <w:rFonts w:ascii="Times New Roman" w:hAnsi="Times New Roman" w:cs="Times New Roman"/>
          <w:lang w:val="uk-UA"/>
        </w:rPr>
        <w:t xml:space="preserve">, в особі начальника Управління </w:t>
      </w:r>
      <w:proofErr w:type="spellStart"/>
      <w:r w:rsidRPr="00014769">
        <w:rPr>
          <w:rFonts w:ascii="Times New Roman" w:hAnsi="Times New Roman" w:cs="Times New Roman"/>
          <w:lang w:val="uk-UA"/>
        </w:rPr>
        <w:t>Саїнчука</w:t>
      </w:r>
      <w:proofErr w:type="spellEnd"/>
      <w:r w:rsidRPr="00014769">
        <w:rPr>
          <w:rFonts w:ascii="Times New Roman" w:hAnsi="Times New Roman" w:cs="Times New Roman"/>
          <w:lang w:val="uk-UA"/>
        </w:rPr>
        <w:t xml:space="preserve"> Віктора Івановича, що діє на підставі Положення, з однієї сторони, і ___________________________ (надалі іменоване </w:t>
      </w:r>
      <w:r w:rsidRPr="00014769">
        <w:rPr>
          <w:rFonts w:ascii="Times New Roman" w:hAnsi="Times New Roman" w:cs="Times New Roman"/>
          <w:b/>
          <w:lang w:val="uk-UA"/>
        </w:rPr>
        <w:t>Учасник)</w:t>
      </w:r>
      <w:r w:rsidRPr="00014769">
        <w:rPr>
          <w:rFonts w:ascii="Times New Roman" w:hAnsi="Times New Roman" w:cs="Times New Roman"/>
          <w:lang w:val="uk-UA"/>
        </w:rPr>
        <w:t>, в особі ____</w:t>
      </w:r>
      <w:r>
        <w:rPr>
          <w:rFonts w:ascii="Times New Roman" w:hAnsi="Times New Roman" w:cs="Times New Roman"/>
          <w:lang w:val="uk-UA"/>
        </w:rPr>
        <w:t>___</w:t>
      </w:r>
      <w:r w:rsidRPr="00014769">
        <w:rPr>
          <w:rFonts w:ascii="Times New Roman" w:hAnsi="Times New Roman" w:cs="Times New Roman"/>
          <w:lang w:val="uk-UA"/>
        </w:rPr>
        <w:t xml:space="preserve">________________, що діє на підставі _________________, з іншої сторони, разом – Сторони, </w:t>
      </w:r>
      <w:r w:rsidR="00980D1B" w:rsidRPr="00A4323A">
        <w:rPr>
          <w:rFonts w:ascii="Times New Roman" w:hAnsi="Times New Roman" w:cs="Times New Roman"/>
          <w:lang w:val="uk-UA"/>
        </w:rPr>
        <w:t>склали наступну Специфікацію до Договору</w:t>
      </w:r>
      <w:r w:rsidR="00980D1B">
        <w:rPr>
          <w:rFonts w:ascii="Times New Roman" w:hAnsi="Times New Roman" w:cs="Times New Roman"/>
          <w:lang w:val="uk-UA"/>
        </w:rPr>
        <w:t xml:space="preserve"> </w:t>
      </w:r>
      <w:r w:rsidR="00980D1B">
        <w:rPr>
          <w:rFonts w:ascii="Times New Roman" w:hAnsi="Times New Roman" w:cs="Times New Roman"/>
          <w:shd w:val="clear" w:color="auto" w:fill="FFFFFF"/>
          <w:lang w:val="uk-UA"/>
        </w:rPr>
        <w:t>про закупівлю товарів</w:t>
      </w:r>
      <w:r>
        <w:rPr>
          <w:rFonts w:ascii="Times New Roman" w:hAnsi="Times New Roman" w:cs="Times New Roman"/>
          <w:lang w:val="uk-UA"/>
        </w:rPr>
        <w:t>:</w:t>
      </w:r>
    </w:p>
    <w:p w:rsidR="00604F8D" w:rsidRPr="00A4323A" w:rsidRDefault="00604F8D" w:rsidP="00604F8D">
      <w:pPr>
        <w:jc w:val="both"/>
        <w:rPr>
          <w:rFonts w:ascii="Times New Roman" w:hAnsi="Times New Roman" w:cs="Times New Roman"/>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56"/>
        <w:gridCol w:w="1179"/>
        <w:gridCol w:w="957"/>
        <w:gridCol w:w="888"/>
        <w:gridCol w:w="1191"/>
        <w:gridCol w:w="1574"/>
      </w:tblGrid>
      <w:tr w:rsidR="00604F8D" w:rsidRPr="00980D1B" w:rsidTr="00604F8D">
        <w:trPr>
          <w:trHeight w:val="70"/>
        </w:trPr>
        <w:tc>
          <w:tcPr>
            <w:tcW w:w="645" w:type="dxa"/>
            <w:shd w:val="clear" w:color="FDFEFD" w:fill="FFFFFF"/>
            <w:vAlign w:val="center"/>
            <w:hideMark/>
          </w:tcPr>
          <w:p w:rsidR="00980D1B" w:rsidRPr="00A52730" w:rsidRDefault="00980D1B" w:rsidP="001D48FB">
            <w:pPr>
              <w:widowControl/>
              <w:suppressAutoHyphens w:val="0"/>
              <w:autoSpaceDE/>
              <w:jc w:val="center"/>
              <w:rPr>
                <w:rFonts w:ascii="Times New Roman" w:hAnsi="Times New Roman" w:cs="Times New Roman"/>
                <w:bCs/>
                <w:lang w:val="uk-UA" w:eastAsia="ru-RU"/>
              </w:rPr>
            </w:pPr>
            <w:bookmarkStart w:id="14" w:name="_Hlk132628628"/>
            <w:r w:rsidRPr="00A52730">
              <w:rPr>
                <w:rFonts w:ascii="Times New Roman" w:hAnsi="Times New Roman" w:cs="Times New Roman"/>
                <w:bCs/>
                <w:lang w:val="uk-UA" w:eastAsia="ru-RU"/>
              </w:rPr>
              <w:t>№ пор.</w:t>
            </w:r>
          </w:p>
        </w:tc>
        <w:tc>
          <w:tcPr>
            <w:tcW w:w="4033" w:type="dxa"/>
            <w:shd w:val="clear" w:color="auto" w:fill="auto"/>
            <w:vAlign w:val="center"/>
            <w:hideMark/>
          </w:tcPr>
          <w:p w:rsidR="00980D1B" w:rsidRPr="00A52730" w:rsidRDefault="00980D1B" w:rsidP="00A52730">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Найменування Товару</w:t>
            </w:r>
            <w:r w:rsidR="00A52730" w:rsidRPr="00A52730">
              <w:rPr>
                <w:rStyle w:val="a8"/>
                <w:rFonts w:ascii="Times New Roman" w:hAnsi="Times New Roman" w:cs="Times New Roman"/>
                <w:bCs/>
                <w:color w:val="0000FF"/>
                <w:lang w:val="uk-UA" w:eastAsia="ru-RU"/>
              </w:rPr>
              <w:footnoteReference w:id="2"/>
            </w:r>
          </w:p>
        </w:tc>
        <w:tc>
          <w:tcPr>
            <w:tcW w:w="1179" w:type="dxa"/>
            <w:shd w:val="clear" w:color="auto" w:fill="auto"/>
            <w:vAlign w:val="center"/>
          </w:tcPr>
          <w:p w:rsidR="00980D1B" w:rsidRPr="00A52730" w:rsidRDefault="00980D1B"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 xml:space="preserve">Країна </w:t>
            </w:r>
            <w:proofErr w:type="spellStart"/>
            <w:r w:rsidRPr="00A52730">
              <w:rPr>
                <w:rFonts w:ascii="Times New Roman" w:hAnsi="Times New Roman" w:cs="Times New Roman"/>
                <w:bCs/>
                <w:lang w:val="uk-UA" w:eastAsia="ru-RU"/>
              </w:rPr>
              <w:t>походже-ння</w:t>
            </w:r>
            <w:proofErr w:type="spellEnd"/>
          </w:p>
        </w:tc>
        <w:tc>
          <w:tcPr>
            <w:tcW w:w="957" w:type="dxa"/>
          </w:tcPr>
          <w:p w:rsidR="00980D1B" w:rsidRPr="00A52730" w:rsidRDefault="00980D1B"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Од. виміру</w:t>
            </w:r>
          </w:p>
        </w:tc>
        <w:tc>
          <w:tcPr>
            <w:tcW w:w="893" w:type="dxa"/>
            <w:shd w:val="clear" w:color="FDFEFD" w:fill="FFFFFF"/>
            <w:vAlign w:val="center"/>
            <w:hideMark/>
          </w:tcPr>
          <w:p w:rsidR="00980D1B" w:rsidRPr="00A52730" w:rsidRDefault="00980D1B"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Кіль-кість</w:t>
            </w:r>
          </w:p>
        </w:tc>
        <w:tc>
          <w:tcPr>
            <w:tcW w:w="1191" w:type="dxa"/>
            <w:shd w:val="clear" w:color="FDFEFD" w:fill="FFFFFF"/>
            <w:vAlign w:val="center"/>
            <w:hideMark/>
          </w:tcPr>
          <w:p w:rsidR="00980D1B" w:rsidRPr="00A52730" w:rsidRDefault="00980D1B"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Ціна за од., грн., без ПДВ</w:t>
            </w:r>
          </w:p>
        </w:tc>
        <w:tc>
          <w:tcPr>
            <w:tcW w:w="1592" w:type="dxa"/>
            <w:shd w:val="clear" w:color="FDFEFD" w:fill="FFFFFF"/>
            <w:vAlign w:val="center"/>
            <w:hideMark/>
          </w:tcPr>
          <w:p w:rsidR="00980D1B" w:rsidRPr="00A52730" w:rsidRDefault="00980D1B"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Загальна вартість, грн., без ПДВ</w:t>
            </w:r>
          </w:p>
        </w:tc>
      </w:tr>
      <w:tr w:rsidR="00604F8D" w:rsidRPr="00980D1B" w:rsidTr="00604F8D">
        <w:trPr>
          <w:trHeight w:val="70"/>
        </w:trPr>
        <w:tc>
          <w:tcPr>
            <w:tcW w:w="645" w:type="dxa"/>
            <w:shd w:val="clear" w:color="auto" w:fill="auto"/>
            <w:vAlign w:val="center"/>
            <w:hideMark/>
          </w:tcPr>
          <w:p w:rsidR="00980D1B" w:rsidRPr="00980D1B" w:rsidRDefault="00980D1B" w:rsidP="001D48FB">
            <w:pPr>
              <w:widowControl/>
              <w:suppressAutoHyphens w:val="0"/>
              <w:autoSpaceDE/>
              <w:jc w:val="center"/>
              <w:rPr>
                <w:rFonts w:ascii="Times New Roman" w:hAnsi="Times New Roman" w:cs="Times New Roman"/>
                <w:lang w:val="uk-UA" w:eastAsia="ru-RU"/>
              </w:rPr>
            </w:pPr>
            <w:r w:rsidRPr="00980D1B">
              <w:rPr>
                <w:rFonts w:ascii="Times New Roman" w:hAnsi="Times New Roman" w:cs="Times New Roman"/>
                <w:color w:val="000000"/>
                <w:lang w:val="uk-UA" w:eastAsia="uk-UA"/>
              </w:rPr>
              <w:t>1</w:t>
            </w:r>
          </w:p>
        </w:tc>
        <w:tc>
          <w:tcPr>
            <w:tcW w:w="4033" w:type="dxa"/>
            <w:shd w:val="clear" w:color="auto" w:fill="auto"/>
            <w:vAlign w:val="bottom"/>
          </w:tcPr>
          <w:p w:rsidR="00604F8D" w:rsidRDefault="00980D1B" w:rsidP="001D48FB">
            <w:pPr>
              <w:widowControl/>
              <w:suppressAutoHyphens w:val="0"/>
              <w:autoSpaceDE/>
              <w:jc w:val="both"/>
              <w:rPr>
                <w:lang w:val="uk-UA"/>
              </w:rPr>
            </w:pPr>
            <w:r w:rsidRPr="00980D1B">
              <w:rPr>
                <w:lang w:val="uk-UA"/>
              </w:rPr>
              <w:t>Монітор рідкокристалічний 23.8"</w:t>
            </w:r>
          </w:p>
          <w:p w:rsidR="00980D1B" w:rsidRPr="00980D1B" w:rsidRDefault="00604F8D" w:rsidP="001D48FB">
            <w:pPr>
              <w:widowControl/>
              <w:suppressAutoHyphens w:val="0"/>
              <w:autoSpaceDE/>
              <w:jc w:val="both"/>
              <w:rPr>
                <w:rFonts w:ascii="Times New Roman" w:hAnsi="Times New Roman" w:cs="Times New Roman"/>
                <w:lang w:val="uk-UA" w:eastAsia="ru-RU"/>
              </w:rPr>
            </w:pPr>
            <w:r>
              <w:rPr>
                <w:lang w:val="uk-UA"/>
              </w:rPr>
              <w:t>………………………………………...</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lang w:val="uk-UA" w:eastAsia="ru-RU"/>
              </w:rPr>
            </w:pPr>
            <w:r w:rsidRPr="00980D1B">
              <w:rPr>
                <w:rFonts w:ascii="Times New Roman" w:hAnsi="Times New Roman" w:cs="Times New Roman"/>
                <w:lang w:val="uk-UA" w:eastAsia="ru-RU"/>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r w:rsidRPr="00980D1B">
              <w:rPr>
                <w:rFonts w:ascii="Times New Roman" w:hAnsi="Times New Roman" w:cs="Times New Roman"/>
                <w:lang w:val="uk-UA" w:eastAsia="ru-RU"/>
              </w:rPr>
              <w:t>3</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2</w:t>
            </w:r>
          </w:p>
        </w:tc>
        <w:tc>
          <w:tcPr>
            <w:tcW w:w="4033" w:type="dxa"/>
            <w:shd w:val="clear" w:color="auto" w:fill="auto"/>
            <w:vAlign w:val="bottom"/>
          </w:tcPr>
          <w:p w:rsidR="00980D1B" w:rsidRPr="00980D1B" w:rsidRDefault="00980D1B" w:rsidP="00604F8D">
            <w:pPr>
              <w:widowControl/>
              <w:suppressAutoHyphens w:val="0"/>
              <w:autoSpaceDE/>
              <w:jc w:val="both"/>
              <w:rPr>
                <w:rFonts w:ascii="Times New Roman" w:hAnsi="Times New Roman" w:cs="Times New Roman"/>
                <w:lang w:val="uk-UA" w:eastAsia="ru-RU"/>
              </w:rPr>
            </w:pPr>
            <w:r w:rsidRPr="00980D1B">
              <w:rPr>
                <w:lang w:val="uk-UA"/>
              </w:rPr>
              <w:t>USB-комплект з клавіатури і маніпулятора (мишки)</w:t>
            </w:r>
            <w:r w:rsidR="00604F8D">
              <w:rPr>
                <w:lang w:val="uk-UA"/>
              </w:rPr>
              <w:t xml:space="preserve"> ………………</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proofErr w:type="spellStart"/>
            <w:r w:rsidRPr="00980D1B">
              <w:rPr>
                <w:rFonts w:ascii="Times New Roman" w:hAnsi="Times New Roman" w:cs="Times New Roman"/>
                <w:color w:val="000000"/>
                <w:lang w:val="uk-UA" w:eastAsia="uk-UA"/>
              </w:rPr>
              <w:t>Компл</w:t>
            </w:r>
            <w:proofErr w:type="spellEnd"/>
            <w:r w:rsidRPr="00980D1B">
              <w:rPr>
                <w:rFonts w:ascii="Times New Roman" w:hAnsi="Times New Roman" w:cs="Times New Roman"/>
                <w:color w:val="000000"/>
                <w:lang w:val="uk-UA" w:eastAsia="uk-UA"/>
              </w:rPr>
              <w:t>.</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4</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3</w:t>
            </w:r>
          </w:p>
        </w:tc>
        <w:tc>
          <w:tcPr>
            <w:tcW w:w="4033" w:type="dxa"/>
            <w:shd w:val="clear" w:color="auto" w:fill="auto"/>
            <w:vAlign w:val="center"/>
          </w:tcPr>
          <w:p w:rsidR="00980D1B" w:rsidRDefault="00980D1B" w:rsidP="001D48FB">
            <w:pPr>
              <w:widowControl/>
              <w:suppressAutoHyphens w:val="0"/>
              <w:autoSpaceDE/>
              <w:jc w:val="both"/>
              <w:rPr>
                <w:lang w:val="uk-UA"/>
              </w:rPr>
            </w:pPr>
            <w:r w:rsidRPr="00980D1B">
              <w:rPr>
                <w:lang w:val="uk-UA"/>
              </w:rPr>
              <w:t>Багатофункціональний лазерний пристрій із запасними картриджами</w:t>
            </w:r>
          </w:p>
          <w:p w:rsidR="00604F8D" w:rsidRPr="00980D1B" w:rsidRDefault="00604F8D" w:rsidP="001D48FB">
            <w:pPr>
              <w:widowControl/>
              <w:suppressAutoHyphens w:val="0"/>
              <w:autoSpaceDE/>
              <w:jc w:val="both"/>
              <w:rPr>
                <w:rFonts w:ascii="Times New Roman" w:hAnsi="Times New Roman" w:cs="Times New Roman"/>
                <w:lang w:val="uk-UA" w:eastAsia="ru-RU"/>
              </w:rPr>
            </w:pPr>
            <w:r>
              <w:rPr>
                <w:lang w:val="uk-UA"/>
              </w:rPr>
              <w:t>…………………………………………</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proofErr w:type="spellStart"/>
            <w:r w:rsidRPr="00980D1B">
              <w:rPr>
                <w:rFonts w:ascii="Times New Roman" w:hAnsi="Times New Roman" w:cs="Times New Roman"/>
                <w:color w:val="000000"/>
                <w:lang w:val="uk-UA" w:eastAsia="uk-UA"/>
              </w:rPr>
              <w:t>Компл</w:t>
            </w:r>
            <w:proofErr w:type="spellEnd"/>
            <w:r w:rsidRPr="00980D1B">
              <w:rPr>
                <w:rFonts w:ascii="Times New Roman" w:hAnsi="Times New Roman" w:cs="Times New Roman"/>
                <w:color w:val="000000"/>
                <w:lang w:val="uk-UA" w:eastAsia="uk-UA"/>
              </w:rPr>
              <w:t>.</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9</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4</w:t>
            </w:r>
          </w:p>
        </w:tc>
        <w:tc>
          <w:tcPr>
            <w:tcW w:w="4033" w:type="dxa"/>
            <w:shd w:val="clear" w:color="auto" w:fill="auto"/>
            <w:vAlign w:val="center"/>
          </w:tcPr>
          <w:p w:rsidR="00980D1B" w:rsidRPr="00980D1B" w:rsidRDefault="00980D1B" w:rsidP="001D48FB">
            <w:pPr>
              <w:widowControl/>
              <w:suppressAutoHyphens w:val="0"/>
              <w:autoSpaceDE/>
              <w:jc w:val="both"/>
              <w:rPr>
                <w:lang w:val="uk-UA"/>
              </w:rPr>
            </w:pPr>
            <w:r w:rsidRPr="00980D1B">
              <w:rPr>
                <w:lang w:val="uk-UA"/>
              </w:rPr>
              <w:t>Накопичувач HDD SATA 4.0TB 5400rpm 256MB</w:t>
            </w:r>
            <w:r w:rsidR="00604F8D">
              <w:rPr>
                <w:lang w:val="uk-UA"/>
              </w:rPr>
              <w:t xml:space="preserve"> ……………………..</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10</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5</w:t>
            </w:r>
          </w:p>
        </w:tc>
        <w:tc>
          <w:tcPr>
            <w:tcW w:w="4033" w:type="dxa"/>
            <w:shd w:val="clear" w:color="auto" w:fill="auto"/>
            <w:vAlign w:val="center"/>
          </w:tcPr>
          <w:p w:rsidR="00980D1B" w:rsidRPr="00980D1B" w:rsidRDefault="00980D1B" w:rsidP="001D48FB">
            <w:pPr>
              <w:widowControl/>
              <w:suppressAutoHyphens w:val="0"/>
              <w:autoSpaceDE/>
              <w:jc w:val="both"/>
              <w:rPr>
                <w:lang w:val="uk-UA"/>
              </w:rPr>
            </w:pPr>
            <w:r w:rsidRPr="00980D1B">
              <w:rPr>
                <w:lang w:val="uk-UA"/>
              </w:rPr>
              <w:t xml:space="preserve">Жорсткий диск 2TB 5900 </w:t>
            </w:r>
            <w:proofErr w:type="spellStart"/>
            <w:r w:rsidRPr="00980D1B">
              <w:rPr>
                <w:lang w:val="uk-UA"/>
              </w:rPr>
              <w:t>rpm</w:t>
            </w:r>
            <w:proofErr w:type="spellEnd"/>
            <w:r w:rsidRPr="00980D1B">
              <w:rPr>
                <w:lang w:val="uk-UA"/>
              </w:rPr>
              <w:t xml:space="preserve"> 64MB </w:t>
            </w:r>
            <w:r w:rsidRPr="00980D1B">
              <w:rPr>
                <w:rStyle w:val="a3"/>
                <w:color w:val="auto"/>
                <w:u w:val="none"/>
                <w:bdr w:val="none" w:sz="0" w:space="0" w:color="auto" w:frame="1"/>
                <w:lang w:val="uk-UA"/>
              </w:rPr>
              <w:t>3.5"</w:t>
            </w:r>
            <w:r w:rsidRPr="00980D1B">
              <w:rPr>
                <w:lang w:val="uk-UA"/>
              </w:rPr>
              <w:t xml:space="preserve"> SATA III</w:t>
            </w:r>
            <w:r w:rsidR="00604F8D">
              <w:rPr>
                <w:lang w:val="uk-UA"/>
              </w:rPr>
              <w:t xml:space="preserve"> ………………………..</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2</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6</w:t>
            </w:r>
          </w:p>
        </w:tc>
        <w:tc>
          <w:tcPr>
            <w:tcW w:w="4033" w:type="dxa"/>
            <w:shd w:val="clear" w:color="auto" w:fill="auto"/>
            <w:vAlign w:val="center"/>
          </w:tcPr>
          <w:p w:rsidR="00980D1B" w:rsidRPr="00980D1B" w:rsidRDefault="00980D1B" w:rsidP="001D48FB">
            <w:pPr>
              <w:widowControl/>
              <w:suppressAutoHyphens w:val="0"/>
              <w:autoSpaceDE/>
              <w:jc w:val="both"/>
              <w:rPr>
                <w:lang w:val="uk-UA"/>
              </w:rPr>
            </w:pPr>
            <w:proofErr w:type="spellStart"/>
            <w:r w:rsidRPr="00980D1B">
              <w:rPr>
                <w:rFonts w:ascii="Times New Roman" w:hAnsi="Times New Roman" w:cs="Times New Roman"/>
                <w:lang w:val="uk-UA" w:bidi="hi-IN"/>
              </w:rPr>
              <w:t>Твердотілий</w:t>
            </w:r>
            <w:proofErr w:type="spellEnd"/>
            <w:r w:rsidRPr="00980D1B">
              <w:rPr>
                <w:rFonts w:ascii="Times New Roman" w:hAnsi="Times New Roman" w:cs="Times New Roman"/>
                <w:lang w:val="uk-UA" w:bidi="hi-IN"/>
              </w:rPr>
              <w:t xml:space="preserve"> накопичувач SSD 500GB M.2 </w:t>
            </w:r>
            <w:proofErr w:type="spellStart"/>
            <w:r w:rsidRPr="00980D1B">
              <w:rPr>
                <w:rFonts w:ascii="Times New Roman" w:hAnsi="Times New Roman" w:cs="Times New Roman"/>
                <w:lang w:val="uk-UA" w:bidi="hi-IN"/>
              </w:rPr>
              <w:t>PCIe</w:t>
            </w:r>
            <w:proofErr w:type="spellEnd"/>
            <w:r w:rsidRPr="00980D1B">
              <w:rPr>
                <w:rFonts w:ascii="Times New Roman" w:hAnsi="Times New Roman" w:cs="Times New Roman"/>
                <w:lang w:val="uk-UA" w:bidi="hi-IN"/>
              </w:rPr>
              <w:t xml:space="preserve"> 3.0x4 V-NAND MLC</w:t>
            </w:r>
            <w:r w:rsidR="00604F8D">
              <w:rPr>
                <w:rFonts w:ascii="Times New Roman" w:hAnsi="Times New Roman" w:cs="Times New Roman"/>
                <w:lang w:val="uk-UA" w:bidi="hi-IN"/>
              </w:rPr>
              <w:t xml:space="preserve"> </w:t>
            </w:r>
            <w:r w:rsidR="00604F8D">
              <w:rPr>
                <w:lang w:val="uk-UA"/>
              </w:rPr>
              <w:t>………………………………….</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1</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7</w:t>
            </w:r>
          </w:p>
        </w:tc>
        <w:tc>
          <w:tcPr>
            <w:tcW w:w="4033" w:type="dxa"/>
            <w:shd w:val="clear" w:color="auto" w:fill="auto"/>
            <w:vAlign w:val="center"/>
          </w:tcPr>
          <w:p w:rsidR="00980D1B" w:rsidRDefault="00980D1B" w:rsidP="001D48FB">
            <w:pPr>
              <w:widowControl/>
              <w:suppressAutoHyphens w:val="0"/>
              <w:autoSpaceDE/>
              <w:jc w:val="both"/>
              <w:rPr>
                <w:rFonts w:ascii="Times New Roman" w:hAnsi="Times New Roman" w:cs="Times New Roman"/>
                <w:color w:val="221F1F"/>
                <w:lang w:val="uk-UA"/>
              </w:rPr>
            </w:pPr>
            <w:proofErr w:type="spellStart"/>
            <w:r w:rsidRPr="00980D1B">
              <w:rPr>
                <w:rFonts w:ascii="Times New Roman" w:hAnsi="Times New Roman" w:cs="Times New Roman"/>
                <w:lang w:val="uk-UA" w:bidi="hi-IN"/>
              </w:rPr>
              <w:t>Твердотілий</w:t>
            </w:r>
            <w:proofErr w:type="spellEnd"/>
            <w:r w:rsidRPr="00980D1B">
              <w:rPr>
                <w:rFonts w:ascii="Times New Roman" w:hAnsi="Times New Roman" w:cs="Times New Roman"/>
                <w:lang w:val="uk-UA" w:bidi="hi-IN"/>
              </w:rPr>
              <w:t xml:space="preserve"> накопичувач </w:t>
            </w:r>
            <w:r w:rsidRPr="00980D1B">
              <w:rPr>
                <w:rFonts w:ascii="Times New Roman" w:hAnsi="Times New Roman" w:cs="Times New Roman"/>
                <w:lang w:val="uk-UA"/>
              </w:rPr>
              <w:t xml:space="preserve">SSD </w:t>
            </w:r>
            <w:r w:rsidRPr="00980D1B">
              <w:rPr>
                <w:rFonts w:ascii="Times New Roman" w:hAnsi="Times New Roman" w:cs="Times New Roman"/>
                <w:color w:val="221F1F"/>
                <w:lang w:val="uk-UA"/>
              </w:rPr>
              <w:t>2.5" 128GB SATA III 3D NAND TLC</w:t>
            </w:r>
          </w:p>
          <w:p w:rsidR="00604F8D" w:rsidRPr="00980D1B" w:rsidRDefault="00604F8D" w:rsidP="001D48FB">
            <w:pPr>
              <w:widowControl/>
              <w:suppressAutoHyphens w:val="0"/>
              <w:autoSpaceDE/>
              <w:jc w:val="both"/>
              <w:rPr>
                <w:lang w:val="uk-UA"/>
              </w:rPr>
            </w:pPr>
            <w:r>
              <w:rPr>
                <w:lang w:val="uk-UA"/>
              </w:rPr>
              <w:t>…………………………………………</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9</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8</w:t>
            </w:r>
          </w:p>
        </w:tc>
        <w:tc>
          <w:tcPr>
            <w:tcW w:w="4033" w:type="dxa"/>
            <w:shd w:val="clear" w:color="auto" w:fill="auto"/>
            <w:vAlign w:val="center"/>
          </w:tcPr>
          <w:p w:rsidR="00980D1B" w:rsidRPr="00E1164C" w:rsidRDefault="00980D1B" w:rsidP="001D48FB">
            <w:pPr>
              <w:widowControl/>
              <w:suppressAutoHyphens w:val="0"/>
              <w:autoSpaceDE/>
              <w:jc w:val="both"/>
              <w:rPr>
                <w:rFonts w:ascii="Times New Roman" w:hAnsi="Times New Roman" w:cs="Times New Roman"/>
                <w:bCs/>
                <w:color w:val="221F1F"/>
                <w:lang w:val="uk-UA"/>
              </w:rPr>
            </w:pPr>
            <w:proofErr w:type="spellStart"/>
            <w:r w:rsidRPr="00980D1B">
              <w:rPr>
                <w:rFonts w:ascii="Times New Roman" w:hAnsi="Times New Roman" w:cs="Times New Roman"/>
                <w:lang w:val="uk-UA" w:bidi="hi-IN"/>
              </w:rPr>
              <w:t>Твердотілий</w:t>
            </w:r>
            <w:proofErr w:type="spellEnd"/>
            <w:r w:rsidRPr="00980D1B">
              <w:rPr>
                <w:rFonts w:ascii="Times New Roman" w:hAnsi="Times New Roman" w:cs="Times New Roman"/>
                <w:lang w:val="uk-UA" w:bidi="hi-IN"/>
              </w:rPr>
              <w:t xml:space="preserve"> накопичувач </w:t>
            </w:r>
            <w:r w:rsidRPr="00980D1B">
              <w:rPr>
                <w:rFonts w:ascii="Times New Roman" w:hAnsi="Times New Roman" w:cs="Times New Roman"/>
                <w:color w:val="221F1F"/>
                <w:lang w:val="uk-UA"/>
              </w:rPr>
              <w:t xml:space="preserve">SSD 2.5" 256GB </w:t>
            </w:r>
            <w:r w:rsidRPr="00980D1B">
              <w:rPr>
                <w:rFonts w:ascii="Times New Roman" w:hAnsi="Times New Roman" w:cs="Times New Roman"/>
                <w:bCs/>
                <w:color w:val="221F1F"/>
              </w:rPr>
              <w:t>SATAIII</w:t>
            </w:r>
            <w:r w:rsidRPr="00980D1B">
              <w:rPr>
                <w:rFonts w:ascii="Times New Roman" w:hAnsi="Times New Roman" w:cs="Times New Roman"/>
                <w:bCs/>
                <w:color w:val="221F1F"/>
                <w:lang w:val="uk-UA"/>
              </w:rPr>
              <w:t xml:space="preserve"> 3</w:t>
            </w:r>
            <w:r w:rsidRPr="00980D1B">
              <w:rPr>
                <w:rFonts w:ascii="Times New Roman" w:hAnsi="Times New Roman" w:cs="Times New Roman"/>
                <w:bCs/>
                <w:color w:val="221F1F"/>
              </w:rPr>
              <w:t>D</w:t>
            </w:r>
            <w:r w:rsidRPr="00980D1B">
              <w:rPr>
                <w:rFonts w:ascii="Times New Roman" w:hAnsi="Times New Roman" w:cs="Times New Roman"/>
                <w:bCs/>
                <w:color w:val="221F1F"/>
                <w:lang w:val="uk-UA"/>
              </w:rPr>
              <w:t xml:space="preserve"> </w:t>
            </w:r>
            <w:r w:rsidRPr="00980D1B">
              <w:rPr>
                <w:rFonts w:ascii="Times New Roman" w:hAnsi="Times New Roman" w:cs="Times New Roman"/>
                <w:bCs/>
                <w:color w:val="221F1F"/>
              </w:rPr>
              <w:t>NAND</w:t>
            </w:r>
            <w:r w:rsidRPr="00980D1B">
              <w:rPr>
                <w:rFonts w:ascii="Times New Roman" w:hAnsi="Times New Roman" w:cs="Times New Roman"/>
                <w:bCs/>
                <w:color w:val="221F1F"/>
                <w:lang w:val="uk-UA"/>
              </w:rPr>
              <w:t xml:space="preserve"> </w:t>
            </w:r>
            <w:r w:rsidRPr="00980D1B">
              <w:rPr>
                <w:rFonts w:ascii="Times New Roman" w:hAnsi="Times New Roman" w:cs="Times New Roman"/>
                <w:bCs/>
                <w:color w:val="221F1F"/>
              </w:rPr>
              <w:t>TLC</w:t>
            </w:r>
          </w:p>
          <w:p w:rsidR="00604F8D" w:rsidRPr="00980D1B" w:rsidRDefault="00604F8D" w:rsidP="001D48FB">
            <w:pPr>
              <w:widowControl/>
              <w:suppressAutoHyphens w:val="0"/>
              <w:autoSpaceDE/>
              <w:jc w:val="both"/>
              <w:rPr>
                <w:lang w:val="uk-UA"/>
              </w:rPr>
            </w:pPr>
            <w:r>
              <w:rPr>
                <w:lang w:val="uk-UA"/>
              </w:rPr>
              <w:t>…………………………………………</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5</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9</w:t>
            </w:r>
          </w:p>
        </w:tc>
        <w:tc>
          <w:tcPr>
            <w:tcW w:w="4033" w:type="dxa"/>
            <w:shd w:val="clear" w:color="auto" w:fill="auto"/>
            <w:vAlign w:val="center"/>
          </w:tcPr>
          <w:p w:rsidR="00980D1B" w:rsidRPr="00980D1B" w:rsidRDefault="00980D1B" w:rsidP="001D48FB">
            <w:pPr>
              <w:widowControl/>
              <w:suppressAutoHyphens w:val="0"/>
              <w:autoSpaceDE/>
              <w:jc w:val="both"/>
              <w:rPr>
                <w:lang w:val="uk-UA"/>
              </w:rPr>
            </w:pPr>
            <w:r w:rsidRPr="00980D1B">
              <w:rPr>
                <w:rFonts w:ascii="Times New Roman" w:hAnsi="Times New Roman" w:cs="Times New Roman"/>
                <w:color w:val="221F1F"/>
                <w:lang w:val="uk-UA"/>
              </w:rPr>
              <w:t xml:space="preserve">Карта пам’яті </w:t>
            </w:r>
            <w:proofErr w:type="spellStart"/>
            <w:r w:rsidRPr="00980D1B">
              <w:rPr>
                <w:rFonts w:ascii="Times New Roman" w:hAnsi="Times New Roman" w:cs="Times New Roman"/>
                <w:color w:val="221F1F"/>
                <w:lang w:val="uk-UA"/>
              </w:rPr>
              <w:t>microSDXC</w:t>
            </w:r>
            <w:proofErr w:type="spellEnd"/>
            <w:r w:rsidRPr="00980D1B">
              <w:rPr>
                <w:rFonts w:ascii="Times New Roman" w:hAnsi="Times New Roman" w:cs="Times New Roman"/>
                <w:color w:val="221F1F"/>
                <w:lang w:val="uk-UA"/>
              </w:rPr>
              <w:t xml:space="preserve"> 64GB </w:t>
            </w:r>
            <w:proofErr w:type="spellStart"/>
            <w:r w:rsidRPr="00980D1B">
              <w:rPr>
                <w:rFonts w:ascii="Times New Roman" w:hAnsi="Times New Roman" w:cs="Times New Roman"/>
                <w:color w:val="221F1F"/>
                <w:lang w:val="uk-UA"/>
              </w:rPr>
              <w:t>Class</w:t>
            </w:r>
            <w:proofErr w:type="spellEnd"/>
            <w:r w:rsidRPr="00980D1B">
              <w:rPr>
                <w:rFonts w:ascii="Times New Roman" w:hAnsi="Times New Roman" w:cs="Times New Roman"/>
                <w:color w:val="221F1F"/>
                <w:lang w:val="uk-UA"/>
              </w:rPr>
              <w:t xml:space="preserve"> 10 UHS-I U1 V10 A1</w:t>
            </w:r>
            <w:r w:rsidR="00604F8D">
              <w:rPr>
                <w:rFonts w:ascii="Times New Roman" w:hAnsi="Times New Roman" w:cs="Times New Roman"/>
                <w:color w:val="221F1F"/>
                <w:lang w:val="uk-UA"/>
              </w:rPr>
              <w:t xml:space="preserve"> ………….</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28</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70"/>
        </w:trPr>
        <w:tc>
          <w:tcPr>
            <w:tcW w:w="645"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10</w:t>
            </w:r>
          </w:p>
        </w:tc>
        <w:tc>
          <w:tcPr>
            <w:tcW w:w="4033" w:type="dxa"/>
            <w:shd w:val="clear" w:color="auto" w:fill="auto"/>
            <w:vAlign w:val="bottom"/>
          </w:tcPr>
          <w:p w:rsidR="00980D1B" w:rsidRPr="00604F8D" w:rsidRDefault="00980D1B" w:rsidP="001D48FB">
            <w:pPr>
              <w:widowControl/>
              <w:suppressAutoHyphens w:val="0"/>
              <w:autoSpaceDE/>
              <w:rPr>
                <w:rFonts w:ascii="Times New Roman" w:hAnsi="Times New Roman" w:cs="Times New Roman"/>
                <w:lang w:val="uk-UA" w:eastAsia="ru-RU"/>
              </w:rPr>
            </w:pPr>
            <w:proofErr w:type="spellStart"/>
            <w:r w:rsidRPr="00980D1B">
              <w:rPr>
                <w:rFonts w:ascii="Times New Roman" w:hAnsi="Times New Roman" w:cs="Times New Roman"/>
                <w:lang w:val="uk-UA"/>
              </w:rPr>
              <w:t>Кардридер</w:t>
            </w:r>
            <w:proofErr w:type="spellEnd"/>
            <w:r w:rsidRPr="00980D1B">
              <w:rPr>
                <w:rFonts w:ascii="Times New Roman" w:hAnsi="Times New Roman" w:cs="Times New Roman"/>
                <w:lang w:val="uk-UA"/>
              </w:rPr>
              <w:t xml:space="preserve"> </w:t>
            </w:r>
            <w:r w:rsidRPr="00980D1B">
              <w:rPr>
                <w:rFonts w:ascii="Times New Roman" w:hAnsi="Times New Roman" w:cs="Times New Roman"/>
                <w:lang w:val="en-US"/>
              </w:rPr>
              <w:t>USB 3.0 High-Speed Media Reader</w:t>
            </w:r>
            <w:r w:rsidR="00604F8D">
              <w:rPr>
                <w:rFonts w:ascii="Times New Roman" w:hAnsi="Times New Roman" w:cs="Times New Roman"/>
                <w:lang w:val="uk-UA"/>
              </w:rPr>
              <w:t xml:space="preserve"> </w:t>
            </w:r>
            <w:r w:rsidR="00604F8D">
              <w:rPr>
                <w:lang w:val="uk-UA"/>
              </w:rPr>
              <w:t>…………………………</w:t>
            </w:r>
          </w:p>
        </w:tc>
        <w:tc>
          <w:tcPr>
            <w:tcW w:w="1179"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957" w:type="dxa"/>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Шт.</w:t>
            </w:r>
          </w:p>
        </w:tc>
        <w:tc>
          <w:tcPr>
            <w:tcW w:w="893" w:type="dxa"/>
            <w:shd w:val="clear" w:color="auto" w:fill="auto"/>
          </w:tcPr>
          <w:p w:rsidR="00980D1B" w:rsidRPr="00980D1B" w:rsidRDefault="00980D1B" w:rsidP="001D48FB">
            <w:pPr>
              <w:widowControl/>
              <w:suppressAutoHyphens w:val="0"/>
              <w:autoSpaceDE/>
              <w:jc w:val="center"/>
              <w:rPr>
                <w:rFonts w:ascii="Times New Roman" w:hAnsi="Times New Roman" w:cs="Times New Roman"/>
                <w:color w:val="000000"/>
                <w:lang w:val="uk-UA" w:eastAsia="uk-UA"/>
              </w:rPr>
            </w:pPr>
            <w:r w:rsidRPr="00980D1B">
              <w:rPr>
                <w:rFonts w:ascii="Times New Roman" w:hAnsi="Times New Roman" w:cs="Times New Roman"/>
                <w:color w:val="000000"/>
                <w:lang w:val="uk-UA" w:eastAsia="uk-UA"/>
              </w:rPr>
              <w:t>15</w:t>
            </w:r>
          </w:p>
        </w:tc>
        <w:tc>
          <w:tcPr>
            <w:tcW w:w="1191" w:type="dxa"/>
            <w:shd w:val="clear" w:color="auto" w:fill="auto"/>
            <w:noWrap/>
          </w:tcPr>
          <w:p w:rsidR="00980D1B" w:rsidRPr="00980D1B" w:rsidRDefault="00980D1B" w:rsidP="001D48FB">
            <w:pPr>
              <w:widowControl/>
              <w:suppressAutoHyphens w:val="0"/>
              <w:autoSpaceDE/>
              <w:jc w:val="center"/>
              <w:rPr>
                <w:rFonts w:ascii="Times New Roman" w:hAnsi="Times New Roman" w:cs="Times New Roman"/>
                <w:lang w:val="uk-UA" w:eastAsia="ru-RU"/>
              </w:rPr>
            </w:pPr>
          </w:p>
        </w:tc>
        <w:tc>
          <w:tcPr>
            <w:tcW w:w="1592" w:type="dxa"/>
            <w:shd w:val="clear" w:color="auto" w:fill="auto"/>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310"/>
        </w:trPr>
        <w:tc>
          <w:tcPr>
            <w:tcW w:w="8898" w:type="dxa"/>
            <w:gridSpan w:val="6"/>
          </w:tcPr>
          <w:p w:rsidR="00980D1B" w:rsidRPr="00980D1B" w:rsidRDefault="00980D1B" w:rsidP="001D48FB">
            <w:pPr>
              <w:widowControl/>
              <w:suppressAutoHyphens w:val="0"/>
              <w:autoSpaceDE/>
              <w:jc w:val="right"/>
              <w:rPr>
                <w:rFonts w:ascii="Times New Roman" w:hAnsi="Times New Roman" w:cs="Times New Roman"/>
                <w:lang w:val="uk-UA" w:eastAsia="ru-RU"/>
              </w:rPr>
            </w:pPr>
            <w:r w:rsidRPr="00980D1B">
              <w:rPr>
                <w:rFonts w:ascii="Times New Roman" w:hAnsi="Times New Roman" w:cs="Times New Roman"/>
                <w:bCs/>
                <w:lang w:val="uk-UA" w:eastAsia="ru-RU"/>
              </w:rPr>
              <w:t>Загальна вартість пропозиції без ПДВ</w:t>
            </w:r>
          </w:p>
        </w:tc>
        <w:tc>
          <w:tcPr>
            <w:tcW w:w="1592"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286"/>
        </w:trPr>
        <w:tc>
          <w:tcPr>
            <w:tcW w:w="8898" w:type="dxa"/>
            <w:gridSpan w:val="6"/>
          </w:tcPr>
          <w:p w:rsidR="00980D1B" w:rsidRPr="00980D1B" w:rsidRDefault="00980D1B" w:rsidP="001D48FB">
            <w:pPr>
              <w:widowControl/>
              <w:suppressAutoHyphens w:val="0"/>
              <w:autoSpaceDE/>
              <w:jc w:val="right"/>
              <w:rPr>
                <w:rFonts w:ascii="Times New Roman" w:hAnsi="Times New Roman" w:cs="Times New Roman"/>
                <w:lang w:val="uk-UA" w:eastAsia="ru-RU"/>
              </w:rPr>
            </w:pPr>
            <w:r w:rsidRPr="00980D1B">
              <w:rPr>
                <w:rFonts w:ascii="Times New Roman" w:hAnsi="Times New Roman" w:cs="Times New Roman"/>
                <w:bCs/>
                <w:lang w:val="uk-UA" w:eastAsia="ru-RU"/>
              </w:rPr>
              <w:t>Сума ПДВ</w:t>
            </w:r>
            <w:r w:rsidRPr="00980D1B">
              <w:rPr>
                <w:rStyle w:val="a8"/>
                <w:rFonts w:ascii="Times New Roman" w:hAnsi="Times New Roman" w:cs="Times New Roman"/>
                <w:bCs/>
                <w:color w:val="0000FF"/>
                <w:lang w:val="uk-UA" w:eastAsia="ru-RU"/>
              </w:rPr>
              <w:footnoteReference w:id="3"/>
            </w:r>
          </w:p>
        </w:tc>
        <w:tc>
          <w:tcPr>
            <w:tcW w:w="1592"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604F8D" w:rsidRPr="00980D1B" w:rsidTr="00604F8D">
        <w:trPr>
          <w:trHeight w:val="290"/>
        </w:trPr>
        <w:tc>
          <w:tcPr>
            <w:tcW w:w="8898" w:type="dxa"/>
            <w:gridSpan w:val="6"/>
          </w:tcPr>
          <w:p w:rsidR="00980D1B" w:rsidRPr="00980D1B" w:rsidRDefault="00980D1B" w:rsidP="001D48FB">
            <w:pPr>
              <w:widowControl/>
              <w:suppressAutoHyphens w:val="0"/>
              <w:autoSpaceDE/>
              <w:jc w:val="right"/>
              <w:rPr>
                <w:rFonts w:ascii="Times New Roman" w:hAnsi="Times New Roman" w:cs="Times New Roman"/>
                <w:lang w:val="uk-UA" w:eastAsia="ru-RU"/>
              </w:rPr>
            </w:pPr>
            <w:r w:rsidRPr="00980D1B">
              <w:rPr>
                <w:rFonts w:ascii="Times New Roman" w:hAnsi="Times New Roman" w:cs="Times New Roman"/>
                <w:bCs/>
                <w:lang w:val="uk-UA" w:eastAsia="ru-RU"/>
              </w:rPr>
              <w:t>Вартість пропозиції з ПДВ</w:t>
            </w:r>
            <w:r w:rsidR="00A52730">
              <w:rPr>
                <w:rFonts w:ascii="Times New Roman" w:hAnsi="Times New Roman" w:cs="Times New Roman"/>
                <w:bCs/>
                <w:color w:val="0000FF"/>
                <w:vertAlign w:val="superscript"/>
                <w:lang w:val="uk-UA" w:eastAsia="ru-RU"/>
              </w:rPr>
              <w:t>3</w:t>
            </w:r>
          </w:p>
        </w:tc>
        <w:tc>
          <w:tcPr>
            <w:tcW w:w="1592"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bookmarkEnd w:id="14"/>
    </w:tbl>
    <w:p w:rsidR="00980D1B" w:rsidRDefault="00980D1B" w:rsidP="00980D1B">
      <w:pPr>
        <w:rPr>
          <w:bCs/>
          <w:lang w:val="uk-UA"/>
        </w:rPr>
      </w:pPr>
    </w:p>
    <w:p w:rsidR="00E56EA9" w:rsidRPr="00F824FE" w:rsidRDefault="0050288D" w:rsidP="00F824FE">
      <w:pPr>
        <w:autoSpaceDN w:val="0"/>
        <w:adjustRightInd w:val="0"/>
        <w:ind w:right="99" w:firstLine="567"/>
        <w:jc w:val="both"/>
        <w:outlineLvl w:val="0"/>
        <w:rPr>
          <w:rFonts w:ascii="Times New Roman" w:hAnsi="Times New Roman" w:cs="Times New Roman"/>
          <w:snapToGrid w:val="0"/>
          <w:lang w:eastAsia="en-US"/>
        </w:rPr>
      </w:pPr>
      <w:r w:rsidRPr="00EA6A2A">
        <w:rPr>
          <w:rFonts w:ascii="Times New Roman" w:hAnsi="Times New Roman" w:cs="Times New Roman"/>
          <w:lang w:val="uk-UA"/>
        </w:rPr>
        <w:t>Загальна сума Договору складає __________________________</w:t>
      </w:r>
      <w:r>
        <w:rPr>
          <w:rFonts w:ascii="Times New Roman" w:hAnsi="Times New Roman" w:cs="Times New Roman"/>
          <w:lang w:val="uk-UA"/>
        </w:rPr>
        <w:t>____</w:t>
      </w:r>
      <w:r w:rsidRPr="00EA6A2A">
        <w:rPr>
          <w:rFonts w:ascii="Times New Roman" w:hAnsi="Times New Roman" w:cs="Times New Roman"/>
          <w:lang w:val="uk-UA"/>
        </w:rPr>
        <w:t>____</w:t>
      </w:r>
      <w:r>
        <w:rPr>
          <w:rFonts w:ascii="Times New Roman" w:hAnsi="Times New Roman" w:cs="Times New Roman"/>
          <w:lang w:val="uk-UA"/>
        </w:rPr>
        <w:t xml:space="preserve"> </w:t>
      </w:r>
      <w:r w:rsidRPr="00EA6A2A">
        <w:rPr>
          <w:rFonts w:ascii="Times New Roman" w:hAnsi="Times New Roman" w:cs="Times New Roman"/>
          <w:i/>
          <w:lang w:val="uk-UA"/>
        </w:rPr>
        <w:t>(цифрами і прописом)</w:t>
      </w:r>
      <w:r>
        <w:rPr>
          <w:rFonts w:ascii="Times New Roman" w:hAnsi="Times New Roman" w:cs="Times New Roman"/>
          <w:lang w:val="uk-UA"/>
        </w:rPr>
        <w:t xml:space="preserve"> </w:t>
      </w:r>
      <w:r w:rsidRPr="00EA6A2A">
        <w:rPr>
          <w:rFonts w:ascii="Times New Roman" w:hAnsi="Times New Roman" w:cs="Times New Roman"/>
          <w:lang w:val="uk-UA"/>
        </w:rPr>
        <w:t xml:space="preserve">з </w:t>
      </w:r>
      <w:r>
        <w:rPr>
          <w:rFonts w:ascii="Times New Roman" w:hAnsi="Times New Roman" w:cs="Times New Roman"/>
          <w:lang w:val="uk-UA"/>
        </w:rPr>
        <w:t xml:space="preserve">урахуванням </w:t>
      </w:r>
      <w:r w:rsidRPr="00EA6A2A">
        <w:rPr>
          <w:rFonts w:ascii="Times New Roman" w:hAnsi="Times New Roman" w:cs="Times New Roman"/>
          <w:lang w:val="uk-UA"/>
        </w:rPr>
        <w:t>ПДВ</w:t>
      </w:r>
      <w:r w:rsidR="00A52730">
        <w:rPr>
          <w:rFonts w:ascii="Times New Roman" w:hAnsi="Times New Roman" w:cs="Times New Roman"/>
          <w:bCs/>
          <w:color w:val="0000FF"/>
          <w:vertAlign w:val="superscript"/>
          <w:lang w:val="uk-UA" w:eastAsia="ru-RU"/>
        </w:rPr>
        <w:t>3</w:t>
      </w:r>
      <w:r w:rsidR="00F824FE">
        <w:rPr>
          <w:rFonts w:ascii="Times New Roman" w:hAnsi="Times New Roman" w:cs="Times New Roman"/>
          <w:lang w:val="uk-UA"/>
        </w:rPr>
        <w:t xml:space="preserve"> і </w:t>
      </w:r>
      <w:r w:rsidR="00E56EA9" w:rsidRPr="00A4323A">
        <w:rPr>
          <w:rFonts w:ascii="Times New Roman" w:hAnsi="Times New Roman" w:cs="Times New Roman"/>
          <w:shd w:val="clear" w:color="auto" w:fill="FFFFFF"/>
          <w:lang w:val="uk-UA"/>
        </w:rPr>
        <w:t xml:space="preserve">визначається загальною вартістю поставленого </w:t>
      </w:r>
      <w:r w:rsidR="00F824FE" w:rsidRPr="00A4323A">
        <w:rPr>
          <w:rFonts w:ascii="Times New Roman" w:hAnsi="Times New Roman" w:cs="Times New Roman"/>
          <w:shd w:val="clear" w:color="auto" w:fill="FFFFFF"/>
          <w:lang w:val="uk-UA"/>
        </w:rPr>
        <w:t xml:space="preserve">відповідно до Специфікації </w:t>
      </w:r>
      <w:r w:rsidR="00E56EA9" w:rsidRPr="00A4323A">
        <w:rPr>
          <w:rFonts w:ascii="Times New Roman" w:hAnsi="Times New Roman" w:cs="Times New Roman"/>
          <w:shd w:val="clear" w:color="auto" w:fill="FFFFFF"/>
          <w:lang w:val="uk-UA"/>
        </w:rPr>
        <w:t>Товару.</w:t>
      </w:r>
    </w:p>
    <w:p w:rsidR="00E56EA9" w:rsidRDefault="00E56EA9" w:rsidP="00F824FE">
      <w:pPr>
        <w:ind w:firstLine="567"/>
        <w:jc w:val="both"/>
        <w:rPr>
          <w:rFonts w:ascii="Times New Roman" w:hAnsi="Times New Roman" w:cs="Times New Roman"/>
          <w:bCs/>
          <w:shd w:val="clear" w:color="auto" w:fill="FFFFFF"/>
          <w:lang w:val="uk-UA"/>
        </w:rPr>
      </w:pPr>
      <w:r w:rsidRPr="00A4323A">
        <w:rPr>
          <w:rFonts w:ascii="Times New Roman" w:hAnsi="Times New Roman" w:cs="Times New Roman"/>
          <w:bCs/>
          <w:shd w:val="clear" w:color="auto" w:fill="FFFFFF"/>
          <w:lang w:val="uk-UA"/>
        </w:rPr>
        <w:lastRenderedPageBreak/>
        <w:t>Ця Специфікація складена українською мовою у двох автентичних примірниках, які мають однакову юридичну силу,</w:t>
      </w:r>
      <w:r w:rsidR="00F824FE">
        <w:rPr>
          <w:rFonts w:ascii="Times New Roman" w:hAnsi="Times New Roman" w:cs="Times New Roman"/>
          <w:bCs/>
          <w:shd w:val="clear" w:color="auto" w:fill="FFFFFF"/>
          <w:lang w:val="uk-UA"/>
        </w:rPr>
        <w:t xml:space="preserve"> –</w:t>
      </w:r>
      <w:r w:rsidRPr="00A4323A">
        <w:rPr>
          <w:rFonts w:ascii="Times New Roman" w:hAnsi="Times New Roman" w:cs="Times New Roman"/>
          <w:bCs/>
          <w:shd w:val="clear" w:color="auto" w:fill="FFFFFF"/>
          <w:lang w:val="uk-UA"/>
        </w:rPr>
        <w:t xml:space="preserve"> по одному для кожної із Сторін.</w:t>
      </w:r>
    </w:p>
    <w:p w:rsidR="0050288D" w:rsidRPr="00196D12" w:rsidRDefault="0050288D" w:rsidP="0050288D">
      <w:pPr>
        <w:rPr>
          <w:rFonts w:ascii="Times New Roman" w:hAnsi="Times New Roman" w:cs="Times New Roman"/>
          <w:b/>
          <w:bCs/>
          <w:sz w:val="20"/>
          <w:szCs w:val="20"/>
          <w:shd w:val="clear" w:color="auto" w:fill="FFFFFF"/>
          <w:lang w:val="uk-UA"/>
        </w:rPr>
      </w:pPr>
    </w:p>
    <w:p w:rsidR="0050288D" w:rsidRDefault="0050288D" w:rsidP="00196D12">
      <w:pPr>
        <w:spacing w:line="360" w:lineRule="auto"/>
        <w:ind w:firstLine="709"/>
        <w:jc w:val="center"/>
        <w:rPr>
          <w:rFonts w:ascii="Times New Roman" w:hAnsi="Times New Roman" w:cs="Times New Roman"/>
          <w:b/>
          <w:bCs/>
          <w:shd w:val="clear" w:color="auto" w:fill="FFFFFF"/>
          <w:lang w:val="uk-UA"/>
        </w:rPr>
      </w:pPr>
      <w:r w:rsidRPr="00A4323A">
        <w:rPr>
          <w:rFonts w:ascii="Times New Roman" w:hAnsi="Times New Roman" w:cs="Times New Roman"/>
          <w:b/>
          <w:lang w:val="uk-UA"/>
        </w:rPr>
        <w:t>Місцезнаходження та банківські реквізити сторін</w:t>
      </w:r>
    </w:p>
    <w:tbl>
      <w:tblPr>
        <w:tblW w:w="4828" w:type="pct"/>
        <w:jc w:val="right"/>
        <w:tblLook w:val="04A0" w:firstRow="1" w:lastRow="0" w:firstColumn="1" w:lastColumn="0" w:noHBand="0" w:noVBand="1"/>
      </w:tblPr>
      <w:tblGrid>
        <w:gridCol w:w="5473"/>
        <w:gridCol w:w="4842"/>
      </w:tblGrid>
      <w:tr w:rsidR="00196D12" w:rsidRPr="00BF54BE" w:rsidTr="003E5535">
        <w:trPr>
          <w:trHeight w:val="245"/>
          <w:jc w:val="right"/>
        </w:trPr>
        <w:tc>
          <w:tcPr>
            <w:tcW w:w="2653" w:type="pct"/>
          </w:tcPr>
          <w:p w:rsidR="00196D12" w:rsidRPr="00BF54BE" w:rsidRDefault="00196D12" w:rsidP="003E5535">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196D12" w:rsidRPr="00BF54BE" w:rsidRDefault="00196D12" w:rsidP="003E5535">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196D12" w:rsidRPr="003917E4" w:rsidTr="003E5535">
        <w:trPr>
          <w:trHeight w:val="2405"/>
          <w:jc w:val="right"/>
        </w:trPr>
        <w:tc>
          <w:tcPr>
            <w:tcW w:w="2653" w:type="pct"/>
          </w:tcPr>
          <w:p w:rsidR="00196D12" w:rsidRPr="002B3867" w:rsidRDefault="00196D12" w:rsidP="003E5535">
            <w:pPr>
              <w:jc w:val="both"/>
              <w:rPr>
                <w:rFonts w:ascii="Times New Roman" w:hAnsi="Times New Roman" w:cs="Times New Roman"/>
                <w:sz w:val="20"/>
                <w:szCs w:val="20"/>
                <w:lang w:val="uk-UA" w:eastAsia="uk-UA"/>
              </w:rPr>
            </w:pP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196D12" w:rsidRPr="000424E5" w:rsidRDefault="00196D12" w:rsidP="003E5535">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196D12" w:rsidRPr="000424E5"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Телефон (0382)670217</w:t>
            </w:r>
          </w:p>
          <w:p w:rsidR="00196D12" w:rsidRPr="002B3867" w:rsidRDefault="00196D12" w:rsidP="003E5535">
            <w:pPr>
              <w:rPr>
                <w:rFonts w:ascii="Times New Roman" w:hAnsi="Times New Roman" w:cs="Times New Roman"/>
                <w:sz w:val="20"/>
                <w:szCs w:val="20"/>
                <w:lang w:val="uk-UA" w:eastAsia="uk-UA"/>
              </w:rPr>
            </w:pPr>
          </w:p>
          <w:p w:rsidR="00196D12" w:rsidRDefault="00196D12" w:rsidP="003E5535">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196D12" w:rsidRPr="00196D12" w:rsidRDefault="00196D12" w:rsidP="003E5535">
            <w:pPr>
              <w:rPr>
                <w:rFonts w:ascii="Times New Roman" w:hAnsi="Times New Roman" w:cs="Times New Roman"/>
                <w:sz w:val="20"/>
                <w:szCs w:val="20"/>
                <w:lang w:val="uk-UA" w:eastAsia="uk-UA"/>
              </w:rPr>
            </w:pPr>
          </w:p>
          <w:p w:rsidR="00196D12" w:rsidRPr="000424E5" w:rsidRDefault="00196D12" w:rsidP="003E5535">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196D12" w:rsidRPr="00196D12" w:rsidRDefault="00196D12" w:rsidP="003E5535">
            <w:pPr>
              <w:ind w:firstLine="993"/>
              <w:jc w:val="both"/>
              <w:rPr>
                <w:rFonts w:ascii="Times New Roman" w:hAnsi="Times New Roman" w:cs="Times New Roman"/>
                <w:i/>
                <w:sz w:val="20"/>
                <w:szCs w:val="20"/>
                <w:lang w:val="uk-UA" w:eastAsia="uk-UA"/>
              </w:rPr>
            </w:pPr>
            <w:proofErr w:type="spellStart"/>
            <w:r w:rsidRPr="005A1F30">
              <w:rPr>
                <w:rFonts w:ascii="Times New Roman" w:hAnsi="Times New Roman" w:cs="Times New Roman"/>
                <w:i/>
                <w:sz w:val="20"/>
                <w:szCs w:val="20"/>
                <w:lang w:val="uk-UA" w:eastAsia="uk-UA"/>
              </w:rPr>
              <w:t>М.п</w:t>
            </w:r>
            <w:proofErr w:type="spellEnd"/>
            <w:r w:rsidRPr="005A1F30">
              <w:rPr>
                <w:rFonts w:ascii="Times New Roman" w:hAnsi="Times New Roman" w:cs="Times New Roman"/>
                <w:i/>
                <w:sz w:val="20"/>
                <w:szCs w:val="20"/>
                <w:lang w:val="uk-UA" w:eastAsia="uk-UA"/>
              </w:rPr>
              <w:t>.</w:t>
            </w:r>
          </w:p>
        </w:tc>
        <w:tc>
          <w:tcPr>
            <w:tcW w:w="2347" w:type="pct"/>
          </w:tcPr>
          <w:p w:rsidR="00196D12" w:rsidRPr="002B3867" w:rsidRDefault="00196D12" w:rsidP="003E5535">
            <w:pPr>
              <w:autoSpaceDN w:val="0"/>
              <w:adjustRightInd w:val="0"/>
              <w:jc w:val="center"/>
              <w:rPr>
                <w:rFonts w:ascii="Times New Roman" w:hAnsi="Times New Roman" w:cs="Times New Roman"/>
                <w:i/>
                <w:iCs/>
                <w:sz w:val="20"/>
                <w:szCs w:val="20"/>
                <w:lang w:val="uk-UA" w:eastAsia="uk-UA"/>
              </w:rPr>
            </w:pPr>
          </w:p>
          <w:p w:rsidR="00196D12" w:rsidRPr="00BF54BE" w:rsidRDefault="00196D12"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196D12" w:rsidRPr="00BF54BE" w:rsidRDefault="00196D12"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196D12" w:rsidRPr="00BF54BE" w:rsidRDefault="00196D12"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196D12" w:rsidRPr="00BF54BE" w:rsidRDefault="00196D12"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196D12" w:rsidRPr="00BF54BE" w:rsidRDefault="00196D12" w:rsidP="003E5535">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196D12" w:rsidRDefault="00196D12"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196D12" w:rsidRPr="00BF54BE" w:rsidRDefault="00196D12" w:rsidP="003E5535">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196D12" w:rsidRPr="00BF54BE" w:rsidRDefault="00196D12"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p>
          <w:p w:rsidR="00196D12" w:rsidRPr="00BF54BE" w:rsidRDefault="00196D12"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196D12" w:rsidRPr="002B3867" w:rsidRDefault="00196D12" w:rsidP="003E5535">
            <w:pPr>
              <w:jc w:val="both"/>
              <w:rPr>
                <w:rFonts w:ascii="Times New Roman" w:hAnsi="Times New Roman" w:cs="Times New Roman"/>
                <w:i/>
                <w:sz w:val="20"/>
                <w:szCs w:val="20"/>
                <w:lang w:val="uk-UA" w:eastAsia="uk-UA"/>
              </w:rPr>
            </w:pPr>
          </w:p>
          <w:p w:rsidR="00196D12" w:rsidRPr="00BF54BE" w:rsidRDefault="00196D12" w:rsidP="003E5535">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196D12" w:rsidRPr="00196D12" w:rsidRDefault="00196D12" w:rsidP="003E5535">
            <w:pPr>
              <w:jc w:val="both"/>
              <w:rPr>
                <w:rFonts w:ascii="Times New Roman" w:hAnsi="Times New Roman" w:cs="Times New Roman"/>
                <w:sz w:val="20"/>
                <w:szCs w:val="20"/>
                <w:lang w:val="uk-UA" w:eastAsia="uk-UA"/>
              </w:rPr>
            </w:pPr>
          </w:p>
          <w:p w:rsidR="00196D12" w:rsidRPr="000378C9" w:rsidRDefault="00196D12" w:rsidP="003E5535">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196D12" w:rsidRPr="005A1F30" w:rsidRDefault="00196D12" w:rsidP="003E5535">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sidR="00F43E5D">
              <w:rPr>
                <w:rFonts w:ascii="Times New Roman" w:hAnsi="Times New Roman" w:cs="Times New Roman"/>
                <w:i/>
                <w:sz w:val="20"/>
                <w:szCs w:val="20"/>
                <w:lang w:val="uk-UA" w:eastAsia="uk-UA"/>
              </w:rPr>
              <w:t xml:space="preserve">   </w:t>
            </w:r>
            <w:proofErr w:type="spellStart"/>
            <w:r w:rsidR="00F43E5D" w:rsidRPr="005A1F30">
              <w:rPr>
                <w:rFonts w:ascii="Times New Roman" w:hAnsi="Times New Roman" w:cs="Times New Roman"/>
                <w:i/>
                <w:sz w:val="20"/>
                <w:szCs w:val="20"/>
                <w:lang w:val="uk-UA" w:eastAsia="uk-UA"/>
              </w:rPr>
              <w:t>М.п</w:t>
            </w:r>
            <w:proofErr w:type="spellEnd"/>
            <w:r w:rsidR="00F43E5D" w:rsidRPr="005A1F30">
              <w:rPr>
                <w:rFonts w:ascii="Times New Roman" w:hAnsi="Times New Roman" w:cs="Times New Roman"/>
                <w:i/>
                <w:sz w:val="20"/>
                <w:szCs w:val="20"/>
                <w:lang w:val="uk-UA" w:eastAsia="uk-UA"/>
              </w:rPr>
              <w:t>.</w:t>
            </w:r>
            <w:r w:rsidR="00F43E5D">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Ім’я та прізвище особи,</w:t>
            </w:r>
          </w:p>
          <w:p w:rsidR="00196D12" w:rsidRPr="00292C10" w:rsidRDefault="00196D12" w:rsidP="00292C10">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tc>
      </w:tr>
    </w:tbl>
    <w:p w:rsidR="006E2550" w:rsidRDefault="006E2550" w:rsidP="00196D12">
      <w:pPr>
        <w:spacing w:line="360" w:lineRule="auto"/>
        <w:rPr>
          <w:rFonts w:ascii="Times New Roman" w:hAnsi="Times New Roman" w:cs="Times New Roman"/>
          <w:b/>
          <w:bCs/>
          <w:sz w:val="2"/>
          <w:szCs w:val="2"/>
          <w:shd w:val="clear" w:color="auto" w:fill="FFFFFF"/>
          <w:lang w:val="uk-UA"/>
        </w:rPr>
      </w:pPr>
    </w:p>
    <w:p w:rsidR="00196D12" w:rsidRPr="00D8002D" w:rsidRDefault="00196D12" w:rsidP="006E2550">
      <w:pPr>
        <w:widowControl/>
        <w:suppressAutoHyphens w:val="0"/>
        <w:autoSpaceDE/>
        <w:spacing w:after="200" w:line="276" w:lineRule="auto"/>
        <w:rPr>
          <w:rFonts w:ascii="Times New Roman" w:hAnsi="Times New Roman" w:cs="Times New Roman"/>
          <w:b/>
          <w:bCs/>
          <w:sz w:val="2"/>
          <w:szCs w:val="2"/>
          <w:shd w:val="clear" w:color="auto" w:fill="FFFFFF"/>
          <w:lang w:val="uk-UA"/>
        </w:rPr>
      </w:pPr>
    </w:p>
    <w:sectPr w:rsidR="00196D12" w:rsidRPr="00D8002D"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39" w:rsidRDefault="00FB5E39" w:rsidP="002C5087">
      <w:r>
        <w:separator/>
      </w:r>
    </w:p>
  </w:endnote>
  <w:endnote w:type="continuationSeparator" w:id="0">
    <w:p w:rsidR="00FB5E39" w:rsidRDefault="00FB5E39"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39" w:rsidRDefault="00FB5E39" w:rsidP="002C5087">
      <w:r>
        <w:separator/>
      </w:r>
    </w:p>
  </w:footnote>
  <w:footnote w:type="continuationSeparator" w:id="0">
    <w:p w:rsidR="00FB5E39" w:rsidRDefault="00FB5E39" w:rsidP="002C5087">
      <w:r>
        <w:continuationSeparator/>
      </w:r>
    </w:p>
  </w:footnote>
  <w:footnote w:id="1">
    <w:p w:rsidR="002C5087" w:rsidRPr="00EA6A2A" w:rsidRDefault="002C5087" w:rsidP="002C5087">
      <w:pPr>
        <w:pStyle w:val="a6"/>
        <w:rPr>
          <w:color w:val="0000FF"/>
          <w:lang w:val="uk-UA"/>
        </w:rPr>
      </w:pPr>
      <w:r w:rsidRPr="00EA6A2A">
        <w:rPr>
          <w:rStyle w:val="a8"/>
          <w:color w:val="0000FF"/>
        </w:rPr>
        <w:footnoteRef/>
      </w:r>
      <w:r w:rsidRPr="00EA6A2A">
        <w:rPr>
          <w:color w:val="0000FF"/>
        </w:rPr>
        <w:t xml:space="preserve"> </w:t>
      </w:r>
      <w:r>
        <w:rPr>
          <w:color w:val="0000FF"/>
          <w:lang w:val="uk-UA"/>
        </w:rPr>
        <w:t>Якщо Учасник (Переможець) є неплатником ПДВ, сума договору заповняється із позначкою «без урахування ПДВ»</w:t>
      </w:r>
    </w:p>
  </w:footnote>
  <w:footnote w:id="2">
    <w:p w:rsidR="00A52730" w:rsidRPr="00A52730" w:rsidRDefault="00A52730" w:rsidP="00604F8D">
      <w:pPr>
        <w:pStyle w:val="a6"/>
        <w:jc w:val="both"/>
        <w:rPr>
          <w:color w:val="0000FF"/>
          <w:lang w:val="uk-UA"/>
        </w:rPr>
      </w:pPr>
      <w:r w:rsidRPr="00A52730">
        <w:rPr>
          <w:rStyle w:val="a8"/>
          <w:color w:val="0000FF"/>
        </w:rPr>
        <w:footnoteRef/>
      </w:r>
      <w:r w:rsidRPr="00A52730">
        <w:rPr>
          <w:color w:val="0000FF"/>
          <w:lang w:val="uk-UA"/>
        </w:rPr>
        <w:t xml:space="preserve"> </w:t>
      </w:r>
      <w:r w:rsidR="00604F8D">
        <w:rPr>
          <w:color w:val="0000FF"/>
          <w:lang w:val="uk-UA"/>
        </w:rPr>
        <w:t xml:space="preserve">Зазначається деталізована </w:t>
      </w:r>
      <w:r w:rsidR="00604F8D" w:rsidRPr="00604F8D">
        <w:rPr>
          <w:color w:val="0000FF"/>
          <w:lang w:val="uk-UA"/>
        </w:rPr>
        <w:t>специфікаці</w:t>
      </w:r>
      <w:r w:rsidR="00604F8D">
        <w:rPr>
          <w:color w:val="0000FF"/>
          <w:lang w:val="uk-UA"/>
        </w:rPr>
        <w:t>я</w:t>
      </w:r>
      <w:r w:rsidR="00604F8D" w:rsidRPr="00604F8D">
        <w:rPr>
          <w:color w:val="0000FF"/>
          <w:lang w:val="uk-UA"/>
        </w:rPr>
        <w:t xml:space="preserve"> </w:t>
      </w:r>
      <w:r w:rsidR="00604F8D">
        <w:rPr>
          <w:color w:val="0000FF"/>
          <w:lang w:val="uk-UA"/>
        </w:rPr>
        <w:t>Товарів</w:t>
      </w:r>
      <w:r w:rsidR="00604F8D" w:rsidRPr="00604F8D">
        <w:rPr>
          <w:color w:val="0000FF"/>
          <w:lang w:val="uk-UA"/>
        </w:rPr>
        <w:t>, які будуть запропоновані Замовнику</w:t>
      </w:r>
      <w:r w:rsidR="00604F8D">
        <w:rPr>
          <w:color w:val="0000FF"/>
          <w:lang w:val="uk-UA"/>
        </w:rPr>
        <w:t>, у тому числі найменування, торгова марка, тип, модель, серія, сімейство тощо</w:t>
      </w:r>
    </w:p>
  </w:footnote>
  <w:footnote w:id="3">
    <w:p w:rsidR="00980D1B" w:rsidRPr="001B1693" w:rsidRDefault="00980D1B" w:rsidP="00980D1B">
      <w:pPr>
        <w:pStyle w:val="a6"/>
        <w:jc w:val="both"/>
        <w:rPr>
          <w:color w:val="0000FF"/>
          <w:lang w:val="uk-UA"/>
        </w:rPr>
      </w:pPr>
      <w:r w:rsidRPr="001B1693">
        <w:rPr>
          <w:rStyle w:val="a8"/>
          <w:color w:val="0000FF"/>
        </w:rPr>
        <w:footnoteRef/>
      </w:r>
      <w:r w:rsidRPr="00980D1B">
        <w:rPr>
          <w:color w:val="0000FF"/>
          <w:lang w:val="uk-UA"/>
        </w:rPr>
        <w:t xml:space="preserve"> </w:t>
      </w:r>
      <w:r>
        <w:rPr>
          <w:color w:val="0000FF"/>
          <w:lang w:val="uk-UA"/>
        </w:rPr>
        <w:t>Якщо Учасник</w:t>
      </w:r>
      <w:r w:rsidRPr="001B1693">
        <w:rPr>
          <w:color w:val="0000FF"/>
          <w:lang w:val="uk-UA"/>
        </w:rPr>
        <w:t xml:space="preserve">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w:t>
      </w:r>
      <w:r w:rsidRPr="00A52730">
        <w:rPr>
          <w:color w:val="0000FF"/>
          <w:lang w:val="uk-UA"/>
        </w:rPr>
        <w:t>пропозиції заповнюються із позначкою «без урахування ПДВ»</w:t>
      </w:r>
      <w:r w:rsidR="00A52730" w:rsidRPr="00A52730">
        <w:rPr>
          <w:color w:val="0000FF"/>
          <w:lang w:val="uk-UA"/>
        </w:rPr>
        <w:t>, у рядка</w:t>
      </w:r>
      <w:r w:rsidR="00851F3C">
        <w:rPr>
          <w:color w:val="0000FF"/>
          <w:lang w:val="uk-UA"/>
        </w:rPr>
        <w:t>х</w:t>
      </w:r>
      <w:r w:rsidR="00A52730" w:rsidRPr="00A52730">
        <w:rPr>
          <w:color w:val="0000FF"/>
          <w:lang w:val="uk-UA"/>
        </w:rPr>
        <w:t xml:space="preserve"> «Сума ПДВ» та «</w:t>
      </w:r>
      <w:r w:rsidR="00A52730" w:rsidRPr="00A52730">
        <w:rPr>
          <w:bCs/>
          <w:color w:val="0000FF"/>
          <w:lang w:val="uk-UA"/>
        </w:rPr>
        <w:t>Вартість пропозиції з ПДВ</w:t>
      </w:r>
      <w:r w:rsidR="00A52730" w:rsidRPr="00A52730">
        <w:rPr>
          <w:color w:val="0000FF"/>
          <w:lang w:val="uk-UA"/>
        </w:rPr>
        <w:t>» проставляється прочерк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342"/>
    <w:multiLevelType w:val="multilevel"/>
    <w:tmpl w:val="635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064CE8"/>
    <w:multiLevelType w:val="hybridMultilevel"/>
    <w:tmpl w:val="B06A77D6"/>
    <w:lvl w:ilvl="0" w:tplc="0A360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175AFB"/>
    <w:multiLevelType w:val="multilevel"/>
    <w:tmpl w:val="B0505E62"/>
    <w:lvl w:ilvl="0">
      <w:start w:val="1"/>
      <w:numFmt w:val="decimal"/>
      <w:lvlText w:val="%1."/>
      <w:lvlJc w:val="left"/>
      <w:pPr>
        <w:ind w:left="2771" w:hanging="360"/>
      </w:pPr>
      <w:rPr>
        <w:b/>
        <w:bCs/>
      </w:rPr>
    </w:lvl>
    <w:lvl w:ilvl="1">
      <w:start w:val="1"/>
      <w:numFmt w:val="decimal"/>
      <w:isLgl/>
      <w:lvlText w:val="%1.%2."/>
      <w:lvlJc w:val="left"/>
      <w:pPr>
        <w:ind w:left="3688" w:hanging="360"/>
      </w:pPr>
      <w:rPr>
        <w:b w:val="0"/>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5"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BBB"/>
    <w:rsid w:val="00016323"/>
    <w:rsid w:val="0003071A"/>
    <w:rsid w:val="00032430"/>
    <w:rsid w:val="00041E86"/>
    <w:rsid w:val="000464C8"/>
    <w:rsid w:val="00062A0E"/>
    <w:rsid w:val="00075C24"/>
    <w:rsid w:val="00083F79"/>
    <w:rsid w:val="000A4381"/>
    <w:rsid w:val="00196D12"/>
    <w:rsid w:val="00211800"/>
    <w:rsid w:val="00266266"/>
    <w:rsid w:val="00292C10"/>
    <w:rsid w:val="002B3867"/>
    <w:rsid w:val="002C5087"/>
    <w:rsid w:val="00307752"/>
    <w:rsid w:val="00346D6F"/>
    <w:rsid w:val="00373603"/>
    <w:rsid w:val="003917E4"/>
    <w:rsid w:val="00394835"/>
    <w:rsid w:val="003E023A"/>
    <w:rsid w:val="0041113D"/>
    <w:rsid w:val="00443904"/>
    <w:rsid w:val="004545E9"/>
    <w:rsid w:val="004A4334"/>
    <w:rsid w:val="004D54B8"/>
    <w:rsid w:val="0050288D"/>
    <w:rsid w:val="00517486"/>
    <w:rsid w:val="006034CF"/>
    <w:rsid w:val="00604F8D"/>
    <w:rsid w:val="00632BEF"/>
    <w:rsid w:val="0064342B"/>
    <w:rsid w:val="006615F7"/>
    <w:rsid w:val="00663C45"/>
    <w:rsid w:val="0069075A"/>
    <w:rsid w:val="006B2CB2"/>
    <w:rsid w:val="006E2550"/>
    <w:rsid w:val="006E670E"/>
    <w:rsid w:val="006F2EBC"/>
    <w:rsid w:val="007119C2"/>
    <w:rsid w:val="00726F55"/>
    <w:rsid w:val="0075203D"/>
    <w:rsid w:val="007B7CB2"/>
    <w:rsid w:val="007E50FA"/>
    <w:rsid w:val="007F01B1"/>
    <w:rsid w:val="008102B9"/>
    <w:rsid w:val="00822C7B"/>
    <w:rsid w:val="00851F3C"/>
    <w:rsid w:val="008A078C"/>
    <w:rsid w:val="008A25FF"/>
    <w:rsid w:val="008E65F9"/>
    <w:rsid w:val="00913B28"/>
    <w:rsid w:val="00921C83"/>
    <w:rsid w:val="009267DB"/>
    <w:rsid w:val="0092683E"/>
    <w:rsid w:val="00980D1B"/>
    <w:rsid w:val="00A0142C"/>
    <w:rsid w:val="00A03950"/>
    <w:rsid w:val="00A17A80"/>
    <w:rsid w:val="00A304F3"/>
    <w:rsid w:val="00A4323A"/>
    <w:rsid w:val="00A52730"/>
    <w:rsid w:val="00A73E07"/>
    <w:rsid w:val="00A95744"/>
    <w:rsid w:val="00AF630A"/>
    <w:rsid w:val="00B24993"/>
    <w:rsid w:val="00B44528"/>
    <w:rsid w:val="00C0079B"/>
    <w:rsid w:val="00C031F9"/>
    <w:rsid w:val="00C237E0"/>
    <w:rsid w:val="00C27C0A"/>
    <w:rsid w:val="00C420D4"/>
    <w:rsid w:val="00C533A6"/>
    <w:rsid w:val="00C95876"/>
    <w:rsid w:val="00CB690E"/>
    <w:rsid w:val="00D8002D"/>
    <w:rsid w:val="00D92058"/>
    <w:rsid w:val="00DA1C60"/>
    <w:rsid w:val="00DB1C60"/>
    <w:rsid w:val="00DB44B6"/>
    <w:rsid w:val="00DC38DD"/>
    <w:rsid w:val="00DF6340"/>
    <w:rsid w:val="00E1164C"/>
    <w:rsid w:val="00E404D2"/>
    <w:rsid w:val="00E56EA9"/>
    <w:rsid w:val="00E86968"/>
    <w:rsid w:val="00E90BBB"/>
    <w:rsid w:val="00ED5817"/>
    <w:rsid w:val="00EE67CD"/>
    <w:rsid w:val="00F14F0B"/>
    <w:rsid w:val="00F43E5D"/>
    <w:rsid w:val="00F824FE"/>
    <w:rsid w:val="00FA6A5A"/>
    <w:rsid w:val="00FB5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0247"/>
  <w15:docId w15:val="{1C68B890-8376-41F9-A028-31D703F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aliases w:val="Elenco Normale,List Paragraph,Список уровня 2,название табл/рис,Chapter10,EBRD List,заголовок 1.1,AC List 01,CA bullets"/>
    <w:basedOn w:val="a"/>
    <w:link w:val="a5"/>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6">
    <w:name w:val="footnote text"/>
    <w:basedOn w:val="a"/>
    <w:link w:val="a7"/>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7">
    <w:name w:val="Текст сноски Знак"/>
    <w:basedOn w:val="a0"/>
    <w:link w:val="a6"/>
    <w:uiPriority w:val="99"/>
    <w:semiHidden/>
    <w:rsid w:val="002C5087"/>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2C5087"/>
    <w:rPr>
      <w:vertAlign w:val="superscript"/>
    </w:rPr>
  </w:style>
  <w:style w:type="character" w:customStyle="1" w:styleId="a5">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4"/>
    <w:uiPriority w:val="34"/>
    <w:qFormat/>
    <w:locked/>
    <w:rsid w:val="006E2550"/>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851F3C"/>
    <w:rPr>
      <w:rFonts w:ascii="Segoe UI" w:hAnsi="Segoe UI" w:cs="Segoe UI"/>
      <w:sz w:val="18"/>
      <w:szCs w:val="18"/>
    </w:rPr>
  </w:style>
  <w:style w:type="character" w:customStyle="1" w:styleId="aa">
    <w:name w:val="Текст выноски Знак"/>
    <w:basedOn w:val="a0"/>
    <w:link w:val="a9"/>
    <w:uiPriority w:val="99"/>
    <w:semiHidden/>
    <w:rsid w:val="00851F3C"/>
    <w:rPr>
      <w:rFonts w:ascii="Segoe UI" w:eastAsia="Times New Roman" w:hAnsi="Segoe UI" w:cs="Segoe UI"/>
      <w:sz w:val="18"/>
      <w:szCs w:val="18"/>
      <w:lang w:val="ru-RU" w:eastAsia="zh-CN"/>
    </w:rPr>
  </w:style>
  <w:style w:type="character" w:styleId="ab">
    <w:name w:val="Unresolved Mention"/>
    <w:basedOn w:val="a0"/>
    <w:uiPriority w:val="99"/>
    <w:semiHidden/>
    <w:unhideWhenUsed/>
    <w:rsid w:val="0003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31394">
      <w:bodyDiv w:val="1"/>
      <w:marLeft w:val="0"/>
      <w:marRight w:val="0"/>
      <w:marTop w:val="0"/>
      <w:marBottom w:val="0"/>
      <w:divBdr>
        <w:top w:val="none" w:sz="0" w:space="0" w:color="auto"/>
        <w:left w:val="none" w:sz="0" w:space="0" w:color="auto"/>
        <w:bottom w:val="none" w:sz="0" w:space="0" w:color="auto"/>
        <w:right w:val="none" w:sz="0" w:space="0" w:color="auto"/>
      </w:divBdr>
      <w:divsChild>
        <w:div w:id="1747025196">
          <w:marLeft w:val="0"/>
          <w:marRight w:val="0"/>
          <w:marTop w:val="0"/>
          <w:marBottom w:val="150"/>
          <w:divBdr>
            <w:top w:val="none" w:sz="0" w:space="0" w:color="auto"/>
            <w:left w:val="none" w:sz="0" w:space="0" w:color="auto"/>
            <w:bottom w:val="none" w:sz="0" w:space="0" w:color="auto"/>
            <w:right w:val="none" w:sz="0" w:space="0" w:color="auto"/>
          </w:divBdr>
        </w:div>
      </w:divsChild>
    </w:div>
    <w:div w:id="691808996">
      <w:bodyDiv w:val="1"/>
      <w:marLeft w:val="0"/>
      <w:marRight w:val="0"/>
      <w:marTop w:val="0"/>
      <w:marBottom w:val="0"/>
      <w:divBdr>
        <w:top w:val="none" w:sz="0" w:space="0" w:color="auto"/>
        <w:left w:val="none" w:sz="0" w:space="0" w:color="auto"/>
        <w:bottom w:val="none" w:sz="0" w:space="0" w:color="auto"/>
        <w:right w:val="none" w:sz="0" w:space="0" w:color="auto"/>
      </w:divBdr>
    </w:div>
    <w:div w:id="710955071">
      <w:bodyDiv w:val="1"/>
      <w:marLeft w:val="0"/>
      <w:marRight w:val="0"/>
      <w:marTop w:val="0"/>
      <w:marBottom w:val="0"/>
      <w:divBdr>
        <w:top w:val="none" w:sz="0" w:space="0" w:color="auto"/>
        <w:left w:val="none" w:sz="0" w:space="0" w:color="auto"/>
        <w:bottom w:val="none" w:sz="0" w:space="0" w:color="auto"/>
        <w:right w:val="none" w:sz="0" w:space="0" w:color="auto"/>
      </w:divBdr>
    </w:div>
    <w:div w:id="1257667705">
      <w:bodyDiv w:val="1"/>
      <w:marLeft w:val="0"/>
      <w:marRight w:val="0"/>
      <w:marTop w:val="0"/>
      <w:marBottom w:val="0"/>
      <w:divBdr>
        <w:top w:val="none" w:sz="0" w:space="0" w:color="auto"/>
        <w:left w:val="none" w:sz="0" w:space="0" w:color="auto"/>
        <w:bottom w:val="none" w:sz="0" w:space="0" w:color="auto"/>
        <w:right w:val="none" w:sz="0" w:space="0" w:color="auto"/>
      </w:divBdr>
      <w:divsChild>
        <w:div w:id="1951159090">
          <w:marLeft w:val="0"/>
          <w:marRight w:val="0"/>
          <w:marTop w:val="0"/>
          <w:marBottom w:val="150"/>
          <w:divBdr>
            <w:top w:val="none" w:sz="0" w:space="0" w:color="auto"/>
            <w:left w:val="none" w:sz="0" w:space="0" w:color="auto"/>
            <w:bottom w:val="none" w:sz="0" w:space="0" w:color="auto"/>
            <w:right w:val="none" w:sz="0" w:space="0" w:color="auto"/>
          </w:divBdr>
        </w:div>
      </w:divsChild>
    </w:div>
    <w:div w:id="1283801847">
      <w:bodyDiv w:val="1"/>
      <w:marLeft w:val="0"/>
      <w:marRight w:val="0"/>
      <w:marTop w:val="0"/>
      <w:marBottom w:val="0"/>
      <w:divBdr>
        <w:top w:val="none" w:sz="0" w:space="0" w:color="auto"/>
        <w:left w:val="none" w:sz="0" w:space="0" w:color="auto"/>
        <w:bottom w:val="none" w:sz="0" w:space="0" w:color="auto"/>
        <w:right w:val="none" w:sz="0" w:space="0" w:color="auto"/>
      </w:divBdr>
    </w:div>
    <w:div w:id="18261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15327</Words>
  <Characters>8737</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2023-04-26T14:54:00Z</cp:lastPrinted>
  <dcterms:created xsi:type="dcterms:W3CDTF">2021-01-27T16:30:00Z</dcterms:created>
  <dcterms:modified xsi:type="dcterms:W3CDTF">2023-04-26T14:54:00Z</dcterms:modified>
</cp:coreProperties>
</file>