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147840" w:rsidRDefault="00D66EB0" w:rsidP="00B26262">
      <w:pPr>
        <w:spacing w:after="0" w:line="240" w:lineRule="auto"/>
        <w:ind w:left="5812"/>
        <w:rPr>
          <w:rFonts w:ascii="Times New Roman" w:hAnsi="Times New Roman"/>
          <w:sz w:val="24"/>
          <w:szCs w:val="24"/>
        </w:rPr>
      </w:pPr>
      <w:r w:rsidRPr="00147840">
        <w:rPr>
          <w:rFonts w:ascii="Times New Roman" w:hAnsi="Times New Roman"/>
          <w:sz w:val="24"/>
          <w:szCs w:val="24"/>
        </w:rPr>
        <w:t>Затверджено протокольним рішенням</w:t>
      </w:r>
    </w:p>
    <w:p w:rsidR="00D66EB0" w:rsidRPr="001C7096" w:rsidRDefault="00D66EB0" w:rsidP="00147840">
      <w:pPr>
        <w:spacing w:after="0" w:line="240" w:lineRule="auto"/>
        <w:ind w:left="5812"/>
        <w:rPr>
          <w:rFonts w:ascii="Times New Roman" w:hAnsi="Times New Roman"/>
          <w:sz w:val="24"/>
          <w:szCs w:val="24"/>
        </w:rPr>
      </w:pPr>
      <w:r w:rsidRPr="00147840">
        <w:rPr>
          <w:rFonts w:ascii="Times New Roman" w:hAnsi="Times New Roman"/>
          <w:sz w:val="24"/>
          <w:szCs w:val="24"/>
        </w:rPr>
        <w:t xml:space="preserve">уповноваженої особи від </w:t>
      </w:r>
      <w:r w:rsidR="001C7096" w:rsidRPr="001C7096">
        <w:rPr>
          <w:rFonts w:ascii="Times New Roman" w:hAnsi="Times New Roman"/>
          <w:sz w:val="24"/>
          <w:szCs w:val="24"/>
        </w:rPr>
        <w:t>11</w:t>
      </w:r>
      <w:r w:rsidR="00293E2F" w:rsidRPr="001C7096">
        <w:rPr>
          <w:rFonts w:ascii="Times New Roman" w:hAnsi="Times New Roman"/>
          <w:sz w:val="24"/>
          <w:szCs w:val="24"/>
        </w:rPr>
        <w:t>.12</w:t>
      </w:r>
      <w:r w:rsidRPr="001C7096">
        <w:rPr>
          <w:rFonts w:ascii="Times New Roman" w:hAnsi="Times New Roman"/>
          <w:sz w:val="24"/>
          <w:szCs w:val="24"/>
        </w:rPr>
        <w:t>.2023р.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D66EB0" w:rsidRPr="00293E2F" w:rsidRDefault="00293E2F" w:rsidP="00293E2F">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«Послуги щодо благоустрою території (облаштування газонів, садіння дерев, кущів, чагарників, видалення сухих та аварійних дерев та догляд за ними, садіння літніх та багаторічних квітників, декоративних насаджень-малі архітектурні споруди та догляд за ними) на 2024р.»</w:t>
      </w:r>
      <w:r w:rsidR="007243CC" w:rsidRPr="00293E2F">
        <w:rPr>
          <w:rFonts w:ascii="Times New Roman" w:eastAsia="Times New Roman" w:hAnsi="Times New Roman"/>
          <w:sz w:val="28"/>
          <w:szCs w:val="28"/>
          <w:lang w:eastAsia="ru-RU"/>
        </w:rPr>
        <w:t xml:space="preserve"> </w:t>
      </w:r>
      <w:r w:rsidRPr="00293E2F">
        <w:rPr>
          <w:rFonts w:ascii="Times New Roman" w:eastAsia="Times New Roman" w:hAnsi="Times New Roman"/>
          <w:sz w:val="28"/>
          <w:szCs w:val="28"/>
          <w:lang w:eastAsia="ru-RU"/>
        </w:rPr>
        <w:t>(ДК 021:2015 код 77310000-6 - Послуги з озеленення територій та утримання зелених насаджень)</w:t>
      </w: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Pr>
          <w:rFonts w:ascii="Times New Roman" w:hAnsi="Times New Roman"/>
          <w:b/>
          <w:bCs/>
          <w:sz w:val="24"/>
          <w:szCs w:val="24"/>
        </w:rPr>
        <w:t xml:space="preserve">3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 xml:space="preserve">«Про публічні закупівлі» (далі — Закон) та Особливостей здійснення публічних </w:t>
            </w:r>
            <w:proofErr w:type="spellStart"/>
            <w:r w:rsidRPr="00F75682">
              <w:rPr>
                <w:rFonts w:ascii="Times New Roman" w:hAnsi="Times New Roman"/>
                <w:sz w:val="24"/>
                <w:szCs w:val="24"/>
              </w:rPr>
              <w:t>закупівель</w:t>
            </w:r>
            <w:proofErr w:type="spellEnd"/>
            <w:r w:rsidRPr="00F7568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 xml:space="preserve">46001, </w:t>
            </w:r>
            <w:proofErr w:type="spellStart"/>
            <w:r w:rsidRPr="00E84E68">
              <w:rPr>
                <w:rFonts w:ascii="Times New Roman" w:hAnsi="Times New Roman"/>
                <w:sz w:val="24"/>
                <w:szCs w:val="24"/>
              </w:rPr>
              <w:t>Тернопільська</w:t>
            </w:r>
            <w:proofErr w:type="spellEnd"/>
            <w:r w:rsidRPr="00E84E68">
              <w:rPr>
                <w:rFonts w:ascii="Times New Roman" w:hAnsi="Times New Roman"/>
                <w:sz w:val="24"/>
                <w:szCs w:val="24"/>
              </w:rPr>
              <w:t xml:space="preserve"> область, м. </w:t>
            </w:r>
            <w:proofErr w:type="spellStart"/>
            <w:proofErr w:type="gramStart"/>
            <w:r w:rsidRPr="00E84E68">
              <w:rPr>
                <w:rFonts w:ascii="Times New Roman" w:hAnsi="Times New Roman"/>
                <w:sz w:val="24"/>
                <w:szCs w:val="24"/>
              </w:rPr>
              <w:t>Тернопіль</w:t>
            </w:r>
            <w:proofErr w:type="spellEnd"/>
            <w:r w:rsidRPr="00E84E68">
              <w:rPr>
                <w:rFonts w:ascii="Times New Roman" w:hAnsi="Times New Roman"/>
                <w:sz w:val="24"/>
                <w:szCs w:val="24"/>
              </w:rPr>
              <w:t xml:space="preserve">,   </w:t>
            </w:r>
            <w:proofErr w:type="gramEnd"/>
            <w:r w:rsidRPr="00E84E68">
              <w:rPr>
                <w:rFonts w:ascii="Times New Roman" w:hAnsi="Times New Roman"/>
                <w:sz w:val="24"/>
                <w:szCs w:val="24"/>
              </w:rPr>
              <w:t xml:space="preserve">                      </w:t>
            </w:r>
            <w:proofErr w:type="spellStart"/>
            <w:r w:rsidRPr="00E84E68">
              <w:rPr>
                <w:rFonts w:ascii="Times New Roman" w:hAnsi="Times New Roman"/>
                <w:sz w:val="24"/>
                <w:szCs w:val="24"/>
              </w:rPr>
              <w:t>вул</w:t>
            </w:r>
            <w:proofErr w:type="spellEnd"/>
            <w:r w:rsidRPr="00E84E68">
              <w:rPr>
                <w:rFonts w:ascii="Times New Roman" w:hAnsi="Times New Roman"/>
                <w:sz w:val="24"/>
                <w:szCs w:val="24"/>
              </w:rPr>
              <w:t>.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293E2F" w:rsidRDefault="00293E2F" w:rsidP="006B71F8">
            <w:pPr>
              <w:pStyle w:val="13"/>
              <w:widowControl w:val="0"/>
              <w:spacing w:line="240" w:lineRule="auto"/>
              <w:jc w:val="both"/>
              <w:rPr>
                <w:rFonts w:ascii="Times New Roman" w:hAnsi="Times New Roman"/>
                <w:sz w:val="24"/>
                <w:szCs w:val="24"/>
              </w:rPr>
            </w:pPr>
            <w:proofErr w:type="spellStart"/>
            <w:r>
              <w:rPr>
                <w:rFonts w:ascii="Times New Roman" w:hAnsi="Times New Roman"/>
                <w:sz w:val="24"/>
                <w:szCs w:val="24"/>
                <w:lang w:val="uk-UA"/>
              </w:rPr>
              <w:t>Протасевич</w:t>
            </w:r>
            <w:proofErr w:type="spellEnd"/>
            <w:r>
              <w:rPr>
                <w:rFonts w:ascii="Times New Roman" w:hAnsi="Times New Roman"/>
                <w:sz w:val="24"/>
                <w:szCs w:val="24"/>
                <w:lang w:val="uk-UA"/>
              </w:rPr>
              <w:t xml:space="preserve"> Віктор Олегович</w:t>
            </w:r>
            <w:r w:rsidR="00D66EB0" w:rsidRPr="00E84E68">
              <w:rPr>
                <w:rFonts w:ascii="Times New Roman" w:hAnsi="Times New Roman"/>
                <w:sz w:val="24"/>
                <w:szCs w:val="24"/>
              </w:rPr>
              <w:t xml:space="preserve"> – </w:t>
            </w:r>
            <w:r w:rsidR="00D66EB0">
              <w:t xml:space="preserve"> </w:t>
            </w:r>
            <w:proofErr w:type="spellStart"/>
            <w:r w:rsidR="00D66EB0" w:rsidRPr="00EA533B">
              <w:rPr>
                <w:rFonts w:ascii="Times New Roman" w:hAnsi="Times New Roman"/>
                <w:sz w:val="24"/>
                <w:szCs w:val="24"/>
              </w:rPr>
              <w:t>уповноважена</w:t>
            </w:r>
            <w:proofErr w:type="spellEnd"/>
            <w:r w:rsidR="00D66EB0" w:rsidRPr="00EA533B">
              <w:rPr>
                <w:rFonts w:ascii="Times New Roman" w:hAnsi="Times New Roman"/>
                <w:sz w:val="24"/>
                <w:szCs w:val="24"/>
              </w:rPr>
              <w:t xml:space="preserve"> особа                                                                                               </w:t>
            </w:r>
            <w:r w:rsidR="00D66EB0">
              <w:rPr>
                <w:rFonts w:ascii="Times New Roman" w:hAnsi="Times New Roman"/>
                <w:sz w:val="24"/>
                <w:szCs w:val="24"/>
              </w:rPr>
              <w:t xml:space="preserve"> - </w:t>
            </w:r>
            <w:proofErr w:type="spellStart"/>
            <w:r w:rsidR="00D66EB0" w:rsidRPr="00EA533B">
              <w:rPr>
                <w:rFonts w:ascii="Times New Roman" w:hAnsi="Times New Roman"/>
                <w:sz w:val="24"/>
                <w:szCs w:val="24"/>
              </w:rPr>
              <w:t>головний</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спеціаліст</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юридично-договірного</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відділу</w:t>
            </w:r>
            <w:proofErr w:type="spellEnd"/>
            <w:r w:rsidR="00D66EB0" w:rsidRPr="00E84E68">
              <w:rPr>
                <w:rFonts w:ascii="Times New Roman" w:hAnsi="Times New Roman"/>
                <w:sz w:val="24"/>
                <w:szCs w:val="24"/>
              </w:rPr>
              <w:t xml:space="preserve">, каб.211, м. </w:t>
            </w:r>
            <w:proofErr w:type="spellStart"/>
            <w:r w:rsidR="00D66EB0" w:rsidRPr="00E84E68">
              <w:rPr>
                <w:rFonts w:ascii="Times New Roman" w:hAnsi="Times New Roman"/>
                <w:sz w:val="24"/>
                <w:szCs w:val="24"/>
              </w:rPr>
              <w:t>Тернопіль</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вул</w:t>
            </w:r>
            <w:proofErr w:type="spellEnd"/>
            <w:r w:rsidR="00D66EB0" w:rsidRPr="00E84E68">
              <w:rPr>
                <w:rFonts w:ascii="Times New Roman" w:hAnsi="Times New Roman"/>
                <w:sz w:val="24"/>
                <w:szCs w:val="24"/>
              </w:rPr>
              <w:t xml:space="preserve">. Коперника,1, </w:t>
            </w:r>
          </w:p>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w:t>
            </w:r>
            <w:proofErr w:type="spellStart"/>
            <w:r w:rsidRPr="00E84E68">
              <w:rPr>
                <w:rFonts w:ascii="Times New Roman" w:hAnsi="Times New Roman"/>
                <w:sz w:val="24"/>
                <w:szCs w:val="24"/>
              </w:rPr>
              <w:t>електронна</w:t>
            </w:r>
            <w:proofErr w:type="spellEnd"/>
            <w:r w:rsidRPr="00E84E68">
              <w:rPr>
                <w:rFonts w:ascii="Times New Roman" w:hAnsi="Times New Roman"/>
                <w:sz w:val="24"/>
                <w:szCs w:val="24"/>
              </w:rPr>
              <w:t xml:space="preserve">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D66EB0" w:rsidRPr="00293E2F" w:rsidRDefault="00293E2F" w:rsidP="006B71F8">
            <w:pPr>
              <w:tabs>
                <w:tab w:val="left" w:pos="6499"/>
              </w:tabs>
              <w:spacing w:after="0" w:line="240" w:lineRule="auto"/>
              <w:jc w:val="both"/>
              <w:rPr>
                <w:rFonts w:ascii="Times New Roman" w:hAnsi="Times New Roman"/>
                <w:bCs/>
                <w:spacing w:val="-3"/>
                <w:sz w:val="24"/>
                <w:szCs w:val="24"/>
              </w:rPr>
            </w:pPr>
            <w:r w:rsidRPr="00293E2F">
              <w:rPr>
                <w:rFonts w:ascii="Times New Roman" w:hAnsi="Times New Roman" w:cs="Arial"/>
                <w:color w:val="000000"/>
                <w:sz w:val="24"/>
                <w:szCs w:val="24"/>
                <w:lang w:eastAsia="ru-RU"/>
              </w:rPr>
              <w:t>Послуги щодо благоустрою території (облаштування газонів, садіння дерев, кущів, чагарників, видалення сухих та аварійних дерев та догляд за ними, садіння літніх та багаторічних квітників, декоративних насаджень-малі архітектурні споруди та догляд за ними) на 2024р. (ДК 021:2015 код 77310000-6 - Послуги з озеленення територій та утримання зелених насаджень)</w:t>
            </w: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послуга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надання послуг: </w:t>
            </w:r>
            <w:r w:rsidR="00293E2F">
              <w:rPr>
                <w:rFonts w:ascii="Times New Roman" w:hAnsi="Times New Roman"/>
                <w:color w:val="000000"/>
                <w:sz w:val="24"/>
                <w:szCs w:val="24"/>
                <w:lang w:eastAsia="uk-UA"/>
              </w:rPr>
              <w:t>територія міста Тернополя</w:t>
            </w:r>
            <w:r w:rsidR="00293E2F" w:rsidRPr="00293E2F">
              <w:rPr>
                <w:rFonts w:ascii="Times New Roman" w:hAnsi="Times New Roman" w:cs="Arial"/>
                <w:color w:val="000000"/>
                <w:sz w:val="24"/>
                <w:szCs w:val="24"/>
                <w:lang w:eastAsia="ru-RU"/>
              </w:rPr>
              <w:t xml:space="preserve"> </w:t>
            </w:r>
          </w:p>
          <w:p w:rsidR="00D66EB0" w:rsidRPr="0054057E" w:rsidRDefault="00293E2F" w:rsidP="00293E2F">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бсяг надання послуг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w:t>
            </w:r>
            <w:r w:rsidRPr="00DA28E2">
              <w:rPr>
                <w:rFonts w:ascii="Times New Roman" w:hAnsi="Times New Roman" w:cs="Times New Roman"/>
                <w:b/>
                <w:sz w:val="24"/>
                <w:szCs w:val="24"/>
                <w:lang w:val="uk-UA"/>
              </w:rPr>
              <w:lastRenderedPageBreak/>
              <w:t>послуг, виконання робіт)</w:t>
            </w:r>
          </w:p>
        </w:tc>
        <w:tc>
          <w:tcPr>
            <w:tcW w:w="6132" w:type="dxa"/>
            <w:gridSpan w:val="3"/>
          </w:tcPr>
          <w:p w:rsidR="00D66EB0" w:rsidRPr="00147840"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147840">
              <w:rPr>
                <w:rFonts w:ascii="Times New Roman" w:hAnsi="Times New Roman" w:cs="Times New Roman"/>
                <w:b/>
                <w:color w:val="auto"/>
                <w:sz w:val="24"/>
                <w:szCs w:val="24"/>
                <w:lang w:val="uk-UA"/>
              </w:rPr>
              <w:lastRenderedPageBreak/>
              <w:t>до  31 грудня  202</w:t>
            </w:r>
            <w:r w:rsidR="00293E2F">
              <w:rPr>
                <w:rFonts w:ascii="Times New Roman" w:hAnsi="Times New Roman" w:cs="Times New Roman"/>
                <w:b/>
                <w:color w:val="auto"/>
                <w:sz w:val="24"/>
                <w:szCs w:val="24"/>
                <w:lang w:val="uk-UA"/>
              </w:rPr>
              <w:t>4</w:t>
            </w:r>
            <w:r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A1DEA">
              <w:rPr>
                <w:rFonts w:ascii="Times New Roman" w:hAnsi="Times New Roman" w:cs="Times New Roman"/>
                <w:sz w:val="24"/>
                <w:szCs w:val="24"/>
                <w:lang w:val="uk-UA"/>
              </w:rPr>
              <w:t>закупівель</w:t>
            </w:r>
            <w:proofErr w:type="spellEnd"/>
            <w:r w:rsidRPr="009A1DEA">
              <w:rPr>
                <w:rFonts w:ascii="Times New Roman" w:hAnsi="Times New Roman" w:cs="Times New Roman"/>
                <w:sz w:val="24"/>
                <w:szCs w:val="24"/>
                <w:lang w:val="uk-UA"/>
              </w:rPr>
              <w:t xml:space="preserve">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 xml:space="preserve">Валютою </w:t>
            </w:r>
            <w:proofErr w:type="spellStart"/>
            <w:r w:rsidRPr="0027321C">
              <w:rPr>
                <w:rFonts w:ascii="Times New Roman" w:hAnsi="Times New Roman" w:cs="Times New Roman"/>
                <w:color w:val="auto"/>
                <w:sz w:val="24"/>
                <w:szCs w:val="24"/>
              </w:rPr>
              <w:t>тендерної</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є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 xml:space="preserve">У </w:t>
            </w:r>
            <w:proofErr w:type="spellStart"/>
            <w:r w:rsidRPr="0027321C">
              <w:rPr>
                <w:rFonts w:ascii="Times New Roman" w:hAnsi="Times New Roman" w:cs="Times New Roman"/>
                <w:b/>
                <w:i/>
                <w:color w:val="auto"/>
                <w:sz w:val="24"/>
                <w:szCs w:val="24"/>
              </w:rPr>
              <w:t>разі</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якщо</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учасником</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процедури</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закупівлі</w:t>
            </w:r>
            <w:proofErr w:type="spellEnd"/>
            <w:r w:rsidRPr="0027321C">
              <w:rPr>
                <w:rFonts w:ascii="Times New Roman" w:hAnsi="Times New Roman" w:cs="Times New Roman"/>
                <w:b/>
                <w:i/>
                <w:color w:val="auto"/>
                <w:sz w:val="24"/>
                <w:szCs w:val="24"/>
              </w:rPr>
              <w:t xml:space="preserve"> є нерезидент</w:t>
            </w:r>
            <w:r w:rsidRPr="0027321C">
              <w:rPr>
                <w:rFonts w:ascii="Times New Roman" w:hAnsi="Times New Roman" w:cs="Times New Roman"/>
                <w:b/>
                <w:color w:val="auto"/>
                <w:sz w:val="24"/>
                <w:szCs w:val="24"/>
              </w:rPr>
              <w:t xml:space="preserve">,  </w:t>
            </w:r>
            <w:proofErr w:type="spellStart"/>
            <w:r w:rsidRPr="0027321C">
              <w:rPr>
                <w:rFonts w:ascii="Times New Roman" w:hAnsi="Times New Roman" w:cs="Times New Roman"/>
                <w:color w:val="auto"/>
                <w:sz w:val="24"/>
                <w:szCs w:val="24"/>
              </w:rPr>
              <w:t>такий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учасник</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зазначає</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ціну</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в </w:t>
            </w:r>
            <w:proofErr w:type="spellStart"/>
            <w:r w:rsidRPr="0027321C">
              <w:rPr>
                <w:rFonts w:ascii="Times New Roman" w:hAnsi="Times New Roman" w:cs="Times New Roman"/>
                <w:color w:val="auto"/>
                <w:sz w:val="24"/>
                <w:szCs w:val="24"/>
              </w:rPr>
              <w:t>електронній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системі</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закупівель</w:t>
            </w:r>
            <w:proofErr w:type="spellEnd"/>
            <w:r w:rsidRPr="0027321C">
              <w:rPr>
                <w:rFonts w:ascii="Times New Roman" w:hAnsi="Times New Roman" w:cs="Times New Roman"/>
                <w:color w:val="auto"/>
                <w:sz w:val="24"/>
                <w:szCs w:val="24"/>
              </w:rPr>
              <w:t xml:space="preserve"> у </w:t>
            </w:r>
            <w:proofErr w:type="spellStart"/>
            <w:r w:rsidRPr="0027321C">
              <w:rPr>
                <w:rFonts w:ascii="Times New Roman" w:hAnsi="Times New Roman" w:cs="Times New Roman"/>
                <w:color w:val="auto"/>
                <w:sz w:val="24"/>
                <w:szCs w:val="24"/>
              </w:rPr>
              <w:t>валюті</w:t>
            </w:r>
            <w:proofErr w:type="spellEnd"/>
            <w:r w:rsidRPr="0027321C">
              <w:rPr>
                <w:rFonts w:ascii="Times New Roman" w:hAnsi="Times New Roman" w:cs="Times New Roman"/>
                <w:color w:val="auto"/>
                <w:sz w:val="24"/>
                <w:szCs w:val="24"/>
              </w:rPr>
              <w:t xml:space="preserve"> –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6B71F8">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r w:rsidRPr="00A27DFE">
              <w:rPr>
                <w:rFonts w:ascii="Times New Roman" w:hAnsi="Times New Roman"/>
                <w:color w:val="00B050"/>
                <w:sz w:val="24"/>
                <w:szCs w:val="24"/>
                <w:highlight w:val="white"/>
              </w:rPr>
              <w:t xml:space="preserve"> </w:t>
            </w:r>
            <w:r w:rsidRPr="006607C6">
              <w:rPr>
                <w:rFonts w:ascii="Times New Roman" w:hAnsi="Times New Roman"/>
                <w:sz w:val="24"/>
                <w:szCs w:val="24"/>
                <w:highlight w:val="white"/>
              </w:rPr>
              <w:t>а саме в оголошенні про проведення відкритих торгів, таким чином, щоб з моменту внесення змін до тендерної</w:t>
            </w:r>
            <w:r>
              <w:rPr>
                <w:rFonts w:ascii="Times New Roman" w:hAnsi="Times New Roman"/>
                <w:sz w:val="24"/>
                <w:szCs w:val="24"/>
                <w:highlight w:val="white"/>
              </w:rPr>
              <w:t xml:space="preserve"> документації до закінчення кінцевого строку подання тендерних пропозицій залишалося не менше чотирьох днів.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0835CB">
              <w:rPr>
                <w:rFonts w:ascii="Times New Roman" w:hAnsi="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rFonts w:ascii="Times New Roman" w:hAnsi="Times New Roman"/>
                <w:sz w:val="24"/>
                <w:szCs w:val="24"/>
                <w:highlight w:val="white"/>
              </w:rPr>
              <w:t xml:space="preserve">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D66EB0" w:rsidP="006B71F8">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6607C6">
              <w:rPr>
                <w:rFonts w:ascii="Times New Roman" w:hAnsi="Times New Roman"/>
                <w:sz w:val="24"/>
                <w:szCs w:val="24"/>
                <w:highlight w:val="white"/>
              </w:rPr>
              <w:t>закупівель</w:t>
            </w:r>
            <w:proofErr w:type="spellEnd"/>
            <w:r w:rsidRPr="006607C6">
              <w:rPr>
                <w:rFonts w:ascii="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 xml:space="preserve">Інформація / документ, подана учасником процедури закупівлі у складі тендерної пропозиції, </w:t>
            </w:r>
            <w:r w:rsidRPr="00FD56A6">
              <w:rPr>
                <w:rFonts w:ascii="Times New Roman" w:hAnsi="Times New Roman"/>
                <w:sz w:val="24"/>
                <w:szCs w:val="24"/>
              </w:rPr>
              <w:lastRenderedPageBreak/>
              <w:t>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використання слова або </w:t>
            </w:r>
            <w:proofErr w:type="spellStart"/>
            <w:r w:rsidRPr="00FD56A6">
              <w:rPr>
                <w:rFonts w:ascii="Times New Roman" w:hAnsi="Times New Roman"/>
                <w:sz w:val="24"/>
                <w:szCs w:val="24"/>
              </w:rPr>
              <w:t>мовного</w:t>
            </w:r>
            <w:proofErr w:type="spellEnd"/>
            <w:r w:rsidRPr="00FD56A6">
              <w:rPr>
                <w:rFonts w:ascii="Times New Roman" w:hAnsi="Times New Roman"/>
                <w:sz w:val="24"/>
                <w:szCs w:val="24"/>
              </w:rPr>
              <w:t xml:space="preserve">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з метою подання тендерних пропозицій та їх оцінки документи та </w:t>
            </w:r>
            <w:r w:rsidRPr="00FD56A6">
              <w:rPr>
                <w:rFonts w:ascii="Times New Roman" w:hAnsi="Times New Roman"/>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6A6">
              <w:rPr>
                <w:rFonts w:ascii="Times New Roman" w:hAnsi="Times New Roman"/>
                <w:sz w:val="24"/>
                <w:szCs w:val="24"/>
              </w:rPr>
              <w:t>скан</w:t>
            </w:r>
            <w:proofErr w:type="spellEnd"/>
            <w:r w:rsidRPr="00FD56A6">
              <w:rPr>
                <w:rFonts w:ascii="Times New Roman" w:hAnsi="Times New Roman"/>
                <w:sz w:val="24"/>
                <w:szCs w:val="24"/>
              </w:rPr>
              <w:t xml:space="preserve">-копій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FD56A6">
              <w:rPr>
                <w:rFonts w:ascii="Times New Roman" w:hAnsi="Times New Roman"/>
                <w:sz w:val="24"/>
                <w:szCs w:val="24"/>
              </w:rPr>
              <w:t>засвідчувального</w:t>
            </w:r>
            <w:proofErr w:type="spellEnd"/>
            <w:r w:rsidRPr="00FD56A6">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(шляхом завантаження сканованих документів </w:t>
            </w:r>
            <w:r w:rsidRPr="00147840">
              <w:rPr>
                <w:rFonts w:ascii="Times New Roman" w:hAnsi="Times New Roman"/>
                <w:sz w:val="24"/>
                <w:szCs w:val="24"/>
              </w:rPr>
              <w:lastRenderedPageBreak/>
              <w:t xml:space="preserve">або електронних документів в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w:t>
            </w:r>
          </w:p>
          <w:p w:rsidR="00D66EB0" w:rsidRPr="00147840" w:rsidRDefault="00D66EB0" w:rsidP="00F35315">
            <w:pPr>
              <w:widowControl w:val="0"/>
              <w:spacing w:after="0" w:line="240" w:lineRule="auto"/>
              <w:jc w:val="both"/>
              <w:rPr>
                <w:rFonts w:ascii="Times New Roman" w:hAnsi="Times New Roman"/>
                <w:sz w:val="24"/>
                <w:szCs w:val="24"/>
              </w:rPr>
            </w:pPr>
            <w:bookmarkStart w:id="0" w:name="_heading=h.hjqm8skarbdr" w:colFirst="0" w:colLast="0"/>
            <w:bookmarkEnd w:id="0"/>
            <w:r w:rsidRPr="00147840">
              <w:rPr>
                <w:rFonts w:ascii="Times New Roman" w:hAnsi="Times New Roman"/>
                <w:sz w:val="24"/>
                <w:szCs w:val="24"/>
              </w:rPr>
              <w:t xml:space="preserve">Тендерні пропозиції мають право подавати всі 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1" w:name="_heading=h.ftj7vaqoric" w:colFirst="0" w:colLast="0"/>
            <w:bookmarkEnd w:id="1"/>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2" w:name="h.17dp8vu"/>
            <w:bookmarkStart w:id="3" w:name="h.2s8eyo1"/>
            <w:bookmarkStart w:id="4" w:name="h.1t3h5sf"/>
            <w:bookmarkStart w:id="5" w:name="h.3dy6vkm"/>
            <w:bookmarkStart w:id="6" w:name="h.tyjcwt"/>
            <w:bookmarkStart w:id="7" w:name="h.2et92p0"/>
            <w:bookmarkEnd w:id="2"/>
            <w:bookmarkEnd w:id="3"/>
            <w:bookmarkEnd w:id="4"/>
            <w:bookmarkEnd w:id="5"/>
            <w:bookmarkEnd w:id="6"/>
            <w:bookmarkEnd w:id="7"/>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proofErr w:type="spellStart"/>
            <w:r w:rsidRPr="00D2529A">
              <w:rPr>
                <w:rStyle w:val="afc"/>
                <w:szCs w:val="24"/>
                <w:lang w:val="ru-RU" w:eastAsia="ru-RU"/>
              </w:rPr>
              <w:t>Кваліфікаційні</w:t>
            </w:r>
            <w:proofErr w:type="spellEnd"/>
            <w:r w:rsidRPr="00D2529A">
              <w:rPr>
                <w:rStyle w:val="afc"/>
                <w:szCs w:val="24"/>
                <w:lang w:val="ru-RU" w:eastAsia="ru-RU"/>
              </w:rPr>
              <w:t xml:space="preserve"> </w:t>
            </w:r>
            <w:proofErr w:type="spellStart"/>
            <w:r w:rsidRPr="00D2529A">
              <w:rPr>
                <w:rStyle w:val="afc"/>
                <w:szCs w:val="24"/>
                <w:lang w:val="ru-RU" w:eastAsia="ru-RU"/>
              </w:rPr>
              <w:t>критерії</w:t>
            </w:r>
            <w:proofErr w:type="spellEnd"/>
            <w:r w:rsidRPr="00D2529A">
              <w:rPr>
                <w:rStyle w:val="afc"/>
                <w:szCs w:val="24"/>
                <w:lang w:val="ru-RU" w:eastAsia="ru-RU"/>
              </w:rPr>
              <w:t xml:space="preserve"> до </w:t>
            </w:r>
            <w:proofErr w:type="spellStart"/>
            <w:r w:rsidRPr="00D2529A">
              <w:rPr>
                <w:rStyle w:val="afc"/>
                <w:szCs w:val="24"/>
                <w:lang w:val="ru-RU" w:eastAsia="ru-RU"/>
              </w:rPr>
              <w:t>учасників</w:t>
            </w:r>
            <w:proofErr w:type="spellEnd"/>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B0" w:rsidRPr="00D2529A" w:rsidRDefault="00D66EB0" w:rsidP="00293E2F">
            <w:pPr>
              <w:pStyle w:val="rvps2"/>
              <w:shd w:val="clear" w:color="auto" w:fill="FFFFFF"/>
              <w:spacing w:before="0" w:beforeAutospacing="0" w:after="150" w:afterAutospacing="0"/>
              <w:jc w:val="both"/>
            </w:pPr>
            <w:bookmarkStart w:id="8" w:name="n399"/>
            <w:bookmarkEnd w:id="8"/>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B0" w:rsidRPr="00D2529A" w:rsidRDefault="00D66EB0" w:rsidP="00293E2F">
            <w:pPr>
              <w:pStyle w:val="rvps2"/>
              <w:shd w:val="clear" w:color="auto" w:fill="FFFFFF"/>
              <w:spacing w:before="0" w:beforeAutospacing="0" w:after="150" w:afterAutospacing="0"/>
              <w:jc w:val="both"/>
            </w:pPr>
            <w:bookmarkStart w:id="9" w:name="n400"/>
            <w:bookmarkEnd w:id="9"/>
            <w:r w:rsidRPr="00D2529A">
              <w:t xml:space="preserve">2) відомості про юридичну особу, яка є учасником процедури закупівлі, </w:t>
            </w:r>
            <w:proofErr w:type="spellStart"/>
            <w:r w:rsidRPr="00D2529A">
              <w:t>внесено</w:t>
            </w:r>
            <w:proofErr w:type="spellEnd"/>
            <w:r w:rsidRPr="00D2529A">
              <w:t xml:space="preserve"> до Єдиного державного реєстру осіб, які вчинили корупційні або пов’язані з корупцією правопорушення;</w:t>
            </w:r>
          </w:p>
          <w:p w:rsidR="00D66EB0" w:rsidRPr="00D2529A" w:rsidRDefault="00D66EB0" w:rsidP="00293E2F">
            <w:pPr>
              <w:pStyle w:val="rvps2"/>
              <w:shd w:val="clear" w:color="auto" w:fill="FFFFFF"/>
              <w:spacing w:before="0" w:beforeAutospacing="0" w:after="150" w:afterAutospacing="0"/>
              <w:jc w:val="both"/>
            </w:pPr>
            <w:bookmarkStart w:id="10" w:name="n401"/>
            <w:bookmarkEnd w:id="10"/>
            <w:r w:rsidRPr="00D2529A">
              <w:t xml:space="preserve">3) керівника учасника процедури закупівлі, фізичну особу, яка є учасником процедури закупівлі, було </w:t>
            </w:r>
            <w:r w:rsidRPr="00D2529A">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D66EB0" w:rsidRPr="00D2529A" w:rsidRDefault="00D66EB0" w:rsidP="00293E2F">
            <w:pPr>
              <w:pStyle w:val="rvps2"/>
              <w:shd w:val="clear" w:color="auto" w:fill="FFFFFF"/>
              <w:spacing w:before="0" w:beforeAutospacing="0" w:after="150" w:afterAutospacing="0"/>
              <w:jc w:val="both"/>
            </w:pPr>
            <w:bookmarkStart w:id="11" w:name="n402"/>
            <w:bookmarkEnd w:id="11"/>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2529A">
                <w:t>пунктом 4</w:t>
              </w:r>
            </w:hyperlink>
            <w:r w:rsidRPr="00D2529A">
              <w:t> частини другої статті 6, </w:t>
            </w:r>
            <w:hyperlink r:id="rId10" w:anchor="n456" w:tgtFrame="_blank" w:history="1">
              <w:r w:rsidRPr="00D2529A">
                <w:t>пунктом 1</w:t>
              </w:r>
            </w:hyperlink>
            <w:r w:rsidRPr="00D2529A">
              <w:t xml:space="preserve"> статті 50 Закону України “Про захист економічної конкуренції”, у вигляді вчинення </w:t>
            </w:r>
            <w:proofErr w:type="spellStart"/>
            <w:r w:rsidRPr="00D2529A">
              <w:t>антиконкурентних</w:t>
            </w:r>
            <w:proofErr w:type="spellEnd"/>
            <w:r w:rsidRPr="00D2529A">
              <w:t xml:space="preserve"> узгоджених дій, що стосуються спотворення результатів тендерів;</w:t>
            </w:r>
          </w:p>
          <w:p w:rsidR="00D66EB0" w:rsidRPr="00D2529A" w:rsidRDefault="00D66EB0" w:rsidP="00293E2F">
            <w:pPr>
              <w:pStyle w:val="rvps2"/>
              <w:shd w:val="clear" w:color="auto" w:fill="FFFFFF"/>
              <w:spacing w:before="0" w:beforeAutospacing="0" w:after="150" w:afterAutospacing="0"/>
              <w:jc w:val="both"/>
            </w:pPr>
            <w:bookmarkStart w:id="12" w:name="n403"/>
            <w:bookmarkEnd w:id="12"/>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3" w:name="n404"/>
            <w:bookmarkEnd w:id="13"/>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4" w:name="n405"/>
            <w:bookmarkEnd w:id="14"/>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6EB0" w:rsidRPr="00D2529A" w:rsidRDefault="00D66EB0" w:rsidP="00293E2F">
            <w:pPr>
              <w:pStyle w:val="rvps2"/>
              <w:shd w:val="clear" w:color="auto" w:fill="FFFFFF"/>
              <w:spacing w:before="0" w:beforeAutospacing="0" w:after="150" w:afterAutospacing="0"/>
              <w:jc w:val="both"/>
            </w:pPr>
            <w:bookmarkStart w:id="15" w:name="n406"/>
            <w:bookmarkEnd w:id="15"/>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D66EB0" w:rsidRPr="00D2529A" w:rsidRDefault="00D66EB0" w:rsidP="00293E2F">
            <w:pPr>
              <w:pStyle w:val="rvps2"/>
              <w:shd w:val="clear" w:color="auto" w:fill="FFFFFF"/>
              <w:spacing w:before="0" w:beforeAutospacing="0" w:after="150" w:afterAutospacing="0"/>
              <w:jc w:val="both"/>
            </w:pPr>
            <w:bookmarkStart w:id="16" w:name="n407"/>
            <w:bookmarkEnd w:id="16"/>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6EB0" w:rsidRPr="00D2529A" w:rsidRDefault="00D66EB0" w:rsidP="00293E2F">
            <w:pPr>
              <w:pStyle w:val="rvps2"/>
              <w:shd w:val="clear" w:color="auto" w:fill="FFFFFF"/>
              <w:spacing w:before="0" w:beforeAutospacing="0" w:after="150" w:afterAutospacing="0"/>
              <w:jc w:val="both"/>
            </w:pPr>
            <w:bookmarkStart w:id="17" w:name="n408"/>
            <w:bookmarkEnd w:id="17"/>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EB0" w:rsidRPr="00D2529A" w:rsidRDefault="00D66EB0" w:rsidP="00293E2F">
            <w:pPr>
              <w:pStyle w:val="rvps2"/>
              <w:shd w:val="clear" w:color="auto" w:fill="FFFFFF"/>
              <w:spacing w:before="0" w:beforeAutospacing="0" w:after="150" w:afterAutospacing="0"/>
              <w:jc w:val="both"/>
            </w:pPr>
            <w:bookmarkStart w:id="18" w:name="n409"/>
            <w:bookmarkEnd w:id="18"/>
            <w:r w:rsidRPr="00D2529A">
              <w:t xml:space="preserve">11) </w:t>
            </w:r>
            <w:r w:rsidR="00C4415C" w:rsidRPr="0092573B">
              <w:t xml:space="preserve">учасник процедури закупівлі або кінцевий </w:t>
            </w:r>
            <w:proofErr w:type="spellStart"/>
            <w:r w:rsidR="00C4415C" w:rsidRPr="0092573B">
              <w:t>бенефіціарний</w:t>
            </w:r>
            <w:proofErr w:type="spellEnd"/>
            <w:r w:rsidR="00C4415C" w:rsidRPr="0092573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4415C" w:rsidRPr="00322CEC">
              <w:t>у неї </w:t>
            </w:r>
            <w:r w:rsidR="00C4415C" w:rsidRPr="0092573B">
              <w:t xml:space="preserve">публічних </w:t>
            </w:r>
            <w:proofErr w:type="spellStart"/>
            <w:r w:rsidR="00C4415C" w:rsidRPr="0092573B">
              <w:t>закупівель</w:t>
            </w:r>
            <w:proofErr w:type="spellEnd"/>
            <w:r w:rsidR="00C4415C" w:rsidRPr="0092573B">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15C">
              <w:t>»</w:t>
            </w:r>
            <w:r w:rsidR="00C4415C" w:rsidRPr="0092573B">
              <w:t>;</w:t>
            </w:r>
          </w:p>
          <w:p w:rsidR="00D66EB0" w:rsidRPr="00D2529A" w:rsidRDefault="00D66EB0" w:rsidP="00293E2F">
            <w:pPr>
              <w:pStyle w:val="rvps2"/>
              <w:shd w:val="clear" w:color="auto" w:fill="FFFFFF"/>
              <w:spacing w:before="0" w:beforeAutospacing="0" w:after="150" w:afterAutospacing="0"/>
              <w:jc w:val="both"/>
            </w:pPr>
            <w:bookmarkStart w:id="19" w:name="n410"/>
            <w:bookmarkEnd w:id="19"/>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EB0" w:rsidRPr="00D2529A" w:rsidRDefault="00D66EB0" w:rsidP="00293E2F">
            <w:pPr>
              <w:pStyle w:val="rvps2"/>
              <w:shd w:val="clear" w:color="auto" w:fill="FFFFFF"/>
              <w:spacing w:before="0" w:beforeAutospacing="0" w:after="150" w:afterAutospacing="0"/>
              <w:jc w:val="both"/>
            </w:pPr>
            <w:bookmarkStart w:id="20" w:name="n411"/>
            <w:bookmarkEnd w:id="20"/>
            <w:r w:rsidRPr="00D2529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C7096">
              <w:t>із</w:t>
            </w:r>
            <w:r w:rsidRPr="00D2529A">
              <w:t xml:space="preserve"> цим самим замовником, що призвело до його дострокового розірвання, і було застосовано санкції у вигляді</w:t>
            </w:r>
            <w:r w:rsidRPr="001C7096">
              <w:t xml:space="preserve"> штрафів</w:t>
            </w:r>
            <w:r w:rsidRPr="00D2529A">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EB0" w:rsidRPr="00D2529A" w:rsidRDefault="00D66EB0" w:rsidP="00293E2F">
            <w:pPr>
              <w:pStyle w:val="rvps2"/>
              <w:shd w:val="clear" w:color="auto" w:fill="FFFFFF"/>
              <w:spacing w:before="0" w:beforeAutospacing="0" w:after="150" w:afterAutospacing="0"/>
              <w:jc w:val="both"/>
            </w:pPr>
            <w:bookmarkStart w:id="21" w:name="n412"/>
            <w:bookmarkEnd w:id="21"/>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w:t>
            </w:r>
            <w:proofErr w:type="spellStart"/>
            <w:r w:rsidRPr="00D2529A">
              <w:t>закупівель</w:t>
            </w:r>
            <w:proofErr w:type="spellEnd"/>
            <w:r w:rsidRPr="00D2529A">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529A">
              <w:t>закупівель</w:t>
            </w:r>
            <w:proofErr w:type="spellEnd"/>
            <w:r w:rsidRPr="00D2529A">
              <w:t xml:space="preserve">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529A">
              <w:t>закупівель</w:t>
            </w:r>
            <w:proofErr w:type="spellEnd"/>
            <w:r w:rsidRPr="00D2529A">
              <w:t>, крім випадків, коли доступ до такої інформації є обмеженим на момент оприлюднення оголошення про проведення відкритих торгів.</w:t>
            </w:r>
          </w:p>
          <w:p w:rsidR="00D66EB0" w:rsidRPr="003B56F3" w:rsidRDefault="00D66EB0" w:rsidP="00796D3E">
            <w:pPr>
              <w:pStyle w:val="rvps2"/>
              <w:shd w:val="clear" w:color="auto" w:fill="FFFFFF"/>
              <w:spacing w:before="0" w:beforeAutospacing="0" w:after="150" w:afterAutospacing="0"/>
              <w:jc w:val="both"/>
            </w:pPr>
            <w:bookmarkStart w:id="22" w:name="n413"/>
            <w:bookmarkEnd w:id="22"/>
            <w:r w:rsidRPr="003B56F3">
              <w:rPr>
                <w:shd w:val="clear" w:color="auto" w:fill="FFFFFF"/>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56F3">
              <w:rPr>
                <w:shd w:val="clear" w:color="auto" w:fill="FFFFFF"/>
              </w:rPr>
              <w:t>закупівель</w:t>
            </w:r>
            <w:proofErr w:type="spellEnd"/>
            <w:r w:rsidRPr="003B56F3">
              <w:rPr>
                <w:shd w:val="clear" w:color="auto" w:fill="FFFFFF"/>
              </w:rPr>
              <w:t xml:space="preserve"> під час подання тендерної пропозиції. </w:t>
            </w:r>
          </w:p>
          <w:p w:rsidR="00D66EB0" w:rsidRPr="00796D3E" w:rsidRDefault="00D66EB0" w:rsidP="00796D3E">
            <w:pPr>
              <w:pStyle w:val="rvps2"/>
              <w:shd w:val="clear" w:color="auto" w:fill="FFFFFF"/>
              <w:spacing w:before="0" w:beforeAutospacing="0" w:after="150" w:afterAutospacing="0"/>
              <w:jc w:val="both"/>
              <w:rPr>
                <w:color w:val="339966"/>
              </w:rPr>
            </w:pPr>
            <w:bookmarkStart w:id="23" w:name="n414"/>
            <w:bookmarkEnd w:id="23"/>
            <w:r w:rsidRPr="003B56F3">
              <w:rPr>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B56F3">
                <w:rPr>
                  <w:rStyle w:val="a9"/>
                  <w:color w:val="auto"/>
                  <w:shd w:val="clear" w:color="auto" w:fill="FFFFFF"/>
                </w:rPr>
                <w:t>Законом України</w:t>
              </w:r>
            </w:hyperlink>
            <w:r w:rsidRPr="003B56F3">
              <w:rPr>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56F3">
              <w:rPr>
                <w:shd w:val="clear" w:color="auto" w:fill="FFFFFF"/>
              </w:rPr>
              <w:t>закупівель</w:t>
            </w:r>
            <w:proofErr w:type="spellEnd"/>
            <w:r w:rsidRPr="003B56F3">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Default="00D66EB0" w:rsidP="006B71F8">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E462B0">
              <w:rPr>
                <w:rFonts w:ascii="Times New Roman" w:hAnsi="Times New Roman"/>
                <w:sz w:val="24"/>
                <w:szCs w:val="24"/>
              </w:rPr>
              <w:t>інформацію в довільній формі,</w:t>
            </w:r>
            <w:r w:rsidRPr="004B1CBF">
              <w:rPr>
                <w:rFonts w:ascii="Times New Roman" w:hAnsi="Times New Roman"/>
                <w:sz w:val="24"/>
                <w:szCs w:val="24"/>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Default="00D66EB0" w:rsidP="006B71F8">
            <w:pPr>
              <w:tabs>
                <w:tab w:val="left" w:pos="260"/>
              </w:tabs>
              <w:spacing w:after="0" w:line="240" w:lineRule="auto"/>
              <w:jc w:val="both"/>
              <w:textAlignment w:val="baseline"/>
              <w:rPr>
                <w:rFonts w:ascii="Times New Roman" w:hAnsi="Times New Roman"/>
                <w:sz w:val="24"/>
                <w:szCs w:val="24"/>
              </w:rPr>
            </w:pPr>
          </w:p>
          <w:p w:rsidR="00D66EB0" w:rsidRPr="00E84E68" w:rsidRDefault="00D66EB0" w:rsidP="006B71F8">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p>
          <w:p w:rsidR="00D66EB0" w:rsidRDefault="00D66EB0" w:rsidP="006B71F8">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 xml:space="preserve">У період уточнення Учасник повинен відвідати та оглянути об’єкт, де передбачається виконання обсягів </w:t>
            </w:r>
            <w:r w:rsidRPr="00147840">
              <w:rPr>
                <w:rFonts w:ascii="Times New Roman" w:hAnsi="Times New Roman"/>
                <w:sz w:val="24"/>
                <w:szCs w:val="24"/>
                <w:lang w:eastAsia="ar-SA"/>
              </w:rPr>
              <w:lastRenderedPageBreak/>
              <w:t>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Default="00D66EB0" w:rsidP="006B71F8">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D66EB0" w:rsidRPr="00E36D60" w:rsidRDefault="00D66EB0" w:rsidP="006B71F8">
            <w:pPr>
              <w:pStyle w:val="13"/>
              <w:widowControl w:val="0"/>
              <w:spacing w:line="240" w:lineRule="auto"/>
              <w:ind w:right="113"/>
              <w:jc w:val="both"/>
              <w:rPr>
                <w:rFonts w:ascii="Times New Roman" w:hAnsi="Times New Roman" w:cs="Times New Roman"/>
                <w:b/>
                <w:color w:val="FF0000"/>
                <w:sz w:val="24"/>
                <w:szCs w:val="24"/>
                <w:lang w:val="uk-UA"/>
              </w:rPr>
            </w:pP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 xml:space="preserve">Учасник процедури закупівлі має право </w:t>
            </w:r>
            <w:proofErr w:type="spellStart"/>
            <w:r w:rsidRPr="00237DFB">
              <w:rPr>
                <w:rFonts w:ascii="Times New Roman" w:hAnsi="Times New Roman" w:cs="Times New Roman"/>
                <w:color w:val="auto"/>
                <w:sz w:val="24"/>
                <w:szCs w:val="24"/>
                <w:lang w:val="uk-UA"/>
              </w:rPr>
              <w:t>внести</w:t>
            </w:r>
            <w:proofErr w:type="spellEnd"/>
            <w:r w:rsidRPr="00237DF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7DFB">
              <w:rPr>
                <w:rFonts w:ascii="Times New Roman" w:hAnsi="Times New Roman" w:cs="Times New Roman"/>
                <w:color w:val="auto"/>
                <w:sz w:val="24"/>
                <w:szCs w:val="24"/>
                <w:lang w:val="uk-UA"/>
              </w:rPr>
              <w:t>закупівель</w:t>
            </w:r>
            <w:proofErr w:type="spellEnd"/>
            <w:r w:rsidRPr="00237DFB">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1C7096">
              <w:rPr>
                <w:rFonts w:ascii="Times New Roman" w:hAnsi="Times New Roman"/>
                <w:b/>
                <w:sz w:val="24"/>
                <w:szCs w:val="24"/>
                <w:lang w:val="ru-RU"/>
              </w:rPr>
              <w:t>19</w:t>
            </w:r>
            <w:r w:rsidRPr="00147840">
              <w:rPr>
                <w:rFonts w:ascii="Times New Roman" w:hAnsi="Times New Roman"/>
                <w:b/>
                <w:sz w:val="24"/>
                <w:szCs w:val="24"/>
              </w:rPr>
              <w:t xml:space="preserve"> </w:t>
            </w:r>
            <w:r w:rsidR="001C7096">
              <w:rPr>
                <w:rFonts w:ascii="Times New Roman" w:hAnsi="Times New Roman"/>
                <w:b/>
                <w:sz w:val="24"/>
                <w:szCs w:val="24"/>
              </w:rPr>
              <w:t>грудня</w:t>
            </w:r>
            <w:r w:rsidRPr="00147840">
              <w:rPr>
                <w:rFonts w:ascii="Times New Roman" w:hAnsi="Times New Roman"/>
                <w:b/>
                <w:sz w:val="24"/>
                <w:szCs w:val="24"/>
              </w:rPr>
              <w:t xml:space="preserve"> 2023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 xml:space="preserve">Електронна система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proofErr w:type="spellStart"/>
            <w:r w:rsidRPr="00147840">
              <w:rPr>
                <w:szCs w:val="24"/>
                <w:lang w:val="ru-RU" w:eastAsia="ru-RU"/>
              </w:rPr>
              <w:t>Тендерні</w:t>
            </w:r>
            <w:proofErr w:type="spellEnd"/>
            <w:r w:rsidRPr="00147840">
              <w:rPr>
                <w:szCs w:val="24"/>
                <w:lang w:val="ru-RU" w:eastAsia="ru-RU"/>
              </w:rPr>
              <w:t xml:space="preserve"> </w:t>
            </w:r>
            <w:proofErr w:type="spellStart"/>
            <w:r w:rsidRPr="00147840">
              <w:rPr>
                <w:szCs w:val="24"/>
                <w:lang w:val="ru-RU" w:eastAsia="ru-RU"/>
              </w:rPr>
              <w:t>пропозиції</w:t>
            </w:r>
            <w:proofErr w:type="spellEnd"/>
            <w:r w:rsidRPr="00147840">
              <w:rPr>
                <w:szCs w:val="24"/>
                <w:lang w:val="ru-RU" w:eastAsia="ru-RU"/>
              </w:rPr>
              <w:t xml:space="preserve"> </w:t>
            </w:r>
            <w:proofErr w:type="spellStart"/>
            <w:r w:rsidRPr="00147840">
              <w:rPr>
                <w:szCs w:val="24"/>
                <w:lang w:val="ru-RU" w:eastAsia="ru-RU"/>
              </w:rPr>
              <w:t>після</w:t>
            </w:r>
            <w:proofErr w:type="spellEnd"/>
            <w:r w:rsidRPr="00147840">
              <w:rPr>
                <w:szCs w:val="24"/>
                <w:lang w:val="ru-RU" w:eastAsia="ru-RU"/>
              </w:rPr>
              <w:t xml:space="preserve"> </w:t>
            </w:r>
            <w:proofErr w:type="spellStart"/>
            <w:r w:rsidRPr="00147840">
              <w:rPr>
                <w:szCs w:val="24"/>
                <w:lang w:val="ru-RU" w:eastAsia="ru-RU"/>
              </w:rPr>
              <w:t>закінчення</w:t>
            </w:r>
            <w:proofErr w:type="spellEnd"/>
            <w:r w:rsidRPr="00147840">
              <w:rPr>
                <w:szCs w:val="24"/>
                <w:lang w:val="ru-RU" w:eastAsia="ru-RU"/>
              </w:rPr>
              <w:t xml:space="preserve"> </w:t>
            </w:r>
            <w:proofErr w:type="spellStart"/>
            <w:r w:rsidRPr="00147840">
              <w:rPr>
                <w:szCs w:val="24"/>
                <w:lang w:val="ru-RU" w:eastAsia="ru-RU"/>
              </w:rPr>
              <w:t>кінцевого</w:t>
            </w:r>
            <w:proofErr w:type="spellEnd"/>
            <w:r w:rsidRPr="00147840">
              <w:rPr>
                <w:szCs w:val="24"/>
                <w:lang w:val="ru-RU" w:eastAsia="ru-RU"/>
              </w:rPr>
              <w:t xml:space="preserve"> строку </w:t>
            </w:r>
            <w:proofErr w:type="spellStart"/>
            <w:r w:rsidRPr="00147840">
              <w:rPr>
                <w:szCs w:val="24"/>
                <w:lang w:val="ru-RU" w:eastAsia="ru-RU"/>
              </w:rPr>
              <w:t>їх</w:t>
            </w:r>
            <w:proofErr w:type="spellEnd"/>
            <w:r w:rsidRPr="00147840">
              <w:rPr>
                <w:szCs w:val="24"/>
                <w:lang w:val="ru-RU" w:eastAsia="ru-RU"/>
              </w:rPr>
              <w:t xml:space="preserve"> </w:t>
            </w:r>
            <w:proofErr w:type="spellStart"/>
            <w:r w:rsidRPr="00147840">
              <w:rPr>
                <w:szCs w:val="24"/>
                <w:lang w:val="ru-RU" w:eastAsia="ru-RU"/>
              </w:rPr>
              <w:t>подання</w:t>
            </w:r>
            <w:proofErr w:type="spellEnd"/>
            <w:r w:rsidRPr="00147840">
              <w:rPr>
                <w:szCs w:val="24"/>
                <w:lang w:val="ru-RU" w:eastAsia="ru-RU"/>
              </w:rPr>
              <w:t xml:space="preserve"> не </w:t>
            </w:r>
            <w:proofErr w:type="spellStart"/>
            <w:r w:rsidRPr="00147840">
              <w:rPr>
                <w:szCs w:val="24"/>
                <w:lang w:val="ru-RU" w:eastAsia="ru-RU"/>
              </w:rPr>
              <w:t>приймаються</w:t>
            </w:r>
            <w:proofErr w:type="spellEnd"/>
            <w:r w:rsidRPr="00147840">
              <w:rPr>
                <w:szCs w:val="24"/>
                <w:lang w:val="ru-RU" w:eastAsia="ru-RU"/>
              </w:rPr>
              <w:t xml:space="preserve"> </w:t>
            </w:r>
            <w:proofErr w:type="spellStart"/>
            <w:r w:rsidRPr="00147840">
              <w:rPr>
                <w:szCs w:val="24"/>
                <w:lang w:val="ru-RU" w:eastAsia="ru-RU"/>
              </w:rPr>
              <w:t>електронною</w:t>
            </w:r>
            <w:proofErr w:type="spellEnd"/>
            <w:r w:rsidRPr="00147840">
              <w:rPr>
                <w:szCs w:val="24"/>
                <w:lang w:val="ru-RU" w:eastAsia="ru-RU"/>
              </w:rPr>
              <w:t xml:space="preserve"> системою </w:t>
            </w:r>
            <w:proofErr w:type="spellStart"/>
            <w:r w:rsidRPr="00147840">
              <w:rPr>
                <w:szCs w:val="24"/>
                <w:lang w:val="ru-RU" w:eastAsia="ru-RU"/>
              </w:rPr>
              <w:t>закупівель</w:t>
            </w:r>
            <w:proofErr w:type="spellEnd"/>
            <w:r w:rsidRPr="00147840">
              <w:rPr>
                <w:szCs w:val="24"/>
                <w:lang w:val="ru-RU" w:eastAsia="ru-RU"/>
              </w:rPr>
              <w:t>.</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24" w:name="h.2jxsxqh"/>
            <w:bookmarkStart w:id="25" w:name="h.44sinio"/>
            <w:bookmarkStart w:id="26" w:name="h.35nkun2"/>
            <w:bookmarkStart w:id="27" w:name="h.26in1rg"/>
            <w:bookmarkStart w:id="28" w:name="h.3rdcrjn"/>
            <w:bookmarkStart w:id="29" w:name="h.z337ya"/>
            <w:bookmarkEnd w:id="24"/>
            <w:bookmarkEnd w:id="25"/>
            <w:bookmarkEnd w:id="26"/>
            <w:bookmarkEnd w:id="27"/>
            <w:bookmarkEnd w:id="28"/>
            <w:bookmarkEnd w:id="29"/>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237DFB">
              <w:rPr>
                <w:rFonts w:ascii="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237DFB">
              <w:rPr>
                <w:rFonts w:ascii="Times New Roman" w:hAnsi="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Строк </w:t>
            </w:r>
            <w:bookmarkStart w:id="30" w:name="_GoBack"/>
            <w:r w:rsidRPr="00237DFB">
              <w:rPr>
                <w:rFonts w:ascii="Times New Roman" w:hAnsi="Times New Roman"/>
                <w:sz w:val="24"/>
                <w:szCs w:val="24"/>
              </w:rPr>
              <w:t>розгля</w:t>
            </w:r>
            <w:bookmarkEnd w:id="30"/>
            <w:r w:rsidRPr="00237DFB">
              <w:rPr>
                <w:rFonts w:ascii="Times New Roman" w:hAnsi="Times New Roman"/>
                <w:sz w:val="24"/>
                <w:szCs w:val="24"/>
              </w:rPr>
              <w:t xml:space="preserve">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w:t>
            </w:r>
            <w:r w:rsidRPr="00237DFB">
              <w:rPr>
                <w:rFonts w:ascii="Times New Roman" w:hAnsi="Times New Roman"/>
                <w:sz w:val="24"/>
                <w:szCs w:val="24"/>
              </w:rPr>
              <w:lastRenderedPageBreak/>
              <w:t xml:space="preserve">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інформації та/або документах, що подані учасником </w:t>
            </w:r>
            <w:r w:rsidRPr="00237DFB">
              <w:rPr>
                <w:rFonts w:ascii="Times New Roman" w:hAnsi="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уточнених або нових документів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повідомлення з вимогою про усунення таких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E5774">
              <w:rPr>
                <w:rFonts w:ascii="Times New Roman" w:hAnsi="Times New Roman"/>
                <w:sz w:val="24"/>
                <w:szCs w:val="24"/>
              </w:rPr>
              <w:t>невиправлення</w:t>
            </w:r>
            <w:proofErr w:type="spellEnd"/>
            <w:r w:rsidRPr="009E5774">
              <w:rPr>
                <w:rFonts w:ascii="Times New Roman" w:hAnsi="Times New Roman"/>
                <w:sz w:val="24"/>
                <w:szCs w:val="24"/>
              </w:rPr>
              <w:t xml:space="preserve"> учасниками виявлених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21"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22"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EC62B0">
              <w:rPr>
                <w:rFonts w:ascii="Times New Roman" w:hAnsi="Times New Roman"/>
                <w:sz w:val="24"/>
                <w:szCs w:val="24"/>
              </w:rPr>
              <w:lastRenderedPageBreak/>
              <w:t>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2B0">
              <w:rPr>
                <w:rFonts w:ascii="Times New Roman" w:hAnsi="Times New Roman"/>
                <w:sz w:val="24"/>
                <w:szCs w:val="24"/>
              </w:rPr>
              <w:t>означатиме</w:t>
            </w:r>
            <w:proofErr w:type="spellEnd"/>
            <w:r w:rsidRPr="00EC62B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proofErr w:type="spellStart"/>
            <w:r w:rsidRPr="00EC62B0">
              <w:rPr>
                <w:rFonts w:ascii="Times New Roman" w:hAnsi="Times New Roman"/>
                <w:sz w:val="24"/>
                <w:szCs w:val="24"/>
                <w:lang w:val="ru-RU" w:eastAsia="ru-RU"/>
              </w:rPr>
              <w:t>іншого</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установчого</w:t>
            </w:r>
            <w:proofErr w:type="spellEnd"/>
            <w:r w:rsidRPr="00EC62B0">
              <w:rPr>
                <w:rFonts w:ascii="Times New Roman" w:hAnsi="Times New Roman"/>
                <w:sz w:val="24"/>
                <w:szCs w:val="24"/>
                <w:lang w:val="ru-RU" w:eastAsia="ru-RU"/>
              </w:rPr>
              <w:t xml:space="preserve"> документу, з </w:t>
            </w:r>
            <w:proofErr w:type="spellStart"/>
            <w:r w:rsidRPr="00EC62B0">
              <w:rPr>
                <w:rFonts w:ascii="Times New Roman" w:hAnsi="Times New Roman"/>
                <w:sz w:val="24"/>
                <w:szCs w:val="24"/>
                <w:lang w:val="ru-RU" w:eastAsia="ru-RU"/>
              </w:rPr>
              <w:t>урахуванням</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останніх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змін</w:t>
            </w:r>
            <w:proofErr w:type="spellEnd"/>
            <w:r w:rsidRPr="00EC62B0">
              <w:rPr>
                <w:rFonts w:ascii="Times New Roman" w:hAnsi="Times New Roman"/>
                <w:sz w:val="24"/>
                <w:szCs w:val="24"/>
                <w:lang w:val="ru-RU" w:eastAsia="ru-RU"/>
              </w:rPr>
              <w:t xml:space="preserve"> та </w:t>
            </w:r>
            <w:proofErr w:type="spellStart"/>
            <w:r w:rsidRPr="00EC62B0">
              <w:rPr>
                <w:rFonts w:ascii="Times New Roman" w:hAnsi="Times New Roman"/>
                <w:sz w:val="24"/>
                <w:szCs w:val="24"/>
                <w:lang w:val="ru-RU" w:eastAsia="ru-RU"/>
              </w:rPr>
              <w:t>доповнень</w:t>
            </w:r>
            <w:proofErr w:type="spellEnd"/>
            <w:r w:rsidRPr="00EC62B0">
              <w:rPr>
                <w:rFonts w:ascii="Times New Roman" w:hAnsi="Times New Roman"/>
                <w:sz w:val="24"/>
                <w:szCs w:val="24"/>
                <w:lang w:val="ru-RU" w:eastAsia="ru-RU"/>
              </w:rPr>
              <w:t xml:space="preserve"> на момент </w:t>
            </w:r>
            <w:proofErr w:type="spellStart"/>
            <w:r w:rsidRPr="00EC62B0">
              <w:rPr>
                <w:rFonts w:ascii="Times New Roman" w:hAnsi="Times New Roman"/>
                <w:sz w:val="24"/>
                <w:szCs w:val="24"/>
                <w:lang w:val="ru-RU" w:eastAsia="ru-RU"/>
              </w:rPr>
              <w:t>подачі</w:t>
            </w:r>
            <w:proofErr w:type="spellEnd"/>
            <w:r w:rsidRPr="00EC62B0">
              <w:rPr>
                <w:rFonts w:ascii="Times New Roman" w:hAnsi="Times New Roman"/>
                <w:sz w:val="24"/>
                <w:szCs w:val="24"/>
                <w:lang w:val="ru-RU" w:eastAsia="ru-RU"/>
              </w:rPr>
              <w:t xml:space="preserve"> </w:t>
            </w:r>
            <w:r w:rsidRPr="00EC62B0">
              <w:rPr>
                <w:rFonts w:ascii="Times New Roman" w:hAnsi="Times New Roman"/>
                <w:sz w:val="24"/>
                <w:szCs w:val="24"/>
                <w:lang w:val="uk-UA" w:eastAsia="ru-RU"/>
              </w:rPr>
              <w:t xml:space="preserve">тендерної </w:t>
            </w:r>
            <w:proofErr w:type="spellStart"/>
            <w:r w:rsidRPr="00EC62B0">
              <w:rPr>
                <w:rFonts w:ascii="Times New Roman" w:hAnsi="Times New Roman"/>
                <w:sz w:val="24"/>
                <w:szCs w:val="24"/>
                <w:lang w:val="ru-RU" w:eastAsia="ru-RU"/>
              </w:rPr>
              <w:t>пропозиції</w:t>
            </w:r>
            <w:proofErr w:type="spellEnd"/>
            <w:r w:rsidRPr="00EC62B0">
              <w:rPr>
                <w:rFonts w:ascii="Times New Roman" w:hAnsi="Times New Roman"/>
                <w:sz w:val="24"/>
                <w:szCs w:val="24"/>
                <w:lang w:val="ru-RU" w:eastAsia="ru-RU"/>
              </w:rPr>
              <w:t>.</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proofErr w:type="spellStart"/>
            <w:r w:rsidRPr="00EC62B0">
              <w:rPr>
                <w:rFonts w:ascii="Times New Roman" w:hAnsi="Times New Roman"/>
                <w:sz w:val="24"/>
                <w:szCs w:val="24"/>
                <w:lang w:val="ru-RU" w:eastAsia="ru-RU"/>
              </w:rPr>
              <w:t>опія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довідки</w:t>
            </w:r>
            <w:proofErr w:type="spellEnd"/>
            <w:r w:rsidRPr="00EC62B0">
              <w:rPr>
                <w:rFonts w:ascii="Times New Roman" w:hAnsi="Times New Roman"/>
                <w:sz w:val="24"/>
                <w:szCs w:val="24"/>
                <w:lang w:val="ru-RU" w:eastAsia="ru-RU"/>
              </w:rPr>
              <w:t xml:space="preserve"> про </w:t>
            </w:r>
            <w:proofErr w:type="spellStart"/>
            <w:r w:rsidRPr="00EC62B0">
              <w:rPr>
                <w:rFonts w:ascii="Times New Roman" w:hAnsi="Times New Roman"/>
                <w:sz w:val="24"/>
                <w:szCs w:val="24"/>
                <w:lang w:val="ru-RU" w:eastAsia="ru-RU"/>
              </w:rPr>
              <w:t>присвоєння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ідентифікаційного</w:t>
            </w:r>
            <w:proofErr w:type="spellEnd"/>
            <w:r w:rsidRPr="00EC62B0">
              <w:rPr>
                <w:rFonts w:ascii="Times New Roman" w:hAnsi="Times New Roman"/>
                <w:sz w:val="24"/>
                <w:szCs w:val="24"/>
                <w:lang w:val="ru-RU" w:eastAsia="ru-RU"/>
              </w:rPr>
              <w:t xml:space="preserve"> коду (для </w:t>
            </w:r>
            <w:proofErr w:type="spellStart"/>
            <w:r w:rsidRPr="00EC62B0">
              <w:rPr>
                <w:rFonts w:ascii="Times New Roman" w:hAnsi="Times New Roman"/>
                <w:sz w:val="24"/>
                <w:szCs w:val="24"/>
                <w:lang w:val="ru-RU" w:eastAsia="ru-RU"/>
              </w:rPr>
              <w:t>фізичних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осіб</w:t>
            </w:r>
            <w:proofErr w:type="spellEnd"/>
            <w:r w:rsidRPr="00EC62B0">
              <w:rPr>
                <w:rFonts w:ascii="Times New Roman" w:hAnsi="Times New Roman"/>
                <w:sz w:val="24"/>
                <w:szCs w:val="24"/>
                <w:lang w:val="ru-RU" w:eastAsia="ru-RU"/>
              </w:rPr>
              <w:t>).</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xml:space="preserve">. Копія паспорта громадянина України 1-2 сторінок (3-6 за наявності відміток) та сторінка з </w:t>
            </w:r>
            <w:proofErr w:type="spellStart"/>
            <w:r w:rsidRPr="00EC62B0">
              <w:rPr>
                <w:rFonts w:ascii="Times New Roman" w:hAnsi="Times New Roman"/>
                <w:sz w:val="24"/>
                <w:szCs w:val="24"/>
                <w:lang w:val="uk-UA" w:eastAsia="ru-RU"/>
              </w:rPr>
              <w:t>адресою</w:t>
            </w:r>
            <w:proofErr w:type="spellEnd"/>
            <w:r w:rsidRPr="00EC62B0">
              <w:rPr>
                <w:rFonts w:ascii="Times New Roman" w:hAnsi="Times New Roman"/>
                <w:sz w:val="24"/>
                <w:szCs w:val="24"/>
                <w:lang w:val="uk-UA" w:eastAsia="ru-RU"/>
              </w:rPr>
              <w:t xml:space="preserve">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w:t>
            </w:r>
            <w:r w:rsidRPr="00EC62B0">
              <w:rPr>
                <w:rFonts w:ascii="Times New Roman" w:hAnsi="Times New Roman"/>
                <w:bCs/>
                <w:sz w:val="24"/>
                <w:szCs w:val="24"/>
                <w:shd w:val="clear" w:color="auto" w:fill="FFFFFF"/>
                <w:lang w:val="uk-UA"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Російської Федерації/Республіки Білорусь </w:t>
            </w:r>
            <w:r w:rsidRPr="00EC62B0">
              <w:rPr>
                <w:rFonts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EC62B0">
              <w:rPr>
                <w:rFonts w:ascii="Times New Roman" w:hAnsi="Times New Roman"/>
                <w:sz w:val="24"/>
                <w:szCs w:val="24"/>
                <w:highlight w:val="white"/>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rPr>
              <w:t xml:space="preserve"> </w:t>
            </w:r>
          </w:p>
          <w:p w:rsidR="001F212A" w:rsidRPr="00573420"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 xml:space="preserve">Замовник відхиляє тендерну пропозицію із зазначенням аргументації в електронній системі </w:t>
            </w:r>
            <w:proofErr w:type="spellStart"/>
            <w:r w:rsidRPr="00EC62B0">
              <w:rPr>
                <w:lang w:eastAsia="en-US"/>
              </w:rPr>
              <w:t>закупівель</w:t>
            </w:r>
            <w:proofErr w:type="spellEnd"/>
            <w:r w:rsidRPr="00EC62B0">
              <w:rPr>
                <w:lang w:eastAsia="en-US"/>
              </w:rPr>
              <w:t xml:space="preserve">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31" w:name="n135"/>
            <w:bookmarkEnd w:id="31"/>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32" w:name="n395"/>
            <w:bookmarkStart w:id="33" w:name="n142"/>
            <w:bookmarkEnd w:id="32"/>
            <w:bookmarkEnd w:id="33"/>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повідомлення з вимогою про усунення таких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EC62B0">
              <w:rPr>
                <w:rFonts w:ascii="Times New Roman" w:hAnsi="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2B0">
              <w:rPr>
                <w:rFonts w:ascii="Times New Roman" w:hAnsi="Times New Roman"/>
                <w:b/>
                <w:i/>
                <w:sz w:val="24"/>
                <w:szCs w:val="24"/>
                <w:highlight w:val="white"/>
              </w:rPr>
              <w:t>закупівель</w:t>
            </w:r>
            <w:proofErr w:type="spellEnd"/>
            <w:r w:rsidRPr="00EC62B0">
              <w:rPr>
                <w:rFonts w:ascii="Times New Roman" w:hAnsi="Times New Roman"/>
                <w:b/>
                <w:i/>
                <w:sz w:val="24"/>
                <w:szCs w:val="24"/>
                <w:highlight w:val="white"/>
              </w:rPr>
              <w:t xml:space="preserve">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2B0">
              <w:rPr>
                <w:highlight w:val="white"/>
              </w:rPr>
              <w:t>закупівель</w:t>
            </w:r>
            <w:proofErr w:type="spellEnd"/>
            <w:r w:rsidRPr="00EC62B0">
              <w:rPr>
                <w:highlight w:val="white"/>
              </w:rPr>
              <w:t xml:space="preserve">, але до моменту оприлюднення договору про закупівлю в електронній системі </w:t>
            </w:r>
            <w:proofErr w:type="spellStart"/>
            <w:r w:rsidRPr="00EC62B0">
              <w:rPr>
                <w:highlight w:val="white"/>
              </w:rPr>
              <w:t>закупівель</w:t>
            </w:r>
            <w:proofErr w:type="spellEnd"/>
            <w:r w:rsidRPr="00EC62B0">
              <w:rPr>
                <w:highlight w:val="white"/>
              </w:rPr>
              <w:t xml:space="preserve"> відповідно до статті 10 Закону.</w:t>
            </w:r>
            <w:bookmarkStart w:id="34" w:name="n143"/>
            <w:bookmarkStart w:id="35" w:name="n156"/>
            <w:bookmarkEnd w:id="34"/>
            <w:bookmarkEnd w:id="35"/>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6" w:name="n174"/>
            <w:bookmarkEnd w:id="36"/>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7" w:name="n175"/>
            <w:bookmarkEnd w:id="37"/>
            <w:r w:rsidRPr="00D2529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8" w:name="n176"/>
            <w:bookmarkEnd w:id="38"/>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9" w:name="n177"/>
            <w:bookmarkEnd w:id="39"/>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0" w:name="n178"/>
            <w:bookmarkEnd w:id="40"/>
            <w:r w:rsidRPr="00D2529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41" w:name="n179"/>
            <w:bookmarkEnd w:id="41"/>
            <w:r w:rsidRPr="00D2529A">
              <w:rPr>
                <w:rFonts w:ascii="Times New Roman" w:hAnsi="Times New Roman"/>
                <w:b/>
                <w:sz w:val="24"/>
                <w:szCs w:val="24"/>
              </w:rPr>
              <w:t xml:space="preserve">Відкриті торги автоматично відміняються електронною системою </w:t>
            </w:r>
            <w:proofErr w:type="spellStart"/>
            <w:r w:rsidRPr="00D2529A">
              <w:rPr>
                <w:rFonts w:ascii="Times New Roman" w:hAnsi="Times New Roman"/>
                <w:b/>
                <w:sz w:val="24"/>
                <w:szCs w:val="24"/>
              </w:rPr>
              <w:t>закупівель</w:t>
            </w:r>
            <w:proofErr w:type="spellEnd"/>
            <w:r w:rsidRPr="00D2529A">
              <w:rPr>
                <w:rFonts w:ascii="Times New Roman" w:hAnsi="Times New Roman"/>
                <w:b/>
                <w:sz w:val="24"/>
                <w:szCs w:val="24"/>
              </w:rPr>
              <w:t xml:space="preserve">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2" w:name="n180"/>
            <w:bookmarkEnd w:id="42"/>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3" w:name="n181"/>
            <w:bookmarkEnd w:id="43"/>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44" w:name="n182"/>
            <w:bookmarkEnd w:id="44"/>
            <w:r w:rsidRPr="00D2529A">
              <w:rPr>
                <w:rFonts w:ascii="Times New Roman" w:hAnsi="Times New Roman"/>
                <w:sz w:val="24"/>
                <w:szCs w:val="24"/>
              </w:rPr>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5" w:name="n183"/>
            <w:bookmarkEnd w:id="45"/>
            <w:r w:rsidRPr="00D2529A">
              <w:rPr>
                <w:rFonts w:ascii="Times New Roman" w:hAnsi="Times New Roman"/>
                <w:sz w:val="24"/>
                <w:szCs w:val="24"/>
              </w:rPr>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46" w:name="n184"/>
            <w:bookmarkEnd w:id="46"/>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w:t>
            </w:r>
            <w:r w:rsidRPr="00D2529A">
              <w:rPr>
                <w:rFonts w:ascii="Times New Roman" w:hAnsi="Times New Roman"/>
                <w:sz w:val="24"/>
                <w:szCs w:val="24"/>
              </w:rPr>
              <w:lastRenderedPageBreak/>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6B71F8">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00" w:type="dxa"/>
            <w:gridSpan w:val="3"/>
          </w:tcPr>
          <w:p w:rsidR="00D66EB0" w:rsidRPr="00D2529A" w:rsidRDefault="00D66EB0" w:rsidP="006B71F8">
            <w:pPr>
              <w:widowControl w:val="0"/>
              <w:rPr>
                <w:rFonts w:ascii="Times New Roman" w:hAnsi="Times New Roman"/>
                <w:b/>
                <w:sz w:val="24"/>
                <w:szCs w:val="24"/>
              </w:rPr>
            </w:pPr>
            <w:proofErr w:type="spellStart"/>
            <w:r w:rsidRPr="00D2529A">
              <w:rPr>
                <w:rFonts w:ascii="Times New Roman" w:hAnsi="Times New Roman"/>
                <w:b/>
                <w:color w:val="000000"/>
                <w:sz w:val="24"/>
                <w:szCs w:val="24"/>
              </w:rPr>
              <w:t>Проєкт</w:t>
            </w:r>
            <w:proofErr w:type="spellEnd"/>
            <w:r w:rsidRPr="00D2529A">
              <w:rPr>
                <w:rFonts w:ascii="Times New Roman" w:hAnsi="Times New Roman"/>
                <w:b/>
                <w:color w:val="000000"/>
                <w:sz w:val="24"/>
                <w:szCs w:val="24"/>
              </w:rPr>
              <w:t xml:space="preserve">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proofErr w:type="spellStart"/>
            <w:r w:rsidRPr="00D2529A">
              <w:rPr>
                <w:rFonts w:ascii="Times New Roman" w:hAnsi="Times New Roman"/>
                <w:color w:val="000000"/>
                <w:sz w:val="24"/>
                <w:szCs w:val="24"/>
              </w:rPr>
              <w:t>Проєкт</w:t>
            </w:r>
            <w:proofErr w:type="spellEnd"/>
            <w:r w:rsidRPr="00D2529A">
              <w:rPr>
                <w:rFonts w:ascii="Times New Roman" w:hAnsi="Times New Roman"/>
                <w:color w:val="000000"/>
                <w:sz w:val="24"/>
                <w:szCs w:val="24"/>
              </w:rPr>
              <w:t xml:space="preserve">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24"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25"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26"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27"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28"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w:t>
            </w:r>
            <w:r>
              <w:rPr>
                <w:rFonts w:ascii="Times New Roman" w:hAnsi="Times New Roman"/>
                <w:sz w:val="24"/>
                <w:szCs w:val="24"/>
              </w:rPr>
              <w:t xml:space="preserve"> другої -</w:t>
            </w:r>
            <w:r w:rsidRPr="00D2529A">
              <w:rPr>
                <w:rFonts w:ascii="Times New Roman" w:hAnsi="Times New Roman"/>
                <w:sz w:val="24"/>
                <w:szCs w:val="24"/>
              </w:rPr>
              <w:t xml:space="preserve"> </w:t>
            </w:r>
            <w:hyperlink r:id="rId29" w:anchor="n1766" w:tgtFrame="_blank" w:history="1">
              <w:r w:rsidRPr="00D2529A">
                <w:rPr>
                  <w:rFonts w:ascii="Times New Roman" w:hAnsi="Times New Roman"/>
                  <w:sz w:val="24"/>
                  <w:szCs w:val="24"/>
                </w:rPr>
                <w:t>п’ятої</w:t>
              </w:r>
            </w:hyperlink>
            <w:r w:rsidRPr="00D2529A">
              <w:rPr>
                <w:rFonts w:ascii="Times New Roman" w:hAnsi="Times New Roman"/>
                <w:sz w:val="24"/>
                <w:szCs w:val="24"/>
              </w:rPr>
              <w:t xml:space="preserve">, </w:t>
            </w:r>
            <w:hyperlink r:id="rId30"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EC62B0">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highlight w:val="white"/>
              </w:rPr>
              <w:t xml:space="preserve"> </w:t>
            </w:r>
            <w:r>
              <w:rPr>
                <w:rFonts w:ascii="Times New Roman" w:hAnsi="Times New Roman"/>
                <w:color w:val="FF0000"/>
                <w:sz w:val="24"/>
                <w:szCs w:val="24"/>
                <w:highlight w:val="white"/>
              </w:rPr>
              <w:t xml:space="preserve"> </w:t>
            </w:r>
            <w:r w:rsidRPr="004E241C">
              <w:rPr>
                <w:rFonts w:ascii="Times New Roman" w:hAnsi="Times New Roman"/>
                <w:sz w:val="24"/>
                <w:szCs w:val="24"/>
                <w:highlight w:val="white"/>
              </w:rPr>
              <w:t>(довідку в довільній формі).</w:t>
            </w:r>
            <w:r w:rsidRPr="00EC62B0">
              <w:rPr>
                <w:rFonts w:ascii="Times New Roman" w:hAnsi="Times New Roman"/>
                <w:sz w:val="24"/>
                <w:szCs w:val="24"/>
              </w:rPr>
              <w:t xml:space="preserve"> </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vAlign w:val="center"/>
          </w:tcPr>
          <w:p w:rsidR="00D66EB0" w:rsidRPr="00F9677A"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Pr="00EC62B0" w:rsidRDefault="00D66EB0" w:rsidP="006B71F8">
            <w:pPr>
              <w:shd w:val="clear" w:color="auto" w:fill="FFFFFF"/>
              <w:spacing w:before="120" w:after="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73420">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w:t>
            </w:r>
            <w:r w:rsidRPr="00E84E68">
              <w:rPr>
                <w:rFonts w:ascii="Times New Roman" w:hAnsi="Times New Roman"/>
                <w:sz w:val="24"/>
                <w:szCs w:val="24"/>
              </w:rPr>
              <w:lastRenderedPageBreak/>
              <w:t xml:space="preserve">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lastRenderedPageBreak/>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D66EB0" w:rsidRPr="005F4247" w:rsidRDefault="005F4247" w:rsidP="006B71F8">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та в абзаці чотирнадцятому пункту 47 Особливостей</w:t>
            </w:r>
            <w:r>
              <w:rPr>
                <w:rFonts w:ascii="Times New Roman" w:hAnsi="Times New Roman"/>
                <w:sz w:val="24"/>
                <w:szCs w:val="24"/>
              </w:rPr>
              <w:t xml:space="preserve">. </w:t>
            </w:r>
            <w:r w:rsidR="00D66EB0" w:rsidRPr="006D4DFC">
              <w:rPr>
                <w:rFonts w:ascii="Times New Roman" w:hAnsi="Times New Roman"/>
                <w:sz w:val="24"/>
                <w:szCs w:val="24"/>
              </w:rPr>
              <w:t>У разі відхилення тендерної пропозиції з підстави, в</w:t>
            </w:r>
            <w:r w:rsidR="00D66EB0">
              <w:rPr>
                <w:rFonts w:ascii="Times New Roman" w:hAnsi="Times New Roman"/>
                <w:sz w:val="24"/>
                <w:szCs w:val="24"/>
              </w:rPr>
              <w:t>изначеної підпунктом 3 пункту 44</w:t>
            </w:r>
            <w:r w:rsidR="00D66EB0"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D66EB0">
              <w:rPr>
                <w:rFonts w:ascii="Times New Roman" w:hAnsi="Times New Roman"/>
                <w:sz w:val="24"/>
                <w:szCs w:val="24"/>
              </w:rPr>
              <w:t xml:space="preserve"> статтею 33 Закону та пунктом </w:t>
            </w:r>
            <w:r w:rsidR="00D66EB0"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31"/>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CF" w:rsidRDefault="003510CF" w:rsidP="00C420E7">
      <w:pPr>
        <w:spacing w:after="0" w:line="240" w:lineRule="auto"/>
      </w:pPr>
      <w:r>
        <w:separator/>
      </w:r>
    </w:p>
  </w:endnote>
  <w:endnote w:type="continuationSeparator" w:id="0">
    <w:p w:rsidR="003510CF" w:rsidRDefault="003510C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CF" w:rsidRDefault="003510CF" w:rsidP="00C420E7">
      <w:pPr>
        <w:spacing w:after="0" w:line="240" w:lineRule="auto"/>
      </w:pPr>
      <w:r>
        <w:separator/>
      </w:r>
    </w:p>
  </w:footnote>
  <w:footnote w:type="continuationSeparator" w:id="0">
    <w:p w:rsidR="003510CF" w:rsidRDefault="003510C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C7096" w:rsidRPr="001C7096">
      <w:rPr>
        <w:rFonts w:ascii="Times New Roman" w:hAnsi="Times New Roman"/>
        <w:noProof/>
        <w:sz w:val="28"/>
        <w:szCs w:val="28"/>
        <w:lang w:val="ru-RU"/>
      </w:rPr>
      <w:t>23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82336"/>
    <w:rsid w:val="000835CB"/>
    <w:rsid w:val="00085B4E"/>
    <w:rsid w:val="000863CB"/>
    <w:rsid w:val="00086D94"/>
    <w:rsid w:val="000871C3"/>
    <w:rsid w:val="00091660"/>
    <w:rsid w:val="00091D58"/>
    <w:rsid w:val="00093FAB"/>
    <w:rsid w:val="000949ED"/>
    <w:rsid w:val="00094E0C"/>
    <w:rsid w:val="0009605C"/>
    <w:rsid w:val="000977CF"/>
    <w:rsid w:val="000A48D9"/>
    <w:rsid w:val="000A4D4C"/>
    <w:rsid w:val="000A711D"/>
    <w:rsid w:val="000B5A6F"/>
    <w:rsid w:val="000B7915"/>
    <w:rsid w:val="000C19C1"/>
    <w:rsid w:val="000C3BE0"/>
    <w:rsid w:val="000C3F98"/>
    <w:rsid w:val="000C4B41"/>
    <w:rsid w:val="000C5FE9"/>
    <w:rsid w:val="000C69DD"/>
    <w:rsid w:val="000C720C"/>
    <w:rsid w:val="000D05C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C78"/>
    <w:rsid w:val="00242E89"/>
    <w:rsid w:val="00243E56"/>
    <w:rsid w:val="00247176"/>
    <w:rsid w:val="002475D8"/>
    <w:rsid w:val="00250E95"/>
    <w:rsid w:val="00253F6B"/>
    <w:rsid w:val="00255AF1"/>
    <w:rsid w:val="00261430"/>
    <w:rsid w:val="0026393E"/>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E04E7"/>
    <w:rsid w:val="002E09E1"/>
    <w:rsid w:val="002E15AB"/>
    <w:rsid w:val="002E1AB4"/>
    <w:rsid w:val="002E3EF8"/>
    <w:rsid w:val="002E3F1A"/>
    <w:rsid w:val="002E4655"/>
    <w:rsid w:val="002E5B6D"/>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5DEB"/>
    <w:rsid w:val="004E6221"/>
    <w:rsid w:val="004F1A8B"/>
    <w:rsid w:val="004F3528"/>
    <w:rsid w:val="004F4504"/>
    <w:rsid w:val="004F69A2"/>
    <w:rsid w:val="004F7623"/>
    <w:rsid w:val="00500E46"/>
    <w:rsid w:val="00502732"/>
    <w:rsid w:val="00504AB2"/>
    <w:rsid w:val="00505D41"/>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8F6"/>
    <w:rsid w:val="00915C9E"/>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22255"/>
    <w:rsid w:val="00A23869"/>
    <w:rsid w:val="00A23FC5"/>
    <w:rsid w:val="00A247D0"/>
    <w:rsid w:val="00A24E0F"/>
    <w:rsid w:val="00A2773D"/>
    <w:rsid w:val="00A27DFE"/>
    <w:rsid w:val="00A31E53"/>
    <w:rsid w:val="00A334A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350"/>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6CE5"/>
    <w:rsid w:val="00C07008"/>
    <w:rsid w:val="00C074BB"/>
    <w:rsid w:val="00C101EC"/>
    <w:rsid w:val="00C14712"/>
    <w:rsid w:val="00C17FBF"/>
    <w:rsid w:val="00C21B54"/>
    <w:rsid w:val="00C21C55"/>
    <w:rsid w:val="00C22326"/>
    <w:rsid w:val="00C2484F"/>
    <w:rsid w:val="00C26CCA"/>
    <w:rsid w:val="00C34138"/>
    <w:rsid w:val="00C341E2"/>
    <w:rsid w:val="00C35760"/>
    <w:rsid w:val="00C36E9E"/>
    <w:rsid w:val="00C37DAC"/>
    <w:rsid w:val="00C420E7"/>
    <w:rsid w:val="00C428C5"/>
    <w:rsid w:val="00C4415C"/>
    <w:rsid w:val="00C4565E"/>
    <w:rsid w:val="00C50B3A"/>
    <w:rsid w:val="00C52F4F"/>
    <w:rsid w:val="00C54834"/>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4944"/>
    <w:rsid w:val="00E25876"/>
    <w:rsid w:val="00E25EE8"/>
    <w:rsid w:val="00E304ED"/>
    <w:rsid w:val="00E31108"/>
    <w:rsid w:val="00E3417A"/>
    <w:rsid w:val="00E360B0"/>
    <w:rsid w:val="00E36D60"/>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2167"/>
    <w:rsid w:val="00F02456"/>
    <w:rsid w:val="00F04405"/>
    <w:rsid w:val="00F0578D"/>
    <w:rsid w:val="00F14154"/>
    <w:rsid w:val="00F1684A"/>
    <w:rsid w:val="00F20420"/>
    <w:rsid w:val="00F233D3"/>
    <w:rsid w:val="00F2406F"/>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22B9"/>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hyperlink" Target="https://zakon.rada.gov.ua/laws/show/471-2023-%D0%BF?find=1&amp;text=%D0%A3+%D0%A0%D0%90%D0%97%D0%86+%D0%92%D0%86%D0%94%D0%A5%D0%98%D0%9B%D0%95%D0%9D%D0%9D%D0%AF"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71-2023-%D0%BF?find=1&amp;text=%D0%A3+%D0%A0%D0%90%D0%97%D0%86+%D0%92%D0%86%D0%94%D0%A5%D0%98%D0%9B%D0%95%D0%9D%D0%9D%D0%A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35432</Words>
  <Characters>20197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3</cp:revision>
  <cp:lastPrinted>2021-01-27T14:40:00Z</cp:lastPrinted>
  <dcterms:created xsi:type="dcterms:W3CDTF">2023-12-04T07:59:00Z</dcterms:created>
  <dcterms:modified xsi:type="dcterms:W3CDTF">2023-12-11T07:22:00Z</dcterms:modified>
</cp:coreProperties>
</file>