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E" w:rsidRPr="008B46B4" w:rsidRDefault="006B1B1E" w:rsidP="006B1B1E">
      <w:pPr>
        <w:jc w:val="right"/>
        <w:rPr>
          <w:rFonts w:ascii="Times New Roman" w:hAnsi="Times New Roman" w:cs="Times New Roman"/>
          <w:i/>
          <w:sz w:val="24"/>
          <w:szCs w:val="24"/>
          <w:lang w:val="uk-UA"/>
        </w:rPr>
      </w:pPr>
      <w:r w:rsidRPr="008B46B4">
        <w:rPr>
          <w:rFonts w:ascii="Times New Roman" w:hAnsi="Times New Roman" w:cs="Times New Roman"/>
          <w:i/>
          <w:sz w:val="24"/>
          <w:szCs w:val="24"/>
          <w:lang w:val="uk-UA"/>
        </w:rPr>
        <w:t xml:space="preserve">Додаток 2 </w:t>
      </w:r>
      <w:bookmarkStart w:id="0" w:name="o124"/>
      <w:bookmarkEnd w:id="0"/>
      <w:r w:rsidRPr="008B46B4">
        <w:rPr>
          <w:rFonts w:ascii="Times New Roman" w:hAnsi="Times New Roman" w:cs="Times New Roman"/>
          <w:i/>
          <w:sz w:val="24"/>
          <w:szCs w:val="24"/>
          <w:lang w:val="uk-UA"/>
        </w:rPr>
        <w:t>до тендерної документації</w:t>
      </w:r>
    </w:p>
    <w:p w:rsidR="006B1B1E" w:rsidRPr="008B46B4" w:rsidRDefault="006B1B1E" w:rsidP="006B1B1E">
      <w:pPr>
        <w:jc w:val="center"/>
        <w:rPr>
          <w:rFonts w:ascii="Times New Roman" w:hAnsi="Times New Roman" w:cs="Times New Roman"/>
          <w:bCs/>
          <w:sz w:val="24"/>
          <w:szCs w:val="24"/>
          <w:lang w:val="uk-UA"/>
        </w:rPr>
      </w:pPr>
    </w:p>
    <w:p w:rsidR="006B1B1E" w:rsidRDefault="006B1B1E" w:rsidP="006B1B1E">
      <w:pPr>
        <w:shd w:val="clear" w:color="auto" w:fill="FFFFFF"/>
        <w:tabs>
          <w:tab w:val="left" w:pos="446"/>
        </w:tabs>
        <w:ind w:firstLine="851"/>
        <w:jc w:val="center"/>
        <w:rPr>
          <w:rFonts w:ascii="Times New Roman" w:eastAsia="Times New Roman" w:hAnsi="Times New Roman" w:cs="Times New Roman"/>
          <w:b/>
          <w:bCs/>
          <w:sz w:val="24"/>
          <w:szCs w:val="24"/>
          <w:lang w:val="uk-UA"/>
        </w:rPr>
      </w:pPr>
      <w:r w:rsidRPr="008B46B4">
        <w:rPr>
          <w:rFonts w:ascii="Times New Roman" w:eastAsia="Times New Roman" w:hAnsi="Times New Roman" w:cs="Times New Roman"/>
          <w:b/>
          <w:bCs/>
          <w:sz w:val="24"/>
          <w:szCs w:val="24"/>
          <w:lang w:val="uk-UA"/>
        </w:rPr>
        <w:t xml:space="preserve">ПРОЄКТ ДОГОВОРУ </w:t>
      </w:r>
    </w:p>
    <w:p w:rsidR="006B1B1E" w:rsidRPr="001442F9" w:rsidRDefault="006B1B1E" w:rsidP="006B1B1E">
      <w:pPr>
        <w:shd w:val="clear" w:color="auto" w:fill="FFFFFF"/>
        <w:tabs>
          <w:tab w:val="left" w:pos="446"/>
        </w:tabs>
        <w:ind w:firstLine="851"/>
        <w:jc w:val="center"/>
        <w:rPr>
          <w:rFonts w:ascii="Times New Roman" w:hAnsi="Times New Roman" w:cs="Times New Roman"/>
          <w:b/>
          <w:sz w:val="24"/>
          <w:szCs w:val="24"/>
          <w:lang w:val="uk-UA"/>
        </w:rPr>
      </w:pPr>
    </w:p>
    <w:p w:rsidR="006B1B1E" w:rsidRPr="001442F9" w:rsidRDefault="006B1B1E" w:rsidP="006B1B1E">
      <w:pPr>
        <w:ind w:firstLine="851"/>
        <w:jc w:val="both"/>
        <w:rPr>
          <w:rFonts w:ascii="Times New Roman" w:hAnsi="Times New Roman" w:cs="Times New Roman"/>
          <w:b/>
          <w:sz w:val="24"/>
          <w:szCs w:val="24"/>
          <w:lang w:val="uk-UA"/>
        </w:rPr>
      </w:pPr>
      <w:r w:rsidRPr="005576F2">
        <w:rPr>
          <w:rFonts w:ascii="Times New Roman" w:hAnsi="Times New Roman" w:cs="Times New Roman"/>
          <w:b/>
          <w:bCs/>
          <w:sz w:val="24"/>
          <w:szCs w:val="24"/>
          <w:lang w:val="uk-UA"/>
        </w:rPr>
        <w:t>Головне управління Держпродспоживслужби в Сумській області</w:t>
      </w:r>
      <w:r w:rsidRPr="005576F2">
        <w:rPr>
          <w:rFonts w:ascii="Times New Roman" w:hAnsi="Times New Roman" w:cs="Times New Roman"/>
          <w:sz w:val="24"/>
          <w:szCs w:val="24"/>
          <w:lang w:val="uk-UA"/>
        </w:rPr>
        <w:t xml:space="preserve">, </w:t>
      </w:r>
      <w:r w:rsidRPr="005576F2">
        <w:rPr>
          <w:rFonts w:ascii="Times New Roman" w:hAnsi="Times New Roman" w:cs="Times New Roman"/>
          <w:bCs/>
          <w:sz w:val="24"/>
          <w:szCs w:val="24"/>
          <w:lang w:val="uk-UA"/>
        </w:rPr>
        <w:t>далі -</w:t>
      </w:r>
      <w:r w:rsidRPr="005576F2">
        <w:rPr>
          <w:rFonts w:ascii="Times New Roman" w:hAnsi="Times New Roman" w:cs="Times New Roman"/>
          <w:b/>
          <w:bCs/>
          <w:sz w:val="24"/>
          <w:szCs w:val="24"/>
          <w:lang w:val="uk-UA"/>
        </w:rPr>
        <w:t xml:space="preserve"> Замовник</w:t>
      </w:r>
      <w:r w:rsidRPr="005576F2">
        <w:rPr>
          <w:rFonts w:ascii="Times New Roman" w:hAnsi="Times New Roman" w:cs="Times New Roman"/>
          <w:sz w:val="24"/>
          <w:szCs w:val="24"/>
          <w:lang w:val="uk-UA"/>
        </w:rPr>
        <w:t>, в особі</w:t>
      </w:r>
      <w:r w:rsidRPr="005576F2">
        <w:rPr>
          <w:rFonts w:ascii="Times New Roman" w:hAnsi="Times New Roman" w:cs="Times New Roman"/>
          <w:b/>
          <w:bCs/>
          <w:sz w:val="24"/>
          <w:szCs w:val="24"/>
          <w:lang w:val="uk-UA"/>
        </w:rPr>
        <w:t xml:space="preserve"> </w:t>
      </w:r>
      <w:r w:rsidR="00501940">
        <w:rPr>
          <w:rFonts w:ascii="Times New Roman" w:hAnsi="Times New Roman" w:cs="Times New Roman"/>
          <w:bCs/>
          <w:sz w:val="24"/>
          <w:szCs w:val="24"/>
          <w:lang w:val="uk-UA"/>
        </w:rPr>
        <w:t>начальника</w:t>
      </w:r>
      <w:r w:rsidRPr="00501940">
        <w:rPr>
          <w:rFonts w:ascii="Times New Roman" w:hAnsi="Times New Roman" w:cs="Times New Roman"/>
          <w:bCs/>
          <w:sz w:val="24"/>
          <w:szCs w:val="24"/>
          <w:lang w:val="uk-UA"/>
        </w:rPr>
        <w:t xml:space="preserve"> Моісеєнка Віталія Володимировича</w:t>
      </w:r>
      <w:r w:rsidRPr="005576F2">
        <w:rPr>
          <w:rFonts w:ascii="Times New Roman" w:hAnsi="Times New Roman" w:cs="Times New Roman"/>
          <w:sz w:val="24"/>
          <w:szCs w:val="24"/>
          <w:lang w:val="uk-UA"/>
        </w:rPr>
        <w:t xml:space="preserve">, який діє на підставі </w:t>
      </w:r>
      <w:r w:rsidRPr="005576F2">
        <w:rPr>
          <w:rFonts w:ascii="Times New Roman" w:hAnsi="Times New Roman" w:cs="Times New Roman"/>
          <w:b/>
          <w:bCs/>
          <w:sz w:val="24"/>
          <w:szCs w:val="24"/>
          <w:lang w:val="uk-UA"/>
        </w:rPr>
        <w:t>Положення</w:t>
      </w:r>
      <w:r w:rsidRPr="005576F2">
        <w:rPr>
          <w:rFonts w:ascii="Times New Roman" w:hAnsi="Times New Roman" w:cs="Times New Roman"/>
          <w:sz w:val="24"/>
          <w:szCs w:val="24"/>
          <w:lang w:val="uk-UA"/>
        </w:rPr>
        <w:t>, з однієї Сторони та</w:t>
      </w:r>
      <w:r>
        <w:rPr>
          <w:rFonts w:ascii="Times New Roman" w:hAnsi="Times New Roman" w:cs="Times New Roman"/>
          <w:b/>
          <w:sz w:val="24"/>
          <w:szCs w:val="24"/>
          <w:lang w:val="uk-UA"/>
        </w:rPr>
        <w:t xml:space="preserve"> _____________________________</w:t>
      </w:r>
      <w:r w:rsidRPr="005576F2">
        <w:rPr>
          <w:rFonts w:ascii="Times New Roman" w:hAnsi="Times New Roman" w:cs="Times New Roman"/>
          <w:sz w:val="24"/>
          <w:szCs w:val="24"/>
          <w:lang w:val="uk-UA"/>
        </w:rPr>
        <w:t>,</w:t>
      </w:r>
      <w:r w:rsidRPr="005576F2">
        <w:rPr>
          <w:rFonts w:ascii="Times New Roman" w:hAnsi="Times New Roman" w:cs="Times New Roman"/>
          <w:b/>
          <w:sz w:val="24"/>
          <w:szCs w:val="24"/>
          <w:lang w:val="uk-UA"/>
        </w:rPr>
        <w:t xml:space="preserve"> </w:t>
      </w:r>
      <w:r w:rsidRPr="005576F2">
        <w:rPr>
          <w:rFonts w:ascii="Times New Roman" w:hAnsi="Times New Roman" w:cs="Times New Roman"/>
          <w:sz w:val="24"/>
          <w:szCs w:val="24"/>
          <w:lang w:val="uk-UA"/>
        </w:rPr>
        <w:t>далі</w:t>
      </w:r>
      <w:r w:rsidRPr="005576F2">
        <w:rPr>
          <w:rFonts w:ascii="Times New Roman" w:hAnsi="Times New Roman" w:cs="Times New Roman"/>
          <w:b/>
          <w:sz w:val="24"/>
          <w:szCs w:val="24"/>
          <w:lang w:val="uk-UA"/>
        </w:rPr>
        <w:t xml:space="preserve"> –</w:t>
      </w:r>
      <w:r w:rsidRPr="005576F2">
        <w:rPr>
          <w:rFonts w:ascii="Times New Roman" w:hAnsi="Times New Roman" w:cs="Times New Roman"/>
          <w:sz w:val="24"/>
          <w:szCs w:val="24"/>
          <w:lang w:val="uk-UA"/>
        </w:rPr>
        <w:t xml:space="preserve"> </w:t>
      </w:r>
      <w:r w:rsidRPr="005576F2">
        <w:rPr>
          <w:rFonts w:ascii="Times New Roman" w:hAnsi="Times New Roman" w:cs="Times New Roman"/>
          <w:b/>
          <w:sz w:val="24"/>
          <w:szCs w:val="24"/>
          <w:lang w:val="uk-UA"/>
        </w:rPr>
        <w:t>Виконавець</w:t>
      </w:r>
      <w:r w:rsidRPr="005576F2">
        <w:rPr>
          <w:rFonts w:ascii="Times New Roman" w:hAnsi="Times New Roman" w:cs="Times New Roman"/>
          <w:sz w:val="24"/>
          <w:szCs w:val="24"/>
          <w:lang w:val="uk-UA"/>
        </w:rPr>
        <w:t>, що діє на підставі</w:t>
      </w:r>
      <w:r>
        <w:rPr>
          <w:rFonts w:ascii="Times New Roman" w:hAnsi="Times New Roman" w:cs="Times New Roman"/>
          <w:sz w:val="24"/>
          <w:szCs w:val="24"/>
          <w:lang w:val="uk-UA"/>
        </w:rPr>
        <w:t xml:space="preserve"> _______________________________</w:t>
      </w:r>
      <w:r w:rsidRPr="005576F2">
        <w:rPr>
          <w:rFonts w:ascii="Times New Roman" w:hAnsi="Times New Roman" w:cs="Times New Roman"/>
          <w:sz w:val="24"/>
          <w:szCs w:val="24"/>
          <w:lang w:val="uk-UA"/>
        </w:rPr>
        <w:t>, в осо</w:t>
      </w:r>
      <w:r>
        <w:rPr>
          <w:rFonts w:ascii="Times New Roman" w:hAnsi="Times New Roman" w:cs="Times New Roman"/>
          <w:sz w:val="24"/>
          <w:szCs w:val="24"/>
          <w:lang w:val="uk-UA"/>
        </w:rPr>
        <w:t>бі ____________________</w:t>
      </w:r>
      <w:r w:rsidRPr="005576F2">
        <w:rPr>
          <w:rFonts w:ascii="Times New Roman" w:hAnsi="Times New Roman" w:cs="Times New Roman"/>
          <w:sz w:val="24"/>
          <w:szCs w:val="24"/>
          <w:lang w:val="uk-UA"/>
        </w:rPr>
        <w:t xml:space="preserve"> що діє на підставі _________, з другої Сторони, уклали цей Договір про таке:</w:t>
      </w: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sidRPr="005576F2">
        <w:rPr>
          <w:rFonts w:ascii="Times New Roman" w:hAnsi="Times New Roman" w:cs="Times New Roman"/>
          <w:b/>
          <w:sz w:val="24"/>
          <w:szCs w:val="24"/>
          <w:lang w:val="uk-UA"/>
        </w:rPr>
        <w:t>1. Предмет Договору</w:t>
      </w:r>
    </w:p>
    <w:p w:rsidR="006B1B1E" w:rsidRPr="007708E5" w:rsidRDefault="006B1B1E" w:rsidP="00501940">
      <w:pPr>
        <w:shd w:val="clear" w:color="auto" w:fill="FFFFFF"/>
        <w:tabs>
          <w:tab w:val="left" w:pos="446"/>
        </w:tabs>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7708E5">
        <w:rPr>
          <w:rFonts w:ascii="Times New Roman" w:hAnsi="Times New Roman" w:cs="Times New Roman"/>
          <w:sz w:val="24"/>
          <w:szCs w:val="24"/>
          <w:lang w:val="uk-UA"/>
        </w:rPr>
        <w:t>. Виконав</w:t>
      </w:r>
      <w:r>
        <w:rPr>
          <w:rFonts w:ascii="Times New Roman" w:hAnsi="Times New Roman" w:cs="Times New Roman"/>
          <w:sz w:val="24"/>
          <w:szCs w:val="24"/>
          <w:lang w:val="uk-UA"/>
        </w:rPr>
        <w:t xml:space="preserve">ець </w:t>
      </w:r>
      <w:r w:rsidR="00501940">
        <w:rPr>
          <w:rFonts w:ascii="Times New Roman" w:hAnsi="Times New Roman" w:cs="Times New Roman"/>
          <w:sz w:val="24"/>
          <w:szCs w:val="24"/>
          <w:lang w:val="uk-UA"/>
        </w:rPr>
        <w:t>зобов’язується протягом 2024</w:t>
      </w:r>
      <w:r w:rsidRPr="007708E5">
        <w:rPr>
          <w:rFonts w:ascii="Times New Roman" w:hAnsi="Times New Roman" w:cs="Times New Roman"/>
          <w:sz w:val="24"/>
          <w:szCs w:val="24"/>
          <w:lang w:val="uk-UA"/>
        </w:rPr>
        <w:t xml:space="preserve"> року надавати </w:t>
      </w:r>
      <w:r w:rsidRPr="00B10F5F">
        <w:rPr>
          <w:rFonts w:ascii="Times New Roman" w:hAnsi="Times New Roman" w:cs="Times New Roman"/>
          <w:sz w:val="24"/>
          <w:szCs w:val="24"/>
          <w:lang w:val="uk-UA"/>
        </w:rPr>
        <w:t xml:space="preserve">Замовнику </w:t>
      </w:r>
      <w:r w:rsidR="00501940" w:rsidRPr="000F1C14">
        <w:rPr>
          <w:rFonts w:ascii="Times New Roman" w:hAnsi="Times New Roman" w:cs="Times New Roman"/>
          <w:sz w:val="24"/>
          <w:szCs w:val="24"/>
          <w:lang w:val="uk-UA"/>
        </w:rPr>
        <w:t xml:space="preserve">послуги з </w:t>
      </w:r>
      <w:r w:rsidR="00501940" w:rsidRPr="000F1C14">
        <w:rPr>
          <w:rFonts w:ascii="Times New Roman" w:eastAsia="Times New Roman" w:hAnsi="Times New Roman" w:cs="Times New Roman"/>
          <w:sz w:val="24"/>
          <w:szCs w:val="24"/>
          <w:lang w:val="uk-UA" w:eastAsia="uk-UA"/>
        </w:rPr>
        <w:t xml:space="preserve">проведення незалежної експертизи (випробувань) в ході здійснення державного нагляду (контролю) за дотриманням </w:t>
      </w:r>
      <w:r w:rsidR="00501940" w:rsidRPr="000F1C14">
        <w:rPr>
          <w:rFonts w:ascii="Times New Roman" w:eastAsia="Times New Roman" w:hAnsi="Times New Roman" w:cs="Times New Roman"/>
          <w:sz w:val="24"/>
          <w:szCs w:val="24"/>
          <w:shd w:val="clear" w:color="auto" w:fill="FFFFFF"/>
          <w:lang w:val="uk-UA" w:eastAsia="uk-UA"/>
        </w:rPr>
        <w:t>законодавства про захист прав споживачів та ринковий нагляд</w:t>
      </w:r>
      <w:r w:rsidR="00501940">
        <w:rPr>
          <w:rFonts w:ascii="Times New Roman" w:eastAsia="Times New Roman" w:hAnsi="Times New Roman" w:cs="Times New Roman"/>
          <w:sz w:val="24"/>
          <w:szCs w:val="24"/>
          <w:shd w:val="clear" w:color="auto" w:fill="FFFFFF"/>
          <w:lang w:val="uk-UA" w:eastAsia="uk-UA"/>
        </w:rPr>
        <w:t xml:space="preserve">, </w:t>
      </w:r>
      <w:r w:rsidR="00501940" w:rsidRPr="0052117B">
        <w:rPr>
          <w:rFonts w:ascii="Times New Roman" w:eastAsia="Times New Roman" w:hAnsi="Times New Roman" w:cs="Times New Roman"/>
          <w:color w:val="auto"/>
          <w:sz w:val="24"/>
          <w:szCs w:val="28"/>
          <w:lang w:val="uk-UA"/>
        </w:rPr>
        <w:t xml:space="preserve">код </w:t>
      </w:r>
      <w:r w:rsidR="00501940" w:rsidRPr="00E42C79">
        <w:rPr>
          <w:rFonts w:ascii="Times New Roman" w:eastAsia="Times New Roman" w:hAnsi="Times New Roman" w:cs="Times New Roman"/>
          <w:color w:val="auto"/>
          <w:sz w:val="24"/>
          <w:szCs w:val="28"/>
          <w:lang w:val="uk-UA"/>
        </w:rPr>
        <w:t>ДК 021:2015</w:t>
      </w:r>
      <w:r w:rsidR="00501940">
        <w:rPr>
          <w:rFonts w:ascii="Times New Roman" w:eastAsia="Times New Roman" w:hAnsi="Times New Roman" w:cs="Times New Roman"/>
          <w:color w:val="auto"/>
          <w:sz w:val="24"/>
          <w:szCs w:val="28"/>
          <w:lang w:val="uk-UA"/>
        </w:rPr>
        <w:t xml:space="preserve"> </w:t>
      </w:r>
      <w:r w:rsidR="00501940" w:rsidRPr="00E42C79">
        <w:rPr>
          <w:rFonts w:ascii="Times New Roman" w:eastAsia="Times New Roman" w:hAnsi="Times New Roman" w:cs="Times New Roman"/>
          <w:color w:val="auto"/>
          <w:sz w:val="24"/>
          <w:szCs w:val="28"/>
          <w:lang w:val="uk-UA"/>
        </w:rPr>
        <w:t>71610000-7 Послуги з випробувань та аналізу складу і чистоти</w:t>
      </w:r>
      <w:r w:rsidRPr="000F1C14">
        <w:rPr>
          <w:rFonts w:ascii="Times New Roman" w:hAnsi="Times New Roman" w:cs="Times New Roman"/>
          <w:sz w:val="24"/>
          <w:szCs w:val="24"/>
          <w:lang w:val="uk-UA"/>
        </w:rPr>
        <w:t>, далі –</w:t>
      </w:r>
      <w:r w:rsidRPr="000F1C14">
        <w:rPr>
          <w:rFonts w:ascii="Times New Roman" w:hAnsi="Times New Roman" w:cs="Times New Roman"/>
          <w:b/>
          <w:sz w:val="24"/>
          <w:szCs w:val="24"/>
          <w:lang w:val="uk-UA"/>
        </w:rPr>
        <w:t xml:space="preserve"> </w:t>
      </w:r>
      <w:r w:rsidRPr="000F1C14">
        <w:rPr>
          <w:rFonts w:ascii="Times New Roman" w:hAnsi="Times New Roman" w:cs="Times New Roman"/>
          <w:sz w:val="24"/>
          <w:szCs w:val="24"/>
          <w:lang w:val="uk-UA"/>
        </w:rPr>
        <w:t xml:space="preserve">“послуги”, </w:t>
      </w:r>
      <w:r w:rsidRPr="000F1C14">
        <w:rPr>
          <w:rFonts w:ascii="Times New Roman" w:eastAsia="Calibri" w:hAnsi="Times New Roman" w:cs="Times New Roman"/>
          <w:sz w:val="24"/>
          <w:szCs w:val="24"/>
          <w:lang w:val="uk-UA"/>
        </w:rPr>
        <w:t>в кількості, яка необхідна для здійснення державного контролю (нагляду),</w:t>
      </w:r>
      <w:r w:rsidRPr="000F1C14">
        <w:rPr>
          <w:rFonts w:ascii="Times New Roman" w:hAnsi="Times New Roman" w:cs="Times New Roman"/>
          <w:sz w:val="24"/>
          <w:szCs w:val="24"/>
          <w:lang w:val="uk-UA"/>
        </w:rPr>
        <w:t xml:space="preserve"> а Замовник зобов’язується приймати надавані послуги</w:t>
      </w:r>
      <w:r w:rsidRPr="007708E5">
        <w:rPr>
          <w:rFonts w:ascii="Times New Roman" w:hAnsi="Times New Roman" w:cs="Times New Roman"/>
          <w:sz w:val="24"/>
          <w:szCs w:val="24"/>
          <w:lang w:val="uk-UA"/>
        </w:rPr>
        <w:t xml:space="preserve"> та оплачувати їх у порядку передбаченому даним Договором.</w:t>
      </w:r>
      <w:r w:rsidRPr="007708E5">
        <w:rPr>
          <w:rFonts w:ascii="Times New Roman" w:hAnsi="Times New Roman" w:cs="Times New Roman"/>
          <w:lang w:val="uk-UA"/>
        </w:rPr>
        <w:t>.</w:t>
      </w:r>
    </w:p>
    <w:p w:rsidR="006B1B1E" w:rsidRDefault="006B1B1E" w:rsidP="006B1B1E">
      <w:pPr>
        <w:shd w:val="clear" w:color="auto" w:fill="FFFFFF"/>
        <w:tabs>
          <w:tab w:val="left" w:pos="446"/>
        </w:tabs>
        <w:spacing w:line="240" w:lineRule="auto"/>
        <w:ind w:firstLine="567"/>
        <w:jc w:val="both"/>
        <w:rPr>
          <w:rFonts w:ascii="Times New Roman" w:hAnsi="Times New Roman" w:cs="Times New Roman"/>
          <w:sz w:val="24"/>
          <w:szCs w:val="24"/>
          <w:lang w:val="uk-UA"/>
        </w:rPr>
      </w:pPr>
      <w:r w:rsidRPr="007708E5">
        <w:rPr>
          <w:rFonts w:ascii="Times New Roman" w:hAnsi="Times New Roman" w:cs="Times New Roman"/>
          <w:sz w:val="24"/>
          <w:szCs w:val="24"/>
          <w:lang w:val="uk-UA"/>
        </w:rPr>
        <w:t>1.2. Обсяги закупівлі послуг можуть бути зменшені залежно від реального фінансування видатків.</w:t>
      </w:r>
    </w:p>
    <w:p w:rsidR="006B1B1E" w:rsidRDefault="006B1B1E" w:rsidP="006B1B1E">
      <w:pPr>
        <w:shd w:val="clear" w:color="auto" w:fill="FFFFFF"/>
        <w:tabs>
          <w:tab w:val="left" w:pos="446"/>
        </w:tabs>
        <w:jc w:val="both"/>
        <w:rPr>
          <w:rFonts w:ascii="Times New Roman" w:hAnsi="Times New Roman" w:cs="Times New Roman"/>
          <w:b/>
          <w:sz w:val="24"/>
          <w:szCs w:val="24"/>
          <w:lang w:val="uk-UA"/>
        </w:rPr>
      </w:pPr>
    </w:p>
    <w:p w:rsidR="006B1B1E" w:rsidRPr="00FE008D"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sidRPr="00FE008D">
        <w:rPr>
          <w:rFonts w:ascii="Times New Roman" w:hAnsi="Times New Roman" w:cs="Times New Roman"/>
          <w:b/>
          <w:sz w:val="24"/>
          <w:szCs w:val="24"/>
          <w:lang w:val="uk-UA"/>
        </w:rPr>
        <w:t xml:space="preserve">2.  Порядок надання послуг </w:t>
      </w:r>
    </w:p>
    <w:p w:rsidR="006B1B1E" w:rsidRPr="003843F6" w:rsidRDefault="006B1B1E" w:rsidP="003843F6">
      <w:pPr>
        <w:shd w:val="clear" w:color="auto" w:fill="FFFFFF"/>
        <w:tabs>
          <w:tab w:val="left" w:pos="446"/>
        </w:tabs>
        <w:spacing w:line="240" w:lineRule="auto"/>
        <w:ind w:firstLine="851"/>
        <w:jc w:val="both"/>
        <w:rPr>
          <w:rFonts w:ascii="Times New Roman" w:eastAsia="Calibri" w:hAnsi="Times New Roman" w:cs="Times New Roman"/>
          <w:sz w:val="24"/>
          <w:szCs w:val="24"/>
        </w:rPr>
      </w:pPr>
      <w:r w:rsidRPr="00FE008D">
        <w:rPr>
          <w:rFonts w:ascii="Times New Roman" w:eastAsia="Calibri" w:hAnsi="Times New Roman" w:cs="Times New Roman"/>
          <w:sz w:val="24"/>
          <w:szCs w:val="24"/>
          <w:lang w:val="uk-UA"/>
        </w:rPr>
        <w:t>2</w:t>
      </w:r>
      <w:r w:rsidRPr="00FE008D">
        <w:rPr>
          <w:rFonts w:ascii="Times New Roman" w:eastAsia="Calibri" w:hAnsi="Times New Roman" w:cs="Times New Roman"/>
          <w:sz w:val="24"/>
          <w:szCs w:val="24"/>
        </w:rPr>
        <w:t xml:space="preserve">.1. </w:t>
      </w:r>
      <w:proofErr w:type="gramStart"/>
      <w:r w:rsidRPr="00FE008D">
        <w:rPr>
          <w:rFonts w:ascii="Times New Roman" w:eastAsia="Calibri" w:hAnsi="Times New Roman" w:cs="Times New Roman"/>
          <w:sz w:val="24"/>
          <w:szCs w:val="24"/>
        </w:rPr>
        <w:t>П</w:t>
      </w:r>
      <w:proofErr w:type="gramEnd"/>
      <w:r w:rsidRPr="00FE008D">
        <w:rPr>
          <w:rFonts w:ascii="Times New Roman" w:eastAsia="Calibri" w:hAnsi="Times New Roman" w:cs="Times New Roman"/>
          <w:sz w:val="24"/>
          <w:szCs w:val="24"/>
        </w:rPr>
        <w:t>ідставою для початку надання послуг з дослідження продукції за Договор</w:t>
      </w:r>
      <w:r w:rsidRPr="00FE008D">
        <w:rPr>
          <w:rFonts w:ascii="Times New Roman" w:eastAsia="Calibri" w:hAnsi="Times New Roman" w:cs="Times New Roman"/>
          <w:sz w:val="24"/>
          <w:szCs w:val="24"/>
          <w:lang w:val="uk-UA"/>
        </w:rPr>
        <w:t xml:space="preserve">ом є надані </w:t>
      </w:r>
      <w:r w:rsidRPr="003843F6">
        <w:rPr>
          <w:rFonts w:ascii="Times New Roman" w:eastAsia="Calibri" w:hAnsi="Times New Roman" w:cs="Times New Roman"/>
          <w:sz w:val="24"/>
          <w:szCs w:val="24"/>
        </w:rPr>
        <w:t>Замовник</w:t>
      </w:r>
      <w:r w:rsidRPr="003843F6">
        <w:rPr>
          <w:rFonts w:ascii="Times New Roman" w:eastAsia="Calibri" w:hAnsi="Times New Roman" w:cs="Times New Roman"/>
          <w:sz w:val="24"/>
          <w:szCs w:val="24"/>
          <w:lang w:val="uk-UA"/>
        </w:rPr>
        <w:t>ом зразки продукції</w:t>
      </w:r>
      <w:r w:rsidRPr="003843F6">
        <w:rPr>
          <w:rFonts w:ascii="Times New Roman" w:eastAsia="Calibri" w:hAnsi="Times New Roman" w:cs="Times New Roman"/>
          <w:sz w:val="24"/>
          <w:szCs w:val="24"/>
        </w:rPr>
        <w:t>;</w:t>
      </w:r>
    </w:p>
    <w:p w:rsidR="006B1B1E" w:rsidRPr="003843F6" w:rsidRDefault="006B1B1E" w:rsidP="003843F6">
      <w:pPr>
        <w:shd w:val="clear" w:color="auto" w:fill="FFFFFF"/>
        <w:tabs>
          <w:tab w:val="left" w:pos="446"/>
        </w:tabs>
        <w:spacing w:line="240" w:lineRule="auto"/>
        <w:ind w:firstLine="851"/>
        <w:jc w:val="both"/>
        <w:rPr>
          <w:rFonts w:ascii="Times New Roman" w:eastAsia="Calibri" w:hAnsi="Times New Roman" w:cs="Times New Roman"/>
          <w:color w:val="auto"/>
          <w:sz w:val="24"/>
          <w:szCs w:val="24"/>
          <w:lang w:val="uk-UA"/>
        </w:rPr>
      </w:pPr>
      <w:r w:rsidRPr="003843F6">
        <w:rPr>
          <w:rFonts w:ascii="Times New Roman" w:eastAsia="Calibri" w:hAnsi="Times New Roman" w:cs="Times New Roman"/>
          <w:color w:val="auto"/>
          <w:sz w:val="24"/>
          <w:szCs w:val="24"/>
          <w:lang w:val="uk-UA"/>
        </w:rPr>
        <w:t>2.2. Послуги виконуються на підставі Актів відбору зразків (проб) продукції, складених службовими особами Замовника у відповідності до Постанови Кабінету Міністрів України від 31.10.2007р. № 1280 «Про затвердження Порядку відбору зразків продукції для визначення її якісних показників та форми акту відбору зразків продукції».</w:t>
      </w:r>
    </w:p>
    <w:p w:rsidR="006B1B1E" w:rsidRPr="003843F6" w:rsidRDefault="006B1B1E" w:rsidP="006B1B1E">
      <w:pPr>
        <w:spacing w:line="240" w:lineRule="auto"/>
        <w:ind w:firstLine="851"/>
        <w:jc w:val="both"/>
        <w:rPr>
          <w:rFonts w:ascii="Times New Roman" w:hAnsi="Times New Roman" w:cs="Times New Roman"/>
          <w:sz w:val="24"/>
          <w:szCs w:val="24"/>
          <w:lang w:val="uk-UA"/>
        </w:rPr>
      </w:pPr>
      <w:r w:rsidRPr="003843F6">
        <w:rPr>
          <w:rFonts w:ascii="Times New Roman" w:eastAsia="Calibri" w:hAnsi="Times New Roman" w:cs="Times New Roman"/>
          <w:color w:val="auto"/>
          <w:sz w:val="24"/>
          <w:szCs w:val="24"/>
          <w:lang w:val="uk-UA"/>
        </w:rPr>
        <w:t xml:space="preserve">2.3. </w:t>
      </w:r>
      <w:r w:rsidRPr="003843F6">
        <w:rPr>
          <w:rFonts w:ascii="Times New Roman" w:hAnsi="Times New Roman" w:cs="Times New Roman"/>
          <w:sz w:val="24"/>
          <w:szCs w:val="24"/>
          <w:lang w:val="uk-UA"/>
        </w:rPr>
        <w:t xml:space="preserve">Послуга за цим договором вважається такою, що виконана, після підписання сторонами </w:t>
      </w:r>
      <w:r w:rsidRPr="00B85686">
        <w:rPr>
          <w:rFonts w:ascii="Times New Roman" w:hAnsi="Times New Roman" w:cs="Times New Roman"/>
          <w:sz w:val="24"/>
          <w:szCs w:val="24"/>
          <w:lang w:val="uk-UA"/>
        </w:rPr>
        <w:t xml:space="preserve">договору </w:t>
      </w:r>
      <w:r w:rsidR="006247EC" w:rsidRPr="00B85686">
        <w:rPr>
          <w:rFonts w:ascii="Times New Roman" w:hAnsi="Times New Roman" w:cs="Times New Roman"/>
          <w:sz w:val="24"/>
          <w:szCs w:val="24"/>
          <w:lang w:val="uk-UA"/>
        </w:rPr>
        <w:t>Акту здачі приймання</w:t>
      </w:r>
      <w:r w:rsidRPr="00B85686">
        <w:rPr>
          <w:rFonts w:ascii="Times New Roman" w:hAnsi="Times New Roman" w:cs="Times New Roman"/>
          <w:sz w:val="24"/>
          <w:szCs w:val="24"/>
          <w:lang w:val="uk-UA"/>
        </w:rPr>
        <w:t xml:space="preserve"> робіт</w:t>
      </w:r>
      <w:r w:rsidR="00F15671" w:rsidRPr="00B85686">
        <w:rPr>
          <w:rFonts w:ascii="Times New Roman" w:hAnsi="Times New Roman" w:cs="Times New Roman"/>
          <w:sz w:val="24"/>
          <w:szCs w:val="24"/>
          <w:lang w:val="uk-UA"/>
        </w:rPr>
        <w:t xml:space="preserve"> (послуг)</w:t>
      </w:r>
      <w:r w:rsidRPr="00B85686">
        <w:rPr>
          <w:rFonts w:ascii="Times New Roman" w:hAnsi="Times New Roman" w:cs="Times New Roman"/>
          <w:sz w:val="24"/>
          <w:szCs w:val="24"/>
          <w:lang w:val="uk-UA"/>
        </w:rPr>
        <w:t>, та передачі</w:t>
      </w:r>
      <w:r w:rsidRPr="003843F6">
        <w:rPr>
          <w:rFonts w:ascii="Times New Roman" w:hAnsi="Times New Roman" w:cs="Times New Roman"/>
          <w:sz w:val="24"/>
          <w:szCs w:val="24"/>
          <w:lang w:val="uk-UA"/>
        </w:rPr>
        <w:t xml:space="preserve"> Замовнику Протоколів випробувань продукції (вимірювань) з висновком щодо відповідності, який оформляється відповідно до вимог чинних нормативно-правових актів, Техні</w:t>
      </w:r>
      <w:r w:rsidR="00B85686">
        <w:rPr>
          <w:rFonts w:ascii="Times New Roman" w:hAnsi="Times New Roman" w:cs="Times New Roman"/>
          <w:sz w:val="24"/>
          <w:szCs w:val="24"/>
          <w:lang w:val="uk-UA"/>
        </w:rPr>
        <w:t>чних регламентів, ДСТУ, а також актів утилізації</w:t>
      </w:r>
      <w:r w:rsidRPr="003843F6">
        <w:rPr>
          <w:rFonts w:ascii="Times New Roman" w:hAnsi="Times New Roman" w:cs="Times New Roman"/>
          <w:sz w:val="24"/>
          <w:szCs w:val="24"/>
          <w:lang w:val="uk-UA"/>
        </w:rPr>
        <w:t xml:space="preserve"> після проведення випробувань (вимірювань).</w:t>
      </w:r>
    </w:p>
    <w:p w:rsidR="006B1B1E" w:rsidRDefault="006B1B1E" w:rsidP="006B1B1E">
      <w:pPr>
        <w:shd w:val="clear" w:color="auto" w:fill="FFFFFF"/>
        <w:tabs>
          <w:tab w:val="left" w:pos="446"/>
        </w:tabs>
        <w:spacing w:line="240" w:lineRule="auto"/>
        <w:ind w:firstLine="567"/>
        <w:jc w:val="both"/>
        <w:rPr>
          <w:rFonts w:ascii="Times New Roman" w:hAnsi="Times New Roman" w:cs="Times New Roman"/>
          <w:sz w:val="24"/>
          <w:szCs w:val="24"/>
          <w:shd w:val="clear" w:color="auto" w:fill="FFFFFF"/>
          <w:lang w:val="uk-UA"/>
        </w:rPr>
      </w:pPr>
      <w:r w:rsidRPr="003843F6">
        <w:rPr>
          <w:rFonts w:ascii="Times New Roman" w:eastAsia="Calibri" w:hAnsi="Times New Roman" w:cs="Times New Roman"/>
          <w:color w:val="auto"/>
          <w:sz w:val="24"/>
          <w:szCs w:val="24"/>
          <w:lang w:val="uk-UA"/>
        </w:rPr>
        <w:t xml:space="preserve">    2.4. </w:t>
      </w:r>
      <w:r w:rsidRPr="003843F6">
        <w:rPr>
          <w:rFonts w:ascii="Times New Roman" w:hAnsi="Times New Roman" w:cs="Times New Roman"/>
          <w:sz w:val="24"/>
          <w:szCs w:val="24"/>
          <w:lang w:val="uk-UA"/>
        </w:rPr>
        <w:t xml:space="preserve">Відповідно до частини 7 статті 27 Закону України «Про державний ринковий нагляд і контроль нехарчової продукції» термін дослідження не </w:t>
      </w:r>
      <w:r w:rsidRPr="003843F6">
        <w:rPr>
          <w:rFonts w:ascii="Times New Roman" w:hAnsi="Times New Roman" w:cs="Times New Roman"/>
          <w:sz w:val="24"/>
          <w:szCs w:val="24"/>
          <w:shd w:val="clear" w:color="auto" w:fill="FFFFFF"/>
          <w:lang w:val="uk-UA"/>
        </w:rPr>
        <w:t xml:space="preserve">може перевищувати </w:t>
      </w:r>
      <w:r w:rsidR="003843F6" w:rsidRPr="003843F6">
        <w:rPr>
          <w:rFonts w:ascii="Times New Roman" w:hAnsi="Times New Roman" w:cs="Times New Roman"/>
          <w:sz w:val="24"/>
          <w:szCs w:val="24"/>
          <w:shd w:val="clear" w:color="auto" w:fill="FFFFFF"/>
          <w:lang w:val="uk-UA"/>
        </w:rPr>
        <w:t>тридцяти</w:t>
      </w:r>
      <w:r w:rsidRPr="003843F6">
        <w:rPr>
          <w:rFonts w:ascii="Times New Roman" w:hAnsi="Times New Roman" w:cs="Times New Roman"/>
          <w:sz w:val="24"/>
          <w:szCs w:val="24"/>
          <w:shd w:val="clear" w:color="auto" w:fill="FFFFFF"/>
          <w:lang w:val="uk-UA"/>
        </w:rPr>
        <w:t xml:space="preserve"> робочих днів з дня прийняття рішення про його проведення</w:t>
      </w:r>
      <w:r w:rsidRPr="003843F6">
        <w:rPr>
          <w:rFonts w:ascii="Times New Roman" w:hAnsi="Times New Roman" w:cs="Times New Roman"/>
          <w:sz w:val="24"/>
          <w:szCs w:val="24"/>
          <w:lang w:val="uk-UA"/>
        </w:rPr>
        <w:t xml:space="preserve">. </w:t>
      </w:r>
      <w:proofErr w:type="spellStart"/>
      <w:r w:rsidRPr="003843F6">
        <w:rPr>
          <w:rFonts w:ascii="Times New Roman" w:hAnsi="Times New Roman" w:cs="Times New Roman"/>
          <w:sz w:val="24"/>
          <w:szCs w:val="24"/>
          <w:shd w:val="clear" w:color="auto" w:fill="FFFFFF"/>
        </w:rPr>
        <w:t>Цей</w:t>
      </w:r>
      <w:proofErr w:type="spellEnd"/>
      <w:r w:rsidRPr="003843F6">
        <w:rPr>
          <w:rFonts w:ascii="Times New Roman" w:hAnsi="Times New Roman" w:cs="Times New Roman"/>
          <w:sz w:val="24"/>
          <w:szCs w:val="24"/>
          <w:shd w:val="clear" w:color="auto" w:fill="FFFFFF"/>
        </w:rPr>
        <w:t xml:space="preserve"> строк </w:t>
      </w:r>
      <w:proofErr w:type="spellStart"/>
      <w:r w:rsidRPr="003843F6">
        <w:rPr>
          <w:rFonts w:ascii="Times New Roman" w:hAnsi="Times New Roman" w:cs="Times New Roman"/>
          <w:sz w:val="24"/>
          <w:szCs w:val="24"/>
          <w:shd w:val="clear" w:color="auto" w:fill="FFFFFF"/>
        </w:rPr>
        <w:t>може</w:t>
      </w:r>
      <w:proofErr w:type="spellEnd"/>
      <w:r w:rsidRPr="003843F6">
        <w:rPr>
          <w:rFonts w:ascii="Times New Roman" w:hAnsi="Times New Roman" w:cs="Times New Roman"/>
          <w:sz w:val="24"/>
          <w:szCs w:val="24"/>
          <w:shd w:val="clear" w:color="auto" w:fill="FFFFFF"/>
        </w:rPr>
        <w:t xml:space="preserve"> бути </w:t>
      </w:r>
      <w:proofErr w:type="spellStart"/>
      <w:r w:rsidRPr="003843F6">
        <w:rPr>
          <w:rFonts w:ascii="Times New Roman" w:hAnsi="Times New Roman" w:cs="Times New Roman"/>
          <w:sz w:val="24"/>
          <w:szCs w:val="24"/>
          <w:shd w:val="clear" w:color="auto" w:fill="FFFFFF"/>
        </w:rPr>
        <w:t>більшим</w:t>
      </w:r>
      <w:proofErr w:type="spellEnd"/>
      <w:r w:rsidRPr="003843F6">
        <w:rPr>
          <w:rFonts w:ascii="Times New Roman" w:hAnsi="Times New Roman" w:cs="Times New Roman"/>
          <w:sz w:val="24"/>
          <w:szCs w:val="24"/>
          <w:shd w:val="clear" w:color="auto" w:fill="FFFFFF"/>
        </w:rPr>
        <w:t xml:space="preserve"> </w:t>
      </w:r>
      <w:proofErr w:type="gramStart"/>
      <w:r w:rsidRPr="003843F6">
        <w:rPr>
          <w:rFonts w:ascii="Times New Roman" w:hAnsi="Times New Roman" w:cs="Times New Roman"/>
          <w:sz w:val="24"/>
          <w:szCs w:val="24"/>
          <w:shd w:val="clear" w:color="auto" w:fill="FFFFFF"/>
        </w:rPr>
        <w:t>у</w:t>
      </w:r>
      <w:proofErr w:type="gram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разі</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якщо</w:t>
      </w:r>
      <w:proofErr w:type="spellEnd"/>
      <w:r w:rsidRPr="003843F6">
        <w:rPr>
          <w:rFonts w:ascii="Times New Roman" w:hAnsi="Times New Roman" w:cs="Times New Roman"/>
          <w:sz w:val="24"/>
          <w:szCs w:val="24"/>
          <w:shd w:val="clear" w:color="auto" w:fill="FFFFFF"/>
        </w:rPr>
        <w:t xml:space="preserve"> методикою </w:t>
      </w:r>
      <w:proofErr w:type="spellStart"/>
      <w:r w:rsidRPr="003843F6">
        <w:rPr>
          <w:rFonts w:ascii="Times New Roman" w:hAnsi="Times New Roman" w:cs="Times New Roman"/>
          <w:sz w:val="24"/>
          <w:szCs w:val="24"/>
          <w:shd w:val="clear" w:color="auto" w:fill="FFFFFF"/>
        </w:rPr>
        <w:t>проведення</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експертизи</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випробувань</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зразків</w:t>
      </w:r>
      <w:proofErr w:type="spellEnd"/>
      <w:r w:rsidRPr="003843F6">
        <w:rPr>
          <w:rFonts w:ascii="Times New Roman" w:hAnsi="Times New Roman" w:cs="Times New Roman"/>
          <w:sz w:val="24"/>
          <w:szCs w:val="24"/>
          <w:shd w:val="clear" w:color="auto" w:fill="FFFFFF"/>
        </w:rPr>
        <w:t xml:space="preserve"> продукції передбачено більш тривалий час для її проведення</w:t>
      </w:r>
      <w:r w:rsidRPr="003843F6">
        <w:rPr>
          <w:rFonts w:ascii="Times New Roman" w:hAnsi="Times New Roman" w:cs="Times New Roman"/>
          <w:sz w:val="24"/>
          <w:szCs w:val="24"/>
          <w:shd w:val="clear" w:color="auto" w:fill="FFFFFF"/>
          <w:lang w:val="uk-UA"/>
        </w:rPr>
        <w:t>.</w:t>
      </w:r>
    </w:p>
    <w:p w:rsidR="000D1A78" w:rsidRPr="000D1A78" w:rsidRDefault="000D1A78" w:rsidP="000D1A78">
      <w:pPr>
        <w:spacing w:line="240" w:lineRule="auto"/>
        <w:jc w:val="both"/>
        <w:rPr>
          <w:rFonts w:ascii="Times New Roman" w:hAnsi="Times New Roman" w:cs="Times New Roman"/>
          <w:b/>
          <w:sz w:val="24"/>
          <w:szCs w:val="24"/>
          <w:lang w:val="uk-UA"/>
        </w:rPr>
      </w:pPr>
      <w:r>
        <w:rPr>
          <w:rFonts w:ascii="Times New Roman" w:hAnsi="Times New Roman" w:cs="Times New Roman"/>
          <w:sz w:val="24"/>
          <w:szCs w:val="24"/>
          <w:shd w:val="clear" w:color="auto" w:fill="FFFFFF"/>
          <w:lang w:val="uk-UA"/>
        </w:rPr>
        <w:t xml:space="preserve">                2.5.</w:t>
      </w:r>
      <w:r w:rsidRPr="000D1A78">
        <w:rPr>
          <w:rFonts w:ascii="Times New Roman" w:hAnsi="Times New Roman" w:cs="Times New Roman"/>
          <w:sz w:val="24"/>
          <w:szCs w:val="24"/>
          <w:shd w:val="clear" w:color="auto" w:fill="FFFFFF"/>
          <w:lang w:val="uk-UA"/>
        </w:rPr>
        <w:t xml:space="preserve"> </w:t>
      </w:r>
      <w:r w:rsidRPr="00C117A7">
        <w:rPr>
          <w:rFonts w:ascii="Times New Roman" w:hAnsi="Times New Roman" w:cs="Times New Roman"/>
          <w:sz w:val="24"/>
          <w:szCs w:val="24"/>
          <w:shd w:val="clear" w:color="auto" w:fill="FFFFFF"/>
          <w:lang w:val="uk-UA"/>
        </w:rPr>
        <w:t>Зразки продукції, використані під час експертизи (випробування), вартість яких не перевищує встановлену Кабінетом Міністрів України граничну межу, та ті, щодо яких за  результатами їх експертизи (випробування) встановлено, що вони є небезпечними, становлять ризик та/або не відповідають встановленим вим</w:t>
      </w:r>
      <w:r w:rsidR="000E184F">
        <w:rPr>
          <w:rFonts w:ascii="Times New Roman" w:hAnsi="Times New Roman" w:cs="Times New Roman"/>
          <w:sz w:val="24"/>
          <w:szCs w:val="24"/>
          <w:shd w:val="clear" w:color="auto" w:fill="FFFFFF"/>
          <w:lang w:val="uk-UA"/>
        </w:rPr>
        <w:t xml:space="preserve">огам, підлягають знищенню за </w:t>
      </w:r>
      <w:r w:rsidRPr="00C117A7">
        <w:rPr>
          <w:rFonts w:ascii="Times New Roman" w:hAnsi="Times New Roman" w:cs="Times New Roman"/>
          <w:sz w:val="24"/>
          <w:szCs w:val="24"/>
          <w:shd w:val="clear" w:color="auto" w:fill="FFFFFF"/>
          <w:lang w:val="uk-UA"/>
        </w:rPr>
        <w:t xml:space="preserve">рахунок </w:t>
      </w:r>
      <w:r w:rsidR="000E184F">
        <w:rPr>
          <w:rFonts w:ascii="Times New Roman" w:hAnsi="Times New Roman" w:cs="Times New Roman"/>
          <w:sz w:val="24"/>
          <w:szCs w:val="24"/>
          <w:shd w:val="clear" w:color="auto" w:fill="FFFFFF"/>
          <w:lang w:val="uk-UA"/>
        </w:rPr>
        <w:t>Виконавця</w:t>
      </w:r>
      <w:r w:rsidRPr="00C117A7">
        <w:rPr>
          <w:rFonts w:ascii="Times New Roman" w:hAnsi="Times New Roman" w:cs="Times New Roman"/>
          <w:sz w:val="24"/>
          <w:szCs w:val="24"/>
          <w:shd w:val="clear" w:color="auto" w:fill="FFFFFF"/>
          <w:lang w:val="uk-UA"/>
        </w:rPr>
        <w:t>.</w:t>
      </w:r>
    </w:p>
    <w:p w:rsidR="006B1B1E" w:rsidRPr="005576F2" w:rsidRDefault="006B1B1E" w:rsidP="006B1B1E">
      <w:pPr>
        <w:shd w:val="clear" w:color="auto" w:fill="FFFFFF"/>
        <w:tabs>
          <w:tab w:val="left" w:pos="446"/>
        </w:tabs>
        <w:spacing w:line="240" w:lineRule="auto"/>
        <w:ind w:firstLine="851"/>
        <w:jc w:val="both"/>
        <w:rPr>
          <w:rFonts w:ascii="Times New Roman" w:hAnsi="Times New Roman" w:cs="Times New Roman"/>
          <w:bCs/>
          <w:spacing w:val="-1"/>
          <w:sz w:val="24"/>
          <w:szCs w:val="24"/>
          <w:lang w:val="uk-UA"/>
        </w:rPr>
      </w:pPr>
      <w:r w:rsidRPr="00C02752">
        <w:rPr>
          <w:rFonts w:ascii="Times New Roman" w:eastAsia="Calibri" w:hAnsi="Times New Roman" w:cs="Times New Roman"/>
          <w:sz w:val="24"/>
          <w:szCs w:val="24"/>
          <w:lang w:val="uk-UA"/>
        </w:rPr>
        <w:t xml:space="preserve"> </w:t>
      </w:r>
      <w:r w:rsidR="000D1A78">
        <w:rPr>
          <w:rFonts w:ascii="Times New Roman" w:eastAsia="Calibri" w:hAnsi="Times New Roman" w:cs="Times New Roman"/>
          <w:sz w:val="24"/>
          <w:szCs w:val="24"/>
          <w:lang w:val="uk-UA"/>
        </w:rPr>
        <w:t>2.6</w:t>
      </w:r>
      <w:r>
        <w:rPr>
          <w:rFonts w:ascii="Times New Roman" w:eastAsia="Calibri" w:hAnsi="Times New Roman" w:cs="Times New Roman"/>
          <w:sz w:val="24"/>
          <w:szCs w:val="24"/>
          <w:lang w:val="uk-UA"/>
        </w:rPr>
        <w:t>.</w:t>
      </w:r>
      <w:r w:rsidRPr="003D4D35">
        <w:rPr>
          <w:rFonts w:ascii="Times New Roman" w:eastAsia="Calibri" w:hAnsi="Times New Roman" w:cs="Times New Roman"/>
          <w:sz w:val="24"/>
          <w:szCs w:val="24"/>
        </w:rPr>
        <w:t xml:space="preserve"> </w:t>
      </w:r>
      <w:r w:rsidRPr="005576F2">
        <w:rPr>
          <w:rFonts w:ascii="Times New Roman" w:hAnsi="Times New Roman" w:cs="Times New Roman"/>
          <w:bCs/>
          <w:spacing w:val="-1"/>
          <w:sz w:val="24"/>
          <w:szCs w:val="24"/>
          <w:lang w:val="uk-UA"/>
        </w:rPr>
        <w:t xml:space="preserve">Строк надання послуг – </w:t>
      </w:r>
      <w:r w:rsidR="00501940">
        <w:rPr>
          <w:rFonts w:ascii="Times New Roman" w:hAnsi="Times New Roman" w:cs="Times New Roman"/>
          <w:bCs/>
          <w:spacing w:val="-1"/>
          <w:sz w:val="24"/>
          <w:szCs w:val="24"/>
          <w:lang w:val="uk-UA"/>
        </w:rPr>
        <w:t>до 31 грудня 2024</w:t>
      </w:r>
      <w:r>
        <w:rPr>
          <w:rFonts w:ascii="Times New Roman" w:hAnsi="Times New Roman" w:cs="Times New Roman"/>
          <w:bCs/>
          <w:spacing w:val="-1"/>
          <w:sz w:val="24"/>
          <w:szCs w:val="24"/>
          <w:lang w:val="uk-UA"/>
        </w:rPr>
        <w:t>р.</w:t>
      </w:r>
    </w:p>
    <w:p w:rsidR="006B1B1E" w:rsidRDefault="000D1A78" w:rsidP="006B1B1E">
      <w:pPr>
        <w:shd w:val="clear" w:color="auto" w:fill="FFFFFF"/>
        <w:ind w:right="72" w:firstLine="851"/>
        <w:jc w:val="both"/>
        <w:rPr>
          <w:rFonts w:ascii="Times New Roman" w:hAnsi="Times New Roman" w:cs="Times New Roman"/>
          <w:bCs/>
          <w:spacing w:val="-1"/>
          <w:sz w:val="24"/>
          <w:szCs w:val="24"/>
          <w:lang w:val="uk-UA"/>
        </w:rPr>
      </w:pPr>
      <w:r>
        <w:rPr>
          <w:rFonts w:ascii="Times New Roman" w:hAnsi="Times New Roman" w:cs="Times New Roman"/>
          <w:bCs/>
          <w:spacing w:val="-1"/>
          <w:sz w:val="24"/>
          <w:szCs w:val="24"/>
          <w:lang w:val="uk-UA"/>
        </w:rPr>
        <w:t xml:space="preserve"> 2.7</w:t>
      </w:r>
      <w:r w:rsidR="006B1B1E">
        <w:rPr>
          <w:rFonts w:ascii="Times New Roman" w:hAnsi="Times New Roman" w:cs="Times New Roman"/>
          <w:bCs/>
          <w:spacing w:val="-1"/>
          <w:sz w:val="24"/>
          <w:szCs w:val="24"/>
          <w:lang w:val="uk-UA"/>
        </w:rPr>
        <w:t>.  Місце над</w:t>
      </w:r>
      <w:r w:rsidR="006B1B1E" w:rsidRPr="005576F2">
        <w:rPr>
          <w:rFonts w:ascii="Times New Roman" w:hAnsi="Times New Roman" w:cs="Times New Roman"/>
          <w:bCs/>
          <w:spacing w:val="-1"/>
          <w:sz w:val="24"/>
          <w:szCs w:val="24"/>
          <w:lang w:val="uk-UA"/>
        </w:rPr>
        <w:t xml:space="preserve">ання послуг: </w:t>
      </w:r>
      <w:r w:rsidR="006B1B1E">
        <w:rPr>
          <w:rFonts w:ascii="Times New Roman" w:hAnsi="Times New Roman" w:cs="Times New Roman"/>
          <w:bCs/>
          <w:spacing w:val="-1"/>
          <w:sz w:val="24"/>
          <w:szCs w:val="24"/>
          <w:lang w:val="uk-UA"/>
        </w:rPr>
        <w:t>за місцезнаходженням лабораторії.</w:t>
      </w:r>
    </w:p>
    <w:p w:rsidR="006B1B1E" w:rsidRDefault="000D1A78" w:rsidP="006B1B1E">
      <w:pPr>
        <w:ind w:firstLine="851"/>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2.8</w:t>
      </w:r>
      <w:r w:rsidR="006B1B1E">
        <w:rPr>
          <w:rFonts w:ascii="Times New Roman" w:hAnsi="Times New Roman" w:cs="Times New Roman"/>
          <w:sz w:val="24"/>
          <w:szCs w:val="24"/>
          <w:lang w:val="uk-UA"/>
        </w:rPr>
        <w:t xml:space="preserve">. </w:t>
      </w:r>
      <w:r w:rsidR="006B1B1E" w:rsidRPr="000F1C14">
        <w:rPr>
          <w:rFonts w:ascii="Times New Roman" w:hAnsi="Times New Roman" w:cs="Times New Roman"/>
          <w:sz w:val="24"/>
          <w:szCs w:val="24"/>
          <w:lang w:val="uk-UA"/>
        </w:rPr>
        <w:t>Витрати на транспортування відібраних зразків до лабораторії здійснюються за рахунок Виконавця.</w:t>
      </w:r>
    </w:p>
    <w:p w:rsidR="006B1B1E" w:rsidRDefault="006B1B1E" w:rsidP="006B1B1E">
      <w:pPr>
        <w:shd w:val="clear" w:color="auto" w:fill="FFFFFF"/>
        <w:tabs>
          <w:tab w:val="left" w:pos="446"/>
        </w:tabs>
        <w:spacing w:line="240" w:lineRule="auto"/>
        <w:rPr>
          <w:rFonts w:ascii="Times New Roman" w:hAnsi="Times New Roman" w:cs="Times New Roman"/>
          <w:b/>
          <w:sz w:val="24"/>
          <w:szCs w:val="24"/>
          <w:lang w:val="uk-UA"/>
        </w:rPr>
      </w:pPr>
    </w:p>
    <w:p w:rsidR="006B1B1E" w:rsidRPr="007708E5" w:rsidRDefault="006B1B1E" w:rsidP="006B1B1E">
      <w:pPr>
        <w:shd w:val="clear" w:color="auto" w:fill="FFFFFF"/>
        <w:tabs>
          <w:tab w:val="left" w:pos="446"/>
        </w:tabs>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  Якість послуг</w:t>
      </w:r>
    </w:p>
    <w:p w:rsidR="006B1B1E" w:rsidRPr="000C1D6A"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Pr="005576F2">
        <w:rPr>
          <w:rFonts w:ascii="Times New Roman" w:hAnsi="Times New Roman" w:cs="Times New Roman"/>
          <w:sz w:val="24"/>
          <w:szCs w:val="24"/>
          <w:lang w:val="uk-UA"/>
        </w:rPr>
        <w:t>Виконавець повинен надати Замовнику послуги, якість яких відповідає вимогам чинного закон</w:t>
      </w:r>
      <w:r>
        <w:rPr>
          <w:rFonts w:ascii="Times New Roman" w:hAnsi="Times New Roman" w:cs="Times New Roman"/>
          <w:sz w:val="24"/>
          <w:szCs w:val="24"/>
          <w:lang w:val="uk-UA"/>
        </w:rPr>
        <w:t>одавства щодо дотримання якості для послуг даного виду.</w:t>
      </w:r>
      <w:r w:rsidRPr="005576F2">
        <w:rPr>
          <w:rFonts w:ascii="Times New Roman" w:hAnsi="Times New Roman" w:cs="Times New Roman"/>
          <w:sz w:val="24"/>
          <w:szCs w:val="24"/>
          <w:lang w:val="uk-UA"/>
        </w:rPr>
        <w:t xml:space="preserve">  </w:t>
      </w:r>
    </w:p>
    <w:p w:rsidR="006B1B1E" w:rsidRPr="00667D8C" w:rsidRDefault="006B1B1E" w:rsidP="006B1B1E">
      <w:pPr>
        <w:shd w:val="clear" w:color="auto" w:fill="FFFFFF"/>
        <w:tabs>
          <w:tab w:val="left" w:pos="446"/>
        </w:tabs>
        <w:jc w:val="both"/>
        <w:rPr>
          <w:rFonts w:ascii="Times New Roman" w:hAnsi="Times New Roman" w:cs="Times New Roman"/>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 Ціна Договору</w:t>
      </w:r>
    </w:p>
    <w:p w:rsidR="006B1B1E" w:rsidRDefault="006B1B1E" w:rsidP="006B1B1E">
      <w:pPr>
        <w:shd w:val="clear" w:color="auto" w:fill="FFFFFF"/>
        <w:tabs>
          <w:tab w:val="left" w:pos="446"/>
        </w:tabs>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Pr="005576F2">
        <w:rPr>
          <w:rFonts w:ascii="Times New Roman" w:hAnsi="Times New Roman" w:cs="Times New Roman"/>
          <w:sz w:val="24"/>
          <w:szCs w:val="24"/>
          <w:lang w:val="uk-UA"/>
        </w:rPr>
        <w:t>.1 Ціна цього Договору становить</w:t>
      </w:r>
      <w:r>
        <w:rPr>
          <w:rFonts w:ascii="Times New Roman" w:hAnsi="Times New Roman" w:cs="Times New Roman"/>
          <w:sz w:val="24"/>
          <w:szCs w:val="24"/>
        </w:rPr>
        <w:t xml:space="preserve"> __________________</w:t>
      </w:r>
      <w:r>
        <w:rPr>
          <w:rFonts w:ascii="Times New Roman" w:hAnsi="Times New Roman" w:cs="Times New Roman"/>
          <w:sz w:val="24"/>
          <w:szCs w:val="24"/>
          <w:lang w:val="uk-UA"/>
        </w:rPr>
        <w:t>грн. (</w:t>
      </w:r>
      <w:r w:rsidRPr="005576F2">
        <w:rPr>
          <w:rFonts w:ascii="Times New Roman" w:hAnsi="Times New Roman" w:cs="Times New Roman"/>
          <w:sz w:val="24"/>
          <w:szCs w:val="24"/>
          <w:lang w:val="uk-UA"/>
        </w:rPr>
        <w:t xml:space="preserve"> з ПДВ)</w:t>
      </w:r>
      <w:r>
        <w:rPr>
          <w:rFonts w:ascii="Times New Roman" w:hAnsi="Times New Roman" w:cs="Times New Roman"/>
          <w:sz w:val="24"/>
          <w:szCs w:val="24"/>
          <w:lang w:val="uk-UA"/>
        </w:rPr>
        <w:t>, в т.ч. ПДВ ____грн.</w:t>
      </w:r>
    </w:p>
    <w:p w:rsidR="006B1B1E" w:rsidRPr="00C0275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285E56">
        <w:rPr>
          <w:rFonts w:ascii="Times New Roman" w:hAnsi="Times New Roman" w:cs="Times New Roman"/>
          <w:sz w:val="24"/>
          <w:szCs w:val="24"/>
          <w:lang w:val="uk-UA"/>
        </w:rPr>
        <w:t xml:space="preserve">.2 </w:t>
      </w:r>
      <w:r w:rsidRPr="00070BAC">
        <w:rPr>
          <w:rFonts w:ascii="Times New Roman" w:hAnsi="Times New Roman" w:cs="Times New Roman"/>
          <w:sz w:val="24"/>
          <w:szCs w:val="24"/>
          <w:lang w:val="uk-UA"/>
        </w:rPr>
        <w:t>Виконавець самостійно несе відповідальність за ф</w:t>
      </w:r>
      <w:r>
        <w:rPr>
          <w:rFonts w:ascii="Times New Roman" w:hAnsi="Times New Roman" w:cs="Times New Roman"/>
          <w:sz w:val="24"/>
          <w:szCs w:val="24"/>
          <w:lang w:val="uk-UA"/>
        </w:rPr>
        <w:t>ормування ціни</w:t>
      </w:r>
      <w:r w:rsidRPr="00C02752">
        <w:rPr>
          <w:rFonts w:ascii="Times New Roman" w:hAnsi="Times New Roman" w:cs="Times New Roman"/>
          <w:sz w:val="24"/>
          <w:szCs w:val="24"/>
        </w:rPr>
        <w:t xml:space="preserve">. </w:t>
      </w:r>
      <w:proofErr w:type="gramStart"/>
      <w:r w:rsidRPr="00C02752">
        <w:rPr>
          <w:rFonts w:ascii="Times New Roman" w:hAnsi="Times New Roman" w:cs="Times New Roman"/>
          <w:sz w:val="24"/>
          <w:szCs w:val="24"/>
        </w:rPr>
        <w:t>Ц</w:t>
      </w:r>
      <w:proofErr w:type="gramEnd"/>
      <w:r w:rsidRPr="00C02752">
        <w:rPr>
          <w:rFonts w:ascii="Times New Roman" w:hAnsi="Times New Roman" w:cs="Times New Roman"/>
          <w:sz w:val="24"/>
          <w:szCs w:val="24"/>
        </w:rPr>
        <w:t>іна таких витрат формується у відповідності до вимог законодавства</w:t>
      </w:r>
      <w:r>
        <w:rPr>
          <w:rFonts w:ascii="Times New Roman" w:hAnsi="Times New Roman" w:cs="Times New Roman"/>
          <w:sz w:val="24"/>
          <w:szCs w:val="24"/>
          <w:lang w:val="uk-UA"/>
        </w:rPr>
        <w:t>.</w:t>
      </w:r>
    </w:p>
    <w:p w:rsidR="006B1B1E" w:rsidRPr="00667D8C"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sidRPr="00C02752">
        <w:rPr>
          <w:rFonts w:ascii="Times New Roman" w:hAnsi="Times New Roman" w:cs="Times New Roman"/>
          <w:sz w:val="24"/>
          <w:szCs w:val="24"/>
          <w:lang w:val="uk-UA"/>
        </w:rPr>
        <w:t>4</w:t>
      </w:r>
      <w:r>
        <w:rPr>
          <w:rFonts w:ascii="Times New Roman" w:hAnsi="Times New Roman" w:cs="Times New Roman"/>
          <w:sz w:val="24"/>
          <w:szCs w:val="24"/>
          <w:lang w:val="uk-UA"/>
        </w:rPr>
        <w:t>.3</w:t>
      </w:r>
      <w:r w:rsidRPr="00C02752">
        <w:rPr>
          <w:rFonts w:ascii="Times New Roman" w:hAnsi="Times New Roman" w:cs="Times New Roman"/>
          <w:sz w:val="24"/>
          <w:szCs w:val="24"/>
          <w:lang w:val="uk-UA"/>
        </w:rPr>
        <w:t>. Ціна цього Договору може бути зменшена за взаємною згодою Сторін</w:t>
      </w:r>
      <w:r w:rsidRPr="005576F2">
        <w:rPr>
          <w:rFonts w:ascii="Times New Roman" w:hAnsi="Times New Roman" w:cs="Times New Roman"/>
          <w:sz w:val="24"/>
          <w:szCs w:val="24"/>
          <w:lang w:val="uk-UA"/>
        </w:rPr>
        <w:t xml:space="preserve"> у випадку зменшення обсягів закупівлі залежно від ре</w:t>
      </w:r>
      <w:r>
        <w:rPr>
          <w:rFonts w:ascii="Times New Roman" w:hAnsi="Times New Roman" w:cs="Times New Roman"/>
          <w:sz w:val="24"/>
          <w:szCs w:val="24"/>
          <w:lang w:val="uk-UA"/>
        </w:rPr>
        <w:t xml:space="preserve">ального фінансування видатків. </w:t>
      </w:r>
    </w:p>
    <w:p w:rsidR="006B1B1E"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5576F2">
        <w:rPr>
          <w:rFonts w:ascii="Times New Roman" w:hAnsi="Times New Roman" w:cs="Times New Roman"/>
          <w:b/>
          <w:sz w:val="24"/>
          <w:szCs w:val="24"/>
          <w:lang w:val="uk-UA"/>
        </w:rPr>
        <w:t>. Порядок здійснення оплати</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lang w:val="uk-UA"/>
        </w:rPr>
        <w:t>.1</w:t>
      </w:r>
      <w:r w:rsidRPr="005576F2">
        <w:rPr>
          <w:rFonts w:ascii="Times New Roman" w:hAnsi="Times New Roman" w:cs="Times New Roman"/>
          <w:sz w:val="24"/>
          <w:szCs w:val="24"/>
          <w:lang w:val="uk-UA"/>
        </w:rPr>
        <w:tab/>
        <w:t xml:space="preserve">Замовник здійснює оплату за надані послуги на підставі виставленого рахунку та </w:t>
      </w:r>
      <w:r w:rsidR="006247EC" w:rsidRPr="00B85686">
        <w:rPr>
          <w:rFonts w:ascii="Times New Roman" w:hAnsi="Times New Roman" w:cs="Times New Roman"/>
          <w:sz w:val="24"/>
          <w:szCs w:val="24"/>
          <w:lang w:val="uk-UA"/>
        </w:rPr>
        <w:t>Акту здачі приймання робіт (послуг),</w:t>
      </w:r>
      <w:r w:rsidRPr="00B85686">
        <w:rPr>
          <w:rFonts w:ascii="Times New Roman" w:hAnsi="Times New Roman" w:cs="Times New Roman"/>
          <w:sz w:val="24"/>
          <w:szCs w:val="24"/>
          <w:lang w:val="uk-UA"/>
        </w:rPr>
        <w:t xml:space="preserve"> на умовах</w:t>
      </w:r>
      <w:r w:rsidRPr="005576F2">
        <w:rPr>
          <w:rFonts w:ascii="Times New Roman" w:hAnsi="Times New Roman" w:cs="Times New Roman"/>
          <w:sz w:val="24"/>
          <w:szCs w:val="24"/>
          <w:lang w:val="uk-UA"/>
        </w:rPr>
        <w:t xml:space="preserve"> відстрочки платежу на термін не більше 30 календарних днів </w:t>
      </w:r>
      <w:r w:rsidR="00333772">
        <w:rPr>
          <w:rFonts w:ascii="Times New Roman" w:hAnsi="Times New Roman" w:cs="Times New Roman"/>
          <w:sz w:val="24"/>
          <w:szCs w:val="24"/>
          <w:lang w:val="uk-UA"/>
        </w:rPr>
        <w:t>з моменту факту надання послуги.</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rPr>
      </w:pPr>
      <w:r>
        <w:rPr>
          <w:rFonts w:ascii="Times New Roman" w:hAnsi="Times New Roman" w:cs="Times New Roman"/>
          <w:sz w:val="24"/>
          <w:szCs w:val="24"/>
          <w:lang w:val="uk-UA"/>
        </w:rPr>
        <w:t>5</w:t>
      </w:r>
      <w:r w:rsidRPr="005576F2">
        <w:rPr>
          <w:rFonts w:ascii="Times New Roman" w:hAnsi="Times New Roman" w:cs="Times New Roman"/>
          <w:sz w:val="24"/>
          <w:szCs w:val="24"/>
        </w:rPr>
        <w:t>.2</w:t>
      </w:r>
      <w:r w:rsidRPr="005576F2">
        <w:rPr>
          <w:rFonts w:ascii="Times New Roman" w:hAnsi="Times New Roman" w:cs="Times New Roman"/>
          <w:sz w:val="24"/>
          <w:szCs w:val="24"/>
        </w:rPr>
        <w:tab/>
      </w:r>
      <w:r w:rsidRPr="005576F2">
        <w:rPr>
          <w:rFonts w:ascii="Times New Roman" w:hAnsi="Times New Roman" w:cs="Times New Roman"/>
          <w:sz w:val="24"/>
          <w:szCs w:val="24"/>
          <w:lang w:val="uk-UA"/>
        </w:rPr>
        <w:t>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rPr>
        <w:t>.3</w:t>
      </w:r>
      <w:r w:rsidRPr="005576F2">
        <w:rPr>
          <w:rFonts w:ascii="Times New Roman" w:hAnsi="Times New Roman" w:cs="Times New Roman"/>
          <w:sz w:val="24"/>
          <w:szCs w:val="24"/>
          <w:lang w:val="uk-UA"/>
        </w:rPr>
        <w:tab/>
        <w:t>При виникненні бюджетних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оплата за надану послугу проводиться при наявності та в межах відповідних бюджетних асигнувань;</w:t>
      </w:r>
    </w:p>
    <w:p w:rsidR="006B1B1E" w:rsidRPr="00AD26F8"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lang w:val="uk-UA"/>
        </w:rPr>
        <w:t>.4 Ціни на послуги встановлюються в національній валюті України та не повинні перевищувати ціни встановлені нормативно-правовими актами.</w:t>
      </w:r>
    </w:p>
    <w:p w:rsidR="006B1B1E" w:rsidRPr="005576F2" w:rsidRDefault="006B1B1E" w:rsidP="006B1B1E">
      <w:pPr>
        <w:ind w:firstLine="851"/>
        <w:jc w:val="center"/>
        <w:rPr>
          <w:rFonts w:ascii="Times New Roman" w:hAnsi="Times New Roman" w:cs="Times New Roman"/>
          <w:b/>
          <w:sz w:val="24"/>
          <w:szCs w:val="24"/>
          <w:lang w:val="uk-UA"/>
        </w:rPr>
      </w:pPr>
    </w:p>
    <w:p w:rsidR="006B1B1E" w:rsidRPr="005576F2" w:rsidRDefault="006B1B1E" w:rsidP="006B1B1E">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5576F2">
        <w:rPr>
          <w:rFonts w:ascii="Times New Roman" w:hAnsi="Times New Roman" w:cs="Times New Roman"/>
          <w:b/>
          <w:sz w:val="24"/>
          <w:szCs w:val="24"/>
          <w:lang w:val="uk-UA"/>
        </w:rPr>
        <w:t>. Права і обов’язки сторін</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.1 Замовник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язаний:</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.1.1 Своєчасно та в повному обсязі сплачувати за надані послуги.</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 xml:space="preserve">.1.2 Приймати надані послуги згідно </w:t>
      </w:r>
      <w:r w:rsidRPr="00B85686">
        <w:rPr>
          <w:rFonts w:ascii="Times New Roman" w:hAnsi="Times New Roman" w:cs="Times New Roman"/>
          <w:sz w:val="24"/>
          <w:szCs w:val="24"/>
          <w:lang w:val="uk-UA"/>
        </w:rPr>
        <w:t xml:space="preserve">з </w:t>
      </w:r>
      <w:r w:rsidR="006247EC" w:rsidRPr="00B85686">
        <w:rPr>
          <w:rFonts w:ascii="Times New Roman" w:hAnsi="Times New Roman" w:cs="Times New Roman"/>
          <w:sz w:val="24"/>
          <w:szCs w:val="24"/>
          <w:lang w:val="uk-UA"/>
        </w:rPr>
        <w:t>актом здачі приймання робіт (послуг),</w:t>
      </w:r>
      <w:r w:rsidRPr="00B85686">
        <w:rPr>
          <w:rFonts w:ascii="Times New Roman" w:hAnsi="Times New Roman" w:cs="Times New Roman"/>
          <w:sz w:val="24"/>
          <w:szCs w:val="24"/>
          <w:lang w:val="uk-UA"/>
        </w:rPr>
        <w:t>.</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rPr>
        <w:t>.2</w:t>
      </w:r>
      <w:r w:rsidRPr="005576F2">
        <w:rPr>
          <w:rFonts w:ascii="Times New Roman" w:hAnsi="Times New Roman" w:cs="Times New Roman"/>
          <w:sz w:val="24"/>
          <w:szCs w:val="24"/>
          <w:lang w:val="uk-UA"/>
        </w:rPr>
        <w:t xml:space="preserve"> Замовник має право:</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.2.1 Достроково розірвати цей договір у разі невиконання, чи неналежного виконання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Виконавцем, повідомивши про це його у строк до 10 робочих днів.</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.2.2 Контролювати виконання надання послуг у строки, встановлені цим Договором.</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15671">
        <w:rPr>
          <w:rFonts w:ascii="Times New Roman" w:hAnsi="Times New Roman" w:cs="Times New Roman"/>
          <w:sz w:val="24"/>
          <w:szCs w:val="24"/>
          <w:lang w:val="uk-UA"/>
        </w:rPr>
        <w:t>.2.4 Повернути</w:t>
      </w:r>
      <w:r>
        <w:rPr>
          <w:rFonts w:ascii="Times New Roman" w:hAnsi="Times New Roman" w:cs="Times New Roman"/>
          <w:sz w:val="24"/>
          <w:szCs w:val="24"/>
          <w:lang w:val="uk-UA"/>
        </w:rPr>
        <w:t xml:space="preserve"> </w:t>
      </w:r>
      <w:r w:rsidR="006247EC" w:rsidRPr="00B85686">
        <w:rPr>
          <w:rFonts w:ascii="Times New Roman" w:hAnsi="Times New Roman" w:cs="Times New Roman"/>
          <w:sz w:val="24"/>
          <w:szCs w:val="24"/>
          <w:lang w:val="uk-UA"/>
        </w:rPr>
        <w:t>Акту здачі приймання робіт (послуг),</w:t>
      </w:r>
      <w:r w:rsidRPr="00B85686">
        <w:rPr>
          <w:rFonts w:ascii="Times New Roman" w:hAnsi="Times New Roman" w:cs="Times New Roman"/>
          <w:sz w:val="24"/>
          <w:szCs w:val="24"/>
          <w:lang w:val="uk-UA"/>
        </w:rPr>
        <w:t>. Виконавцю</w:t>
      </w:r>
      <w:r w:rsidRPr="005576F2">
        <w:rPr>
          <w:rFonts w:ascii="Times New Roman" w:hAnsi="Times New Roman" w:cs="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 Виконавець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язаний:</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.3.1 Виконувати замовлення  в строки та на умовах, встановлених даним Договором.</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.3.2 Забезпечити надання послуг, якість яких відповідає</w:t>
      </w:r>
      <w:r>
        <w:rPr>
          <w:rFonts w:ascii="Times New Roman" w:hAnsi="Times New Roman" w:cs="Times New Roman"/>
          <w:sz w:val="24"/>
          <w:szCs w:val="24"/>
          <w:lang w:val="uk-UA"/>
        </w:rPr>
        <w:t xml:space="preserve"> умовам, встановленим розділом 3</w:t>
      </w:r>
      <w:r w:rsidRPr="005576F2">
        <w:rPr>
          <w:rFonts w:ascii="Times New Roman" w:hAnsi="Times New Roman" w:cs="Times New Roman"/>
          <w:sz w:val="24"/>
          <w:szCs w:val="24"/>
          <w:lang w:val="uk-UA"/>
        </w:rPr>
        <w:t xml:space="preserve"> цього Договору.</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 Виконавець має право:</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.4.1 Своєчасно та в повному обсязі отримувати плату за надані послуги.</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.4.2 На дострокове надання послуг за письмовим погодженням Замовника.</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.4.3 Достроково розірвати цей договір у разі невиконання, чи неналежного виконання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Замовником, повідомивши про це його у строк до10 робочих днів.</w:t>
      </w:r>
    </w:p>
    <w:p w:rsidR="006B1B1E" w:rsidRDefault="006B1B1E" w:rsidP="006B1B1E">
      <w:pPr>
        <w:rPr>
          <w:rFonts w:ascii="Times New Roman" w:hAnsi="Times New Roman" w:cs="Times New Roman"/>
          <w:b/>
          <w:bCs/>
          <w:spacing w:val="-2"/>
          <w:sz w:val="24"/>
          <w:szCs w:val="24"/>
          <w:lang w:val="uk-UA"/>
        </w:rPr>
      </w:pPr>
    </w:p>
    <w:p w:rsidR="006B1B1E" w:rsidRPr="005576F2" w:rsidRDefault="006B1B1E" w:rsidP="006B1B1E">
      <w:pPr>
        <w:ind w:firstLine="851"/>
        <w:jc w:val="center"/>
        <w:rPr>
          <w:rFonts w:ascii="Times New Roman" w:hAnsi="Times New Roman" w:cs="Times New Roman"/>
          <w:b/>
          <w:bCs/>
          <w:spacing w:val="-2"/>
          <w:sz w:val="24"/>
          <w:szCs w:val="24"/>
          <w:lang w:val="uk-UA"/>
        </w:rPr>
      </w:pPr>
      <w:r>
        <w:rPr>
          <w:rFonts w:ascii="Times New Roman" w:hAnsi="Times New Roman" w:cs="Times New Roman"/>
          <w:b/>
          <w:bCs/>
          <w:spacing w:val="-2"/>
          <w:sz w:val="24"/>
          <w:szCs w:val="24"/>
          <w:lang w:val="uk-UA"/>
        </w:rPr>
        <w:t>7</w:t>
      </w:r>
      <w:r w:rsidRPr="005576F2">
        <w:rPr>
          <w:rFonts w:ascii="Times New Roman" w:hAnsi="Times New Roman" w:cs="Times New Roman"/>
          <w:b/>
          <w:bCs/>
          <w:spacing w:val="-2"/>
          <w:sz w:val="24"/>
          <w:szCs w:val="24"/>
          <w:lang w:val="uk-UA"/>
        </w:rPr>
        <w:t>. Відповідальність сторін</w:t>
      </w:r>
    </w:p>
    <w:p w:rsidR="006B1B1E" w:rsidRDefault="006B1B1E" w:rsidP="006B1B1E">
      <w:pPr>
        <w:ind w:firstLine="851"/>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7</w:t>
      </w:r>
      <w:r w:rsidRPr="005576F2">
        <w:rPr>
          <w:rFonts w:ascii="Times New Roman" w:hAnsi="Times New Roman" w:cs="Times New Roman"/>
          <w:bCs/>
          <w:spacing w:val="-2"/>
          <w:sz w:val="24"/>
          <w:szCs w:val="24"/>
          <w:lang w:val="uk-UA"/>
        </w:rPr>
        <w:t>.1 У разі невиконання або неналежного виконання своїх зобов</w:t>
      </w:r>
      <w:r w:rsidRPr="005576F2">
        <w:rPr>
          <w:rFonts w:ascii="Times New Roman" w:hAnsi="Times New Roman" w:cs="Times New Roman"/>
          <w:bCs/>
          <w:spacing w:val="-2"/>
          <w:sz w:val="24"/>
          <w:szCs w:val="24"/>
        </w:rPr>
        <w:t>’</w:t>
      </w:r>
      <w:r w:rsidRPr="005576F2">
        <w:rPr>
          <w:rFonts w:ascii="Times New Roman" w:hAnsi="Times New Roman" w:cs="Times New Roman"/>
          <w:bCs/>
          <w:spacing w:val="-2"/>
          <w:sz w:val="24"/>
          <w:szCs w:val="24"/>
          <w:lang w:val="uk-UA"/>
        </w:rPr>
        <w:t>язань за Договором, Сторони несуть відповідальність, передбачену законодавством України та цим Договором.</w:t>
      </w:r>
    </w:p>
    <w:p w:rsidR="006B1B1E" w:rsidRPr="006247EC" w:rsidRDefault="006B1B1E" w:rsidP="006B1B1E">
      <w:pPr>
        <w:ind w:firstLine="851"/>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7.2 Штрафні санкції за невиконання чи неналежне виконання зобов</w:t>
      </w:r>
      <w:r w:rsidRPr="00070BAC">
        <w:rPr>
          <w:rFonts w:ascii="Times New Roman" w:hAnsi="Times New Roman" w:cs="Times New Roman"/>
          <w:bCs/>
          <w:spacing w:val="-2"/>
          <w:sz w:val="24"/>
          <w:szCs w:val="24"/>
        </w:rPr>
        <w:t>`</w:t>
      </w:r>
      <w:r>
        <w:rPr>
          <w:rFonts w:ascii="Times New Roman" w:hAnsi="Times New Roman" w:cs="Times New Roman"/>
          <w:bCs/>
          <w:spacing w:val="-2"/>
          <w:sz w:val="24"/>
          <w:szCs w:val="24"/>
          <w:lang w:val="uk-UA"/>
        </w:rPr>
        <w:t>язань за Договором застосовуються у</w:t>
      </w:r>
      <w:r w:rsidRPr="00070BAC">
        <w:rPr>
          <w:rFonts w:ascii="Times New Roman" w:hAnsi="Times New Roman" w:cs="Times New Roman"/>
          <w:bCs/>
          <w:spacing w:val="-2"/>
          <w:sz w:val="24"/>
          <w:szCs w:val="24"/>
        </w:rPr>
        <w:t xml:space="preserve"> </w:t>
      </w:r>
      <w:r>
        <w:rPr>
          <w:rFonts w:ascii="Times New Roman" w:hAnsi="Times New Roman" w:cs="Times New Roman"/>
          <w:bCs/>
          <w:spacing w:val="-2"/>
          <w:sz w:val="24"/>
          <w:szCs w:val="24"/>
          <w:lang w:val="uk-UA"/>
        </w:rPr>
        <w:t>розмірах, визначених статтею 231 Господарського кодексу України.</w:t>
      </w:r>
    </w:p>
    <w:p w:rsidR="006B1B1E" w:rsidRPr="00FF5B7C" w:rsidRDefault="006B1B1E" w:rsidP="006B1B1E">
      <w:pPr>
        <w:spacing w:line="240" w:lineRule="auto"/>
        <w:ind w:firstLine="851"/>
        <w:jc w:val="both"/>
        <w:rPr>
          <w:rFonts w:ascii="Times New Roman" w:eastAsia="Calibri" w:hAnsi="Times New Roman" w:cs="Times New Roman"/>
          <w:bCs/>
          <w:color w:val="auto"/>
          <w:spacing w:val="-2"/>
          <w:sz w:val="24"/>
          <w:szCs w:val="24"/>
          <w:lang w:val="uk-UA"/>
        </w:rPr>
      </w:pPr>
      <w:r w:rsidRPr="006247EC">
        <w:rPr>
          <w:rFonts w:ascii="Times New Roman" w:hAnsi="Times New Roman" w:cs="Times New Roman"/>
          <w:bCs/>
          <w:spacing w:val="-2"/>
          <w:sz w:val="24"/>
          <w:szCs w:val="24"/>
          <w:lang w:val="uk-UA"/>
        </w:rPr>
        <w:t xml:space="preserve">7.3. </w:t>
      </w:r>
      <w:r w:rsidRPr="00FF5B7C">
        <w:rPr>
          <w:rFonts w:ascii="Times New Roman" w:eastAsia="Calibri" w:hAnsi="Times New Roman" w:cs="Times New Roman"/>
          <w:bCs/>
          <w:color w:val="auto"/>
          <w:spacing w:val="-2"/>
          <w:sz w:val="24"/>
          <w:szCs w:val="24"/>
          <w:lang w:val="uk-UA"/>
        </w:rPr>
        <w:t xml:space="preserve">У разі  надання недостовірних даних стосовно якості наданих послуг, результатів лабораторних досліджень, вимірювань, випробувань, ціни послуг, фактичної вартості зазначеної в </w:t>
      </w:r>
      <w:r w:rsidR="006247EC" w:rsidRPr="00B85686">
        <w:rPr>
          <w:rFonts w:ascii="Times New Roman" w:hAnsi="Times New Roman" w:cs="Times New Roman"/>
          <w:sz w:val="24"/>
          <w:szCs w:val="24"/>
          <w:lang w:val="uk-UA"/>
        </w:rPr>
        <w:lastRenderedPageBreak/>
        <w:t>Актах здачі приймання робіт (послуг),</w:t>
      </w:r>
      <w:r w:rsidRPr="00B85686">
        <w:rPr>
          <w:rFonts w:ascii="Times New Roman" w:eastAsia="Calibri" w:hAnsi="Times New Roman" w:cs="Times New Roman"/>
          <w:bCs/>
          <w:color w:val="auto"/>
          <w:spacing w:val="-2"/>
          <w:sz w:val="24"/>
          <w:szCs w:val="24"/>
          <w:lang w:val="uk-UA"/>
        </w:rPr>
        <w:t xml:space="preserve"> Виконавець</w:t>
      </w:r>
      <w:r w:rsidRPr="00FF5B7C">
        <w:rPr>
          <w:rFonts w:ascii="Times New Roman" w:eastAsia="Calibri" w:hAnsi="Times New Roman" w:cs="Times New Roman"/>
          <w:bCs/>
          <w:color w:val="auto"/>
          <w:spacing w:val="-2"/>
          <w:sz w:val="24"/>
          <w:szCs w:val="24"/>
          <w:lang w:val="uk-UA"/>
        </w:rPr>
        <w:t xml:space="preserve"> несе відповідальність як за неналежне виконання своїх зобов’язань за Договором.</w:t>
      </w:r>
    </w:p>
    <w:p w:rsidR="006B1B1E" w:rsidRPr="0086041D" w:rsidRDefault="006B1B1E" w:rsidP="006B1B1E">
      <w:pPr>
        <w:ind w:firstLine="851"/>
        <w:jc w:val="both"/>
        <w:rPr>
          <w:rFonts w:ascii="Times New Roman" w:hAnsi="Times New Roman" w:cs="Times New Roman"/>
          <w:bCs/>
          <w:spacing w:val="-2"/>
          <w:sz w:val="24"/>
          <w:szCs w:val="24"/>
          <w:lang w:val="uk-UA"/>
        </w:rPr>
      </w:pPr>
    </w:p>
    <w:p w:rsidR="006B1B1E" w:rsidRPr="005576F2" w:rsidRDefault="006B1B1E" w:rsidP="006B1B1E">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5576F2">
        <w:rPr>
          <w:rFonts w:ascii="Times New Roman" w:hAnsi="Times New Roman" w:cs="Times New Roman"/>
          <w:b/>
          <w:sz w:val="24"/>
          <w:szCs w:val="24"/>
          <w:lang w:val="uk-UA"/>
        </w:rPr>
        <w:t>. Обставини непереборної сили</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pacing w:val="-7"/>
          <w:sz w:val="24"/>
          <w:szCs w:val="24"/>
          <w:lang w:val="uk-UA"/>
        </w:rPr>
        <w:t>8</w:t>
      </w:r>
      <w:r w:rsidRPr="005576F2">
        <w:rPr>
          <w:rFonts w:ascii="Times New Roman" w:hAnsi="Times New Roman" w:cs="Times New Roman"/>
          <w:spacing w:val="-7"/>
          <w:sz w:val="24"/>
          <w:szCs w:val="24"/>
          <w:lang w:val="uk-UA"/>
        </w:rPr>
        <w:t>.1</w:t>
      </w:r>
      <w:r w:rsidRPr="005576F2">
        <w:rPr>
          <w:rFonts w:ascii="Times New Roman" w:hAnsi="Times New Roman" w:cs="Times New Roman"/>
          <w:sz w:val="24"/>
          <w:szCs w:val="24"/>
          <w:lang w:val="uk-UA"/>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6B1B1E"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5576F2">
        <w:rPr>
          <w:rFonts w:ascii="Times New Roman" w:hAnsi="Times New Roman" w:cs="Times New Roman"/>
          <w:sz w:val="24"/>
          <w:szCs w:val="24"/>
        </w:rPr>
        <w:t>.2</w:t>
      </w:r>
      <w:r w:rsidRPr="005576F2">
        <w:rPr>
          <w:rFonts w:ascii="Times New Roman" w:hAnsi="Times New Roman" w:cs="Times New Roman"/>
          <w:sz w:val="24"/>
          <w:szCs w:val="24"/>
          <w:lang w:val="uk-UA"/>
        </w:rPr>
        <w:tab/>
        <w:t>Під форс-мажорними обставинами розуміються обставини</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які виникли після підписання</w:t>
      </w:r>
      <w:r w:rsidRPr="005576F2">
        <w:rPr>
          <w:rFonts w:ascii="Times New Roman" w:hAnsi="Times New Roman" w:cs="Times New Roman"/>
          <w:sz w:val="24"/>
          <w:szCs w:val="24"/>
        </w:rPr>
        <w:t xml:space="preserve"> Договору в</w:t>
      </w:r>
      <w:r w:rsidRPr="005576F2">
        <w:rPr>
          <w:rFonts w:ascii="Times New Roman" w:hAnsi="Times New Roman" w:cs="Times New Roman"/>
          <w:sz w:val="24"/>
          <w:szCs w:val="24"/>
          <w:lang w:val="uk-UA"/>
        </w:rPr>
        <w:t xml:space="preserve"> результаті непередбачених і непереборних</w:t>
      </w:r>
      <w:r w:rsidRPr="005576F2">
        <w:rPr>
          <w:rFonts w:ascii="Times New Roman" w:hAnsi="Times New Roman" w:cs="Times New Roman"/>
          <w:sz w:val="24"/>
          <w:szCs w:val="24"/>
        </w:rPr>
        <w:t xml:space="preserve"> сторонами</w:t>
      </w:r>
      <w:r w:rsidRPr="005576F2">
        <w:rPr>
          <w:rFonts w:ascii="Times New Roman" w:hAnsi="Times New Roman" w:cs="Times New Roman"/>
          <w:sz w:val="24"/>
          <w:szCs w:val="24"/>
          <w:lang w:val="uk-UA"/>
        </w:rPr>
        <w:t xml:space="preserve"> подій надзвичайного </w:t>
      </w:r>
      <w:r w:rsidRPr="005576F2">
        <w:rPr>
          <w:rFonts w:ascii="Times New Roman" w:hAnsi="Times New Roman" w:cs="Times New Roman"/>
          <w:sz w:val="24"/>
          <w:szCs w:val="24"/>
        </w:rPr>
        <w:t>природного</w:t>
      </w:r>
      <w:r w:rsidRPr="005576F2">
        <w:rPr>
          <w:rFonts w:ascii="Times New Roman" w:hAnsi="Times New Roman" w:cs="Times New Roman"/>
          <w:sz w:val="24"/>
          <w:szCs w:val="24"/>
          <w:lang w:val="uk-UA"/>
        </w:rPr>
        <w:t xml:space="preserve"> або суспільного</w:t>
      </w:r>
      <w:r w:rsidRPr="005576F2">
        <w:rPr>
          <w:rFonts w:ascii="Times New Roman" w:hAnsi="Times New Roman" w:cs="Times New Roman"/>
          <w:sz w:val="24"/>
          <w:szCs w:val="24"/>
        </w:rPr>
        <w:t xml:space="preserve"> характеру. </w:t>
      </w:r>
    </w:p>
    <w:p w:rsidR="006B1B1E" w:rsidRPr="00AD26F8"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5576F2">
        <w:rPr>
          <w:rFonts w:ascii="Times New Roman" w:hAnsi="Times New Roman" w:cs="Times New Roman"/>
          <w:b/>
          <w:sz w:val="24"/>
          <w:szCs w:val="24"/>
          <w:lang w:val="uk-UA"/>
        </w:rPr>
        <w:t>. Вирішення спорів</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5576F2">
        <w:rPr>
          <w:rFonts w:ascii="Times New Roman" w:hAnsi="Times New Roman" w:cs="Times New Roman"/>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5576F2">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w:t>
      </w: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5576F2">
        <w:rPr>
          <w:rFonts w:ascii="Times New Roman" w:hAnsi="Times New Roman" w:cs="Times New Roman"/>
          <w:b/>
          <w:sz w:val="24"/>
          <w:szCs w:val="24"/>
          <w:lang w:val="uk-UA"/>
        </w:rPr>
        <w:t>. Строк дії Договору</w:t>
      </w:r>
    </w:p>
    <w:p w:rsidR="006B1B1E" w:rsidRPr="005576F2" w:rsidRDefault="006B1B1E" w:rsidP="006B1B1E">
      <w:pPr>
        <w:ind w:firstLine="851"/>
        <w:jc w:val="both"/>
        <w:rPr>
          <w:rFonts w:ascii="Times New Roman" w:hAnsi="Times New Roman" w:cs="Times New Roman"/>
          <w:sz w:val="24"/>
          <w:szCs w:val="24"/>
        </w:rPr>
      </w:pPr>
      <w:r>
        <w:rPr>
          <w:rFonts w:ascii="Times New Roman" w:hAnsi="Times New Roman" w:cs="Times New Roman"/>
          <w:sz w:val="24"/>
          <w:szCs w:val="24"/>
          <w:lang w:val="uk-UA"/>
        </w:rPr>
        <w:t>10</w:t>
      </w:r>
      <w:r w:rsidRPr="005576F2">
        <w:rPr>
          <w:rFonts w:ascii="Times New Roman" w:hAnsi="Times New Roman" w:cs="Times New Roman"/>
          <w:sz w:val="24"/>
          <w:szCs w:val="24"/>
          <w:lang w:val="uk-UA"/>
        </w:rPr>
        <w:t>.1 Цей Договір діє з моменту його підписання і ді</w:t>
      </w:r>
      <w:r w:rsidR="00501940">
        <w:rPr>
          <w:rFonts w:ascii="Times New Roman" w:hAnsi="Times New Roman" w:cs="Times New Roman"/>
          <w:sz w:val="24"/>
          <w:szCs w:val="24"/>
          <w:lang w:val="uk-UA"/>
        </w:rPr>
        <w:t>є до 31 грудня 2024</w:t>
      </w:r>
      <w:r w:rsidRPr="005576F2">
        <w:rPr>
          <w:rFonts w:ascii="Times New Roman" w:hAnsi="Times New Roman" w:cs="Times New Roman"/>
          <w:sz w:val="24"/>
          <w:szCs w:val="24"/>
          <w:lang w:val="uk-UA"/>
        </w:rPr>
        <w:t xml:space="preserve"> р. або до виконання Сторонами своїх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язань по цьому Договору. </w:t>
      </w:r>
    </w:p>
    <w:p w:rsidR="006B1B1E" w:rsidRPr="005576F2" w:rsidRDefault="006B1B1E" w:rsidP="006B1B1E">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z w:val="24"/>
          <w:szCs w:val="24"/>
          <w:lang w:val="uk-UA"/>
        </w:rPr>
        <w:t>10</w:t>
      </w:r>
      <w:r w:rsidRPr="005576F2">
        <w:rPr>
          <w:rFonts w:ascii="Times New Roman" w:hAnsi="Times New Roman" w:cs="Times New Roman"/>
          <w:sz w:val="24"/>
          <w:szCs w:val="24"/>
          <w:lang w:val="uk-UA"/>
        </w:rPr>
        <w:t xml:space="preserve">.2 </w:t>
      </w:r>
      <w:r w:rsidRPr="005576F2">
        <w:rPr>
          <w:rFonts w:ascii="Times New Roman" w:hAnsi="Times New Roman" w:cs="Times New Roman"/>
          <w:spacing w:val="-8"/>
          <w:sz w:val="24"/>
          <w:szCs w:val="24"/>
          <w:lang w:val="uk-UA"/>
        </w:rPr>
        <w:t>Даний Договір складено українською мовою в двох примірниках, які мають однакову юридичну силу, по одному примірнику для кожної   із Сторін.</w:t>
      </w:r>
    </w:p>
    <w:p w:rsidR="006B1B1E" w:rsidRPr="005576F2" w:rsidRDefault="006B1B1E" w:rsidP="006B1B1E">
      <w:pPr>
        <w:shd w:val="clear" w:color="auto" w:fill="FFFFFF"/>
        <w:tabs>
          <w:tab w:val="left" w:pos="331"/>
        </w:tabs>
        <w:ind w:right="1" w:firstLine="851"/>
        <w:jc w:val="center"/>
        <w:rPr>
          <w:rFonts w:ascii="Times New Roman" w:hAnsi="Times New Roman" w:cs="Times New Roman"/>
          <w:b/>
          <w:spacing w:val="-1"/>
          <w:sz w:val="24"/>
          <w:szCs w:val="24"/>
          <w:lang w:val="uk-UA"/>
        </w:rPr>
      </w:pPr>
    </w:p>
    <w:p w:rsidR="006B1B1E" w:rsidRPr="003F145F" w:rsidRDefault="006B1B1E" w:rsidP="006B1B1E">
      <w:pPr>
        <w:shd w:val="clear" w:color="auto" w:fill="FFFFFF"/>
        <w:tabs>
          <w:tab w:val="left" w:pos="331"/>
        </w:tabs>
        <w:ind w:right="1" w:firstLine="851"/>
        <w:jc w:val="center"/>
        <w:rPr>
          <w:rFonts w:ascii="Times New Roman" w:hAnsi="Times New Roman" w:cs="Times New Roman"/>
          <w:b/>
          <w:bCs/>
          <w:spacing w:val="-1"/>
          <w:sz w:val="24"/>
          <w:szCs w:val="24"/>
          <w:lang w:val="uk-UA"/>
        </w:rPr>
      </w:pPr>
      <w:r>
        <w:rPr>
          <w:rFonts w:ascii="Times New Roman" w:hAnsi="Times New Roman" w:cs="Times New Roman"/>
          <w:b/>
          <w:spacing w:val="-1"/>
          <w:sz w:val="24"/>
          <w:szCs w:val="24"/>
          <w:lang w:val="uk-UA"/>
        </w:rPr>
        <w:t>11</w:t>
      </w:r>
      <w:r w:rsidRPr="005576F2">
        <w:rPr>
          <w:rFonts w:ascii="Times New Roman" w:hAnsi="Times New Roman" w:cs="Times New Roman"/>
          <w:b/>
          <w:spacing w:val="-1"/>
          <w:sz w:val="24"/>
          <w:szCs w:val="24"/>
          <w:lang w:val="uk-UA"/>
        </w:rPr>
        <w:t xml:space="preserve">. </w:t>
      </w:r>
      <w:r w:rsidRPr="005576F2">
        <w:rPr>
          <w:rFonts w:ascii="Times New Roman" w:hAnsi="Times New Roman" w:cs="Times New Roman"/>
          <w:b/>
          <w:bCs/>
          <w:spacing w:val="-1"/>
          <w:sz w:val="24"/>
          <w:szCs w:val="24"/>
          <w:lang w:val="uk-UA"/>
        </w:rPr>
        <w:t>Інші умови</w:t>
      </w:r>
    </w:p>
    <w:p w:rsidR="00666F4F" w:rsidRPr="00666F4F" w:rsidRDefault="006B1B1E" w:rsidP="000D1A78">
      <w:pPr>
        <w:shd w:val="clear" w:color="auto" w:fill="FFFFFF"/>
        <w:overflowPunct w:val="0"/>
        <w:autoSpaceDE w:val="0"/>
        <w:autoSpaceDN w:val="0"/>
        <w:adjustRightInd w:val="0"/>
        <w:spacing w:line="240" w:lineRule="auto"/>
        <w:ind w:right="24" w:firstLine="8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Pr="00FF06EA">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.1</w:t>
      </w:r>
      <w:r w:rsidRPr="00FF5B7C">
        <w:rPr>
          <w:rFonts w:ascii="Times New Roman" w:eastAsia="Times New Roman" w:hAnsi="Times New Roman" w:cs="Times New Roman"/>
          <w:color w:val="auto"/>
          <w:sz w:val="24"/>
          <w:szCs w:val="24"/>
          <w:lang w:val="uk-UA"/>
        </w:rPr>
        <w:t xml:space="preserve">. </w:t>
      </w:r>
      <w:r w:rsidR="00666F4F" w:rsidRPr="00666F4F">
        <w:rPr>
          <w:rFonts w:ascii="Times New Roman" w:eastAsia="Calibri" w:hAnsi="Times New Roman" w:cs="Times New Roman"/>
          <w:snapToGrid w:val="0"/>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зменшення</w:t>
      </w:r>
      <w:proofErr w:type="spellEnd"/>
      <w:r w:rsidRPr="00293D4B">
        <w:t xml:space="preserve"> обсягів </w:t>
      </w:r>
      <w:proofErr w:type="spellStart"/>
      <w:r w:rsidRPr="00293D4B">
        <w:t>закупі</w:t>
      </w:r>
      <w:proofErr w:type="gramStart"/>
      <w:r w:rsidRPr="00293D4B">
        <w:t>вл</w:t>
      </w:r>
      <w:proofErr w:type="gramEnd"/>
      <w:r w:rsidRPr="00293D4B">
        <w:t>і</w:t>
      </w:r>
      <w:proofErr w:type="spellEnd"/>
      <w:r w:rsidRPr="00293D4B">
        <w:t xml:space="preserve">, </w:t>
      </w:r>
      <w:proofErr w:type="spellStart"/>
      <w:r w:rsidRPr="00293D4B">
        <w:t>зокрема</w:t>
      </w:r>
      <w:proofErr w:type="spellEnd"/>
      <w:r w:rsidRPr="00293D4B">
        <w:t xml:space="preserve"> з </w:t>
      </w:r>
      <w:proofErr w:type="spellStart"/>
      <w:r w:rsidRPr="00293D4B">
        <w:t>урахуванням</w:t>
      </w:r>
      <w:proofErr w:type="spellEnd"/>
      <w:r w:rsidRPr="00293D4B">
        <w:t xml:space="preserve"> фактичного </w:t>
      </w:r>
      <w:proofErr w:type="spellStart"/>
      <w:r w:rsidRPr="00293D4B">
        <w:t>обсягу</w:t>
      </w:r>
      <w:proofErr w:type="spellEnd"/>
      <w:r w:rsidRPr="00293D4B">
        <w:t xml:space="preserve"> </w:t>
      </w:r>
      <w:proofErr w:type="spellStart"/>
      <w:r w:rsidRPr="00293D4B">
        <w:t>видатків</w:t>
      </w:r>
      <w:proofErr w:type="spellEnd"/>
      <w:r w:rsidRPr="00293D4B">
        <w:t xml:space="preserve"> </w:t>
      </w:r>
      <w:proofErr w:type="spellStart"/>
      <w:r w:rsidRPr="00293D4B">
        <w:t>замовника</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покращення</w:t>
      </w:r>
      <w:proofErr w:type="spellEnd"/>
      <w:r w:rsidRPr="00293D4B">
        <w:t xml:space="preserve"> </w:t>
      </w:r>
      <w:proofErr w:type="spellStart"/>
      <w:r w:rsidRPr="00293D4B">
        <w:t>якості</w:t>
      </w:r>
      <w:proofErr w:type="spellEnd"/>
      <w:r w:rsidRPr="00293D4B">
        <w:t xml:space="preserve"> предмета </w:t>
      </w:r>
      <w:proofErr w:type="spellStart"/>
      <w:r w:rsidRPr="00293D4B">
        <w:t>закупі</w:t>
      </w:r>
      <w:proofErr w:type="gramStart"/>
      <w:r w:rsidRPr="00293D4B">
        <w:t>вл</w:t>
      </w:r>
      <w:proofErr w:type="gramEnd"/>
      <w:r w:rsidRPr="00293D4B">
        <w:t>і</w:t>
      </w:r>
      <w:proofErr w:type="spellEnd"/>
      <w:r w:rsidRPr="00293D4B">
        <w:t xml:space="preserve"> за </w:t>
      </w:r>
      <w:proofErr w:type="spellStart"/>
      <w:r w:rsidRPr="00293D4B">
        <w:t>умови</w:t>
      </w:r>
      <w:proofErr w:type="spellEnd"/>
      <w:r w:rsidRPr="00293D4B">
        <w:t xml:space="preserve">, що </w:t>
      </w:r>
      <w:proofErr w:type="spellStart"/>
      <w:r w:rsidRPr="00293D4B">
        <w:t>таке</w:t>
      </w:r>
      <w:proofErr w:type="spellEnd"/>
      <w:r w:rsidRPr="00293D4B">
        <w:t xml:space="preserve"> </w:t>
      </w:r>
      <w:proofErr w:type="spellStart"/>
      <w:r w:rsidRPr="00293D4B">
        <w:t>покращення</w:t>
      </w:r>
      <w:proofErr w:type="spellEnd"/>
      <w:r w:rsidRPr="00293D4B">
        <w:t xml:space="preserve"> не </w:t>
      </w:r>
      <w:proofErr w:type="spellStart"/>
      <w:r w:rsidRPr="00293D4B">
        <w:t>призведе</w:t>
      </w:r>
      <w:proofErr w:type="spellEnd"/>
      <w:r w:rsidRPr="00293D4B">
        <w:t xml:space="preserve"> до збільшення </w:t>
      </w:r>
      <w:proofErr w:type="spellStart"/>
      <w:r w:rsidRPr="00293D4B">
        <w:t>суми</w:t>
      </w:r>
      <w:proofErr w:type="spellEnd"/>
      <w:r w:rsidRPr="00293D4B">
        <w:t xml:space="preserve">, </w:t>
      </w:r>
      <w:proofErr w:type="spellStart"/>
      <w:r w:rsidRPr="00293D4B">
        <w:t>визначеної</w:t>
      </w:r>
      <w:proofErr w:type="spellEnd"/>
      <w:r w:rsidRPr="00293D4B">
        <w:t xml:space="preserve"> в </w:t>
      </w:r>
      <w:proofErr w:type="spellStart"/>
      <w:r w:rsidRPr="00293D4B">
        <w:t>договорі</w:t>
      </w:r>
      <w:proofErr w:type="spellEnd"/>
      <w:r w:rsidRPr="00293D4B">
        <w:t xml:space="preserve"> про </w:t>
      </w:r>
      <w:proofErr w:type="spellStart"/>
      <w:r w:rsidRPr="00293D4B">
        <w:t>закупівлю</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продовження</w:t>
      </w:r>
      <w:proofErr w:type="spellEnd"/>
      <w:r w:rsidRPr="00293D4B">
        <w:t xml:space="preserve"> строку </w:t>
      </w:r>
      <w:proofErr w:type="spellStart"/>
      <w:r w:rsidRPr="00293D4B">
        <w:t>дії</w:t>
      </w:r>
      <w:proofErr w:type="spellEnd"/>
      <w:r w:rsidRPr="00293D4B">
        <w:t xml:space="preserve"> договору про </w:t>
      </w:r>
      <w:proofErr w:type="spellStart"/>
      <w:r w:rsidRPr="00293D4B">
        <w:t>закупівлю</w:t>
      </w:r>
      <w:proofErr w:type="spellEnd"/>
      <w:r w:rsidRPr="00293D4B">
        <w:t xml:space="preserve"> та строку </w:t>
      </w:r>
      <w:proofErr w:type="spellStart"/>
      <w:r w:rsidRPr="00293D4B">
        <w:t>виконання</w:t>
      </w:r>
      <w:proofErr w:type="spellEnd"/>
      <w:r w:rsidRPr="00293D4B">
        <w:t xml:space="preserve"> </w:t>
      </w:r>
      <w:proofErr w:type="spellStart"/>
      <w:r w:rsidRPr="00293D4B">
        <w:t>зобов'язань</w:t>
      </w:r>
      <w:proofErr w:type="spellEnd"/>
      <w:r w:rsidRPr="00293D4B">
        <w:t xml:space="preserve"> щодо </w:t>
      </w:r>
      <w:proofErr w:type="spellStart"/>
      <w:r w:rsidRPr="00293D4B">
        <w:t>передачі</w:t>
      </w:r>
      <w:proofErr w:type="spellEnd"/>
      <w:r w:rsidRPr="00293D4B">
        <w:t xml:space="preserve"> товару, </w:t>
      </w:r>
      <w:proofErr w:type="spellStart"/>
      <w:r w:rsidRPr="00293D4B">
        <w:t>виконання</w:t>
      </w:r>
      <w:proofErr w:type="spellEnd"/>
      <w:r w:rsidRPr="00293D4B">
        <w:t xml:space="preserve"> </w:t>
      </w:r>
      <w:proofErr w:type="spellStart"/>
      <w:r w:rsidRPr="00293D4B">
        <w:t>робіт</w:t>
      </w:r>
      <w:proofErr w:type="spellEnd"/>
      <w:r w:rsidRPr="00293D4B">
        <w:t xml:space="preserve">, </w:t>
      </w:r>
      <w:proofErr w:type="spellStart"/>
      <w:r w:rsidRPr="00293D4B">
        <w:t>надання</w:t>
      </w:r>
      <w:proofErr w:type="spellEnd"/>
      <w:r w:rsidRPr="00293D4B">
        <w:t xml:space="preserve"> </w:t>
      </w:r>
      <w:proofErr w:type="spellStart"/>
      <w:r w:rsidRPr="00293D4B">
        <w:t>послуг</w:t>
      </w:r>
      <w:proofErr w:type="spellEnd"/>
      <w:r w:rsidRPr="00293D4B">
        <w:t xml:space="preserve"> у </w:t>
      </w:r>
      <w:proofErr w:type="spellStart"/>
      <w:r w:rsidRPr="00293D4B">
        <w:t>разі</w:t>
      </w:r>
      <w:proofErr w:type="spellEnd"/>
      <w:r w:rsidRPr="00293D4B">
        <w:t xml:space="preserve"> </w:t>
      </w:r>
      <w:proofErr w:type="spellStart"/>
      <w:r w:rsidRPr="00293D4B">
        <w:t>виникнення</w:t>
      </w:r>
      <w:proofErr w:type="spellEnd"/>
      <w:r w:rsidRPr="00293D4B">
        <w:t xml:space="preserve"> документально </w:t>
      </w:r>
      <w:proofErr w:type="spellStart"/>
      <w:proofErr w:type="gramStart"/>
      <w:r w:rsidRPr="00293D4B">
        <w:t>п</w:t>
      </w:r>
      <w:proofErr w:type="gramEnd"/>
      <w:r w:rsidRPr="00293D4B">
        <w:t>ідтверджених</w:t>
      </w:r>
      <w:proofErr w:type="spellEnd"/>
      <w:r w:rsidRPr="00293D4B">
        <w:t xml:space="preserve"> </w:t>
      </w:r>
      <w:proofErr w:type="spellStart"/>
      <w:r w:rsidRPr="00293D4B">
        <w:t>об'єктивних</w:t>
      </w:r>
      <w:proofErr w:type="spellEnd"/>
      <w:r w:rsidRPr="00293D4B">
        <w:t xml:space="preserve"> </w:t>
      </w:r>
      <w:proofErr w:type="spellStart"/>
      <w:r w:rsidRPr="00293D4B">
        <w:t>обставин</w:t>
      </w:r>
      <w:proofErr w:type="spellEnd"/>
      <w:r w:rsidRPr="00293D4B">
        <w:t xml:space="preserve">, що </w:t>
      </w:r>
      <w:proofErr w:type="spellStart"/>
      <w:r w:rsidRPr="00293D4B">
        <w:t>спричинили</w:t>
      </w:r>
      <w:proofErr w:type="spellEnd"/>
      <w:r w:rsidRPr="00293D4B">
        <w:t xml:space="preserve"> </w:t>
      </w:r>
      <w:proofErr w:type="spellStart"/>
      <w:r w:rsidRPr="00293D4B">
        <w:t>таке</w:t>
      </w:r>
      <w:proofErr w:type="spellEnd"/>
      <w:r w:rsidRPr="00293D4B">
        <w:t xml:space="preserve"> </w:t>
      </w:r>
      <w:proofErr w:type="spellStart"/>
      <w:r w:rsidRPr="00293D4B">
        <w:t>продовження</w:t>
      </w:r>
      <w:proofErr w:type="spellEnd"/>
      <w:r w:rsidRPr="00293D4B">
        <w:t xml:space="preserve">, у тому </w:t>
      </w:r>
      <w:proofErr w:type="spellStart"/>
      <w:r w:rsidRPr="00293D4B">
        <w:t>числі</w:t>
      </w:r>
      <w:proofErr w:type="spellEnd"/>
      <w:r w:rsidRPr="00293D4B">
        <w:t xml:space="preserve"> </w:t>
      </w:r>
      <w:proofErr w:type="spellStart"/>
      <w:r w:rsidRPr="00293D4B">
        <w:t>обставин</w:t>
      </w:r>
      <w:proofErr w:type="spellEnd"/>
      <w:r w:rsidRPr="00293D4B">
        <w:t xml:space="preserve"> </w:t>
      </w:r>
      <w:proofErr w:type="spellStart"/>
      <w:r w:rsidRPr="00293D4B">
        <w:t>непереборної</w:t>
      </w:r>
      <w:proofErr w:type="spellEnd"/>
      <w:r w:rsidRPr="00293D4B">
        <w:t xml:space="preserve"> </w:t>
      </w:r>
      <w:proofErr w:type="spellStart"/>
      <w:r w:rsidRPr="00293D4B">
        <w:t>сили</w:t>
      </w:r>
      <w:proofErr w:type="spellEnd"/>
      <w:r w:rsidRPr="00293D4B">
        <w:t xml:space="preserve">, </w:t>
      </w:r>
      <w:proofErr w:type="spellStart"/>
      <w:r w:rsidRPr="00293D4B">
        <w:t>затримки</w:t>
      </w:r>
      <w:proofErr w:type="spellEnd"/>
      <w:r w:rsidRPr="00293D4B">
        <w:t xml:space="preserve"> </w:t>
      </w:r>
      <w:proofErr w:type="spellStart"/>
      <w:r w:rsidRPr="00293D4B">
        <w:t>фінансування</w:t>
      </w:r>
      <w:proofErr w:type="spellEnd"/>
      <w:r w:rsidRPr="00293D4B">
        <w:t xml:space="preserve"> витрат </w:t>
      </w:r>
      <w:proofErr w:type="spellStart"/>
      <w:r w:rsidRPr="00293D4B">
        <w:t>замовника</w:t>
      </w:r>
      <w:proofErr w:type="spellEnd"/>
      <w:r w:rsidRPr="00293D4B">
        <w:t xml:space="preserve">, за </w:t>
      </w:r>
      <w:proofErr w:type="spellStart"/>
      <w:r w:rsidRPr="00293D4B">
        <w:t>умови</w:t>
      </w:r>
      <w:proofErr w:type="spellEnd"/>
      <w:r w:rsidRPr="00293D4B">
        <w:t xml:space="preserve">, що </w:t>
      </w:r>
      <w:proofErr w:type="spellStart"/>
      <w:r w:rsidRPr="00293D4B">
        <w:t>такі</w:t>
      </w:r>
      <w:proofErr w:type="spellEnd"/>
      <w:r w:rsidRPr="00293D4B">
        <w:t xml:space="preserve"> зміни не </w:t>
      </w:r>
      <w:proofErr w:type="spellStart"/>
      <w:r w:rsidRPr="00293D4B">
        <w:t>призведуть</w:t>
      </w:r>
      <w:proofErr w:type="spellEnd"/>
      <w:r w:rsidRPr="00293D4B">
        <w:t xml:space="preserve"> до збільшення </w:t>
      </w:r>
      <w:proofErr w:type="spellStart"/>
      <w:r w:rsidRPr="00293D4B">
        <w:t>суми</w:t>
      </w:r>
      <w:proofErr w:type="spellEnd"/>
      <w:r w:rsidRPr="00293D4B">
        <w:t xml:space="preserve">, </w:t>
      </w:r>
      <w:proofErr w:type="spellStart"/>
      <w:r w:rsidRPr="00293D4B">
        <w:t>визначеної</w:t>
      </w:r>
      <w:proofErr w:type="spellEnd"/>
      <w:r w:rsidRPr="00293D4B">
        <w:t xml:space="preserve"> в </w:t>
      </w:r>
      <w:proofErr w:type="spellStart"/>
      <w:r w:rsidRPr="00293D4B">
        <w:t>договорі</w:t>
      </w:r>
      <w:proofErr w:type="spellEnd"/>
      <w:r w:rsidRPr="00293D4B">
        <w:t xml:space="preserve"> про </w:t>
      </w:r>
      <w:proofErr w:type="spellStart"/>
      <w:r w:rsidRPr="00293D4B">
        <w:t>закупівлю</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погодження зміни ціни в договорі про закупівлю в бік зменшення (без зміни кількості (обсягу) та якості товарів, робіт і послуг);</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3D4B">
        <w:t>Platts</w:t>
      </w:r>
      <w:proofErr w:type="spellEnd"/>
      <w:r w:rsidRPr="00293D4B">
        <w:rPr>
          <w:lang w:val="uk-UA"/>
        </w:rPr>
        <w:t xml:space="preserve">, </w:t>
      </w:r>
      <w:r w:rsidRPr="00293D4B">
        <w:t>ARGUS</w:t>
      </w:r>
      <w:r w:rsidRPr="00293D4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t xml:space="preserve">зміни умов у зв’язку </w:t>
      </w:r>
      <w:proofErr w:type="spellStart"/>
      <w:r w:rsidRPr="00293D4B">
        <w:t>із</w:t>
      </w:r>
      <w:proofErr w:type="spellEnd"/>
      <w:r w:rsidRPr="00293D4B">
        <w:t xml:space="preserve"> </w:t>
      </w:r>
      <w:proofErr w:type="spellStart"/>
      <w:r w:rsidRPr="00293D4B">
        <w:t>застосуванням</w:t>
      </w:r>
      <w:proofErr w:type="spellEnd"/>
      <w:r w:rsidRPr="00293D4B">
        <w:t xml:space="preserve"> </w:t>
      </w:r>
      <w:proofErr w:type="spellStart"/>
      <w:r w:rsidRPr="00293D4B">
        <w:t>положень</w:t>
      </w:r>
      <w:proofErr w:type="spellEnd"/>
      <w:r w:rsidRPr="00293D4B">
        <w:t xml:space="preserve"> частини </w:t>
      </w:r>
      <w:proofErr w:type="spellStart"/>
      <w:r w:rsidRPr="00293D4B">
        <w:t>шостої</w:t>
      </w:r>
      <w:proofErr w:type="spellEnd"/>
      <w:r w:rsidRPr="00293D4B">
        <w:t xml:space="preserve"> статті 41 Закону.</w:t>
      </w:r>
    </w:p>
    <w:p w:rsidR="00666F4F" w:rsidRPr="000D1A78" w:rsidRDefault="00666F4F" w:rsidP="000D1A78">
      <w:pPr>
        <w:pStyle w:val="rvps2"/>
        <w:shd w:val="clear" w:color="auto" w:fill="FFFFFF"/>
        <w:spacing w:before="0" w:beforeAutospacing="0" w:after="0" w:afterAutospacing="0"/>
        <w:ind w:firstLine="851"/>
        <w:jc w:val="both"/>
        <w:textAlignment w:val="baseline"/>
        <w:rPr>
          <w:color w:val="000000"/>
          <w:lang w:val="uk-UA"/>
        </w:rPr>
      </w:pPr>
      <w:r w:rsidRPr="00293D4B">
        <w:rPr>
          <w:color w:val="000000"/>
        </w:rPr>
        <w:t>1</w:t>
      </w:r>
      <w:r>
        <w:rPr>
          <w:color w:val="000000"/>
          <w:lang w:val="uk-UA"/>
        </w:rPr>
        <w:t>1</w:t>
      </w:r>
      <w:r>
        <w:rPr>
          <w:color w:val="000000"/>
        </w:rPr>
        <w:t>.</w:t>
      </w:r>
      <w:r w:rsidR="000D1A78">
        <w:rPr>
          <w:color w:val="000000"/>
          <w:lang w:val="uk-UA"/>
        </w:rPr>
        <w:t>2</w:t>
      </w:r>
      <w:r w:rsidRPr="00293D4B">
        <w:rPr>
          <w:color w:val="000000"/>
        </w:rPr>
        <w:t xml:space="preserve">. </w:t>
      </w:r>
      <w:r w:rsidRPr="00293D4B">
        <w:rPr>
          <w:color w:val="000000"/>
          <w:lang w:val="uk-UA"/>
        </w:rPr>
        <w:t>Дія договору про закупівлю може продовжуватися на строк, достатній для проведення процедури</w:t>
      </w:r>
      <w:r w:rsidRPr="00A576BA">
        <w:rPr>
          <w:color w:val="000000"/>
          <w:lang w:val="uk-UA"/>
        </w:rPr>
        <w:t xml:space="preserve">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Pr>
          <w:color w:val="000000"/>
          <w:lang w:val="uk-UA"/>
        </w:rPr>
        <w:t>.</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rPr>
      </w:pPr>
      <w:r>
        <w:rPr>
          <w:rFonts w:ascii="Times New Roman" w:hAnsi="Times New Roman" w:cs="Times New Roman"/>
          <w:sz w:val="24"/>
          <w:szCs w:val="24"/>
          <w:lang w:val="uk-UA"/>
        </w:rPr>
        <w:lastRenderedPageBreak/>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3</w:t>
      </w:r>
      <w:r w:rsidRPr="005576F2">
        <w:rPr>
          <w:rFonts w:ascii="Times New Roman" w:hAnsi="Times New Roman" w:cs="Times New Roman"/>
          <w:sz w:val="24"/>
          <w:szCs w:val="24"/>
          <w:lang w:val="uk-UA"/>
        </w:rPr>
        <w:t>. Жодна із сторін</w:t>
      </w:r>
      <w:r w:rsidRPr="005576F2">
        <w:rPr>
          <w:rFonts w:ascii="Times New Roman" w:hAnsi="Times New Roman" w:cs="Times New Roman"/>
          <w:sz w:val="24"/>
          <w:szCs w:val="24"/>
        </w:rPr>
        <w:t xml:space="preserve"> не</w:t>
      </w:r>
      <w:r w:rsidRPr="005576F2">
        <w:rPr>
          <w:rFonts w:ascii="Times New Roman" w:hAnsi="Times New Roman" w:cs="Times New Roman"/>
          <w:sz w:val="24"/>
          <w:szCs w:val="24"/>
          <w:lang w:val="uk-UA"/>
        </w:rPr>
        <w:t xml:space="preserve"> має</w:t>
      </w:r>
      <w:r w:rsidRPr="005576F2">
        <w:rPr>
          <w:rFonts w:ascii="Times New Roman" w:hAnsi="Times New Roman" w:cs="Times New Roman"/>
          <w:sz w:val="24"/>
          <w:szCs w:val="24"/>
        </w:rPr>
        <w:t xml:space="preserve"> права</w:t>
      </w:r>
      <w:r w:rsidRPr="005576F2">
        <w:rPr>
          <w:rFonts w:ascii="Times New Roman" w:hAnsi="Times New Roman" w:cs="Times New Roman"/>
          <w:sz w:val="24"/>
          <w:szCs w:val="24"/>
          <w:lang w:val="uk-UA"/>
        </w:rPr>
        <w:t xml:space="preserve"> передавати третій стороні свої</w:t>
      </w:r>
      <w:r w:rsidRPr="005576F2">
        <w:rPr>
          <w:rFonts w:ascii="Times New Roman" w:hAnsi="Times New Roman" w:cs="Times New Roman"/>
          <w:sz w:val="24"/>
          <w:szCs w:val="24"/>
        </w:rPr>
        <w:t xml:space="preserve"> права</w:t>
      </w:r>
      <w:r w:rsidRPr="005576F2">
        <w:rPr>
          <w:rFonts w:ascii="Times New Roman" w:hAnsi="Times New Roman" w:cs="Times New Roman"/>
          <w:sz w:val="24"/>
          <w:szCs w:val="24"/>
          <w:lang w:val="uk-UA"/>
        </w:rPr>
        <w:t xml:space="preserve"> і обов'язки</w:t>
      </w:r>
      <w:r w:rsidRPr="005576F2">
        <w:rPr>
          <w:rFonts w:ascii="Times New Roman" w:hAnsi="Times New Roman" w:cs="Times New Roman"/>
          <w:sz w:val="24"/>
          <w:szCs w:val="24"/>
        </w:rPr>
        <w:t xml:space="preserve"> за</w:t>
      </w:r>
      <w:r w:rsidRPr="005576F2">
        <w:rPr>
          <w:rFonts w:ascii="Times New Roman" w:hAnsi="Times New Roman" w:cs="Times New Roman"/>
          <w:sz w:val="24"/>
          <w:szCs w:val="24"/>
          <w:lang w:val="uk-UA"/>
        </w:rPr>
        <w:t xml:space="preserve"> даною</w:t>
      </w:r>
      <w:r w:rsidRPr="005576F2">
        <w:rPr>
          <w:rFonts w:ascii="Times New Roman" w:hAnsi="Times New Roman" w:cs="Times New Roman"/>
          <w:sz w:val="24"/>
          <w:szCs w:val="24"/>
        </w:rPr>
        <w:t xml:space="preserve"> угодою без</w:t>
      </w:r>
      <w:r w:rsidRPr="005576F2">
        <w:rPr>
          <w:rFonts w:ascii="Times New Roman" w:hAnsi="Times New Roman" w:cs="Times New Roman"/>
          <w:sz w:val="24"/>
          <w:szCs w:val="24"/>
          <w:lang w:val="uk-UA"/>
        </w:rPr>
        <w:t xml:space="preserve"> письмового дозволу іншої сторони.</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rPr>
      </w:pPr>
      <w:r>
        <w:rPr>
          <w:rFonts w:ascii="Times New Roman" w:hAnsi="Times New Roman" w:cs="Times New Roman"/>
          <w:sz w:val="24"/>
          <w:szCs w:val="24"/>
          <w:lang w:val="uk-UA"/>
        </w:rPr>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4</w:t>
      </w:r>
      <w:r w:rsidRPr="005576F2">
        <w:rPr>
          <w:rFonts w:ascii="Times New Roman" w:hAnsi="Times New Roman" w:cs="Times New Roman"/>
          <w:sz w:val="24"/>
          <w:szCs w:val="24"/>
          <w:lang w:val="uk-UA"/>
        </w:rPr>
        <w:t>. Всі доповнення</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зміни або додатки</w:t>
      </w:r>
      <w:r w:rsidRPr="005576F2">
        <w:rPr>
          <w:rFonts w:ascii="Times New Roman" w:hAnsi="Times New Roman" w:cs="Times New Roman"/>
          <w:sz w:val="24"/>
          <w:szCs w:val="24"/>
        </w:rPr>
        <w:t xml:space="preserve"> до</w:t>
      </w:r>
      <w:r w:rsidRPr="005576F2">
        <w:rPr>
          <w:rFonts w:ascii="Times New Roman" w:hAnsi="Times New Roman" w:cs="Times New Roman"/>
          <w:sz w:val="24"/>
          <w:szCs w:val="24"/>
          <w:lang w:val="uk-UA"/>
        </w:rPr>
        <w:t xml:space="preserve"> даного</w:t>
      </w:r>
      <w:r w:rsidRPr="005576F2">
        <w:rPr>
          <w:rFonts w:ascii="Times New Roman" w:hAnsi="Times New Roman" w:cs="Times New Roman"/>
          <w:sz w:val="24"/>
          <w:szCs w:val="24"/>
        </w:rPr>
        <w:t xml:space="preserve"> Договору</w:t>
      </w:r>
      <w:r w:rsidRPr="005576F2">
        <w:rPr>
          <w:rFonts w:ascii="Times New Roman" w:hAnsi="Times New Roman" w:cs="Times New Roman"/>
          <w:sz w:val="24"/>
          <w:szCs w:val="24"/>
          <w:lang w:val="uk-UA"/>
        </w:rPr>
        <w:t xml:space="preserve"> оформляються письмово і підписуються обома</w:t>
      </w:r>
      <w:r w:rsidRPr="005576F2">
        <w:rPr>
          <w:rFonts w:ascii="Times New Roman" w:hAnsi="Times New Roman" w:cs="Times New Roman"/>
          <w:sz w:val="24"/>
          <w:szCs w:val="24"/>
        </w:rPr>
        <w:t xml:space="preserve"> сторонами</w:t>
      </w:r>
      <w:r w:rsidRPr="005576F2">
        <w:rPr>
          <w:rFonts w:ascii="Times New Roman" w:hAnsi="Times New Roman" w:cs="Times New Roman"/>
          <w:sz w:val="24"/>
          <w:szCs w:val="24"/>
          <w:lang w:val="uk-UA"/>
        </w:rPr>
        <w:t xml:space="preserve">, після чого </w:t>
      </w:r>
      <w:r w:rsidRPr="005576F2">
        <w:rPr>
          <w:rFonts w:ascii="Times New Roman" w:hAnsi="Times New Roman" w:cs="Times New Roman"/>
          <w:sz w:val="24"/>
          <w:szCs w:val="24"/>
        </w:rPr>
        <w:t>вони</w:t>
      </w:r>
      <w:r w:rsidRPr="005576F2">
        <w:rPr>
          <w:rFonts w:ascii="Times New Roman" w:hAnsi="Times New Roman" w:cs="Times New Roman"/>
          <w:sz w:val="24"/>
          <w:szCs w:val="24"/>
          <w:lang w:val="uk-UA"/>
        </w:rPr>
        <w:t xml:space="preserve"> стають невід'ємною та складовою частиною даного</w:t>
      </w:r>
      <w:r w:rsidRPr="005576F2">
        <w:rPr>
          <w:rFonts w:ascii="Times New Roman" w:hAnsi="Times New Roman" w:cs="Times New Roman"/>
          <w:sz w:val="24"/>
          <w:szCs w:val="24"/>
        </w:rPr>
        <w:t xml:space="preserve"> Договору.</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5</w:t>
      </w:r>
      <w:r>
        <w:rPr>
          <w:rFonts w:ascii="Times New Roman" w:hAnsi="Times New Roman" w:cs="Times New Roman"/>
          <w:sz w:val="24"/>
          <w:szCs w:val="24"/>
          <w:lang w:val="uk-UA"/>
        </w:rPr>
        <w:t>.</w:t>
      </w:r>
      <w:r w:rsidRPr="005576F2">
        <w:rPr>
          <w:rFonts w:ascii="Times New Roman" w:hAnsi="Times New Roman" w:cs="Times New Roman"/>
          <w:sz w:val="24"/>
          <w:szCs w:val="24"/>
          <w:lang w:val="uk-UA"/>
        </w:rPr>
        <w:t xml:space="preserve"> Всі повідомлення</w:t>
      </w:r>
      <w:r w:rsidRPr="005576F2">
        <w:rPr>
          <w:rFonts w:ascii="Times New Roman" w:hAnsi="Times New Roman" w:cs="Times New Roman"/>
          <w:sz w:val="24"/>
          <w:szCs w:val="24"/>
        </w:rPr>
        <w:t>, заяви,</w:t>
      </w:r>
      <w:r w:rsidRPr="005576F2">
        <w:rPr>
          <w:rFonts w:ascii="Times New Roman" w:hAnsi="Times New Roman" w:cs="Times New Roman"/>
          <w:sz w:val="24"/>
          <w:szCs w:val="24"/>
          <w:lang w:val="uk-UA"/>
        </w:rPr>
        <w:t xml:space="preserve"> претензії і інша документація</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пов'язані з виконанням цього </w:t>
      </w:r>
      <w:r w:rsidRPr="005576F2">
        <w:rPr>
          <w:rFonts w:ascii="Times New Roman" w:hAnsi="Times New Roman" w:cs="Times New Roman"/>
          <w:sz w:val="24"/>
          <w:szCs w:val="24"/>
        </w:rPr>
        <w:t>Договору,</w:t>
      </w:r>
      <w:r w:rsidRPr="005576F2">
        <w:rPr>
          <w:rFonts w:ascii="Times New Roman" w:hAnsi="Times New Roman" w:cs="Times New Roman"/>
          <w:sz w:val="24"/>
          <w:szCs w:val="24"/>
          <w:lang w:val="uk-UA"/>
        </w:rPr>
        <w:t xml:space="preserve"> виконуються письмово і повинні передаватися Сторонами </w:t>
      </w:r>
      <w:r w:rsidRPr="005576F2">
        <w:rPr>
          <w:rFonts w:ascii="Times New Roman" w:hAnsi="Times New Roman" w:cs="Times New Roman"/>
          <w:sz w:val="24"/>
          <w:szCs w:val="24"/>
        </w:rPr>
        <w:t xml:space="preserve">один </w:t>
      </w:r>
      <w:r w:rsidRPr="005576F2">
        <w:rPr>
          <w:rFonts w:ascii="Times New Roman" w:hAnsi="Times New Roman" w:cs="Times New Roman"/>
          <w:sz w:val="24"/>
          <w:szCs w:val="24"/>
          <w:lang w:val="uk-UA"/>
        </w:rPr>
        <w:t>одному</w:t>
      </w:r>
      <w:r w:rsidRPr="005576F2">
        <w:rPr>
          <w:rFonts w:ascii="Times New Roman" w:hAnsi="Times New Roman" w:cs="Times New Roman"/>
          <w:sz w:val="24"/>
          <w:szCs w:val="24"/>
        </w:rPr>
        <w:t xml:space="preserve"> за адресами</w:t>
      </w:r>
      <w:r w:rsidRPr="005576F2">
        <w:rPr>
          <w:rFonts w:ascii="Times New Roman" w:hAnsi="Times New Roman" w:cs="Times New Roman"/>
          <w:sz w:val="24"/>
          <w:szCs w:val="24"/>
          <w:lang w:val="uk-UA"/>
        </w:rPr>
        <w:t>, які вказані</w:t>
      </w:r>
      <w:r w:rsidRPr="005576F2">
        <w:rPr>
          <w:rFonts w:ascii="Times New Roman" w:hAnsi="Times New Roman" w:cs="Times New Roman"/>
          <w:sz w:val="24"/>
          <w:szCs w:val="24"/>
        </w:rPr>
        <w:t xml:space="preserve"> в</w:t>
      </w:r>
      <w:r w:rsidRPr="005576F2">
        <w:rPr>
          <w:rFonts w:ascii="Times New Roman" w:hAnsi="Times New Roman" w:cs="Times New Roman"/>
          <w:sz w:val="24"/>
          <w:szCs w:val="24"/>
          <w:lang w:val="uk-UA"/>
        </w:rPr>
        <w:t xml:space="preserve"> Договорі</w:t>
      </w:r>
      <w:r w:rsidRPr="005576F2">
        <w:rPr>
          <w:rFonts w:ascii="Times New Roman" w:hAnsi="Times New Roman" w:cs="Times New Roman"/>
          <w:sz w:val="24"/>
          <w:szCs w:val="24"/>
        </w:rPr>
        <w:t>.</w:t>
      </w:r>
    </w:p>
    <w:p w:rsidR="006B1B1E" w:rsidRPr="005A4A82" w:rsidRDefault="000D1A78" w:rsidP="006B1B1E">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11.6</w:t>
      </w:r>
      <w:r w:rsidR="006B1B1E">
        <w:rPr>
          <w:rFonts w:ascii="Times New Roman" w:hAnsi="Times New Roman" w:cs="Times New Roman"/>
          <w:spacing w:val="-8"/>
          <w:sz w:val="24"/>
          <w:szCs w:val="24"/>
          <w:lang w:val="uk-UA"/>
        </w:rPr>
        <w:t xml:space="preserve">. </w:t>
      </w:r>
      <w:r w:rsidR="006B1B1E" w:rsidRPr="005576F2">
        <w:rPr>
          <w:rFonts w:ascii="Times New Roman" w:hAnsi="Times New Roman" w:cs="Times New Roman"/>
          <w:spacing w:val="-8"/>
          <w:sz w:val="24"/>
          <w:szCs w:val="24"/>
          <w:lang w:val="uk-UA"/>
        </w:rPr>
        <w:t>Сторони домовились про нерозголошення умов даного Договору та додатків до нього третім особам.</w:t>
      </w:r>
    </w:p>
    <w:p w:rsidR="006B1B1E" w:rsidRPr="009B33CD" w:rsidRDefault="006B1B1E" w:rsidP="006B1B1E">
      <w:pPr>
        <w:ind w:firstLine="851"/>
        <w:jc w:val="center"/>
        <w:rPr>
          <w:rFonts w:ascii="Times New Roman" w:hAnsi="Times New Roman" w:cs="Times New Roman"/>
          <w:b/>
          <w:bCs/>
          <w:sz w:val="24"/>
          <w:szCs w:val="24"/>
        </w:rPr>
      </w:pPr>
    </w:p>
    <w:p w:rsidR="000E184F" w:rsidRPr="000E184F" w:rsidRDefault="006B1B1E" w:rsidP="000E184F">
      <w:pPr>
        <w:ind w:firstLine="851"/>
        <w:jc w:val="center"/>
        <w:rPr>
          <w:rFonts w:ascii="Times New Roman" w:hAnsi="Times New Roman" w:cs="Times New Roman"/>
          <w:sz w:val="24"/>
          <w:szCs w:val="24"/>
          <w:lang w:val="uk-UA"/>
        </w:rPr>
      </w:pPr>
      <w:r>
        <w:rPr>
          <w:rFonts w:ascii="Times New Roman" w:hAnsi="Times New Roman" w:cs="Times New Roman"/>
          <w:b/>
          <w:bCs/>
          <w:sz w:val="24"/>
          <w:szCs w:val="24"/>
          <w:lang w:val="uk-UA"/>
        </w:rPr>
        <w:t>12</w:t>
      </w:r>
      <w:r w:rsidRPr="005576F2">
        <w:rPr>
          <w:rFonts w:ascii="Times New Roman" w:hAnsi="Times New Roman" w:cs="Times New Roman"/>
          <w:b/>
          <w:bCs/>
          <w:sz w:val="24"/>
          <w:szCs w:val="24"/>
        </w:rPr>
        <w:t>. А</w:t>
      </w:r>
      <w:r w:rsidRPr="005576F2">
        <w:rPr>
          <w:rFonts w:ascii="Times New Roman" w:hAnsi="Times New Roman" w:cs="Times New Roman"/>
          <w:b/>
          <w:bCs/>
          <w:sz w:val="24"/>
          <w:szCs w:val="24"/>
          <w:lang w:val="uk-UA"/>
        </w:rPr>
        <w:t xml:space="preserve">дреса, банківські реквізити і </w:t>
      </w:r>
      <w:proofErr w:type="gramStart"/>
      <w:r w:rsidRPr="005576F2">
        <w:rPr>
          <w:rFonts w:ascii="Times New Roman" w:hAnsi="Times New Roman" w:cs="Times New Roman"/>
          <w:b/>
          <w:bCs/>
          <w:sz w:val="24"/>
          <w:szCs w:val="24"/>
          <w:lang w:val="uk-UA"/>
        </w:rPr>
        <w:t>п</w:t>
      </w:r>
      <w:proofErr w:type="gramEnd"/>
      <w:r w:rsidRPr="005576F2">
        <w:rPr>
          <w:rFonts w:ascii="Times New Roman" w:hAnsi="Times New Roman" w:cs="Times New Roman"/>
          <w:b/>
          <w:bCs/>
          <w:sz w:val="24"/>
          <w:szCs w:val="24"/>
          <w:lang w:val="uk-UA"/>
        </w:rPr>
        <w:t>ідписи Сторін</w:t>
      </w:r>
    </w:p>
    <w:tbl>
      <w:tblPr>
        <w:tblW w:w="17339" w:type="dxa"/>
        <w:tblLook w:val="00A0" w:firstRow="1" w:lastRow="0" w:firstColumn="1" w:lastColumn="0" w:noHBand="0" w:noVBand="0"/>
      </w:tblPr>
      <w:tblGrid>
        <w:gridCol w:w="5279"/>
        <w:gridCol w:w="12060"/>
      </w:tblGrid>
      <w:tr w:rsidR="000E184F" w:rsidRPr="00101DA5" w:rsidTr="00C50172">
        <w:tc>
          <w:tcPr>
            <w:tcW w:w="5279" w:type="dxa"/>
          </w:tcPr>
          <w:p w:rsidR="000E184F" w:rsidRPr="006315C3" w:rsidRDefault="000E184F" w:rsidP="00C50172">
            <w:pPr>
              <w:keepLines/>
              <w:tabs>
                <w:tab w:val="left" w:pos="0"/>
                <w:tab w:val="left" w:pos="1843"/>
              </w:tabs>
              <w:suppressAutoHyphens/>
              <w:spacing w:line="228" w:lineRule="auto"/>
              <w:jc w:val="both"/>
              <w:rPr>
                <w:rFonts w:ascii="Times New Roman" w:hAnsi="Times New Roman"/>
                <w:b/>
                <w:kern w:val="16"/>
                <w:sz w:val="20"/>
                <w:szCs w:val="20"/>
                <w:lang w:val="uk-UA"/>
              </w:rPr>
            </w:pPr>
          </w:p>
          <w:p w:rsidR="004F09A9" w:rsidRPr="005576F2" w:rsidRDefault="004F09A9" w:rsidP="004F09A9">
            <w:pPr>
              <w:ind w:firstLine="851"/>
              <w:jc w:val="both"/>
              <w:rPr>
                <w:rFonts w:ascii="Times New Roman" w:hAnsi="Times New Roman" w:cs="Times New Roman"/>
                <w:b/>
                <w:sz w:val="24"/>
                <w:szCs w:val="24"/>
                <w:lang w:val="uk-UA"/>
              </w:rPr>
            </w:pPr>
            <w:r w:rsidRPr="005576F2">
              <w:rPr>
                <w:rFonts w:ascii="Times New Roman" w:hAnsi="Times New Roman" w:cs="Times New Roman"/>
                <w:b/>
                <w:sz w:val="24"/>
                <w:szCs w:val="24"/>
                <w:lang w:val="uk-UA"/>
              </w:rPr>
              <w:t>Виконавець</w:t>
            </w:r>
            <w:r>
              <w:rPr>
                <w:rFonts w:ascii="Times New Roman" w:hAnsi="Times New Roman" w:cs="Times New Roman"/>
                <w:b/>
                <w:sz w:val="24"/>
                <w:szCs w:val="24"/>
                <w:lang w:val="uk-UA"/>
              </w:rPr>
              <w:t>:</w:t>
            </w:r>
            <w:bookmarkStart w:id="1" w:name="_GoBack"/>
            <w:bookmarkEnd w:id="1"/>
          </w:p>
          <w:p w:rsidR="000E184F" w:rsidRPr="00101DA5" w:rsidRDefault="000E184F" w:rsidP="00C50172">
            <w:pPr>
              <w:tabs>
                <w:tab w:val="left" w:pos="975"/>
              </w:tabs>
              <w:spacing w:line="240" w:lineRule="auto"/>
              <w:ind w:left="-250" w:firstLine="250"/>
              <w:rPr>
                <w:rFonts w:ascii="Times New Roman" w:hAnsi="Times New Roman"/>
                <w:sz w:val="24"/>
                <w:szCs w:val="24"/>
                <w:lang w:val="uk-UA"/>
              </w:rPr>
            </w:pPr>
          </w:p>
        </w:tc>
        <w:tc>
          <w:tcPr>
            <w:tcW w:w="12060" w:type="dxa"/>
          </w:tcPr>
          <w:p w:rsidR="000E184F" w:rsidRPr="00101DA5" w:rsidRDefault="000E184F" w:rsidP="00C50172">
            <w:pPr>
              <w:keepLines/>
              <w:tabs>
                <w:tab w:val="left" w:pos="0"/>
                <w:tab w:val="left" w:pos="1843"/>
              </w:tabs>
              <w:suppressAutoHyphens/>
              <w:spacing w:line="240" w:lineRule="auto"/>
              <w:ind w:firstLine="250"/>
              <w:jc w:val="both"/>
              <w:rPr>
                <w:rFonts w:ascii="Times New Roman" w:hAnsi="Times New Roman"/>
                <w:b/>
                <w:kern w:val="16"/>
                <w:sz w:val="24"/>
                <w:szCs w:val="24"/>
                <w:lang w:val="uk-UA"/>
              </w:rPr>
            </w:pPr>
          </w:p>
          <w:p w:rsidR="004F09A9" w:rsidRPr="005576F2" w:rsidRDefault="004F09A9" w:rsidP="004F09A9">
            <w:pPr>
              <w:ind w:firstLine="851"/>
              <w:rPr>
                <w:rFonts w:ascii="Times New Roman" w:hAnsi="Times New Roman" w:cs="Times New Roman"/>
                <w:b/>
                <w:sz w:val="24"/>
                <w:szCs w:val="24"/>
                <w:lang w:val="uk-UA"/>
              </w:rPr>
            </w:pPr>
            <w:r w:rsidRPr="005576F2">
              <w:rPr>
                <w:rFonts w:ascii="Times New Roman" w:hAnsi="Times New Roman" w:cs="Times New Roman"/>
                <w:b/>
                <w:sz w:val="24"/>
                <w:szCs w:val="24"/>
                <w:lang w:val="uk-UA"/>
              </w:rPr>
              <w:t>Замовник:</w:t>
            </w:r>
          </w:p>
          <w:p w:rsidR="004F09A9" w:rsidRDefault="004F09A9" w:rsidP="00C50172">
            <w:pPr>
              <w:spacing w:line="240" w:lineRule="auto"/>
              <w:rPr>
                <w:rFonts w:ascii="Times New Roman" w:hAnsi="Times New Roman"/>
                <w:b/>
                <w:sz w:val="24"/>
                <w:szCs w:val="24"/>
                <w:lang w:val="uk-UA"/>
              </w:rPr>
            </w:pPr>
          </w:p>
          <w:p w:rsidR="000E184F" w:rsidRPr="00101DA5" w:rsidRDefault="000E184F" w:rsidP="00C50172">
            <w:pPr>
              <w:spacing w:line="240" w:lineRule="auto"/>
              <w:rPr>
                <w:rFonts w:ascii="Times New Roman" w:hAnsi="Times New Roman"/>
                <w:b/>
                <w:sz w:val="24"/>
                <w:szCs w:val="24"/>
                <w:lang w:val="uk-UA"/>
              </w:rPr>
            </w:pPr>
            <w:r>
              <w:rPr>
                <w:rFonts w:ascii="Times New Roman" w:hAnsi="Times New Roman"/>
                <w:b/>
                <w:sz w:val="24"/>
                <w:szCs w:val="24"/>
                <w:lang w:val="uk-UA"/>
              </w:rPr>
              <w:t xml:space="preserve">Головне управління </w:t>
            </w:r>
            <w:r w:rsidRPr="00101DA5">
              <w:rPr>
                <w:rFonts w:ascii="Times New Roman" w:hAnsi="Times New Roman"/>
                <w:b/>
                <w:sz w:val="24"/>
                <w:szCs w:val="24"/>
                <w:lang w:val="uk-UA"/>
              </w:rPr>
              <w:t xml:space="preserve">Держпродспоживслужби </w:t>
            </w:r>
          </w:p>
          <w:p w:rsidR="000E184F" w:rsidRPr="00101DA5" w:rsidRDefault="000E184F" w:rsidP="00C50172">
            <w:pPr>
              <w:spacing w:line="240" w:lineRule="auto"/>
              <w:rPr>
                <w:rFonts w:ascii="Times New Roman" w:hAnsi="Times New Roman"/>
                <w:b/>
                <w:sz w:val="24"/>
                <w:szCs w:val="24"/>
                <w:lang w:val="uk-UA"/>
              </w:rPr>
            </w:pPr>
            <w:r w:rsidRPr="00101DA5">
              <w:rPr>
                <w:rFonts w:ascii="Times New Roman" w:hAnsi="Times New Roman"/>
                <w:b/>
                <w:sz w:val="24"/>
                <w:szCs w:val="24"/>
                <w:lang w:val="uk-UA"/>
              </w:rPr>
              <w:t>в Сумській області</w:t>
            </w:r>
          </w:p>
          <w:p w:rsidR="000E184F" w:rsidRPr="00101DA5"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 xml:space="preserve">40021, м. Суми, вул. </w:t>
            </w:r>
            <w:proofErr w:type="spellStart"/>
            <w:r>
              <w:rPr>
                <w:rFonts w:ascii="Times New Roman" w:hAnsi="Times New Roman"/>
                <w:sz w:val="24"/>
                <w:szCs w:val="24"/>
                <w:lang w:val="uk-UA"/>
              </w:rPr>
              <w:t>Лихвинська</w:t>
            </w:r>
            <w:proofErr w:type="spellEnd"/>
            <w:r>
              <w:rPr>
                <w:rFonts w:ascii="Times New Roman" w:hAnsi="Times New Roman"/>
                <w:sz w:val="24"/>
                <w:szCs w:val="24"/>
                <w:lang w:val="uk-UA"/>
              </w:rPr>
              <w:t xml:space="preserve"> Стінка</w:t>
            </w:r>
            <w:r w:rsidRPr="00101DA5">
              <w:rPr>
                <w:rFonts w:ascii="Times New Roman" w:hAnsi="Times New Roman"/>
                <w:sz w:val="24"/>
                <w:szCs w:val="24"/>
                <w:lang w:val="uk-UA"/>
              </w:rPr>
              <w:t>, 25</w:t>
            </w:r>
          </w:p>
          <w:p w:rsidR="000E184F" w:rsidRPr="00A57129" w:rsidRDefault="000E184F" w:rsidP="00C50172">
            <w:pPr>
              <w:pStyle w:val="a3"/>
            </w:pPr>
            <w:proofErr w:type="gramStart"/>
            <w:r>
              <w:t>р</w:t>
            </w:r>
            <w:proofErr w:type="gramEnd"/>
            <w:r>
              <w:t xml:space="preserve">/р </w:t>
            </w:r>
            <w:r>
              <w:rPr>
                <w:lang w:val="en-US"/>
              </w:rPr>
              <w:t>UA</w:t>
            </w:r>
            <w:r>
              <w:rPr>
                <w:lang w:val="uk-UA"/>
              </w:rPr>
              <w:t>17</w:t>
            </w:r>
            <w:r>
              <w:t>82017203431</w:t>
            </w:r>
            <w:r>
              <w:rPr>
                <w:lang w:val="uk-UA"/>
              </w:rPr>
              <w:t>5</w:t>
            </w:r>
            <w:r>
              <w:t>000</w:t>
            </w:r>
            <w:r>
              <w:rPr>
                <w:lang w:val="uk-UA"/>
              </w:rPr>
              <w:t>7</w:t>
            </w:r>
            <w:r w:rsidRPr="00A57129">
              <w:t>000094282</w:t>
            </w:r>
          </w:p>
          <w:p w:rsidR="000E184F" w:rsidRPr="00101DA5"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в ДКСУ м. Київ</w:t>
            </w:r>
          </w:p>
          <w:p w:rsidR="000E184F"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Код ЄДРПОУ 40356714</w:t>
            </w:r>
          </w:p>
          <w:p w:rsidR="000E184F" w:rsidRPr="00101DA5" w:rsidRDefault="000E184F" w:rsidP="00C50172">
            <w:pPr>
              <w:spacing w:line="240" w:lineRule="auto"/>
              <w:rPr>
                <w:rFonts w:ascii="Times New Roman" w:hAnsi="Times New Roman"/>
                <w:sz w:val="24"/>
                <w:szCs w:val="24"/>
                <w:lang w:val="uk-UA"/>
              </w:rPr>
            </w:pPr>
            <w:r>
              <w:rPr>
                <w:rFonts w:ascii="Times New Roman" w:hAnsi="Times New Roman"/>
                <w:sz w:val="24"/>
                <w:szCs w:val="24"/>
                <w:lang w:val="uk-UA"/>
              </w:rPr>
              <w:t>ІПН 403567118197</w:t>
            </w:r>
          </w:p>
          <w:p w:rsidR="000E184F" w:rsidRPr="00306FC7" w:rsidRDefault="000E184F" w:rsidP="00C50172">
            <w:pPr>
              <w:spacing w:line="240" w:lineRule="auto"/>
              <w:rPr>
                <w:rFonts w:ascii="Times New Roman" w:hAnsi="Times New Roman" w:cs="Times New Roman"/>
                <w:sz w:val="24"/>
                <w:szCs w:val="24"/>
                <w:lang w:val="uk-UA"/>
              </w:rPr>
            </w:pPr>
            <w:r w:rsidRPr="008D30BE">
              <w:rPr>
                <w:rFonts w:ascii="Times New Roman" w:hAnsi="Times New Roman" w:cs="Times New Roman"/>
                <w:sz w:val="24"/>
                <w:szCs w:val="24"/>
                <w:lang w:val="uk-UA"/>
              </w:rPr>
              <w:t>Е-</w:t>
            </w:r>
            <w:proofErr w:type="spellStart"/>
            <w:r w:rsidRPr="008D30BE">
              <w:rPr>
                <w:rFonts w:ascii="Times New Roman" w:hAnsi="Times New Roman" w:cs="Times New Roman"/>
                <w:sz w:val="24"/>
                <w:szCs w:val="24"/>
                <w:lang w:val="uk-UA"/>
              </w:rPr>
              <w:t>maіl</w:t>
            </w:r>
            <w:proofErr w:type="spellEnd"/>
            <w:r w:rsidRPr="008D30BE">
              <w:rPr>
                <w:rFonts w:ascii="Times New Roman" w:hAnsi="Times New Roman" w:cs="Times New Roman"/>
                <w:sz w:val="24"/>
                <w:szCs w:val="24"/>
                <w:lang w:val="uk-UA"/>
              </w:rPr>
              <w:t xml:space="preserve">: </w:t>
            </w:r>
            <w:r w:rsidRPr="008D30BE">
              <w:rPr>
                <w:rFonts w:ascii="Times New Roman" w:hAnsi="Times New Roman" w:cs="Times New Roman"/>
                <w:sz w:val="24"/>
                <w:szCs w:val="24"/>
                <w:lang w:val="en-US"/>
              </w:rPr>
              <w:t>post</w:t>
            </w:r>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dpss</w:t>
            </w:r>
            <w:proofErr w:type="spellEnd"/>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sumy</w:t>
            </w:r>
            <w:proofErr w:type="spellEnd"/>
            <w:r w:rsidRPr="008D30BE">
              <w:rPr>
                <w:rFonts w:ascii="Times New Roman" w:hAnsi="Times New Roman" w:cs="Times New Roman"/>
                <w:sz w:val="24"/>
                <w:szCs w:val="24"/>
                <w:lang w:val="uk-UA"/>
              </w:rPr>
              <w:t>.</w:t>
            </w:r>
            <w:r w:rsidRPr="008D30BE">
              <w:rPr>
                <w:rFonts w:ascii="Times New Roman" w:hAnsi="Times New Roman" w:cs="Times New Roman"/>
                <w:sz w:val="24"/>
                <w:szCs w:val="24"/>
                <w:lang w:val="en-US"/>
              </w:rPr>
              <w:t>gov</w:t>
            </w:r>
            <w:r w:rsidRPr="008D30BE">
              <w:rPr>
                <w:rFonts w:ascii="Times New Roman" w:hAnsi="Times New Roman" w:cs="Times New Roman"/>
                <w:sz w:val="24"/>
                <w:szCs w:val="24"/>
                <w:lang w:val="uk-UA"/>
              </w:rPr>
              <w:t>.</w:t>
            </w:r>
            <w:r w:rsidRPr="008D30BE">
              <w:rPr>
                <w:rFonts w:ascii="Times New Roman" w:hAnsi="Times New Roman" w:cs="Times New Roman"/>
                <w:sz w:val="24"/>
                <w:szCs w:val="24"/>
                <w:lang w:val="en-US"/>
              </w:rPr>
              <w:t>ua</w:t>
            </w:r>
          </w:p>
          <w:p w:rsidR="000E184F" w:rsidRPr="008D30BE" w:rsidRDefault="000E184F" w:rsidP="00C50172">
            <w:pPr>
              <w:pStyle w:val="a5"/>
              <w:overflowPunct w:val="0"/>
              <w:autoSpaceDE w:val="0"/>
              <w:autoSpaceDN w:val="0"/>
              <w:adjustRightInd w:val="0"/>
              <w:spacing w:before="0" w:beforeAutospacing="0" w:after="0" w:afterAutospacing="0"/>
              <w:rPr>
                <w:rFonts w:ascii="Times New Roman" w:hAnsi="Times New Roman"/>
                <w:b/>
                <w:color w:val="000000"/>
                <w:lang w:val="uk-UA"/>
              </w:rPr>
            </w:pPr>
            <w:r w:rsidRPr="008D30BE">
              <w:rPr>
                <w:rFonts w:ascii="Times New Roman" w:hAnsi="Times New Roman"/>
                <w:lang w:val="uk-UA"/>
              </w:rPr>
              <w:t>Телефон: (0542) 61-73-40</w:t>
            </w:r>
          </w:p>
          <w:p w:rsidR="000E184F" w:rsidRPr="00101DA5" w:rsidRDefault="000E184F" w:rsidP="00C50172">
            <w:pPr>
              <w:keepLines/>
              <w:tabs>
                <w:tab w:val="left" w:pos="0"/>
                <w:tab w:val="left" w:pos="1843"/>
              </w:tabs>
              <w:suppressAutoHyphens/>
              <w:spacing w:line="240" w:lineRule="auto"/>
              <w:ind w:firstLine="250"/>
              <w:jc w:val="both"/>
              <w:rPr>
                <w:rFonts w:ascii="Times New Roman" w:hAnsi="Times New Roman"/>
                <w:b/>
                <w:kern w:val="16"/>
                <w:sz w:val="24"/>
                <w:szCs w:val="24"/>
                <w:lang w:val="uk-UA"/>
              </w:rPr>
            </w:pPr>
          </w:p>
          <w:p w:rsidR="000E184F" w:rsidRDefault="000E184F" w:rsidP="000E184F">
            <w:pPr>
              <w:keepLines/>
              <w:tabs>
                <w:tab w:val="left" w:pos="0"/>
                <w:tab w:val="left" w:pos="1843"/>
              </w:tabs>
              <w:suppressAutoHyphens/>
              <w:spacing w:line="240" w:lineRule="auto"/>
              <w:jc w:val="both"/>
              <w:rPr>
                <w:rFonts w:ascii="Times New Roman" w:hAnsi="Times New Roman"/>
                <w:b/>
                <w:kern w:val="16"/>
                <w:sz w:val="24"/>
                <w:szCs w:val="24"/>
                <w:lang w:val="uk-UA"/>
              </w:rPr>
            </w:pP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Pr>
                <w:rFonts w:ascii="Times New Roman" w:hAnsi="Times New Roman"/>
                <w:b/>
                <w:kern w:val="16"/>
                <w:sz w:val="24"/>
                <w:szCs w:val="24"/>
                <w:lang w:val="uk-UA"/>
              </w:rPr>
              <w:t>Начальник</w:t>
            </w:r>
            <w:r w:rsidRPr="00101DA5">
              <w:rPr>
                <w:rFonts w:ascii="Times New Roman" w:hAnsi="Times New Roman"/>
                <w:b/>
                <w:kern w:val="16"/>
                <w:sz w:val="24"/>
                <w:szCs w:val="24"/>
                <w:lang w:val="uk-UA"/>
              </w:rPr>
              <w:t xml:space="preserve">       </w:t>
            </w: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sidRPr="00101DA5">
              <w:rPr>
                <w:rFonts w:ascii="Times New Roman" w:hAnsi="Times New Roman"/>
                <w:b/>
                <w:kern w:val="16"/>
                <w:sz w:val="24"/>
                <w:szCs w:val="24"/>
                <w:lang w:val="uk-UA"/>
              </w:rPr>
              <w:t xml:space="preserve">  </w:t>
            </w: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sidRPr="00101DA5">
              <w:rPr>
                <w:rFonts w:ascii="Times New Roman" w:hAnsi="Times New Roman"/>
                <w:b/>
                <w:kern w:val="16"/>
                <w:sz w:val="24"/>
                <w:szCs w:val="24"/>
                <w:lang w:val="uk-UA"/>
              </w:rPr>
              <w:t xml:space="preserve"> </w:t>
            </w:r>
            <w:r>
              <w:rPr>
                <w:rFonts w:ascii="Times New Roman" w:hAnsi="Times New Roman"/>
                <w:b/>
                <w:i/>
                <w:kern w:val="16"/>
                <w:sz w:val="24"/>
                <w:szCs w:val="24"/>
              </w:rPr>
              <w:t>_____________________</w:t>
            </w:r>
            <w:r>
              <w:rPr>
                <w:rFonts w:ascii="Times New Roman" w:hAnsi="Times New Roman"/>
                <w:b/>
                <w:kern w:val="16"/>
                <w:sz w:val="24"/>
                <w:szCs w:val="24"/>
                <w:lang w:val="uk-UA"/>
              </w:rPr>
              <w:t xml:space="preserve">В.В. </w:t>
            </w:r>
            <w:proofErr w:type="spellStart"/>
            <w:r>
              <w:rPr>
                <w:rFonts w:ascii="Times New Roman" w:hAnsi="Times New Roman"/>
                <w:b/>
                <w:kern w:val="16"/>
                <w:sz w:val="24"/>
                <w:szCs w:val="24"/>
                <w:lang w:val="uk-UA"/>
              </w:rPr>
              <w:t>Моісеєнко</w:t>
            </w:r>
            <w:proofErr w:type="spellEnd"/>
            <w:r w:rsidRPr="00101DA5">
              <w:rPr>
                <w:rFonts w:ascii="Times New Roman" w:hAnsi="Times New Roman"/>
                <w:kern w:val="16"/>
                <w:sz w:val="24"/>
                <w:szCs w:val="24"/>
              </w:rPr>
              <w:t xml:space="preserve"> </w:t>
            </w:r>
          </w:p>
          <w:p w:rsidR="000E184F" w:rsidRPr="00101DA5" w:rsidRDefault="000E184F" w:rsidP="00C50172">
            <w:pPr>
              <w:tabs>
                <w:tab w:val="left" w:pos="0"/>
              </w:tabs>
              <w:spacing w:line="240" w:lineRule="auto"/>
              <w:ind w:firstLine="34"/>
              <w:rPr>
                <w:rFonts w:ascii="Times New Roman" w:hAnsi="Times New Roman"/>
                <w:b/>
                <w:kern w:val="16"/>
                <w:sz w:val="24"/>
                <w:szCs w:val="24"/>
              </w:rPr>
            </w:pPr>
            <w:r w:rsidRPr="00101DA5">
              <w:rPr>
                <w:rFonts w:ascii="Times New Roman" w:hAnsi="Times New Roman"/>
                <w:kern w:val="16"/>
                <w:sz w:val="24"/>
                <w:szCs w:val="24"/>
                <w:lang w:val="uk-UA"/>
              </w:rPr>
              <w:t xml:space="preserve">     </w:t>
            </w:r>
            <w:r w:rsidRPr="00101DA5">
              <w:rPr>
                <w:rFonts w:ascii="Times New Roman" w:hAnsi="Times New Roman"/>
                <w:kern w:val="16"/>
                <w:sz w:val="24"/>
                <w:szCs w:val="24"/>
              </w:rPr>
              <w:t xml:space="preserve">   </w:t>
            </w:r>
            <w:r w:rsidRPr="00101DA5">
              <w:rPr>
                <w:rFonts w:ascii="Times New Roman" w:hAnsi="Times New Roman"/>
                <w:kern w:val="16"/>
                <w:sz w:val="24"/>
                <w:szCs w:val="24"/>
                <w:lang w:val="uk-UA"/>
              </w:rPr>
              <w:t xml:space="preserve">                </w:t>
            </w:r>
            <w:r w:rsidRPr="00101DA5">
              <w:rPr>
                <w:rFonts w:ascii="Times New Roman" w:hAnsi="Times New Roman"/>
                <w:kern w:val="16"/>
                <w:sz w:val="24"/>
                <w:szCs w:val="24"/>
              </w:rPr>
              <w:t>МП</w:t>
            </w:r>
          </w:p>
        </w:tc>
      </w:tr>
    </w:tbl>
    <w:p w:rsidR="000E184F" w:rsidRPr="000E184F" w:rsidRDefault="000E184F"/>
    <w:sectPr w:rsidR="000E184F" w:rsidRPr="000E184F" w:rsidSect="006B1B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5F5C0CD7"/>
    <w:multiLevelType w:val="hybridMultilevel"/>
    <w:tmpl w:val="D57EC942"/>
    <w:lvl w:ilvl="0" w:tplc="7C32F062">
      <w:start w:val="1"/>
      <w:numFmt w:val="decimal"/>
      <w:lvlText w:val="%1."/>
      <w:lvlJc w:val="left"/>
      <w:pPr>
        <w:ind w:left="750" w:hanging="39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1E"/>
    <w:rsid w:val="000D1A78"/>
    <w:rsid w:val="000E184F"/>
    <w:rsid w:val="00333772"/>
    <w:rsid w:val="003843F6"/>
    <w:rsid w:val="00415B4D"/>
    <w:rsid w:val="004F09A9"/>
    <w:rsid w:val="00501940"/>
    <w:rsid w:val="006247EC"/>
    <w:rsid w:val="00666F4F"/>
    <w:rsid w:val="006B1B1E"/>
    <w:rsid w:val="007B617A"/>
    <w:rsid w:val="00B85686"/>
    <w:rsid w:val="00D41BE7"/>
    <w:rsid w:val="00F15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B1B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 Spacing"/>
    <w:link w:val="a4"/>
    <w:uiPriority w:val="1"/>
    <w:qFormat/>
    <w:rsid w:val="000E184F"/>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0E184F"/>
    <w:rPr>
      <w:rFonts w:ascii="Times New Roman" w:eastAsia="Times New Roman" w:hAnsi="Times New Roman" w:cs="Times New Roman"/>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6"/>
    <w:uiPriority w:val="99"/>
    <w:qFormat/>
    <w:rsid w:val="000E184F"/>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E184F"/>
    <w:rPr>
      <w:rFonts w:ascii="Calibri" w:eastAsia="Times New Roman" w:hAnsi="Calibri"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B1B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 Spacing"/>
    <w:link w:val="a4"/>
    <w:uiPriority w:val="1"/>
    <w:qFormat/>
    <w:rsid w:val="000E184F"/>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0E184F"/>
    <w:rPr>
      <w:rFonts w:ascii="Times New Roman" w:eastAsia="Times New Roman" w:hAnsi="Times New Roman" w:cs="Times New Roman"/>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6"/>
    <w:uiPriority w:val="99"/>
    <w:qFormat/>
    <w:rsid w:val="000E184F"/>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E184F"/>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6573</Words>
  <Characters>3747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4</cp:revision>
  <dcterms:created xsi:type="dcterms:W3CDTF">2024-04-10T08:19:00Z</dcterms:created>
  <dcterms:modified xsi:type="dcterms:W3CDTF">2024-04-11T10:51:00Z</dcterms:modified>
</cp:coreProperties>
</file>