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F2280" w14:textId="77777777" w:rsidR="00782321" w:rsidRPr="00742894" w:rsidRDefault="00782321" w:rsidP="000C2DC4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2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ДОДАТОК 2</w:t>
      </w:r>
    </w:p>
    <w:p w14:paraId="395B6A6F" w14:textId="77777777" w:rsidR="00782321" w:rsidRPr="00742894" w:rsidRDefault="00782321" w:rsidP="0078232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28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 тендерної документації</w:t>
      </w:r>
    </w:p>
    <w:p w14:paraId="030EE750" w14:textId="77777777" w:rsidR="00782321" w:rsidRPr="00742894" w:rsidRDefault="00782321" w:rsidP="007823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428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</w:p>
    <w:p w14:paraId="6DCCAA5F" w14:textId="77777777" w:rsidR="007A71B2" w:rsidRPr="00742894" w:rsidRDefault="007A71B2" w:rsidP="007A71B2">
      <w:pPr>
        <w:spacing w:before="240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94">
        <w:rPr>
          <w:rFonts w:ascii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ЗАКУПІВЛІ.</w:t>
      </w:r>
    </w:p>
    <w:p w14:paraId="5FB0F533" w14:textId="77777777" w:rsidR="00380771" w:rsidRPr="00380771" w:rsidRDefault="007A71B2" w:rsidP="00380771">
      <w:pPr>
        <w:spacing w:before="24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163B06">
        <w:rPr>
          <w:rFonts w:ascii="Times New Roman" w:hAnsi="Times New Roman" w:cs="Times New Roman"/>
          <w:b/>
          <w:sz w:val="24"/>
          <w:szCs w:val="24"/>
        </w:rPr>
        <w:t>Загальні вимоги.</w:t>
      </w:r>
    </w:p>
    <w:p w14:paraId="22BB8BA8" w14:textId="77777777" w:rsidR="00557CE2" w:rsidRDefault="00557CE2" w:rsidP="00F779D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7C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Вимірювач температури та вологості повітря</w:t>
      </w:r>
      <w:r w:rsidR="009658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 з комплектом датчиків</w:t>
      </w:r>
      <w:r w:rsidRPr="00380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призначени</w:t>
      </w:r>
      <w:r w:rsidR="00F7683D">
        <w:rPr>
          <w:rFonts w:ascii="Times New Roman" w:hAnsi="Times New Roman" w:cs="Times New Roman"/>
          <w:sz w:val="24"/>
          <w:szCs w:val="24"/>
        </w:rPr>
        <w:t>й для вимірювання температури повітря,</w:t>
      </w:r>
      <w:r>
        <w:rPr>
          <w:rFonts w:ascii="Times New Roman" w:hAnsi="Times New Roman" w:cs="Times New Roman"/>
          <w:sz w:val="24"/>
          <w:szCs w:val="24"/>
        </w:rPr>
        <w:t xml:space="preserve"> вологості повітря </w:t>
      </w:r>
      <w:r w:rsidR="00F7683D">
        <w:rPr>
          <w:rFonts w:ascii="Times New Roman" w:hAnsi="Times New Roman" w:cs="Times New Roman"/>
          <w:sz w:val="24"/>
          <w:szCs w:val="24"/>
        </w:rPr>
        <w:t xml:space="preserve">та температури </w:t>
      </w:r>
      <w:proofErr w:type="spellStart"/>
      <w:r w:rsidR="00F7683D">
        <w:rPr>
          <w:rFonts w:ascii="Times New Roman" w:hAnsi="Times New Roman" w:cs="Times New Roman"/>
          <w:sz w:val="24"/>
          <w:szCs w:val="24"/>
        </w:rPr>
        <w:t>грунту</w:t>
      </w:r>
      <w:proofErr w:type="spellEnd"/>
      <w:r w:rsidR="00F7683D">
        <w:rPr>
          <w:rFonts w:ascii="Times New Roman" w:hAnsi="Times New Roman" w:cs="Times New Roman"/>
          <w:sz w:val="24"/>
          <w:szCs w:val="24"/>
        </w:rPr>
        <w:t xml:space="preserve"> </w:t>
      </w:r>
      <w:r w:rsidR="007316E8">
        <w:rPr>
          <w:rFonts w:ascii="Times New Roman" w:hAnsi="Times New Roman" w:cs="Times New Roman"/>
          <w:sz w:val="24"/>
          <w:szCs w:val="24"/>
        </w:rPr>
        <w:t>на метеостанціях.</w:t>
      </w:r>
    </w:p>
    <w:p w14:paraId="0FE9759D" w14:textId="77777777" w:rsidR="00557CE2" w:rsidRDefault="00557CE2" w:rsidP="00F779D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Інтервал між повірками не більше -1 року</w:t>
      </w:r>
    </w:p>
    <w:p w14:paraId="0A51C9C0" w14:textId="77777777" w:rsidR="00380771" w:rsidRPr="00380771" w:rsidRDefault="00380771" w:rsidP="00557C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0771">
        <w:rPr>
          <w:rFonts w:ascii="Times New Roman" w:hAnsi="Times New Roman" w:cs="Times New Roman"/>
          <w:b/>
          <w:bCs/>
          <w:sz w:val="24"/>
          <w:szCs w:val="24"/>
        </w:rPr>
        <w:t>Технічні х</w:t>
      </w:r>
      <w:r w:rsidR="00557CE2">
        <w:rPr>
          <w:rFonts w:ascii="Times New Roman" w:hAnsi="Times New Roman" w:cs="Times New Roman"/>
          <w:b/>
          <w:bCs/>
          <w:sz w:val="24"/>
          <w:szCs w:val="24"/>
        </w:rPr>
        <w:t>арактеристики </w:t>
      </w:r>
    </w:p>
    <w:p w14:paraId="7EB589B0" w14:textId="77777777" w:rsidR="00557CE2" w:rsidRPr="008C0D51" w:rsidRDefault="00557CE2" w:rsidP="00F87C7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51">
        <w:rPr>
          <w:rFonts w:ascii="Times New Roman" w:hAnsi="Times New Roman" w:cs="Times New Roman"/>
          <w:b/>
          <w:sz w:val="24"/>
          <w:szCs w:val="24"/>
        </w:rPr>
        <w:t>Діапазон вимірювання відносної вологості повітря</w:t>
      </w:r>
      <w:r w:rsidRPr="008C0D51">
        <w:rPr>
          <w:rFonts w:ascii="Times New Roman" w:hAnsi="Times New Roman" w:cs="Times New Roman"/>
          <w:sz w:val="24"/>
          <w:szCs w:val="24"/>
        </w:rPr>
        <w:t xml:space="preserve"> від 5до 100%;</w:t>
      </w:r>
    </w:p>
    <w:p w14:paraId="157014F5" w14:textId="77777777" w:rsidR="00380771" w:rsidRPr="008C0D51" w:rsidRDefault="00557CE2" w:rsidP="00DD3B2A">
      <w:pPr>
        <w:pStyle w:val="a3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51">
        <w:rPr>
          <w:rFonts w:ascii="Times New Roman" w:hAnsi="Times New Roman" w:cs="Times New Roman"/>
          <w:sz w:val="24"/>
          <w:szCs w:val="24"/>
        </w:rPr>
        <w:t xml:space="preserve">Межі абсолютної похибки відносної вологості </w:t>
      </w:r>
      <w:proofErr w:type="spellStart"/>
      <w:r w:rsidRPr="008C0D51">
        <w:rPr>
          <w:rFonts w:ascii="Times New Roman" w:hAnsi="Times New Roman" w:cs="Times New Roman"/>
          <w:sz w:val="24"/>
          <w:szCs w:val="24"/>
        </w:rPr>
        <w:t>повітря,що</w:t>
      </w:r>
      <w:proofErr w:type="spellEnd"/>
      <w:r w:rsidRPr="008C0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51">
        <w:rPr>
          <w:rFonts w:ascii="Times New Roman" w:hAnsi="Times New Roman" w:cs="Times New Roman"/>
          <w:sz w:val="24"/>
          <w:szCs w:val="24"/>
        </w:rPr>
        <w:t>допускається,не</w:t>
      </w:r>
      <w:proofErr w:type="spellEnd"/>
      <w:r w:rsidRPr="008C0D51">
        <w:rPr>
          <w:rFonts w:ascii="Times New Roman" w:hAnsi="Times New Roman" w:cs="Times New Roman"/>
          <w:sz w:val="24"/>
          <w:szCs w:val="24"/>
        </w:rPr>
        <w:t xml:space="preserve"> більше:</w:t>
      </w:r>
    </w:p>
    <w:p w14:paraId="07E0C3C3" w14:textId="77777777" w:rsidR="00F87C71" w:rsidRPr="008C0D51" w:rsidRDefault="00F87C71" w:rsidP="00DD3B2A">
      <w:pPr>
        <w:pStyle w:val="aa"/>
        <w:rPr>
          <w:rFonts w:ascii="Times New Roman" w:hAnsi="Times New Roman" w:cs="Times New Roman"/>
          <w:sz w:val="24"/>
          <w:szCs w:val="24"/>
        </w:rPr>
      </w:pPr>
      <w:r w:rsidRPr="008C0D51">
        <w:t xml:space="preserve">       </w:t>
      </w:r>
      <w:r w:rsidR="00DD3B2A" w:rsidRPr="008C0D51">
        <w:t xml:space="preserve">     </w:t>
      </w:r>
      <w:r w:rsidRPr="008C0D51">
        <w:t xml:space="preserve"> </w:t>
      </w:r>
      <w:r w:rsidR="00557CE2" w:rsidRPr="008C0D51">
        <w:rPr>
          <w:rFonts w:ascii="Times New Roman" w:hAnsi="Times New Roman" w:cs="Times New Roman"/>
          <w:sz w:val="24"/>
          <w:szCs w:val="24"/>
        </w:rPr>
        <w:t xml:space="preserve">- </w:t>
      </w:r>
      <w:r w:rsidRPr="008C0D51">
        <w:rPr>
          <w:rFonts w:ascii="Times New Roman" w:hAnsi="Times New Roman" w:cs="Times New Roman"/>
          <w:sz w:val="24"/>
          <w:szCs w:val="24"/>
        </w:rPr>
        <w:t>±</w:t>
      </w:r>
      <w:r w:rsidR="00DD3B2A" w:rsidRPr="008C0D51">
        <w:rPr>
          <w:rFonts w:ascii="Times New Roman" w:hAnsi="Times New Roman" w:cs="Times New Roman"/>
          <w:sz w:val="24"/>
          <w:szCs w:val="24"/>
        </w:rPr>
        <w:t xml:space="preserve"> </w:t>
      </w:r>
      <w:r w:rsidR="00557CE2" w:rsidRPr="008C0D51">
        <w:rPr>
          <w:rFonts w:ascii="Times New Roman" w:hAnsi="Times New Roman" w:cs="Times New Roman"/>
          <w:sz w:val="24"/>
          <w:szCs w:val="24"/>
        </w:rPr>
        <w:t>3%- в діапазоні від 5 до 90% при температурі повітря (20</w:t>
      </w:r>
      <w:r w:rsidRPr="008C0D51">
        <w:rPr>
          <w:rFonts w:ascii="Times New Roman" w:hAnsi="Times New Roman" w:cs="Times New Roman"/>
          <w:sz w:val="24"/>
          <w:szCs w:val="24"/>
        </w:rPr>
        <w:t xml:space="preserve"> ± </w:t>
      </w:r>
      <w:r w:rsidR="00557CE2" w:rsidRPr="008C0D51">
        <w:rPr>
          <w:rFonts w:ascii="Times New Roman" w:hAnsi="Times New Roman" w:cs="Times New Roman"/>
          <w:sz w:val="24"/>
          <w:szCs w:val="24"/>
        </w:rPr>
        <w:t>5</w:t>
      </w:r>
      <w:r w:rsidRPr="008C0D51">
        <w:rPr>
          <w:rFonts w:ascii="Times New Roman" w:hAnsi="Times New Roman" w:cs="Times New Roman"/>
          <w:sz w:val="24"/>
          <w:szCs w:val="24"/>
        </w:rPr>
        <w:t xml:space="preserve">) </w:t>
      </w:r>
      <w:r w:rsidRPr="008C0D51">
        <w:rPr>
          <w:rFonts w:ascii="Times New Roman" w:eastAsia="MS Mincho" w:hAnsi="Times New Roman" w:cs="Times New Roman"/>
          <w:sz w:val="24"/>
          <w:szCs w:val="24"/>
        </w:rPr>
        <w:t>°С</w:t>
      </w:r>
    </w:p>
    <w:p w14:paraId="54C2D1A0" w14:textId="77777777" w:rsidR="00F87C71" w:rsidRPr="008C0D51" w:rsidRDefault="00F87C71" w:rsidP="00DD3B2A">
      <w:pPr>
        <w:pStyle w:val="aa"/>
        <w:rPr>
          <w:rFonts w:ascii="Times New Roman" w:hAnsi="Times New Roman" w:cs="Times New Roman"/>
          <w:sz w:val="24"/>
          <w:szCs w:val="24"/>
        </w:rPr>
      </w:pPr>
      <w:r w:rsidRPr="008C0D51">
        <w:rPr>
          <w:rFonts w:ascii="Times New Roman" w:hAnsi="Times New Roman" w:cs="Times New Roman"/>
          <w:sz w:val="24"/>
          <w:szCs w:val="24"/>
        </w:rPr>
        <w:t xml:space="preserve">        </w:t>
      </w:r>
      <w:r w:rsidR="00DD3B2A" w:rsidRPr="008C0D51">
        <w:rPr>
          <w:rFonts w:ascii="Times New Roman" w:hAnsi="Times New Roman" w:cs="Times New Roman"/>
          <w:sz w:val="24"/>
          <w:szCs w:val="24"/>
        </w:rPr>
        <w:t xml:space="preserve">   </w:t>
      </w:r>
      <w:r w:rsidRPr="008C0D51">
        <w:rPr>
          <w:rFonts w:ascii="Times New Roman" w:hAnsi="Times New Roman" w:cs="Times New Roman"/>
          <w:sz w:val="24"/>
          <w:szCs w:val="24"/>
        </w:rPr>
        <w:t>- ±</w:t>
      </w:r>
      <w:r w:rsidR="00DD3B2A" w:rsidRPr="008C0D51">
        <w:rPr>
          <w:rFonts w:ascii="Times New Roman" w:hAnsi="Times New Roman" w:cs="Times New Roman"/>
          <w:sz w:val="24"/>
          <w:szCs w:val="24"/>
        </w:rPr>
        <w:t xml:space="preserve"> </w:t>
      </w:r>
      <w:r w:rsidRPr="008C0D51">
        <w:rPr>
          <w:rFonts w:ascii="Times New Roman" w:hAnsi="Times New Roman" w:cs="Times New Roman"/>
          <w:sz w:val="24"/>
          <w:szCs w:val="24"/>
        </w:rPr>
        <w:t xml:space="preserve">5%- в діапазоні від 90 до 100% при температурі повітря (20 ± 5) </w:t>
      </w:r>
      <w:r w:rsidRPr="008C0D51">
        <w:rPr>
          <w:rFonts w:ascii="Times New Roman" w:eastAsia="MS Mincho" w:hAnsi="Times New Roman" w:cs="Times New Roman"/>
          <w:sz w:val="24"/>
          <w:szCs w:val="24"/>
        </w:rPr>
        <w:t>°С</w:t>
      </w:r>
    </w:p>
    <w:p w14:paraId="50F0D365" w14:textId="77777777" w:rsidR="00F87C71" w:rsidRPr="008C0D51" w:rsidRDefault="00F87C71" w:rsidP="00F87C7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51">
        <w:rPr>
          <w:rFonts w:ascii="Times New Roman" w:hAnsi="Times New Roman" w:cs="Times New Roman"/>
          <w:b/>
          <w:sz w:val="24"/>
          <w:szCs w:val="24"/>
        </w:rPr>
        <w:t>Діапазон вимірювання температури повітря</w:t>
      </w:r>
      <w:r w:rsidRPr="008C0D51">
        <w:rPr>
          <w:rFonts w:ascii="Times New Roman" w:hAnsi="Times New Roman" w:cs="Times New Roman"/>
          <w:sz w:val="24"/>
          <w:szCs w:val="24"/>
        </w:rPr>
        <w:t xml:space="preserve"> від мінус 40 до плюс 50) </w:t>
      </w:r>
      <w:r w:rsidRPr="008C0D51">
        <w:rPr>
          <w:rFonts w:ascii="Times New Roman" w:eastAsia="MS Mincho" w:hAnsi="Times New Roman" w:cs="Times New Roman"/>
          <w:sz w:val="24"/>
          <w:szCs w:val="24"/>
        </w:rPr>
        <w:t>°С</w:t>
      </w:r>
    </w:p>
    <w:p w14:paraId="41EAB597" w14:textId="77777777" w:rsidR="001D4C8E" w:rsidRPr="008C0D51" w:rsidRDefault="00F87C71" w:rsidP="00DD3B2A">
      <w:pPr>
        <w:pStyle w:val="a3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5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D4C8E" w:rsidRPr="008C0D51">
        <w:rPr>
          <w:rFonts w:ascii="Times New Roman" w:eastAsia="MS Mincho" w:hAnsi="Times New Roman" w:cs="Times New Roman"/>
          <w:sz w:val="24"/>
          <w:szCs w:val="24"/>
        </w:rPr>
        <w:t>Межі абсолютної похибки вимірювання температури повітря, що допускається, не більше:</w:t>
      </w:r>
    </w:p>
    <w:p w14:paraId="64452AE9" w14:textId="77777777" w:rsidR="001D4C8E" w:rsidRPr="008C0D51" w:rsidRDefault="00F87C71" w:rsidP="00DD3B2A">
      <w:pPr>
        <w:pStyle w:val="aa"/>
        <w:ind w:left="709"/>
        <w:rPr>
          <w:rFonts w:ascii="Times New Roman" w:hAnsi="Times New Roman" w:cs="Times New Roman"/>
        </w:rPr>
      </w:pPr>
      <w:r w:rsidRPr="008C0D51">
        <w:rPr>
          <w:rFonts w:ascii="Times New Roman" w:eastAsia="MS Mincho" w:hAnsi="Times New Roman" w:cs="Times New Roman"/>
        </w:rPr>
        <w:t xml:space="preserve"> </w:t>
      </w:r>
      <w:r w:rsidR="001D4C8E" w:rsidRPr="008C0D51">
        <w:rPr>
          <w:rFonts w:ascii="Times New Roman" w:hAnsi="Times New Roman" w:cs="Times New Roman"/>
        </w:rPr>
        <w:t>- ±</w:t>
      </w:r>
      <w:r w:rsidR="00DD3B2A" w:rsidRPr="008C0D51">
        <w:rPr>
          <w:rFonts w:ascii="Times New Roman" w:hAnsi="Times New Roman" w:cs="Times New Roman"/>
        </w:rPr>
        <w:t xml:space="preserve"> </w:t>
      </w:r>
      <w:r w:rsidR="001D4C8E" w:rsidRPr="008C0D51">
        <w:rPr>
          <w:rFonts w:ascii="Times New Roman" w:hAnsi="Times New Roman" w:cs="Times New Roman"/>
        </w:rPr>
        <w:t>0,1</w:t>
      </w:r>
      <w:r w:rsidR="001D4C8E" w:rsidRPr="008C0D51">
        <w:rPr>
          <w:rFonts w:ascii="Times New Roman" w:eastAsia="MS Mincho" w:hAnsi="Times New Roman" w:cs="Times New Roman"/>
        </w:rPr>
        <w:t>°С</w:t>
      </w:r>
      <w:r w:rsidR="001D4C8E" w:rsidRPr="008C0D51">
        <w:rPr>
          <w:rFonts w:ascii="Times New Roman" w:hAnsi="Times New Roman" w:cs="Times New Roman"/>
        </w:rPr>
        <w:t xml:space="preserve"> - в діапазоні від  мінус 20до плюс 30 </w:t>
      </w:r>
      <w:r w:rsidR="001D4C8E" w:rsidRPr="008C0D51">
        <w:rPr>
          <w:rFonts w:ascii="Times New Roman" w:eastAsia="MS Mincho" w:hAnsi="Times New Roman" w:cs="Times New Roman"/>
        </w:rPr>
        <w:t>°С</w:t>
      </w:r>
    </w:p>
    <w:p w14:paraId="4C8C0A4E" w14:textId="77777777" w:rsidR="001D4C8E" w:rsidRPr="00DD3B2A" w:rsidRDefault="00DD3B2A" w:rsidP="00DD3B2A">
      <w:pPr>
        <w:pStyle w:val="aa"/>
        <w:ind w:left="709"/>
        <w:rPr>
          <w:rFonts w:ascii="Times New Roman" w:hAnsi="Times New Roman" w:cs="Times New Roman"/>
        </w:rPr>
      </w:pPr>
      <w:r w:rsidRPr="008C0D51">
        <w:rPr>
          <w:rFonts w:ascii="Times New Roman" w:hAnsi="Times New Roman" w:cs="Times New Roman"/>
        </w:rPr>
        <w:t xml:space="preserve"> </w:t>
      </w:r>
      <w:r w:rsidR="001D4C8E" w:rsidRPr="008C0D51">
        <w:rPr>
          <w:rFonts w:ascii="Times New Roman" w:hAnsi="Times New Roman" w:cs="Times New Roman"/>
        </w:rPr>
        <w:t xml:space="preserve">- ± 0,2 </w:t>
      </w:r>
      <w:r w:rsidR="001D4C8E" w:rsidRPr="008C0D51">
        <w:rPr>
          <w:rFonts w:ascii="Times New Roman" w:eastAsia="MS Mincho" w:hAnsi="Times New Roman" w:cs="Times New Roman"/>
        </w:rPr>
        <w:t>°С</w:t>
      </w:r>
      <w:r w:rsidR="001D4C8E" w:rsidRPr="008C0D51">
        <w:rPr>
          <w:rFonts w:ascii="Times New Roman" w:hAnsi="Times New Roman" w:cs="Times New Roman"/>
        </w:rPr>
        <w:t xml:space="preserve"> – інтервалі  діапазоні від мінус 40 до</w:t>
      </w:r>
      <w:r w:rsidR="00CC46D4" w:rsidRPr="008C0D51">
        <w:rPr>
          <w:rFonts w:ascii="Times New Roman" w:hAnsi="Times New Roman" w:cs="Times New Roman"/>
        </w:rPr>
        <w:t xml:space="preserve"> </w:t>
      </w:r>
      <w:r w:rsidR="001D4C8E" w:rsidRPr="008C0D51">
        <w:rPr>
          <w:rFonts w:ascii="Times New Roman" w:hAnsi="Times New Roman" w:cs="Times New Roman"/>
        </w:rPr>
        <w:t xml:space="preserve">мінус 20 </w:t>
      </w:r>
      <w:r w:rsidR="001D4C8E" w:rsidRPr="008C0D51">
        <w:rPr>
          <w:rFonts w:ascii="Times New Roman" w:eastAsia="MS Mincho" w:hAnsi="Times New Roman" w:cs="Times New Roman"/>
        </w:rPr>
        <w:t>°С</w:t>
      </w:r>
      <w:r w:rsidR="001D4C8E" w:rsidRPr="008C0D51">
        <w:rPr>
          <w:rFonts w:ascii="Times New Roman" w:hAnsi="Times New Roman" w:cs="Times New Roman"/>
        </w:rPr>
        <w:t xml:space="preserve"> 90 і від плюс 30 до плюс  50 </w:t>
      </w:r>
      <w:r w:rsidR="001D4C8E" w:rsidRPr="008C0D51">
        <w:rPr>
          <w:rFonts w:ascii="Times New Roman" w:eastAsia="MS Mincho" w:hAnsi="Times New Roman" w:cs="Times New Roman"/>
        </w:rPr>
        <w:t>°С</w:t>
      </w:r>
    </w:p>
    <w:p w14:paraId="33742E20" w14:textId="77777777" w:rsidR="00F87C71" w:rsidRPr="00DD3B2A" w:rsidRDefault="001D4C8E" w:rsidP="00F87C7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2A">
        <w:rPr>
          <w:rFonts w:ascii="Times New Roman" w:hAnsi="Times New Roman" w:cs="Times New Roman"/>
          <w:b/>
          <w:sz w:val="24"/>
          <w:szCs w:val="24"/>
        </w:rPr>
        <w:t xml:space="preserve">Діапазон вимірювання температури поверхні </w:t>
      </w:r>
      <w:proofErr w:type="spellStart"/>
      <w:r w:rsidRPr="00DD3B2A">
        <w:rPr>
          <w:rFonts w:ascii="Times New Roman" w:hAnsi="Times New Roman" w:cs="Times New Roman"/>
          <w:b/>
          <w:sz w:val="24"/>
          <w:szCs w:val="24"/>
        </w:rPr>
        <w:t>грунту</w:t>
      </w:r>
      <w:proofErr w:type="spellEnd"/>
      <w:r w:rsidRPr="00DD3B2A">
        <w:rPr>
          <w:rFonts w:ascii="Times New Roman" w:hAnsi="Times New Roman" w:cs="Times New Roman"/>
          <w:b/>
          <w:sz w:val="24"/>
          <w:szCs w:val="24"/>
        </w:rPr>
        <w:t xml:space="preserve"> та температури </w:t>
      </w:r>
      <w:proofErr w:type="spellStart"/>
      <w:r w:rsidRPr="00DD3B2A">
        <w:rPr>
          <w:rFonts w:ascii="Times New Roman" w:hAnsi="Times New Roman" w:cs="Times New Roman"/>
          <w:b/>
          <w:sz w:val="24"/>
          <w:szCs w:val="24"/>
        </w:rPr>
        <w:t>грунту</w:t>
      </w:r>
      <w:proofErr w:type="spellEnd"/>
      <w:r w:rsidRPr="00DD3B2A">
        <w:rPr>
          <w:rFonts w:ascii="Times New Roman" w:hAnsi="Times New Roman" w:cs="Times New Roman"/>
          <w:b/>
          <w:sz w:val="24"/>
          <w:szCs w:val="24"/>
        </w:rPr>
        <w:t xml:space="preserve"> на глибинах</w:t>
      </w:r>
      <w:r w:rsidR="00CC46D4" w:rsidRPr="00DD3B2A">
        <w:rPr>
          <w:rFonts w:ascii="Times New Roman" w:hAnsi="Times New Roman" w:cs="Times New Roman"/>
          <w:sz w:val="24"/>
          <w:szCs w:val="24"/>
        </w:rPr>
        <w:t xml:space="preserve"> (13 каналів) від мінус 40 до плюс 85</w:t>
      </w:r>
      <w:r w:rsidR="00CC46D4" w:rsidRPr="00DD3B2A">
        <w:rPr>
          <w:rFonts w:ascii="Times New Roman" w:eastAsia="MS Mincho" w:hAnsi="Times New Roman" w:cs="Times New Roman"/>
          <w:sz w:val="24"/>
          <w:szCs w:val="24"/>
        </w:rPr>
        <w:t>°С</w:t>
      </w:r>
    </w:p>
    <w:p w14:paraId="0B1A48A9" w14:textId="77777777" w:rsidR="00CC46D4" w:rsidRPr="00DD3B2A" w:rsidRDefault="00CC46D4" w:rsidP="00DD3B2A">
      <w:pPr>
        <w:pStyle w:val="a3"/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2A">
        <w:rPr>
          <w:rFonts w:ascii="Times New Roman" w:hAnsi="Times New Roman" w:cs="Times New Roman"/>
          <w:sz w:val="24"/>
          <w:szCs w:val="24"/>
        </w:rPr>
        <w:t xml:space="preserve">Межі абсолютної похибки вимірювання температури </w:t>
      </w:r>
      <w:proofErr w:type="spellStart"/>
      <w:r w:rsidRPr="00DD3B2A">
        <w:rPr>
          <w:rFonts w:ascii="Times New Roman" w:hAnsi="Times New Roman" w:cs="Times New Roman"/>
          <w:sz w:val="24"/>
          <w:szCs w:val="24"/>
        </w:rPr>
        <w:t>грунту</w:t>
      </w:r>
      <w:proofErr w:type="spellEnd"/>
      <w:r w:rsidRPr="00DD3B2A">
        <w:rPr>
          <w:rFonts w:ascii="Times New Roman" w:hAnsi="Times New Roman" w:cs="Times New Roman"/>
          <w:sz w:val="24"/>
          <w:szCs w:val="24"/>
        </w:rPr>
        <w:t xml:space="preserve"> не більше ± 0,2 </w:t>
      </w:r>
      <w:r w:rsidRPr="00DD3B2A">
        <w:rPr>
          <w:rFonts w:ascii="Times New Roman" w:eastAsia="MS Mincho" w:hAnsi="Times New Roman" w:cs="Times New Roman"/>
          <w:sz w:val="24"/>
          <w:szCs w:val="24"/>
        </w:rPr>
        <w:t>°С.</w:t>
      </w:r>
    </w:p>
    <w:p w14:paraId="0A62365E" w14:textId="77777777" w:rsidR="00CC46D4" w:rsidRPr="00DD3B2A" w:rsidRDefault="00CC46D4" w:rsidP="00F87C7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2A">
        <w:rPr>
          <w:rFonts w:ascii="Times New Roman" w:hAnsi="Times New Roman" w:cs="Times New Roman"/>
          <w:sz w:val="24"/>
          <w:szCs w:val="24"/>
        </w:rPr>
        <w:t>Вимірювач ВТВП забезпечує передачу даних по лінії зв’язку типу «кручена пара» довжиною до 1000 м.</w:t>
      </w:r>
    </w:p>
    <w:p w14:paraId="74CC65C0" w14:textId="77777777" w:rsidR="00CC46D4" w:rsidRPr="00DD3B2A" w:rsidRDefault="00CC46D4" w:rsidP="00F87C7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2A">
        <w:rPr>
          <w:rFonts w:ascii="Times New Roman" w:hAnsi="Times New Roman" w:cs="Times New Roman"/>
          <w:sz w:val="24"/>
          <w:szCs w:val="24"/>
        </w:rPr>
        <w:t xml:space="preserve">Час </w:t>
      </w:r>
      <w:r w:rsidR="009658D9" w:rsidRPr="00DD3B2A">
        <w:rPr>
          <w:rFonts w:ascii="Times New Roman" w:hAnsi="Times New Roman" w:cs="Times New Roman"/>
          <w:sz w:val="24"/>
          <w:szCs w:val="24"/>
        </w:rPr>
        <w:t>виходу</w:t>
      </w:r>
      <w:r w:rsidRPr="00DD3B2A">
        <w:rPr>
          <w:rFonts w:ascii="Times New Roman" w:hAnsi="Times New Roman" w:cs="Times New Roman"/>
          <w:sz w:val="24"/>
          <w:szCs w:val="24"/>
        </w:rPr>
        <w:t xml:space="preserve"> на режим вимірювача не більше 10 хв.</w:t>
      </w:r>
    </w:p>
    <w:p w14:paraId="60685A07" w14:textId="77777777" w:rsidR="00CC46D4" w:rsidRPr="00DD3B2A" w:rsidRDefault="00CC46D4" w:rsidP="00F87C7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2A">
        <w:rPr>
          <w:rFonts w:ascii="Times New Roman" w:hAnsi="Times New Roman" w:cs="Times New Roman"/>
          <w:sz w:val="24"/>
          <w:szCs w:val="24"/>
        </w:rPr>
        <w:t xml:space="preserve">Живлення вимірювача ВТВП здійснюється від мережі змінного струму напругою (12…15) В, частотою (50 ±10 </w:t>
      </w:r>
      <w:proofErr w:type="spellStart"/>
      <w:r w:rsidRPr="00DD3B2A">
        <w:rPr>
          <w:rFonts w:ascii="Times New Roman" w:hAnsi="Times New Roman" w:cs="Times New Roman"/>
          <w:sz w:val="24"/>
          <w:szCs w:val="24"/>
        </w:rPr>
        <w:t>Гц</w:t>
      </w:r>
      <w:proofErr w:type="spellEnd"/>
      <w:r w:rsidRPr="00DD3B2A">
        <w:rPr>
          <w:rFonts w:ascii="Times New Roman" w:hAnsi="Times New Roman" w:cs="Times New Roman"/>
          <w:sz w:val="24"/>
          <w:szCs w:val="24"/>
        </w:rPr>
        <w:t xml:space="preserve"> або напругою постійного струму (12…18) В.</w:t>
      </w:r>
    </w:p>
    <w:p w14:paraId="1E52B24F" w14:textId="77777777" w:rsidR="00CC46D4" w:rsidRDefault="00CC46D4" w:rsidP="00F87C7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2A">
        <w:rPr>
          <w:rFonts w:ascii="Times New Roman" w:hAnsi="Times New Roman" w:cs="Times New Roman"/>
          <w:sz w:val="24"/>
          <w:szCs w:val="24"/>
        </w:rPr>
        <w:t>Споживана вимірювачем потужність не більше - 2 В</w:t>
      </w:r>
      <w:r w:rsidR="00FA7D57" w:rsidRPr="00DD3B2A">
        <w:rPr>
          <w:rFonts w:ascii="Times New Roman" w:hAnsi="Times New Roman" w:cs="Times New Roman"/>
          <w:sz w:val="24"/>
          <w:szCs w:val="24"/>
        </w:rPr>
        <w:t xml:space="preserve"> .А.</w:t>
      </w:r>
    </w:p>
    <w:p w14:paraId="658F4C86" w14:textId="77777777" w:rsidR="00984F5A" w:rsidRDefault="00984F5A" w:rsidP="00F87C7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Вимірювач ВТВП у складі:</w:t>
      </w:r>
    </w:p>
    <w:p w14:paraId="4577A9FD" w14:textId="77777777" w:rsidR="00984F5A" w:rsidRPr="00984F5A" w:rsidRDefault="00984F5A" w:rsidP="00984F5A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984F5A">
        <w:rPr>
          <w:rFonts w:ascii="Times New Roman" w:hAnsi="Times New Roman" w:cs="Times New Roman"/>
          <w:sz w:val="24"/>
          <w:szCs w:val="24"/>
        </w:rPr>
        <w:t>– блок вимірювальний;</w:t>
      </w:r>
    </w:p>
    <w:p w14:paraId="1AC12BAD" w14:textId="77777777" w:rsidR="00984F5A" w:rsidRPr="00984F5A" w:rsidRDefault="00984F5A" w:rsidP="00984F5A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984F5A">
        <w:rPr>
          <w:rFonts w:ascii="Times New Roman" w:hAnsi="Times New Roman" w:cs="Times New Roman"/>
          <w:sz w:val="24"/>
          <w:szCs w:val="24"/>
        </w:rPr>
        <w:t xml:space="preserve">      – блок живлення;</w:t>
      </w:r>
    </w:p>
    <w:p w14:paraId="7FB53A60" w14:textId="77777777" w:rsidR="00984F5A" w:rsidRPr="00DD3B2A" w:rsidRDefault="00984F5A" w:rsidP="00984F5A">
      <w:pPr>
        <w:pStyle w:val="aa"/>
        <w:ind w:firstLine="709"/>
      </w:pPr>
      <w:r w:rsidRPr="00984F5A">
        <w:rPr>
          <w:rFonts w:ascii="Times New Roman" w:hAnsi="Times New Roman" w:cs="Times New Roman"/>
          <w:sz w:val="24"/>
          <w:szCs w:val="24"/>
        </w:rPr>
        <w:t xml:space="preserve">      -  блок зв’язку.</w:t>
      </w:r>
    </w:p>
    <w:p w14:paraId="668D6D5C" w14:textId="77777777" w:rsidR="00FA7D57" w:rsidRPr="00DD3B2A" w:rsidRDefault="00FA7D57" w:rsidP="00F87C7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2A">
        <w:rPr>
          <w:rFonts w:ascii="Times New Roman" w:hAnsi="Times New Roman" w:cs="Times New Roman"/>
          <w:sz w:val="24"/>
          <w:szCs w:val="24"/>
        </w:rPr>
        <w:t>Габаритні розміри складових частин вимірювача не більше мм:</w:t>
      </w:r>
    </w:p>
    <w:p w14:paraId="5AA93F42" w14:textId="77777777" w:rsidR="00FA7D57" w:rsidRPr="00DD3B2A" w:rsidRDefault="00DD3B2A" w:rsidP="00DD3B2A">
      <w:pPr>
        <w:pStyle w:val="aa"/>
        <w:ind w:left="709" w:hanging="142"/>
        <w:rPr>
          <w:rFonts w:ascii="Times New Roman" w:hAnsi="Times New Roman" w:cs="Times New Roman"/>
          <w:sz w:val="24"/>
          <w:szCs w:val="24"/>
        </w:rPr>
      </w:pPr>
      <w:r w:rsidRPr="00DD3B2A">
        <w:rPr>
          <w:rFonts w:ascii="Times New Roman" w:hAnsi="Times New Roman" w:cs="Times New Roman"/>
          <w:sz w:val="24"/>
          <w:szCs w:val="24"/>
        </w:rPr>
        <w:t xml:space="preserve">- </w:t>
      </w:r>
      <w:r w:rsidR="00FA7D57" w:rsidRPr="00DD3B2A">
        <w:rPr>
          <w:rFonts w:ascii="Times New Roman" w:hAnsi="Times New Roman" w:cs="Times New Roman"/>
          <w:sz w:val="24"/>
          <w:szCs w:val="24"/>
        </w:rPr>
        <w:t>датчик температури повітря ВТВП –ДТ: довжина -50, діаметр-6;</w:t>
      </w:r>
    </w:p>
    <w:p w14:paraId="29ECA2D7" w14:textId="77777777" w:rsidR="00FA7D57" w:rsidRPr="00DD3B2A" w:rsidRDefault="00DD3B2A" w:rsidP="00DD3B2A">
      <w:pPr>
        <w:pStyle w:val="aa"/>
        <w:ind w:left="709" w:hanging="142"/>
        <w:rPr>
          <w:rFonts w:ascii="Times New Roman" w:hAnsi="Times New Roman" w:cs="Times New Roman"/>
          <w:sz w:val="24"/>
          <w:szCs w:val="24"/>
        </w:rPr>
      </w:pPr>
      <w:r w:rsidRPr="00DD3B2A">
        <w:rPr>
          <w:rFonts w:ascii="Times New Roman" w:hAnsi="Times New Roman" w:cs="Times New Roman"/>
          <w:sz w:val="24"/>
          <w:szCs w:val="24"/>
        </w:rPr>
        <w:t>- д</w:t>
      </w:r>
      <w:r w:rsidR="00FA7D57" w:rsidRPr="00DD3B2A">
        <w:rPr>
          <w:rFonts w:ascii="Times New Roman" w:hAnsi="Times New Roman" w:cs="Times New Roman"/>
          <w:sz w:val="24"/>
          <w:szCs w:val="24"/>
        </w:rPr>
        <w:t>атчик вологості повітря ВТВП-ДВ: довжина -80, діаметр-17;</w:t>
      </w:r>
    </w:p>
    <w:p w14:paraId="762FE01A" w14:textId="77777777" w:rsidR="00FA7D57" w:rsidRPr="00DD3B2A" w:rsidRDefault="00DD3B2A" w:rsidP="00DD3B2A">
      <w:pPr>
        <w:pStyle w:val="aa"/>
        <w:ind w:left="709" w:hanging="142"/>
        <w:rPr>
          <w:rFonts w:ascii="Times New Roman" w:hAnsi="Times New Roman" w:cs="Times New Roman"/>
          <w:sz w:val="24"/>
          <w:szCs w:val="24"/>
        </w:rPr>
      </w:pPr>
      <w:r w:rsidRPr="00DD3B2A">
        <w:rPr>
          <w:rFonts w:ascii="Times New Roman" w:hAnsi="Times New Roman" w:cs="Times New Roman"/>
          <w:sz w:val="24"/>
          <w:szCs w:val="24"/>
        </w:rPr>
        <w:t>- б</w:t>
      </w:r>
      <w:r w:rsidR="00FA7D57" w:rsidRPr="00DD3B2A">
        <w:rPr>
          <w:rFonts w:ascii="Times New Roman" w:hAnsi="Times New Roman" w:cs="Times New Roman"/>
          <w:sz w:val="24"/>
          <w:szCs w:val="24"/>
        </w:rPr>
        <w:t>локу вимірювального ВТВП: 240 х 190 х 110;</w:t>
      </w:r>
    </w:p>
    <w:p w14:paraId="25B54905" w14:textId="77777777" w:rsidR="00FA7D57" w:rsidRPr="00DD3B2A" w:rsidRDefault="00DD3B2A" w:rsidP="00DD3B2A">
      <w:pPr>
        <w:pStyle w:val="aa"/>
        <w:ind w:left="709" w:hanging="142"/>
        <w:rPr>
          <w:rFonts w:ascii="Times New Roman" w:hAnsi="Times New Roman" w:cs="Times New Roman"/>
          <w:sz w:val="24"/>
          <w:szCs w:val="24"/>
        </w:rPr>
      </w:pPr>
      <w:r w:rsidRPr="00DD3B2A">
        <w:rPr>
          <w:rFonts w:ascii="Times New Roman" w:hAnsi="Times New Roman" w:cs="Times New Roman"/>
          <w:sz w:val="24"/>
          <w:szCs w:val="24"/>
        </w:rPr>
        <w:t>- б</w:t>
      </w:r>
      <w:r w:rsidR="00FA7D57" w:rsidRPr="00DD3B2A">
        <w:rPr>
          <w:rFonts w:ascii="Times New Roman" w:hAnsi="Times New Roman" w:cs="Times New Roman"/>
          <w:sz w:val="24"/>
          <w:szCs w:val="24"/>
        </w:rPr>
        <w:t>локу сполучення ВТВП-п: 158 х 90 х 65;</w:t>
      </w:r>
    </w:p>
    <w:p w14:paraId="36BF1D28" w14:textId="77777777" w:rsidR="00FA7D57" w:rsidRPr="00DD3B2A" w:rsidRDefault="00FA7D57" w:rsidP="00F87C7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2A">
        <w:rPr>
          <w:rFonts w:ascii="Times New Roman" w:hAnsi="Times New Roman" w:cs="Times New Roman"/>
          <w:sz w:val="24"/>
          <w:szCs w:val="24"/>
        </w:rPr>
        <w:t>Термін служби не менше -10 років.</w:t>
      </w:r>
    </w:p>
    <w:p w14:paraId="5CCE674A" w14:textId="77777777" w:rsidR="007A71B2" w:rsidRPr="00F779D0" w:rsidRDefault="007A71B2" w:rsidP="00F779D0">
      <w:pPr>
        <w:pStyle w:val="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779D0">
        <w:rPr>
          <w:rFonts w:ascii="Times New Roman" w:hAnsi="Times New Roman"/>
          <w:sz w:val="24"/>
          <w:szCs w:val="24"/>
          <w:lang w:val="uk-UA" w:eastAsia="uk-UA"/>
        </w:rPr>
        <w:lastRenderedPageBreak/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наведеним у цьому додатку тендерної документації.</w:t>
      </w:r>
    </w:p>
    <w:p w14:paraId="755D60F7" w14:textId="77777777" w:rsidR="007A71B2" w:rsidRPr="00F779D0" w:rsidRDefault="007A71B2" w:rsidP="00F779D0">
      <w:pPr>
        <w:pStyle w:val="a3"/>
        <w:numPr>
          <w:ilvl w:val="0"/>
          <w:numId w:val="17"/>
        </w:numPr>
        <w:tabs>
          <w:tab w:val="left" w:pos="993"/>
        </w:tabs>
        <w:spacing w:before="4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F779D0">
        <w:rPr>
          <w:rFonts w:ascii="Times New Roman" w:hAnsi="Times New Roman" w:cs="Times New Roman"/>
          <w:sz w:val="24"/>
          <w:szCs w:val="24"/>
          <w:lang w:eastAsia="uk-UA"/>
        </w:rPr>
        <w:t>Невідповідність пропозиції Учасника торгів вимогам цього додатку тендерної документації призводить до її відхилення. Неповні пропозиції відхиляються та участі у конкурсній процедурі не беруть.</w:t>
      </w:r>
    </w:p>
    <w:p w14:paraId="1A5DD0D4" w14:textId="77777777" w:rsidR="007A71B2" w:rsidRPr="00F779D0" w:rsidRDefault="007A71B2" w:rsidP="00F779D0">
      <w:pPr>
        <w:pStyle w:val="a3"/>
        <w:numPr>
          <w:ilvl w:val="0"/>
          <w:numId w:val="17"/>
        </w:numPr>
        <w:tabs>
          <w:tab w:val="left" w:pos="993"/>
        </w:tabs>
        <w:spacing w:before="4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F779D0">
        <w:rPr>
          <w:rFonts w:ascii="Times New Roman" w:hAnsi="Times New Roman" w:cs="Times New Roman"/>
          <w:sz w:val="24"/>
          <w:szCs w:val="24"/>
          <w:lang w:eastAsia="uk-UA"/>
        </w:rPr>
        <w:t>Відповідність технічних, якісних та кількості характеристик запропонованих товарів вимогам замовника повинна бути підтверджена учасником шляхом надання у складі тендерної пропозиції довідки, яка має містити порівняльну таблицю технічних, якісних та кількісних характеристик товару, що пропонується учасником, які мають бути не гіршими за наведені в вимогах до технічних, якісних та кількості характеристик до предмету закупівлі, що викладені у цьому додатку тендерної документації, із обов’язковим зазначенням типу, марки, моделі, назви товару, що пропонується Учасником.</w:t>
      </w:r>
    </w:p>
    <w:p w14:paraId="1C211A7A" w14:textId="77777777" w:rsidR="007A71B2" w:rsidRPr="00F779D0" w:rsidRDefault="007A71B2" w:rsidP="00F779D0">
      <w:pPr>
        <w:pStyle w:val="a3"/>
        <w:numPr>
          <w:ilvl w:val="0"/>
          <w:numId w:val="17"/>
        </w:numPr>
        <w:tabs>
          <w:tab w:val="left" w:pos="993"/>
        </w:tabs>
        <w:spacing w:before="4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F779D0">
        <w:rPr>
          <w:rFonts w:ascii="Times New Roman" w:hAnsi="Times New Roman" w:cs="Times New Roman"/>
          <w:sz w:val="24"/>
          <w:szCs w:val="24"/>
          <w:lang w:eastAsia="uk-UA"/>
        </w:rPr>
        <w:t xml:space="preserve">Учасники процедури закупівлі повинні надати в складі тендерних пропозицій оригінал/копію </w:t>
      </w:r>
      <w:proofErr w:type="spellStart"/>
      <w:r w:rsidRPr="00F779D0">
        <w:rPr>
          <w:rFonts w:ascii="Times New Roman" w:hAnsi="Times New Roman" w:cs="Times New Roman"/>
          <w:sz w:val="24"/>
          <w:szCs w:val="24"/>
          <w:lang w:eastAsia="uk-UA"/>
        </w:rPr>
        <w:t>авторизаційного</w:t>
      </w:r>
      <w:proofErr w:type="spellEnd"/>
      <w:r w:rsidRPr="00F779D0">
        <w:rPr>
          <w:rFonts w:ascii="Times New Roman" w:hAnsi="Times New Roman" w:cs="Times New Roman"/>
          <w:sz w:val="24"/>
          <w:szCs w:val="24"/>
          <w:lang w:eastAsia="uk-UA"/>
        </w:rPr>
        <w:t xml:space="preserve"> листа від виробника товару про надання учаснику процедури закупівлі відповідного права (повноважень) на здійснення продажу </w:t>
      </w:r>
      <w:r w:rsidRPr="00F779D0">
        <w:rPr>
          <w:rFonts w:ascii="Times New Roman" w:hAnsi="Times New Roman" w:cs="Times New Roman"/>
          <w:sz w:val="24"/>
          <w:szCs w:val="24"/>
        </w:rPr>
        <w:t xml:space="preserve">запропонованого </w:t>
      </w:r>
      <w:r w:rsidR="00272326" w:rsidRPr="00F779D0">
        <w:rPr>
          <w:rFonts w:ascii="Times New Roman" w:hAnsi="Times New Roman" w:cs="Times New Roman"/>
          <w:sz w:val="24"/>
          <w:szCs w:val="24"/>
        </w:rPr>
        <w:t>товару</w:t>
      </w:r>
      <w:r w:rsidRPr="00F779D0">
        <w:rPr>
          <w:rFonts w:ascii="Times New Roman" w:hAnsi="Times New Roman" w:cs="Times New Roman"/>
          <w:sz w:val="24"/>
          <w:szCs w:val="24"/>
          <w:lang w:eastAsia="uk-UA"/>
        </w:rPr>
        <w:t xml:space="preserve"> з підтвердженням зобов’язань здійснення підтримки на товар, що пропонується із зазначенням номеру закупівлі у системі </w:t>
      </w:r>
      <w:proofErr w:type="spellStart"/>
      <w:r w:rsidRPr="00F779D0">
        <w:rPr>
          <w:rFonts w:ascii="Times New Roman" w:hAnsi="Times New Roman" w:cs="Times New Roman"/>
          <w:sz w:val="24"/>
          <w:szCs w:val="24"/>
          <w:lang w:eastAsia="uk-UA"/>
        </w:rPr>
        <w:t>Prozorro</w:t>
      </w:r>
      <w:proofErr w:type="spellEnd"/>
      <w:r w:rsidRPr="00F779D0">
        <w:rPr>
          <w:rFonts w:ascii="Times New Roman" w:hAnsi="Times New Roman" w:cs="Times New Roman"/>
          <w:sz w:val="24"/>
          <w:szCs w:val="24"/>
          <w:lang w:eastAsia="uk-UA"/>
        </w:rPr>
        <w:t xml:space="preserve"> та найменування Замовника. </w:t>
      </w:r>
    </w:p>
    <w:p w14:paraId="3D017C68" w14:textId="77777777" w:rsidR="007A71B2" w:rsidRPr="00F779D0" w:rsidRDefault="007A71B2" w:rsidP="00F779D0">
      <w:pPr>
        <w:pStyle w:val="a3"/>
        <w:numPr>
          <w:ilvl w:val="0"/>
          <w:numId w:val="17"/>
        </w:numPr>
        <w:tabs>
          <w:tab w:val="left" w:pos="993"/>
        </w:tabs>
        <w:spacing w:before="4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  <w:r w:rsidRPr="00F779D0">
        <w:rPr>
          <w:rFonts w:ascii="Times New Roman" w:hAnsi="Times New Roman" w:cs="Times New Roman"/>
          <w:sz w:val="24"/>
          <w:szCs w:val="24"/>
          <w:lang w:eastAsia="uk-UA"/>
        </w:rPr>
        <w:t>Доставка  товару, який вийшов з ладу, виконується Учасником за власний рахунок (включаючи повернення до Замовника відремонтованого товару). Учасники процедури закупівлі повинні надати в складі тендерних пропозицій гарантійних лист щодо таких зобов’язань.</w:t>
      </w:r>
    </w:p>
    <w:p w14:paraId="7D0E838F" w14:textId="77777777" w:rsidR="00F779D0" w:rsidRPr="00380771" w:rsidRDefault="00F779D0" w:rsidP="00F779D0">
      <w:pPr>
        <w:pStyle w:val="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80771">
        <w:rPr>
          <w:rFonts w:ascii="Times New Roman" w:hAnsi="Times New Roman"/>
          <w:sz w:val="24"/>
          <w:szCs w:val="24"/>
          <w:lang w:val="uk-UA"/>
        </w:rPr>
        <w:t>Копії сертифікатів та/або декларації виробника та/або інших документів, що підтверджують якість предмету закупівлі, повинні бути надані у складі пропозиції учасника-переможця.</w:t>
      </w:r>
    </w:p>
    <w:p w14:paraId="30DA06BA" w14:textId="77777777" w:rsidR="005F14BF" w:rsidRPr="00742894" w:rsidRDefault="005F14BF" w:rsidP="00F779D0">
      <w:pPr>
        <w:tabs>
          <w:tab w:val="left" w:pos="993"/>
        </w:tabs>
        <w:spacing w:before="40" w:after="0" w:line="24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740D820" w14:textId="77777777" w:rsidR="007A71B2" w:rsidRPr="00D053DB" w:rsidRDefault="007A71B2" w:rsidP="007A71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3DB">
        <w:rPr>
          <w:rFonts w:ascii="Times New Roman" w:hAnsi="Times New Roman" w:cs="Times New Roman"/>
          <w:b/>
          <w:bCs/>
          <w:sz w:val="28"/>
          <w:szCs w:val="28"/>
        </w:rPr>
        <w:t>Кількість та опис предмета закупівлі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  <w:gridCol w:w="1701"/>
      </w:tblGrid>
      <w:tr w:rsidR="007A71B2" w:rsidRPr="00742894" w14:paraId="25F6DF4A" w14:textId="77777777" w:rsidTr="00510169">
        <w:trPr>
          <w:trHeight w:val="482"/>
        </w:trPr>
        <w:tc>
          <w:tcPr>
            <w:tcW w:w="8080" w:type="dxa"/>
            <w:vAlign w:val="center"/>
          </w:tcPr>
          <w:p w14:paraId="4DB01333" w14:textId="77777777" w:rsidR="007A71B2" w:rsidRPr="00742894" w:rsidRDefault="007A71B2" w:rsidP="00510169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та опис</w:t>
            </w:r>
          </w:p>
        </w:tc>
        <w:tc>
          <w:tcPr>
            <w:tcW w:w="1701" w:type="dxa"/>
            <w:vAlign w:val="center"/>
          </w:tcPr>
          <w:p w14:paraId="76DD619E" w14:textId="77777777" w:rsidR="007A71B2" w:rsidRPr="00742894" w:rsidRDefault="007A71B2" w:rsidP="00510169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(од.)</w:t>
            </w:r>
          </w:p>
        </w:tc>
      </w:tr>
      <w:tr w:rsidR="00B35ADC" w:rsidRPr="00742894" w14:paraId="1E32D1FE" w14:textId="77777777" w:rsidTr="00A5225C">
        <w:trPr>
          <w:trHeight w:val="597"/>
        </w:trPr>
        <w:tc>
          <w:tcPr>
            <w:tcW w:w="8080" w:type="dxa"/>
            <w:vAlign w:val="center"/>
          </w:tcPr>
          <w:p w14:paraId="0AE0DB26" w14:textId="169AD2AF" w:rsidR="00B35ADC" w:rsidRPr="00B35ADC" w:rsidRDefault="00B35ADC" w:rsidP="00A5225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Вимірювач</w:t>
            </w:r>
            <w:proofErr w:type="spellEnd"/>
            <w:r w:rsidR="00984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температури</w:t>
            </w:r>
            <w:proofErr w:type="spellEnd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вологості</w:t>
            </w:r>
            <w:proofErr w:type="spellEnd"/>
            <w:r w:rsidR="00984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повітря</w:t>
            </w:r>
            <w:proofErr w:type="spellEnd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r w:rsidR="00984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комплектом </w:t>
            </w:r>
            <w:proofErr w:type="spellStart"/>
            <w:r w:rsidR="00984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датчиків</w:t>
            </w:r>
            <w:proofErr w:type="spellEnd"/>
            <w:r w:rsidR="00984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2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proofErr w:type="gramStart"/>
            <w:r w:rsidR="003B2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984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984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датчик </w:t>
            </w:r>
            <w:proofErr w:type="spellStart"/>
            <w:r w:rsidR="00984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температури</w:t>
            </w:r>
            <w:proofErr w:type="spellEnd"/>
            <w:r w:rsidR="00984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грунту </w:t>
            </w:r>
            <w:r w:rsidR="00D05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984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оголеної</w:t>
            </w:r>
            <w:proofErr w:type="spellEnd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ділянки-6шт, </w:t>
            </w:r>
            <w:r w:rsidR="00984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датчик </w:t>
            </w:r>
            <w:proofErr w:type="spellStart"/>
            <w:r w:rsidR="00984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температури</w:t>
            </w:r>
            <w:proofErr w:type="spellEnd"/>
            <w:r w:rsidR="00984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грунту  </w:t>
            </w:r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необробленої</w:t>
            </w:r>
            <w:proofErr w:type="spellEnd"/>
            <w:r w:rsidR="00984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-7 </w:t>
            </w:r>
            <w:proofErr w:type="spellStart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14:paraId="6F43FC4C" w14:textId="77777777" w:rsidR="00B35ADC" w:rsidRPr="00742894" w:rsidRDefault="00B35ADC" w:rsidP="00B3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B35ADC" w:rsidRPr="00742894" w14:paraId="5DA442DA" w14:textId="77777777" w:rsidTr="00A5225C">
        <w:trPr>
          <w:trHeight w:val="597"/>
        </w:trPr>
        <w:tc>
          <w:tcPr>
            <w:tcW w:w="8080" w:type="dxa"/>
            <w:vAlign w:val="center"/>
          </w:tcPr>
          <w:p w14:paraId="1EAEC3C9" w14:textId="4C913F24" w:rsidR="00B35ADC" w:rsidRPr="00B35ADC" w:rsidRDefault="00F7683D" w:rsidP="00A5225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Вимірювач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температури</w:t>
            </w:r>
            <w:proofErr w:type="spellEnd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вологості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повітря</w:t>
            </w:r>
            <w:proofErr w:type="spellEnd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датчиків</w:t>
            </w:r>
            <w:proofErr w:type="spellEnd"/>
            <w:r w:rsidR="003B2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proofErr w:type="gramStart"/>
            <w:r w:rsidR="003B2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датчик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грунту </w:t>
            </w:r>
            <w:r w:rsidR="00D05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оголеної</w:t>
            </w:r>
            <w:proofErr w:type="spellEnd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ділянки-6шт,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14:paraId="3199A693" w14:textId="77777777" w:rsidR="00F7683D" w:rsidRDefault="00F7683D" w:rsidP="00B3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823DA" w14:textId="77777777" w:rsidR="00B35ADC" w:rsidRDefault="00F7683D" w:rsidP="00B3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25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комплекти</w:t>
            </w:r>
          </w:p>
        </w:tc>
      </w:tr>
      <w:tr w:rsidR="00F7683D" w:rsidRPr="00742894" w14:paraId="6961C602" w14:textId="77777777" w:rsidTr="00A5225C">
        <w:trPr>
          <w:trHeight w:val="597"/>
        </w:trPr>
        <w:tc>
          <w:tcPr>
            <w:tcW w:w="8080" w:type="dxa"/>
            <w:vAlign w:val="center"/>
          </w:tcPr>
          <w:p w14:paraId="01A58B54" w14:textId="7B30316D" w:rsidR="00F7683D" w:rsidRPr="00B35ADC" w:rsidRDefault="00F7683D" w:rsidP="00F768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Вимірювач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температури</w:t>
            </w:r>
            <w:proofErr w:type="spellEnd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вологості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повітря</w:t>
            </w:r>
            <w:proofErr w:type="spellEnd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2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proofErr w:type="gramStart"/>
            <w:r w:rsidR="003B2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датчик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грунту </w:t>
            </w:r>
            <w:r w:rsidR="00D05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оголеної</w:t>
            </w:r>
            <w:proofErr w:type="spellEnd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ділянки-6шт,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грунту  </w:t>
            </w:r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необробленої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-5</w:t>
            </w:r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B35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14:paraId="46DEB8BB" w14:textId="77777777" w:rsidR="00F7683D" w:rsidRPr="00F7683D" w:rsidRDefault="00F7683D" w:rsidP="00F7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комплект</w:t>
            </w:r>
          </w:p>
        </w:tc>
      </w:tr>
      <w:tr w:rsidR="00F7683D" w:rsidRPr="00742894" w14:paraId="57935243" w14:textId="77777777" w:rsidTr="00A5225C">
        <w:trPr>
          <w:trHeight w:val="597"/>
        </w:trPr>
        <w:tc>
          <w:tcPr>
            <w:tcW w:w="8080" w:type="dxa"/>
            <w:vAlign w:val="center"/>
          </w:tcPr>
          <w:p w14:paraId="66F62B7E" w14:textId="2638C2DA" w:rsidR="00F7683D" w:rsidRPr="00A5225C" w:rsidRDefault="00F7683D" w:rsidP="00F768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Комплект датчиків температури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для оголеної ділянки</w:t>
            </w:r>
            <w:r w:rsidR="00903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-6 </w:t>
            </w:r>
            <w:proofErr w:type="spellStart"/>
            <w:r w:rsidR="00903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шт</w:t>
            </w:r>
            <w:bookmarkEnd w:id="0"/>
            <w:proofErr w:type="spellEnd"/>
          </w:p>
        </w:tc>
        <w:tc>
          <w:tcPr>
            <w:tcW w:w="1701" w:type="dxa"/>
            <w:vAlign w:val="center"/>
          </w:tcPr>
          <w:p w14:paraId="4D83A5F2" w14:textId="77777777" w:rsidR="00F7683D" w:rsidRDefault="00903720" w:rsidP="00F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  <w:p w14:paraId="0CEF68C7" w14:textId="15CECB7A" w:rsidR="00903720" w:rsidRDefault="00903720" w:rsidP="00F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7C87A" w14:textId="77777777" w:rsidR="007A71B2" w:rsidRPr="00742894" w:rsidRDefault="007A71B2" w:rsidP="007A71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62DEFE" w14:textId="77777777" w:rsidR="00495D21" w:rsidRDefault="00495D21" w:rsidP="007B6954">
      <w:pPr>
        <w:ind w:right="-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1749D" w14:textId="77777777" w:rsidR="00B35ADC" w:rsidRDefault="00B35ADC" w:rsidP="007B6954">
      <w:pPr>
        <w:ind w:right="-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389AC" w14:textId="77777777" w:rsidR="00B35ADC" w:rsidRDefault="00B35ADC" w:rsidP="007B6954">
      <w:pPr>
        <w:ind w:right="-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904" w:type="dxa"/>
        <w:tblCellSpacing w:w="15" w:type="dxa"/>
        <w:tblInd w:w="335" w:type="dxa"/>
        <w:shd w:val="clear" w:color="auto" w:fill="FDFE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4"/>
      </w:tblGrid>
      <w:tr w:rsidR="00B35ADC" w:rsidRPr="00B35ADC" w14:paraId="249BB9C1" w14:textId="77777777" w:rsidTr="00644FE6">
        <w:trPr>
          <w:tblCellSpacing w:w="15" w:type="dxa"/>
        </w:trPr>
        <w:tc>
          <w:tcPr>
            <w:tcW w:w="5844" w:type="dxa"/>
            <w:shd w:val="clear" w:color="auto" w:fill="FDFEFD"/>
            <w:tcMar>
              <w:top w:w="210" w:type="dxa"/>
              <w:left w:w="0" w:type="dxa"/>
              <w:bottom w:w="0" w:type="dxa"/>
              <w:right w:w="0" w:type="dxa"/>
            </w:tcMar>
          </w:tcPr>
          <w:p w14:paraId="76B54EC4" w14:textId="77777777" w:rsidR="00B35ADC" w:rsidRPr="00B35ADC" w:rsidRDefault="00B35ADC" w:rsidP="00B35AD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</w:tbl>
    <w:p w14:paraId="0531E108" w14:textId="77777777" w:rsidR="00B35ADC" w:rsidRPr="00B35ADC" w:rsidRDefault="00B35ADC" w:rsidP="007B6954">
      <w:pPr>
        <w:ind w:right="-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B35ADC" w:rsidRPr="00B35ADC" w:rsidSect="00566127">
          <w:pgSz w:w="11906" w:h="16838"/>
          <w:pgMar w:top="567" w:right="1699" w:bottom="426" w:left="850" w:header="706" w:footer="706" w:gutter="0"/>
          <w:cols w:space="708"/>
          <w:docGrid w:linePitch="360"/>
        </w:sectPr>
      </w:pPr>
    </w:p>
    <w:p w14:paraId="6592A10F" w14:textId="77777777" w:rsidR="00F7683D" w:rsidRPr="00742894" w:rsidRDefault="00F7683D" w:rsidP="00F7683D">
      <w:pPr>
        <w:ind w:right="-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89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Вимоги до товару:</w:t>
      </w:r>
    </w:p>
    <w:p w14:paraId="45399C48" w14:textId="77777777" w:rsidR="00F7683D" w:rsidRPr="00742894" w:rsidRDefault="00F7683D" w:rsidP="00F7683D">
      <w:pPr>
        <w:jc w:val="both"/>
        <w:rPr>
          <w:rFonts w:ascii="Times New Roman" w:hAnsi="Times New Roman" w:cs="Times New Roman"/>
          <w:sz w:val="24"/>
          <w:szCs w:val="24"/>
        </w:rPr>
      </w:pPr>
      <w:r w:rsidRPr="007428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42894">
        <w:rPr>
          <w:rFonts w:ascii="Times New Roman" w:hAnsi="Times New Roman" w:cs="Times New Roman"/>
          <w:sz w:val="24"/>
          <w:szCs w:val="24"/>
        </w:rPr>
        <w:t xml:space="preserve">У вартість товару входить доставка до замовника за  адресою: </w:t>
      </w:r>
      <w:r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Пантелеймонівська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буд. 12</w:t>
      </w:r>
      <w:r w:rsidRPr="00742894">
        <w:rPr>
          <w:rFonts w:ascii="Times New Roman" w:hAnsi="Times New Roman" w:cs="Times New Roman"/>
          <w:sz w:val="24"/>
          <w:szCs w:val="24"/>
        </w:rPr>
        <w:t xml:space="preserve">,  м. </w:t>
      </w:r>
      <w:r>
        <w:rPr>
          <w:rFonts w:ascii="Times New Roman" w:hAnsi="Times New Roman" w:cs="Times New Roman"/>
          <w:sz w:val="24"/>
          <w:szCs w:val="24"/>
        </w:rPr>
        <w:t>Чернігів</w:t>
      </w:r>
      <w:r w:rsidRPr="0074289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14017</w:t>
      </w:r>
      <w:r w:rsidRPr="00742894">
        <w:rPr>
          <w:rFonts w:ascii="Times New Roman" w:eastAsia="Times New Roman" w:hAnsi="Times New Roman" w:cs="Times New Roman"/>
          <w:sz w:val="24"/>
          <w:szCs w:val="24"/>
          <w:lang w:eastAsia="uk-UA"/>
        </w:rPr>
        <w:t>, Україна</w:t>
      </w:r>
    </w:p>
    <w:p w14:paraId="4E2D5C35" w14:textId="77777777" w:rsidR="00F7683D" w:rsidRPr="00742894" w:rsidRDefault="00F7683D" w:rsidP="00F7683D">
      <w:pPr>
        <w:jc w:val="both"/>
        <w:rPr>
          <w:rFonts w:ascii="Times New Roman" w:hAnsi="Times New Roman" w:cs="Times New Roman"/>
          <w:sz w:val="24"/>
          <w:szCs w:val="24"/>
        </w:rPr>
      </w:pPr>
      <w:r w:rsidRPr="002723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2894">
        <w:rPr>
          <w:rFonts w:ascii="Times New Roman" w:hAnsi="Times New Roman" w:cs="Times New Roman"/>
          <w:sz w:val="24"/>
          <w:szCs w:val="24"/>
        </w:rPr>
        <w:t xml:space="preserve">. </w:t>
      </w:r>
      <w:r w:rsidRPr="00742894">
        <w:rPr>
          <w:rFonts w:ascii="Times New Roman" w:hAnsi="Times New Roman" w:cs="Times New Roman"/>
          <w:sz w:val="24"/>
          <w:szCs w:val="24"/>
          <w:lang w:eastAsia="zh-CN"/>
        </w:rPr>
        <w:t xml:space="preserve">Товар, що є предметом закупівлі повинен бути </w:t>
      </w:r>
      <w:r w:rsidRPr="00163B06">
        <w:rPr>
          <w:rFonts w:ascii="Times New Roman" w:hAnsi="Times New Roman" w:cs="Times New Roman"/>
          <w:sz w:val="24"/>
          <w:szCs w:val="24"/>
          <w:lang w:eastAsia="zh-CN"/>
        </w:rPr>
        <w:t>новим (202</w:t>
      </w: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163B06">
        <w:rPr>
          <w:rFonts w:ascii="Times New Roman" w:hAnsi="Times New Roman" w:cs="Times New Roman"/>
          <w:sz w:val="24"/>
          <w:szCs w:val="24"/>
          <w:lang w:val="ru-RU" w:eastAsia="zh-CN"/>
        </w:rPr>
        <w:t>-202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4</w:t>
      </w:r>
      <w:r w:rsidRPr="00163B06">
        <w:rPr>
          <w:rFonts w:ascii="Times New Roman" w:hAnsi="Times New Roman" w:cs="Times New Roman"/>
          <w:sz w:val="24"/>
          <w:szCs w:val="24"/>
          <w:lang w:eastAsia="zh-CN"/>
        </w:rPr>
        <w:t xml:space="preserve"> рік виготовлення)</w:t>
      </w:r>
      <w:r w:rsidRPr="00742894">
        <w:rPr>
          <w:rFonts w:ascii="Times New Roman" w:hAnsi="Times New Roman" w:cs="Times New Roman"/>
          <w:sz w:val="24"/>
          <w:szCs w:val="24"/>
          <w:lang w:eastAsia="zh-CN"/>
        </w:rPr>
        <w:t xml:space="preserve"> і таким, що не був у використанні. </w:t>
      </w:r>
    </w:p>
    <w:p w14:paraId="3D37463B" w14:textId="77777777" w:rsidR="00F7683D" w:rsidRPr="00742894" w:rsidRDefault="00F7683D" w:rsidP="00F7683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32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</w:t>
      </w:r>
      <w:r w:rsidRPr="00742894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742894">
        <w:rPr>
          <w:rFonts w:ascii="Times New Roman" w:hAnsi="Times New Roman" w:cs="Times New Roman"/>
          <w:sz w:val="24"/>
          <w:szCs w:val="24"/>
        </w:rPr>
        <w:t>У разі пошкодження товару під час його транспортування учасник бере на себе зобов’язання замінити пошкоджений товар на новий. Відповідальність за доставку товару, а отже його цілісність несе учасник.</w:t>
      </w:r>
    </w:p>
    <w:p w14:paraId="0C8E0B45" w14:textId="77777777" w:rsidR="00F7683D" w:rsidRPr="00742894" w:rsidRDefault="00F7683D" w:rsidP="00F7683D">
      <w:pPr>
        <w:widowControl w:val="0"/>
        <w:tabs>
          <w:tab w:val="left" w:pos="1134"/>
          <w:tab w:val="left" w:pos="1276"/>
          <w:tab w:val="left" w:pos="1418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32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42894">
        <w:rPr>
          <w:rFonts w:ascii="Times New Roman" w:hAnsi="Times New Roman" w:cs="Times New Roman"/>
          <w:sz w:val="24"/>
          <w:szCs w:val="24"/>
        </w:rPr>
        <w:t xml:space="preserve"> При отримання товару, у разі виявлення браку, замовник залишає за собою право повернути неякісний товар, натомість отримати якісну заміну. </w:t>
      </w:r>
    </w:p>
    <w:p w14:paraId="405314A2" w14:textId="77777777" w:rsidR="00F7683D" w:rsidRDefault="00F7683D" w:rsidP="00F7683D">
      <w:pPr>
        <w:widowControl w:val="0"/>
        <w:tabs>
          <w:tab w:val="left" w:pos="567"/>
          <w:tab w:val="left" w:pos="851"/>
          <w:tab w:val="left" w:pos="1418"/>
        </w:tabs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B5807" w14:textId="77777777" w:rsidR="00F7683D" w:rsidRPr="00742894" w:rsidRDefault="00F7683D" w:rsidP="00F7683D">
      <w:pPr>
        <w:widowControl w:val="0"/>
        <w:tabs>
          <w:tab w:val="left" w:pos="567"/>
          <w:tab w:val="left" w:pos="851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232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42894">
        <w:rPr>
          <w:rFonts w:ascii="Times New Roman" w:hAnsi="Times New Roman" w:cs="Times New Roman"/>
          <w:sz w:val="24"/>
          <w:szCs w:val="24"/>
        </w:rPr>
        <w:t xml:space="preserve"> При виявлені недоліків (дефектів) товару протягом гарантійного терміну, учасник повинен усунути недоліки (дефекти) товару або замінити неякісний товар товаром належної якості за свій рахунок. </w:t>
      </w:r>
    </w:p>
    <w:p w14:paraId="3B7CE1D4" w14:textId="77777777" w:rsidR="00F7683D" w:rsidRPr="00742894" w:rsidRDefault="00F7683D" w:rsidP="00F7683D">
      <w:pPr>
        <w:widowControl w:val="0"/>
        <w:tabs>
          <w:tab w:val="left" w:pos="1134"/>
          <w:tab w:val="left" w:pos="1276"/>
          <w:tab w:val="left" w:pos="1418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32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42894">
        <w:rPr>
          <w:rFonts w:ascii="Times New Roman" w:hAnsi="Times New Roman" w:cs="Times New Roman"/>
          <w:sz w:val="24"/>
          <w:szCs w:val="24"/>
        </w:rPr>
        <w:t xml:space="preserve"> Для підтвердження гарантійного строку учасник закупівлі при поставці надає належним чином оформлені </w:t>
      </w:r>
      <w:r w:rsidRPr="00742894">
        <w:rPr>
          <w:rFonts w:ascii="Times New Roman" w:hAnsi="Times New Roman" w:cs="Times New Roman"/>
          <w:sz w:val="24"/>
          <w:szCs w:val="24"/>
          <w:u w:val="single"/>
        </w:rPr>
        <w:t>гарантійні листи</w:t>
      </w:r>
      <w:r w:rsidRPr="00742894">
        <w:rPr>
          <w:rFonts w:ascii="Times New Roman" w:hAnsi="Times New Roman" w:cs="Times New Roman"/>
          <w:sz w:val="24"/>
          <w:szCs w:val="24"/>
        </w:rPr>
        <w:t>.</w:t>
      </w:r>
    </w:p>
    <w:p w14:paraId="40F06153" w14:textId="77777777" w:rsidR="00F7683D" w:rsidRDefault="00F7683D" w:rsidP="00F7683D">
      <w:pPr>
        <w:widowControl w:val="0"/>
        <w:tabs>
          <w:tab w:val="left" w:pos="1134"/>
          <w:tab w:val="left" w:pos="1276"/>
          <w:tab w:val="left" w:pos="1418"/>
        </w:tabs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288CA" w14:textId="5D8630AA" w:rsidR="00F7683D" w:rsidRPr="00F7683D" w:rsidRDefault="00F7683D" w:rsidP="00F7683D">
      <w:pPr>
        <w:widowControl w:val="0"/>
        <w:tabs>
          <w:tab w:val="left" w:pos="1134"/>
          <w:tab w:val="left" w:pos="1276"/>
          <w:tab w:val="left" w:pos="1418"/>
        </w:tabs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7232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742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ціну предмета закупівлі включаються витрати на транспортування, навантаження, розвантаження, оплату митних тарифів, </w:t>
      </w:r>
      <w:proofErr w:type="spellStart"/>
      <w:r w:rsidR="00A021DD" w:rsidRPr="00A021DD">
        <w:rPr>
          <w:rFonts w:ascii="Times New Roman" w:hAnsi="Times New Roman" w:cs="Times New Roman"/>
          <w:b/>
          <w:bCs/>
          <w:sz w:val="28"/>
          <w:szCs w:val="28"/>
        </w:rPr>
        <w:t>виїздні</w:t>
      </w:r>
      <w:proofErr w:type="spellEnd"/>
      <w:r w:rsidR="00A021DD" w:rsidRPr="00A021DD">
        <w:rPr>
          <w:rFonts w:ascii="Times New Roman" w:hAnsi="Times New Roman" w:cs="Times New Roman"/>
          <w:b/>
          <w:bCs/>
          <w:sz w:val="28"/>
          <w:szCs w:val="28"/>
        </w:rPr>
        <w:t xml:space="preserve"> роботи з монтажу приладів та допоміжного обладнання на метеостанціях та </w:t>
      </w:r>
      <w:r w:rsidR="00A021DD">
        <w:rPr>
          <w:rFonts w:ascii="Times New Roman" w:hAnsi="Times New Roman" w:cs="Times New Roman"/>
          <w:b/>
          <w:bCs/>
          <w:sz w:val="28"/>
          <w:szCs w:val="28"/>
        </w:rPr>
        <w:t xml:space="preserve">їх </w:t>
      </w:r>
      <w:r w:rsidRPr="00A021DD">
        <w:rPr>
          <w:rFonts w:ascii="Times New Roman" w:hAnsi="Times New Roman" w:cs="Times New Roman"/>
          <w:b/>
          <w:bCs/>
          <w:sz w:val="28"/>
          <w:szCs w:val="28"/>
        </w:rPr>
        <w:t>підключення</w:t>
      </w:r>
      <w:r w:rsidR="0090372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68CD8" w14:textId="77777777" w:rsidR="00F7683D" w:rsidRPr="00E0518E" w:rsidRDefault="00F7683D" w:rsidP="00F7683D">
      <w:pPr>
        <w:widowControl w:val="0"/>
        <w:tabs>
          <w:tab w:val="left" w:pos="1134"/>
          <w:tab w:val="left" w:pos="1276"/>
          <w:tab w:val="left" w:pos="1418"/>
        </w:tabs>
        <w:spacing w:line="240" w:lineRule="atLeast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CE5FDAE" w14:textId="77777777" w:rsidR="00F7683D" w:rsidRPr="00742894" w:rsidRDefault="00F7683D" w:rsidP="00F7683D">
      <w:pPr>
        <w:widowControl w:val="0"/>
        <w:tabs>
          <w:tab w:val="left" w:pos="1134"/>
          <w:tab w:val="left" w:pos="1276"/>
          <w:tab w:val="left" w:pos="1418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1F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742894">
        <w:rPr>
          <w:rFonts w:ascii="Times New Roman" w:hAnsi="Times New Roman" w:cs="Times New Roman"/>
          <w:sz w:val="24"/>
          <w:szCs w:val="24"/>
        </w:rPr>
        <w:t xml:space="preserve"> Не приймаються до розгляду пропозиції Учасників на товар, вигото</w:t>
      </w:r>
      <w:r>
        <w:rPr>
          <w:rFonts w:ascii="Times New Roman" w:hAnsi="Times New Roman" w:cs="Times New Roman"/>
          <w:sz w:val="24"/>
          <w:szCs w:val="24"/>
        </w:rPr>
        <w:t xml:space="preserve">влений в російській федерації, </w:t>
      </w:r>
      <w:r w:rsidRPr="0074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894">
        <w:rPr>
          <w:rFonts w:ascii="Times New Roman" w:hAnsi="Times New Roman" w:cs="Times New Roman"/>
          <w:sz w:val="24"/>
          <w:szCs w:val="24"/>
        </w:rPr>
        <w:t>білорусі</w:t>
      </w:r>
      <w:r>
        <w:rPr>
          <w:rFonts w:ascii="Times New Roman" w:hAnsi="Times New Roman" w:cs="Times New Roman"/>
          <w:sz w:val="24"/>
          <w:szCs w:val="24"/>
        </w:rPr>
        <w:t>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ісламській республіці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іран</w:t>
      </w:r>
      <w:r w:rsidRPr="00742894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894">
        <w:rPr>
          <w:rFonts w:ascii="Times New Roman" w:hAnsi="Times New Roman" w:cs="Times New Roman"/>
          <w:sz w:val="24"/>
          <w:szCs w:val="24"/>
        </w:rPr>
        <w:t>бо ввезені з території цих країн!</w:t>
      </w:r>
    </w:p>
    <w:p w14:paraId="2E41D36E" w14:textId="77777777" w:rsidR="00F7683D" w:rsidRPr="00742894" w:rsidRDefault="00F7683D" w:rsidP="00F7683D">
      <w:pPr>
        <w:widowControl w:val="0"/>
        <w:tabs>
          <w:tab w:val="left" w:pos="1134"/>
          <w:tab w:val="left" w:pos="1276"/>
          <w:tab w:val="left" w:pos="141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58E6EC" w14:textId="77777777" w:rsidR="00F7683D" w:rsidRPr="00742894" w:rsidRDefault="00F7683D" w:rsidP="00F7683D">
      <w:pPr>
        <w:widowControl w:val="0"/>
        <w:tabs>
          <w:tab w:val="left" w:pos="1134"/>
          <w:tab w:val="left" w:pos="1276"/>
          <w:tab w:val="left" w:pos="141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894">
        <w:rPr>
          <w:rFonts w:ascii="Times New Roman" w:hAnsi="Times New Roman" w:cs="Times New Roman"/>
          <w:sz w:val="24"/>
          <w:szCs w:val="24"/>
        </w:rPr>
        <w:t>Учасник гарантує якість та надійність товару, що постачається. Учасник повинен надати :</w:t>
      </w:r>
    </w:p>
    <w:p w14:paraId="239FBBE9" w14:textId="77777777" w:rsidR="00F7683D" w:rsidRPr="00742894" w:rsidRDefault="00F7683D" w:rsidP="00F7683D">
      <w:pPr>
        <w:widowControl w:val="0"/>
        <w:tabs>
          <w:tab w:val="left" w:pos="1134"/>
          <w:tab w:val="left" w:pos="1276"/>
          <w:tab w:val="left" w:pos="141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894">
        <w:rPr>
          <w:rFonts w:ascii="Times New Roman" w:hAnsi="Times New Roman" w:cs="Times New Roman"/>
          <w:sz w:val="24"/>
          <w:szCs w:val="24"/>
        </w:rPr>
        <w:t>- гарантійний лист щодо наявності у нього товару, що постачається, в повному обсязі відповідно до вимог тендерної документації; що зобов’язується поставити товар у визначені договором терміни, а також про те, що зауваження (у разі наявності) по якості та укомплектованості товару будуть усунені Учасником відповідно до умов договору (не більше, ніж 20 ( двадцять) календарних днів);</w:t>
      </w:r>
    </w:p>
    <w:p w14:paraId="41F89AC2" w14:textId="2DA93A88" w:rsidR="00F7683D" w:rsidRPr="00742894" w:rsidRDefault="00F7683D" w:rsidP="00F7683D">
      <w:pPr>
        <w:widowControl w:val="0"/>
        <w:tabs>
          <w:tab w:val="left" w:pos="1134"/>
          <w:tab w:val="left" w:pos="1276"/>
          <w:tab w:val="left" w:pos="141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894">
        <w:rPr>
          <w:rFonts w:ascii="Times New Roman" w:hAnsi="Times New Roman" w:cs="Times New Roman"/>
          <w:sz w:val="24"/>
          <w:szCs w:val="24"/>
        </w:rPr>
        <w:t>- довідку щодо гарантійного терміну експлуатації обладнання не менше 12 місяців з</w:t>
      </w:r>
      <w:r>
        <w:rPr>
          <w:rFonts w:ascii="Times New Roman" w:hAnsi="Times New Roman" w:cs="Times New Roman"/>
          <w:sz w:val="24"/>
          <w:szCs w:val="24"/>
        </w:rPr>
        <w:t xml:space="preserve"> дня введення в експлуатацію</w:t>
      </w:r>
      <w:r w:rsidR="0057119E">
        <w:rPr>
          <w:rFonts w:ascii="Times New Roman" w:hAnsi="Times New Roman" w:cs="Times New Roman"/>
          <w:sz w:val="24"/>
          <w:szCs w:val="24"/>
        </w:rPr>
        <w:t xml:space="preserve"> </w:t>
      </w:r>
      <w:r w:rsidRPr="00742894">
        <w:rPr>
          <w:rFonts w:ascii="Times New Roman" w:hAnsi="Times New Roman" w:cs="Times New Roman"/>
          <w:sz w:val="24"/>
          <w:szCs w:val="24"/>
        </w:rPr>
        <w:t>в якій Учасник гарантує якість товару і що безкоштовно буде здійснювати його гарантійне обслуговування протягом встановленого терміну експлуатації за умови дотримання Замовником вимог до зберігання та користування товару, що є предметом закупівлі;</w:t>
      </w:r>
    </w:p>
    <w:p w14:paraId="7955D865" w14:textId="77777777" w:rsidR="00F7683D" w:rsidRPr="00742894" w:rsidRDefault="00F7683D" w:rsidP="00F7683D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6D5B8550" w14:textId="72B85148" w:rsidR="00F7683D" w:rsidRPr="00742894" w:rsidRDefault="00F7683D" w:rsidP="00F7683D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42894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Примітка: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Прилад </w:t>
      </w:r>
      <w:r w:rsidRPr="0074289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повин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ен 100%</w:t>
      </w:r>
      <w:r w:rsidRPr="0074289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відповідати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характеристикам наведеним вище</w:t>
      </w:r>
      <w:r w:rsidR="0057119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74289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Невиконання вимог цього розділу тендерної документації у тендерній пропозиції Учасника призводить до її відхилення. </w:t>
      </w:r>
    </w:p>
    <w:p w14:paraId="6B163A2F" w14:textId="77777777" w:rsidR="00F7683D" w:rsidRPr="00742894" w:rsidRDefault="00F7683D" w:rsidP="00F7683D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4289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У випадку, якщо Учасником буде запропоновано «еквівалент» на товар із іншими характеристиками, аніж ті, які передбачені у даному додатку – учасник подає додатково порівняльну характеристику.</w:t>
      </w:r>
    </w:p>
    <w:p w14:paraId="4EC2FB1C" w14:textId="77777777" w:rsidR="00F7683D" w:rsidRPr="00E0518E" w:rsidRDefault="00F7683D" w:rsidP="00F7683D">
      <w:pPr>
        <w:shd w:val="clear" w:color="auto" w:fill="FFFFFF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0518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*Еквівалент</w:t>
      </w:r>
      <w:r w:rsidRPr="00E051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14:paraId="29283984" w14:textId="77777777" w:rsidR="00F7683D" w:rsidRPr="00E0518E" w:rsidRDefault="00F7683D" w:rsidP="00F7683D">
      <w:pPr>
        <w:pStyle w:val="rvps2"/>
        <w:spacing w:before="0" w:beforeAutospacing="0" w:after="0" w:afterAutospacing="0" w:line="240" w:lineRule="atLeast"/>
        <w:ind w:right="-567" w:firstLine="567"/>
        <w:jc w:val="both"/>
        <w:textAlignment w:val="baseline"/>
        <w:rPr>
          <w:iCs/>
          <w:color w:val="000000" w:themeColor="text1"/>
          <w:u w:val="single"/>
        </w:rPr>
      </w:pPr>
      <w:r w:rsidRPr="00E0518E">
        <w:rPr>
          <w:iCs/>
          <w:color w:val="000000" w:themeColor="text1"/>
          <w:u w:val="single"/>
        </w:rPr>
        <w:t>Якщо учасником пропонується еквівалент товару до того, що вимагається Замовником, додатково у складі пропозиції Учасник надає таблицю, складену у довільній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еквівалентного товару, що пропонується Учасником (</w:t>
      </w:r>
      <w:r w:rsidRPr="00E0518E">
        <w:rPr>
          <w:b/>
          <w:iCs/>
          <w:color w:val="000000" w:themeColor="text1"/>
          <w:u w:val="single"/>
        </w:rPr>
        <w:t>обов’язково зазначається виробник та  модель</w:t>
      </w:r>
      <w:r w:rsidRPr="00E0518E">
        <w:rPr>
          <w:iCs/>
          <w:color w:val="000000" w:themeColor="text1"/>
          <w:u w:val="single"/>
        </w:rPr>
        <w:t>). При цьому якість  запропонованого еквіваленту товару має відповідати якості, що заявлена у технічній специфікації Замовника.</w:t>
      </w:r>
    </w:p>
    <w:p w14:paraId="0733365A" w14:textId="77777777" w:rsidR="00F7683D" w:rsidRPr="00742894" w:rsidRDefault="00F7683D" w:rsidP="00F7683D">
      <w:pPr>
        <w:pStyle w:val="rvps2"/>
        <w:spacing w:before="0" w:beforeAutospacing="0" w:after="0" w:afterAutospacing="0" w:line="240" w:lineRule="atLeast"/>
        <w:ind w:right="-567" w:firstLine="567"/>
        <w:jc w:val="both"/>
        <w:textAlignment w:val="baseline"/>
        <w:rPr>
          <w:iCs/>
          <w:u w:val="single"/>
        </w:rPr>
      </w:pPr>
      <w:r w:rsidRPr="00742894">
        <w:rPr>
          <w:i/>
        </w:rPr>
        <w:t>Враховуючи те, що  посилання на конкретні параметри застосовані виключно з метою визначення орієнтовних характеристик, що  плануються до закупівлі (за результатом аналізу ринку України), документація не містить вимог, що обмежують конкуренцію та призводить до дискримінації учасників.</w:t>
      </w:r>
    </w:p>
    <w:p w14:paraId="52B8D36A" w14:textId="77777777" w:rsidR="00F7683D" w:rsidRPr="00742894" w:rsidRDefault="00F7683D" w:rsidP="00F7683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793769B" w14:textId="77777777" w:rsidR="00F7683D" w:rsidRPr="00742894" w:rsidRDefault="00F7683D" w:rsidP="00F7683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894">
        <w:rPr>
          <w:rFonts w:ascii="Times New Roman" w:hAnsi="Times New Roman" w:cs="Times New Roman"/>
          <w:b/>
          <w:i/>
          <w:sz w:val="24"/>
          <w:szCs w:val="24"/>
        </w:rPr>
        <w:t xml:space="preserve"> «З умовами технічного завдання ознайомлені, з вимогами погоджуємось»</w:t>
      </w:r>
    </w:p>
    <w:p w14:paraId="0F39DDC5" w14:textId="77777777" w:rsidR="00F7683D" w:rsidRPr="00742894" w:rsidRDefault="00F7683D" w:rsidP="00F7683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9FD90A7" w14:textId="77777777" w:rsidR="00F7683D" w:rsidRPr="00742894" w:rsidRDefault="00F7683D" w:rsidP="00F7683D">
      <w:pPr>
        <w:autoSpaceDE w:val="0"/>
        <w:autoSpaceDN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2894">
        <w:rPr>
          <w:rFonts w:ascii="Times New Roman" w:hAnsi="Times New Roman" w:cs="Times New Roman"/>
          <w:iCs/>
          <w:sz w:val="24"/>
          <w:szCs w:val="24"/>
        </w:rPr>
        <w:t>_________________________________________________</w:t>
      </w:r>
    </w:p>
    <w:p w14:paraId="4FA33873" w14:textId="77777777" w:rsidR="00F7683D" w:rsidRPr="00742894" w:rsidRDefault="00F7683D" w:rsidP="00F7683D">
      <w:pPr>
        <w:autoSpaceDE w:val="0"/>
        <w:autoSpaceDN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2894">
        <w:rPr>
          <w:rFonts w:ascii="Times New Roman" w:hAnsi="Times New Roman" w:cs="Times New Roman"/>
          <w:i/>
          <w:iCs/>
          <w:sz w:val="24"/>
          <w:szCs w:val="24"/>
        </w:rPr>
        <w:t xml:space="preserve">   [прізвище, ініціали, посада уповноваженої особи учасника]</w:t>
      </w:r>
    </w:p>
    <w:p w14:paraId="43B96F31" w14:textId="77777777" w:rsidR="00F7683D" w:rsidRPr="00742894" w:rsidRDefault="00F7683D" w:rsidP="00F7683D">
      <w:pPr>
        <w:widowControl w:val="0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14:paraId="3BEB755B" w14:textId="77777777" w:rsidR="00F7683D" w:rsidRPr="00742894" w:rsidRDefault="00F7683D" w:rsidP="00F7683D">
      <w:pPr>
        <w:widowControl w:val="0"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01F3A2" w14:textId="77777777" w:rsidR="00F7683D" w:rsidRPr="00742894" w:rsidRDefault="00F7683D" w:rsidP="00F7683D">
      <w:pPr>
        <w:widowControl w:val="0"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894">
        <w:rPr>
          <w:rFonts w:ascii="Times New Roman" w:hAnsi="Times New Roman" w:cs="Times New Roman"/>
          <w:sz w:val="24"/>
          <w:szCs w:val="24"/>
        </w:rPr>
        <w:t>Учасник повинен гарантувати дотримання норм чинного законодавства із захисту довкілля,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товару, що є предметом закупівлі (надати довідку в довільній формі).</w:t>
      </w:r>
    </w:p>
    <w:p w14:paraId="0CEC63F3" w14:textId="77777777" w:rsidR="00F7683D" w:rsidRPr="00742894" w:rsidRDefault="00F7683D" w:rsidP="00F7683D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894">
        <w:rPr>
          <w:rFonts w:ascii="Times New Roman" w:hAnsi="Times New Roman" w:cs="Times New Roman"/>
          <w:b/>
          <w:bCs/>
          <w:sz w:val="24"/>
          <w:szCs w:val="24"/>
        </w:rPr>
        <w:t>Вимоги до поставки предмету закупівлі</w:t>
      </w:r>
    </w:p>
    <w:p w14:paraId="63C30970" w14:textId="77777777" w:rsidR="00F7683D" w:rsidRPr="00742894" w:rsidRDefault="00F7683D" w:rsidP="00F7683D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2894">
        <w:rPr>
          <w:rFonts w:ascii="Times New Roman" w:hAnsi="Times New Roman" w:cs="Times New Roman"/>
          <w:kern w:val="2"/>
          <w:sz w:val="24"/>
          <w:szCs w:val="24"/>
        </w:rPr>
        <w:t>Поставка здійснюється за рахунок учасника.</w:t>
      </w:r>
    </w:p>
    <w:p w14:paraId="4C4DF550" w14:textId="77777777" w:rsidR="00F7683D" w:rsidRPr="00742894" w:rsidRDefault="00F7683D" w:rsidP="00F7683D">
      <w:pPr>
        <w:jc w:val="both"/>
        <w:rPr>
          <w:rFonts w:ascii="Times New Roman" w:hAnsi="Times New Roman" w:cs="Times New Roman"/>
          <w:sz w:val="24"/>
          <w:szCs w:val="24"/>
        </w:rPr>
      </w:pPr>
      <w:r w:rsidRPr="00742894">
        <w:rPr>
          <w:rFonts w:ascii="Times New Roman" w:hAnsi="Times New Roman" w:cs="Times New Roman"/>
          <w:sz w:val="24"/>
          <w:szCs w:val="24"/>
        </w:rPr>
        <w:t>Місце поставки:</w:t>
      </w:r>
      <w:r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Пантелеймонівська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буд. 12</w:t>
      </w:r>
      <w:r w:rsidRPr="00742894">
        <w:rPr>
          <w:rFonts w:ascii="Times New Roman" w:hAnsi="Times New Roman" w:cs="Times New Roman"/>
          <w:sz w:val="24"/>
          <w:szCs w:val="24"/>
        </w:rPr>
        <w:t xml:space="preserve">,  м. </w:t>
      </w:r>
      <w:r>
        <w:rPr>
          <w:rFonts w:ascii="Times New Roman" w:hAnsi="Times New Roman" w:cs="Times New Roman"/>
          <w:sz w:val="24"/>
          <w:szCs w:val="24"/>
        </w:rPr>
        <w:t>Чернігів</w:t>
      </w:r>
      <w:r w:rsidRPr="0074289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14017</w:t>
      </w:r>
      <w:r w:rsidRPr="00742894">
        <w:rPr>
          <w:rFonts w:ascii="Times New Roman" w:eastAsia="Times New Roman" w:hAnsi="Times New Roman" w:cs="Times New Roman"/>
          <w:sz w:val="24"/>
          <w:szCs w:val="24"/>
          <w:lang w:eastAsia="uk-UA"/>
        </w:rPr>
        <w:t>, Україна</w:t>
      </w:r>
    </w:p>
    <w:p w14:paraId="65C8DFEB" w14:textId="77777777" w:rsidR="007A71B2" w:rsidRPr="00742894" w:rsidRDefault="00DC6119" w:rsidP="007A71B2">
      <w:pPr>
        <w:jc w:val="both"/>
        <w:rPr>
          <w:rFonts w:ascii="Times New Roman" w:hAnsi="Times New Roman" w:cs="Times New Roman"/>
          <w:kern w:val="2"/>
          <w:sz w:val="24"/>
          <w:szCs w:val="24"/>
          <w:lang w:val="ru-RU" w:eastAsia="en-US"/>
        </w:rPr>
      </w:pPr>
      <w:r w:rsidRPr="007428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431CC0" w14:textId="77777777" w:rsidR="00782321" w:rsidRPr="00742894" w:rsidRDefault="00782321" w:rsidP="0078232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7B2DE8C" w14:textId="77777777" w:rsidR="00306F3B" w:rsidRPr="00742894" w:rsidRDefault="00306F3B" w:rsidP="00306F3B">
      <w:pPr>
        <w:ind w:left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1070CE" w14:textId="77777777" w:rsidR="00CF3401" w:rsidRPr="00742894" w:rsidRDefault="00CF3401" w:rsidP="00DC611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3401" w:rsidRPr="00742894" w:rsidSect="00566127">
      <w:pgSz w:w="11906" w:h="16838"/>
      <w:pgMar w:top="1138" w:right="1699" w:bottom="993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567"/>
    <w:multiLevelType w:val="multilevel"/>
    <w:tmpl w:val="17EE835A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DE33C45"/>
    <w:multiLevelType w:val="multilevel"/>
    <w:tmpl w:val="A8C063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pStyle w:val="31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F03773D"/>
    <w:multiLevelType w:val="multilevel"/>
    <w:tmpl w:val="D86E8CE4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MS Mincho" w:hAnsi="Calibri" w:cs="Calibri" w:hint="default"/>
        <w:sz w:val="22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ascii="Times New Roman" w:eastAsia="MS Mincho" w:hAnsi="Times New Roman"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Calibri" w:eastAsia="MS Mincho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eastAsia="MS Mincho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Calibri" w:eastAsia="MS Mincho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eastAsia="MS Mincho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Calibri" w:eastAsia="MS Mincho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libri" w:eastAsia="MS Mincho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Calibri" w:eastAsia="MS Mincho" w:hAnsi="Calibri" w:cs="Calibri" w:hint="default"/>
        <w:sz w:val="22"/>
      </w:rPr>
    </w:lvl>
  </w:abstractNum>
  <w:abstractNum w:abstractNumId="3" w15:restartNumberingAfterBreak="0">
    <w:nsid w:val="25CB2840"/>
    <w:multiLevelType w:val="hybridMultilevel"/>
    <w:tmpl w:val="D51E8A7A"/>
    <w:lvl w:ilvl="0" w:tplc="74A6A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B28A1"/>
    <w:multiLevelType w:val="hybridMultilevel"/>
    <w:tmpl w:val="D22EBC9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51A5C80"/>
    <w:multiLevelType w:val="multilevel"/>
    <w:tmpl w:val="BE1A9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3AB502AD"/>
    <w:multiLevelType w:val="multilevel"/>
    <w:tmpl w:val="68C47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eastAsia="SimSun" w:hint="default"/>
      </w:rPr>
    </w:lvl>
  </w:abstractNum>
  <w:abstractNum w:abstractNumId="7" w15:restartNumberingAfterBreak="0">
    <w:nsid w:val="3BC830B3"/>
    <w:multiLevelType w:val="hybridMultilevel"/>
    <w:tmpl w:val="BF26C6F6"/>
    <w:lvl w:ilvl="0" w:tplc="43C66C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 w15:restartNumberingAfterBreak="0">
    <w:nsid w:val="524B433D"/>
    <w:multiLevelType w:val="hybridMultilevel"/>
    <w:tmpl w:val="C14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074A7"/>
    <w:multiLevelType w:val="multilevel"/>
    <w:tmpl w:val="E492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25478C"/>
    <w:multiLevelType w:val="hybridMultilevel"/>
    <w:tmpl w:val="1604EC7C"/>
    <w:lvl w:ilvl="0" w:tplc="309C39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AB0F40"/>
    <w:multiLevelType w:val="hybridMultilevel"/>
    <w:tmpl w:val="A000C8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37458"/>
    <w:multiLevelType w:val="multilevel"/>
    <w:tmpl w:val="ABC4F1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numFmt w:val="bullet"/>
      <w:lvlText w:val="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8544FB"/>
    <w:multiLevelType w:val="multilevel"/>
    <w:tmpl w:val="1E0E6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5" w15:restartNumberingAfterBreak="0">
    <w:nsid w:val="707B6C5B"/>
    <w:multiLevelType w:val="hybridMultilevel"/>
    <w:tmpl w:val="7D70CF94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9088A"/>
    <w:multiLevelType w:val="hybridMultilevel"/>
    <w:tmpl w:val="00AE7EA6"/>
    <w:lvl w:ilvl="0" w:tplc="74A6A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4610EB5"/>
    <w:multiLevelType w:val="hybridMultilevel"/>
    <w:tmpl w:val="9DB6E9D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C29CD"/>
    <w:multiLevelType w:val="hybridMultilevel"/>
    <w:tmpl w:val="070CA36E"/>
    <w:lvl w:ilvl="0" w:tplc="B46C2D5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78650954"/>
    <w:multiLevelType w:val="hybridMultilevel"/>
    <w:tmpl w:val="F320D752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19"/>
  </w:num>
  <w:num w:numId="8">
    <w:abstractNumId w:val="6"/>
  </w:num>
  <w:num w:numId="9">
    <w:abstractNumId w:val="18"/>
  </w:num>
  <w:num w:numId="10">
    <w:abstractNumId w:val="15"/>
  </w:num>
  <w:num w:numId="11">
    <w:abstractNumId w:val="20"/>
  </w:num>
  <w:num w:numId="12">
    <w:abstractNumId w:val="11"/>
  </w:num>
  <w:num w:numId="13">
    <w:abstractNumId w:val="3"/>
  </w:num>
  <w:num w:numId="14">
    <w:abstractNumId w:val="16"/>
  </w:num>
  <w:num w:numId="15">
    <w:abstractNumId w:val="14"/>
  </w:num>
  <w:num w:numId="16">
    <w:abstractNumId w:val="9"/>
  </w:num>
  <w:num w:numId="17">
    <w:abstractNumId w:val="4"/>
  </w:num>
  <w:num w:numId="18">
    <w:abstractNumId w:val="12"/>
  </w:num>
  <w:num w:numId="19">
    <w:abstractNumId w:val="13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F2A59"/>
    <w:rsid w:val="00037605"/>
    <w:rsid w:val="0005157A"/>
    <w:rsid w:val="00057C82"/>
    <w:rsid w:val="000C2DC4"/>
    <w:rsid w:val="001061F9"/>
    <w:rsid w:val="00163B06"/>
    <w:rsid w:val="001845F9"/>
    <w:rsid w:val="00194F0B"/>
    <w:rsid w:val="001D4C8E"/>
    <w:rsid w:val="002066C9"/>
    <w:rsid w:val="00214749"/>
    <w:rsid w:val="00272326"/>
    <w:rsid w:val="002B193E"/>
    <w:rsid w:val="00301D17"/>
    <w:rsid w:val="00306F3B"/>
    <w:rsid w:val="00376E1F"/>
    <w:rsid w:val="00380771"/>
    <w:rsid w:val="0038277D"/>
    <w:rsid w:val="003A27E4"/>
    <w:rsid w:val="003B2946"/>
    <w:rsid w:val="003F2A59"/>
    <w:rsid w:val="004166A3"/>
    <w:rsid w:val="00495D21"/>
    <w:rsid w:val="004B3597"/>
    <w:rsid w:val="004B7F8D"/>
    <w:rsid w:val="004E6725"/>
    <w:rsid w:val="00510169"/>
    <w:rsid w:val="0054184A"/>
    <w:rsid w:val="00557CE2"/>
    <w:rsid w:val="00566127"/>
    <w:rsid w:val="0057119E"/>
    <w:rsid w:val="005F14BF"/>
    <w:rsid w:val="00644FE6"/>
    <w:rsid w:val="00686085"/>
    <w:rsid w:val="006E5264"/>
    <w:rsid w:val="006F6140"/>
    <w:rsid w:val="007316E8"/>
    <w:rsid w:val="00742894"/>
    <w:rsid w:val="0075428A"/>
    <w:rsid w:val="00782321"/>
    <w:rsid w:val="007A71B2"/>
    <w:rsid w:val="007B6954"/>
    <w:rsid w:val="007E3D46"/>
    <w:rsid w:val="007F0E0D"/>
    <w:rsid w:val="008210BB"/>
    <w:rsid w:val="008525E3"/>
    <w:rsid w:val="0087680E"/>
    <w:rsid w:val="008A0B02"/>
    <w:rsid w:val="008C0D51"/>
    <w:rsid w:val="00903720"/>
    <w:rsid w:val="00912A41"/>
    <w:rsid w:val="0092275A"/>
    <w:rsid w:val="009658D9"/>
    <w:rsid w:val="00984F5A"/>
    <w:rsid w:val="00A021DD"/>
    <w:rsid w:val="00A45766"/>
    <w:rsid w:val="00A5225C"/>
    <w:rsid w:val="00A54010"/>
    <w:rsid w:val="00B35ADC"/>
    <w:rsid w:val="00B44FB1"/>
    <w:rsid w:val="00B61076"/>
    <w:rsid w:val="00B660FE"/>
    <w:rsid w:val="00BA133A"/>
    <w:rsid w:val="00C05559"/>
    <w:rsid w:val="00C64687"/>
    <w:rsid w:val="00CC46D4"/>
    <w:rsid w:val="00CF3401"/>
    <w:rsid w:val="00D01DA5"/>
    <w:rsid w:val="00D053DB"/>
    <w:rsid w:val="00DC6119"/>
    <w:rsid w:val="00DD3B2A"/>
    <w:rsid w:val="00DE470C"/>
    <w:rsid w:val="00E34FFC"/>
    <w:rsid w:val="00E47207"/>
    <w:rsid w:val="00E57514"/>
    <w:rsid w:val="00F4257D"/>
    <w:rsid w:val="00F7683D"/>
    <w:rsid w:val="00F779D0"/>
    <w:rsid w:val="00F87C71"/>
    <w:rsid w:val="00F94457"/>
    <w:rsid w:val="00FA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1E54"/>
  <w15:docId w15:val="{18D8B8C3-B40D-4344-AE94-E307BB58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21"/>
    <w:pPr>
      <w:spacing w:after="160" w:line="259" w:lineRule="auto"/>
      <w:jc w:val="left"/>
    </w:pPr>
    <w:rPr>
      <w:rFonts w:ascii="Calibri" w:eastAsia="Calibri" w:hAnsi="Calibri" w:cs="Calibri"/>
      <w:kern w:val="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A bullets,EBRD List,Chapter10,Список уровня 2,название табл/рис,Elenco Normale,List Paragraph,Number Bullets,заголовок 1.1,Литература,Bullet Number,Bullet 1,Use Case List Paragraph,lp1,lp11,List Paragraph11,List Paragraph1"/>
    <w:basedOn w:val="a"/>
    <w:link w:val="a4"/>
    <w:uiPriority w:val="34"/>
    <w:qFormat/>
    <w:rsid w:val="00782321"/>
    <w:pPr>
      <w:ind w:left="720"/>
      <w:contextualSpacing/>
    </w:pPr>
  </w:style>
  <w:style w:type="paragraph" w:customStyle="1" w:styleId="rvps2">
    <w:name w:val="rvps2"/>
    <w:basedOn w:val="a"/>
    <w:uiPriority w:val="99"/>
    <w:qFormat/>
    <w:rsid w:val="0078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rsid w:val="00306F3B"/>
  </w:style>
  <w:style w:type="paragraph" w:customStyle="1" w:styleId="31">
    <w:name w:val="Заголовок 31"/>
    <w:basedOn w:val="a"/>
    <w:rsid w:val="00306F3B"/>
    <w:pPr>
      <w:numPr>
        <w:ilvl w:val="2"/>
        <w:numId w:val="1"/>
      </w:numPr>
      <w:suppressAutoHyphens/>
      <w:spacing w:before="100" w:after="100" w:line="276" w:lineRule="auto"/>
      <w:outlineLvl w:val="2"/>
    </w:pPr>
    <w:rPr>
      <w:b/>
      <w:bCs/>
      <w:sz w:val="27"/>
      <w:szCs w:val="27"/>
      <w:lang w:eastAsia="zh-CN"/>
    </w:rPr>
  </w:style>
  <w:style w:type="paragraph" w:customStyle="1" w:styleId="21">
    <w:name w:val="Основной текст с отступом 21"/>
    <w:basedOn w:val="a"/>
    <w:rsid w:val="00306F3B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306F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rsid w:val="00306F3B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a4">
    <w:name w:val="Абзац списка Знак"/>
    <w:aliases w:val="CA bullets Знак,EBRD List Знак,Chapter10 Знак,Список уровня 2 Знак,название табл/рис Знак,Elenco Normale Знак,List Paragraph Знак,Number Bullets Знак,заголовок 1.1 Знак,Литература Знак,Bullet Number Знак,Bullet 1 Знак,lp1 Знак"/>
    <w:link w:val="a3"/>
    <w:uiPriority w:val="34"/>
    <w:qFormat/>
    <w:rsid w:val="007A71B2"/>
    <w:rPr>
      <w:rFonts w:ascii="Calibri" w:eastAsia="Calibri" w:hAnsi="Calibri" w:cs="Calibri"/>
      <w:kern w:val="0"/>
      <w:lang w:val="uk-UA" w:eastAsia="ru-RU"/>
    </w:rPr>
  </w:style>
  <w:style w:type="table" w:styleId="a7">
    <w:name w:val="Table Grid"/>
    <w:basedOn w:val="a1"/>
    <w:uiPriority w:val="39"/>
    <w:rsid w:val="00742894"/>
    <w:pPr>
      <w:jc w:val="left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80771"/>
    <w:pPr>
      <w:spacing w:after="200" w:line="276" w:lineRule="auto"/>
      <w:ind w:left="720"/>
    </w:pPr>
    <w:rPr>
      <w:rFonts w:eastAsia="Times New Roman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B3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ADC"/>
    <w:rPr>
      <w:rFonts w:ascii="Segoe UI" w:eastAsia="Calibri" w:hAnsi="Segoe UI" w:cs="Segoe UI"/>
      <w:kern w:val="0"/>
      <w:sz w:val="18"/>
      <w:szCs w:val="18"/>
      <w:lang w:val="uk-UA" w:eastAsia="ru-RU"/>
    </w:rPr>
  </w:style>
  <w:style w:type="paragraph" w:styleId="aa">
    <w:name w:val="No Spacing"/>
    <w:uiPriority w:val="1"/>
    <w:qFormat/>
    <w:rsid w:val="00B35ADC"/>
    <w:pPr>
      <w:jc w:val="left"/>
    </w:pPr>
    <w:rPr>
      <w:rFonts w:ascii="Calibri" w:eastAsia="Calibri" w:hAnsi="Calibri" w:cs="Calibri"/>
      <w:kern w:val="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050D-4C32-46C9-8323-53DCC4C2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О. ПАТЮТЬКО</dc:creator>
  <cp:keywords/>
  <dc:description/>
  <cp:lastModifiedBy>UserCGM</cp:lastModifiedBy>
  <cp:revision>24</cp:revision>
  <cp:lastPrinted>2024-04-02T07:32:00Z</cp:lastPrinted>
  <dcterms:created xsi:type="dcterms:W3CDTF">2024-02-05T08:42:00Z</dcterms:created>
  <dcterms:modified xsi:type="dcterms:W3CDTF">2024-04-04T12:09:00Z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37edf4-57c1-4905-bbd0-a54792bce424_Enabled">
    <vt:lpwstr>true</vt:lpwstr>
  </property>
  <property fmtid="{D5CDD505-2E9C-101B-9397-08002B2CF9AE}" pid="3" name="MSIP_Label_6137edf4-57c1-4905-bbd0-a54792bce424_SetDate">
    <vt:lpwstr>2023-09-07T13:42:16Z</vt:lpwstr>
  </property>
  <property fmtid="{D5CDD505-2E9C-101B-9397-08002B2CF9AE}" pid="4" name="MSIP_Label_6137edf4-57c1-4905-bbd0-a54792bce424_Method">
    <vt:lpwstr>Standard</vt:lpwstr>
  </property>
  <property fmtid="{D5CDD505-2E9C-101B-9397-08002B2CF9AE}" pid="5" name="MSIP_Label_6137edf4-57c1-4905-bbd0-a54792bce424_Name">
    <vt:lpwstr>defa4170-0d19-0005-0004-bc88714345d2</vt:lpwstr>
  </property>
  <property fmtid="{D5CDD505-2E9C-101B-9397-08002B2CF9AE}" pid="6" name="MSIP_Label_6137edf4-57c1-4905-bbd0-a54792bce424_SiteId">
    <vt:lpwstr>c3285baa-5e1e-4886-a250-4969f8331095</vt:lpwstr>
  </property>
  <property fmtid="{D5CDD505-2E9C-101B-9397-08002B2CF9AE}" pid="7" name="MSIP_Label_6137edf4-57c1-4905-bbd0-a54792bce424_ActionId">
    <vt:lpwstr>8bf30074-5cee-4ba1-a0a1-9c2595dce1ff</vt:lpwstr>
  </property>
  <property fmtid="{D5CDD505-2E9C-101B-9397-08002B2CF9AE}" pid="8" name="MSIP_Label_6137edf4-57c1-4905-bbd0-a54792bce424_ContentBits">
    <vt:lpwstr>0</vt:lpwstr>
  </property>
</Properties>
</file>