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D5ED13" w14:textId="77777777" w:rsidR="008C19CE" w:rsidRPr="00FA36B4" w:rsidRDefault="008C19CE" w:rsidP="009E4A56">
      <w:pPr>
        <w:spacing w:after="0" w:line="240" w:lineRule="auto"/>
        <w:jc w:val="center"/>
        <w:rPr>
          <w:rFonts w:ascii="Times New Roman" w:eastAsia="Times New Roman" w:hAnsi="Times New Roman" w:cs="Times New Roman"/>
          <w:b/>
          <w:sz w:val="28"/>
          <w:szCs w:val="28"/>
          <w:lang w:val="uk-UA" w:eastAsia="ru-RU"/>
        </w:rPr>
      </w:pPr>
      <w:r w:rsidRPr="00FA36B4">
        <w:rPr>
          <w:rFonts w:ascii="Times New Roman" w:eastAsia="Times New Roman" w:hAnsi="Times New Roman" w:cs="Times New Roman"/>
          <w:b/>
          <w:sz w:val="28"/>
          <w:szCs w:val="28"/>
          <w:lang w:val="uk-UA" w:eastAsia="ru-RU"/>
        </w:rPr>
        <w:t xml:space="preserve">ВІДДІЛ ОСВІТИ НОВОВОДОЛАЗЬКОЇ СЕЛИЩНОЇ РАДИ                       </w:t>
      </w:r>
    </w:p>
    <w:p w14:paraId="72F4EB0F" w14:textId="77777777" w:rsidR="008C19CE" w:rsidRPr="00FA36B4" w:rsidRDefault="008C19CE" w:rsidP="009E4A56">
      <w:pPr>
        <w:spacing w:after="0" w:line="240" w:lineRule="auto"/>
        <w:jc w:val="center"/>
        <w:rPr>
          <w:rFonts w:ascii="Times New Roman" w:eastAsia="Times New Roman" w:hAnsi="Times New Roman" w:cs="Times New Roman"/>
          <w:b/>
          <w:sz w:val="28"/>
          <w:szCs w:val="28"/>
          <w:lang w:eastAsia="ru-RU"/>
        </w:rPr>
      </w:pPr>
    </w:p>
    <w:tbl>
      <w:tblPr>
        <w:tblpPr w:leftFromText="45" w:rightFromText="45" w:vertAnchor="text" w:tblpXSpec="right" w:tblpYSpec="center"/>
        <w:tblW w:w="2211" w:type="pct"/>
        <w:tblCellSpacing w:w="15" w:type="dxa"/>
        <w:tblCellMar>
          <w:top w:w="15" w:type="dxa"/>
          <w:left w:w="15" w:type="dxa"/>
          <w:bottom w:w="15" w:type="dxa"/>
          <w:right w:w="15" w:type="dxa"/>
        </w:tblCellMar>
        <w:tblLook w:val="0000" w:firstRow="0" w:lastRow="0" w:firstColumn="0" w:lastColumn="0" w:noHBand="0" w:noVBand="0"/>
      </w:tblPr>
      <w:tblGrid>
        <w:gridCol w:w="4199"/>
      </w:tblGrid>
      <w:tr w:rsidR="008C19CE" w:rsidRPr="00FA36B4" w14:paraId="3063DA8A" w14:textId="77777777" w:rsidTr="0082568C">
        <w:trPr>
          <w:tblCellSpacing w:w="15" w:type="dxa"/>
        </w:trPr>
        <w:tc>
          <w:tcPr>
            <w:tcW w:w="4932" w:type="pct"/>
            <w:vAlign w:val="center"/>
          </w:tcPr>
          <w:p w14:paraId="38EA93A3" w14:textId="77777777" w:rsidR="004A371B" w:rsidRPr="00FA36B4" w:rsidRDefault="004A371B" w:rsidP="009E4A56">
            <w:pPr>
              <w:pStyle w:val="a8"/>
              <w:spacing w:before="0" w:beforeAutospacing="0" w:after="0" w:afterAutospacing="0"/>
              <w:ind w:left="-1418"/>
              <w:jc w:val="center"/>
              <w:rPr>
                <w:b/>
                <w:bCs/>
                <w:color w:val="000000"/>
                <w:sz w:val="20"/>
                <w:szCs w:val="20"/>
              </w:rPr>
            </w:pPr>
          </w:p>
          <w:p w14:paraId="1A2EB15A" w14:textId="77777777" w:rsidR="004A371B" w:rsidRPr="00FA36B4" w:rsidRDefault="004A371B" w:rsidP="009E4A56">
            <w:pPr>
              <w:pStyle w:val="a8"/>
              <w:spacing w:before="0" w:beforeAutospacing="0" w:after="0" w:afterAutospacing="0"/>
              <w:ind w:left="-1418"/>
              <w:jc w:val="center"/>
              <w:rPr>
                <w:b/>
                <w:bCs/>
                <w:color w:val="000000"/>
                <w:sz w:val="20"/>
                <w:szCs w:val="20"/>
              </w:rPr>
            </w:pPr>
          </w:p>
          <w:p w14:paraId="0C569B12" w14:textId="77777777" w:rsidR="004A371B" w:rsidRPr="00FA36B4" w:rsidRDefault="004A371B" w:rsidP="009E4A56">
            <w:pPr>
              <w:pStyle w:val="a8"/>
              <w:spacing w:before="0" w:beforeAutospacing="0" w:after="0" w:afterAutospacing="0"/>
              <w:ind w:left="-1418"/>
              <w:jc w:val="center"/>
            </w:pPr>
            <w:r w:rsidRPr="00FA36B4">
              <w:rPr>
                <w:b/>
                <w:bCs/>
                <w:color w:val="000000"/>
                <w:sz w:val="20"/>
                <w:szCs w:val="20"/>
              </w:rPr>
              <w:t>«</w:t>
            </w:r>
            <w:r w:rsidRPr="00FA36B4">
              <w:rPr>
                <w:b/>
                <w:bCs/>
                <w:color w:val="000000"/>
              </w:rPr>
              <w:t>ЗАТВЕРДЖЕНО»</w:t>
            </w:r>
          </w:p>
          <w:p w14:paraId="7187BF0D" w14:textId="77777777" w:rsidR="004A371B" w:rsidRPr="00FA36B4" w:rsidRDefault="004A371B" w:rsidP="009E4A56">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Протокол  уповноваженої особи  </w:t>
            </w:r>
          </w:p>
          <w:p w14:paraId="7FB95ACB" w14:textId="756B89E7" w:rsidR="004A371B" w:rsidRPr="00FA36B4" w:rsidRDefault="008C19CE" w:rsidP="009E4A56">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від   «</w:t>
            </w:r>
            <w:r w:rsidR="004D1E87">
              <w:rPr>
                <w:rFonts w:ascii="Times New Roman" w:eastAsia="Times New Roman" w:hAnsi="Times New Roman" w:cs="Times New Roman"/>
                <w:sz w:val="24"/>
                <w:szCs w:val="24"/>
                <w:lang w:val="uk-UA" w:eastAsia="ru-RU"/>
              </w:rPr>
              <w:t>03</w:t>
            </w:r>
            <w:r w:rsidRPr="00FA36B4">
              <w:rPr>
                <w:rFonts w:ascii="Times New Roman" w:eastAsia="Times New Roman" w:hAnsi="Times New Roman" w:cs="Times New Roman"/>
                <w:sz w:val="24"/>
                <w:szCs w:val="24"/>
                <w:lang w:val="uk-UA" w:eastAsia="ru-RU"/>
              </w:rPr>
              <w:t>»</w:t>
            </w:r>
            <w:r w:rsidR="008C75E3" w:rsidRPr="00FA36B4">
              <w:rPr>
                <w:rFonts w:ascii="Times New Roman" w:eastAsia="Times New Roman" w:hAnsi="Times New Roman" w:cs="Times New Roman"/>
                <w:sz w:val="24"/>
                <w:szCs w:val="24"/>
                <w:lang w:val="uk-UA" w:eastAsia="ru-RU"/>
              </w:rPr>
              <w:t xml:space="preserve"> </w:t>
            </w:r>
            <w:r w:rsidR="0081179F">
              <w:rPr>
                <w:rFonts w:ascii="Times New Roman" w:eastAsia="Times New Roman" w:hAnsi="Times New Roman" w:cs="Times New Roman"/>
                <w:sz w:val="24"/>
                <w:szCs w:val="24"/>
                <w:lang w:val="uk-UA" w:eastAsia="ru-RU"/>
              </w:rPr>
              <w:t xml:space="preserve">жовтня </w:t>
            </w:r>
            <w:r w:rsidR="004A371B" w:rsidRPr="00FA36B4">
              <w:rPr>
                <w:rFonts w:ascii="Times New Roman" w:eastAsia="Times New Roman" w:hAnsi="Times New Roman" w:cs="Times New Roman"/>
                <w:sz w:val="24"/>
                <w:szCs w:val="24"/>
                <w:lang w:val="uk-UA" w:eastAsia="ru-RU"/>
              </w:rPr>
              <w:t xml:space="preserve"> </w:t>
            </w:r>
            <w:r w:rsidR="00C20C23" w:rsidRPr="00FA36B4">
              <w:rPr>
                <w:rFonts w:ascii="Times New Roman" w:eastAsia="Times New Roman" w:hAnsi="Times New Roman" w:cs="Times New Roman"/>
                <w:sz w:val="24"/>
                <w:szCs w:val="24"/>
                <w:lang w:val="uk-UA" w:eastAsia="ru-RU"/>
              </w:rPr>
              <w:t>202</w:t>
            </w:r>
            <w:r w:rsidR="004A371B" w:rsidRPr="00FA36B4">
              <w:rPr>
                <w:rFonts w:ascii="Times New Roman" w:eastAsia="Times New Roman" w:hAnsi="Times New Roman" w:cs="Times New Roman"/>
                <w:sz w:val="24"/>
                <w:szCs w:val="24"/>
                <w:lang w:val="uk-UA" w:eastAsia="ru-RU"/>
              </w:rPr>
              <w:t>3</w:t>
            </w:r>
            <w:r w:rsidRPr="00FA36B4">
              <w:rPr>
                <w:rFonts w:ascii="Times New Roman" w:eastAsia="Times New Roman" w:hAnsi="Times New Roman" w:cs="Times New Roman"/>
                <w:sz w:val="24"/>
                <w:szCs w:val="24"/>
                <w:lang w:val="uk-UA" w:eastAsia="ru-RU"/>
              </w:rPr>
              <w:t xml:space="preserve"> року</w:t>
            </w:r>
            <w:r w:rsidR="004A371B" w:rsidRPr="00FA36B4">
              <w:rPr>
                <w:rFonts w:ascii="Times New Roman" w:eastAsia="Times New Roman" w:hAnsi="Times New Roman" w:cs="Times New Roman"/>
                <w:sz w:val="24"/>
                <w:szCs w:val="24"/>
                <w:lang w:val="uk-UA" w:eastAsia="ru-RU"/>
              </w:rPr>
              <w:t xml:space="preserve"> №</w:t>
            </w:r>
            <w:r w:rsidR="00B86F2C" w:rsidRPr="00FA36B4">
              <w:rPr>
                <w:rFonts w:ascii="Times New Roman" w:eastAsia="Times New Roman" w:hAnsi="Times New Roman" w:cs="Times New Roman"/>
                <w:sz w:val="24"/>
                <w:szCs w:val="24"/>
                <w:lang w:val="uk-UA" w:eastAsia="ru-RU"/>
              </w:rPr>
              <w:t xml:space="preserve"> </w:t>
            </w:r>
            <w:r w:rsidR="008421E5" w:rsidRPr="0081179F">
              <w:rPr>
                <w:rFonts w:ascii="Times New Roman" w:eastAsia="Times New Roman" w:hAnsi="Times New Roman" w:cs="Times New Roman"/>
                <w:sz w:val="24"/>
                <w:szCs w:val="24"/>
                <w:highlight w:val="yellow"/>
                <w:lang w:val="uk-UA" w:eastAsia="ru-RU"/>
              </w:rPr>
              <w:t>3</w:t>
            </w:r>
            <w:r w:rsidR="00C84C22">
              <w:rPr>
                <w:rFonts w:ascii="Times New Roman" w:eastAsia="Times New Roman" w:hAnsi="Times New Roman" w:cs="Times New Roman"/>
                <w:sz w:val="24"/>
                <w:szCs w:val="24"/>
                <w:lang w:val="uk-UA" w:eastAsia="ru-RU"/>
              </w:rPr>
              <w:t>3</w:t>
            </w:r>
            <w:bookmarkStart w:id="0" w:name="_GoBack"/>
            <w:bookmarkEnd w:id="0"/>
          </w:p>
          <w:p w14:paraId="04DD0E5E" w14:textId="77777777" w:rsidR="004A371B" w:rsidRPr="00FA36B4" w:rsidRDefault="004A371B" w:rsidP="009E4A56">
            <w:pPr>
              <w:spacing w:after="0" w:line="240" w:lineRule="auto"/>
              <w:rPr>
                <w:rFonts w:ascii="Times New Roman" w:eastAsia="Times New Roman" w:hAnsi="Times New Roman" w:cs="Times New Roman"/>
                <w:sz w:val="24"/>
                <w:szCs w:val="24"/>
                <w:lang w:val="uk-UA" w:eastAsia="ru-RU"/>
              </w:rPr>
            </w:pPr>
          </w:p>
          <w:p w14:paraId="2F7CDFED" w14:textId="77777777" w:rsidR="004A371B" w:rsidRPr="00FA36B4" w:rsidRDefault="004A371B" w:rsidP="009E4A56">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Уповноважена  особа </w:t>
            </w:r>
          </w:p>
          <w:p w14:paraId="64A74E47" w14:textId="77777777" w:rsidR="004A371B" w:rsidRPr="00FA36B4" w:rsidRDefault="004A371B" w:rsidP="009E4A56">
            <w:pPr>
              <w:spacing w:after="0" w:line="240" w:lineRule="auto"/>
              <w:rPr>
                <w:rFonts w:ascii="Times New Roman" w:eastAsia="Times New Roman" w:hAnsi="Times New Roman" w:cs="Times New Roman"/>
                <w:sz w:val="24"/>
                <w:szCs w:val="24"/>
                <w:lang w:val="uk-UA" w:eastAsia="ru-RU"/>
              </w:rPr>
            </w:pPr>
          </w:p>
          <w:p w14:paraId="0172E911" w14:textId="77777777" w:rsidR="008C19CE" w:rsidRPr="00FA36B4" w:rsidRDefault="008C19CE" w:rsidP="009E4A56">
            <w:pPr>
              <w:spacing w:after="0" w:line="240" w:lineRule="auto"/>
              <w:rPr>
                <w:rFonts w:ascii="Times New Roman" w:eastAsia="Times New Roman" w:hAnsi="Times New Roman" w:cs="Times New Roman"/>
                <w:sz w:val="24"/>
                <w:szCs w:val="24"/>
                <w:lang w:eastAsia="ru-RU"/>
              </w:rPr>
            </w:pPr>
            <w:r w:rsidRPr="00FA36B4">
              <w:rPr>
                <w:rFonts w:ascii="Times New Roman" w:eastAsia="Times New Roman" w:hAnsi="Times New Roman" w:cs="Times New Roman"/>
                <w:sz w:val="24"/>
                <w:szCs w:val="24"/>
                <w:lang w:val="uk-UA" w:eastAsia="ru-RU"/>
              </w:rPr>
              <w:t>__________________</w:t>
            </w:r>
            <w:r w:rsidR="00870123" w:rsidRPr="00FA36B4">
              <w:rPr>
                <w:rFonts w:ascii="Times New Roman" w:hAnsi="Times New Roman" w:cs="Times New Roman"/>
              </w:rPr>
              <w:t xml:space="preserve"> </w:t>
            </w:r>
            <w:r w:rsidR="00870123" w:rsidRPr="00FA36B4">
              <w:rPr>
                <w:rFonts w:ascii="Times New Roman" w:eastAsia="Times New Roman" w:hAnsi="Times New Roman" w:cs="Times New Roman"/>
                <w:sz w:val="24"/>
                <w:szCs w:val="24"/>
                <w:lang w:val="uk-UA" w:eastAsia="ru-RU"/>
              </w:rPr>
              <w:t xml:space="preserve">Т.В. </w:t>
            </w:r>
            <w:proofErr w:type="spellStart"/>
            <w:r w:rsidR="00870123" w:rsidRPr="00FA36B4">
              <w:rPr>
                <w:rFonts w:ascii="Times New Roman" w:eastAsia="Times New Roman" w:hAnsi="Times New Roman" w:cs="Times New Roman"/>
                <w:sz w:val="24"/>
                <w:szCs w:val="24"/>
                <w:lang w:val="uk-UA" w:eastAsia="ru-RU"/>
              </w:rPr>
              <w:t>Животченко</w:t>
            </w:r>
            <w:proofErr w:type="spellEnd"/>
          </w:p>
        </w:tc>
      </w:tr>
    </w:tbl>
    <w:p w14:paraId="01C39DCE" w14:textId="77777777" w:rsidR="008C19CE" w:rsidRPr="00FA36B4" w:rsidRDefault="008C19CE" w:rsidP="009E4A56">
      <w:pPr>
        <w:spacing w:after="0" w:line="240" w:lineRule="auto"/>
        <w:jc w:val="both"/>
        <w:rPr>
          <w:rFonts w:ascii="Times New Roman" w:eastAsia="Times New Roman" w:hAnsi="Times New Roman" w:cs="Times New Roman"/>
          <w:sz w:val="20"/>
          <w:szCs w:val="20"/>
          <w:lang w:eastAsia="ru-RU"/>
        </w:rPr>
      </w:pPr>
      <w:r w:rsidRPr="00FA36B4">
        <w:rPr>
          <w:rFonts w:ascii="Times New Roman" w:eastAsia="Times New Roman" w:hAnsi="Times New Roman" w:cs="Times New Roman"/>
          <w:sz w:val="24"/>
          <w:szCs w:val="24"/>
          <w:lang w:eastAsia="ru-RU"/>
        </w:rPr>
        <w:br w:type="textWrapping" w:clear="all"/>
      </w:r>
      <w:r w:rsidRPr="00FA36B4">
        <w:rPr>
          <w:rFonts w:ascii="Times New Roman" w:eastAsia="Times New Roman" w:hAnsi="Times New Roman" w:cs="Times New Roman"/>
          <w:sz w:val="20"/>
          <w:szCs w:val="20"/>
          <w:lang w:eastAsia="ru-RU"/>
        </w:rPr>
        <w:t xml:space="preserve">                                                                               </w:t>
      </w:r>
      <w:r w:rsidRPr="00FA36B4">
        <w:rPr>
          <w:rFonts w:ascii="Times New Roman" w:eastAsia="Times New Roman" w:hAnsi="Times New Roman" w:cs="Times New Roman"/>
          <w:sz w:val="20"/>
          <w:szCs w:val="20"/>
          <w:lang w:eastAsia="ru-RU"/>
        </w:rPr>
        <w:tab/>
      </w:r>
      <w:r w:rsidRPr="00FA36B4">
        <w:rPr>
          <w:rFonts w:ascii="Times New Roman" w:eastAsia="Times New Roman" w:hAnsi="Times New Roman" w:cs="Times New Roman"/>
          <w:sz w:val="20"/>
          <w:szCs w:val="20"/>
          <w:lang w:eastAsia="ru-RU"/>
        </w:rPr>
        <w:tab/>
      </w:r>
      <w:r w:rsidRPr="00FA36B4">
        <w:rPr>
          <w:rFonts w:ascii="Times New Roman" w:eastAsia="Times New Roman" w:hAnsi="Times New Roman" w:cs="Times New Roman"/>
          <w:sz w:val="20"/>
          <w:szCs w:val="20"/>
          <w:lang w:eastAsia="ru-RU"/>
        </w:rPr>
        <w:tab/>
        <w:t xml:space="preserve">       </w:t>
      </w:r>
    </w:p>
    <w:p w14:paraId="60E31BA3" w14:textId="191A37C1" w:rsidR="007C03C6" w:rsidRPr="00FA36B4" w:rsidRDefault="008C19CE" w:rsidP="009E4A56">
      <w:pPr>
        <w:spacing w:after="0" w:line="240" w:lineRule="auto"/>
        <w:jc w:val="center"/>
        <w:rPr>
          <w:rFonts w:ascii="Times New Roman" w:eastAsia="Times New Roman" w:hAnsi="Times New Roman" w:cs="Times New Roman"/>
          <w:b/>
          <w:bCs/>
          <w:color w:val="000000"/>
          <w:sz w:val="32"/>
          <w:szCs w:val="32"/>
          <w:lang w:val="uk-UA" w:eastAsia="ru-RU"/>
        </w:rPr>
      </w:pPr>
      <w:r w:rsidRPr="00FA36B4">
        <w:rPr>
          <w:rFonts w:ascii="Times New Roman" w:eastAsia="Times New Roman" w:hAnsi="Times New Roman" w:cs="Times New Roman"/>
          <w:b/>
          <w:sz w:val="24"/>
          <w:szCs w:val="24"/>
          <w:lang w:val="uk-UA" w:eastAsia="ru-RU"/>
        </w:rPr>
        <w:t xml:space="preserve"> </w:t>
      </w:r>
    </w:p>
    <w:p w14:paraId="03A82E69" w14:textId="77777777" w:rsidR="007C03C6" w:rsidRPr="00FA36B4" w:rsidRDefault="007C03C6" w:rsidP="009E4A56">
      <w:pPr>
        <w:spacing w:after="0" w:line="240" w:lineRule="auto"/>
        <w:jc w:val="center"/>
        <w:rPr>
          <w:rFonts w:ascii="Times New Roman" w:eastAsia="Times New Roman" w:hAnsi="Times New Roman" w:cs="Times New Roman"/>
          <w:b/>
          <w:bCs/>
          <w:color w:val="000000"/>
          <w:sz w:val="32"/>
          <w:szCs w:val="32"/>
          <w:lang w:val="uk-UA" w:eastAsia="ru-RU"/>
        </w:rPr>
      </w:pPr>
    </w:p>
    <w:p w14:paraId="66091EBA" w14:textId="77777777" w:rsidR="008C19CE" w:rsidRDefault="008C19CE" w:rsidP="009E4A56">
      <w:pPr>
        <w:spacing w:after="0" w:line="240" w:lineRule="auto"/>
        <w:jc w:val="center"/>
        <w:rPr>
          <w:rFonts w:ascii="Times New Roman" w:eastAsia="Times New Roman" w:hAnsi="Times New Roman" w:cs="Times New Roman"/>
          <w:b/>
          <w:bCs/>
          <w:color w:val="000000"/>
          <w:sz w:val="32"/>
          <w:szCs w:val="32"/>
          <w:lang w:val="uk-UA" w:eastAsia="ru-RU"/>
        </w:rPr>
      </w:pPr>
      <w:r w:rsidRPr="00FA36B4">
        <w:rPr>
          <w:rFonts w:ascii="Times New Roman" w:eastAsia="Times New Roman" w:hAnsi="Times New Roman" w:cs="Times New Roman"/>
          <w:b/>
          <w:bCs/>
          <w:color w:val="000000"/>
          <w:sz w:val="32"/>
          <w:szCs w:val="32"/>
          <w:lang w:val="uk-UA" w:eastAsia="ru-RU"/>
        </w:rPr>
        <w:t xml:space="preserve">ТЕНДЕРНА ДОКУМЕНТАЦІЯ </w:t>
      </w:r>
    </w:p>
    <w:p w14:paraId="1856CD6A" w14:textId="245A9DFE" w:rsidR="0081179F" w:rsidRPr="00FA36B4" w:rsidRDefault="0081179F" w:rsidP="009E4A56">
      <w:pPr>
        <w:spacing w:after="0" w:line="240" w:lineRule="auto"/>
        <w:jc w:val="center"/>
        <w:rPr>
          <w:rFonts w:ascii="Times New Roman" w:eastAsia="Times New Roman" w:hAnsi="Times New Roman" w:cs="Times New Roman"/>
          <w:b/>
          <w:bCs/>
          <w:color w:val="000000"/>
          <w:sz w:val="32"/>
          <w:szCs w:val="32"/>
          <w:lang w:val="uk-UA" w:eastAsia="ru-RU"/>
        </w:rPr>
      </w:pPr>
      <w:r>
        <w:rPr>
          <w:rFonts w:ascii="Times New Roman" w:eastAsia="Times New Roman" w:hAnsi="Times New Roman" w:cs="Times New Roman"/>
          <w:b/>
          <w:bCs/>
          <w:color w:val="000000"/>
          <w:sz w:val="32"/>
          <w:szCs w:val="32"/>
          <w:lang w:val="uk-UA" w:eastAsia="ru-RU"/>
        </w:rPr>
        <w:t>нова редакція</w:t>
      </w:r>
    </w:p>
    <w:tbl>
      <w:tblPr>
        <w:tblW w:w="0" w:type="auto"/>
        <w:tblLook w:val="01E0" w:firstRow="1" w:lastRow="1" w:firstColumn="1" w:lastColumn="1" w:noHBand="0" w:noVBand="0"/>
      </w:tblPr>
      <w:tblGrid>
        <w:gridCol w:w="9496"/>
      </w:tblGrid>
      <w:tr w:rsidR="008C19CE" w:rsidRPr="00FA36B4" w14:paraId="3F1C6BC6" w14:textId="77777777" w:rsidTr="00D17D01">
        <w:tc>
          <w:tcPr>
            <w:tcW w:w="9498" w:type="dxa"/>
          </w:tcPr>
          <w:p w14:paraId="06ECA256" w14:textId="77777777" w:rsidR="007C03C6" w:rsidRPr="00FA36B4" w:rsidRDefault="008C19CE" w:rsidP="006B39B9">
            <w:pPr>
              <w:spacing w:after="0" w:line="240" w:lineRule="auto"/>
              <w:jc w:val="center"/>
              <w:rPr>
                <w:rFonts w:ascii="Times New Roman" w:eastAsia="Times New Roman" w:hAnsi="Times New Roman" w:cs="Times New Roman"/>
                <w:b/>
                <w:bCs/>
                <w:sz w:val="28"/>
                <w:szCs w:val="28"/>
                <w:lang w:val="uk-UA"/>
              </w:rPr>
            </w:pPr>
            <w:r w:rsidRPr="00FA36B4">
              <w:rPr>
                <w:rFonts w:ascii="Times New Roman" w:eastAsia="Times New Roman" w:hAnsi="Times New Roman" w:cs="Times New Roman"/>
                <w:b/>
                <w:bCs/>
                <w:snapToGrid w:val="0"/>
                <w:sz w:val="28"/>
                <w:szCs w:val="28"/>
                <w:lang w:val="uk-UA"/>
              </w:rPr>
              <w:t xml:space="preserve">щодо проведення процедури </w:t>
            </w:r>
            <w:r w:rsidRPr="00FA36B4">
              <w:rPr>
                <w:rFonts w:ascii="Times New Roman" w:eastAsia="Times New Roman" w:hAnsi="Times New Roman" w:cs="Times New Roman"/>
                <w:b/>
                <w:bCs/>
                <w:sz w:val="28"/>
                <w:szCs w:val="28"/>
                <w:lang w:val="uk-UA"/>
              </w:rPr>
              <w:t xml:space="preserve">відкритих торгів щодо закупівлі </w:t>
            </w:r>
          </w:p>
        </w:tc>
      </w:tr>
      <w:tr w:rsidR="008C19CE" w:rsidRPr="00FA36B4" w14:paraId="25819890" w14:textId="77777777" w:rsidTr="0081179F">
        <w:trPr>
          <w:trHeight w:val="481"/>
        </w:trPr>
        <w:tc>
          <w:tcPr>
            <w:tcW w:w="9498" w:type="dxa"/>
          </w:tcPr>
          <w:p w14:paraId="405F5D0D" w14:textId="77777777" w:rsidR="008C19CE" w:rsidRPr="00FA36B4" w:rsidRDefault="008C19CE" w:rsidP="009E4A56">
            <w:pPr>
              <w:spacing w:after="0" w:line="240" w:lineRule="auto"/>
              <w:rPr>
                <w:rFonts w:ascii="Times New Roman" w:eastAsia="Times New Roman" w:hAnsi="Times New Roman" w:cs="Times New Roman"/>
                <w:b/>
                <w:bCs/>
                <w:snapToGrid w:val="0"/>
                <w:sz w:val="28"/>
                <w:szCs w:val="28"/>
                <w:lang w:val="uk-UA"/>
              </w:rPr>
            </w:pPr>
          </w:p>
        </w:tc>
      </w:tr>
      <w:tr w:rsidR="008C19CE" w:rsidRPr="00FA36B4" w14:paraId="6EA6BF8F" w14:textId="77777777" w:rsidTr="00D17D01">
        <w:tc>
          <w:tcPr>
            <w:tcW w:w="9498" w:type="dxa"/>
          </w:tcPr>
          <w:p w14:paraId="77C681CF" w14:textId="38E80D74" w:rsidR="006B39B9" w:rsidRPr="00DF11F0" w:rsidRDefault="00DF0366" w:rsidP="00DF0366">
            <w:pPr>
              <w:tabs>
                <w:tab w:val="left" w:pos="426"/>
              </w:tabs>
              <w:spacing w:after="0" w:line="240" w:lineRule="auto"/>
              <w:jc w:val="center"/>
              <w:rPr>
                <w:rFonts w:ascii="Times New Roman" w:eastAsia="Times New Roman" w:hAnsi="Times New Roman" w:cs="Times New Roman"/>
                <w:b/>
                <w:bCs/>
                <w:snapToGrid w:val="0"/>
                <w:sz w:val="28"/>
                <w:szCs w:val="28"/>
                <w:lang w:val="uk-UA"/>
              </w:rPr>
            </w:pPr>
            <w:bookmarkStart w:id="1" w:name="_Hlk142407885"/>
            <w:r w:rsidRPr="00DF0366">
              <w:rPr>
                <w:rFonts w:ascii="Times New Roman" w:eastAsia="Times New Roman" w:hAnsi="Times New Roman" w:cs="Times New Roman"/>
                <w:b/>
                <w:bCs/>
                <w:snapToGrid w:val="0"/>
                <w:sz w:val="28"/>
                <w:szCs w:val="28"/>
                <w:lang w:val="uk-UA"/>
              </w:rPr>
              <w:t xml:space="preserve">Чашка з ручкою ,Чашка без ручки, Тарілка мілка, Тарілка глибока, Ложка, Вилка, Піднос середній, Піднос великий , Ложка </w:t>
            </w:r>
            <w:proofErr w:type="spellStart"/>
            <w:r w:rsidRPr="00DF0366">
              <w:rPr>
                <w:rFonts w:ascii="Times New Roman" w:eastAsia="Times New Roman" w:hAnsi="Times New Roman" w:cs="Times New Roman"/>
                <w:b/>
                <w:bCs/>
                <w:snapToGrid w:val="0"/>
                <w:sz w:val="28"/>
                <w:szCs w:val="28"/>
                <w:lang w:val="uk-UA"/>
              </w:rPr>
              <w:t>роздаточна</w:t>
            </w:r>
            <w:proofErr w:type="spellEnd"/>
            <w:r w:rsidRPr="00DF0366">
              <w:rPr>
                <w:rFonts w:ascii="Times New Roman" w:eastAsia="Times New Roman" w:hAnsi="Times New Roman" w:cs="Times New Roman"/>
                <w:b/>
                <w:bCs/>
                <w:snapToGrid w:val="0"/>
                <w:sz w:val="28"/>
                <w:szCs w:val="28"/>
                <w:lang w:val="uk-UA"/>
              </w:rPr>
              <w:t xml:space="preserve"> середня, Ложка </w:t>
            </w:r>
            <w:proofErr w:type="spellStart"/>
            <w:r w:rsidRPr="00DF0366">
              <w:rPr>
                <w:rFonts w:ascii="Times New Roman" w:eastAsia="Times New Roman" w:hAnsi="Times New Roman" w:cs="Times New Roman"/>
                <w:b/>
                <w:bCs/>
                <w:snapToGrid w:val="0"/>
                <w:sz w:val="28"/>
                <w:szCs w:val="28"/>
                <w:lang w:val="uk-UA"/>
              </w:rPr>
              <w:t>роздаточна</w:t>
            </w:r>
            <w:proofErr w:type="spellEnd"/>
            <w:r w:rsidRPr="00DF0366">
              <w:rPr>
                <w:rFonts w:ascii="Times New Roman" w:eastAsia="Times New Roman" w:hAnsi="Times New Roman" w:cs="Times New Roman"/>
                <w:b/>
                <w:bCs/>
                <w:snapToGrid w:val="0"/>
                <w:sz w:val="28"/>
                <w:szCs w:val="28"/>
                <w:lang w:val="uk-UA"/>
              </w:rPr>
              <w:t xml:space="preserve"> велика , Лопатка широка, Лопатка вузенька, Половник звичайний, Половник великий, Шумівка , Товкучка  для картоплі , Вінчик для збивання яєць, Тертушка , Кісточка силіконова , Таз нержавіючий 4л, Таз нержавіючий 5л, Таз нержавіючий 7л, Таз нержавіючий 10л, Каструля  алюмінієва 40л, Каструля  алюмінієва 15л, Каструля алюмінієва 10 л, Каструля алюмінієва 4,5л, Каструля нержавіюча 1,3л , Каструля нержавіюча 3л , Каструля нержавіюча 6 л , Каструля нержавіюча 11л , Чайник нержавіючий, Дошка обробна дерев'яна, Сковорода d-36 см, Сковорода d-32 см з кришкою, Сковорода з кришкою d-28 см, Сковорода з кришкою d-24 см, Сковорода  d-24 см, Сковорода d-30 см, Сковорода d-28 см, Сито для муки, Ківш  нержавіючий, Друшляк, Термос харчовий 10 літрів, Миска пластмасова 6 л, Миска пластмасова 10л, Таз пластмасовий 20л, Деко для запікання 30*50 см, Контейнер пластмасовий 50л, Контейнер пластмасовий 23л, Відро емальоване з кришкою для перенесення  їжі</w:t>
            </w:r>
            <w:r w:rsidR="006B39B9" w:rsidRPr="00DF11F0">
              <w:rPr>
                <w:rFonts w:ascii="Times New Roman" w:eastAsia="Times New Roman" w:hAnsi="Times New Roman" w:cs="Times New Roman"/>
                <w:b/>
                <w:bCs/>
                <w:snapToGrid w:val="0"/>
                <w:sz w:val="28"/>
                <w:szCs w:val="28"/>
                <w:lang w:val="uk-UA"/>
              </w:rPr>
              <w:t xml:space="preserve">, </w:t>
            </w:r>
            <w:bookmarkStart w:id="2" w:name="_Hlk145679016"/>
            <w:r w:rsidR="006B39B9" w:rsidRPr="00DF11F0">
              <w:rPr>
                <w:rFonts w:ascii="Times New Roman" w:eastAsia="Times New Roman" w:hAnsi="Times New Roman" w:cs="Times New Roman"/>
                <w:b/>
                <w:bCs/>
                <w:snapToGrid w:val="0"/>
                <w:sz w:val="28"/>
                <w:szCs w:val="28"/>
                <w:lang w:val="uk-UA"/>
              </w:rPr>
              <w:t xml:space="preserve">код </w:t>
            </w:r>
            <w:r w:rsidR="00826C71" w:rsidRPr="00DF11F0">
              <w:rPr>
                <w:rFonts w:ascii="Times New Roman" w:eastAsia="Times New Roman" w:hAnsi="Times New Roman" w:cs="Times New Roman"/>
                <w:b/>
                <w:bCs/>
                <w:snapToGrid w:val="0"/>
                <w:sz w:val="28"/>
                <w:szCs w:val="28"/>
                <w:lang w:val="uk-UA"/>
              </w:rPr>
              <w:t>ДК 021:2015: 39220000-0 — Кухонне приладдя, товари для дому та господарства і приладдя для закладів громадського харчування</w:t>
            </w:r>
            <w:bookmarkEnd w:id="2"/>
          </w:p>
          <w:p w14:paraId="156ED691" w14:textId="77777777" w:rsidR="008C3671" w:rsidRPr="00826C71" w:rsidRDefault="008C3671" w:rsidP="009E4A56">
            <w:pPr>
              <w:tabs>
                <w:tab w:val="left" w:pos="426"/>
              </w:tabs>
              <w:spacing w:after="0" w:line="240" w:lineRule="auto"/>
              <w:jc w:val="center"/>
              <w:rPr>
                <w:rFonts w:ascii="Times New Roman" w:eastAsia="Times New Roman" w:hAnsi="Times New Roman" w:cs="Times New Roman"/>
                <w:b/>
                <w:bCs/>
                <w:snapToGrid w:val="0"/>
                <w:sz w:val="28"/>
                <w:szCs w:val="28"/>
                <w:highlight w:val="yellow"/>
                <w:lang w:val="uk-UA"/>
              </w:rPr>
            </w:pPr>
          </w:p>
          <w:bookmarkEnd w:id="1"/>
          <w:p w14:paraId="582A2F99" w14:textId="77777777" w:rsidR="00D17D01" w:rsidRPr="00FA36B4" w:rsidRDefault="00D17D01" w:rsidP="009E4A56">
            <w:pPr>
              <w:tabs>
                <w:tab w:val="left" w:pos="426"/>
              </w:tabs>
              <w:spacing w:after="0" w:line="240" w:lineRule="auto"/>
              <w:jc w:val="center"/>
              <w:rPr>
                <w:rFonts w:ascii="Times New Roman" w:eastAsia="Times New Roman" w:hAnsi="Times New Roman" w:cs="Times New Roman"/>
                <w:b/>
                <w:bCs/>
                <w:snapToGrid w:val="0"/>
                <w:sz w:val="28"/>
                <w:szCs w:val="28"/>
                <w:lang w:val="uk-UA"/>
              </w:rPr>
            </w:pPr>
          </w:p>
          <w:p w14:paraId="6570DFE4" w14:textId="77777777" w:rsidR="00D17D01" w:rsidRPr="00FA36B4" w:rsidRDefault="00D17D01" w:rsidP="009E4A56">
            <w:pPr>
              <w:tabs>
                <w:tab w:val="left" w:pos="426"/>
              </w:tabs>
              <w:spacing w:after="0" w:line="240" w:lineRule="auto"/>
              <w:jc w:val="center"/>
              <w:rPr>
                <w:rFonts w:ascii="Times New Roman" w:eastAsia="Times New Roman" w:hAnsi="Times New Roman" w:cs="Times New Roman"/>
                <w:b/>
                <w:bCs/>
                <w:snapToGrid w:val="0"/>
                <w:sz w:val="28"/>
                <w:szCs w:val="28"/>
                <w:lang w:val="uk-UA"/>
              </w:rPr>
            </w:pPr>
          </w:p>
          <w:p w14:paraId="03CCBE84" w14:textId="77777777" w:rsidR="007C03C6" w:rsidRPr="00FA36B4" w:rsidRDefault="007C03C6" w:rsidP="009E4A56">
            <w:pPr>
              <w:tabs>
                <w:tab w:val="left" w:pos="426"/>
              </w:tabs>
              <w:spacing w:after="0" w:line="240" w:lineRule="auto"/>
              <w:jc w:val="center"/>
              <w:rPr>
                <w:rFonts w:ascii="Times New Roman" w:eastAsia="Times New Roman" w:hAnsi="Times New Roman" w:cs="Times New Roman"/>
                <w:b/>
                <w:bCs/>
                <w:snapToGrid w:val="0"/>
                <w:sz w:val="24"/>
                <w:szCs w:val="24"/>
                <w:lang w:val="uk-UA"/>
              </w:rPr>
            </w:pPr>
          </w:p>
          <w:p w14:paraId="3A6BF425" w14:textId="77777777" w:rsidR="008C19CE" w:rsidRPr="00FA36B4" w:rsidRDefault="00B520FE" w:rsidP="009E4A56">
            <w:pPr>
              <w:spacing w:after="0" w:line="240" w:lineRule="auto"/>
              <w:jc w:val="center"/>
              <w:rPr>
                <w:rFonts w:ascii="Times New Roman" w:eastAsia="Times New Roman" w:hAnsi="Times New Roman" w:cs="Times New Roman"/>
                <w:b/>
                <w:bCs/>
                <w:snapToGrid w:val="0"/>
                <w:sz w:val="28"/>
                <w:szCs w:val="28"/>
                <w:lang w:val="uk-UA"/>
              </w:rPr>
            </w:pPr>
            <w:r w:rsidRPr="00FA36B4">
              <w:rPr>
                <w:rFonts w:ascii="Times New Roman" w:eastAsia="Times New Roman" w:hAnsi="Times New Roman" w:cs="Times New Roman"/>
                <w:b/>
                <w:bCs/>
                <w:snapToGrid w:val="0"/>
                <w:sz w:val="28"/>
                <w:szCs w:val="28"/>
                <w:lang w:val="uk-UA"/>
              </w:rPr>
              <w:t>смт Нова Водолага -202</w:t>
            </w:r>
            <w:r w:rsidR="004A371B" w:rsidRPr="00FA36B4">
              <w:rPr>
                <w:rFonts w:ascii="Times New Roman" w:eastAsia="Times New Roman" w:hAnsi="Times New Roman" w:cs="Times New Roman"/>
                <w:b/>
                <w:bCs/>
                <w:snapToGrid w:val="0"/>
                <w:sz w:val="28"/>
                <w:szCs w:val="28"/>
                <w:lang w:val="uk-UA"/>
              </w:rPr>
              <w:t>3</w:t>
            </w:r>
            <w:r w:rsidR="008C19CE" w:rsidRPr="00FA36B4">
              <w:rPr>
                <w:rFonts w:ascii="Times New Roman" w:eastAsia="Times New Roman" w:hAnsi="Times New Roman" w:cs="Times New Roman"/>
                <w:b/>
                <w:bCs/>
                <w:snapToGrid w:val="0"/>
                <w:sz w:val="28"/>
                <w:szCs w:val="28"/>
                <w:lang w:val="uk-UA"/>
              </w:rPr>
              <w:t xml:space="preserve"> р.</w:t>
            </w:r>
          </w:p>
          <w:p w14:paraId="49F59D77" w14:textId="77777777" w:rsidR="00B423B5" w:rsidRPr="00FA36B4" w:rsidRDefault="00B423B5" w:rsidP="009E4A56">
            <w:pPr>
              <w:spacing w:after="0" w:line="240" w:lineRule="auto"/>
              <w:jc w:val="center"/>
              <w:rPr>
                <w:rFonts w:ascii="Times New Roman" w:eastAsia="Times New Roman" w:hAnsi="Times New Roman" w:cs="Times New Roman"/>
                <w:b/>
                <w:bCs/>
                <w:snapToGrid w:val="0"/>
                <w:sz w:val="28"/>
                <w:szCs w:val="28"/>
                <w:lang w:val="uk-UA"/>
              </w:rPr>
            </w:pPr>
          </w:p>
        </w:tc>
      </w:tr>
    </w:tbl>
    <w:p w14:paraId="0E0FCF48" w14:textId="77777777" w:rsidR="0054410A" w:rsidRPr="00FA36B4" w:rsidRDefault="00C7316D" w:rsidP="009E4A56">
      <w:pPr>
        <w:widowControl w:val="0"/>
        <w:autoSpaceDE w:val="0"/>
        <w:autoSpaceDN w:val="0"/>
        <w:adjustRightInd w:val="0"/>
        <w:spacing w:after="0" w:line="240" w:lineRule="auto"/>
        <w:jc w:val="center"/>
        <w:outlineLvl w:val="0"/>
        <w:rPr>
          <w:rFonts w:ascii="Times New Roman" w:eastAsia="Times New Roman" w:hAnsi="Times New Roman" w:cs="Times New Roman"/>
          <w:b/>
          <w:caps/>
          <w:lang w:val="uk-UA" w:eastAsia="ru-RU"/>
        </w:rPr>
      </w:pPr>
      <w:r w:rsidRPr="00FA36B4">
        <w:rPr>
          <w:rFonts w:ascii="Times New Roman" w:eastAsia="Times New Roman" w:hAnsi="Times New Roman" w:cs="Times New Roman"/>
          <w:b/>
          <w:sz w:val="24"/>
          <w:szCs w:val="24"/>
          <w:lang w:val="uk-UA" w:eastAsia="ru-RU"/>
        </w:rPr>
        <w:br w:type="page"/>
      </w:r>
      <w:r w:rsidR="0054410A" w:rsidRPr="00FA36B4">
        <w:rPr>
          <w:rFonts w:ascii="Times New Roman" w:eastAsia="Times New Roman" w:hAnsi="Times New Roman" w:cs="Times New Roman"/>
          <w:b/>
          <w:caps/>
          <w:lang w:val="uk-UA" w:eastAsia="ru-RU"/>
        </w:rPr>
        <w:lastRenderedPageBreak/>
        <w:t>Зміст</w:t>
      </w:r>
    </w:p>
    <w:tbl>
      <w:tblPr>
        <w:tblW w:w="9957" w:type="dxa"/>
        <w:tblInd w:w="-318" w:type="dxa"/>
        <w:tblLook w:val="01E0" w:firstRow="1" w:lastRow="1" w:firstColumn="1" w:lastColumn="1" w:noHBand="0" w:noVBand="0"/>
      </w:tblPr>
      <w:tblGrid>
        <w:gridCol w:w="381"/>
        <w:gridCol w:w="9576"/>
      </w:tblGrid>
      <w:tr w:rsidR="0054410A" w:rsidRPr="00FA36B4" w14:paraId="3920C813" w14:textId="77777777" w:rsidTr="00FF6389">
        <w:trPr>
          <w:trHeight w:val="250"/>
        </w:trPr>
        <w:tc>
          <w:tcPr>
            <w:tcW w:w="0" w:type="auto"/>
            <w:shd w:val="clear" w:color="auto" w:fill="CCCCCC"/>
            <w:vAlign w:val="center"/>
          </w:tcPr>
          <w:p w14:paraId="0F8FBA3A"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p>
        </w:tc>
        <w:tc>
          <w:tcPr>
            <w:tcW w:w="9576" w:type="dxa"/>
            <w:shd w:val="clear" w:color="auto" w:fill="CCCCCC"/>
            <w:vAlign w:val="center"/>
            <w:hideMark/>
          </w:tcPr>
          <w:p w14:paraId="17E7F7F9"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r w:rsidRPr="00FA36B4">
              <w:rPr>
                <w:rFonts w:ascii="Times New Roman" w:eastAsia="Times New Roman" w:hAnsi="Times New Roman" w:cs="Times New Roman"/>
                <w:b/>
                <w:lang w:val="uk-UA" w:eastAsia="ru-RU"/>
              </w:rPr>
              <w:t>Розділ І. Загальні положення</w:t>
            </w:r>
          </w:p>
        </w:tc>
      </w:tr>
      <w:tr w:rsidR="0054410A" w:rsidRPr="00FA36B4" w14:paraId="2E56E702" w14:textId="77777777" w:rsidTr="00FF6389">
        <w:trPr>
          <w:trHeight w:val="203"/>
        </w:trPr>
        <w:tc>
          <w:tcPr>
            <w:tcW w:w="0" w:type="auto"/>
            <w:vAlign w:val="center"/>
            <w:hideMark/>
          </w:tcPr>
          <w:p w14:paraId="39A858B8"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w:t>
            </w:r>
          </w:p>
        </w:tc>
        <w:tc>
          <w:tcPr>
            <w:tcW w:w="9576" w:type="dxa"/>
            <w:vAlign w:val="center"/>
            <w:hideMark/>
          </w:tcPr>
          <w:p w14:paraId="0A606031"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uk-UA"/>
              </w:rPr>
              <w:t>Терміни, які вживаються в тендерній документації</w:t>
            </w:r>
          </w:p>
        </w:tc>
      </w:tr>
      <w:tr w:rsidR="0054410A" w:rsidRPr="00FA36B4" w14:paraId="2936706E" w14:textId="77777777" w:rsidTr="00FF6389">
        <w:trPr>
          <w:trHeight w:val="236"/>
        </w:trPr>
        <w:tc>
          <w:tcPr>
            <w:tcW w:w="0" w:type="auto"/>
            <w:vAlign w:val="center"/>
            <w:hideMark/>
          </w:tcPr>
          <w:p w14:paraId="56E8FBD6"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2.</w:t>
            </w:r>
          </w:p>
        </w:tc>
        <w:tc>
          <w:tcPr>
            <w:tcW w:w="9576" w:type="dxa"/>
            <w:vAlign w:val="center"/>
            <w:hideMark/>
          </w:tcPr>
          <w:p w14:paraId="43121EDA"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uk-UA"/>
              </w:rPr>
              <w:t>Ін</w:t>
            </w:r>
            <w:proofErr w:type="spellStart"/>
            <w:r w:rsidRPr="00FA36B4">
              <w:rPr>
                <w:rFonts w:ascii="Times New Roman" w:eastAsia="Times New Roman" w:hAnsi="Times New Roman" w:cs="Times New Roman"/>
                <w:lang w:eastAsia="uk-UA"/>
              </w:rPr>
              <w:t>формація</w:t>
            </w:r>
            <w:proofErr w:type="spellEnd"/>
            <w:r w:rsidRPr="00FA36B4">
              <w:rPr>
                <w:rFonts w:ascii="Times New Roman" w:eastAsia="Times New Roman" w:hAnsi="Times New Roman" w:cs="Times New Roman"/>
                <w:lang w:eastAsia="uk-UA"/>
              </w:rPr>
              <w:t xml:space="preserve"> про </w:t>
            </w:r>
            <w:r w:rsidRPr="00FA36B4">
              <w:rPr>
                <w:rFonts w:ascii="Times New Roman" w:eastAsia="Times New Roman" w:hAnsi="Times New Roman" w:cs="Times New Roman"/>
                <w:lang w:val="uk-UA" w:eastAsia="uk-UA"/>
              </w:rPr>
              <w:t>З</w:t>
            </w:r>
            <w:proofErr w:type="spellStart"/>
            <w:r w:rsidRPr="00FA36B4">
              <w:rPr>
                <w:rFonts w:ascii="Times New Roman" w:eastAsia="Times New Roman" w:hAnsi="Times New Roman" w:cs="Times New Roman"/>
                <w:lang w:eastAsia="uk-UA"/>
              </w:rPr>
              <w:t>амовника</w:t>
            </w:r>
            <w:proofErr w:type="spellEnd"/>
          </w:p>
        </w:tc>
      </w:tr>
      <w:tr w:rsidR="0054410A" w:rsidRPr="00FA36B4" w14:paraId="39BDE960" w14:textId="77777777" w:rsidTr="00FF6389">
        <w:trPr>
          <w:trHeight w:val="268"/>
        </w:trPr>
        <w:tc>
          <w:tcPr>
            <w:tcW w:w="0" w:type="auto"/>
            <w:vAlign w:val="center"/>
            <w:hideMark/>
          </w:tcPr>
          <w:p w14:paraId="288400A2"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3.</w:t>
            </w:r>
          </w:p>
        </w:tc>
        <w:tc>
          <w:tcPr>
            <w:tcW w:w="9576" w:type="dxa"/>
            <w:vAlign w:val="center"/>
            <w:hideMark/>
          </w:tcPr>
          <w:p w14:paraId="6B190411"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eastAsia="uk-UA"/>
              </w:rPr>
              <w:t xml:space="preserve">Процедура </w:t>
            </w:r>
            <w:proofErr w:type="spellStart"/>
            <w:r w:rsidRPr="00FA36B4">
              <w:rPr>
                <w:rFonts w:ascii="Times New Roman" w:eastAsia="Times New Roman" w:hAnsi="Times New Roman" w:cs="Times New Roman"/>
                <w:lang w:eastAsia="uk-UA"/>
              </w:rPr>
              <w:t>закупівлі</w:t>
            </w:r>
            <w:proofErr w:type="spellEnd"/>
          </w:p>
        </w:tc>
      </w:tr>
      <w:tr w:rsidR="0054410A" w:rsidRPr="00FA36B4" w14:paraId="4E9DD73F" w14:textId="77777777" w:rsidTr="00FF6389">
        <w:trPr>
          <w:trHeight w:val="273"/>
        </w:trPr>
        <w:tc>
          <w:tcPr>
            <w:tcW w:w="0" w:type="auto"/>
            <w:vAlign w:val="center"/>
            <w:hideMark/>
          </w:tcPr>
          <w:p w14:paraId="45AEE29D"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4.</w:t>
            </w:r>
          </w:p>
        </w:tc>
        <w:tc>
          <w:tcPr>
            <w:tcW w:w="9576" w:type="dxa"/>
            <w:vAlign w:val="center"/>
            <w:hideMark/>
          </w:tcPr>
          <w:p w14:paraId="61387999"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Інформація</w:t>
            </w:r>
            <w:proofErr w:type="spellEnd"/>
            <w:r w:rsidRPr="00FA36B4">
              <w:rPr>
                <w:rFonts w:ascii="Times New Roman" w:eastAsia="Times New Roman" w:hAnsi="Times New Roman" w:cs="Times New Roman"/>
                <w:lang w:eastAsia="uk-UA"/>
              </w:rPr>
              <w:t xml:space="preserve"> про предмет </w:t>
            </w:r>
            <w:proofErr w:type="spellStart"/>
            <w:r w:rsidRPr="00FA36B4">
              <w:rPr>
                <w:rFonts w:ascii="Times New Roman" w:eastAsia="Times New Roman" w:hAnsi="Times New Roman" w:cs="Times New Roman"/>
                <w:lang w:eastAsia="uk-UA"/>
              </w:rPr>
              <w:t>закупівлі</w:t>
            </w:r>
            <w:proofErr w:type="spellEnd"/>
          </w:p>
        </w:tc>
      </w:tr>
      <w:tr w:rsidR="0054410A" w:rsidRPr="00FA36B4" w14:paraId="1432724E" w14:textId="77777777" w:rsidTr="00FF6389">
        <w:trPr>
          <w:trHeight w:val="259"/>
        </w:trPr>
        <w:tc>
          <w:tcPr>
            <w:tcW w:w="0" w:type="auto"/>
            <w:vAlign w:val="center"/>
            <w:hideMark/>
          </w:tcPr>
          <w:p w14:paraId="18575E9C"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5. </w:t>
            </w:r>
          </w:p>
        </w:tc>
        <w:tc>
          <w:tcPr>
            <w:tcW w:w="9576" w:type="dxa"/>
            <w:vAlign w:val="center"/>
            <w:hideMark/>
          </w:tcPr>
          <w:p w14:paraId="6AD54E87"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Недискримінація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учасників</w:t>
            </w:r>
            <w:proofErr w:type="spellEnd"/>
          </w:p>
        </w:tc>
      </w:tr>
      <w:tr w:rsidR="0054410A" w:rsidRPr="00FA36B4" w14:paraId="71FFBA04" w14:textId="77777777" w:rsidTr="00FF6389">
        <w:trPr>
          <w:trHeight w:val="295"/>
        </w:trPr>
        <w:tc>
          <w:tcPr>
            <w:tcW w:w="0" w:type="auto"/>
            <w:vAlign w:val="center"/>
            <w:hideMark/>
          </w:tcPr>
          <w:p w14:paraId="6E57C51E"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6.</w:t>
            </w:r>
          </w:p>
        </w:tc>
        <w:tc>
          <w:tcPr>
            <w:tcW w:w="9576" w:type="dxa"/>
            <w:vAlign w:val="center"/>
            <w:hideMark/>
          </w:tcPr>
          <w:p w14:paraId="3832053D"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Інформація</w:t>
            </w:r>
            <w:proofErr w:type="spellEnd"/>
            <w:r w:rsidRPr="00FA36B4">
              <w:rPr>
                <w:rFonts w:ascii="Times New Roman" w:eastAsia="Times New Roman" w:hAnsi="Times New Roman" w:cs="Times New Roman"/>
                <w:lang w:eastAsia="uk-UA"/>
              </w:rPr>
              <w:t xml:space="preserve"> про валюту, у </w:t>
            </w:r>
            <w:proofErr w:type="spellStart"/>
            <w:r w:rsidRPr="00FA36B4">
              <w:rPr>
                <w:rFonts w:ascii="Times New Roman" w:eastAsia="Times New Roman" w:hAnsi="Times New Roman" w:cs="Times New Roman"/>
                <w:lang w:eastAsia="uk-UA"/>
              </w:rPr>
              <w:t>якій</w:t>
            </w:r>
            <w:proofErr w:type="spellEnd"/>
            <w:r w:rsidRPr="00FA36B4">
              <w:rPr>
                <w:rFonts w:ascii="Times New Roman" w:eastAsia="Times New Roman" w:hAnsi="Times New Roman" w:cs="Times New Roman"/>
                <w:lang w:eastAsia="uk-UA"/>
              </w:rPr>
              <w:t xml:space="preserve"> повинно бути </w:t>
            </w:r>
            <w:proofErr w:type="spellStart"/>
            <w:r w:rsidRPr="00FA36B4">
              <w:rPr>
                <w:rFonts w:ascii="Times New Roman" w:eastAsia="Times New Roman" w:hAnsi="Times New Roman" w:cs="Times New Roman"/>
                <w:lang w:eastAsia="uk-UA"/>
              </w:rPr>
              <w:t>розраховано</w:t>
            </w:r>
            <w:proofErr w:type="spellEnd"/>
            <w:r w:rsidRPr="00FA36B4">
              <w:rPr>
                <w:rFonts w:ascii="Times New Roman" w:eastAsia="Times New Roman" w:hAnsi="Times New Roman" w:cs="Times New Roman"/>
                <w:lang w:eastAsia="uk-UA"/>
              </w:rPr>
              <w:t xml:space="preserve"> та </w:t>
            </w:r>
            <w:proofErr w:type="spellStart"/>
            <w:r w:rsidRPr="00FA36B4">
              <w:rPr>
                <w:rFonts w:ascii="Times New Roman" w:eastAsia="Times New Roman" w:hAnsi="Times New Roman" w:cs="Times New Roman"/>
                <w:lang w:eastAsia="uk-UA"/>
              </w:rPr>
              <w:t>зазначено</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ціну</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тендерної</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пропозиції</w:t>
            </w:r>
            <w:proofErr w:type="spellEnd"/>
          </w:p>
        </w:tc>
      </w:tr>
      <w:tr w:rsidR="0054410A" w:rsidRPr="00FA36B4" w14:paraId="6B724DA4" w14:textId="77777777" w:rsidTr="00FF6389">
        <w:trPr>
          <w:trHeight w:val="301"/>
        </w:trPr>
        <w:tc>
          <w:tcPr>
            <w:tcW w:w="0" w:type="auto"/>
            <w:vAlign w:val="center"/>
            <w:hideMark/>
          </w:tcPr>
          <w:p w14:paraId="7A9028E1"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7.</w:t>
            </w:r>
          </w:p>
        </w:tc>
        <w:tc>
          <w:tcPr>
            <w:tcW w:w="9576" w:type="dxa"/>
            <w:vAlign w:val="center"/>
            <w:hideMark/>
          </w:tcPr>
          <w:p w14:paraId="077D42A4"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Інформація</w:t>
            </w:r>
            <w:proofErr w:type="spellEnd"/>
            <w:r w:rsidRPr="00FA36B4">
              <w:rPr>
                <w:rFonts w:ascii="Times New Roman" w:eastAsia="Times New Roman" w:hAnsi="Times New Roman" w:cs="Times New Roman"/>
                <w:lang w:val="uk-UA" w:eastAsia="uk-UA"/>
              </w:rPr>
              <w:t xml:space="preserve"> </w:t>
            </w:r>
            <w:r w:rsidRPr="00FA36B4">
              <w:rPr>
                <w:rFonts w:ascii="Times New Roman" w:eastAsia="Times New Roman" w:hAnsi="Times New Roman" w:cs="Times New Roman"/>
                <w:lang w:eastAsia="uk-UA"/>
              </w:rPr>
              <w:t>про</w:t>
            </w:r>
            <w:r w:rsidRPr="00FA36B4">
              <w:rPr>
                <w:rFonts w:ascii="Times New Roman" w:eastAsia="Times New Roman" w:hAnsi="Times New Roman" w:cs="Times New Roman"/>
                <w:lang w:val="uk-UA" w:eastAsia="uk-UA"/>
              </w:rPr>
              <w:t xml:space="preserve"> </w:t>
            </w:r>
            <w:proofErr w:type="spellStart"/>
            <w:r w:rsidRPr="00FA36B4">
              <w:rPr>
                <w:rFonts w:ascii="Times New Roman" w:eastAsia="Times New Roman" w:hAnsi="Times New Roman" w:cs="Times New Roman"/>
                <w:lang w:eastAsia="uk-UA"/>
              </w:rPr>
              <w:t>мову</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мови</w:t>
            </w:r>
            <w:proofErr w:type="spellEnd"/>
            <w:r w:rsidRPr="00FA36B4">
              <w:rPr>
                <w:rFonts w:ascii="Times New Roman" w:eastAsia="Times New Roman" w:hAnsi="Times New Roman" w:cs="Times New Roman"/>
                <w:lang w:eastAsia="uk-UA"/>
              </w:rPr>
              <w:t>),</w:t>
            </w:r>
            <w:proofErr w:type="spellStart"/>
            <w:r w:rsidRPr="00FA36B4">
              <w:rPr>
                <w:rFonts w:ascii="Times New Roman" w:eastAsia="Times New Roman" w:hAnsi="Times New Roman" w:cs="Times New Roman"/>
                <w:lang w:eastAsia="uk-UA"/>
              </w:rPr>
              <w:t>якою</w:t>
            </w:r>
            <w:proofErr w:type="spellEnd"/>
            <w:r w:rsidRPr="00FA36B4">
              <w:rPr>
                <w:rFonts w:ascii="Times New Roman" w:eastAsia="Times New Roman" w:hAnsi="Times New Roman" w:cs="Times New Roman"/>
                <w:lang w:eastAsia="uk-UA"/>
              </w:rPr>
              <w:t>(</w:t>
            </w:r>
            <w:proofErr w:type="spellStart"/>
            <w:r w:rsidRPr="00FA36B4">
              <w:rPr>
                <w:rFonts w:ascii="Times New Roman" w:eastAsia="Times New Roman" w:hAnsi="Times New Roman" w:cs="Times New Roman"/>
                <w:lang w:eastAsia="uk-UA"/>
              </w:rPr>
              <w:t>якими</w:t>
            </w:r>
            <w:proofErr w:type="spellEnd"/>
            <w:r w:rsidRPr="00FA36B4">
              <w:rPr>
                <w:rFonts w:ascii="Times New Roman" w:eastAsia="Times New Roman" w:hAnsi="Times New Roman" w:cs="Times New Roman"/>
                <w:lang w:eastAsia="uk-UA"/>
              </w:rPr>
              <w:t>) повинно</w:t>
            </w:r>
            <w:r w:rsidRPr="00FA36B4">
              <w:rPr>
                <w:rFonts w:ascii="Times New Roman" w:eastAsia="Times New Roman" w:hAnsi="Times New Roman" w:cs="Times New Roman"/>
                <w:lang w:val="uk-UA" w:eastAsia="uk-UA"/>
              </w:rPr>
              <w:t xml:space="preserve"> </w:t>
            </w:r>
            <w:r w:rsidRPr="00FA36B4">
              <w:rPr>
                <w:rFonts w:ascii="Times New Roman" w:eastAsia="Times New Roman" w:hAnsi="Times New Roman" w:cs="Times New Roman"/>
                <w:lang w:eastAsia="uk-UA"/>
              </w:rPr>
              <w:t>бути</w:t>
            </w:r>
            <w:r w:rsidRPr="00FA36B4">
              <w:rPr>
                <w:rFonts w:ascii="Times New Roman" w:eastAsia="Times New Roman" w:hAnsi="Times New Roman" w:cs="Times New Roman"/>
                <w:lang w:val="uk-UA" w:eastAsia="uk-UA"/>
              </w:rPr>
              <w:t xml:space="preserve"> </w:t>
            </w:r>
            <w:proofErr w:type="spellStart"/>
            <w:r w:rsidRPr="00FA36B4">
              <w:rPr>
                <w:rFonts w:ascii="Times New Roman" w:eastAsia="Times New Roman" w:hAnsi="Times New Roman" w:cs="Times New Roman"/>
                <w:lang w:eastAsia="uk-UA"/>
              </w:rPr>
              <w:t>складено</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тендерні</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пропозиції</w:t>
            </w:r>
            <w:proofErr w:type="spellEnd"/>
          </w:p>
        </w:tc>
      </w:tr>
      <w:tr w:rsidR="0054410A" w:rsidRPr="00FA36B4" w14:paraId="22DFD2AF" w14:textId="77777777" w:rsidTr="00FF6389">
        <w:trPr>
          <w:trHeight w:val="147"/>
        </w:trPr>
        <w:tc>
          <w:tcPr>
            <w:tcW w:w="0" w:type="auto"/>
            <w:shd w:val="clear" w:color="auto" w:fill="CCCCCC"/>
            <w:vAlign w:val="center"/>
          </w:tcPr>
          <w:p w14:paraId="1B197209"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p>
        </w:tc>
        <w:tc>
          <w:tcPr>
            <w:tcW w:w="9576" w:type="dxa"/>
            <w:shd w:val="clear" w:color="auto" w:fill="CCCCCC"/>
            <w:vAlign w:val="center"/>
            <w:hideMark/>
          </w:tcPr>
          <w:p w14:paraId="3A3874A6"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proofErr w:type="spellStart"/>
            <w:r w:rsidRPr="00FA36B4">
              <w:rPr>
                <w:rFonts w:ascii="Times New Roman" w:eastAsia="Times New Roman" w:hAnsi="Times New Roman" w:cs="Times New Roman"/>
                <w:b/>
                <w:lang w:eastAsia="ru-RU"/>
              </w:rPr>
              <w:t>Розділ</w:t>
            </w:r>
            <w:proofErr w:type="spellEnd"/>
            <w:r w:rsidRPr="00FA36B4">
              <w:rPr>
                <w:rFonts w:ascii="Times New Roman" w:eastAsia="Times New Roman" w:hAnsi="Times New Roman" w:cs="Times New Roman"/>
                <w:b/>
                <w:lang w:eastAsia="ru-RU"/>
              </w:rPr>
              <w:t xml:space="preserve"> ІІ. Порядок </w:t>
            </w:r>
            <w:r w:rsidRPr="00FA36B4">
              <w:rPr>
                <w:rFonts w:ascii="Times New Roman" w:eastAsia="Times New Roman" w:hAnsi="Times New Roman" w:cs="Times New Roman"/>
                <w:b/>
                <w:lang w:val="uk-UA" w:eastAsia="ru-RU"/>
              </w:rPr>
              <w:t>в</w:t>
            </w:r>
            <w:proofErr w:type="spellStart"/>
            <w:r w:rsidRPr="00FA36B4">
              <w:rPr>
                <w:rFonts w:ascii="Times New Roman" w:eastAsia="Times New Roman" w:hAnsi="Times New Roman" w:cs="Times New Roman"/>
                <w:b/>
                <w:lang w:eastAsia="ru-RU"/>
              </w:rPr>
              <w:t>несення</w:t>
            </w:r>
            <w:proofErr w:type="spellEnd"/>
            <w:r w:rsidRPr="00FA36B4">
              <w:rPr>
                <w:rFonts w:ascii="Times New Roman" w:eastAsia="Times New Roman" w:hAnsi="Times New Roman" w:cs="Times New Roman"/>
                <w:b/>
                <w:lang w:eastAsia="ru-RU"/>
              </w:rPr>
              <w:t xml:space="preserve"> </w:t>
            </w:r>
            <w:proofErr w:type="spellStart"/>
            <w:r w:rsidRPr="00FA36B4">
              <w:rPr>
                <w:rFonts w:ascii="Times New Roman" w:eastAsia="Times New Roman" w:hAnsi="Times New Roman" w:cs="Times New Roman"/>
                <w:b/>
                <w:lang w:eastAsia="ru-RU"/>
              </w:rPr>
              <w:t>змін</w:t>
            </w:r>
            <w:proofErr w:type="spellEnd"/>
            <w:r w:rsidRPr="00FA36B4">
              <w:rPr>
                <w:rFonts w:ascii="Times New Roman" w:eastAsia="Times New Roman" w:hAnsi="Times New Roman" w:cs="Times New Roman"/>
                <w:b/>
                <w:lang w:eastAsia="ru-RU"/>
              </w:rPr>
              <w:t xml:space="preserve"> та </w:t>
            </w:r>
            <w:proofErr w:type="spellStart"/>
            <w:r w:rsidRPr="00FA36B4">
              <w:rPr>
                <w:rFonts w:ascii="Times New Roman" w:eastAsia="Times New Roman" w:hAnsi="Times New Roman" w:cs="Times New Roman"/>
                <w:b/>
                <w:lang w:eastAsia="ru-RU"/>
              </w:rPr>
              <w:t>надання</w:t>
            </w:r>
            <w:proofErr w:type="spellEnd"/>
            <w:r w:rsidRPr="00FA36B4">
              <w:rPr>
                <w:rFonts w:ascii="Times New Roman" w:eastAsia="Times New Roman" w:hAnsi="Times New Roman" w:cs="Times New Roman"/>
                <w:b/>
                <w:lang w:eastAsia="ru-RU"/>
              </w:rPr>
              <w:t xml:space="preserve"> </w:t>
            </w:r>
            <w:proofErr w:type="spellStart"/>
            <w:r w:rsidRPr="00FA36B4">
              <w:rPr>
                <w:rFonts w:ascii="Times New Roman" w:eastAsia="Times New Roman" w:hAnsi="Times New Roman" w:cs="Times New Roman"/>
                <w:b/>
                <w:lang w:eastAsia="ru-RU"/>
              </w:rPr>
              <w:t>роз’яснень</w:t>
            </w:r>
            <w:proofErr w:type="spellEnd"/>
            <w:r w:rsidRPr="00FA36B4">
              <w:rPr>
                <w:rFonts w:ascii="Times New Roman" w:eastAsia="Times New Roman" w:hAnsi="Times New Roman" w:cs="Times New Roman"/>
                <w:b/>
                <w:lang w:eastAsia="ru-RU"/>
              </w:rPr>
              <w:t xml:space="preserve"> до </w:t>
            </w:r>
            <w:proofErr w:type="spellStart"/>
            <w:r w:rsidRPr="00FA36B4">
              <w:rPr>
                <w:rFonts w:ascii="Times New Roman" w:eastAsia="Times New Roman" w:hAnsi="Times New Roman" w:cs="Times New Roman"/>
                <w:b/>
                <w:lang w:eastAsia="ru-RU"/>
              </w:rPr>
              <w:t>тендерної</w:t>
            </w:r>
            <w:proofErr w:type="spellEnd"/>
            <w:r w:rsidRPr="00FA36B4">
              <w:rPr>
                <w:rFonts w:ascii="Times New Roman" w:eastAsia="Times New Roman" w:hAnsi="Times New Roman" w:cs="Times New Roman"/>
                <w:b/>
                <w:lang w:eastAsia="ru-RU"/>
              </w:rPr>
              <w:t xml:space="preserve"> </w:t>
            </w:r>
            <w:proofErr w:type="spellStart"/>
            <w:r w:rsidRPr="00FA36B4">
              <w:rPr>
                <w:rFonts w:ascii="Times New Roman" w:eastAsia="Times New Roman" w:hAnsi="Times New Roman" w:cs="Times New Roman"/>
                <w:b/>
                <w:lang w:eastAsia="ru-RU"/>
              </w:rPr>
              <w:t>документації</w:t>
            </w:r>
            <w:proofErr w:type="spellEnd"/>
          </w:p>
        </w:tc>
      </w:tr>
      <w:tr w:rsidR="0054410A" w:rsidRPr="00FA36B4" w14:paraId="45FC8B4D" w14:textId="77777777" w:rsidTr="00FF6389">
        <w:trPr>
          <w:trHeight w:val="159"/>
        </w:trPr>
        <w:tc>
          <w:tcPr>
            <w:tcW w:w="0" w:type="auto"/>
            <w:vAlign w:val="center"/>
            <w:hideMark/>
          </w:tcPr>
          <w:p w14:paraId="7FA236E6"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w:t>
            </w:r>
          </w:p>
        </w:tc>
        <w:tc>
          <w:tcPr>
            <w:tcW w:w="9576" w:type="dxa"/>
            <w:vAlign w:val="center"/>
            <w:hideMark/>
          </w:tcPr>
          <w:p w14:paraId="0D20FFA8"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eastAsia="uk-UA"/>
              </w:rPr>
              <w:t xml:space="preserve">Процедура </w:t>
            </w:r>
            <w:proofErr w:type="spellStart"/>
            <w:r w:rsidRPr="00FA36B4">
              <w:rPr>
                <w:rFonts w:ascii="Times New Roman" w:eastAsia="Times New Roman" w:hAnsi="Times New Roman" w:cs="Times New Roman"/>
                <w:lang w:eastAsia="uk-UA"/>
              </w:rPr>
              <w:t>надання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роз’яснень</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щодо</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тендерної</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документації</w:t>
            </w:r>
            <w:proofErr w:type="spellEnd"/>
          </w:p>
        </w:tc>
      </w:tr>
      <w:tr w:rsidR="0054410A" w:rsidRPr="00FA36B4" w14:paraId="4DFFF23A" w14:textId="77777777" w:rsidTr="00FF6389">
        <w:trPr>
          <w:trHeight w:val="246"/>
        </w:trPr>
        <w:tc>
          <w:tcPr>
            <w:tcW w:w="0" w:type="auto"/>
            <w:vAlign w:val="center"/>
            <w:hideMark/>
          </w:tcPr>
          <w:p w14:paraId="0478D674"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2.</w:t>
            </w:r>
          </w:p>
        </w:tc>
        <w:tc>
          <w:tcPr>
            <w:tcW w:w="9576" w:type="dxa"/>
            <w:hideMark/>
          </w:tcPr>
          <w:p w14:paraId="2AC7CC93" w14:textId="77777777" w:rsidR="0054410A" w:rsidRPr="00FA36B4" w:rsidRDefault="0054410A" w:rsidP="009E4A56">
            <w:pPr>
              <w:widowControl w:val="0"/>
              <w:spacing w:after="0" w:line="240" w:lineRule="auto"/>
              <w:ind w:right="113"/>
              <w:contextualSpacing/>
              <w:rPr>
                <w:rFonts w:ascii="Times New Roman" w:eastAsia="Times New Roman" w:hAnsi="Times New Roman" w:cs="Times New Roman"/>
                <w:lang w:eastAsia="uk-UA"/>
              </w:rPr>
            </w:pPr>
            <w:r w:rsidRPr="00FA36B4">
              <w:rPr>
                <w:rFonts w:ascii="Times New Roman" w:eastAsia="Times New Roman" w:hAnsi="Times New Roman" w:cs="Times New Roman"/>
                <w:lang w:val="uk-UA" w:eastAsia="uk-UA"/>
              </w:rPr>
              <w:t>В</w:t>
            </w:r>
            <w:proofErr w:type="spellStart"/>
            <w:r w:rsidRPr="00FA36B4">
              <w:rPr>
                <w:rFonts w:ascii="Times New Roman" w:eastAsia="Times New Roman" w:hAnsi="Times New Roman" w:cs="Times New Roman"/>
                <w:lang w:eastAsia="uk-UA"/>
              </w:rPr>
              <w:t>несення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змін</w:t>
            </w:r>
            <w:proofErr w:type="spellEnd"/>
            <w:r w:rsidRPr="00FA36B4">
              <w:rPr>
                <w:rFonts w:ascii="Times New Roman" w:eastAsia="Times New Roman" w:hAnsi="Times New Roman" w:cs="Times New Roman"/>
                <w:lang w:eastAsia="uk-UA"/>
              </w:rPr>
              <w:t xml:space="preserve"> до </w:t>
            </w:r>
            <w:proofErr w:type="spellStart"/>
            <w:r w:rsidRPr="00FA36B4">
              <w:rPr>
                <w:rFonts w:ascii="Times New Roman" w:eastAsia="Times New Roman" w:hAnsi="Times New Roman" w:cs="Times New Roman"/>
                <w:lang w:eastAsia="uk-UA"/>
              </w:rPr>
              <w:t>тендерної</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документації</w:t>
            </w:r>
            <w:proofErr w:type="spellEnd"/>
          </w:p>
        </w:tc>
      </w:tr>
      <w:tr w:rsidR="0054410A" w:rsidRPr="00C84C22" w14:paraId="174D9028" w14:textId="77777777" w:rsidTr="00FF6389">
        <w:trPr>
          <w:trHeight w:val="234"/>
        </w:trPr>
        <w:tc>
          <w:tcPr>
            <w:tcW w:w="0" w:type="auto"/>
            <w:shd w:val="clear" w:color="auto" w:fill="CCCCCC"/>
            <w:vAlign w:val="center"/>
          </w:tcPr>
          <w:p w14:paraId="6EFC7834"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p>
        </w:tc>
        <w:tc>
          <w:tcPr>
            <w:tcW w:w="9576" w:type="dxa"/>
            <w:shd w:val="clear" w:color="auto" w:fill="CCCCCC"/>
            <w:vAlign w:val="center"/>
            <w:hideMark/>
          </w:tcPr>
          <w:p w14:paraId="669C5AA0"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r w:rsidRPr="00FA36B4">
              <w:rPr>
                <w:rFonts w:ascii="Times New Roman" w:eastAsia="Times New Roman" w:hAnsi="Times New Roman" w:cs="Times New Roman"/>
                <w:b/>
                <w:bdr w:val="none" w:sz="0" w:space="0" w:color="auto" w:frame="1"/>
                <w:lang w:val="uk-UA" w:eastAsia="uk-UA"/>
              </w:rPr>
              <w:t>Розділ ІІІ. Інструкція з підготовки тендерної пропозиції</w:t>
            </w:r>
          </w:p>
        </w:tc>
      </w:tr>
      <w:tr w:rsidR="0054410A" w:rsidRPr="00FA36B4" w14:paraId="1A796D01" w14:textId="77777777" w:rsidTr="00FF6389">
        <w:trPr>
          <w:trHeight w:val="313"/>
        </w:trPr>
        <w:tc>
          <w:tcPr>
            <w:tcW w:w="0" w:type="auto"/>
            <w:vAlign w:val="center"/>
            <w:hideMark/>
          </w:tcPr>
          <w:p w14:paraId="15A014D1"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w:t>
            </w:r>
          </w:p>
        </w:tc>
        <w:tc>
          <w:tcPr>
            <w:tcW w:w="9576" w:type="dxa"/>
            <w:vAlign w:val="center"/>
            <w:hideMark/>
          </w:tcPr>
          <w:p w14:paraId="394B57F0"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Зміст</w:t>
            </w:r>
            <w:proofErr w:type="spellEnd"/>
            <w:r w:rsidRPr="00FA36B4">
              <w:rPr>
                <w:rFonts w:ascii="Times New Roman" w:eastAsia="Times New Roman" w:hAnsi="Times New Roman" w:cs="Times New Roman"/>
                <w:lang w:eastAsia="uk-UA"/>
              </w:rPr>
              <w:t xml:space="preserve"> і </w:t>
            </w:r>
            <w:proofErr w:type="spellStart"/>
            <w:r w:rsidRPr="00FA36B4">
              <w:rPr>
                <w:rFonts w:ascii="Times New Roman" w:eastAsia="Times New Roman" w:hAnsi="Times New Roman" w:cs="Times New Roman"/>
                <w:lang w:eastAsia="uk-UA"/>
              </w:rPr>
              <w:t>спосіб</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подання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тендерної</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пропозиції</w:t>
            </w:r>
            <w:proofErr w:type="spellEnd"/>
          </w:p>
        </w:tc>
      </w:tr>
      <w:tr w:rsidR="0054410A" w:rsidRPr="00FA36B4" w14:paraId="3F96E260" w14:textId="77777777" w:rsidTr="00FF6389">
        <w:trPr>
          <w:trHeight w:val="186"/>
        </w:trPr>
        <w:tc>
          <w:tcPr>
            <w:tcW w:w="0" w:type="auto"/>
            <w:vAlign w:val="center"/>
            <w:hideMark/>
          </w:tcPr>
          <w:p w14:paraId="3F577889"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2.</w:t>
            </w:r>
          </w:p>
        </w:tc>
        <w:tc>
          <w:tcPr>
            <w:tcW w:w="9576" w:type="dxa"/>
            <w:vAlign w:val="center"/>
            <w:hideMark/>
          </w:tcPr>
          <w:p w14:paraId="19B7E9F4" w14:textId="77777777" w:rsidR="0054410A" w:rsidRPr="00FA36B4" w:rsidRDefault="0054410A" w:rsidP="009E4A56">
            <w:pPr>
              <w:spacing w:after="0" w:line="240" w:lineRule="auto"/>
              <w:rPr>
                <w:rFonts w:ascii="Times New Roman" w:eastAsia="Times New Roman" w:hAnsi="Times New Roman" w:cs="Times New Roman"/>
                <w:lang w:eastAsia="uk-UA"/>
              </w:rPr>
            </w:pPr>
            <w:proofErr w:type="spellStart"/>
            <w:r w:rsidRPr="00FA36B4">
              <w:rPr>
                <w:rFonts w:ascii="Times New Roman" w:eastAsia="Times New Roman" w:hAnsi="Times New Roman" w:cs="Times New Roman"/>
                <w:lang w:eastAsia="uk-UA"/>
              </w:rPr>
              <w:t>Умови</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надання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забезпечення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тендерної</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пропозиції</w:t>
            </w:r>
            <w:proofErr w:type="spellEnd"/>
            <w:r w:rsidRPr="00FA36B4">
              <w:rPr>
                <w:rFonts w:ascii="Times New Roman" w:eastAsia="Times New Roman" w:hAnsi="Times New Roman" w:cs="Times New Roman"/>
                <w:lang w:eastAsia="uk-UA"/>
              </w:rPr>
              <w:t xml:space="preserve"> (вид </w:t>
            </w:r>
            <w:proofErr w:type="spellStart"/>
            <w:r w:rsidRPr="00FA36B4">
              <w:rPr>
                <w:rFonts w:ascii="Times New Roman" w:eastAsia="Times New Roman" w:hAnsi="Times New Roman" w:cs="Times New Roman"/>
                <w:lang w:eastAsia="uk-UA"/>
              </w:rPr>
              <w:t>забезпечення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тендерної</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пропозиції</w:t>
            </w:r>
            <w:proofErr w:type="spellEnd"/>
            <w:r w:rsidRPr="00FA36B4">
              <w:rPr>
                <w:rFonts w:ascii="Times New Roman" w:eastAsia="Times New Roman" w:hAnsi="Times New Roman" w:cs="Times New Roman"/>
                <w:lang w:eastAsia="uk-UA"/>
              </w:rPr>
              <w:t>)</w:t>
            </w:r>
          </w:p>
        </w:tc>
      </w:tr>
      <w:tr w:rsidR="0054410A" w:rsidRPr="00FA36B4" w14:paraId="5D2506F0" w14:textId="77777777" w:rsidTr="00FF6389">
        <w:trPr>
          <w:trHeight w:val="279"/>
        </w:trPr>
        <w:tc>
          <w:tcPr>
            <w:tcW w:w="0" w:type="auto"/>
            <w:vAlign w:val="center"/>
            <w:hideMark/>
          </w:tcPr>
          <w:p w14:paraId="1A774136"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3.</w:t>
            </w:r>
          </w:p>
        </w:tc>
        <w:tc>
          <w:tcPr>
            <w:tcW w:w="9576" w:type="dxa"/>
            <w:vAlign w:val="center"/>
            <w:hideMark/>
          </w:tcPr>
          <w:p w14:paraId="6C0D8144"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Умови</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повернення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чи</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неповернення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забезпечення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тендерної</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пропозиції</w:t>
            </w:r>
            <w:proofErr w:type="spellEnd"/>
          </w:p>
        </w:tc>
      </w:tr>
      <w:tr w:rsidR="0054410A" w:rsidRPr="00FA36B4" w14:paraId="1ACF7235" w14:textId="77777777" w:rsidTr="00FF6389">
        <w:trPr>
          <w:trHeight w:val="166"/>
        </w:trPr>
        <w:tc>
          <w:tcPr>
            <w:tcW w:w="0" w:type="auto"/>
            <w:vAlign w:val="center"/>
            <w:hideMark/>
          </w:tcPr>
          <w:p w14:paraId="7087FB21"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4.</w:t>
            </w:r>
          </w:p>
        </w:tc>
        <w:tc>
          <w:tcPr>
            <w:tcW w:w="9576" w:type="dxa"/>
            <w:vAlign w:val="center"/>
            <w:hideMark/>
          </w:tcPr>
          <w:p w14:paraId="2BBA07F1"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uk-UA"/>
              </w:rPr>
              <w:t>Строк дії тендерної пропозиції, протягом якого тендерні пропозиції вважаються дійсними</w:t>
            </w:r>
          </w:p>
        </w:tc>
      </w:tr>
      <w:tr w:rsidR="0054410A" w:rsidRPr="00C84C22" w14:paraId="47FE46A3" w14:textId="77777777" w:rsidTr="00FF6389">
        <w:trPr>
          <w:trHeight w:val="259"/>
        </w:trPr>
        <w:tc>
          <w:tcPr>
            <w:tcW w:w="0" w:type="auto"/>
            <w:hideMark/>
          </w:tcPr>
          <w:p w14:paraId="235D23F0"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5.</w:t>
            </w:r>
          </w:p>
        </w:tc>
        <w:tc>
          <w:tcPr>
            <w:tcW w:w="9576" w:type="dxa"/>
            <w:vAlign w:val="center"/>
            <w:hideMark/>
          </w:tcPr>
          <w:p w14:paraId="47386902" w14:textId="77777777" w:rsidR="0054410A" w:rsidRPr="00FA36B4" w:rsidRDefault="0054410A" w:rsidP="009E4A56">
            <w:pPr>
              <w:spacing w:after="0" w:line="240" w:lineRule="auto"/>
              <w:rPr>
                <w:rFonts w:ascii="Times New Roman" w:eastAsia="Times New Roman" w:hAnsi="Times New Roman" w:cs="Times New Roman"/>
                <w:lang w:val="uk-UA" w:eastAsia="uk-UA"/>
              </w:rPr>
            </w:pPr>
            <w:r w:rsidRPr="00FA36B4">
              <w:rPr>
                <w:rFonts w:ascii="Times New Roman" w:eastAsia="Times New Roman" w:hAnsi="Times New Roman" w:cs="Times New Roman"/>
                <w:lang w:val="uk-UA" w:eastAsia="uk-UA"/>
              </w:rPr>
              <w:t>Кваліфікаційні критерії до учасників та вимоги, установлені п.47 Особливостей Постанови КМУ від 12.10.2022 №1178, та інформація про спосіб підтвердження відповідності учасників установленим критеріям і вимогам згідно із законодавством. </w:t>
            </w:r>
          </w:p>
          <w:p w14:paraId="5A213BC1"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uk-UA"/>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пунктом 47 Особливостей</w:t>
            </w:r>
          </w:p>
        </w:tc>
      </w:tr>
      <w:tr w:rsidR="0054410A" w:rsidRPr="00FA36B4" w14:paraId="76F8D437" w14:textId="77777777" w:rsidTr="00FF6389">
        <w:trPr>
          <w:trHeight w:val="259"/>
        </w:trPr>
        <w:tc>
          <w:tcPr>
            <w:tcW w:w="0" w:type="auto"/>
            <w:hideMark/>
          </w:tcPr>
          <w:p w14:paraId="00E8A7CC"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6.</w:t>
            </w:r>
          </w:p>
        </w:tc>
        <w:tc>
          <w:tcPr>
            <w:tcW w:w="9576" w:type="dxa"/>
            <w:vAlign w:val="center"/>
            <w:hideMark/>
          </w:tcPr>
          <w:p w14:paraId="7879E2A5" w14:textId="77777777" w:rsidR="0054410A" w:rsidRPr="00FA36B4" w:rsidRDefault="0054410A" w:rsidP="009E4A56">
            <w:pPr>
              <w:spacing w:after="0" w:line="240" w:lineRule="auto"/>
              <w:jc w:val="both"/>
              <w:rPr>
                <w:rFonts w:ascii="Times New Roman" w:eastAsia="Times New Roman" w:hAnsi="Times New Roman" w:cs="Times New Roman"/>
                <w:bCs/>
                <w:lang w:val="uk-UA" w:eastAsia="ru-RU"/>
              </w:rPr>
            </w:pPr>
            <w:r w:rsidRPr="00FA36B4">
              <w:rPr>
                <w:rFonts w:ascii="Times New Roman" w:eastAsia="Times New Roman" w:hAnsi="Times New Roman" w:cs="Times New Roman"/>
                <w:bCs/>
                <w:lang w:val="uk-UA" w:eastAsia="ru-RU"/>
              </w:rPr>
              <w:t>Інші вимоги</w:t>
            </w:r>
          </w:p>
        </w:tc>
      </w:tr>
      <w:tr w:rsidR="0054410A" w:rsidRPr="00C84C22" w14:paraId="7EF02B8E" w14:textId="77777777" w:rsidTr="00FF6389">
        <w:trPr>
          <w:trHeight w:val="146"/>
        </w:trPr>
        <w:tc>
          <w:tcPr>
            <w:tcW w:w="0" w:type="auto"/>
            <w:hideMark/>
          </w:tcPr>
          <w:p w14:paraId="42F24C86"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7.</w:t>
            </w:r>
          </w:p>
        </w:tc>
        <w:tc>
          <w:tcPr>
            <w:tcW w:w="9576" w:type="dxa"/>
            <w:vAlign w:val="center"/>
            <w:hideMark/>
          </w:tcPr>
          <w:p w14:paraId="646E84F9" w14:textId="77777777" w:rsidR="0054410A" w:rsidRPr="00FA36B4" w:rsidRDefault="0054410A" w:rsidP="009E4A56">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bCs/>
                <w:lang w:val="uk-UA" w:eastAsia="ru-RU"/>
              </w:rPr>
              <w:t>Підтвердження відповідності тендерної пропозиції  учасника технічним, якісним, кількісним та іншим вимогам щодо предмета закупівлі тендерної документації</w:t>
            </w:r>
          </w:p>
        </w:tc>
      </w:tr>
      <w:tr w:rsidR="0054410A" w:rsidRPr="00FA36B4" w14:paraId="38F386D8" w14:textId="77777777" w:rsidTr="00FF6389">
        <w:trPr>
          <w:trHeight w:val="146"/>
        </w:trPr>
        <w:tc>
          <w:tcPr>
            <w:tcW w:w="0" w:type="auto"/>
            <w:hideMark/>
          </w:tcPr>
          <w:p w14:paraId="5EC3E464"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8.</w:t>
            </w:r>
          </w:p>
        </w:tc>
        <w:tc>
          <w:tcPr>
            <w:tcW w:w="9576" w:type="dxa"/>
            <w:vAlign w:val="center"/>
            <w:hideMark/>
          </w:tcPr>
          <w:p w14:paraId="1C1DA945" w14:textId="77777777" w:rsidR="0054410A" w:rsidRPr="00FA36B4" w:rsidRDefault="0054410A" w:rsidP="009E4A56">
            <w:pPr>
              <w:spacing w:after="0" w:line="240" w:lineRule="auto"/>
              <w:jc w:val="both"/>
              <w:rPr>
                <w:rFonts w:ascii="Times New Roman" w:eastAsia="Times New Roman" w:hAnsi="Times New Roman" w:cs="Times New Roman"/>
                <w:bCs/>
                <w:lang w:eastAsia="ru-RU"/>
              </w:rPr>
            </w:pPr>
            <w:proofErr w:type="spellStart"/>
            <w:r w:rsidRPr="00FA36B4">
              <w:rPr>
                <w:rFonts w:ascii="Times New Roman" w:eastAsia="Times New Roman" w:hAnsi="Times New Roman" w:cs="Times New Roman"/>
                <w:bCs/>
                <w:lang w:eastAsia="ru-RU"/>
              </w:rPr>
              <w:t>Інформація</w:t>
            </w:r>
            <w:proofErr w:type="spellEnd"/>
            <w:r w:rsidRPr="00FA36B4">
              <w:rPr>
                <w:rFonts w:ascii="Times New Roman" w:eastAsia="Times New Roman" w:hAnsi="Times New Roman" w:cs="Times New Roman"/>
                <w:bCs/>
                <w:lang w:eastAsia="ru-RU"/>
              </w:rPr>
              <w:t xml:space="preserve"> про </w:t>
            </w:r>
            <w:proofErr w:type="spellStart"/>
            <w:r w:rsidRPr="00FA36B4">
              <w:rPr>
                <w:rFonts w:ascii="Times New Roman" w:eastAsia="Times New Roman" w:hAnsi="Times New Roman" w:cs="Times New Roman"/>
                <w:bCs/>
                <w:lang w:eastAsia="ru-RU"/>
              </w:rPr>
              <w:t>субпідрядник</w:t>
            </w:r>
            <w:r w:rsidRPr="00FA36B4">
              <w:rPr>
                <w:rFonts w:ascii="Times New Roman" w:eastAsia="Times New Roman" w:hAnsi="Times New Roman" w:cs="Times New Roman"/>
                <w:bCs/>
                <w:lang w:val="uk-UA" w:eastAsia="ru-RU"/>
              </w:rPr>
              <w:t>ів</w:t>
            </w:r>
            <w:proofErr w:type="spellEnd"/>
            <w:r w:rsidRPr="00FA36B4">
              <w:rPr>
                <w:rFonts w:ascii="Times New Roman" w:eastAsia="Times New Roman" w:hAnsi="Times New Roman" w:cs="Times New Roman"/>
                <w:bCs/>
                <w:lang w:eastAsia="ru-RU"/>
              </w:rPr>
              <w:t>/</w:t>
            </w:r>
            <w:proofErr w:type="spellStart"/>
            <w:r w:rsidRPr="00FA36B4">
              <w:rPr>
                <w:rFonts w:ascii="Times New Roman" w:eastAsia="Times New Roman" w:hAnsi="Times New Roman" w:cs="Times New Roman"/>
                <w:bCs/>
                <w:lang w:eastAsia="ru-RU"/>
              </w:rPr>
              <w:t>співвиконавц</w:t>
            </w:r>
            <w:r w:rsidRPr="00FA36B4">
              <w:rPr>
                <w:rFonts w:ascii="Times New Roman" w:eastAsia="Times New Roman" w:hAnsi="Times New Roman" w:cs="Times New Roman"/>
                <w:bCs/>
                <w:lang w:val="uk-UA" w:eastAsia="ru-RU"/>
              </w:rPr>
              <w:t>ів</w:t>
            </w:r>
            <w:proofErr w:type="spellEnd"/>
            <w:r w:rsidRPr="00FA36B4">
              <w:rPr>
                <w:rFonts w:ascii="Times New Roman" w:eastAsia="Times New Roman" w:hAnsi="Times New Roman" w:cs="Times New Roman"/>
                <w:bCs/>
                <w:lang w:eastAsia="ru-RU"/>
              </w:rPr>
              <w:t xml:space="preserve"> (у </w:t>
            </w:r>
            <w:r w:rsidRPr="00FA36B4">
              <w:rPr>
                <w:rFonts w:ascii="Times New Roman" w:eastAsia="Times New Roman" w:hAnsi="Times New Roman" w:cs="Times New Roman"/>
                <w:bCs/>
                <w:lang w:val="uk-UA" w:eastAsia="ru-RU"/>
              </w:rPr>
              <w:t>разі</w:t>
            </w:r>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закупівлі</w:t>
            </w:r>
            <w:proofErr w:type="spellEnd"/>
            <w:r w:rsidRPr="00FA36B4">
              <w:rPr>
                <w:rFonts w:ascii="Times New Roman" w:eastAsia="Times New Roman" w:hAnsi="Times New Roman" w:cs="Times New Roman"/>
                <w:bCs/>
                <w:lang w:eastAsia="ru-RU"/>
              </w:rPr>
              <w:t xml:space="preserve"> </w:t>
            </w:r>
            <w:r w:rsidRPr="00FA36B4">
              <w:rPr>
                <w:rFonts w:ascii="Times New Roman" w:eastAsia="Times New Roman" w:hAnsi="Times New Roman" w:cs="Times New Roman"/>
                <w:bCs/>
                <w:lang w:val="uk-UA" w:eastAsia="ru-RU"/>
              </w:rPr>
              <w:t>робіт</w:t>
            </w:r>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чи</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послуг</w:t>
            </w:r>
            <w:proofErr w:type="spellEnd"/>
            <w:r w:rsidRPr="00FA36B4">
              <w:rPr>
                <w:rFonts w:ascii="Times New Roman" w:eastAsia="Times New Roman" w:hAnsi="Times New Roman" w:cs="Times New Roman"/>
                <w:bCs/>
                <w:lang w:eastAsia="ru-RU"/>
              </w:rPr>
              <w:t>)</w:t>
            </w:r>
          </w:p>
        </w:tc>
      </w:tr>
      <w:tr w:rsidR="0054410A" w:rsidRPr="00FA36B4" w14:paraId="17597061" w14:textId="77777777" w:rsidTr="00FF6389">
        <w:trPr>
          <w:trHeight w:val="288"/>
        </w:trPr>
        <w:tc>
          <w:tcPr>
            <w:tcW w:w="0" w:type="auto"/>
            <w:vAlign w:val="center"/>
            <w:hideMark/>
          </w:tcPr>
          <w:p w14:paraId="7188F0F2"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9.</w:t>
            </w:r>
          </w:p>
        </w:tc>
        <w:tc>
          <w:tcPr>
            <w:tcW w:w="9576" w:type="dxa"/>
            <w:vAlign w:val="center"/>
            <w:hideMark/>
          </w:tcPr>
          <w:p w14:paraId="2D906402"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uk-UA"/>
              </w:rPr>
              <w:t>Внесення змін або відкликання тендерної пропозиції учасником</w:t>
            </w:r>
          </w:p>
        </w:tc>
      </w:tr>
      <w:tr w:rsidR="0054410A" w:rsidRPr="00FA36B4" w14:paraId="43A64CDB" w14:textId="77777777" w:rsidTr="00FF6389">
        <w:trPr>
          <w:trHeight w:val="294"/>
        </w:trPr>
        <w:tc>
          <w:tcPr>
            <w:tcW w:w="0" w:type="auto"/>
            <w:shd w:val="clear" w:color="auto" w:fill="CCCCCC"/>
            <w:vAlign w:val="center"/>
          </w:tcPr>
          <w:p w14:paraId="5D38EFEF" w14:textId="77777777" w:rsidR="0054410A" w:rsidRPr="00FA36B4" w:rsidRDefault="0054410A" w:rsidP="009E4A56">
            <w:pPr>
              <w:spacing w:after="0" w:line="240" w:lineRule="auto"/>
              <w:rPr>
                <w:rFonts w:ascii="Times New Roman" w:eastAsia="Times New Roman" w:hAnsi="Times New Roman" w:cs="Times New Roman"/>
                <w:b/>
                <w:lang w:val="uk-UA" w:eastAsia="ru-RU"/>
              </w:rPr>
            </w:pPr>
          </w:p>
        </w:tc>
        <w:tc>
          <w:tcPr>
            <w:tcW w:w="9576" w:type="dxa"/>
            <w:shd w:val="clear" w:color="auto" w:fill="CCCCCC"/>
            <w:vAlign w:val="center"/>
            <w:hideMark/>
          </w:tcPr>
          <w:p w14:paraId="6C599497"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r w:rsidRPr="00FA36B4">
              <w:rPr>
                <w:rFonts w:ascii="Times New Roman" w:eastAsia="Times New Roman" w:hAnsi="Times New Roman" w:cs="Times New Roman"/>
                <w:b/>
                <w:lang w:val="uk-UA" w:eastAsia="ru-RU"/>
              </w:rPr>
              <w:t>Розділ І</w:t>
            </w:r>
            <w:r w:rsidRPr="00FA36B4">
              <w:rPr>
                <w:rFonts w:ascii="Times New Roman" w:eastAsia="Times New Roman" w:hAnsi="Times New Roman" w:cs="Times New Roman"/>
                <w:b/>
                <w:lang w:val="en-US" w:eastAsia="ru-RU"/>
              </w:rPr>
              <w:t>V</w:t>
            </w:r>
            <w:r w:rsidRPr="00FA36B4">
              <w:rPr>
                <w:rFonts w:ascii="Times New Roman" w:eastAsia="Times New Roman" w:hAnsi="Times New Roman" w:cs="Times New Roman"/>
                <w:b/>
                <w:lang w:val="uk-UA" w:eastAsia="ru-RU"/>
              </w:rPr>
              <w:t>. Подання та розкриття тендерної пропозиції</w:t>
            </w:r>
          </w:p>
        </w:tc>
      </w:tr>
      <w:tr w:rsidR="0054410A" w:rsidRPr="00FA36B4" w14:paraId="7D74BB65" w14:textId="77777777" w:rsidTr="00FF6389">
        <w:trPr>
          <w:trHeight w:val="179"/>
        </w:trPr>
        <w:tc>
          <w:tcPr>
            <w:tcW w:w="0" w:type="auto"/>
            <w:vAlign w:val="center"/>
            <w:hideMark/>
          </w:tcPr>
          <w:p w14:paraId="5DDF4BE4"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w:t>
            </w:r>
          </w:p>
        </w:tc>
        <w:tc>
          <w:tcPr>
            <w:tcW w:w="9576" w:type="dxa"/>
            <w:vAlign w:val="center"/>
            <w:hideMark/>
          </w:tcPr>
          <w:p w14:paraId="5A6F5DF7"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ru-RU"/>
              </w:rPr>
              <w:t>Кінцевий</w:t>
            </w:r>
            <w:proofErr w:type="spellEnd"/>
            <w:r w:rsidRPr="00FA36B4">
              <w:rPr>
                <w:rFonts w:ascii="Times New Roman" w:eastAsia="Times New Roman" w:hAnsi="Times New Roman" w:cs="Times New Roman"/>
                <w:lang w:eastAsia="ru-RU"/>
              </w:rPr>
              <w:t xml:space="preserve"> строк </w:t>
            </w:r>
            <w:proofErr w:type="spellStart"/>
            <w:r w:rsidRPr="00FA36B4">
              <w:rPr>
                <w:rFonts w:ascii="Times New Roman" w:eastAsia="Times New Roman" w:hAnsi="Times New Roman" w:cs="Times New Roman"/>
                <w:lang w:eastAsia="ru-RU"/>
              </w:rPr>
              <w:t>подання</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тендерної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пропозиції</w:t>
            </w:r>
            <w:proofErr w:type="spellEnd"/>
          </w:p>
        </w:tc>
      </w:tr>
      <w:tr w:rsidR="0054410A" w:rsidRPr="00FA36B4" w14:paraId="22CBA4D3" w14:textId="77777777" w:rsidTr="00FF6389">
        <w:trPr>
          <w:trHeight w:val="274"/>
        </w:trPr>
        <w:tc>
          <w:tcPr>
            <w:tcW w:w="0" w:type="auto"/>
            <w:vAlign w:val="center"/>
            <w:hideMark/>
          </w:tcPr>
          <w:p w14:paraId="02461CC3"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2.</w:t>
            </w:r>
          </w:p>
        </w:tc>
        <w:tc>
          <w:tcPr>
            <w:tcW w:w="9576" w:type="dxa"/>
            <w:vAlign w:val="center"/>
            <w:hideMark/>
          </w:tcPr>
          <w:p w14:paraId="56CA1D1C"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eastAsia="ru-RU"/>
              </w:rPr>
              <w:t xml:space="preserve">Дата та час </w:t>
            </w:r>
            <w:proofErr w:type="spellStart"/>
            <w:r w:rsidRPr="00FA36B4">
              <w:rPr>
                <w:rFonts w:ascii="Times New Roman" w:eastAsia="Times New Roman" w:hAnsi="Times New Roman" w:cs="Times New Roman"/>
                <w:lang w:eastAsia="ru-RU"/>
              </w:rPr>
              <w:t>розкриття</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тендерної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пропозиції</w:t>
            </w:r>
            <w:proofErr w:type="spellEnd"/>
          </w:p>
        </w:tc>
      </w:tr>
      <w:tr w:rsidR="0054410A" w:rsidRPr="00FA36B4" w14:paraId="7C6193F3" w14:textId="77777777" w:rsidTr="00FF6389">
        <w:trPr>
          <w:trHeight w:val="159"/>
        </w:trPr>
        <w:tc>
          <w:tcPr>
            <w:tcW w:w="0" w:type="auto"/>
            <w:shd w:val="clear" w:color="auto" w:fill="CCCCCC"/>
            <w:vAlign w:val="center"/>
          </w:tcPr>
          <w:p w14:paraId="797F0179"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p>
        </w:tc>
        <w:tc>
          <w:tcPr>
            <w:tcW w:w="9576" w:type="dxa"/>
            <w:shd w:val="clear" w:color="auto" w:fill="CCCCCC"/>
            <w:vAlign w:val="center"/>
            <w:hideMark/>
          </w:tcPr>
          <w:p w14:paraId="18688275"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r w:rsidRPr="00FA36B4">
              <w:rPr>
                <w:rFonts w:ascii="Times New Roman" w:eastAsia="Times New Roman" w:hAnsi="Times New Roman" w:cs="Times New Roman"/>
                <w:b/>
                <w:lang w:val="uk-UA" w:eastAsia="ru-RU"/>
              </w:rPr>
              <w:t xml:space="preserve">Розділ </w:t>
            </w:r>
            <w:r w:rsidRPr="00FA36B4">
              <w:rPr>
                <w:rFonts w:ascii="Times New Roman" w:eastAsia="Times New Roman" w:hAnsi="Times New Roman" w:cs="Times New Roman"/>
                <w:b/>
                <w:lang w:eastAsia="ru-RU"/>
              </w:rPr>
              <w:t>V</w:t>
            </w:r>
            <w:r w:rsidRPr="00FA36B4">
              <w:rPr>
                <w:rFonts w:ascii="Times New Roman" w:eastAsia="Times New Roman" w:hAnsi="Times New Roman" w:cs="Times New Roman"/>
                <w:b/>
                <w:lang w:val="uk-UA" w:eastAsia="ru-RU"/>
              </w:rPr>
              <w:t>. Оцінка тендерної пропозиції</w:t>
            </w:r>
          </w:p>
        </w:tc>
      </w:tr>
      <w:tr w:rsidR="0054410A" w:rsidRPr="00FA36B4" w14:paraId="1164B25B" w14:textId="77777777" w:rsidTr="00FF6389">
        <w:trPr>
          <w:trHeight w:val="299"/>
        </w:trPr>
        <w:tc>
          <w:tcPr>
            <w:tcW w:w="0" w:type="auto"/>
            <w:vAlign w:val="center"/>
            <w:hideMark/>
          </w:tcPr>
          <w:p w14:paraId="4675BC20"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w:t>
            </w:r>
          </w:p>
        </w:tc>
        <w:tc>
          <w:tcPr>
            <w:tcW w:w="9576" w:type="dxa"/>
            <w:vAlign w:val="center"/>
            <w:hideMark/>
          </w:tcPr>
          <w:p w14:paraId="2DBEF25D"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uk-UA"/>
              </w:rPr>
              <w:t>Перелік критеріїв та методика оцінки тендерної пропозиції із зазначенням питомої ваги критерію</w:t>
            </w:r>
          </w:p>
        </w:tc>
      </w:tr>
      <w:tr w:rsidR="0054410A" w:rsidRPr="00FA36B4" w14:paraId="2E486A48" w14:textId="77777777" w:rsidTr="00FF6389">
        <w:trPr>
          <w:trHeight w:val="397"/>
        </w:trPr>
        <w:tc>
          <w:tcPr>
            <w:tcW w:w="0" w:type="auto"/>
            <w:hideMark/>
          </w:tcPr>
          <w:p w14:paraId="5F1AF4FE" w14:textId="77777777" w:rsidR="0054410A" w:rsidRPr="00FA36B4" w:rsidRDefault="0054410A" w:rsidP="009E4A56">
            <w:pPr>
              <w:spacing w:after="0" w:line="240" w:lineRule="auto"/>
              <w:jc w:val="center"/>
              <w:rPr>
                <w:rFonts w:ascii="Times New Roman" w:eastAsia="Times New Roman" w:hAnsi="Times New Roman" w:cs="Times New Roman"/>
                <w:lang w:val="en-US" w:eastAsia="ru-RU"/>
              </w:rPr>
            </w:pPr>
            <w:r w:rsidRPr="00FA36B4">
              <w:rPr>
                <w:rFonts w:ascii="Times New Roman" w:eastAsia="Times New Roman" w:hAnsi="Times New Roman" w:cs="Times New Roman"/>
                <w:lang w:val="en-US" w:eastAsia="ru-RU"/>
              </w:rPr>
              <w:t>2.</w:t>
            </w:r>
          </w:p>
        </w:tc>
        <w:tc>
          <w:tcPr>
            <w:tcW w:w="9576" w:type="dxa"/>
            <w:vAlign w:val="center"/>
            <w:hideMark/>
          </w:tcPr>
          <w:p w14:paraId="2835AD5C" w14:textId="77777777" w:rsidR="0054410A" w:rsidRPr="00FA36B4" w:rsidRDefault="0054410A" w:rsidP="009E4A56">
            <w:pPr>
              <w:spacing w:after="0" w:line="240" w:lineRule="auto"/>
              <w:rPr>
                <w:rFonts w:ascii="Times New Roman" w:eastAsia="Times New Roman" w:hAnsi="Times New Roman" w:cs="Times New Roman"/>
                <w:lang w:eastAsia="uk-UA"/>
              </w:rPr>
            </w:pPr>
            <w:proofErr w:type="spellStart"/>
            <w:r w:rsidRPr="00FA36B4">
              <w:rPr>
                <w:rFonts w:ascii="Times New Roman" w:eastAsia="Times New Roman" w:hAnsi="Times New Roman" w:cs="Times New Roman"/>
                <w:bCs/>
                <w:lang w:eastAsia="ru-RU"/>
              </w:rPr>
              <w:t>Опис</w:t>
            </w:r>
            <w:proofErr w:type="spellEnd"/>
            <w:r w:rsidRPr="00FA36B4">
              <w:rPr>
                <w:rFonts w:ascii="Times New Roman" w:eastAsia="Times New Roman" w:hAnsi="Times New Roman" w:cs="Times New Roman"/>
                <w:bCs/>
                <w:lang w:eastAsia="ru-RU"/>
              </w:rPr>
              <w:t xml:space="preserve"> та </w:t>
            </w:r>
            <w:proofErr w:type="spellStart"/>
            <w:r w:rsidRPr="00FA36B4">
              <w:rPr>
                <w:rFonts w:ascii="Times New Roman" w:eastAsia="Times New Roman" w:hAnsi="Times New Roman" w:cs="Times New Roman"/>
                <w:bCs/>
                <w:lang w:eastAsia="ru-RU"/>
              </w:rPr>
              <w:t>приклади</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формальних</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несуттєвих</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помилок</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допущення</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яких</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учасниками</w:t>
            </w:r>
            <w:proofErr w:type="spellEnd"/>
            <w:r w:rsidRPr="00FA36B4">
              <w:rPr>
                <w:rFonts w:ascii="Times New Roman" w:eastAsia="Times New Roman" w:hAnsi="Times New Roman" w:cs="Times New Roman"/>
                <w:bCs/>
                <w:lang w:eastAsia="ru-RU"/>
              </w:rPr>
              <w:t xml:space="preserve"> не </w:t>
            </w:r>
            <w:proofErr w:type="spellStart"/>
            <w:r w:rsidRPr="00FA36B4">
              <w:rPr>
                <w:rFonts w:ascii="Times New Roman" w:eastAsia="Times New Roman" w:hAnsi="Times New Roman" w:cs="Times New Roman"/>
                <w:bCs/>
                <w:lang w:eastAsia="ru-RU"/>
              </w:rPr>
              <w:t>призведе</w:t>
            </w:r>
            <w:proofErr w:type="spellEnd"/>
            <w:r w:rsidRPr="00FA36B4">
              <w:rPr>
                <w:rFonts w:ascii="Times New Roman" w:eastAsia="Times New Roman" w:hAnsi="Times New Roman" w:cs="Times New Roman"/>
                <w:bCs/>
                <w:lang w:eastAsia="ru-RU"/>
              </w:rPr>
              <w:t xml:space="preserve"> до </w:t>
            </w:r>
            <w:proofErr w:type="spellStart"/>
            <w:r w:rsidRPr="00FA36B4">
              <w:rPr>
                <w:rFonts w:ascii="Times New Roman" w:eastAsia="Times New Roman" w:hAnsi="Times New Roman" w:cs="Times New Roman"/>
                <w:bCs/>
                <w:lang w:eastAsia="ru-RU"/>
              </w:rPr>
              <w:t>відхилення</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їх</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тендерних</w:t>
            </w:r>
            <w:proofErr w:type="spellEnd"/>
            <w:r w:rsidRPr="00FA36B4">
              <w:rPr>
                <w:rFonts w:ascii="Times New Roman" w:eastAsia="Times New Roman" w:hAnsi="Times New Roman" w:cs="Times New Roman"/>
                <w:bCs/>
                <w:lang w:eastAsia="ru-RU"/>
              </w:rPr>
              <w:t xml:space="preserve"> </w:t>
            </w:r>
            <w:proofErr w:type="spellStart"/>
            <w:r w:rsidRPr="00FA36B4">
              <w:rPr>
                <w:rFonts w:ascii="Times New Roman" w:eastAsia="Times New Roman" w:hAnsi="Times New Roman" w:cs="Times New Roman"/>
                <w:bCs/>
                <w:lang w:eastAsia="ru-RU"/>
              </w:rPr>
              <w:t>пропозицій</w:t>
            </w:r>
            <w:proofErr w:type="spellEnd"/>
            <w:r w:rsidRPr="00FA36B4">
              <w:rPr>
                <w:rFonts w:ascii="Times New Roman" w:eastAsia="Times New Roman" w:hAnsi="Times New Roman" w:cs="Times New Roman"/>
                <w:bCs/>
                <w:lang w:eastAsia="ru-RU"/>
              </w:rPr>
              <w:t>.</w:t>
            </w:r>
          </w:p>
        </w:tc>
      </w:tr>
      <w:tr w:rsidR="0054410A" w:rsidRPr="00FA36B4" w14:paraId="5659D03E" w14:textId="77777777" w:rsidTr="00FF6389">
        <w:trPr>
          <w:trHeight w:val="233"/>
        </w:trPr>
        <w:tc>
          <w:tcPr>
            <w:tcW w:w="0" w:type="auto"/>
            <w:vAlign w:val="center"/>
            <w:hideMark/>
          </w:tcPr>
          <w:p w14:paraId="2B22070D"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en-US" w:eastAsia="ru-RU"/>
              </w:rPr>
              <w:t>3</w:t>
            </w:r>
            <w:r w:rsidRPr="00FA36B4">
              <w:rPr>
                <w:rFonts w:ascii="Times New Roman" w:eastAsia="Times New Roman" w:hAnsi="Times New Roman" w:cs="Times New Roman"/>
                <w:lang w:val="uk-UA" w:eastAsia="ru-RU"/>
              </w:rPr>
              <w:t>.</w:t>
            </w:r>
          </w:p>
        </w:tc>
        <w:tc>
          <w:tcPr>
            <w:tcW w:w="9576" w:type="dxa"/>
            <w:vAlign w:val="center"/>
            <w:hideMark/>
          </w:tcPr>
          <w:p w14:paraId="53754EB8"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Інша</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інформація</w:t>
            </w:r>
            <w:proofErr w:type="spellEnd"/>
          </w:p>
        </w:tc>
      </w:tr>
      <w:tr w:rsidR="0054410A" w:rsidRPr="00FA36B4" w14:paraId="253875B9" w14:textId="77777777" w:rsidTr="00FF6389">
        <w:trPr>
          <w:trHeight w:val="186"/>
        </w:trPr>
        <w:tc>
          <w:tcPr>
            <w:tcW w:w="0" w:type="auto"/>
            <w:vAlign w:val="center"/>
            <w:hideMark/>
          </w:tcPr>
          <w:p w14:paraId="4E96CDD6"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en-US" w:eastAsia="ru-RU"/>
              </w:rPr>
              <w:t>4</w:t>
            </w:r>
            <w:r w:rsidRPr="00FA36B4">
              <w:rPr>
                <w:rFonts w:ascii="Times New Roman" w:eastAsia="Times New Roman" w:hAnsi="Times New Roman" w:cs="Times New Roman"/>
                <w:lang w:val="uk-UA" w:eastAsia="ru-RU"/>
              </w:rPr>
              <w:t>.</w:t>
            </w:r>
          </w:p>
        </w:tc>
        <w:tc>
          <w:tcPr>
            <w:tcW w:w="9576" w:type="dxa"/>
            <w:vAlign w:val="center"/>
            <w:hideMark/>
          </w:tcPr>
          <w:p w14:paraId="0A63797D"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Відхилення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тендерних</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пропозицій</w:t>
            </w:r>
            <w:proofErr w:type="spellEnd"/>
          </w:p>
        </w:tc>
      </w:tr>
      <w:tr w:rsidR="0054410A" w:rsidRPr="00FA36B4" w14:paraId="275C174C" w14:textId="77777777" w:rsidTr="00FF6389">
        <w:trPr>
          <w:trHeight w:val="166"/>
        </w:trPr>
        <w:tc>
          <w:tcPr>
            <w:tcW w:w="0" w:type="auto"/>
            <w:shd w:val="clear" w:color="auto" w:fill="CCCCCC"/>
            <w:vAlign w:val="center"/>
          </w:tcPr>
          <w:p w14:paraId="0208EE5C"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p>
        </w:tc>
        <w:tc>
          <w:tcPr>
            <w:tcW w:w="9576" w:type="dxa"/>
            <w:shd w:val="clear" w:color="auto" w:fill="CCCCCC"/>
            <w:vAlign w:val="center"/>
            <w:hideMark/>
          </w:tcPr>
          <w:p w14:paraId="2BAD0315"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proofErr w:type="spellStart"/>
            <w:r w:rsidRPr="00FA36B4">
              <w:rPr>
                <w:rFonts w:ascii="Times New Roman" w:eastAsia="Times New Roman" w:hAnsi="Times New Roman" w:cs="Times New Roman"/>
                <w:b/>
                <w:bdr w:val="none" w:sz="0" w:space="0" w:color="auto" w:frame="1"/>
                <w:lang w:eastAsia="uk-UA"/>
              </w:rPr>
              <w:t>Розділ</w:t>
            </w:r>
            <w:proofErr w:type="spellEnd"/>
            <w:r w:rsidRPr="00FA36B4">
              <w:rPr>
                <w:rFonts w:ascii="Times New Roman" w:eastAsia="Times New Roman" w:hAnsi="Times New Roman" w:cs="Times New Roman"/>
                <w:b/>
                <w:bdr w:val="none" w:sz="0" w:space="0" w:color="auto" w:frame="1"/>
                <w:lang w:eastAsia="uk-UA"/>
              </w:rPr>
              <w:t xml:space="preserve"> V</w:t>
            </w:r>
            <w:r w:rsidRPr="00FA36B4">
              <w:rPr>
                <w:rFonts w:ascii="Times New Roman" w:eastAsia="Times New Roman" w:hAnsi="Times New Roman" w:cs="Times New Roman"/>
                <w:b/>
                <w:bdr w:val="none" w:sz="0" w:space="0" w:color="auto" w:frame="1"/>
                <w:lang w:val="en-US" w:eastAsia="uk-UA"/>
              </w:rPr>
              <w:t>I</w:t>
            </w:r>
            <w:r w:rsidRPr="00FA36B4">
              <w:rPr>
                <w:rFonts w:ascii="Times New Roman" w:eastAsia="Times New Roman" w:hAnsi="Times New Roman" w:cs="Times New Roman"/>
                <w:b/>
                <w:bdr w:val="none" w:sz="0" w:space="0" w:color="auto" w:frame="1"/>
                <w:lang w:eastAsia="uk-UA"/>
              </w:rPr>
              <w:t xml:space="preserve">. </w:t>
            </w:r>
            <w:proofErr w:type="spellStart"/>
            <w:r w:rsidRPr="00FA36B4">
              <w:rPr>
                <w:rFonts w:ascii="Times New Roman" w:eastAsia="Times New Roman" w:hAnsi="Times New Roman" w:cs="Times New Roman"/>
                <w:b/>
                <w:bdr w:val="none" w:sz="0" w:space="0" w:color="auto" w:frame="1"/>
                <w:lang w:eastAsia="uk-UA"/>
              </w:rPr>
              <w:t>Результати</w:t>
            </w:r>
            <w:proofErr w:type="spellEnd"/>
            <w:r w:rsidRPr="00FA36B4">
              <w:rPr>
                <w:rFonts w:ascii="Times New Roman" w:eastAsia="Times New Roman" w:hAnsi="Times New Roman" w:cs="Times New Roman"/>
                <w:b/>
                <w:bdr w:val="none" w:sz="0" w:space="0" w:color="auto" w:frame="1"/>
                <w:lang w:eastAsia="uk-UA"/>
              </w:rPr>
              <w:t xml:space="preserve"> </w:t>
            </w:r>
            <w:r w:rsidRPr="00FA36B4">
              <w:rPr>
                <w:rFonts w:ascii="Times New Roman" w:eastAsia="Times New Roman" w:hAnsi="Times New Roman" w:cs="Times New Roman"/>
                <w:b/>
                <w:bdr w:val="none" w:sz="0" w:space="0" w:color="auto" w:frame="1"/>
                <w:lang w:val="uk-UA" w:eastAsia="uk-UA"/>
              </w:rPr>
              <w:t>тендеру</w:t>
            </w:r>
            <w:r w:rsidRPr="00FA36B4">
              <w:rPr>
                <w:rFonts w:ascii="Times New Roman" w:eastAsia="Times New Roman" w:hAnsi="Times New Roman" w:cs="Times New Roman"/>
                <w:b/>
                <w:bdr w:val="none" w:sz="0" w:space="0" w:color="auto" w:frame="1"/>
                <w:lang w:eastAsia="uk-UA"/>
              </w:rPr>
              <w:t xml:space="preserve"> та </w:t>
            </w:r>
            <w:proofErr w:type="spellStart"/>
            <w:r w:rsidRPr="00FA36B4">
              <w:rPr>
                <w:rFonts w:ascii="Times New Roman" w:eastAsia="Times New Roman" w:hAnsi="Times New Roman" w:cs="Times New Roman"/>
                <w:b/>
                <w:bdr w:val="none" w:sz="0" w:space="0" w:color="auto" w:frame="1"/>
                <w:lang w:eastAsia="uk-UA"/>
              </w:rPr>
              <w:t>укладання</w:t>
            </w:r>
            <w:proofErr w:type="spellEnd"/>
            <w:r w:rsidRPr="00FA36B4">
              <w:rPr>
                <w:rFonts w:ascii="Times New Roman" w:eastAsia="Times New Roman" w:hAnsi="Times New Roman" w:cs="Times New Roman"/>
                <w:b/>
                <w:bdr w:val="none" w:sz="0" w:space="0" w:color="auto" w:frame="1"/>
                <w:lang w:eastAsia="uk-UA"/>
              </w:rPr>
              <w:t xml:space="preserve"> договору про </w:t>
            </w:r>
            <w:proofErr w:type="spellStart"/>
            <w:r w:rsidRPr="00FA36B4">
              <w:rPr>
                <w:rFonts w:ascii="Times New Roman" w:eastAsia="Times New Roman" w:hAnsi="Times New Roman" w:cs="Times New Roman"/>
                <w:b/>
                <w:bdr w:val="none" w:sz="0" w:space="0" w:color="auto" w:frame="1"/>
                <w:lang w:eastAsia="uk-UA"/>
              </w:rPr>
              <w:t>закупівлю</w:t>
            </w:r>
            <w:proofErr w:type="spellEnd"/>
          </w:p>
        </w:tc>
      </w:tr>
      <w:tr w:rsidR="0054410A" w:rsidRPr="00FA36B4" w14:paraId="1427DA9C" w14:textId="77777777" w:rsidTr="00FF6389">
        <w:trPr>
          <w:trHeight w:val="245"/>
        </w:trPr>
        <w:tc>
          <w:tcPr>
            <w:tcW w:w="0" w:type="auto"/>
            <w:vAlign w:val="center"/>
            <w:hideMark/>
          </w:tcPr>
          <w:p w14:paraId="12F680D9"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w:t>
            </w:r>
          </w:p>
        </w:tc>
        <w:tc>
          <w:tcPr>
            <w:tcW w:w="9576" w:type="dxa"/>
            <w:vAlign w:val="center"/>
            <w:hideMark/>
          </w:tcPr>
          <w:p w14:paraId="15B9CE31"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Відміна</w:t>
            </w:r>
            <w:proofErr w:type="spellEnd"/>
            <w:r w:rsidRPr="00FA36B4">
              <w:rPr>
                <w:rFonts w:ascii="Times New Roman" w:eastAsia="Times New Roman" w:hAnsi="Times New Roman" w:cs="Times New Roman"/>
                <w:lang w:eastAsia="uk-UA"/>
              </w:rPr>
              <w:t xml:space="preserve"> </w:t>
            </w:r>
            <w:r w:rsidRPr="00FA36B4">
              <w:rPr>
                <w:rFonts w:ascii="Times New Roman" w:eastAsia="Times New Roman" w:hAnsi="Times New Roman" w:cs="Times New Roman"/>
                <w:lang w:val="uk-UA" w:eastAsia="uk-UA"/>
              </w:rPr>
              <w:t>З</w:t>
            </w:r>
            <w:proofErr w:type="spellStart"/>
            <w:r w:rsidRPr="00FA36B4">
              <w:rPr>
                <w:rFonts w:ascii="Times New Roman" w:eastAsia="Times New Roman" w:hAnsi="Times New Roman" w:cs="Times New Roman"/>
                <w:lang w:eastAsia="uk-UA"/>
              </w:rPr>
              <w:t>амовником</w:t>
            </w:r>
            <w:proofErr w:type="spellEnd"/>
            <w:r w:rsidRPr="00FA36B4">
              <w:rPr>
                <w:rFonts w:ascii="Times New Roman" w:eastAsia="Times New Roman" w:hAnsi="Times New Roman" w:cs="Times New Roman"/>
                <w:lang w:eastAsia="uk-UA"/>
              </w:rPr>
              <w:t xml:space="preserve"> </w:t>
            </w:r>
            <w:r w:rsidRPr="00FA36B4">
              <w:rPr>
                <w:rFonts w:ascii="Times New Roman" w:eastAsia="Times New Roman" w:hAnsi="Times New Roman" w:cs="Times New Roman"/>
                <w:lang w:val="uk-UA" w:eastAsia="uk-UA"/>
              </w:rPr>
              <w:t>тендеру</w:t>
            </w:r>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чи</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визнання</w:t>
            </w:r>
            <w:proofErr w:type="spellEnd"/>
            <w:r w:rsidRPr="00FA36B4">
              <w:rPr>
                <w:rFonts w:ascii="Times New Roman" w:eastAsia="Times New Roman" w:hAnsi="Times New Roman" w:cs="Times New Roman"/>
                <w:lang w:eastAsia="uk-UA"/>
              </w:rPr>
              <w:t xml:space="preserve"> </w:t>
            </w:r>
            <w:r w:rsidRPr="00FA36B4">
              <w:rPr>
                <w:rFonts w:ascii="Times New Roman" w:eastAsia="Times New Roman" w:hAnsi="Times New Roman" w:cs="Times New Roman"/>
                <w:lang w:val="uk-UA" w:eastAsia="uk-UA"/>
              </w:rPr>
              <w:t>його</w:t>
            </w:r>
            <w:r w:rsidRPr="00FA36B4">
              <w:rPr>
                <w:rFonts w:ascii="Times New Roman" w:eastAsia="Times New Roman" w:hAnsi="Times New Roman" w:cs="Times New Roman"/>
                <w:lang w:eastAsia="uk-UA"/>
              </w:rPr>
              <w:t xml:space="preserve"> таким, </w:t>
            </w:r>
            <w:proofErr w:type="spellStart"/>
            <w:r w:rsidRPr="00FA36B4">
              <w:rPr>
                <w:rFonts w:ascii="Times New Roman" w:eastAsia="Times New Roman" w:hAnsi="Times New Roman" w:cs="Times New Roman"/>
                <w:lang w:eastAsia="uk-UA"/>
              </w:rPr>
              <w:t>що</w:t>
            </w:r>
            <w:proofErr w:type="spellEnd"/>
            <w:r w:rsidRPr="00FA36B4">
              <w:rPr>
                <w:rFonts w:ascii="Times New Roman" w:eastAsia="Times New Roman" w:hAnsi="Times New Roman" w:cs="Times New Roman"/>
                <w:lang w:eastAsia="uk-UA"/>
              </w:rPr>
              <w:t xml:space="preserve"> не </w:t>
            </w:r>
            <w:proofErr w:type="spellStart"/>
            <w:r w:rsidRPr="00FA36B4">
              <w:rPr>
                <w:rFonts w:ascii="Times New Roman" w:eastAsia="Times New Roman" w:hAnsi="Times New Roman" w:cs="Times New Roman"/>
                <w:lang w:eastAsia="uk-UA"/>
              </w:rPr>
              <w:t>відбу</w:t>
            </w:r>
            <w:proofErr w:type="spellEnd"/>
            <w:r w:rsidRPr="00FA36B4">
              <w:rPr>
                <w:rFonts w:ascii="Times New Roman" w:eastAsia="Times New Roman" w:hAnsi="Times New Roman" w:cs="Times New Roman"/>
                <w:lang w:val="uk-UA" w:eastAsia="uk-UA"/>
              </w:rPr>
              <w:t>в</w:t>
            </w:r>
            <w:proofErr w:type="spellStart"/>
            <w:r w:rsidRPr="00FA36B4">
              <w:rPr>
                <w:rFonts w:ascii="Times New Roman" w:eastAsia="Times New Roman" w:hAnsi="Times New Roman" w:cs="Times New Roman"/>
                <w:lang w:eastAsia="uk-UA"/>
              </w:rPr>
              <w:t>ся</w:t>
            </w:r>
            <w:proofErr w:type="spellEnd"/>
          </w:p>
        </w:tc>
      </w:tr>
      <w:tr w:rsidR="0054410A" w:rsidRPr="00FA36B4" w14:paraId="3EF137F1" w14:textId="77777777" w:rsidTr="00FF6389">
        <w:trPr>
          <w:trHeight w:val="145"/>
        </w:trPr>
        <w:tc>
          <w:tcPr>
            <w:tcW w:w="0" w:type="auto"/>
            <w:vAlign w:val="center"/>
            <w:hideMark/>
          </w:tcPr>
          <w:p w14:paraId="57FA5DF9"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2.</w:t>
            </w:r>
          </w:p>
        </w:tc>
        <w:tc>
          <w:tcPr>
            <w:tcW w:w="9576" w:type="dxa"/>
            <w:vAlign w:val="center"/>
            <w:hideMark/>
          </w:tcPr>
          <w:p w14:paraId="3AF4085A"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eastAsia="uk-UA"/>
              </w:rPr>
              <w:t xml:space="preserve">Строк </w:t>
            </w:r>
            <w:proofErr w:type="spellStart"/>
            <w:r w:rsidRPr="00FA36B4">
              <w:rPr>
                <w:rFonts w:ascii="Times New Roman" w:eastAsia="Times New Roman" w:hAnsi="Times New Roman" w:cs="Times New Roman"/>
                <w:lang w:eastAsia="uk-UA"/>
              </w:rPr>
              <w:t>укладання</w:t>
            </w:r>
            <w:proofErr w:type="spellEnd"/>
            <w:r w:rsidRPr="00FA36B4">
              <w:rPr>
                <w:rFonts w:ascii="Times New Roman" w:eastAsia="Times New Roman" w:hAnsi="Times New Roman" w:cs="Times New Roman"/>
                <w:lang w:eastAsia="uk-UA"/>
              </w:rPr>
              <w:t xml:space="preserve"> договору</w:t>
            </w:r>
          </w:p>
        </w:tc>
      </w:tr>
      <w:tr w:rsidR="0054410A" w:rsidRPr="00FA36B4" w14:paraId="5E6DEA6E" w14:textId="77777777" w:rsidTr="00FF6389">
        <w:trPr>
          <w:trHeight w:val="239"/>
        </w:trPr>
        <w:tc>
          <w:tcPr>
            <w:tcW w:w="0" w:type="auto"/>
            <w:vAlign w:val="center"/>
            <w:hideMark/>
          </w:tcPr>
          <w:p w14:paraId="46FBEAD2"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3.</w:t>
            </w:r>
          </w:p>
        </w:tc>
        <w:tc>
          <w:tcPr>
            <w:tcW w:w="9576" w:type="dxa"/>
            <w:vAlign w:val="center"/>
            <w:hideMark/>
          </w:tcPr>
          <w:p w14:paraId="496C6510"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eastAsia="uk-UA"/>
              </w:rPr>
              <w:t>Про</w:t>
            </w:r>
            <w:r w:rsidRPr="00FA36B4">
              <w:rPr>
                <w:rFonts w:ascii="Times New Roman" w:eastAsia="Times New Roman" w:hAnsi="Times New Roman" w:cs="Times New Roman"/>
                <w:lang w:val="uk-UA" w:eastAsia="uk-UA"/>
              </w:rPr>
              <w:t>є</w:t>
            </w:r>
            <w:proofErr w:type="spellStart"/>
            <w:r w:rsidRPr="00FA36B4">
              <w:rPr>
                <w:rFonts w:ascii="Times New Roman" w:eastAsia="Times New Roman" w:hAnsi="Times New Roman" w:cs="Times New Roman"/>
                <w:lang w:eastAsia="uk-UA"/>
              </w:rPr>
              <w:t>кт</w:t>
            </w:r>
            <w:proofErr w:type="spellEnd"/>
            <w:r w:rsidRPr="00FA36B4">
              <w:rPr>
                <w:rFonts w:ascii="Times New Roman" w:eastAsia="Times New Roman" w:hAnsi="Times New Roman" w:cs="Times New Roman"/>
                <w:lang w:eastAsia="uk-UA"/>
              </w:rPr>
              <w:t xml:space="preserve"> договору про </w:t>
            </w:r>
            <w:proofErr w:type="spellStart"/>
            <w:r w:rsidRPr="00FA36B4">
              <w:rPr>
                <w:rFonts w:ascii="Times New Roman" w:eastAsia="Times New Roman" w:hAnsi="Times New Roman" w:cs="Times New Roman"/>
                <w:lang w:eastAsia="uk-UA"/>
              </w:rPr>
              <w:t>закупівлю</w:t>
            </w:r>
            <w:proofErr w:type="spellEnd"/>
          </w:p>
        </w:tc>
      </w:tr>
      <w:tr w:rsidR="0054410A" w:rsidRPr="00FA36B4" w14:paraId="2E3C6609" w14:textId="77777777" w:rsidTr="00FF6389">
        <w:trPr>
          <w:trHeight w:val="139"/>
        </w:trPr>
        <w:tc>
          <w:tcPr>
            <w:tcW w:w="0" w:type="auto"/>
            <w:vAlign w:val="center"/>
            <w:hideMark/>
          </w:tcPr>
          <w:p w14:paraId="39C77313"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4.</w:t>
            </w:r>
          </w:p>
        </w:tc>
        <w:tc>
          <w:tcPr>
            <w:tcW w:w="9576" w:type="dxa"/>
            <w:vAlign w:val="center"/>
            <w:hideMark/>
          </w:tcPr>
          <w:p w14:paraId="33967612"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uk-UA"/>
              </w:rPr>
              <w:t>Істотні</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умови</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що</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обов’язково</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включаються</w:t>
            </w:r>
            <w:proofErr w:type="spellEnd"/>
            <w:r w:rsidRPr="00FA36B4">
              <w:rPr>
                <w:rFonts w:ascii="Times New Roman" w:eastAsia="Times New Roman" w:hAnsi="Times New Roman" w:cs="Times New Roman"/>
                <w:lang w:eastAsia="uk-UA"/>
              </w:rPr>
              <w:t xml:space="preserve"> до договору про </w:t>
            </w:r>
            <w:proofErr w:type="spellStart"/>
            <w:r w:rsidRPr="00FA36B4">
              <w:rPr>
                <w:rFonts w:ascii="Times New Roman" w:eastAsia="Times New Roman" w:hAnsi="Times New Roman" w:cs="Times New Roman"/>
                <w:lang w:eastAsia="uk-UA"/>
              </w:rPr>
              <w:t>закупівлю</w:t>
            </w:r>
            <w:proofErr w:type="spellEnd"/>
          </w:p>
        </w:tc>
      </w:tr>
      <w:tr w:rsidR="0054410A" w:rsidRPr="00FA36B4" w14:paraId="6B1FEBBB" w14:textId="77777777" w:rsidTr="00FF6389">
        <w:trPr>
          <w:trHeight w:val="139"/>
        </w:trPr>
        <w:tc>
          <w:tcPr>
            <w:tcW w:w="0" w:type="auto"/>
            <w:vAlign w:val="center"/>
            <w:hideMark/>
          </w:tcPr>
          <w:p w14:paraId="5E232469"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5.</w:t>
            </w:r>
          </w:p>
        </w:tc>
        <w:tc>
          <w:tcPr>
            <w:tcW w:w="9576" w:type="dxa"/>
            <w:vAlign w:val="center"/>
            <w:hideMark/>
          </w:tcPr>
          <w:p w14:paraId="0538B261" w14:textId="77777777" w:rsidR="0054410A" w:rsidRPr="00FA36B4" w:rsidRDefault="0054410A" w:rsidP="009E4A56">
            <w:pPr>
              <w:spacing w:after="0" w:line="240" w:lineRule="auto"/>
              <w:rPr>
                <w:rFonts w:ascii="Times New Roman" w:eastAsia="Times New Roman" w:hAnsi="Times New Roman" w:cs="Times New Roman"/>
                <w:lang w:eastAsia="uk-UA"/>
              </w:rPr>
            </w:pPr>
            <w:proofErr w:type="spellStart"/>
            <w:r w:rsidRPr="00FA36B4">
              <w:rPr>
                <w:rFonts w:ascii="Times New Roman" w:eastAsia="Times New Roman" w:hAnsi="Times New Roman" w:cs="Times New Roman"/>
                <w:lang w:eastAsia="uk-UA"/>
              </w:rPr>
              <w:t>Дії</w:t>
            </w:r>
            <w:proofErr w:type="spellEnd"/>
            <w:r w:rsidRPr="00FA36B4">
              <w:rPr>
                <w:rFonts w:ascii="Times New Roman" w:eastAsia="Times New Roman" w:hAnsi="Times New Roman" w:cs="Times New Roman"/>
                <w:lang w:eastAsia="uk-UA"/>
              </w:rPr>
              <w:t xml:space="preserve"> </w:t>
            </w:r>
            <w:r w:rsidRPr="00FA36B4">
              <w:rPr>
                <w:rFonts w:ascii="Times New Roman" w:eastAsia="Times New Roman" w:hAnsi="Times New Roman" w:cs="Times New Roman"/>
                <w:lang w:val="uk-UA" w:eastAsia="uk-UA"/>
              </w:rPr>
              <w:t>З</w:t>
            </w:r>
            <w:proofErr w:type="spellStart"/>
            <w:r w:rsidRPr="00FA36B4">
              <w:rPr>
                <w:rFonts w:ascii="Times New Roman" w:eastAsia="Times New Roman" w:hAnsi="Times New Roman" w:cs="Times New Roman"/>
                <w:lang w:eastAsia="uk-UA"/>
              </w:rPr>
              <w:t>амовника</w:t>
            </w:r>
            <w:proofErr w:type="spellEnd"/>
            <w:r w:rsidRPr="00FA36B4">
              <w:rPr>
                <w:rFonts w:ascii="Times New Roman" w:eastAsia="Times New Roman" w:hAnsi="Times New Roman" w:cs="Times New Roman"/>
                <w:lang w:eastAsia="uk-UA"/>
              </w:rPr>
              <w:t xml:space="preserve"> при </w:t>
            </w:r>
            <w:proofErr w:type="spellStart"/>
            <w:r w:rsidRPr="00FA36B4">
              <w:rPr>
                <w:rFonts w:ascii="Times New Roman" w:eastAsia="Times New Roman" w:hAnsi="Times New Roman" w:cs="Times New Roman"/>
                <w:lang w:eastAsia="uk-UA"/>
              </w:rPr>
              <w:t>відмові</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переможця</w:t>
            </w:r>
            <w:proofErr w:type="spellEnd"/>
            <w:r w:rsidRPr="00FA36B4">
              <w:rPr>
                <w:rFonts w:ascii="Times New Roman" w:eastAsia="Times New Roman" w:hAnsi="Times New Roman" w:cs="Times New Roman"/>
                <w:lang w:eastAsia="uk-UA"/>
              </w:rPr>
              <w:t xml:space="preserve"> </w:t>
            </w:r>
            <w:r w:rsidRPr="00FA36B4">
              <w:rPr>
                <w:rFonts w:ascii="Times New Roman" w:eastAsia="Times New Roman" w:hAnsi="Times New Roman" w:cs="Times New Roman"/>
                <w:lang w:val="uk-UA" w:eastAsia="uk-UA"/>
              </w:rPr>
              <w:t>процедури закупівлі</w:t>
            </w:r>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підписати</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договір</w:t>
            </w:r>
            <w:proofErr w:type="spellEnd"/>
            <w:r w:rsidRPr="00FA36B4">
              <w:rPr>
                <w:rFonts w:ascii="Times New Roman" w:eastAsia="Times New Roman" w:hAnsi="Times New Roman" w:cs="Times New Roman"/>
                <w:lang w:eastAsia="uk-UA"/>
              </w:rPr>
              <w:t xml:space="preserve"> про </w:t>
            </w:r>
            <w:proofErr w:type="spellStart"/>
            <w:r w:rsidRPr="00FA36B4">
              <w:rPr>
                <w:rFonts w:ascii="Times New Roman" w:eastAsia="Times New Roman" w:hAnsi="Times New Roman" w:cs="Times New Roman"/>
                <w:lang w:eastAsia="uk-UA"/>
              </w:rPr>
              <w:t>закупівлю</w:t>
            </w:r>
            <w:proofErr w:type="spellEnd"/>
          </w:p>
        </w:tc>
      </w:tr>
      <w:tr w:rsidR="0054410A" w:rsidRPr="00FA36B4" w14:paraId="73DC92A1" w14:textId="77777777" w:rsidTr="00FF6389">
        <w:trPr>
          <w:trHeight w:val="139"/>
        </w:trPr>
        <w:tc>
          <w:tcPr>
            <w:tcW w:w="0" w:type="auto"/>
            <w:vAlign w:val="center"/>
            <w:hideMark/>
          </w:tcPr>
          <w:p w14:paraId="42A3637D" w14:textId="77777777" w:rsidR="0054410A" w:rsidRPr="00FA36B4" w:rsidRDefault="0054410A" w:rsidP="009E4A56">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6.</w:t>
            </w:r>
          </w:p>
        </w:tc>
        <w:tc>
          <w:tcPr>
            <w:tcW w:w="9576" w:type="dxa"/>
            <w:vAlign w:val="center"/>
            <w:hideMark/>
          </w:tcPr>
          <w:p w14:paraId="112C844F" w14:textId="77777777" w:rsidR="0054410A" w:rsidRPr="00FA36B4" w:rsidRDefault="0054410A" w:rsidP="009E4A56">
            <w:pPr>
              <w:spacing w:after="0" w:line="240" w:lineRule="auto"/>
              <w:rPr>
                <w:rFonts w:ascii="Times New Roman" w:eastAsia="Times New Roman" w:hAnsi="Times New Roman" w:cs="Times New Roman"/>
                <w:lang w:eastAsia="uk-UA"/>
              </w:rPr>
            </w:pPr>
            <w:proofErr w:type="spellStart"/>
            <w:r w:rsidRPr="00FA36B4">
              <w:rPr>
                <w:rFonts w:ascii="Times New Roman" w:eastAsia="Times New Roman" w:hAnsi="Times New Roman" w:cs="Times New Roman"/>
                <w:lang w:eastAsia="uk-UA"/>
              </w:rPr>
              <w:t>Забезпечення</w:t>
            </w:r>
            <w:proofErr w:type="spellEnd"/>
            <w:r w:rsidRPr="00FA36B4">
              <w:rPr>
                <w:rFonts w:ascii="Times New Roman" w:eastAsia="Times New Roman" w:hAnsi="Times New Roman" w:cs="Times New Roman"/>
                <w:lang w:eastAsia="uk-UA"/>
              </w:rPr>
              <w:t xml:space="preserve"> </w:t>
            </w:r>
            <w:proofErr w:type="spellStart"/>
            <w:r w:rsidRPr="00FA36B4">
              <w:rPr>
                <w:rFonts w:ascii="Times New Roman" w:eastAsia="Times New Roman" w:hAnsi="Times New Roman" w:cs="Times New Roman"/>
                <w:lang w:eastAsia="uk-UA"/>
              </w:rPr>
              <w:t>виконання</w:t>
            </w:r>
            <w:proofErr w:type="spellEnd"/>
            <w:r w:rsidRPr="00FA36B4">
              <w:rPr>
                <w:rFonts w:ascii="Times New Roman" w:eastAsia="Times New Roman" w:hAnsi="Times New Roman" w:cs="Times New Roman"/>
                <w:lang w:eastAsia="uk-UA"/>
              </w:rPr>
              <w:t xml:space="preserve"> договору про </w:t>
            </w:r>
            <w:proofErr w:type="spellStart"/>
            <w:r w:rsidRPr="00FA36B4">
              <w:rPr>
                <w:rFonts w:ascii="Times New Roman" w:eastAsia="Times New Roman" w:hAnsi="Times New Roman" w:cs="Times New Roman"/>
                <w:lang w:eastAsia="uk-UA"/>
              </w:rPr>
              <w:t>закупівлю</w:t>
            </w:r>
            <w:proofErr w:type="spellEnd"/>
          </w:p>
        </w:tc>
      </w:tr>
      <w:tr w:rsidR="0054410A" w:rsidRPr="00FA36B4" w14:paraId="34C4C36F" w14:textId="77777777" w:rsidTr="00FF6389">
        <w:trPr>
          <w:trHeight w:val="73"/>
        </w:trPr>
        <w:tc>
          <w:tcPr>
            <w:tcW w:w="9957" w:type="dxa"/>
            <w:gridSpan w:val="2"/>
            <w:shd w:val="clear" w:color="auto" w:fill="CCCCCC"/>
            <w:vAlign w:val="center"/>
            <w:hideMark/>
          </w:tcPr>
          <w:p w14:paraId="6FF212B6" w14:textId="77777777" w:rsidR="0054410A" w:rsidRPr="00FA36B4" w:rsidRDefault="0054410A" w:rsidP="009E4A56">
            <w:pPr>
              <w:spacing w:after="0" w:line="240" w:lineRule="auto"/>
              <w:jc w:val="center"/>
              <w:rPr>
                <w:rFonts w:ascii="Times New Roman" w:eastAsia="Times New Roman" w:hAnsi="Times New Roman" w:cs="Times New Roman"/>
                <w:b/>
                <w:lang w:val="uk-UA" w:eastAsia="ru-RU"/>
              </w:rPr>
            </w:pPr>
            <w:r w:rsidRPr="00FA36B4">
              <w:rPr>
                <w:rFonts w:ascii="Times New Roman" w:eastAsia="Times New Roman" w:hAnsi="Times New Roman" w:cs="Times New Roman"/>
                <w:b/>
                <w:lang w:val="uk-UA" w:eastAsia="ru-RU"/>
              </w:rPr>
              <w:t>Додатки до тендерної документації</w:t>
            </w:r>
          </w:p>
        </w:tc>
      </w:tr>
      <w:tr w:rsidR="0054410A" w:rsidRPr="00FA36B4" w14:paraId="020A61F0" w14:textId="77777777" w:rsidTr="00FF6389">
        <w:trPr>
          <w:trHeight w:val="164"/>
        </w:trPr>
        <w:tc>
          <w:tcPr>
            <w:tcW w:w="9957" w:type="dxa"/>
            <w:gridSpan w:val="2"/>
            <w:vAlign w:val="center"/>
            <w:hideMark/>
          </w:tcPr>
          <w:p w14:paraId="7B8A41C7" w14:textId="77777777" w:rsidR="0054410A" w:rsidRPr="00FA36B4" w:rsidRDefault="0054410A" w:rsidP="009E4A56">
            <w:pPr>
              <w:tabs>
                <w:tab w:val="left" w:pos="2160"/>
                <w:tab w:val="left" w:pos="3600"/>
              </w:tabs>
              <w:spacing w:after="0" w:line="240" w:lineRule="auto"/>
              <w:rPr>
                <w:rFonts w:ascii="Times New Roman" w:eastAsia="Times New Roman" w:hAnsi="Times New Roman" w:cs="Times New Roman"/>
                <w:b/>
                <w:lang w:val="uk-UA" w:eastAsia="ru-RU"/>
              </w:rPr>
            </w:pPr>
            <w:proofErr w:type="spellStart"/>
            <w:r w:rsidRPr="00FA36B4">
              <w:rPr>
                <w:rFonts w:ascii="Times New Roman" w:eastAsia="Times New Roman" w:hAnsi="Times New Roman" w:cs="Times New Roman"/>
                <w:lang w:eastAsia="ru-RU"/>
              </w:rPr>
              <w:t>Додаток</w:t>
            </w:r>
            <w:proofErr w:type="spellEnd"/>
            <w:r w:rsidRPr="00FA36B4">
              <w:rPr>
                <w:rFonts w:ascii="Times New Roman" w:eastAsia="Times New Roman" w:hAnsi="Times New Roman" w:cs="Times New Roman"/>
                <w:lang w:val="uk-UA" w:eastAsia="ru-RU"/>
              </w:rPr>
              <w:t> </w:t>
            </w:r>
            <w:r w:rsidRPr="00FA36B4">
              <w:rPr>
                <w:rFonts w:ascii="Times New Roman" w:eastAsia="Times New Roman" w:hAnsi="Times New Roman" w:cs="Times New Roman"/>
                <w:lang w:eastAsia="ru-RU"/>
              </w:rPr>
              <w:t>1</w:t>
            </w:r>
            <w:r w:rsidRPr="00FA36B4">
              <w:rPr>
                <w:rFonts w:ascii="Times New Roman" w:eastAsia="Times New Roman" w:hAnsi="Times New Roman" w:cs="Times New Roman"/>
                <w:lang w:val="uk-UA" w:eastAsia="ru-RU"/>
              </w:rPr>
              <w:t> Лист-згода</w:t>
            </w:r>
          </w:p>
        </w:tc>
      </w:tr>
      <w:tr w:rsidR="0054410A" w:rsidRPr="00FA36B4" w14:paraId="5754BC1F" w14:textId="77777777" w:rsidTr="00FF6389">
        <w:trPr>
          <w:trHeight w:val="171"/>
        </w:trPr>
        <w:tc>
          <w:tcPr>
            <w:tcW w:w="9957" w:type="dxa"/>
            <w:gridSpan w:val="2"/>
            <w:vAlign w:val="center"/>
            <w:hideMark/>
          </w:tcPr>
          <w:p w14:paraId="635BE45D"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ru-RU"/>
              </w:rPr>
              <w:t>Додаток</w:t>
            </w:r>
            <w:proofErr w:type="spellEnd"/>
            <w:r w:rsidRPr="00FA36B4">
              <w:rPr>
                <w:rFonts w:ascii="Times New Roman" w:eastAsia="Times New Roman" w:hAnsi="Times New Roman" w:cs="Times New Roman"/>
                <w:lang w:val="uk-UA" w:eastAsia="ru-RU"/>
              </w:rPr>
              <w:t> </w:t>
            </w:r>
            <w:r w:rsidRPr="00FA36B4">
              <w:rPr>
                <w:rFonts w:ascii="Times New Roman" w:eastAsia="Times New Roman" w:hAnsi="Times New Roman" w:cs="Times New Roman"/>
                <w:lang w:eastAsia="ru-RU"/>
              </w:rPr>
              <w:t>2</w:t>
            </w:r>
            <w:r w:rsidRPr="00FA36B4">
              <w:rPr>
                <w:rFonts w:ascii="Times New Roman" w:eastAsia="Times New Roman" w:hAnsi="Times New Roman" w:cs="Times New Roman"/>
                <w:lang w:val="uk-UA" w:eastAsia="ru-RU"/>
              </w:rPr>
              <w:t> Технічна специфікація</w:t>
            </w:r>
          </w:p>
        </w:tc>
      </w:tr>
      <w:tr w:rsidR="0054410A" w:rsidRPr="00FA36B4" w14:paraId="6F68414B" w14:textId="77777777" w:rsidTr="00FF6389">
        <w:trPr>
          <w:trHeight w:val="265"/>
        </w:trPr>
        <w:tc>
          <w:tcPr>
            <w:tcW w:w="9957" w:type="dxa"/>
            <w:gridSpan w:val="2"/>
            <w:vAlign w:val="center"/>
            <w:hideMark/>
          </w:tcPr>
          <w:p w14:paraId="68C1D729" w14:textId="77777777" w:rsidR="0054410A" w:rsidRPr="00FA36B4" w:rsidRDefault="0054410A" w:rsidP="009E4A56">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eastAsia="ru-RU"/>
              </w:rPr>
              <w:t>Додаток</w:t>
            </w:r>
            <w:proofErr w:type="spellEnd"/>
            <w:r w:rsidRPr="00FA36B4">
              <w:rPr>
                <w:rFonts w:ascii="Times New Roman" w:eastAsia="Times New Roman" w:hAnsi="Times New Roman" w:cs="Times New Roman"/>
                <w:lang w:val="uk-UA" w:eastAsia="ru-RU"/>
              </w:rPr>
              <w:t> </w:t>
            </w:r>
            <w:r w:rsidRPr="00FA36B4">
              <w:rPr>
                <w:rFonts w:ascii="Times New Roman" w:eastAsia="Times New Roman" w:hAnsi="Times New Roman" w:cs="Times New Roman"/>
                <w:lang w:eastAsia="ru-RU"/>
              </w:rPr>
              <w:t>3</w:t>
            </w:r>
            <w:r w:rsidRPr="00FA36B4">
              <w:rPr>
                <w:rFonts w:ascii="Times New Roman" w:eastAsia="Times New Roman" w:hAnsi="Times New Roman" w:cs="Times New Roman"/>
                <w:lang w:val="uk-UA" w:eastAsia="ru-RU"/>
              </w:rPr>
              <w:t> </w:t>
            </w:r>
            <w:proofErr w:type="spellStart"/>
            <w:r w:rsidRPr="00FA36B4">
              <w:rPr>
                <w:rFonts w:ascii="Times New Roman" w:eastAsia="Times New Roman" w:hAnsi="Times New Roman" w:cs="Times New Roman"/>
                <w:lang w:val="uk-UA" w:eastAsia="ru-RU"/>
              </w:rPr>
              <w:t>Проєкт</w:t>
            </w:r>
            <w:proofErr w:type="spellEnd"/>
            <w:r w:rsidRPr="00FA36B4">
              <w:rPr>
                <w:rFonts w:ascii="Times New Roman" w:eastAsia="Times New Roman" w:hAnsi="Times New Roman" w:cs="Times New Roman"/>
                <w:lang w:val="uk-UA" w:eastAsia="ru-RU"/>
              </w:rPr>
              <w:t xml:space="preserve"> договору</w:t>
            </w:r>
          </w:p>
        </w:tc>
      </w:tr>
      <w:tr w:rsidR="0054410A" w:rsidRPr="00FA36B4" w14:paraId="7A0EF3E6" w14:textId="77777777" w:rsidTr="00FF6389">
        <w:trPr>
          <w:trHeight w:val="291"/>
        </w:trPr>
        <w:tc>
          <w:tcPr>
            <w:tcW w:w="9957" w:type="dxa"/>
            <w:gridSpan w:val="2"/>
            <w:vAlign w:val="center"/>
            <w:hideMark/>
          </w:tcPr>
          <w:p w14:paraId="0D9DCEB0" w14:textId="77777777" w:rsidR="0054410A" w:rsidRPr="00FA36B4" w:rsidRDefault="0054410A" w:rsidP="009E4A56">
            <w:pPr>
              <w:spacing w:after="0" w:line="240" w:lineRule="auto"/>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Додаток 4 </w:t>
            </w:r>
            <w:r w:rsidRPr="00FA36B4">
              <w:rPr>
                <w:rFonts w:ascii="Times New Roman" w:eastAsia="Times New Roman" w:hAnsi="Times New Roman" w:cs="Times New Roman"/>
                <w:iCs/>
                <w:lang w:val="uk-UA" w:eastAsia="ru-RU"/>
              </w:rPr>
              <w:t>Перелік  документів, які вимагаються для підтвердження відповідності тендерної пропозиції учасника умовам тендерної документації</w:t>
            </w:r>
          </w:p>
        </w:tc>
      </w:tr>
      <w:tr w:rsidR="0054410A" w:rsidRPr="00FA36B4" w14:paraId="3474FBF2" w14:textId="77777777" w:rsidTr="00FF6389">
        <w:trPr>
          <w:trHeight w:val="291"/>
        </w:trPr>
        <w:tc>
          <w:tcPr>
            <w:tcW w:w="9957" w:type="dxa"/>
            <w:gridSpan w:val="2"/>
            <w:vAlign w:val="center"/>
            <w:hideMark/>
          </w:tcPr>
          <w:p w14:paraId="2AAFC713" w14:textId="77777777" w:rsidR="0054410A" w:rsidRPr="00FA36B4" w:rsidRDefault="0054410A" w:rsidP="009E4A56">
            <w:pPr>
              <w:tabs>
                <w:tab w:val="center" w:pos="4680"/>
              </w:tabs>
              <w:suppressAutoHyphens/>
              <w:spacing w:after="0" w:line="240" w:lineRule="auto"/>
              <w:ind w:right="79"/>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Додаток 5 </w:t>
            </w:r>
            <w:proofErr w:type="spellStart"/>
            <w:r w:rsidRPr="00FA36B4">
              <w:rPr>
                <w:rFonts w:ascii="Times New Roman" w:eastAsia="Times New Roman" w:hAnsi="Times New Roman" w:cs="Times New Roman"/>
                <w:lang w:eastAsia="ru-RU"/>
              </w:rPr>
              <w:t>Перелік</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документів</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які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надаються</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переможцем</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процедури</w:t>
            </w:r>
            <w:proofErr w:type="spellEnd"/>
            <w:r w:rsidRPr="00FA36B4">
              <w:rPr>
                <w:rFonts w:ascii="Times New Roman" w:eastAsia="Times New Roman" w:hAnsi="Times New Roman" w:cs="Times New Roman"/>
                <w:lang w:val="uk-UA" w:eastAsia="ru-RU"/>
              </w:rPr>
              <w:t xml:space="preserve"> закупівлі</w:t>
            </w:r>
          </w:p>
        </w:tc>
      </w:tr>
      <w:tr w:rsidR="0054410A" w:rsidRPr="00FA36B4" w14:paraId="152D1FAE" w14:textId="77777777" w:rsidTr="00FF6389">
        <w:trPr>
          <w:trHeight w:val="291"/>
        </w:trPr>
        <w:tc>
          <w:tcPr>
            <w:tcW w:w="9957" w:type="dxa"/>
            <w:gridSpan w:val="2"/>
            <w:vAlign w:val="center"/>
          </w:tcPr>
          <w:p w14:paraId="06F236CE" w14:textId="77777777" w:rsidR="0054410A" w:rsidRPr="00FA36B4" w:rsidRDefault="0054410A" w:rsidP="009E4A56">
            <w:pPr>
              <w:widowControl w:val="0"/>
              <w:autoSpaceDE w:val="0"/>
              <w:autoSpaceDN w:val="0"/>
              <w:adjustRightInd w:val="0"/>
              <w:spacing w:after="0" w:line="240" w:lineRule="auto"/>
              <w:jc w:val="both"/>
              <w:outlineLvl w:val="0"/>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Додаток 6 Цінова тендерна пропозиція</w:t>
            </w:r>
          </w:p>
        </w:tc>
      </w:tr>
      <w:tr w:rsidR="0054410A" w:rsidRPr="00FA36B4" w14:paraId="43902039" w14:textId="77777777" w:rsidTr="00FF6389">
        <w:trPr>
          <w:trHeight w:val="291"/>
        </w:trPr>
        <w:tc>
          <w:tcPr>
            <w:tcW w:w="9957" w:type="dxa"/>
            <w:gridSpan w:val="2"/>
            <w:vAlign w:val="center"/>
          </w:tcPr>
          <w:p w14:paraId="7F251B71" w14:textId="77777777" w:rsidR="0054410A" w:rsidRPr="00FA36B4" w:rsidRDefault="0054410A" w:rsidP="009E4A56">
            <w:pPr>
              <w:widowControl w:val="0"/>
              <w:autoSpaceDE w:val="0"/>
              <w:autoSpaceDN w:val="0"/>
              <w:adjustRightInd w:val="0"/>
              <w:spacing w:after="0" w:line="240" w:lineRule="auto"/>
              <w:jc w:val="both"/>
              <w:outlineLvl w:val="0"/>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Додаток 7 Перелік документів для укладання договору</w:t>
            </w:r>
          </w:p>
          <w:p w14:paraId="4D9AB7F5" w14:textId="77777777" w:rsidR="0054410A" w:rsidRPr="00FA36B4" w:rsidRDefault="0054410A" w:rsidP="009E4A56">
            <w:pPr>
              <w:widowControl w:val="0"/>
              <w:autoSpaceDE w:val="0"/>
              <w:autoSpaceDN w:val="0"/>
              <w:adjustRightInd w:val="0"/>
              <w:spacing w:after="0" w:line="240" w:lineRule="auto"/>
              <w:jc w:val="both"/>
              <w:outlineLvl w:val="0"/>
              <w:rPr>
                <w:rFonts w:ascii="Times New Roman" w:eastAsia="Times New Roman" w:hAnsi="Times New Roman" w:cs="Times New Roman"/>
                <w:lang w:val="uk-UA" w:eastAsia="ru-RU"/>
              </w:rPr>
            </w:pPr>
          </w:p>
        </w:tc>
      </w:tr>
    </w:tbl>
    <w:p w14:paraId="0B310BF8" w14:textId="77777777" w:rsidR="0054410A" w:rsidRPr="00FA36B4" w:rsidRDefault="0054410A" w:rsidP="009E4A56">
      <w:pPr>
        <w:widowControl w:val="0"/>
        <w:spacing w:after="0" w:line="240" w:lineRule="auto"/>
        <w:contextualSpacing/>
        <w:outlineLvl w:val="0"/>
        <w:rPr>
          <w:rFonts w:ascii="Times New Roman" w:eastAsia="Times New Roman" w:hAnsi="Times New Roman" w:cs="Times New Roman"/>
          <w:caps/>
          <w:lang w:val="uk-UA" w:eastAsia="uk-UA"/>
        </w:rPr>
      </w:pPr>
    </w:p>
    <w:p w14:paraId="73A4D3BA" w14:textId="77777777" w:rsidR="0054410A" w:rsidRPr="00FA36B4" w:rsidRDefault="0054410A" w:rsidP="009E4A56">
      <w:pPr>
        <w:widowControl w:val="0"/>
        <w:spacing w:after="0" w:line="240" w:lineRule="auto"/>
        <w:contextualSpacing/>
        <w:outlineLvl w:val="0"/>
        <w:rPr>
          <w:rFonts w:ascii="Times New Roman" w:eastAsia="Times New Roman" w:hAnsi="Times New Roman" w:cs="Times New Roman"/>
          <w:caps/>
          <w:lang w:val="uk-UA" w:eastAsia="uk-UA"/>
        </w:rPr>
      </w:pPr>
    </w:p>
    <w:p w14:paraId="155B6DF9" w14:textId="77777777" w:rsidR="0054410A" w:rsidRPr="00FA36B4" w:rsidRDefault="0054410A" w:rsidP="009E4A56">
      <w:pPr>
        <w:widowControl w:val="0"/>
        <w:spacing w:after="0" w:line="240" w:lineRule="auto"/>
        <w:contextualSpacing/>
        <w:jc w:val="center"/>
        <w:outlineLvl w:val="0"/>
        <w:rPr>
          <w:rFonts w:ascii="Times New Roman" w:eastAsia="Times New Roman" w:hAnsi="Times New Roman" w:cs="Times New Roman"/>
          <w:b/>
          <w:caps/>
          <w:lang w:val="uk-UA" w:eastAsia="uk-UA"/>
        </w:rPr>
      </w:pPr>
      <w:r w:rsidRPr="00FA36B4">
        <w:rPr>
          <w:rFonts w:ascii="Times New Roman" w:eastAsia="Times New Roman" w:hAnsi="Times New Roman" w:cs="Times New Roman"/>
          <w:b/>
          <w:caps/>
          <w:lang w:eastAsia="uk-UA"/>
        </w:rPr>
        <w:t>ПОРЯДОК</w:t>
      </w:r>
      <w:r w:rsidRPr="00FA36B4">
        <w:rPr>
          <w:rFonts w:ascii="Times New Roman" w:eastAsia="Times New Roman" w:hAnsi="Times New Roman" w:cs="Times New Roman"/>
          <w:b/>
          <w:caps/>
          <w:lang w:val="uk-UA" w:eastAsia="uk-UA"/>
        </w:rPr>
        <w:t xml:space="preserve"> </w:t>
      </w:r>
      <w:r w:rsidRPr="00FA36B4">
        <w:rPr>
          <w:rFonts w:ascii="Times New Roman" w:eastAsia="Times New Roman" w:hAnsi="Times New Roman" w:cs="Times New Roman"/>
          <w:b/>
          <w:caps/>
          <w:lang w:eastAsia="uk-UA"/>
        </w:rPr>
        <w:t>заповнення тендерної документації</w:t>
      </w:r>
    </w:p>
    <w:tbl>
      <w:tblPr>
        <w:tblW w:w="100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567"/>
        <w:gridCol w:w="2694"/>
        <w:gridCol w:w="6832"/>
      </w:tblGrid>
      <w:tr w:rsidR="0054410A" w:rsidRPr="00FA36B4" w14:paraId="5BC7DA80" w14:textId="77777777" w:rsidTr="00CC680E">
        <w:trPr>
          <w:trHeight w:val="426"/>
        </w:trPr>
        <w:tc>
          <w:tcPr>
            <w:tcW w:w="567" w:type="dxa"/>
            <w:shd w:val="clear" w:color="auto" w:fill="A5A5A5"/>
            <w:tcMar>
              <w:top w:w="0" w:type="dxa"/>
              <w:left w:w="108" w:type="dxa"/>
              <w:bottom w:w="0" w:type="dxa"/>
              <w:right w:w="108" w:type="dxa"/>
            </w:tcMar>
            <w:vAlign w:val="center"/>
            <w:hideMark/>
          </w:tcPr>
          <w:p w14:paraId="6F96B668" w14:textId="77777777" w:rsidR="0054410A" w:rsidRPr="00FA36B4" w:rsidRDefault="0054410A" w:rsidP="009E4A56">
            <w:pPr>
              <w:spacing w:after="0" w:line="240" w:lineRule="auto"/>
              <w:jc w:val="center"/>
              <w:rPr>
                <w:rFonts w:ascii="Times New Roman" w:eastAsia="Times New Roman" w:hAnsi="Times New Roman" w:cs="Times New Roman"/>
                <w:lang w:eastAsia="ru-RU"/>
              </w:rPr>
            </w:pPr>
            <w:r w:rsidRPr="00FA36B4">
              <w:rPr>
                <w:rFonts w:ascii="Times New Roman" w:eastAsia="Times New Roman" w:hAnsi="Times New Roman" w:cs="Times New Roman"/>
                <w:b/>
                <w:bCs/>
                <w:color w:val="000000"/>
                <w:lang w:eastAsia="ru-RU"/>
              </w:rPr>
              <w:t>№</w:t>
            </w:r>
          </w:p>
        </w:tc>
        <w:tc>
          <w:tcPr>
            <w:tcW w:w="9526" w:type="dxa"/>
            <w:gridSpan w:val="2"/>
            <w:shd w:val="clear" w:color="auto" w:fill="A5A5A5"/>
            <w:tcMar>
              <w:top w:w="0" w:type="dxa"/>
              <w:left w:w="108" w:type="dxa"/>
              <w:bottom w:w="0" w:type="dxa"/>
              <w:right w:w="108" w:type="dxa"/>
            </w:tcMar>
            <w:vAlign w:val="center"/>
            <w:hideMark/>
          </w:tcPr>
          <w:p w14:paraId="03E0A287" w14:textId="77777777" w:rsidR="0054410A" w:rsidRPr="00FA36B4" w:rsidRDefault="0054410A" w:rsidP="009E4A56">
            <w:pPr>
              <w:spacing w:after="0" w:line="240" w:lineRule="auto"/>
              <w:jc w:val="center"/>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b/>
                <w:bCs/>
                <w:color w:val="000000"/>
                <w:lang w:eastAsia="ru-RU"/>
              </w:rPr>
              <w:t>Розділ</w:t>
            </w:r>
            <w:proofErr w:type="spellEnd"/>
            <w:r w:rsidRPr="00FA36B4">
              <w:rPr>
                <w:rFonts w:ascii="Times New Roman" w:eastAsia="Times New Roman" w:hAnsi="Times New Roman" w:cs="Times New Roman"/>
                <w:b/>
                <w:bCs/>
                <w:color w:val="000000"/>
                <w:lang w:eastAsia="ru-RU"/>
              </w:rPr>
              <w:t xml:space="preserve"> І. </w:t>
            </w:r>
            <w:proofErr w:type="spellStart"/>
            <w:r w:rsidRPr="00FA36B4">
              <w:rPr>
                <w:rFonts w:ascii="Times New Roman" w:eastAsia="Times New Roman" w:hAnsi="Times New Roman" w:cs="Times New Roman"/>
                <w:b/>
                <w:bCs/>
                <w:color w:val="000000"/>
                <w:lang w:eastAsia="ru-RU"/>
              </w:rPr>
              <w:t>Загальні</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положення</w:t>
            </w:r>
            <w:proofErr w:type="spellEnd"/>
          </w:p>
        </w:tc>
      </w:tr>
      <w:tr w:rsidR="0054410A" w:rsidRPr="00FA36B4" w14:paraId="4F200917" w14:textId="77777777" w:rsidTr="00CC680E">
        <w:trPr>
          <w:trHeight w:val="2811"/>
        </w:trPr>
        <w:tc>
          <w:tcPr>
            <w:tcW w:w="567" w:type="dxa"/>
            <w:tcMar>
              <w:top w:w="0" w:type="dxa"/>
              <w:left w:w="108" w:type="dxa"/>
              <w:bottom w:w="0" w:type="dxa"/>
              <w:right w:w="108" w:type="dxa"/>
            </w:tcMar>
            <w:hideMark/>
          </w:tcPr>
          <w:p w14:paraId="1D1648F4"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color w:val="000000"/>
                <w:lang w:eastAsia="ru-RU"/>
              </w:rPr>
              <w:t>1</w:t>
            </w:r>
          </w:p>
        </w:tc>
        <w:tc>
          <w:tcPr>
            <w:tcW w:w="2694" w:type="dxa"/>
            <w:tcMar>
              <w:top w:w="0" w:type="dxa"/>
              <w:left w:w="108" w:type="dxa"/>
              <w:bottom w:w="0" w:type="dxa"/>
              <w:right w:w="108" w:type="dxa"/>
            </w:tcMar>
            <w:hideMark/>
          </w:tcPr>
          <w:p w14:paraId="7AF9740E" w14:textId="77777777" w:rsidR="0054410A" w:rsidRPr="00FA36B4" w:rsidRDefault="0054410A" w:rsidP="009E4A56">
            <w:pPr>
              <w:spacing w:after="0" w:line="240" w:lineRule="auto"/>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b/>
                <w:bCs/>
                <w:color w:val="000000"/>
                <w:lang w:eastAsia="ru-RU"/>
              </w:rPr>
              <w:t>Терміни</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які</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вживаються</w:t>
            </w:r>
            <w:proofErr w:type="spellEnd"/>
            <w:r w:rsidRPr="00FA36B4">
              <w:rPr>
                <w:rFonts w:ascii="Times New Roman" w:eastAsia="Times New Roman" w:hAnsi="Times New Roman" w:cs="Times New Roman"/>
                <w:b/>
                <w:bCs/>
                <w:color w:val="000000"/>
                <w:lang w:eastAsia="ru-RU"/>
              </w:rPr>
              <w:t xml:space="preserve"> в </w:t>
            </w:r>
            <w:proofErr w:type="spellStart"/>
            <w:r w:rsidRPr="00FA36B4">
              <w:rPr>
                <w:rFonts w:ascii="Times New Roman" w:eastAsia="Times New Roman" w:hAnsi="Times New Roman" w:cs="Times New Roman"/>
                <w:b/>
                <w:bCs/>
                <w:color w:val="000000"/>
                <w:lang w:eastAsia="ru-RU"/>
              </w:rPr>
              <w:t>тендерній</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документації</w:t>
            </w:r>
            <w:proofErr w:type="spellEnd"/>
          </w:p>
        </w:tc>
        <w:tc>
          <w:tcPr>
            <w:tcW w:w="6832" w:type="dxa"/>
            <w:tcMar>
              <w:top w:w="0" w:type="dxa"/>
              <w:left w:w="108" w:type="dxa"/>
              <w:bottom w:w="0" w:type="dxa"/>
              <w:right w:w="108" w:type="dxa"/>
            </w:tcMar>
            <w:vAlign w:val="center"/>
            <w:hideMark/>
          </w:tcPr>
          <w:p w14:paraId="4EE63EDC" w14:textId="77777777" w:rsidR="0054410A" w:rsidRPr="00FA36B4" w:rsidRDefault="0054410A" w:rsidP="009E4A56">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Тендерну документацію розроблено відповідно до вимог Закону України «Про публічні закупівлі» (зі змінами) (далі – Закон) та постанови Кабінету Міністрів України «Про затвердження особливостей здійснення публічних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(зі змінами)  (далі – Особливості) </w:t>
            </w:r>
            <w:proofErr w:type="spellStart"/>
            <w:r w:rsidRPr="00FA36B4">
              <w:rPr>
                <w:rFonts w:ascii="Times New Roman" w:eastAsia="Times New Roman" w:hAnsi="Times New Roman" w:cs="Times New Roman"/>
                <w:lang w:eastAsia="ru-RU"/>
              </w:rPr>
              <w:t>Терміни</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вживаються</w:t>
            </w:r>
            <w:proofErr w:type="spellEnd"/>
            <w:r w:rsidRPr="00FA36B4">
              <w:rPr>
                <w:rFonts w:ascii="Times New Roman" w:eastAsia="Times New Roman" w:hAnsi="Times New Roman" w:cs="Times New Roman"/>
                <w:lang w:eastAsia="ru-RU"/>
              </w:rPr>
              <w:t xml:space="preserve"> у </w:t>
            </w:r>
            <w:proofErr w:type="spellStart"/>
            <w:r w:rsidRPr="00FA36B4">
              <w:rPr>
                <w:rFonts w:ascii="Times New Roman" w:eastAsia="Times New Roman" w:hAnsi="Times New Roman" w:cs="Times New Roman"/>
                <w:lang w:eastAsia="ru-RU"/>
              </w:rPr>
              <w:t>значенні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наведеному</w:t>
            </w:r>
            <w:proofErr w:type="spellEnd"/>
            <w:r w:rsidRPr="00FA36B4">
              <w:rPr>
                <w:rFonts w:ascii="Times New Roman" w:eastAsia="Times New Roman" w:hAnsi="Times New Roman" w:cs="Times New Roman"/>
                <w:lang w:eastAsia="ru-RU"/>
              </w:rPr>
              <w:t xml:space="preserve"> в </w:t>
            </w:r>
            <w:proofErr w:type="spellStart"/>
            <w:r w:rsidRPr="00FA36B4">
              <w:rPr>
                <w:rFonts w:ascii="Times New Roman" w:eastAsia="Times New Roman" w:hAnsi="Times New Roman" w:cs="Times New Roman"/>
                <w:lang w:eastAsia="ru-RU"/>
              </w:rPr>
              <w:t>Законі</w:t>
            </w:r>
            <w:proofErr w:type="spellEnd"/>
            <w:r w:rsidRPr="00FA36B4">
              <w:rPr>
                <w:rFonts w:ascii="Times New Roman" w:eastAsia="Times New Roman" w:hAnsi="Times New Roman" w:cs="Times New Roman"/>
                <w:lang w:val="uk-UA" w:eastAsia="ru-RU"/>
              </w:rPr>
              <w:t xml:space="preserve"> та в інших чинних законодавчих актах.</w:t>
            </w:r>
          </w:p>
          <w:p w14:paraId="72066ED6" w14:textId="77777777" w:rsidR="0054410A" w:rsidRPr="00FA36B4" w:rsidRDefault="0054410A" w:rsidP="009E4A56">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Терміни які вживаються в тендерній документації:</w:t>
            </w:r>
          </w:p>
          <w:p w14:paraId="7BD6FDAD" w14:textId="77777777" w:rsidR="0054410A" w:rsidRPr="00FA36B4" w:rsidRDefault="0054410A" w:rsidP="009E4A56">
            <w:pPr>
              <w:numPr>
                <w:ilvl w:val="1"/>
                <w:numId w:val="20"/>
              </w:numPr>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Електронний документ – це інформація документаційного типу, представлена в електронній формі и призначена для зчитування та обробки за допомогою комп’ютерних та інформаційних систем. Електронний документ отримує юридичну силу за допомогою електронного підпису.</w:t>
            </w:r>
          </w:p>
          <w:p w14:paraId="01CED275" w14:textId="77777777" w:rsidR="0054410A" w:rsidRPr="00FA36B4" w:rsidRDefault="0054410A" w:rsidP="009E4A56">
            <w:pPr>
              <w:numPr>
                <w:ilvl w:val="1"/>
                <w:numId w:val="20"/>
              </w:numPr>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Кваліфікований електронний підпис (КЕП) -  удосконалений електронний підпис, який створюється з використанням засобу кваліфікованого електронного підпису і базується на кваліфікованому сертифікаті відкритого ключа.</w:t>
            </w:r>
          </w:p>
          <w:p w14:paraId="766C88AD" w14:textId="77777777" w:rsidR="0054410A" w:rsidRPr="00FA36B4" w:rsidRDefault="0054410A" w:rsidP="009E4A56">
            <w:pPr>
              <w:numPr>
                <w:ilvl w:val="1"/>
                <w:numId w:val="20"/>
              </w:numPr>
              <w:spacing w:after="0" w:line="240" w:lineRule="auto"/>
              <w:contextualSpacing/>
              <w:jc w:val="both"/>
              <w:rPr>
                <w:rFonts w:ascii="Times New Roman" w:eastAsia="Times New Roman" w:hAnsi="Times New Roman" w:cs="Times New Roman"/>
                <w:lang w:val="uk-UA"/>
              </w:rPr>
            </w:pPr>
            <w:r w:rsidRPr="00FA36B4">
              <w:rPr>
                <w:rFonts w:ascii="Times New Roman" w:eastAsia="Times New Roman" w:hAnsi="Times New Roman" w:cs="Times New Roman"/>
                <w:lang w:val="uk-UA" w:eastAsia="ru-RU"/>
              </w:rPr>
              <w:t>Сканована копія - візуальне подання паперового документа в електронній формі, отримане шляхом сканування (фотографування) паперового документа, яке не потребує засвідчення електронним підписом чи   електронною печаткою установи.</w:t>
            </w:r>
          </w:p>
          <w:p w14:paraId="3CC43B34" w14:textId="77777777" w:rsidR="0054410A" w:rsidRPr="00FA36B4" w:rsidRDefault="0054410A" w:rsidP="009E4A56">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Удосконалений електронний підпис (УЕП) –   електронний підпис, створений за результатом криптографічного перетворення електронних даних, з якими пов'язаний цей електронний підпис, з використанням засобу удосконаленого електронного підпису та особистого ключа, однозначно пов'язаного з </w:t>
            </w:r>
            <w:proofErr w:type="spellStart"/>
            <w:r w:rsidRPr="00FA36B4">
              <w:rPr>
                <w:rFonts w:ascii="Times New Roman" w:eastAsia="Times New Roman" w:hAnsi="Times New Roman" w:cs="Times New Roman"/>
                <w:lang w:val="uk-UA" w:eastAsia="ru-RU"/>
              </w:rPr>
              <w:t>підписувачем</w:t>
            </w:r>
            <w:proofErr w:type="spellEnd"/>
            <w:r w:rsidRPr="00FA36B4">
              <w:rPr>
                <w:rFonts w:ascii="Times New Roman" w:eastAsia="Times New Roman" w:hAnsi="Times New Roman" w:cs="Times New Roman"/>
                <w:lang w:val="uk-UA" w:eastAsia="ru-RU"/>
              </w:rPr>
              <w:t xml:space="preserve">, і який дає змогу здійснити електронну ідентифікацію </w:t>
            </w:r>
            <w:proofErr w:type="spellStart"/>
            <w:r w:rsidRPr="00FA36B4">
              <w:rPr>
                <w:rFonts w:ascii="Times New Roman" w:eastAsia="Times New Roman" w:hAnsi="Times New Roman" w:cs="Times New Roman"/>
                <w:lang w:val="uk-UA" w:eastAsia="ru-RU"/>
              </w:rPr>
              <w:t>підписувача</w:t>
            </w:r>
            <w:proofErr w:type="spellEnd"/>
            <w:r w:rsidRPr="00FA36B4">
              <w:rPr>
                <w:rFonts w:ascii="Times New Roman" w:eastAsia="Times New Roman" w:hAnsi="Times New Roman" w:cs="Times New Roman"/>
                <w:lang w:val="uk-UA" w:eastAsia="ru-RU"/>
              </w:rPr>
              <w:t xml:space="preserve"> та виявити порушення цілісності електронних даних, з якими пов'язаний цей електронний підпис.</w:t>
            </w:r>
          </w:p>
        </w:tc>
      </w:tr>
      <w:tr w:rsidR="0054410A" w:rsidRPr="00FA36B4" w14:paraId="511D30F8" w14:textId="77777777" w:rsidTr="00CC680E">
        <w:trPr>
          <w:trHeight w:val="272"/>
        </w:trPr>
        <w:tc>
          <w:tcPr>
            <w:tcW w:w="567" w:type="dxa"/>
            <w:tcMar>
              <w:top w:w="0" w:type="dxa"/>
              <w:left w:w="108" w:type="dxa"/>
              <w:bottom w:w="0" w:type="dxa"/>
              <w:right w:w="108" w:type="dxa"/>
            </w:tcMar>
            <w:hideMark/>
          </w:tcPr>
          <w:p w14:paraId="1B0990F9"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color w:val="000000"/>
                <w:lang w:eastAsia="ru-RU"/>
              </w:rPr>
              <w:t>2</w:t>
            </w:r>
          </w:p>
        </w:tc>
        <w:tc>
          <w:tcPr>
            <w:tcW w:w="2694" w:type="dxa"/>
            <w:tcMar>
              <w:top w:w="0" w:type="dxa"/>
              <w:left w:w="108" w:type="dxa"/>
              <w:bottom w:w="0" w:type="dxa"/>
              <w:right w:w="108" w:type="dxa"/>
            </w:tcMar>
            <w:hideMark/>
          </w:tcPr>
          <w:p w14:paraId="590B5D39" w14:textId="77777777" w:rsidR="0054410A" w:rsidRPr="00FA36B4" w:rsidRDefault="0054410A" w:rsidP="009E4A56">
            <w:pPr>
              <w:spacing w:after="0" w:line="240" w:lineRule="auto"/>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b/>
                <w:bCs/>
                <w:color w:val="000000"/>
                <w:lang w:eastAsia="ru-RU"/>
              </w:rPr>
              <w:t>Інформація</w:t>
            </w:r>
            <w:proofErr w:type="spellEnd"/>
            <w:r w:rsidRPr="00FA36B4">
              <w:rPr>
                <w:rFonts w:ascii="Times New Roman" w:eastAsia="Times New Roman" w:hAnsi="Times New Roman" w:cs="Times New Roman"/>
                <w:b/>
                <w:bCs/>
                <w:color w:val="000000"/>
                <w:lang w:eastAsia="ru-RU"/>
              </w:rPr>
              <w:t xml:space="preserve"> про </w:t>
            </w:r>
            <w:r w:rsidRPr="00FA36B4">
              <w:rPr>
                <w:rFonts w:ascii="Times New Roman" w:eastAsia="Times New Roman" w:hAnsi="Times New Roman" w:cs="Times New Roman"/>
                <w:b/>
                <w:bCs/>
                <w:color w:val="000000"/>
                <w:lang w:val="uk-UA" w:eastAsia="ru-RU"/>
              </w:rPr>
              <w:t>З</w:t>
            </w:r>
            <w:proofErr w:type="spellStart"/>
            <w:r w:rsidRPr="00FA36B4">
              <w:rPr>
                <w:rFonts w:ascii="Times New Roman" w:eastAsia="Times New Roman" w:hAnsi="Times New Roman" w:cs="Times New Roman"/>
                <w:b/>
                <w:bCs/>
                <w:color w:val="000000"/>
                <w:lang w:eastAsia="ru-RU"/>
              </w:rPr>
              <w:t>амовника</w:t>
            </w:r>
            <w:proofErr w:type="spellEnd"/>
            <w:r w:rsidRPr="00FA36B4">
              <w:rPr>
                <w:rFonts w:ascii="Times New Roman" w:eastAsia="Times New Roman" w:hAnsi="Times New Roman" w:cs="Times New Roman"/>
                <w:b/>
                <w:bCs/>
                <w:color w:val="000000"/>
                <w:lang w:eastAsia="ru-RU"/>
              </w:rPr>
              <w:t xml:space="preserve"> </w:t>
            </w:r>
          </w:p>
        </w:tc>
        <w:tc>
          <w:tcPr>
            <w:tcW w:w="6832" w:type="dxa"/>
            <w:tcMar>
              <w:top w:w="0" w:type="dxa"/>
              <w:left w:w="108" w:type="dxa"/>
              <w:bottom w:w="0" w:type="dxa"/>
              <w:right w:w="108" w:type="dxa"/>
            </w:tcMar>
            <w:hideMark/>
          </w:tcPr>
          <w:p w14:paraId="24043976" w14:textId="77777777" w:rsidR="0054410A" w:rsidRPr="00FA36B4" w:rsidRDefault="0054410A" w:rsidP="009E4A56">
            <w:pPr>
              <w:spacing w:after="0" w:line="240" w:lineRule="auto"/>
              <w:rPr>
                <w:rFonts w:ascii="Times New Roman" w:eastAsia="Times New Roman" w:hAnsi="Times New Roman" w:cs="Times New Roman"/>
                <w:lang w:eastAsia="ru-RU"/>
              </w:rPr>
            </w:pPr>
          </w:p>
        </w:tc>
      </w:tr>
      <w:tr w:rsidR="0054410A" w:rsidRPr="00FA36B4" w14:paraId="3F587DE3" w14:textId="77777777" w:rsidTr="00CC680E">
        <w:trPr>
          <w:trHeight w:val="290"/>
        </w:trPr>
        <w:tc>
          <w:tcPr>
            <w:tcW w:w="567" w:type="dxa"/>
            <w:tcMar>
              <w:top w:w="0" w:type="dxa"/>
              <w:left w:w="108" w:type="dxa"/>
              <w:bottom w:w="0" w:type="dxa"/>
              <w:right w:w="108" w:type="dxa"/>
            </w:tcMar>
            <w:hideMark/>
          </w:tcPr>
          <w:p w14:paraId="67EC7069"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color w:val="000000"/>
                <w:lang w:eastAsia="ru-RU"/>
              </w:rPr>
              <w:t>2.1</w:t>
            </w:r>
          </w:p>
        </w:tc>
        <w:tc>
          <w:tcPr>
            <w:tcW w:w="2694" w:type="dxa"/>
            <w:tcMar>
              <w:top w:w="0" w:type="dxa"/>
              <w:left w:w="108" w:type="dxa"/>
              <w:bottom w:w="0" w:type="dxa"/>
              <w:right w:w="108" w:type="dxa"/>
            </w:tcMar>
            <w:hideMark/>
          </w:tcPr>
          <w:p w14:paraId="74A14F92" w14:textId="77777777" w:rsidR="0054410A" w:rsidRPr="00FA36B4" w:rsidRDefault="0054410A" w:rsidP="009E4A56">
            <w:pPr>
              <w:spacing w:after="0" w:line="240" w:lineRule="auto"/>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color w:val="000000"/>
                <w:lang w:eastAsia="ru-RU"/>
              </w:rPr>
              <w:t>повне</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найменування</w:t>
            </w:r>
            <w:proofErr w:type="spellEnd"/>
          </w:p>
        </w:tc>
        <w:tc>
          <w:tcPr>
            <w:tcW w:w="6832" w:type="dxa"/>
            <w:tcMar>
              <w:top w:w="0" w:type="dxa"/>
              <w:left w:w="108" w:type="dxa"/>
              <w:bottom w:w="0" w:type="dxa"/>
              <w:right w:w="108" w:type="dxa"/>
            </w:tcMar>
            <w:hideMark/>
          </w:tcPr>
          <w:p w14:paraId="6B7695AA" w14:textId="77777777" w:rsidR="0054410A" w:rsidRPr="00FA36B4" w:rsidRDefault="0054410A" w:rsidP="009E4A56">
            <w:pPr>
              <w:spacing w:after="0" w:line="240" w:lineRule="auto"/>
              <w:jc w:val="both"/>
              <w:rPr>
                <w:rFonts w:ascii="Times New Roman" w:eastAsia="Times New Roman" w:hAnsi="Times New Roman" w:cs="Times New Roman"/>
                <w:lang w:eastAsia="ru-RU"/>
              </w:rPr>
            </w:pPr>
            <w:r w:rsidRPr="00FA36B4">
              <w:rPr>
                <w:rFonts w:ascii="Times New Roman" w:eastAsia="Times New Roman" w:hAnsi="Times New Roman" w:cs="Times New Roman"/>
                <w:b/>
                <w:lang w:val="uk-UA" w:eastAsia="ru-RU"/>
              </w:rPr>
              <w:t xml:space="preserve">Відділ освіти </w:t>
            </w:r>
            <w:proofErr w:type="spellStart"/>
            <w:r w:rsidRPr="00FA36B4">
              <w:rPr>
                <w:rFonts w:ascii="Times New Roman" w:eastAsia="Times New Roman" w:hAnsi="Times New Roman" w:cs="Times New Roman"/>
                <w:b/>
                <w:lang w:val="uk-UA" w:eastAsia="ru-RU"/>
              </w:rPr>
              <w:t>Нововодолазької</w:t>
            </w:r>
            <w:proofErr w:type="spellEnd"/>
            <w:r w:rsidRPr="00FA36B4">
              <w:rPr>
                <w:rFonts w:ascii="Times New Roman" w:eastAsia="Times New Roman" w:hAnsi="Times New Roman" w:cs="Times New Roman"/>
                <w:b/>
                <w:lang w:val="uk-UA" w:eastAsia="ru-RU"/>
              </w:rPr>
              <w:t xml:space="preserve"> селищної ради</w:t>
            </w:r>
          </w:p>
        </w:tc>
      </w:tr>
      <w:tr w:rsidR="0054410A" w:rsidRPr="00FA36B4" w14:paraId="5F49B091" w14:textId="77777777" w:rsidTr="00CC680E">
        <w:trPr>
          <w:trHeight w:val="266"/>
        </w:trPr>
        <w:tc>
          <w:tcPr>
            <w:tcW w:w="567" w:type="dxa"/>
            <w:tcMar>
              <w:top w:w="0" w:type="dxa"/>
              <w:left w:w="108" w:type="dxa"/>
              <w:bottom w:w="0" w:type="dxa"/>
              <w:right w:w="108" w:type="dxa"/>
            </w:tcMar>
            <w:hideMark/>
          </w:tcPr>
          <w:p w14:paraId="40E2534B"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color w:val="000000"/>
                <w:lang w:eastAsia="ru-RU"/>
              </w:rPr>
              <w:t>2.2</w:t>
            </w:r>
          </w:p>
        </w:tc>
        <w:tc>
          <w:tcPr>
            <w:tcW w:w="2694" w:type="dxa"/>
            <w:tcMar>
              <w:top w:w="0" w:type="dxa"/>
              <w:left w:w="108" w:type="dxa"/>
              <w:bottom w:w="0" w:type="dxa"/>
              <w:right w:w="108" w:type="dxa"/>
            </w:tcMar>
            <w:hideMark/>
          </w:tcPr>
          <w:p w14:paraId="45A23851" w14:textId="77777777" w:rsidR="0054410A" w:rsidRPr="00FA36B4" w:rsidRDefault="0054410A" w:rsidP="009E4A56">
            <w:pPr>
              <w:spacing w:after="0" w:line="240" w:lineRule="auto"/>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color w:val="000000"/>
                <w:lang w:eastAsia="ru-RU"/>
              </w:rPr>
              <w:t>місцезнаходження</w:t>
            </w:r>
            <w:proofErr w:type="spellEnd"/>
          </w:p>
        </w:tc>
        <w:tc>
          <w:tcPr>
            <w:tcW w:w="6832" w:type="dxa"/>
            <w:tcMar>
              <w:top w:w="0" w:type="dxa"/>
              <w:left w:w="108" w:type="dxa"/>
              <w:bottom w:w="0" w:type="dxa"/>
              <w:right w:w="108" w:type="dxa"/>
            </w:tcMar>
            <w:hideMark/>
          </w:tcPr>
          <w:p w14:paraId="7B574D9E" w14:textId="77777777" w:rsidR="0054410A" w:rsidRPr="00FA36B4" w:rsidRDefault="0054410A" w:rsidP="009E4A56">
            <w:pPr>
              <w:spacing w:after="0" w:line="240" w:lineRule="auto"/>
              <w:jc w:val="both"/>
              <w:rPr>
                <w:rFonts w:ascii="Times New Roman" w:eastAsia="Times New Roman" w:hAnsi="Times New Roman" w:cs="Times New Roman"/>
                <w:lang w:eastAsia="ru-RU"/>
              </w:rPr>
            </w:pPr>
            <w:r w:rsidRPr="00FA36B4">
              <w:rPr>
                <w:rFonts w:ascii="Times New Roman" w:eastAsia="Times New Roman" w:hAnsi="Times New Roman" w:cs="Times New Roman"/>
                <w:b/>
                <w:lang w:val="uk-UA" w:eastAsia="ru-RU"/>
              </w:rPr>
              <w:t xml:space="preserve">63202, Україна, Харківська область, Харківський район, </w:t>
            </w:r>
            <w:proofErr w:type="spellStart"/>
            <w:r w:rsidRPr="00FA36B4">
              <w:rPr>
                <w:rFonts w:ascii="Times New Roman" w:eastAsia="Times New Roman" w:hAnsi="Times New Roman" w:cs="Times New Roman"/>
                <w:b/>
                <w:lang w:val="uk-UA" w:eastAsia="ru-RU"/>
              </w:rPr>
              <w:t>смт.Нова</w:t>
            </w:r>
            <w:proofErr w:type="spellEnd"/>
            <w:r w:rsidRPr="00FA36B4">
              <w:rPr>
                <w:rFonts w:ascii="Times New Roman" w:eastAsia="Times New Roman" w:hAnsi="Times New Roman" w:cs="Times New Roman"/>
                <w:b/>
                <w:lang w:val="uk-UA" w:eastAsia="ru-RU"/>
              </w:rPr>
              <w:t xml:space="preserve"> Водолага, вул. Гагаріна, будинок 7</w:t>
            </w:r>
          </w:p>
        </w:tc>
      </w:tr>
      <w:tr w:rsidR="0054410A" w:rsidRPr="00FA36B4" w14:paraId="39BBDE63" w14:textId="77777777" w:rsidTr="00CC680E">
        <w:trPr>
          <w:trHeight w:val="1699"/>
        </w:trPr>
        <w:tc>
          <w:tcPr>
            <w:tcW w:w="567" w:type="dxa"/>
            <w:tcMar>
              <w:top w:w="0" w:type="dxa"/>
              <w:left w:w="108" w:type="dxa"/>
              <w:bottom w:w="0" w:type="dxa"/>
              <w:right w:w="108" w:type="dxa"/>
            </w:tcMar>
            <w:hideMark/>
          </w:tcPr>
          <w:p w14:paraId="2907826B"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color w:val="000000"/>
                <w:lang w:eastAsia="ru-RU"/>
              </w:rPr>
              <w:t>2.3</w:t>
            </w:r>
          </w:p>
        </w:tc>
        <w:tc>
          <w:tcPr>
            <w:tcW w:w="2694" w:type="dxa"/>
            <w:tcMar>
              <w:top w:w="0" w:type="dxa"/>
              <w:left w:w="108" w:type="dxa"/>
              <w:bottom w:w="0" w:type="dxa"/>
              <w:right w:w="108" w:type="dxa"/>
            </w:tcMar>
            <w:hideMark/>
          </w:tcPr>
          <w:p w14:paraId="20231140" w14:textId="77777777" w:rsidR="0054410A" w:rsidRPr="00FA36B4" w:rsidRDefault="0054410A" w:rsidP="009E4A56">
            <w:pPr>
              <w:spacing w:after="0" w:line="240" w:lineRule="auto"/>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color w:val="000000"/>
                <w:lang w:eastAsia="ru-RU"/>
              </w:rPr>
              <w:t>посадова</w:t>
            </w:r>
            <w:proofErr w:type="spellEnd"/>
            <w:r w:rsidRPr="00FA36B4">
              <w:rPr>
                <w:rFonts w:ascii="Times New Roman" w:eastAsia="Times New Roman" w:hAnsi="Times New Roman" w:cs="Times New Roman"/>
                <w:color w:val="000000"/>
                <w:lang w:eastAsia="ru-RU"/>
              </w:rPr>
              <w:t xml:space="preserve"> особа </w:t>
            </w:r>
            <w:r w:rsidRPr="00FA36B4">
              <w:rPr>
                <w:rFonts w:ascii="Times New Roman" w:eastAsia="Times New Roman" w:hAnsi="Times New Roman" w:cs="Times New Roman"/>
                <w:color w:val="000000"/>
                <w:lang w:val="uk-UA" w:eastAsia="ru-RU"/>
              </w:rPr>
              <w:t>З</w:t>
            </w:r>
            <w:proofErr w:type="spellStart"/>
            <w:r w:rsidRPr="00FA36B4">
              <w:rPr>
                <w:rFonts w:ascii="Times New Roman" w:eastAsia="Times New Roman" w:hAnsi="Times New Roman" w:cs="Times New Roman"/>
                <w:color w:val="000000"/>
                <w:lang w:eastAsia="ru-RU"/>
              </w:rPr>
              <w:t>амовника</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уповноважена</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здійснювати</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зв'язок</w:t>
            </w:r>
            <w:proofErr w:type="spellEnd"/>
            <w:r w:rsidRPr="00FA36B4">
              <w:rPr>
                <w:rFonts w:ascii="Times New Roman" w:eastAsia="Times New Roman" w:hAnsi="Times New Roman" w:cs="Times New Roman"/>
                <w:color w:val="000000"/>
                <w:lang w:eastAsia="ru-RU"/>
              </w:rPr>
              <w:t xml:space="preserve"> з </w:t>
            </w:r>
            <w:proofErr w:type="spellStart"/>
            <w:r w:rsidRPr="00FA36B4">
              <w:rPr>
                <w:rFonts w:ascii="Times New Roman" w:eastAsia="Times New Roman" w:hAnsi="Times New Roman" w:cs="Times New Roman"/>
                <w:color w:val="000000"/>
                <w:lang w:eastAsia="ru-RU"/>
              </w:rPr>
              <w:t>учасниками</w:t>
            </w:r>
            <w:proofErr w:type="spellEnd"/>
          </w:p>
        </w:tc>
        <w:tc>
          <w:tcPr>
            <w:tcW w:w="6832" w:type="dxa"/>
            <w:tcMar>
              <w:top w:w="0" w:type="dxa"/>
              <w:left w:w="108" w:type="dxa"/>
              <w:bottom w:w="0" w:type="dxa"/>
              <w:right w:w="108" w:type="dxa"/>
            </w:tcMar>
            <w:hideMark/>
          </w:tcPr>
          <w:p w14:paraId="7C597793" w14:textId="77777777" w:rsidR="0054410A" w:rsidRPr="00FA36B4" w:rsidRDefault="0054410A" w:rsidP="009E4A56">
            <w:pPr>
              <w:spacing w:after="0" w:line="240" w:lineRule="auto"/>
              <w:jc w:val="both"/>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val="uk-UA" w:eastAsia="ru-RU"/>
              </w:rPr>
              <w:t>Животченко</w:t>
            </w:r>
            <w:proofErr w:type="spellEnd"/>
            <w:r w:rsidRPr="00FA36B4">
              <w:rPr>
                <w:rFonts w:ascii="Times New Roman" w:eastAsia="Times New Roman" w:hAnsi="Times New Roman" w:cs="Times New Roman"/>
                <w:lang w:val="uk-UA" w:eastAsia="ru-RU"/>
              </w:rPr>
              <w:t xml:space="preserve"> Тетяна Вікторівна - уповноважена особа з питань публічних </w:t>
            </w:r>
            <w:proofErr w:type="spellStart"/>
            <w:r w:rsidRPr="00FA36B4">
              <w:rPr>
                <w:rFonts w:ascii="Times New Roman" w:eastAsia="Times New Roman" w:hAnsi="Times New Roman" w:cs="Times New Roman"/>
                <w:lang w:val="uk-UA" w:eastAsia="ru-RU"/>
              </w:rPr>
              <w:t>закупівель</w:t>
            </w:r>
            <w:proofErr w:type="spellEnd"/>
          </w:p>
          <w:p w14:paraId="0F4D2C81" w14:textId="77777777" w:rsidR="0054410A" w:rsidRPr="00FA36B4" w:rsidRDefault="0054410A" w:rsidP="009E4A56">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Посада: бухгалтер</w:t>
            </w:r>
          </w:p>
          <w:p w14:paraId="1EB10C22" w14:textId="77777777" w:rsidR="0054410A" w:rsidRPr="00FA36B4" w:rsidRDefault="0054410A" w:rsidP="009E4A56">
            <w:pPr>
              <w:spacing w:after="0" w:line="240" w:lineRule="auto"/>
              <w:jc w:val="both"/>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lang w:val="uk-UA" w:eastAsia="ru-RU"/>
              </w:rPr>
              <w:t>Адреса:Харківська</w:t>
            </w:r>
            <w:proofErr w:type="spellEnd"/>
            <w:r w:rsidRPr="00FA36B4">
              <w:rPr>
                <w:rFonts w:ascii="Times New Roman" w:eastAsia="Times New Roman" w:hAnsi="Times New Roman" w:cs="Times New Roman"/>
                <w:lang w:val="uk-UA" w:eastAsia="ru-RU"/>
              </w:rPr>
              <w:t xml:space="preserve"> обл., Харківський район, смт Нова Водолага,     вул. Гагаріна, будинок № 7</w:t>
            </w:r>
          </w:p>
          <w:p w14:paraId="092B41D5" w14:textId="77777777" w:rsidR="0054410A" w:rsidRPr="00FA36B4" w:rsidRDefault="0054410A" w:rsidP="009E4A56">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Телефон: (05740) 4-20-98</w:t>
            </w:r>
          </w:p>
          <w:p w14:paraId="5B8934CF" w14:textId="77777777" w:rsidR="0054410A" w:rsidRPr="00FA36B4" w:rsidRDefault="0054410A" w:rsidP="009E4A56">
            <w:pPr>
              <w:spacing w:after="0" w:line="240" w:lineRule="auto"/>
              <w:jc w:val="both"/>
              <w:rPr>
                <w:rFonts w:ascii="Times New Roman" w:eastAsia="Times New Roman" w:hAnsi="Times New Roman" w:cs="Times New Roman"/>
                <w:color w:val="FF0000"/>
                <w:lang w:val="uk-UA" w:eastAsia="ru-RU"/>
              </w:rPr>
            </w:pPr>
            <w:r w:rsidRPr="00FA36B4">
              <w:rPr>
                <w:rFonts w:ascii="Times New Roman" w:eastAsia="Times New Roman" w:hAnsi="Times New Roman" w:cs="Times New Roman"/>
                <w:lang w:val="uk-UA" w:eastAsia="ru-RU"/>
              </w:rPr>
              <w:t xml:space="preserve">електронна адреса : </w:t>
            </w:r>
            <w:hyperlink r:id="rId8" w:history="1">
              <w:r w:rsidRPr="00FA36B4">
                <w:rPr>
                  <w:rFonts w:ascii="Times New Roman" w:eastAsia="Times New Roman" w:hAnsi="Times New Roman" w:cs="Times New Roman"/>
                  <w:color w:val="0000FF"/>
                  <w:u w:val="single"/>
                  <w:lang w:val="uk-UA" w:eastAsia="ru-RU"/>
                </w:rPr>
                <w:t>vodolaga_otg_osvita@ukr.net</w:t>
              </w:r>
            </w:hyperlink>
          </w:p>
        </w:tc>
      </w:tr>
      <w:tr w:rsidR="0054410A" w:rsidRPr="00FA36B4" w14:paraId="17B0614A" w14:textId="77777777" w:rsidTr="00CC680E">
        <w:trPr>
          <w:trHeight w:val="288"/>
        </w:trPr>
        <w:tc>
          <w:tcPr>
            <w:tcW w:w="567" w:type="dxa"/>
            <w:tcMar>
              <w:top w:w="0" w:type="dxa"/>
              <w:left w:w="108" w:type="dxa"/>
              <w:bottom w:w="0" w:type="dxa"/>
              <w:right w:w="108" w:type="dxa"/>
            </w:tcMar>
            <w:hideMark/>
          </w:tcPr>
          <w:p w14:paraId="774F5919"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color w:val="000000"/>
                <w:lang w:eastAsia="ru-RU"/>
              </w:rPr>
              <w:t>3</w:t>
            </w:r>
          </w:p>
        </w:tc>
        <w:tc>
          <w:tcPr>
            <w:tcW w:w="2694" w:type="dxa"/>
            <w:tcMar>
              <w:top w:w="0" w:type="dxa"/>
              <w:left w:w="108" w:type="dxa"/>
              <w:bottom w:w="0" w:type="dxa"/>
              <w:right w:w="108" w:type="dxa"/>
            </w:tcMar>
            <w:hideMark/>
          </w:tcPr>
          <w:p w14:paraId="3A1A0BD1" w14:textId="77777777" w:rsidR="0054410A" w:rsidRPr="00FA36B4" w:rsidRDefault="0054410A" w:rsidP="009E4A56">
            <w:pPr>
              <w:spacing w:after="0" w:line="240" w:lineRule="auto"/>
              <w:jc w:val="both"/>
              <w:rPr>
                <w:rFonts w:ascii="Times New Roman" w:eastAsia="Times New Roman" w:hAnsi="Times New Roman" w:cs="Times New Roman"/>
                <w:lang w:eastAsia="ru-RU"/>
              </w:rPr>
            </w:pPr>
            <w:r w:rsidRPr="00FA36B4">
              <w:rPr>
                <w:rFonts w:ascii="Times New Roman" w:eastAsia="Times New Roman" w:hAnsi="Times New Roman" w:cs="Times New Roman"/>
                <w:b/>
                <w:bCs/>
                <w:color w:val="000000"/>
                <w:lang w:eastAsia="ru-RU"/>
              </w:rPr>
              <w:t xml:space="preserve">Процедура </w:t>
            </w:r>
            <w:proofErr w:type="spellStart"/>
            <w:r w:rsidRPr="00FA36B4">
              <w:rPr>
                <w:rFonts w:ascii="Times New Roman" w:eastAsia="Times New Roman" w:hAnsi="Times New Roman" w:cs="Times New Roman"/>
                <w:b/>
                <w:bCs/>
                <w:color w:val="000000"/>
                <w:lang w:eastAsia="ru-RU"/>
              </w:rPr>
              <w:t>закупівлі</w:t>
            </w:r>
            <w:proofErr w:type="spellEnd"/>
          </w:p>
        </w:tc>
        <w:tc>
          <w:tcPr>
            <w:tcW w:w="6832" w:type="dxa"/>
            <w:tcMar>
              <w:top w:w="0" w:type="dxa"/>
              <w:left w:w="108" w:type="dxa"/>
              <w:bottom w:w="0" w:type="dxa"/>
              <w:right w:w="108" w:type="dxa"/>
            </w:tcMar>
            <w:hideMark/>
          </w:tcPr>
          <w:p w14:paraId="144434F5" w14:textId="77777777" w:rsidR="0054410A" w:rsidRPr="00FA36B4" w:rsidRDefault="0054410A" w:rsidP="009E4A56">
            <w:pPr>
              <w:spacing w:after="0" w:line="240" w:lineRule="auto"/>
              <w:jc w:val="both"/>
              <w:rPr>
                <w:rFonts w:ascii="Times New Roman" w:eastAsia="Times New Roman" w:hAnsi="Times New Roman" w:cs="Times New Roman"/>
                <w:b/>
                <w:lang w:val="uk-UA" w:eastAsia="ru-RU"/>
              </w:rPr>
            </w:pPr>
            <w:proofErr w:type="spellStart"/>
            <w:r w:rsidRPr="00FA36B4">
              <w:rPr>
                <w:rFonts w:ascii="Times New Roman" w:eastAsia="Times New Roman" w:hAnsi="Times New Roman" w:cs="Times New Roman"/>
                <w:b/>
                <w:lang w:eastAsia="ru-RU"/>
              </w:rPr>
              <w:t>відкриті</w:t>
            </w:r>
            <w:proofErr w:type="spellEnd"/>
            <w:r w:rsidRPr="00FA36B4">
              <w:rPr>
                <w:rFonts w:ascii="Times New Roman" w:eastAsia="Times New Roman" w:hAnsi="Times New Roman" w:cs="Times New Roman"/>
                <w:b/>
                <w:lang w:eastAsia="ru-RU"/>
              </w:rPr>
              <w:t xml:space="preserve"> торги</w:t>
            </w:r>
            <w:r w:rsidRPr="00FA36B4">
              <w:rPr>
                <w:rFonts w:ascii="Times New Roman" w:eastAsia="Times New Roman" w:hAnsi="Times New Roman" w:cs="Times New Roman"/>
                <w:b/>
                <w:lang w:val="uk-UA" w:eastAsia="ru-RU"/>
              </w:rPr>
              <w:t>, з особливостями</w:t>
            </w:r>
          </w:p>
        </w:tc>
      </w:tr>
      <w:tr w:rsidR="0054410A" w:rsidRPr="00FA36B4" w14:paraId="7B6B07BB" w14:textId="77777777" w:rsidTr="00CC680E">
        <w:trPr>
          <w:trHeight w:val="522"/>
        </w:trPr>
        <w:tc>
          <w:tcPr>
            <w:tcW w:w="567" w:type="dxa"/>
            <w:tcMar>
              <w:top w:w="0" w:type="dxa"/>
              <w:left w:w="108" w:type="dxa"/>
              <w:bottom w:w="0" w:type="dxa"/>
              <w:right w:w="108" w:type="dxa"/>
            </w:tcMar>
            <w:hideMark/>
          </w:tcPr>
          <w:p w14:paraId="649115E5"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color w:val="000000"/>
                <w:lang w:eastAsia="ru-RU"/>
              </w:rPr>
              <w:t>4</w:t>
            </w:r>
          </w:p>
        </w:tc>
        <w:tc>
          <w:tcPr>
            <w:tcW w:w="2694" w:type="dxa"/>
            <w:tcMar>
              <w:top w:w="0" w:type="dxa"/>
              <w:left w:w="108" w:type="dxa"/>
              <w:bottom w:w="0" w:type="dxa"/>
              <w:right w:w="108" w:type="dxa"/>
            </w:tcMar>
            <w:hideMark/>
          </w:tcPr>
          <w:p w14:paraId="2D01CD02" w14:textId="77777777" w:rsidR="0054410A" w:rsidRPr="00FA36B4" w:rsidRDefault="0054410A" w:rsidP="009E4A56">
            <w:pPr>
              <w:spacing w:after="0" w:line="240" w:lineRule="auto"/>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b/>
                <w:bCs/>
                <w:color w:val="000000"/>
                <w:lang w:eastAsia="ru-RU"/>
              </w:rPr>
              <w:t>Інформація</w:t>
            </w:r>
            <w:proofErr w:type="spellEnd"/>
            <w:r w:rsidRPr="00FA36B4">
              <w:rPr>
                <w:rFonts w:ascii="Times New Roman" w:eastAsia="Times New Roman" w:hAnsi="Times New Roman" w:cs="Times New Roman"/>
                <w:b/>
                <w:bCs/>
                <w:color w:val="000000"/>
                <w:lang w:eastAsia="ru-RU"/>
              </w:rPr>
              <w:t xml:space="preserve"> про предмет </w:t>
            </w:r>
            <w:proofErr w:type="spellStart"/>
            <w:r w:rsidRPr="00FA36B4">
              <w:rPr>
                <w:rFonts w:ascii="Times New Roman" w:eastAsia="Times New Roman" w:hAnsi="Times New Roman" w:cs="Times New Roman"/>
                <w:b/>
                <w:bCs/>
                <w:color w:val="000000"/>
                <w:lang w:eastAsia="ru-RU"/>
              </w:rPr>
              <w:t>закупівлі</w:t>
            </w:r>
            <w:proofErr w:type="spellEnd"/>
          </w:p>
        </w:tc>
        <w:tc>
          <w:tcPr>
            <w:tcW w:w="6832" w:type="dxa"/>
            <w:tcMar>
              <w:top w:w="0" w:type="dxa"/>
              <w:left w:w="108" w:type="dxa"/>
              <w:bottom w:w="0" w:type="dxa"/>
              <w:right w:w="108" w:type="dxa"/>
            </w:tcMar>
            <w:hideMark/>
          </w:tcPr>
          <w:p w14:paraId="39227EE6" w14:textId="77777777" w:rsidR="0054410A" w:rsidRPr="00FA36B4" w:rsidRDefault="0054410A" w:rsidP="009E4A56">
            <w:pPr>
              <w:spacing w:after="0" w:line="240" w:lineRule="auto"/>
              <w:rPr>
                <w:rFonts w:ascii="Times New Roman" w:eastAsia="Times New Roman" w:hAnsi="Times New Roman" w:cs="Times New Roman"/>
                <w:lang w:eastAsia="ru-RU"/>
              </w:rPr>
            </w:pPr>
          </w:p>
        </w:tc>
      </w:tr>
      <w:tr w:rsidR="0054410A" w:rsidRPr="00DF11F0" w14:paraId="1542A0EE" w14:textId="77777777" w:rsidTr="00CC680E">
        <w:trPr>
          <w:trHeight w:val="852"/>
        </w:trPr>
        <w:tc>
          <w:tcPr>
            <w:tcW w:w="567" w:type="dxa"/>
            <w:tcMar>
              <w:top w:w="0" w:type="dxa"/>
              <w:left w:w="108" w:type="dxa"/>
              <w:bottom w:w="0" w:type="dxa"/>
              <w:right w:w="108" w:type="dxa"/>
            </w:tcMar>
            <w:hideMark/>
          </w:tcPr>
          <w:p w14:paraId="54148A64"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color w:val="000000"/>
                <w:lang w:eastAsia="ru-RU"/>
              </w:rPr>
              <w:t>4.1</w:t>
            </w:r>
          </w:p>
        </w:tc>
        <w:tc>
          <w:tcPr>
            <w:tcW w:w="2694" w:type="dxa"/>
            <w:tcMar>
              <w:top w:w="0" w:type="dxa"/>
              <w:left w:w="108" w:type="dxa"/>
              <w:bottom w:w="0" w:type="dxa"/>
              <w:right w:w="108" w:type="dxa"/>
            </w:tcMar>
            <w:hideMark/>
          </w:tcPr>
          <w:p w14:paraId="330E091A" w14:textId="77777777" w:rsidR="0054410A" w:rsidRPr="00FA36B4" w:rsidRDefault="0054410A" w:rsidP="009E4A56">
            <w:pPr>
              <w:spacing w:after="0" w:line="240" w:lineRule="auto"/>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color w:val="000000"/>
                <w:lang w:eastAsia="ru-RU"/>
              </w:rPr>
              <w:t>назва</w:t>
            </w:r>
            <w:proofErr w:type="spellEnd"/>
            <w:r w:rsidRPr="00FA36B4">
              <w:rPr>
                <w:rFonts w:ascii="Times New Roman" w:eastAsia="Times New Roman" w:hAnsi="Times New Roman" w:cs="Times New Roman"/>
                <w:color w:val="000000"/>
                <w:lang w:eastAsia="ru-RU"/>
              </w:rPr>
              <w:t xml:space="preserve"> предмета </w:t>
            </w:r>
            <w:proofErr w:type="spellStart"/>
            <w:r w:rsidRPr="00FA36B4">
              <w:rPr>
                <w:rFonts w:ascii="Times New Roman" w:eastAsia="Times New Roman" w:hAnsi="Times New Roman" w:cs="Times New Roman"/>
                <w:color w:val="000000"/>
                <w:lang w:eastAsia="ru-RU"/>
              </w:rPr>
              <w:t>закупівлі</w:t>
            </w:r>
            <w:proofErr w:type="spellEnd"/>
          </w:p>
        </w:tc>
        <w:tc>
          <w:tcPr>
            <w:tcW w:w="6832" w:type="dxa"/>
            <w:tcMar>
              <w:top w:w="0" w:type="dxa"/>
              <w:left w:w="108" w:type="dxa"/>
              <w:bottom w:w="0" w:type="dxa"/>
              <w:right w:w="108" w:type="dxa"/>
            </w:tcMar>
            <w:hideMark/>
          </w:tcPr>
          <w:p w14:paraId="3C7FFE11" w14:textId="415A7A4A" w:rsidR="0054410A" w:rsidRPr="00826C71" w:rsidRDefault="00B10DF2" w:rsidP="00B10DF2">
            <w:pPr>
              <w:spacing w:after="0" w:line="240" w:lineRule="auto"/>
              <w:jc w:val="both"/>
              <w:rPr>
                <w:rFonts w:ascii="Times New Roman" w:eastAsia="Times New Roman" w:hAnsi="Times New Roman" w:cs="Times New Roman"/>
                <w:lang w:val="uk-UA" w:eastAsia="ru-RU"/>
              </w:rPr>
            </w:pPr>
            <w:bookmarkStart w:id="3" w:name="_Hlk146272410"/>
            <w:r w:rsidRPr="00B10DF2">
              <w:rPr>
                <w:rFonts w:ascii="Times New Roman" w:eastAsia="Times New Roman" w:hAnsi="Times New Roman" w:cs="Times New Roman"/>
                <w:snapToGrid w:val="0"/>
                <w:lang w:val="uk-UA"/>
              </w:rPr>
              <w:t xml:space="preserve">Чашка з ручкою ,Чашка без ручки, Тарілка мілка, Тарілка глибока, Ложка, Вилка, Піднос середній, Піднос великий , Ложка </w:t>
            </w:r>
            <w:proofErr w:type="spellStart"/>
            <w:r w:rsidRPr="00B10DF2">
              <w:rPr>
                <w:rFonts w:ascii="Times New Roman" w:eastAsia="Times New Roman" w:hAnsi="Times New Roman" w:cs="Times New Roman"/>
                <w:snapToGrid w:val="0"/>
                <w:lang w:val="uk-UA"/>
              </w:rPr>
              <w:t>роздаточна</w:t>
            </w:r>
            <w:proofErr w:type="spellEnd"/>
            <w:r w:rsidRPr="00B10DF2">
              <w:rPr>
                <w:rFonts w:ascii="Times New Roman" w:eastAsia="Times New Roman" w:hAnsi="Times New Roman" w:cs="Times New Roman"/>
                <w:snapToGrid w:val="0"/>
                <w:lang w:val="uk-UA"/>
              </w:rPr>
              <w:t xml:space="preserve"> середня, Ложка </w:t>
            </w:r>
            <w:proofErr w:type="spellStart"/>
            <w:r w:rsidRPr="00B10DF2">
              <w:rPr>
                <w:rFonts w:ascii="Times New Roman" w:eastAsia="Times New Roman" w:hAnsi="Times New Roman" w:cs="Times New Roman"/>
                <w:snapToGrid w:val="0"/>
                <w:lang w:val="uk-UA"/>
              </w:rPr>
              <w:t>роздаточна</w:t>
            </w:r>
            <w:proofErr w:type="spellEnd"/>
            <w:r w:rsidRPr="00B10DF2">
              <w:rPr>
                <w:rFonts w:ascii="Times New Roman" w:eastAsia="Times New Roman" w:hAnsi="Times New Roman" w:cs="Times New Roman"/>
                <w:snapToGrid w:val="0"/>
                <w:lang w:val="uk-UA"/>
              </w:rPr>
              <w:t xml:space="preserve"> велика , Лопатка широка, Лопатка вузенька, Половник звичайний, Половник великий, Шумівка , Товкучка  для картоплі , Вінчик для збивання яєць, Тертушка , </w:t>
            </w:r>
            <w:r w:rsidRPr="00B10DF2">
              <w:rPr>
                <w:rFonts w:ascii="Times New Roman" w:eastAsia="Times New Roman" w:hAnsi="Times New Roman" w:cs="Times New Roman"/>
                <w:snapToGrid w:val="0"/>
                <w:lang w:val="uk-UA"/>
              </w:rPr>
              <w:lastRenderedPageBreak/>
              <w:t>Кісточка силіконова , Таз нержавіючий 4л, Таз нержавіючий 5л, Таз нержавіючий 7л, Таз нержавіючий 10л, Каструля  алюмінієва 40л, Каструля  алюмінієва 15л, Каструля алюмінієва 10 л, Каструля алюмінієва 4,5л, Каструля нержавіюча 1,3л , Каструля нержавіюча 3л , Каструля нержавіюча 6 л , Каструля нержавіюча 11л , Чайник нержавіючий, Дошка обробна дерев'яна, Сковорода d-36 см, Сковорода d-32 см з кришкою, Сковорода з кришкою d-28 см, Сковорода з кришкою d-24 см, Сковорода  d-24 см, Сковорода d-30 см, Сковорода d-28 см, Сито для муки, Ківш  нержавіючий, Друшляк, Термос харчовий 10 літрів, Миска пластмасова 6 л, Миска пластмасова 10л, Таз пластмасовий 20л, Деко для запікання 30*50 см, Контейнер пластмасовий 50л, Контейнер пластмасовий 23л, Відро емальоване з кришкою для перенесення  їжі</w:t>
            </w:r>
            <w:r w:rsidR="00DF11F0">
              <w:rPr>
                <w:rFonts w:ascii="Times New Roman" w:eastAsia="Times New Roman" w:hAnsi="Times New Roman" w:cs="Times New Roman"/>
                <w:snapToGrid w:val="0"/>
                <w:lang w:val="uk-UA"/>
              </w:rPr>
              <w:t xml:space="preserve">, </w:t>
            </w:r>
            <w:bookmarkEnd w:id="3"/>
            <w:r w:rsidR="00826C71" w:rsidRPr="00DF11F0">
              <w:rPr>
                <w:rFonts w:ascii="Times New Roman" w:eastAsia="Times New Roman" w:hAnsi="Times New Roman" w:cs="Times New Roman"/>
                <w:snapToGrid w:val="0"/>
                <w:lang w:val="uk-UA"/>
              </w:rPr>
              <w:t>код ДК 021:2015: 39220000-0 — Кухонне приладдя, товари для дому та господарства і приладдя для закладів громадського харчування</w:t>
            </w:r>
          </w:p>
        </w:tc>
      </w:tr>
      <w:tr w:rsidR="0054410A" w:rsidRPr="00FA36B4" w14:paraId="1601768F" w14:textId="77777777" w:rsidTr="00CC680E">
        <w:trPr>
          <w:trHeight w:val="522"/>
        </w:trPr>
        <w:tc>
          <w:tcPr>
            <w:tcW w:w="567" w:type="dxa"/>
            <w:tcMar>
              <w:top w:w="0" w:type="dxa"/>
              <w:left w:w="108" w:type="dxa"/>
              <w:bottom w:w="0" w:type="dxa"/>
              <w:right w:w="108" w:type="dxa"/>
            </w:tcMar>
            <w:hideMark/>
          </w:tcPr>
          <w:p w14:paraId="38247A44" w14:textId="77777777" w:rsidR="0054410A" w:rsidRPr="00FA36B4" w:rsidRDefault="0054410A" w:rsidP="009E4A56">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color w:val="000000"/>
                <w:lang w:eastAsia="ru-RU"/>
              </w:rPr>
              <w:lastRenderedPageBreak/>
              <w:t>4.2</w:t>
            </w:r>
          </w:p>
        </w:tc>
        <w:tc>
          <w:tcPr>
            <w:tcW w:w="2694" w:type="dxa"/>
            <w:tcMar>
              <w:top w:w="0" w:type="dxa"/>
              <w:left w:w="108" w:type="dxa"/>
              <w:bottom w:w="0" w:type="dxa"/>
              <w:right w:w="108" w:type="dxa"/>
            </w:tcMar>
            <w:hideMark/>
          </w:tcPr>
          <w:p w14:paraId="6A735832" w14:textId="77777777" w:rsidR="0054410A" w:rsidRPr="00FA36B4" w:rsidRDefault="0054410A" w:rsidP="009E4A56">
            <w:pPr>
              <w:spacing w:after="0" w:line="240" w:lineRule="auto"/>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color w:val="000000"/>
                <w:lang w:eastAsia="ru-RU"/>
              </w:rPr>
              <w:t>опис</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окремої</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частини</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частин</w:t>
            </w:r>
            <w:proofErr w:type="spellEnd"/>
            <w:r w:rsidRPr="00FA36B4">
              <w:rPr>
                <w:rFonts w:ascii="Times New Roman" w:eastAsia="Times New Roman" w:hAnsi="Times New Roman" w:cs="Times New Roman"/>
                <w:color w:val="000000"/>
                <w:lang w:eastAsia="ru-RU"/>
              </w:rPr>
              <w:t xml:space="preserve">) предмета </w:t>
            </w:r>
            <w:proofErr w:type="spellStart"/>
            <w:r w:rsidRPr="00FA36B4">
              <w:rPr>
                <w:rFonts w:ascii="Times New Roman" w:eastAsia="Times New Roman" w:hAnsi="Times New Roman" w:cs="Times New Roman"/>
                <w:color w:val="000000"/>
                <w:lang w:eastAsia="ru-RU"/>
              </w:rPr>
              <w:t>закупівлі</w:t>
            </w:r>
            <w:proofErr w:type="spellEnd"/>
            <w:r w:rsidRPr="00FA36B4">
              <w:rPr>
                <w:rFonts w:ascii="Times New Roman" w:eastAsia="Times New Roman" w:hAnsi="Times New Roman" w:cs="Times New Roman"/>
                <w:color w:val="000000"/>
                <w:lang w:eastAsia="ru-RU"/>
              </w:rPr>
              <w:t xml:space="preserve"> (лота), </w:t>
            </w:r>
            <w:proofErr w:type="spellStart"/>
            <w:r w:rsidRPr="00FA36B4">
              <w:rPr>
                <w:rFonts w:ascii="Times New Roman" w:eastAsia="Times New Roman" w:hAnsi="Times New Roman" w:cs="Times New Roman"/>
                <w:color w:val="000000"/>
                <w:lang w:eastAsia="ru-RU"/>
              </w:rPr>
              <w:t>щодо</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якої</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можуть</w:t>
            </w:r>
            <w:proofErr w:type="spellEnd"/>
            <w:r w:rsidRPr="00FA36B4">
              <w:rPr>
                <w:rFonts w:ascii="Times New Roman" w:eastAsia="Times New Roman" w:hAnsi="Times New Roman" w:cs="Times New Roman"/>
                <w:color w:val="000000"/>
                <w:lang w:eastAsia="ru-RU"/>
              </w:rPr>
              <w:t xml:space="preserve"> бути </w:t>
            </w:r>
            <w:proofErr w:type="spellStart"/>
            <w:r w:rsidRPr="00FA36B4">
              <w:rPr>
                <w:rFonts w:ascii="Times New Roman" w:eastAsia="Times New Roman" w:hAnsi="Times New Roman" w:cs="Times New Roman"/>
                <w:color w:val="000000"/>
                <w:lang w:eastAsia="ru-RU"/>
              </w:rPr>
              <w:t>подані</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тендерні</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пропозиції</w:t>
            </w:r>
            <w:proofErr w:type="spellEnd"/>
            <w:r w:rsidRPr="00FA36B4">
              <w:rPr>
                <w:rFonts w:ascii="Times New Roman" w:eastAsia="Times New Roman" w:hAnsi="Times New Roman" w:cs="Times New Roman"/>
                <w:color w:val="000000"/>
                <w:lang w:eastAsia="ru-RU"/>
              </w:rPr>
              <w:t> </w:t>
            </w:r>
          </w:p>
        </w:tc>
        <w:tc>
          <w:tcPr>
            <w:tcW w:w="6832" w:type="dxa"/>
            <w:tcMar>
              <w:top w:w="0" w:type="dxa"/>
              <w:left w:w="108" w:type="dxa"/>
              <w:bottom w:w="0" w:type="dxa"/>
              <w:right w:w="108" w:type="dxa"/>
            </w:tcMar>
            <w:vAlign w:val="center"/>
            <w:hideMark/>
          </w:tcPr>
          <w:p w14:paraId="660B59AB" w14:textId="77777777" w:rsidR="0054410A" w:rsidRPr="00FA36B4" w:rsidRDefault="0054410A" w:rsidP="009E4A56">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Закупівля здійснюється в цілому, учасникам не надана можливість подання пропозиції за лотами.</w:t>
            </w:r>
          </w:p>
          <w:p w14:paraId="5C7BD75A" w14:textId="77777777" w:rsidR="0054410A" w:rsidRPr="00FA36B4" w:rsidRDefault="0054410A" w:rsidP="009E4A56">
            <w:pPr>
              <w:spacing w:after="0" w:line="240" w:lineRule="auto"/>
              <w:rPr>
                <w:rFonts w:ascii="Times New Roman" w:eastAsia="Times New Roman" w:hAnsi="Times New Roman" w:cs="Times New Roman"/>
                <w:lang w:val="uk-UA" w:eastAsia="ru-RU"/>
              </w:rPr>
            </w:pPr>
          </w:p>
        </w:tc>
      </w:tr>
      <w:tr w:rsidR="00A01F89" w:rsidRPr="00FA36B4" w14:paraId="32F70F71" w14:textId="77777777" w:rsidTr="00CC680E">
        <w:trPr>
          <w:trHeight w:val="52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12DFDC7" w14:textId="77777777" w:rsidR="00A01F89" w:rsidRPr="00FA36B4" w:rsidRDefault="00A01F89" w:rsidP="009E4A56">
            <w:pPr>
              <w:spacing w:after="0" w:line="240" w:lineRule="auto"/>
              <w:rPr>
                <w:rFonts w:ascii="Times New Roman" w:eastAsia="Times New Roman" w:hAnsi="Times New Roman" w:cs="Times New Roman"/>
                <w:color w:val="000000"/>
                <w:lang w:eastAsia="ru-RU"/>
              </w:rPr>
            </w:pPr>
            <w:r w:rsidRPr="00FA36B4">
              <w:rPr>
                <w:rFonts w:ascii="Times New Roman" w:eastAsia="Times New Roman" w:hAnsi="Times New Roman" w:cs="Times New Roman"/>
                <w:color w:val="000000"/>
                <w:lang w:eastAsia="ru-RU"/>
              </w:rPr>
              <w:t>4.3</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6D8D1D" w14:textId="77777777" w:rsidR="00A01F89" w:rsidRPr="00FA36B4" w:rsidRDefault="00A01F89" w:rsidP="009E4A56">
            <w:pPr>
              <w:spacing w:after="0" w:line="240" w:lineRule="auto"/>
              <w:rPr>
                <w:rFonts w:ascii="Times New Roman" w:eastAsia="Times New Roman" w:hAnsi="Times New Roman" w:cs="Times New Roman"/>
                <w:color w:val="000000"/>
                <w:lang w:eastAsia="ru-RU"/>
              </w:rPr>
            </w:pPr>
            <w:proofErr w:type="spellStart"/>
            <w:r w:rsidRPr="00FA36B4">
              <w:rPr>
                <w:rFonts w:ascii="Times New Roman" w:eastAsia="Times New Roman" w:hAnsi="Times New Roman" w:cs="Times New Roman"/>
                <w:color w:val="000000"/>
                <w:lang w:eastAsia="ru-RU"/>
              </w:rPr>
              <w:t>місце</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кількість</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обсяг</w:t>
            </w:r>
            <w:proofErr w:type="spellEnd"/>
            <w:r w:rsidRPr="00FA36B4">
              <w:rPr>
                <w:rFonts w:ascii="Times New Roman" w:eastAsia="Times New Roman" w:hAnsi="Times New Roman" w:cs="Times New Roman"/>
                <w:color w:val="000000"/>
                <w:lang w:eastAsia="ru-RU"/>
              </w:rPr>
              <w:t xml:space="preserve"> поставки </w:t>
            </w:r>
            <w:proofErr w:type="spellStart"/>
            <w:r w:rsidRPr="00FA36B4">
              <w:rPr>
                <w:rFonts w:ascii="Times New Roman" w:eastAsia="Times New Roman" w:hAnsi="Times New Roman" w:cs="Times New Roman"/>
                <w:color w:val="000000"/>
                <w:lang w:eastAsia="ru-RU"/>
              </w:rPr>
              <w:t>товарів</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надання</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послуг</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виконання</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робіт</w:t>
            </w:r>
            <w:proofErr w:type="spellEnd"/>
            <w:r w:rsidRPr="00FA36B4">
              <w:rPr>
                <w:rFonts w:ascii="Times New Roman" w:eastAsia="Times New Roman" w:hAnsi="Times New Roman" w:cs="Times New Roman"/>
                <w:color w:val="000000"/>
                <w:lang w:eastAsia="ru-RU"/>
              </w:rPr>
              <w:t>)</w:t>
            </w:r>
          </w:p>
        </w:tc>
        <w:tc>
          <w:tcPr>
            <w:tcW w:w="6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1CB78DD" w14:textId="77777777" w:rsidR="00A01F89" w:rsidRPr="00FA36B4" w:rsidRDefault="00A01F89" w:rsidP="009E4A56">
            <w:pPr>
              <w:keepNext/>
              <w:keepLines/>
              <w:spacing w:after="0" w:line="240" w:lineRule="auto"/>
              <w:ind w:right="120"/>
              <w:contextualSpacing/>
              <w:jc w:val="both"/>
              <w:rPr>
                <w:rFonts w:ascii="Times New Roman" w:eastAsia="Times New Roman" w:hAnsi="Times New Roman" w:cs="Times New Roman"/>
                <w:color w:val="FF0000"/>
                <w:lang w:val="uk-UA" w:eastAsia="ru-RU"/>
              </w:rPr>
            </w:pPr>
            <w:r w:rsidRPr="00FA36B4">
              <w:rPr>
                <w:rFonts w:ascii="Times New Roman" w:eastAsia="Times New Roman" w:hAnsi="Times New Roman" w:cs="Times New Roman"/>
                <w:lang w:val="uk-UA" w:eastAsia="ru-RU"/>
              </w:rPr>
              <w:t xml:space="preserve"> кількість та обсяг відповідно до технічної специфікації</w:t>
            </w:r>
            <w:r w:rsidRPr="00FA36B4">
              <w:rPr>
                <w:rFonts w:ascii="Times New Roman" w:eastAsia="Times New Roman" w:hAnsi="Times New Roman" w:cs="Times New Roman"/>
                <w:lang w:val="uk-UA" w:eastAsia="ru-RU"/>
              </w:rPr>
              <w:br/>
            </w:r>
            <w:r w:rsidRPr="00FA36B4">
              <w:rPr>
                <w:rFonts w:ascii="Times New Roman" w:eastAsia="Times New Roman" w:hAnsi="Times New Roman" w:cs="Times New Roman"/>
                <w:color w:val="000000" w:themeColor="text1"/>
                <w:lang w:val="uk-UA" w:eastAsia="ru-RU"/>
              </w:rPr>
              <w:t xml:space="preserve">(Додаток </w:t>
            </w:r>
            <w:r w:rsidR="004B2FD8" w:rsidRPr="00FA36B4">
              <w:rPr>
                <w:rFonts w:ascii="Times New Roman" w:eastAsia="Times New Roman" w:hAnsi="Times New Roman" w:cs="Times New Roman"/>
                <w:color w:val="000000" w:themeColor="text1"/>
                <w:lang w:val="uk-UA" w:eastAsia="ru-RU"/>
              </w:rPr>
              <w:t>3</w:t>
            </w:r>
            <w:r w:rsidRPr="00FA36B4">
              <w:rPr>
                <w:rFonts w:ascii="Times New Roman" w:eastAsia="Times New Roman" w:hAnsi="Times New Roman" w:cs="Times New Roman"/>
                <w:color w:val="000000" w:themeColor="text1"/>
                <w:lang w:val="uk-UA" w:eastAsia="ru-RU"/>
              </w:rPr>
              <w:t xml:space="preserve"> до тендерної документації).</w:t>
            </w:r>
          </w:p>
          <w:p w14:paraId="35E87C58" w14:textId="77777777" w:rsidR="00A01F89" w:rsidRPr="00FA36B4" w:rsidRDefault="00A01F89" w:rsidP="009E4A56">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Місце </w:t>
            </w:r>
            <w:r w:rsidR="00D434E6" w:rsidRPr="00FA36B4">
              <w:rPr>
                <w:rFonts w:ascii="Times New Roman" w:eastAsia="Times New Roman" w:hAnsi="Times New Roman" w:cs="Times New Roman"/>
                <w:lang w:val="uk-UA" w:eastAsia="ru-RU"/>
              </w:rPr>
              <w:t>поставки товару</w:t>
            </w:r>
            <w:r w:rsidRPr="00FA36B4">
              <w:rPr>
                <w:rFonts w:ascii="Times New Roman" w:eastAsia="Times New Roman" w:hAnsi="Times New Roman" w:cs="Times New Roman"/>
                <w:lang w:val="uk-UA" w:eastAsia="ru-RU"/>
              </w:rPr>
              <w:t>:</w:t>
            </w:r>
            <w:r w:rsidR="004B2FD8" w:rsidRPr="00FA36B4">
              <w:rPr>
                <w:rFonts w:ascii="Times New Roman" w:eastAsia="Times New Roman" w:hAnsi="Times New Roman" w:cs="Times New Roman"/>
                <w:lang w:val="uk-UA" w:eastAsia="ru-RU"/>
              </w:rPr>
              <w:t xml:space="preserve"> </w:t>
            </w:r>
            <w:r w:rsidRPr="00FA36B4">
              <w:rPr>
                <w:rFonts w:ascii="Times New Roman" w:eastAsia="Times New Roman" w:hAnsi="Times New Roman" w:cs="Times New Roman"/>
                <w:lang w:val="uk-UA" w:eastAsia="ru-RU"/>
              </w:rPr>
              <w:t xml:space="preserve">63202, Харківська область, </w:t>
            </w:r>
            <w:r w:rsidR="007E080B" w:rsidRPr="00FA36B4">
              <w:rPr>
                <w:rFonts w:ascii="Times New Roman" w:eastAsia="Times New Roman" w:hAnsi="Times New Roman" w:cs="Times New Roman"/>
                <w:lang w:val="uk-UA" w:eastAsia="ru-RU"/>
              </w:rPr>
              <w:t xml:space="preserve">заклади загальної </w:t>
            </w:r>
            <w:proofErr w:type="spellStart"/>
            <w:r w:rsidR="007E080B" w:rsidRPr="00FA36B4">
              <w:rPr>
                <w:rFonts w:ascii="Times New Roman" w:eastAsia="Times New Roman" w:hAnsi="Times New Roman" w:cs="Times New Roman"/>
                <w:lang w:val="uk-UA" w:eastAsia="ru-RU"/>
              </w:rPr>
              <w:t>середньоЇ</w:t>
            </w:r>
            <w:proofErr w:type="spellEnd"/>
            <w:r w:rsidR="007E080B" w:rsidRPr="00FA36B4">
              <w:rPr>
                <w:rFonts w:ascii="Times New Roman" w:eastAsia="Times New Roman" w:hAnsi="Times New Roman" w:cs="Times New Roman"/>
                <w:lang w:val="uk-UA" w:eastAsia="ru-RU"/>
              </w:rPr>
              <w:t xml:space="preserve"> освіти</w:t>
            </w:r>
            <w:r w:rsidR="008E22E0" w:rsidRPr="00FA36B4">
              <w:rPr>
                <w:rFonts w:ascii="Times New Roman" w:eastAsia="Times New Roman" w:hAnsi="Times New Roman" w:cs="Times New Roman"/>
                <w:lang w:val="uk-UA" w:eastAsia="ru-RU"/>
              </w:rPr>
              <w:t>, заклади дошкільної освіти</w:t>
            </w:r>
            <w:r w:rsidR="007E080B" w:rsidRPr="00FA36B4">
              <w:rPr>
                <w:rFonts w:ascii="Times New Roman" w:eastAsia="Times New Roman" w:hAnsi="Times New Roman" w:cs="Times New Roman"/>
                <w:lang w:val="uk-UA" w:eastAsia="ru-RU"/>
              </w:rPr>
              <w:t xml:space="preserve"> </w:t>
            </w:r>
            <w:r w:rsidRPr="00FA36B4">
              <w:rPr>
                <w:rFonts w:ascii="Times New Roman" w:eastAsia="Times New Roman" w:hAnsi="Times New Roman" w:cs="Times New Roman"/>
                <w:lang w:val="uk-UA" w:eastAsia="ru-RU"/>
              </w:rPr>
              <w:t xml:space="preserve"> </w:t>
            </w:r>
            <w:proofErr w:type="spellStart"/>
            <w:r w:rsidRPr="00FA36B4">
              <w:rPr>
                <w:rFonts w:ascii="Times New Roman" w:eastAsia="Times New Roman" w:hAnsi="Times New Roman" w:cs="Times New Roman"/>
                <w:lang w:val="uk-UA" w:eastAsia="ru-RU"/>
              </w:rPr>
              <w:t>Нововодолазької</w:t>
            </w:r>
            <w:proofErr w:type="spellEnd"/>
            <w:r w:rsidRPr="00FA36B4">
              <w:rPr>
                <w:rFonts w:ascii="Times New Roman" w:eastAsia="Times New Roman" w:hAnsi="Times New Roman" w:cs="Times New Roman"/>
                <w:lang w:val="uk-UA" w:eastAsia="ru-RU"/>
              </w:rPr>
              <w:t xml:space="preserve"> селищної ради Харківської області)</w:t>
            </w:r>
            <w:r w:rsidR="00093DFE" w:rsidRPr="00FA36B4">
              <w:rPr>
                <w:rFonts w:ascii="Times New Roman" w:eastAsia="Times New Roman" w:hAnsi="Times New Roman" w:cs="Times New Roman"/>
                <w:lang w:val="uk-UA" w:eastAsia="ru-RU"/>
              </w:rPr>
              <w:t xml:space="preserve"> Додаток 2 до договору</w:t>
            </w:r>
          </w:p>
        </w:tc>
      </w:tr>
      <w:tr w:rsidR="00A01F89" w:rsidRPr="00FA36B4" w14:paraId="7BCBE367" w14:textId="77777777" w:rsidTr="00CC680E">
        <w:trPr>
          <w:trHeight w:val="52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B1822DD" w14:textId="77777777" w:rsidR="00A01F89" w:rsidRPr="00FA36B4" w:rsidRDefault="00A01F89" w:rsidP="009E4A56">
            <w:pPr>
              <w:spacing w:after="0" w:line="240" w:lineRule="auto"/>
              <w:rPr>
                <w:rFonts w:ascii="Times New Roman" w:eastAsia="Times New Roman" w:hAnsi="Times New Roman" w:cs="Times New Roman"/>
                <w:color w:val="000000"/>
                <w:lang w:eastAsia="ru-RU"/>
              </w:rPr>
            </w:pPr>
            <w:r w:rsidRPr="00FA36B4">
              <w:rPr>
                <w:rFonts w:ascii="Times New Roman" w:eastAsia="Times New Roman" w:hAnsi="Times New Roman" w:cs="Times New Roman"/>
                <w:color w:val="000000"/>
                <w:lang w:eastAsia="ru-RU"/>
              </w:rPr>
              <w:t>4.4</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7FE56B1" w14:textId="77777777" w:rsidR="00A01F89" w:rsidRPr="00FA36B4" w:rsidRDefault="00A01F89" w:rsidP="009E4A56">
            <w:pPr>
              <w:spacing w:after="0" w:line="240" w:lineRule="auto"/>
              <w:rPr>
                <w:rFonts w:ascii="Times New Roman" w:eastAsia="Times New Roman" w:hAnsi="Times New Roman" w:cs="Times New Roman"/>
                <w:color w:val="000000"/>
                <w:lang w:eastAsia="ru-RU"/>
              </w:rPr>
            </w:pPr>
            <w:r w:rsidRPr="00FA36B4">
              <w:rPr>
                <w:rFonts w:ascii="Times New Roman" w:eastAsia="Times New Roman" w:hAnsi="Times New Roman" w:cs="Times New Roman"/>
                <w:color w:val="000000"/>
                <w:lang w:eastAsia="ru-RU"/>
              </w:rPr>
              <w:t xml:space="preserve">строк поставки </w:t>
            </w:r>
            <w:proofErr w:type="spellStart"/>
            <w:r w:rsidRPr="00FA36B4">
              <w:rPr>
                <w:rFonts w:ascii="Times New Roman" w:eastAsia="Times New Roman" w:hAnsi="Times New Roman" w:cs="Times New Roman"/>
                <w:color w:val="000000"/>
                <w:lang w:eastAsia="ru-RU"/>
              </w:rPr>
              <w:t>товарів</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надання</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послуг</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виконання</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робіт</w:t>
            </w:r>
            <w:proofErr w:type="spellEnd"/>
            <w:r w:rsidRPr="00FA36B4">
              <w:rPr>
                <w:rFonts w:ascii="Times New Roman" w:eastAsia="Times New Roman" w:hAnsi="Times New Roman" w:cs="Times New Roman"/>
                <w:color w:val="000000"/>
                <w:lang w:eastAsia="ru-RU"/>
              </w:rPr>
              <w:t>)</w:t>
            </w:r>
          </w:p>
        </w:tc>
        <w:tc>
          <w:tcPr>
            <w:tcW w:w="6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50BF68" w14:textId="77777777" w:rsidR="00A01F89" w:rsidRPr="00FA36B4" w:rsidRDefault="00A01F89" w:rsidP="009E4A56">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до </w:t>
            </w:r>
            <w:r w:rsidR="00A56DF6" w:rsidRPr="00FA36B4">
              <w:rPr>
                <w:rFonts w:ascii="Times New Roman" w:eastAsia="Times New Roman" w:hAnsi="Times New Roman" w:cs="Times New Roman"/>
                <w:lang w:val="uk-UA" w:eastAsia="ru-RU"/>
              </w:rPr>
              <w:t xml:space="preserve">25 </w:t>
            </w:r>
            <w:proofErr w:type="spellStart"/>
            <w:r w:rsidR="00A56DF6" w:rsidRPr="00FA36B4">
              <w:rPr>
                <w:rFonts w:ascii="Times New Roman" w:eastAsia="Times New Roman" w:hAnsi="Times New Roman" w:cs="Times New Roman"/>
                <w:lang w:val="uk-UA" w:eastAsia="ru-RU"/>
              </w:rPr>
              <w:t>груден</w:t>
            </w:r>
            <w:r w:rsidR="001A3F24" w:rsidRPr="00FA36B4">
              <w:rPr>
                <w:rFonts w:ascii="Times New Roman" w:eastAsia="Times New Roman" w:hAnsi="Times New Roman" w:cs="Times New Roman"/>
                <w:lang w:val="uk-UA" w:eastAsia="ru-RU"/>
              </w:rPr>
              <w:t>я</w:t>
            </w:r>
            <w:proofErr w:type="spellEnd"/>
            <w:r w:rsidRPr="00FA36B4">
              <w:rPr>
                <w:rFonts w:ascii="Times New Roman" w:eastAsia="Times New Roman" w:hAnsi="Times New Roman" w:cs="Times New Roman"/>
                <w:lang w:val="uk-UA" w:eastAsia="ru-RU"/>
              </w:rPr>
              <w:t xml:space="preserve"> 2023 року.</w:t>
            </w:r>
          </w:p>
        </w:tc>
      </w:tr>
      <w:tr w:rsidR="00A01F89" w:rsidRPr="00FA36B4" w14:paraId="123468D2" w14:textId="77777777" w:rsidTr="00CC680E">
        <w:trPr>
          <w:trHeight w:val="52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7DFD28A" w14:textId="77777777" w:rsidR="00A01F89" w:rsidRPr="00FA36B4" w:rsidRDefault="00A01F89" w:rsidP="009E4A56">
            <w:pPr>
              <w:spacing w:after="0" w:line="240" w:lineRule="auto"/>
              <w:rPr>
                <w:rFonts w:ascii="Times New Roman" w:eastAsia="Times New Roman" w:hAnsi="Times New Roman" w:cs="Times New Roman"/>
                <w:color w:val="000000"/>
                <w:lang w:eastAsia="ru-RU"/>
              </w:rPr>
            </w:pPr>
            <w:r w:rsidRPr="00FA36B4">
              <w:rPr>
                <w:rFonts w:ascii="Times New Roman" w:eastAsia="Times New Roman" w:hAnsi="Times New Roman" w:cs="Times New Roman"/>
                <w:color w:val="000000"/>
                <w:lang w:eastAsia="ru-RU"/>
              </w:rPr>
              <w:t>5</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09CD62B" w14:textId="77777777" w:rsidR="00A01F89" w:rsidRPr="00FA36B4" w:rsidRDefault="00A01F89" w:rsidP="009E4A56">
            <w:pPr>
              <w:spacing w:after="0" w:line="240" w:lineRule="auto"/>
              <w:rPr>
                <w:rFonts w:ascii="Times New Roman" w:eastAsia="Times New Roman" w:hAnsi="Times New Roman" w:cs="Times New Roman"/>
                <w:color w:val="000000"/>
                <w:lang w:eastAsia="ru-RU"/>
              </w:rPr>
            </w:pPr>
            <w:proofErr w:type="spellStart"/>
            <w:r w:rsidRPr="00FA36B4">
              <w:rPr>
                <w:rFonts w:ascii="Times New Roman" w:eastAsia="Times New Roman" w:hAnsi="Times New Roman" w:cs="Times New Roman"/>
                <w:color w:val="000000"/>
                <w:lang w:eastAsia="ru-RU"/>
              </w:rPr>
              <w:t>Недискримінація</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учасників</w:t>
            </w:r>
            <w:proofErr w:type="spellEnd"/>
          </w:p>
        </w:tc>
        <w:tc>
          <w:tcPr>
            <w:tcW w:w="6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D107E3" w14:textId="77777777" w:rsidR="00A01F89" w:rsidRPr="00FA36B4" w:rsidRDefault="00A01F89" w:rsidP="009E4A56">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5.1. Учасники (резиденти та нерезиденти) всіх форм власності та організаційно-правових форм беруть участь у процедурі закупівлі на рівних умовах.</w:t>
            </w:r>
          </w:p>
          <w:p w14:paraId="7D286840" w14:textId="77777777" w:rsidR="00A01F89" w:rsidRPr="00FA36B4" w:rsidRDefault="00A01F89" w:rsidP="009E4A56">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Замовники забезпечують вільний доступ усіх учасників до інформації про закупівлю, передбаченої Законом.</w:t>
            </w:r>
          </w:p>
        </w:tc>
      </w:tr>
      <w:tr w:rsidR="00A01F89" w:rsidRPr="00FA36B4" w14:paraId="3945027B" w14:textId="77777777" w:rsidTr="00CC680E">
        <w:trPr>
          <w:trHeight w:val="52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7FA606A5" w14:textId="77777777" w:rsidR="00A01F89" w:rsidRPr="00FA36B4" w:rsidRDefault="00A01F89" w:rsidP="009E4A56">
            <w:pPr>
              <w:spacing w:after="0" w:line="240" w:lineRule="auto"/>
              <w:rPr>
                <w:rFonts w:ascii="Times New Roman" w:eastAsia="Times New Roman" w:hAnsi="Times New Roman" w:cs="Times New Roman"/>
                <w:color w:val="000000"/>
                <w:lang w:eastAsia="ru-RU"/>
              </w:rPr>
            </w:pPr>
            <w:r w:rsidRPr="00FA36B4">
              <w:rPr>
                <w:rFonts w:ascii="Times New Roman" w:eastAsia="Times New Roman" w:hAnsi="Times New Roman" w:cs="Times New Roman"/>
                <w:color w:val="000000"/>
                <w:lang w:eastAsia="ru-RU"/>
              </w:rPr>
              <w:t>6</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F59D74A" w14:textId="77777777" w:rsidR="00A01F89" w:rsidRPr="00FA36B4" w:rsidRDefault="00A01F89" w:rsidP="009E4A56">
            <w:pPr>
              <w:spacing w:after="0" w:line="240" w:lineRule="auto"/>
              <w:rPr>
                <w:rFonts w:ascii="Times New Roman" w:eastAsia="Times New Roman" w:hAnsi="Times New Roman" w:cs="Times New Roman"/>
                <w:color w:val="000000"/>
                <w:lang w:eastAsia="ru-RU"/>
              </w:rPr>
            </w:pPr>
            <w:proofErr w:type="spellStart"/>
            <w:r w:rsidRPr="00FA36B4">
              <w:rPr>
                <w:rFonts w:ascii="Times New Roman" w:eastAsia="Times New Roman" w:hAnsi="Times New Roman" w:cs="Times New Roman"/>
                <w:color w:val="000000"/>
                <w:lang w:eastAsia="ru-RU"/>
              </w:rPr>
              <w:t>Інформація</w:t>
            </w:r>
            <w:proofErr w:type="spellEnd"/>
            <w:r w:rsidRPr="00FA36B4">
              <w:rPr>
                <w:rFonts w:ascii="Times New Roman" w:eastAsia="Times New Roman" w:hAnsi="Times New Roman" w:cs="Times New Roman"/>
                <w:color w:val="000000"/>
                <w:lang w:eastAsia="ru-RU"/>
              </w:rPr>
              <w:t xml:space="preserve"> про валюту, у </w:t>
            </w:r>
            <w:proofErr w:type="spellStart"/>
            <w:r w:rsidRPr="00FA36B4">
              <w:rPr>
                <w:rFonts w:ascii="Times New Roman" w:eastAsia="Times New Roman" w:hAnsi="Times New Roman" w:cs="Times New Roman"/>
                <w:color w:val="000000"/>
                <w:lang w:eastAsia="ru-RU"/>
              </w:rPr>
              <w:t>якій</w:t>
            </w:r>
            <w:proofErr w:type="spellEnd"/>
            <w:r w:rsidRPr="00FA36B4">
              <w:rPr>
                <w:rFonts w:ascii="Times New Roman" w:eastAsia="Times New Roman" w:hAnsi="Times New Roman" w:cs="Times New Roman"/>
                <w:color w:val="000000"/>
                <w:lang w:eastAsia="ru-RU"/>
              </w:rPr>
              <w:t xml:space="preserve"> повинно бути </w:t>
            </w:r>
            <w:proofErr w:type="spellStart"/>
            <w:r w:rsidRPr="00FA36B4">
              <w:rPr>
                <w:rFonts w:ascii="Times New Roman" w:eastAsia="Times New Roman" w:hAnsi="Times New Roman" w:cs="Times New Roman"/>
                <w:color w:val="000000"/>
                <w:lang w:eastAsia="ru-RU"/>
              </w:rPr>
              <w:t>розраховано</w:t>
            </w:r>
            <w:proofErr w:type="spellEnd"/>
            <w:r w:rsidRPr="00FA36B4">
              <w:rPr>
                <w:rFonts w:ascii="Times New Roman" w:eastAsia="Times New Roman" w:hAnsi="Times New Roman" w:cs="Times New Roman"/>
                <w:color w:val="000000"/>
                <w:lang w:eastAsia="ru-RU"/>
              </w:rPr>
              <w:t xml:space="preserve"> та </w:t>
            </w:r>
            <w:proofErr w:type="spellStart"/>
            <w:r w:rsidRPr="00FA36B4">
              <w:rPr>
                <w:rFonts w:ascii="Times New Roman" w:eastAsia="Times New Roman" w:hAnsi="Times New Roman" w:cs="Times New Roman"/>
                <w:color w:val="000000"/>
                <w:lang w:eastAsia="ru-RU"/>
              </w:rPr>
              <w:t>зазначено</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ціну</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тендерної</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пропозиції</w:t>
            </w:r>
            <w:proofErr w:type="spellEnd"/>
          </w:p>
        </w:tc>
        <w:tc>
          <w:tcPr>
            <w:tcW w:w="6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A4E25C" w14:textId="77777777" w:rsidR="00A01F89" w:rsidRPr="00FA36B4" w:rsidRDefault="00A01F89" w:rsidP="009E4A56">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6.1. Валютою тендерної пропозиції (далі-тендерна пропозиція/пропозиція) є національна валюта України - гривня.</w:t>
            </w:r>
          </w:p>
          <w:p w14:paraId="548CD144" w14:textId="77777777" w:rsidR="00A01F89" w:rsidRPr="00FA36B4" w:rsidRDefault="00A01F89" w:rsidP="009E4A56">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6.2. У разі якщо учасником процедури закупівлі є нерезидент,  такий Учасник зазначає ціну пропозиції в електронній системі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у валюті – гривня.</w:t>
            </w:r>
          </w:p>
        </w:tc>
      </w:tr>
      <w:tr w:rsidR="00721188" w:rsidRPr="00721188" w14:paraId="6E06260C" w14:textId="77777777" w:rsidTr="00CC680E">
        <w:trPr>
          <w:trHeight w:val="52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605BA3E" w14:textId="061C55BD" w:rsidR="00721188" w:rsidRPr="00FA36B4" w:rsidRDefault="00721188" w:rsidP="00721188">
            <w:pPr>
              <w:spacing w:after="0" w:line="240" w:lineRule="auto"/>
              <w:rPr>
                <w:rFonts w:ascii="Times New Roman" w:eastAsia="Times New Roman" w:hAnsi="Times New Roman" w:cs="Times New Roman"/>
                <w:color w:val="000000"/>
                <w:lang w:eastAsia="ru-RU"/>
              </w:rPr>
            </w:pPr>
            <w:r w:rsidRPr="00FA36B4">
              <w:rPr>
                <w:rFonts w:ascii="Times New Roman" w:eastAsia="Times New Roman" w:hAnsi="Times New Roman" w:cs="Times New Roman"/>
                <w:color w:val="000000"/>
                <w:lang w:eastAsia="ru-RU"/>
              </w:rPr>
              <w:lastRenderedPageBreak/>
              <w:t>7</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C6B850" w14:textId="0811F2E8" w:rsidR="00721188" w:rsidRPr="00FA36B4" w:rsidRDefault="00721188" w:rsidP="00721188">
            <w:pPr>
              <w:spacing w:after="0" w:line="240" w:lineRule="auto"/>
              <w:rPr>
                <w:rFonts w:ascii="Times New Roman" w:eastAsia="Times New Roman" w:hAnsi="Times New Roman" w:cs="Times New Roman"/>
                <w:color w:val="000000"/>
                <w:lang w:eastAsia="ru-RU"/>
              </w:rPr>
            </w:pPr>
            <w:proofErr w:type="spellStart"/>
            <w:r w:rsidRPr="00FA36B4">
              <w:rPr>
                <w:rFonts w:ascii="Times New Roman" w:eastAsia="Times New Roman" w:hAnsi="Times New Roman" w:cs="Times New Roman"/>
                <w:color w:val="000000"/>
                <w:lang w:eastAsia="ru-RU"/>
              </w:rPr>
              <w:t>Інформація</w:t>
            </w:r>
            <w:proofErr w:type="spellEnd"/>
            <w:r w:rsidRPr="00FA36B4">
              <w:rPr>
                <w:rFonts w:ascii="Times New Roman" w:eastAsia="Times New Roman" w:hAnsi="Times New Roman" w:cs="Times New Roman"/>
                <w:color w:val="000000"/>
                <w:lang w:eastAsia="ru-RU"/>
              </w:rPr>
              <w:t xml:space="preserve"> про </w:t>
            </w:r>
            <w:proofErr w:type="spellStart"/>
            <w:r w:rsidRPr="00FA36B4">
              <w:rPr>
                <w:rFonts w:ascii="Times New Roman" w:eastAsia="Times New Roman" w:hAnsi="Times New Roman" w:cs="Times New Roman"/>
                <w:color w:val="000000"/>
                <w:lang w:eastAsia="ru-RU"/>
              </w:rPr>
              <w:t>мову</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мови</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якою</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якими</w:t>
            </w:r>
            <w:proofErr w:type="spellEnd"/>
            <w:r w:rsidRPr="00FA36B4">
              <w:rPr>
                <w:rFonts w:ascii="Times New Roman" w:eastAsia="Times New Roman" w:hAnsi="Times New Roman" w:cs="Times New Roman"/>
                <w:color w:val="000000"/>
                <w:lang w:eastAsia="ru-RU"/>
              </w:rPr>
              <w:t xml:space="preserve">) повинно бути </w:t>
            </w:r>
            <w:proofErr w:type="spellStart"/>
            <w:r w:rsidRPr="00FA36B4">
              <w:rPr>
                <w:rFonts w:ascii="Times New Roman" w:eastAsia="Times New Roman" w:hAnsi="Times New Roman" w:cs="Times New Roman"/>
                <w:color w:val="000000"/>
                <w:lang w:eastAsia="ru-RU"/>
              </w:rPr>
              <w:t>складено</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тендерні</w:t>
            </w:r>
            <w:proofErr w:type="spellEnd"/>
            <w:r w:rsidRPr="00FA36B4">
              <w:rPr>
                <w:rFonts w:ascii="Times New Roman" w:eastAsia="Times New Roman" w:hAnsi="Times New Roman" w:cs="Times New Roman"/>
                <w:color w:val="000000"/>
                <w:lang w:eastAsia="ru-RU"/>
              </w:rPr>
              <w:t xml:space="preserve"> </w:t>
            </w:r>
            <w:proofErr w:type="spellStart"/>
            <w:r w:rsidRPr="00FA36B4">
              <w:rPr>
                <w:rFonts w:ascii="Times New Roman" w:eastAsia="Times New Roman" w:hAnsi="Times New Roman" w:cs="Times New Roman"/>
                <w:color w:val="000000"/>
                <w:lang w:eastAsia="ru-RU"/>
              </w:rPr>
              <w:t>пропозиції</w:t>
            </w:r>
            <w:proofErr w:type="spellEnd"/>
          </w:p>
        </w:tc>
        <w:tc>
          <w:tcPr>
            <w:tcW w:w="6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EC7484" w14:textId="77777777"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7.1. Усі документи, що мають відношення до тендерної пропозиції та підготовлені безпосередньо учасником, в тому числі документи, що підтверджують повноваження щодо підпису тендерної пропозиції, повинні бути складені українською мовою.  Документи щодо підтвердження відповідності предмету закупівлі вимогам тендерної документації, що мають відношення до тендерної пропозиції, повинні бути складені українською мовою, а у разі надання цих документів мовою іншою чим українська, вони повинні бути перекладені на українську мову. Переклад повинен бути посвідчений підписом уповноваженої особи учасника процедури закупівлі.</w:t>
            </w:r>
          </w:p>
          <w:p w14:paraId="692F8D30" w14:textId="77777777"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7.2. Учасник-нерезидент може подавати свою тендерну пропозицію англійською мовою при цьому повинен надати переклад українською мовою завірений підписом уповноваженої особи учасника процедури закупівлі.</w:t>
            </w:r>
          </w:p>
          <w:p w14:paraId="054E6C67" w14:textId="77777777"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7.3. Офіційні документи, надані в складі тендерної пропозиції учасником-нерезидентом, повинні бути легалізовані за спрощеною процедурою проставлення </w:t>
            </w:r>
            <w:proofErr w:type="spellStart"/>
            <w:r w:rsidRPr="00FA36B4">
              <w:rPr>
                <w:rFonts w:ascii="Times New Roman" w:eastAsia="Times New Roman" w:hAnsi="Times New Roman" w:cs="Times New Roman"/>
                <w:lang w:val="uk-UA" w:eastAsia="ru-RU"/>
              </w:rPr>
              <w:t>апостиля</w:t>
            </w:r>
            <w:proofErr w:type="spellEnd"/>
            <w:r w:rsidRPr="00FA36B4">
              <w:rPr>
                <w:rFonts w:ascii="Times New Roman" w:eastAsia="Times New Roman" w:hAnsi="Times New Roman" w:cs="Times New Roman"/>
                <w:lang w:val="uk-UA" w:eastAsia="ru-RU"/>
              </w:rPr>
              <w:t xml:space="preserve"> відповідно до статей 3 і 4 Гаазької Конвенції або за процедурою консульської легалізації відповідно до Віденської Конвенції про консульські зносини від 24.04.1963. Якщо документ не потребує легалізації згідно з міжнародною угодою (конвенцією тощо) між Україною та країною учасника-нерезидента такий учасник надає в тендерній пропозиції нотаріально завірену копію перекладу на українську мову офіційного документу та лист-роз’яснення в довільній формі за підписом уповноваженої особи учасника-нерезидента, з посиланням на відповідну міжнародну угоду (конвенцію тощо) між Україною та країною учасника-нерезидента.</w:t>
            </w:r>
          </w:p>
          <w:p w14:paraId="26999C19" w14:textId="3C21E33A"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Уся інформація розміщується в електронній системі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21188" w:rsidRPr="00FA36B4" w14:paraId="4977F398" w14:textId="77777777" w:rsidTr="00CC680E">
        <w:trPr>
          <w:trHeight w:val="522"/>
        </w:trPr>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95C953" w14:textId="77777777" w:rsidR="00721188" w:rsidRPr="00FA36B4" w:rsidRDefault="00721188" w:rsidP="00721188">
            <w:pPr>
              <w:spacing w:after="0" w:line="240" w:lineRule="auto"/>
              <w:rPr>
                <w:rFonts w:ascii="Times New Roman" w:eastAsia="Times New Roman" w:hAnsi="Times New Roman" w:cs="Times New Roman"/>
                <w:color w:val="000000"/>
                <w:lang w:eastAsia="ru-RU"/>
              </w:rPr>
            </w:pPr>
            <w:r w:rsidRPr="00FA36B4">
              <w:rPr>
                <w:rFonts w:ascii="Times New Roman" w:eastAsia="Times New Roman" w:hAnsi="Times New Roman" w:cs="Times New Roman"/>
                <w:color w:val="000000"/>
                <w:lang w:eastAsia="ru-RU"/>
              </w:rPr>
              <w:t>8</w:t>
            </w:r>
          </w:p>
        </w:tc>
        <w:tc>
          <w:tcPr>
            <w:tcW w:w="26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5958F5" w14:textId="77777777" w:rsidR="00721188" w:rsidRPr="00FA36B4" w:rsidRDefault="00721188" w:rsidP="00721188">
            <w:pPr>
              <w:spacing w:after="0" w:line="240" w:lineRule="auto"/>
              <w:rPr>
                <w:rFonts w:ascii="Times New Roman" w:eastAsia="Times New Roman" w:hAnsi="Times New Roman" w:cs="Times New Roman"/>
                <w:b/>
                <w:bCs/>
                <w:color w:val="000000"/>
                <w:lang w:eastAsia="ru-RU"/>
              </w:rPr>
            </w:pPr>
            <w:proofErr w:type="spellStart"/>
            <w:r w:rsidRPr="00FA36B4">
              <w:rPr>
                <w:rFonts w:ascii="Times New Roman" w:eastAsia="Times New Roman" w:hAnsi="Times New Roman" w:cs="Times New Roman"/>
                <w:b/>
                <w:bCs/>
                <w:color w:val="000000"/>
                <w:lang w:eastAsia="ru-RU"/>
              </w:rPr>
              <w:t>Інформація</w:t>
            </w:r>
            <w:proofErr w:type="spellEnd"/>
            <w:r w:rsidRPr="00FA36B4">
              <w:rPr>
                <w:rFonts w:ascii="Times New Roman" w:eastAsia="Times New Roman" w:hAnsi="Times New Roman" w:cs="Times New Roman"/>
                <w:b/>
                <w:bCs/>
                <w:color w:val="000000"/>
                <w:lang w:eastAsia="ru-RU"/>
              </w:rPr>
              <w:t xml:space="preserve"> про </w:t>
            </w:r>
            <w:proofErr w:type="spellStart"/>
            <w:r w:rsidRPr="00FA36B4">
              <w:rPr>
                <w:rFonts w:ascii="Times New Roman" w:eastAsia="Times New Roman" w:hAnsi="Times New Roman" w:cs="Times New Roman"/>
                <w:b/>
                <w:bCs/>
                <w:color w:val="000000"/>
                <w:lang w:eastAsia="ru-RU"/>
              </w:rPr>
              <w:t>прийняття</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чи</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неприйняття</w:t>
            </w:r>
            <w:proofErr w:type="spellEnd"/>
            <w:r w:rsidRPr="00FA36B4">
              <w:rPr>
                <w:rFonts w:ascii="Times New Roman" w:eastAsia="Times New Roman" w:hAnsi="Times New Roman" w:cs="Times New Roman"/>
                <w:b/>
                <w:bCs/>
                <w:color w:val="000000"/>
                <w:lang w:eastAsia="ru-RU"/>
              </w:rPr>
              <w:t xml:space="preserve"> до </w:t>
            </w:r>
            <w:proofErr w:type="spellStart"/>
            <w:r w:rsidRPr="00FA36B4">
              <w:rPr>
                <w:rFonts w:ascii="Times New Roman" w:eastAsia="Times New Roman" w:hAnsi="Times New Roman" w:cs="Times New Roman"/>
                <w:b/>
                <w:bCs/>
                <w:color w:val="000000"/>
                <w:lang w:eastAsia="ru-RU"/>
              </w:rPr>
              <w:t>розгляду</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тендерної</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пропозиції</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ціна</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якої</w:t>
            </w:r>
            <w:proofErr w:type="spellEnd"/>
            <w:r w:rsidRPr="00FA36B4">
              <w:rPr>
                <w:rFonts w:ascii="Times New Roman" w:eastAsia="Times New Roman" w:hAnsi="Times New Roman" w:cs="Times New Roman"/>
                <w:b/>
                <w:bCs/>
                <w:color w:val="000000"/>
                <w:lang w:eastAsia="ru-RU"/>
              </w:rPr>
              <w:t xml:space="preserve"> є </w:t>
            </w:r>
            <w:proofErr w:type="spellStart"/>
            <w:r w:rsidRPr="00FA36B4">
              <w:rPr>
                <w:rFonts w:ascii="Times New Roman" w:eastAsia="Times New Roman" w:hAnsi="Times New Roman" w:cs="Times New Roman"/>
                <w:b/>
                <w:bCs/>
                <w:color w:val="000000"/>
                <w:lang w:eastAsia="ru-RU"/>
              </w:rPr>
              <w:t>вищою</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ніж</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очікувана</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вартість</w:t>
            </w:r>
            <w:proofErr w:type="spellEnd"/>
            <w:r w:rsidRPr="00FA36B4">
              <w:rPr>
                <w:rFonts w:ascii="Times New Roman" w:eastAsia="Times New Roman" w:hAnsi="Times New Roman" w:cs="Times New Roman"/>
                <w:b/>
                <w:bCs/>
                <w:color w:val="000000"/>
                <w:lang w:eastAsia="ru-RU"/>
              </w:rPr>
              <w:t xml:space="preserve"> предмета </w:t>
            </w:r>
            <w:proofErr w:type="spellStart"/>
            <w:r w:rsidRPr="00FA36B4">
              <w:rPr>
                <w:rFonts w:ascii="Times New Roman" w:eastAsia="Times New Roman" w:hAnsi="Times New Roman" w:cs="Times New Roman"/>
                <w:b/>
                <w:bCs/>
                <w:color w:val="000000"/>
                <w:lang w:eastAsia="ru-RU"/>
              </w:rPr>
              <w:t>закупівлі</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визначена</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замовником</w:t>
            </w:r>
            <w:proofErr w:type="spellEnd"/>
            <w:r w:rsidRPr="00FA36B4">
              <w:rPr>
                <w:rFonts w:ascii="Times New Roman" w:eastAsia="Times New Roman" w:hAnsi="Times New Roman" w:cs="Times New Roman"/>
                <w:b/>
                <w:bCs/>
                <w:color w:val="000000"/>
                <w:lang w:eastAsia="ru-RU"/>
              </w:rPr>
              <w:t xml:space="preserve"> в </w:t>
            </w:r>
            <w:proofErr w:type="spellStart"/>
            <w:r w:rsidRPr="00FA36B4">
              <w:rPr>
                <w:rFonts w:ascii="Times New Roman" w:eastAsia="Times New Roman" w:hAnsi="Times New Roman" w:cs="Times New Roman"/>
                <w:b/>
                <w:bCs/>
                <w:color w:val="000000"/>
                <w:lang w:eastAsia="ru-RU"/>
              </w:rPr>
              <w:t>оголошенні</w:t>
            </w:r>
            <w:proofErr w:type="spellEnd"/>
            <w:r w:rsidRPr="00FA36B4">
              <w:rPr>
                <w:rFonts w:ascii="Times New Roman" w:eastAsia="Times New Roman" w:hAnsi="Times New Roman" w:cs="Times New Roman"/>
                <w:b/>
                <w:bCs/>
                <w:color w:val="000000"/>
                <w:lang w:eastAsia="ru-RU"/>
              </w:rPr>
              <w:t xml:space="preserve"> про </w:t>
            </w:r>
            <w:proofErr w:type="spellStart"/>
            <w:r w:rsidRPr="00FA36B4">
              <w:rPr>
                <w:rFonts w:ascii="Times New Roman" w:eastAsia="Times New Roman" w:hAnsi="Times New Roman" w:cs="Times New Roman"/>
                <w:b/>
                <w:bCs/>
                <w:color w:val="000000"/>
                <w:lang w:eastAsia="ru-RU"/>
              </w:rPr>
              <w:t>проведення</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відкритих</w:t>
            </w:r>
            <w:proofErr w:type="spellEnd"/>
            <w:r w:rsidRPr="00FA36B4">
              <w:rPr>
                <w:rFonts w:ascii="Times New Roman" w:eastAsia="Times New Roman" w:hAnsi="Times New Roman" w:cs="Times New Roman"/>
                <w:b/>
                <w:bCs/>
                <w:color w:val="000000"/>
                <w:lang w:eastAsia="ru-RU"/>
              </w:rPr>
              <w:t xml:space="preserve"> </w:t>
            </w:r>
            <w:proofErr w:type="spellStart"/>
            <w:r w:rsidRPr="00FA36B4">
              <w:rPr>
                <w:rFonts w:ascii="Times New Roman" w:eastAsia="Times New Roman" w:hAnsi="Times New Roman" w:cs="Times New Roman"/>
                <w:b/>
                <w:bCs/>
                <w:color w:val="000000"/>
                <w:lang w:eastAsia="ru-RU"/>
              </w:rPr>
              <w:t>торгів</w:t>
            </w:r>
            <w:proofErr w:type="spellEnd"/>
          </w:p>
        </w:tc>
        <w:tc>
          <w:tcPr>
            <w:tcW w:w="68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3B686C0" w14:textId="77777777"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p w14:paraId="0C5C1BC4" w14:textId="77777777"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p>
          <w:p w14:paraId="44A1E187" w14:textId="77777777"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p>
          <w:p w14:paraId="1155E225" w14:textId="77777777"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p>
          <w:p w14:paraId="26D160B6" w14:textId="77777777" w:rsidR="00721188" w:rsidRPr="00FA36B4" w:rsidRDefault="00721188" w:rsidP="00721188">
            <w:pPr>
              <w:keepNext/>
              <w:keepLines/>
              <w:spacing w:after="0" w:line="240" w:lineRule="auto"/>
              <w:ind w:right="120"/>
              <w:contextualSpacing/>
              <w:jc w:val="both"/>
              <w:rPr>
                <w:rFonts w:ascii="Times New Roman" w:eastAsia="Times New Roman" w:hAnsi="Times New Roman" w:cs="Times New Roman"/>
                <w:lang w:val="uk-UA" w:eastAsia="ru-RU"/>
              </w:rPr>
            </w:pPr>
          </w:p>
        </w:tc>
      </w:tr>
      <w:tr w:rsidR="00721188" w:rsidRPr="00FA36B4" w14:paraId="4A6D2547" w14:textId="77777777" w:rsidTr="00CC680E">
        <w:trPr>
          <w:trHeight w:val="509"/>
        </w:trPr>
        <w:tc>
          <w:tcPr>
            <w:tcW w:w="10093" w:type="dxa"/>
            <w:gridSpan w:val="3"/>
            <w:shd w:val="clear" w:color="auto" w:fill="A5A5A5"/>
            <w:tcMar>
              <w:top w:w="0" w:type="dxa"/>
              <w:left w:w="108" w:type="dxa"/>
              <w:bottom w:w="0" w:type="dxa"/>
              <w:right w:w="108" w:type="dxa"/>
            </w:tcMar>
            <w:vAlign w:val="center"/>
            <w:hideMark/>
          </w:tcPr>
          <w:p w14:paraId="19C8E104" w14:textId="77777777" w:rsidR="00721188" w:rsidRPr="00FA36B4" w:rsidRDefault="00721188" w:rsidP="00721188">
            <w:pPr>
              <w:spacing w:after="0" w:line="240" w:lineRule="auto"/>
              <w:jc w:val="center"/>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b/>
                <w:bCs/>
                <w:lang w:eastAsia="ru-RU"/>
              </w:rPr>
              <w:t>Розділ</w:t>
            </w:r>
            <w:proofErr w:type="spellEnd"/>
            <w:r w:rsidRPr="00FA36B4">
              <w:rPr>
                <w:rFonts w:ascii="Times New Roman" w:eastAsia="Times New Roman" w:hAnsi="Times New Roman" w:cs="Times New Roman"/>
                <w:b/>
                <w:bCs/>
                <w:lang w:eastAsia="ru-RU"/>
              </w:rPr>
              <w:t xml:space="preserve"> ІІ. Порядок </w:t>
            </w:r>
            <w:r w:rsidRPr="00FA36B4">
              <w:rPr>
                <w:rFonts w:ascii="Times New Roman" w:eastAsia="Times New Roman" w:hAnsi="Times New Roman" w:cs="Times New Roman"/>
                <w:b/>
                <w:bCs/>
                <w:lang w:val="uk-UA" w:eastAsia="ru-RU"/>
              </w:rPr>
              <w:t>в</w:t>
            </w:r>
            <w:proofErr w:type="spellStart"/>
            <w:r w:rsidRPr="00FA36B4">
              <w:rPr>
                <w:rFonts w:ascii="Times New Roman" w:eastAsia="Times New Roman" w:hAnsi="Times New Roman" w:cs="Times New Roman"/>
                <w:b/>
                <w:bCs/>
                <w:lang w:eastAsia="ru-RU"/>
              </w:rPr>
              <w:t>несення</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змін</w:t>
            </w:r>
            <w:proofErr w:type="spellEnd"/>
            <w:r w:rsidRPr="00FA36B4">
              <w:rPr>
                <w:rFonts w:ascii="Times New Roman" w:eastAsia="Times New Roman" w:hAnsi="Times New Roman" w:cs="Times New Roman"/>
                <w:b/>
                <w:bCs/>
                <w:lang w:eastAsia="ru-RU"/>
              </w:rPr>
              <w:t xml:space="preserve"> та </w:t>
            </w:r>
            <w:proofErr w:type="spellStart"/>
            <w:r w:rsidRPr="00FA36B4">
              <w:rPr>
                <w:rFonts w:ascii="Times New Roman" w:eastAsia="Times New Roman" w:hAnsi="Times New Roman" w:cs="Times New Roman"/>
                <w:b/>
                <w:bCs/>
                <w:lang w:eastAsia="ru-RU"/>
              </w:rPr>
              <w:t>надання</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роз’яснень</w:t>
            </w:r>
            <w:proofErr w:type="spellEnd"/>
            <w:r w:rsidRPr="00FA36B4">
              <w:rPr>
                <w:rFonts w:ascii="Times New Roman" w:eastAsia="Times New Roman" w:hAnsi="Times New Roman" w:cs="Times New Roman"/>
                <w:b/>
                <w:bCs/>
                <w:lang w:eastAsia="ru-RU"/>
              </w:rPr>
              <w:t xml:space="preserve"> до </w:t>
            </w:r>
            <w:proofErr w:type="spellStart"/>
            <w:r w:rsidRPr="00FA36B4">
              <w:rPr>
                <w:rFonts w:ascii="Times New Roman" w:eastAsia="Times New Roman" w:hAnsi="Times New Roman" w:cs="Times New Roman"/>
                <w:b/>
                <w:bCs/>
                <w:lang w:eastAsia="ru-RU"/>
              </w:rPr>
              <w:t>тендерної</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документації</w:t>
            </w:r>
            <w:proofErr w:type="spellEnd"/>
          </w:p>
        </w:tc>
      </w:tr>
      <w:tr w:rsidR="00721188" w:rsidRPr="00C84C22" w14:paraId="55C658DD" w14:textId="77777777" w:rsidTr="00CC680E">
        <w:trPr>
          <w:trHeight w:val="125"/>
        </w:trPr>
        <w:tc>
          <w:tcPr>
            <w:tcW w:w="567" w:type="dxa"/>
            <w:tcMar>
              <w:top w:w="0" w:type="dxa"/>
              <w:left w:w="108" w:type="dxa"/>
              <w:bottom w:w="0" w:type="dxa"/>
              <w:right w:w="108" w:type="dxa"/>
            </w:tcMar>
            <w:hideMark/>
          </w:tcPr>
          <w:p w14:paraId="583BF1ED" w14:textId="77777777" w:rsidR="00721188" w:rsidRPr="00FA36B4" w:rsidRDefault="00721188" w:rsidP="00721188">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lang w:eastAsia="ru-RU"/>
              </w:rPr>
              <w:lastRenderedPageBreak/>
              <w:t>1</w:t>
            </w:r>
          </w:p>
        </w:tc>
        <w:tc>
          <w:tcPr>
            <w:tcW w:w="2694" w:type="dxa"/>
            <w:tcMar>
              <w:top w:w="0" w:type="dxa"/>
              <w:left w:w="108" w:type="dxa"/>
              <w:bottom w:w="0" w:type="dxa"/>
              <w:right w:w="108" w:type="dxa"/>
            </w:tcMar>
            <w:hideMark/>
          </w:tcPr>
          <w:p w14:paraId="0EBD08D6" w14:textId="77777777" w:rsidR="00721188" w:rsidRPr="00FA36B4" w:rsidRDefault="00721188" w:rsidP="00721188">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lang w:eastAsia="ru-RU"/>
              </w:rPr>
              <w:t xml:space="preserve">Процедура </w:t>
            </w:r>
            <w:proofErr w:type="spellStart"/>
            <w:r w:rsidRPr="00FA36B4">
              <w:rPr>
                <w:rFonts w:ascii="Times New Roman" w:eastAsia="Times New Roman" w:hAnsi="Times New Roman" w:cs="Times New Roman"/>
                <w:b/>
                <w:bCs/>
                <w:lang w:eastAsia="ru-RU"/>
              </w:rPr>
              <w:t>надання</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роз’яснень</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щодо</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тендерної</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документації</w:t>
            </w:r>
            <w:proofErr w:type="spellEnd"/>
            <w:r w:rsidRPr="00FA36B4">
              <w:rPr>
                <w:rFonts w:ascii="Times New Roman" w:eastAsia="Times New Roman" w:hAnsi="Times New Roman" w:cs="Times New Roman"/>
                <w:b/>
                <w:bCs/>
                <w:lang w:eastAsia="ru-RU"/>
              </w:rPr>
              <w:t> </w:t>
            </w:r>
          </w:p>
        </w:tc>
        <w:tc>
          <w:tcPr>
            <w:tcW w:w="6832" w:type="dxa"/>
            <w:tcMar>
              <w:top w:w="0" w:type="dxa"/>
              <w:left w:w="108" w:type="dxa"/>
              <w:bottom w:w="0" w:type="dxa"/>
              <w:right w:w="108" w:type="dxa"/>
            </w:tcMar>
            <w:hideMark/>
          </w:tcPr>
          <w:p w14:paraId="0508B743"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w:t>
            </w:r>
          </w:p>
          <w:p w14:paraId="3A6B3DB0"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автоматично зупиняє перебіг відкритих торгів.</w:t>
            </w:r>
          </w:p>
          <w:p w14:paraId="3F2A5331"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з одночасним продовженням строку подання тендерних пропозицій не менш як на чотири дні.</w:t>
            </w:r>
          </w:p>
        </w:tc>
      </w:tr>
      <w:tr w:rsidR="00721188" w:rsidRPr="00FA36B4" w14:paraId="2BBF3D8E" w14:textId="77777777" w:rsidTr="00CC680E">
        <w:trPr>
          <w:trHeight w:val="522"/>
        </w:trPr>
        <w:tc>
          <w:tcPr>
            <w:tcW w:w="567" w:type="dxa"/>
            <w:tcMar>
              <w:top w:w="0" w:type="dxa"/>
              <w:left w:w="108" w:type="dxa"/>
              <w:bottom w:w="0" w:type="dxa"/>
              <w:right w:w="108" w:type="dxa"/>
            </w:tcMar>
            <w:hideMark/>
          </w:tcPr>
          <w:p w14:paraId="354BFCDD" w14:textId="77777777" w:rsidR="00721188" w:rsidRPr="00FA36B4" w:rsidRDefault="00721188" w:rsidP="00721188">
            <w:pPr>
              <w:spacing w:after="0" w:line="240" w:lineRule="auto"/>
              <w:jc w:val="center"/>
              <w:rPr>
                <w:rFonts w:ascii="Times New Roman" w:eastAsia="Times New Roman" w:hAnsi="Times New Roman" w:cs="Times New Roman"/>
                <w:lang w:eastAsia="ru-RU"/>
              </w:rPr>
            </w:pPr>
            <w:r w:rsidRPr="00FA36B4">
              <w:rPr>
                <w:rFonts w:ascii="Times New Roman" w:eastAsia="Times New Roman" w:hAnsi="Times New Roman" w:cs="Times New Roman"/>
                <w:b/>
                <w:bCs/>
                <w:lang w:eastAsia="ru-RU"/>
              </w:rPr>
              <w:t>2</w:t>
            </w:r>
          </w:p>
        </w:tc>
        <w:tc>
          <w:tcPr>
            <w:tcW w:w="2694" w:type="dxa"/>
            <w:tcMar>
              <w:top w:w="0" w:type="dxa"/>
              <w:left w:w="108" w:type="dxa"/>
              <w:bottom w:w="0" w:type="dxa"/>
              <w:right w:w="108" w:type="dxa"/>
            </w:tcMar>
            <w:hideMark/>
          </w:tcPr>
          <w:p w14:paraId="3F307750" w14:textId="77777777" w:rsidR="00721188" w:rsidRPr="00FA36B4" w:rsidRDefault="00721188" w:rsidP="00721188">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lang w:val="uk-UA" w:eastAsia="ru-RU"/>
              </w:rPr>
              <w:t>В</w:t>
            </w:r>
            <w:proofErr w:type="spellStart"/>
            <w:r w:rsidRPr="00FA36B4">
              <w:rPr>
                <w:rFonts w:ascii="Times New Roman" w:eastAsia="Times New Roman" w:hAnsi="Times New Roman" w:cs="Times New Roman"/>
                <w:b/>
                <w:bCs/>
                <w:lang w:eastAsia="ru-RU"/>
              </w:rPr>
              <w:t>несення</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змін</w:t>
            </w:r>
            <w:proofErr w:type="spellEnd"/>
            <w:r w:rsidRPr="00FA36B4">
              <w:rPr>
                <w:rFonts w:ascii="Times New Roman" w:eastAsia="Times New Roman" w:hAnsi="Times New Roman" w:cs="Times New Roman"/>
                <w:b/>
                <w:bCs/>
                <w:lang w:eastAsia="ru-RU"/>
              </w:rPr>
              <w:t xml:space="preserve"> до </w:t>
            </w:r>
            <w:proofErr w:type="spellStart"/>
            <w:r w:rsidRPr="00FA36B4">
              <w:rPr>
                <w:rFonts w:ascii="Times New Roman" w:eastAsia="Times New Roman" w:hAnsi="Times New Roman" w:cs="Times New Roman"/>
                <w:b/>
                <w:bCs/>
                <w:lang w:eastAsia="ru-RU"/>
              </w:rPr>
              <w:t>тендерної</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документації</w:t>
            </w:r>
            <w:proofErr w:type="spellEnd"/>
          </w:p>
        </w:tc>
        <w:tc>
          <w:tcPr>
            <w:tcW w:w="6832" w:type="dxa"/>
            <w:tcMar>
              <w:top w:w="0" w:type="dxa"/>
              <w:left w:w="108" w:type="dxa"/>
              <w:bottom w:w="0" w:type="dxa"/>
              <w:right w:w="108" w:type="dxa"/>
            </w:tcMar>
            <w:hideMark/>
          </w:tcPr>
          <w:p w14:paraId="415E0769"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викладених у висновку органу державного фінансового контролю відповідно до </w:t>
            </w:r>
            <w:hyperlink r:id="rId9" w:anchor="n960" w:tgtFrame="_blank" w:history="1">
              <w:r w:rsidRPr="00FA36B4">
                <w:rPr>
                  <w:rFonts w:ascii="Times New Roman" w:eastAsia="Times New Roman" w:hAnsi="Times New Roman" w:cs="Times New Roman"/>
                  <w:lang w:val="uk-UA" w:eastAsia="ru-RU"/>
                </w:rPr>
                <w:t>статті</w:t>
              </w:r>
            </w:hyperlink>
            <w:hyperlink r:id="rId10" w:anchor="n960" w:tgtFrame="_blank" w:history="1">
              <w:r w:rsidRPr="00FA36B4">
                <w:rPr>
                  <w:rFonts w:ascii="Times New Roman" w:eastAsia="Times New Roman" w:hAnsi="Times New Roman" w:cs="Times New Roman"/>
                  <w:lang w:val="uk-UA" w:eastAsia="ru-RU"/>
                </w:rPr>
                <w:t xml:space="preserve"> 8</w:t>
              </w:r>
            </w:hyperlink>
            <w:r w:rsidRPr="00FA36B4">
              <w:rPr>
                <w:rFonts w:ascii="Times New Roman" w:eastAsia="Times New Roman" w:hAnsi="Times New Roman" w:cs="Times New Roman"/>
                <w:lang w:val="uk-UA" w:eastAsia="ru-RU"/>
              </w:rPr>
              <w:t xml:space="preserve"> Закону, або за результатами звернень, або на підставі рішення органу оскарження </w:t>
            </w:r>
            <w:proofErr w:type="spellStart"/>
            <w:r w:rsidRPr="00FA36B4">
              <w:rPr>
                <w:rFonts w:ascii="Times New Roman" w:eastAsia="Times New Roman" w:hAnsi="Times New Roman" w:cs="Times New Roman"/>
                <w:lang w:val="uk-UA" w:eastAsia="ru-RU"/>
              </w:rPr>
              <w:t>внести</w:t>
            </w:r>
            <w:proofErr w:type="spellEnd"/>
            <w:r w:rsidRPr="00FA36B4">
              <w:rPr>
                <w:rFonts w:ascii="Times New Roman" w:eastAsia="Times New Roman" w:hAnsi="Times New Roman" w:cs="Times New Roman"/>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F4F2EB2"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FA36B4">
              <w:rPr>
                <w:rFonts w:ascii="Times New Roman" w:eastAsia="Times New Roman" w:hAnsi="Times New Roman" w:cs="Times New Roman"/>
                <w:lang w:val="uk-UA" w:eastAsia="ru-RU"/>
              </w:rPr>
              <w:t>машинозчитувальному</w:t>
            </w:r>
            <w:proofErr w:type="spellEnd"/>
            <w:r w:rsidRPr="00FA36B4">
              <w:rPr>
                <w:rFonts w:ascii="Times New Roman" w:eastAsia="Times New Roman" w:hAnsi="Times New Roman" w:cs="Times New Roman"/>
                <w:lang w:val="uk-UA" w:eastAsia="ru-RU"/>
              </w:rPr>
              <w:t xml:space="preserve"> форматі розміщуються в електронній системі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протягом одного дня з дати прийняття рішення про їх внесення.</w:t>
            </w:r>
          </w:p>
        </w:tc>
      </w:tr>
      <w:tr w:rsidR="00721188" w:rsidRPr="00FA36B4" w14:paraId="0FBF15A2" w14:textId="77777777" w:rsidTr="00CC680E">
        <w:trPr>
          <w:trHeight w:val="522"/>
        </w:trPr>
        <w:tc>
          <w:tcPr>
            <w:tcW w:w="10093" w:type="dxa"/>
            <w:gridSpan w:val="3"/>
            <w:shd w:val="clear" w:color="auto" w:fill="A5A5A5"/>
            <w:tcMar>
              <w:top w:w="0" w:type="dxa"/>
              <w:left w:w="108" w:type="dxa"/>
              <w:bottom w:w="0" w:type="dxa"/>
              <w:right w:w="108" w:type="dxa"/>
            </w:tcMar>
            <w:vAlign w:val="center"/>
            <w:hideMark/>
          </w:tcPr>
          <w:p w14:paraId="62A930B9" w14:textId="77777777" w:rsidR="00721188" w:rsidRPr="00FA36B4" w:rsidRDefault="00721188" w:rsidP="00721188">
            <w:pPr>
              <w:spacing w:after="0" w:line="240" w:lineRule="auto"/>
              <w:jc w:val="center"/>
              <w:rPr>
                <w:rFonts w:ascii="Times New Roman" w:eastAsia="Times New Roman" w:hAnsi="Times New Roman" w:cs="Times New Roman"/>
                <w:lang w:val="uk-UA" w:eastAsia="ru-RU"/>
              </w:rPr>
            </w:pPr>
            <w:r w:rsidRPr="00FA36B4">
              <w:rPr>
                <w:rFonts w:ascii="Times New Roman" w:eastAsia="Times New Roman" w:hAnsi="Times New Roman" w:cs="Times New Roman"/>
                <w:b/>
                <w:bCs/>
                <w:lang w:val="uk-UA" w:eastAsia="ru-RU"/>
              </w:rPr>
              <w:t>Розділ ІІІ. Інструкція з підготовки тендерної пропозиції</w:t>
            </w:r>
          </w:p>
        </w:tc>
      </w:tr>
      <w:tr w:rsidR="00721188" w:rsidRPr="00FA36B4" w14:paraId="535C33E5" w14:textId="77777777" w:rsidTr="00CC680E">
        <w:trPr>
          <w:trHeight w:val="522"/>
        </w:trPr>
        <w:tc>
          <w:tcPr>
            <w:tcW w:w="567" w:type="dxa"/>
            <w:tcMar>
              <w:top w:w="0" w:type="dxa"/>
              <w:left w:w="108" w:type="dxa"/>
              <w:bottom w:w="0" w:type="dxa"/>
              <w:right w:w="108" w:type="dxa"/>
            </w:tcMar>
            <w:hideMark/>
          </w:tcPr>
          <w:p w14:paraId="30AD94F6" w14:textId="77777777" w:rsidR="00721188" w:rsidRPr="00FA36B4" w:rsidRDefault="00721188" w:rsidP="00721188">
            <w:pPr>
              <w:spacing w:after="0" w:line="240" w:lineRule="auto"/>
              <w:jc w:val="center"/>
              <w:rPr>
                <w:rFonts w:ascii="Times New Roman" w:eastAsia="Times New Roman" w:hAnsi="Times New Roman" w:cs="Times New Roman"/>
                <w:lang w:eastAsia="ru-RU"/>
              </w:rPr>
            </w:pPr>
            <w:r w:rsidRPr="00FA36B4">
              <w:rPr>
                <w:rFonts w:ascii="Times New Roman" w:eastAsia="Times New Roman" w:hAnsi="Times New Roman" w:cs="Times New Roman"/>
                <w:b/>
                <w:bCs/>
                <w:lang w:eastAsia="ru-RU"/>
              </w:rPr>
              <w:t>1</w:t>
            </w:r>
          </w:p>
        </w:tc>
        <w:tc>
          <w:tcPr>
            <w:tcW w:w="2694" w:type="dxa"/>
            <w:tcMar>
              <w:top w:w="0" w:type="dxa"/>
              <w:left w:w="108" w:type="dxa"/>
              <w:bottom w:w="0" w:type="dxa"/>
              <w:right w:w="108" w:type="dxa"/>
            </w:tcMar>
            <w:hideMark/>
          </w:tcPr>
          <w:p w14:paraId="0E38622F" w14:textId="77777777" w:rsidR="00721188" w:rsidRPr="00FA36B4" w:rsidRDefault="00721188" w:rsidP="00721188">
            <w:pPr>
              <w:spacing w:after="0" w:line="240" w:lineRule="auto"/>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b/>
                <w:bCs/>
                <w:lang w:eastAsia="ru-RU"/>
              </w:rPr>
              <w:t>Зміст</w:t>
            </w:r>
            <w:proofErr w:type="spellEnd"/>
            <w:r w:rsidRPr="00FA36B4">
              <w:rPr>
                <w:rFonts w:ascii="Times New Roman" w:eastAsia="Times New Roman" w:hAnsi="Times New Roman" w:cs="Times New Roman"/>
                <w:b/>
                <w:bCs/>
                <w:lang w:eastAsia="ru-RU"/>
              </w:rPr>
              <w:t xml:space="preserve"> і </w:t>
            </w:r>
            <w:proofErr w:type="spellStart"/>
            <w:r w:rsidRPr="00FA36B4">
              <w:rPr>
                <w:rFonts w:ascii="Times New Roman" w:eastAsia="Times New Roman" w:hAnsi="Times New Roman" w:cs="Times New Roman"/>
                <w:b/>
                <w:bCs/>
                <w:lang w:eastAsia="ru-RU"/>
              </w:rPr>
              <w:t>спосіб</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подання</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тендерної</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пропозиції</w:t>
            </w:r>
            <w:proofErr w:type="spellEnd"/>
          </w:p>
        </w:tc>
        <w:tc>
          <w:tcPr>
            <w:tcW w:w="6832" w:type="dxa"/>
            <w:tcMar>
              <w:top w:w="0" w:type="dxa"/>
              <w:left w:w="108" w:type="dxa"/>
              <w:bottom w:w="0" w:type="dxa"/>
              <w:right w:w="108" w:type="dxa"/>
            </w:tcMar>
            <w:hideMark/>
          </w:tcPr>
          <w:p w14:paraId="241B5D1F"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1.1. Під час використання електронної системи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з метою подання тендерних пропозицій/пропозицій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48D04301" w14:textId="77777777" w:rsidR="00721188" w:rsidRPr="00FA36B4" w:rsidRDefault="00721188" w:rsidP="00721188">
            <w:pPr>
              <w:spacing w:after="0" w:line="240" w:lineRule="auto"/>
              <w:jc w:val="both"/>
              <w:rPr>
                <w:rFonts w:ascii="Times New Roman" w:eastAsia="Times New Roman" w:hAnsi="Times New Roman" w:cs="Times New Roman"/>
                <w:i/>
                <w:lang w:val="uk-UA" w:eastAsia="ru-RU"/>
              </w:rPr>
            </w:pPr>
            <w:r w:rsidRPr="00FA36B4">
              <w:rPr>
                <w:rFonts w:ascii="Times New Roman" w:eastAsia="Times New Roman" w:hAnsi="Times New Roman" w:cs="Times New Roman"/>
                <w:lang w:val="uk-UA" w:eastAsia="ru-RU"/>
              </w:rPr>
              <w:t xml:space="preserve">Тендерна пропозиція подається в електронній формі через електронну систему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615" w:history="1">
              <w:r w:rsidRPr="00FA36B4">
                <w:rPr>
                  <w:rFonts w:ascii="Times New Roman" w:eastAsia="Times New Roman" w:hAnsi="Times New Roman" w:cs="Times New Roman"/>
                  <w:lang w:val="uk-UA" w:eastAsia="ru-RU"/>
                </w:rPr>
                <w:t>пункті 47</w:t>
              </w:r>
            </w:hyperlink>
            <w:r w:rsidRPr="00FA36B4">
              <w:rPr>
                <w:rFonts w:ascii="Times New Roman" w:eastAsia="Times New Roman" w:hAnsi="Times New Roman" w:cs="Times New Roman"/>
                <w:lang w:val="uk-UA" w:eastAsia="ru-RU"/>
              </w:rPr>
              <w:t xml:space="preserve"> цих особливостей і в тендерній документації, та шляхом завантаження необхідних документів, що вимагаються замовником у </w:t>
            </w:r>
            <w:proofErr w:type="spellStart"/>
            <w:r w:rsidRPr="00FA36B4">
              <w:rPr>
                <w:rFonts w:ascii="Times New Roman" w:eastAsia="Times New Roman" w:hAnsi="Times New Roman" w:cs="Times New Roman"/>
                <w:lang w:val="uk-UA" w:eastAsia="ru-RU"/>
              </w:rPr>
              <w:t>у</w:t>
            </w:r>
            <w:proofErr w:type="spellEnd"/>
            <w:r w:rsidRPr="00FA36B4">
              <w:rPr>
                <w:rFonts w:ascii="Times New Roman" w:eastAsia="Times New Roman" w:hAnsi="Times New Roman" w:cs="Times New Roman"/>
                <w:lang w:val="uk-UA" w:eastAsia="ru-RU"/>
              </w:rPr>
              <w:t xml:space="preserve"> цій тендерній документації,</w:t>
            </w:r>
            <w:r w:rsidRPr="00FA36B4">
              <w:rPr>
                <w:rFonts w:ascii="Times New Roman" w:eastAsia="Times New Roman" w:hAnsi="Times New Roman" w:cs="Times New Roman"/>
                <w:lang w:val="uk-UA" w:eastAsia="ru-RU"/>
              </w:rPr>
              <w:br/>
              <w:t>а саме:</w:t>
            </w:r>
          </w:p>
          <w:p w14:paraId="78A767E8" w14:textId="77777777" w:rsidR="00721188" w:rsidRPr="00FA36B4" w:rsidRDefault="00721188" w:rsidP="00721188">
            <w:pPr>
              <w:widowControl w:val="0"/>
              <w:numPr>
                <w:ilvl w:val="0"/>
                <w:numId w:val="21"/>
              </w:numPr>
              <w:tabs>
                <w:tab w:val="left" w:pos="300"/>
              </w:tabs>
              <w:spacing w:after="0" w:line="240" w:lineRule="auto"/>
              <w:ind w:left="0" w:firstLine="0"/>
              <w:contextualSpacing/>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lang w:eastAsia="ru-RU"/>
              </w:rPr>
              <w:t>інформацією</w:t>
            </w:r>
            <w:proofErr w:type="spellEnd"/>
            <w:r w:rsidRPr="00FA36B4">
              <w:rPr>
                <w:rFonts w:ascii="Times New Roman" w:eastAsia="Times New Roman" w:hAnsi="Times New Roman" w:cs="Times New Roman"/>
                <w:lang w:eastAsia="ru-RU"/>
              </w:rPr>
              <w:t xml:space="preserve"> та документами, </w:t>
            </w:r>
            <w:proofErr w:type="spellStart"/>
            <w:r w:rsidRPr="00FA36B4">
              <w:rPr>
                <w:rFonts w:ascii="Times New Roman" w:eastAsia="Times New Roman" w:hAnsi="Times New Roman" w:cs="Times New Roman"/>
                <w:lang w:eastAsia="ru-RU"/>
              </w:rPr>
              <w:t>що</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підтверджують</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відповідність</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lastRenderedPageBreak/>
              <w:t>учасника</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кваліфікаційним</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критеріям</w:t>
            </w:r>
            <w:proofErr w:type="spellEnd"/>
            <w:r w:rsidRPr="00FA36B4">
              <w:rPr>
                <w:rFonts w:ascii="Times New Roman" w:eastAsia="Times New Roman" w:hAnsi="Times New Roman" w:cs="Times New Roman"/>
                <w:lang w:eastAsia="ru-RU"/>
              </w:rPr>
              <w:t>;</w:t>
            </w:r>
          </w:p>
          <w:p w14:paraId="494A3AB9" w14:textId="77777777" w:rsidR="00721188" w:rsidRPr="00FA36B4" w:rsidRDefault="00721188" w:rsidP="00721188">
            <w:pPr>
              <w:widowControl w:val="0"/>
              <w:numPr>
                <w:ilvl w:val="0"/>
                <w:numId w:val="21"/>
              </w:numPr>
              <w:tabs>
                <w:tab w:val="left" w:pos="300"/>
              </w:tabs>
              <w:spacing w:after="0" w:line="240" w:lineRule="auto"/>
              <w:ind w:left="0" w:firstLine="0"/>
              <w:contextualSpacing/>
              <w:jc w:val="both"/>
              <w:rPr>
                <w:rFonts w:ascii="Times New Roman" w:eastAsia="Times New Roman" w:hAnsi="Times New Roman" w:cs="Times New Roman"/>
                <w:lang w:eastAsia="ru-RU"/>
              </w:rPr>
            </w:pPr>
            <w:proofErr w:type="spellStart"/>
            <w:r w:rsidRPr="00FA36B4">
              <w:rPr>
                <w:rFonts w:ascii="Times New Roman" w:eastAsia="Times New Roman" w:hAnsi="Times New Roman" w:cs="Times New Roman"/>
                <w:lang w:eastAsia="ru-RU"/>
              </w:rPr>
              <w:t>інформацією</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щодо</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відповідності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учасника</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вимогам</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визначеним</w:t>
            </w:r>
            <w:proofErr w:type="spellEnd"/>
            <w:r w:rsidRPr="00FA36B4">
              <w:rPr>
                <w:rFonts w:ascii="Times New Roman" w:eastAsia="Times New Roman" w:hAnsi="Times New Roman" w:cs="Times New Roman"/>
                <w:lang w:eastAsia="ru-RU"/>
              </w:rPr>
              <w:t xml:space="preserve"> у</w:t>
            </w:r>
            <w:r w:rsidRPr="00FA36B4">
              <w:rPr>
                <w:rFonts w:ascii="Times New Roman" w:eastAsia="Times New Roman" w:hAnsi="Times New Roman" w:cs="Times New Roman"/>
                <w:lang w:val="uk-UA" w:eastAsia="ru-RU"/>
              </w:rPr>
              <w:t>пункті 47 Особливостей</w:t>
            </w:r>
            <w:r w:rsidRPr="00FA36B4">
              <w:rPr>
                <w:rFonts w:ascii="Times New Roman" w:eastAsia="Times New Roman" w:hAnsi="Times New Roman" w:cs="Times New Roman"/>
                <w:lang w:eastAsia="ru-RU"/>
              </w:rPr>
              <w:t>;</w:t>
            </w:r>
          </w:p>
          <w:p w14:paraId="3FBBA665" w14:textId="77777777" w:rsidR="00721188" w:rsidRPr="00FA36B4" w:rsidRDefault="00721188" w:rsidP="00721188">
            <w:pPr>
              <w:widowControl w:val="0"/>
              <w:numPr>
                <w:ilvl w:val="0"/>
                <w:numId w:val="21"/>
              </w:numPr>
              <w:tabs>
                <w:tab w:val="left" w:pos="300"/>
              </w:tabs>
              <w:spacing w:after="0" w:line="240" w:lineRule="auto"/>
              <w:ind w:left="0" w:firstLine="0"/>
              <w:contextualSpacing/>
              <w:jc w:val="both"/>
              <w:rPr>
                <w:rFonts w:ascii="Times New Roman" w:eastAsia="Courier New" w:hAnsi="Times New Roman" w:cs="Times New Roman"/>
                <w:lang w:eastAsia="ru-RU"/>
              </w:rPr>
            </w:pPr>
            <w:r w:rsidRPr="00FA36B4">
              <w:rPr>
                <w:rFonts w:ascii="Times New Roman" w:eastAsia="Courier New" w:hAnsi="Times New Roman" w:cs="Times New Roman"/>
                <w:lang w:val="uk-UA" w:eastAsia="ru-RU"/>
              </w:rPr>
              <w:t xml:space="preserve">інформацією про необхідні технічні, якісні та кількісні характеристики предмета закупівлі, у тому числі  відповідну технічну специфікацію </w:t>
            </w:r>
            <w:r w:rsidRPr="00FA36B4">
              <w:rPr>
                <w:rFonts w:ascii="Times New Roman" w:eastAsia="Courier New" w:hAnsi="Times New Roman" w:cs="Times New Roman"/>
                <w:lang w:eastAsia="ru-RU"/>
              </w:rPr>
              <w:t xml:space="preserve">(у </w:t>
            </w:r>
            <w:proofErr w:type="spellStart"/>
            <w:r w:rsidRPr="00FA36B4">
              <w:rPr>
                <w:rFonts w:ascii="Times New Roman" w:eastAsia="Courier New" w:hAnsi="Times New Roman" w:cs="Times New Roman"/>
                <w:lang w:eastAsia="ru-RU"/>
              </w:rPr>
              <w:t>разі</w:t>
            </w:r>
            <w:proofErr w:type="spellEnd"/>
            <w:r w:rsidRPr="00FA36B4">
              <w:rPr>
                <w:rFonts w:ascii="Times New Roman" w:eastAsia="Courier New" w:hAnsi="Times New Roman" w:cs="Times New Roman"/>
                <w:lang w:eastAsia="ru-RU"/>
              </w:rPr>
              <w:t xml:space="preserve"> потреби (</w:t>
            </w:r>
            <w:proofErr w:type="spellStart"/>
            <w:r w:rsidRPr="00FA36B4">
              <w:rPr>
                <w:rFonts w:ascii="Times New Roman" w:eastAsia="Courier New" w:hAnsi="Times New Roman" w:cs="Times New Roman"/>
                <w:lang w:eastAsia="ru-RU"/>
              </w:rPr>
              <w:t>плани</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креслення</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малюнки</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чи</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опис</w:t>
            </w:r>
            <w:proofErr w:type="spellEnd"/>
            <w:r w:rsidRPr="00FA36B4">
              <w:rPr>
                <w:rFonts w:ascii="Times New Roman" w:eastAsia="Courier New" w:hAnsi="Times New Roman" w:cs="Times New Roman"/>
                <w:lang w:eastAsia="ru-RU"/>
              </w:rPr>
              <w:t xml:space="preserve"> предмета </w:t>
            </w:r>
            <w:proofErr w:type="spellStart"/>
            <w:r w:rsidRPr="00FA36B4">
              <w:rPr>
                <w:rFonts w:ascii="Times New Roman" w:eastAsia="Courier New" w:hAnsi="Times New Roman" w:cs="Times New Roman"/>
                <w:lang w:eastAsia="ru-RU"/>
              </w:rPr>
              <w:t>закупівлі</w:t>
            </w:r>
            <w:proofErr w:type="spellEnd"/>
            <w:r w:rsidRPr="00FA36B4">
              <w:rPr>
                <w:rFonts w:ascii="Times New Roman" w:eastAsia="Courier New" w:hAnsi="Times New Roman" w:cs="Times New Roman"/>
                <w:lang w:eastAsia="ru-RU"/>
              </w:rPr>
              <w:t>);</w:t>
            </w:r>
          </w:p>
          <w:p w14:paraId="1CEB4CB5" w14:textId="77777777" w:rsidR="00721188" w:rsidRPr="00FA36B4" w:rsidRDefault="00721188" w:rsidP="00721188">
            <w:pPr>
              <w:widowControl w:val="0"/>
              <w:numPr>
                <w:ilvl w:val="0"/>
                <w:numId w:val="21"/>
              </w:numPr>
              <w:tabs>
                <w:tab w:val="left" w:pos="300"/>
              </w:tabs>
              <w:spacing w:after="0" w:line="240" w:lineRule="auto"/>
              <w:ind w:left="0" w:firstLine="0"/>
              <w:contextualSpacing/>
              <w:jc w:val="both"/>
              <w:rPr>
                <w:rFonts w:ascii="Times New Roman" w:eastAsia="Courier New" w:hAnsi="Times New Roman" w:cs="Times New Roman"/>
                <w:lang w:eastAsia="ru-RU"/>
              </w:rPr>
            </w:pPr>
            <w:r w:rsidRPr="00FA36B4">
              <w:rPr>
                <w:rFonts w:ascii="Times New Roman" w:eastAsia="Courier New" w:hAnsi="Times New Roman" w:cs="Times New Roman"/>
                <w:lang w:eastAsia="ru-RU"/>
              </w:rPr>
              <w:t xml:space="preserve">документами, </w:t>
            </w:r>
            <w:proofErr w:type="spellStart"/>
            <w:r w:rsidRPr="00FA36B4">
              <w:rPr>
                <w:rFonts w:ascii="Times New Roman" w:eastAsia="Courier New" w:hAnsi="Times New Roman" w:cs="Times New Roman"/>
                <w:lang w:eastAsia="ru-RU"/>
              </w:rPr>
              <w:t>що</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підтверджують</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повноваження</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посадової</w:t>
            </w:r>
            <w:proofErr w:type="spellEnd"/>
            <w:r w:rsidRPr="00FA36B4">
              <w:rPr>
                <w:rFonts w:ascii="Times New Roman" w:eastAsia="Courier New" w:hAnsi="Times New Roman" w:cs="Times New Roman"/>
                <w:lang w:eastAsia="ru-RU"/>
              </w:rPr>
              <w:t xml:space="preserve"> особи </w:t>
            </w:r>
            <w:proofErr w:type="spellStart"/>
            <w:r w:rsidRPr="00FA36B4">
              <w:rPr>
                <w:rFonts w:ascii="Times New Roman" w:eastAsia="Courier New" w:hAnsi="Times New Roman" w:cs="Times New Roman"/>
                <w:lang w:eastAsia="ru-RU"/>
              </w:rPr>
              <w:t>або</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представника</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учасника</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процедури</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закупівлі</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щодо</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підпису</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документів</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тендерної</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пропозиції</w:t>
            </w:r>
            <w:proofErr w:type="spellEnd"/>
            <w:r w:rsidRPr="00FA36B4">
              <w:rPr>
                <w:rFonts w:ascii="Times New Roman" w:eastAsia="Courier New" w:hAnsi="Times New Roman" w:cs="Times New Roman"/>
                <w:lang w:eastAsia="ru-RU"/>
              </w:rPr>
              <w:t>;</w:t>
            </w:r>
          </w:p>
          <w:p w14:paraId="09EA7155" w14:textId="77777777" w:rsidR="00721188" w:rsidRPr="00FA36B4" w:rsidRDefault="00721188" w:rsidP="00721188">
            <w:pPr>
              <w:widowControl w:val="0"/>
              <w:numPr>
                <w:ilvl w:val="0"/>
                <w:numId w:val="21"/>
              </w:numPr>
              <w:tabs>
                <w:tab w:val="left" w:pos="300"/>
              </w:tabs>
              <w:spacing w:after="0" w:line="240" w:lineRule="auto"/>
              <w:ind w:left="0" w:firstLine="0"/>
              <w:contextualSpacing/>
              <w:jc w:val="both"/>
              <w:rPr>
                <w:rFonts w:ascii="Times New Roman" w:eastAsia="Courier New" w:hAnsi="Times New Roman" w:cs="Times New Roman"/>
                <w:lang w:eastAsia="ru-RU"/>
              </w:rPr>
            </w:pPr>
            <w:r w:rsidRPr="00FA36B4">
              <w:rPr>
                <w:rFonts w:ascii="Times New Roman" w:eastAsia="Courier New" w:hAnsi="Times New Roman" w:cs="Times New Roman"/>
                <w:lang w:eastAsia="ru-RU"/>
              </w:rPr>
              <w:t xml:space="preserve">документом, </w:t>
            </w:r>
            <w:proofErr w:type="spellStart"/>
            <w:r w:rsidRPr="00FA36B4">
              <w:rPr>
                <w:rFonts w:ascii="Times New Roman" w:eastAsia="Courier New" w:hAnsi="Times New Roman" w:cs="Times New Roman"/>
                <w:lang w:eastAsia="ru-RU"/>
              </w:rPr>
              <w:t>що</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підтверджує</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надання</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учасником</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забезпечення</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тендерної</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пропозиції</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якщо</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таке</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забезпечення</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передбачено</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оголошенням</w:t>
            </w:r>
            <w:proofErr w:type="spellEnd"/>
            <w:r w:rsidRPr="00FA36B4">
              <w:rPr>
                <w:rFonts w:ascii="Times New Roman" w:eastAsia="Courier New" w:hAnsi="Times New Roman" w:cs="Times New Roman"/>
                <w:lang w:eastAsia="ru-RU"/>
              </w:rPr>
              <w:t xml:space="preserve"> про </w:t>
            </w:r>
            <w:proofErr w:type="spellStart"/>
            <w:r w:rsidRPr="00FA36B4">
              <w:rPr>
                <w:rFonts w:ascii="Times New Roman" w:eastAsia="Courier New" w:hAnsi="Times New Roman" w:cs="Times New Roman"/>
                <w:lang w:eastAsia="ru-RU"/>
              </w:rPr>
              <w:t>проведення</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процедури</w:t>
            </w:r>
            <w:proofErr w:type="spellEnd"/>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закупівлі</w:t>
            </w:r>
            <w:proofErr w:type="spellEnd"/>
            <w:r w:rsidRPr="00FA36B4">
              <w:rPr>
                <w:rFonts w:ascii="Times New Roman" w:eastAsia="Courier New" w:hAnsi="Times New Roman" w:cs="Times New Roman"/>
                <w:lang w:eastAsia="ru-RU"/>
              </w:rPr>
              <w:t>);</w:t>
            </w:r>
          </w:p>
          <w:p w14:paraId="020A787D" w14:textId="77777777" w:rsidR="00721188" w:rsidRPr="00FA36B4" w:rsidRDefault="00721188" w:rsidP="00721188">
            <w:pPr>
              <w:numPr>
                <w:ilvl w:val="0"/>
                <w:numId w:val="21"/>
              </w:numPr>
              <w:tabs>
                <w:tab w:val="left" w:pos="300"/>
              </w:tabs>
              <w:spacing w:after="0" w:line="240" w:lineRule="auto"/>
              <w:ind w:left="0" w:firstLine="0"/>
              <w:jc w:val="both"/>
              <w:rPr>
                <w:rFonts w:ascii="Times New Roman" w:eastAsia="Courier New" w:hAnsi="Times New Roman" w:cs="Times New Roman"/>
                <w:lang w:val="uk-UA" w:eastAsia="ru-RU"/>
              </w:rPr>
            </w:pPr>
            <w:proofErr w:type="spellStart"/>
            <w:r w:rsidRPr="00FA36B4">
              <w:rPr>
                <w:rFonts w:ascii="Times New Roman" w:eastAsia="Courier New" w:hAnsi="Times New Roman" w:cs="Times New Roman"/>
                <w:lang w:eastAsia="ru-RU"/>
              </w:rPr>
              <w:t>інформацією</w:t>
            </w:r>
            <w:proofErr w:type="spellEnd"/>
            <w:r w:rsidRPr="00FA36B4">
              <w:rPr>
                <w:rFonts w:ascii="Times New Roman" w:eastAsia="Courier New" w:hAnsi="Times New Roman" w:cs="Times New Roman"/>
                <w:lang w:eastAsia="ru-RU"/>
              </w:rPr>
              <w:t xml:space="preserve"> про </w:t>
            </w:r>
            <w:proofErr w:type="spellStart"/>
            <w:r w:rsidRPr="00FA36B4">
              <w:rPr>
                <w:rFonts w:ascii="Times New Roman" w:eastAsia="Courier New" w:hAnsi="Times New Roman" w:cs="Times New Roman"/>
                <w:lang w:eastAsia="ru-RU"/>
              </w:rPr>
              <w:t>субпідрядника</w:t>
            </w:r>
            <w:proofErr w:type="spellEnd"/>
            <w:r w:rsidRPr="00FA36B4">
              <w:rPr>
                <w:rFonts w:ascii="Times New Roman" w:eastAsia="Courier New" w:hAnsi="Times New Roman" w:cs="Times New Roman"/>
                <w:lang w:val="uk-UA" w:eastAsia="ru-RU"/>
              </w:rPr>
              <w:t>/співвиконавця</w:t>
            </w:r>
            <w:r w:rsidRPr="00FA36B4">
              <w:rPr>
                <w:rFonts w:ascii="Times New Roman" w:eastAsia="Courier New" w:hAnsi="Times New Roman" w:cs="Times New Roman"/>
                <w:lang w:eastAsia="ru-RU"/>
              </w:rPr>
              <w:t xml:space="preserve"> (</w:t>
            </w:r>
            <w:proofErr w:type="spellStart"/>
            <w:r w:rsidRPr="00FA36B4">
              <w:rPr>
                <w:rFonts w:ascii="Times New Roman" w:eastAsia="Courier New" w:hAnsi="Times New Roman" w:cs="Times New Roman"/>
                <w:lang w:eastAsia="ru-RU"/>
              </w:rPr>
              <w:t>субпідрядників</w:t>
            </w:r>
            <w:proofErr w:type="spellEnd"/>
            <w:r w:rsidRPr="00FA36B4">
              <w:rPr>
                <w:rFonts w:ascii="Times New Roman" w:eastAsia="Courier New" w:hAnsi="Times New Roman" w:cs="Times New Roman"/>
                <w:lang w:val="uk-UA" w:eastAsia="ru-RU"/>
              </w:rPr>
              <w:t>/співвиконавців</w:t>
            </w:r>
            <w:r w:rsidRPr="00FA36B4">
              <w:rPr>
                <w:rFonts w:ascii="Times New Roman" w:eastAsia="Courier New" w:hAnsi="Times New Roman" w:cs="Times New Roman"/>
                <w:lang w:eastAsia="ru-RU"/>
              </w:rPr>
              <w:t>)</w:t>
            </w:r>
            <w:r w:rsidRPr="00FA36B4">
              <w:rPr>
                <w:rFonts w:ascii="Times New Roman" w:eastAsia="Courier New" w:hAnsi="Times New Roman" w:cs="Times New Roman"/>
                <w:lang w:val="uk-UA" w:eastAsia="ru-RU"/>
              </w:rPr>
              <w:t xml:space="preserve"> (у разі закупівлі послуг)</w:t>
            </w:r>
            <w:r w:rsidRPr="00FA36B4">
              <w:rPr>
                <w:rFonts w:ascii="Times New Roman" w:eastAsia="Courier New" w:hAnsi="Times New Roman" w:cs="Times New Roman"/>
                <w:lang w:eastAsia="ru-RU"/>
              </w:rPr>
              <w:t>;</w:t>
            </w:r>
          </w:p>
          <w:p w14:paraId="66BD0622" w14:textId="77777777" w:rsidR="00721188" w:rsidRPr="00FA36B4" w:rsidRDefault="00721188" w:rsidP="00721188">
            <w:pPr>
              <w:numPr>
                <w:ilvl w:val="0"/>
                <w:numId w:val="21"/>
              </w:numPr>
              <w:tabs>
                <w:tab w:val="left" w:pos="300"/>
              </w:tabs>
              <w:spacing w:after="0" w:line="240" w:lineRule="auto"/>
              <w:ind w:left="0" w:firstLine="0"/>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іншою інформацією, передбаченою вимогами цієї тендерної документації.</w:t>
            </w:r>
          </w:p>
          <w:p w14:paraId="7CA1456E" w14:textId="77777777" w:rsidR="00721188" w:rsidRPr="00FA36B4" w:rsidRDefault="00721188" w:rsidP="00721188">
            <w:pPr>
              <w:widowControl w:val="0"/>
              <w:tabs>
                <w:tab w:val="left" w:pos="300"/>
              </w:tab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b/>
                <w:lang w:val="uk-UA" w:eastAsia="ru-RU"/>
              </w:rPr>
              <w:t>1.2. К</w:t>
            </w:r>
            <w:proofErr w:type="spellStart"/>
            <w:r w:rsidRPr="00FA36B4">
              <w:rPr>
                <w:rFonts w:ascii="Times New Roman" w:eastAsia="Times New Roman" w:hAnsi="Times New Roman" w:cs="Times New Roman"/>
                <w:b/>
                <w:lang w:eastAsia="ru-RU"/>
              </w:rPr>
              <w:t>ожен</w:t>
            </w:r>
            <w:proofErr w:type="spellEnd"/>
            <w:r w:rsidRPr="00FA36B4">
              <w:rPr>
                <w:rFonts w:ascii="Times New Roman" w:eastAsia="Times New Roman" w:hAnsi="Times New Roman" w:cs="Times New Roman"/>
                <w:b/>
                <w:lang w:eastAsia="ru-RU"/>
              </w:rPr>
              <w:t xml:space="preserve"> </w:t>
            </w:r>
            <w:proofErr w:type="spellStart"/>
            <w:r w:rsidRPr="00FA36B4">
              <w:rPr>
                <w:rFonts w:ascii="Times New Roman" w:eastAsia="Times New Roman" w:hAnsi="Times New Roman" w:cs="Times New Roman"/>
                <w:b/>
                <w:lang w:eastAsia="ru-RU"/>
              </w:rPr>
              <w:t>учасник</w:t>
            </w:r>
            <w:proofErr w:type="spellEnd"/>
            <w:r w:rsidRPr="00FA36B4">
              <w:rPr>
                <w:rFonts w:ascii="Times New Roman" w:eastAsia="Times New Roman" w:hAnsi="Times New Roman" w:cs="Times New Roman"/>
                <w:b/>
                <w:lang w:eastAsia="ru-RU"/>
              </w:rPr>
              <w:t xml:space="preserve"> </w:t>
            </w:r>
            <w:proofErr w:type="spellStart"/>
            <w:r w:rsidRPr="00FA36B4">
              <w:rPr>
                <w:rFonts w:ascii="Times New Roman" w:eastAsia="Times New Roman" w:hAnsi="Times New Roman" w:cs="Times New Roman"/>
                <w:b/>
                <w:lang w:eastAsia="ru-RU"/>
              </w:rPr>
              <w:t>має</w:t>
            </w:r>
            <w:proofErr w:type="spellEnd"/>
            <w:r w:rsidRPr="00FA36B4">
              <w:rPr>
                <w:rFonts w:ascii="Times New Roman" w:eastAsia="Times New Roman" w:hAnsi="Times New Roman" w:cs="Times New Roman"/>
                <w:b/>
                <w:lang w:eastAsia="ru-RU"/>
              </w:rPr>
              <w:t xml:space="preserve"> право подати </w:t>
            </w:r>
            <w:proofErr w:type="spellStart"/>
            <w:r w:rsidRPr="00FA36B4">
              <w:rPr>
                <w:rFonts w:ascii="Times New Roman" w:eastAsia="Times New Roman" w:hAnsi="Times New Roman" w:cs="Times New Roman"/>
                <w:b/>
                <w:lang w:eastAsia="ru-RU"/>
              </w:rPr>
              <w:t>тільки</w:t>
            </w:r>
            <w:proofErr w:type="spellEnd"/>
            <w:r w:rsidRPr="00FA36B4">
              <w:rPr>
                <w:rFonts w:ascii="Times New Roman" w:eastAsia="Times New Roman" w:hAnsi="Times New Roman" w:cs="Times New Roman"/>
                <w:b/>
                <w:lang w:eastAsia="ru-RU"/>
              </w:rPr>
              <w:t xml:space="preserve"> одну </w:t>
            </w:r>
            <w:proofErr w:type="spellStart"/>
            <w:r w:rsidRPr="00FA36B4">
              <w:rPr>
                <w:rFonts w:ascii="Times New Roman" w:eastAsia="Times New Roman" w:hAnsi="Times New Roman" w:cs="Times New Roman"/>
                <w:b/>
                <w:lang w:eastAsia="ru-RU"/>
              </w:rPr>
              <w:t>тендерну</w:t>
            </w:r>
            <w:proofErr w:type="spellEnd"/>
            <w:r w:rsidRPr="00FA36B4">
              <w:rPr>
                <w:rFonts w:ascii="Times New Roman" w:eastAsia="Times New Roman" w:hAnsi="Times New Roman" w:cs="Times New Roman"/>
                <w:b/>
                <w:lang w:eastAsia="ru-RU"/>
              </w:rPr>
              <w:t xml:space="preserve"> </w:t>
            </w:r>
            <w:proofErr w:type="spellStart"/>
            <w:r w:rsidRPr="00FA36B4">
              <w:rPr>
                <w:rFonts w:ascii="Times New Roman" w:eastAsia="Times New Roman" w:hAnsi="Times New Roman" w:cs="Times New Roman"/>
                <w:b/>
                <w:lang w:eastAsia="ru-RU"/>
              </w:rPr>
              <w:t>пропозицію</w:t>
            </w:r>
            <w:proofErr w:type="spellEnd"/>
            <w:r w:rsidRPr="00FA36B4">
              <w:rPr>
                <w:rFonts w:ascii="Times New Roman" w:eastAsia="Times New Roman" w:hAnsi="Times New Roman" w:cs="Times New Roman"/>
                <w:lang w:eastAsia="ru-RU"/>
              </w:rPr>
              <w:t xml:space="preserve"> (у тому </w:t>
            </w:r>
            <w:proofErr w:type="spellStart"/>
            <w:r w:rsidRPr="00FA36B4">
              <w:rPr>
                <w:rFonts w:ascii="Times New Roman" w:eastAsia="Times New Roman" w:hAnsi="Times New Roman" w:cs="Times New Roman"/>
                <w:lang w:eastAsia="ru-RU"/>
              </w:rPr>
              <w:t>числі</w:t>
            </w:r>
            <w:proofErr w:type="spellEnd"/>
            <w:r w:rsidRPr="00FA36B4">
              <w:rPr>
                <w:rFonts w:ascii="Times New Roman" w:eastAsia="Times New Roman" w:hAnsi="Times New Roman" w:cs="Times New Roman"/>
                <w:lang w:eastAsia="ru-RU"/>
              </w:rPr>
              <w:t xml:space="preserve"> до </w:t>
            </w:r>
            <w:proofErr w:type="spellStart"/>
            <w:r w:rsidRPr="00FA36B4">
              <w:rPr>
                <w:rFonts w:ascii="Times New Roman" w:eastAsia="Times New Roman" w:hAnsi="Times New Roman" w:cs="Times New Roman"/>
                <w:lang w:eastAsia="ru-RU"/>
              </w:rPr>
              <w:t>визначеної</w:t>
            </w:r>
            <w:proofErr w:type="spellEnd"/>
            <w:r w:rsidRPr="00FA36B4">
              <w:rPr>
                <w:rFonts w:ascii="Times New Roman" w:eastAsia="Times New Roman" w:hAnsi="Times New Roman" w:cs="Times New Roman"/>
                <w:lang w:eastAsia="ru-RU"/>
              </w:rPr>
              <w:t xml:space="preserve"> в </w:t>
            </w:r>
            <w:proofErr w:type="spellStart"/>
            <w:r w:rsidRPr="00FA36B4">
              <w:rPr>
                <w:rFonts w:ascii="Times New Roman" w:eastAsia="Times New Roman" w:hAnsi="Times New Roman" w:cs="Times New Roman"/>
                <w:lang w:eastAsia="ru-RU"/>
              </w:rPr>
              <w:t>тендерній</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документації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частини</w:t>
            </w:r>
            <w:proofErr w:type="spellEnd"/>
            <w:r w:rsidRPr="00FA36B4">
              <w:rPr>
                <w:rFonts w:ascii="Times New Roman" w:eastAsia="Times New Roman" w:hAnsi="Times New Roman" w:cs="Times New Roman"/>
                <w:lang w:eastAsia="ru-RU"/>
              </w:rPr>
              <w:t xml:space="preserve"> предмета </w:t>
            </w:r>
            <w:proofErr w:type="spellStart"/>
            <w:r w:rsidRPr="00FA36B4">
              <w:rPr>
                <w:rFonts w:ascii="Times New Roman" w:eastAsia="Times New Roman" w:hAnsi="Times New Roman" w:cs="Times New Roman"/>
                <w:lang w:eastAsia="ru-RU"/>
              </w:rPr>
              <w:t>закупівлі</w:t>
            </w:r>
            <w:proofErr w:type="spellEnd"/>
            <w:r w:rsidRPr="00FA36B4">
              <w:rPr>
                <w:rFonts w:ascii="Times New Roman" w:eastAsia="Times New Roman" w:hAnsi="Times New Roman" w:cs="Times New Roman"/>
                <w:lang w:eastAsia="ru-RU"/>
              </w:rPr>
              <w:t xml:space="preserve"> (лота))</w:t>
            </w:r>
            <w:r w:rsidRPr="00FA36B4">
              <w:rPr>
                <w:rFonts w:ascii="Times New Roman" w:eastAsia="Times New Roman" w:hAnsi="Times New Roman" w:cs="Times New Roman"/>
                <w:lang w:val="uk-UA" w:eastAsia="ru-RU"/>
              </w:rPr>
              <w:t>. Отримана тендерна пропозиція  вноситься автоматично до реєстру.</w:t>
            </w:r>
          </w:p>
          <w:p w14:paraId="51F18033"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1.3. Повноваження щодо підпису документів тендерної пропозиції уповноваженої особи учасника процедури закупівлі підтверджується:</w:t>
            </w:r>
          </w:p>
          <w:p w14:paraId="38D00C74" w14:textId="77777777" w:rsidR="00721188" w:rsidRPr="00FA36B4" w:rsidRDefault="00721188" w:rsidP="00721188">
            <w:pPr>
              <w:numPr>
                <w:ilvl w:val="0"/>
                <w:numId w:val="24"/>
              </w:numPr>
              <w:tabs>
                <w:tab w:val="left" w:pos="305"/>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для посадових (службових) осіб учасника, які уповноважені підписувати документи тендерної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та/або протокол зборів засновників тощо) </w:t>
            </w:r>
            <w:r w:rsidRPr="00FA36B4">
              <w:rPr>
                <w:rFonts w:ascii="Times New Roman" w:eastAsia="Times New Roman" w:hAnsi="Times New Roman" w:cs="Times New Roman"/>
                <w:i/>
                <w:lang w:val="uk-UA" w:eastAsia="ru-RU"/>
              </w:rPr>
              <w:t>(для юридичних осіб)</w:t>
            </w:r>
            <w:r w:rsidRPr="00FA36B4">
              <w:rPr>
                <w:rFonts w:ascii="Times New Roman" w:eastAsia="Times New Roman" w:hAnsi="Times New Roman" w:cs="Times New Roman"/>
                <w:lang w:val="uk-UA" w:eastAsia="ru-RU"/>
              </w:rPr>
              <w:t>;</w:t>
            </w:r>
          </w:p>
          <w:p w14:paraId="207A9582" w14:textId="77777777" w:rsidR="00721188" w:rsidRPr="00FA36B4" w:rsidRDefault="00721188" w:rsidP="00721188">
            <w:pPr>
              <w:numPr>
                <w:ilvl w:val="0"/>
                <w:numId w:val="24"/>
              </w:numPr>
              <w:tabs>
                <w:tab w:val="left" w:pos="305"/>
              </w:tabs>
              <w:autoSpaceDE w:val="0"/>
              <w:autoSpaceDN w:val="0"/>
              <w:adjustRightInd w:val="0"/>
              <w:spacing w:after="0" w:line="240" w:lineRule="auto"/>
              <w:ind w:left="0" w:firstLine="0"/>
              <w:jc w:val="both"/>
              <w:rPr>
                <w:rFonts w:ascii="Times New Roman" w:eastAsia="Times New Roman" w:hAnsi="Times New Roman" w:cs="Times New Roman"/>
                <w:lang w:val="uk-UA" w:eastAsia="ru-RU"/>
              </w:rPr>
            </w:pPr>
            <w:r w:rsidRPr="00FA36B4">
              <w:rPr>
                <w:rFonts w:ascii="Times New Roman" w:eastAsia="Calibri" w:hAnsi="Times New Roman" w:cs="Times New Roman"/>
                <w:bCs/>
                <w:lang w:val="uk-UA"/>
              </w:rPr>
              <w:t xml:space="preserve">паспортом (ст.1-2, ст.3-6 за наявності записів) або паспортом у формі ID-картки </w:t>
            </w:r>
            <w:r w:rsidRPr="00FA36B4">
              <w:rPr>
                <w:rFonts w:ascii="Times New Roman" w:eastAsia="Calibri" w:hAnsi="Times New Roman" w:cs="Times New Roman"/>
                <w:bCs/>
                <w:i/>
                <w:lang w:val="uk-UA"/>
              </w:rPr>
              <w:t>(для фізичних осіб, у тому числі фізичних</w:t>
            </w:r>
            <w:r w:rsidRPr="00FA36B4">
              <w:rPr>
                <w:rFonts w:ascii="Times New Roman" w:eastAsia="Calibri" w:hAnsi="Times New Roman" w:cs="Times New Roman"/>
                <w:bCs/>
                <w:i/>
                <w:lang w:val="uk-UA"/>
              </w:rPr>
              <w:br/>
              <w:t>осіб - підприємців)</w:t>
            </w:r>
            <w:r w:rsidRPr="00FA36B4">
              <w:rPr>
                <w:rFonts w:ascii="Times New Roman" w:eastAsia="Calibri" w:hAnsi="Times New Roman" w:cs="Times New Roman"/>
                <w:bCs/>
                <w:lang w:val="uk-UA"/>
              </w:rPr>
              <w:t>;</w:t>
            </w:r>
          </w:p>
          <w:p w14:paraId="19C66E20" w14:textId="77777777" w:rsidR="00721188" w:rsidRPr="00FA36B4" w:rsidRDefault="00721188" w:rsidP="00721188">
            <w:pPr>
              <w:numPr>
                <w:ilvl w:val="0"/>
                <w:numId w:val="24"/>
              </w:numPr>
              <w:tabs>
                <w:tab w:val="left" w:pos="305"/>
              </w:tabs>
              <w:spacing w:after="0" w:line="240" w:lineRule="auto"/>
              <w:ind w:left="0" w:firstLine="0"/>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права на підпис документів, що входять до складу тендерної пропозиції,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6C7B898E" w14:textId="77777777" w:rsidR="00721188" w:rsidRPr="00FA36B4" w:rsidRDefault="00721188" w:rsidP="00721188">
            <w:pPr>
              <w:widowControl w:val="0"/>
              <w:spacing w:after="0" w:line="240" w:lineRule="auto"/>
              <w:contextualSpacing/>
              <w:jc w:val="both"/>
              <w:rPr>
                <w:rFonts w:ascii="Times New Roman" w:eastAsia="Times New Roman" w:hAnsi="Times New Roman" w:cs="Times New Roman"/>
                <w:b/>
                <w:u w:val="single"/>
                <w:lang w:val="uk-UA" w:eastAsia="ru-RU"/>
              </w:rPr>
            </w:pPr>
            <w:r w:rsidRPr="00FA36B4">
              <w:rPr>
                <w:rFonts w:ascii="Times New Roman" w:eastAsia="Times New Roman" w:hAnsi="Times New Roman" w:cs="Times New Roman"/>
                <w:b/>
                <w:lang w:val="uk-UA" w:eastAsia="ru-RU"/>
              </w:rPr>
              <w:t>1.4. </w:t>
            </w:r>
            <w:r w:rsidRPr="00FA36B4">
              <w:rPr>
                <w:rFonts w:ascii="Times New Roman" w:eastAsia="Times New Roman" w:hAnsi="Times New Roman" w:cs="Times New Roman"/>
                <w:b/>
                <w:u w:val="single"/>
                <w:lang w:val="uk-UA" w:eastAsia="ru-RU"/>
              </w:rPr>
              <w:t>Документи, що мають відношення до тендерної пропозиції та підготовлені безпосередньо учасником повинні містити дату створювання документу, реєстраційний номер, посаду і підпис уповноваженої особи.</w:t>
            </w:r>
          </w:p>
          <w:p w14:paraId="5A58F4CF"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b/>
                <w:i/>
                <w:lang w:val="uk-UA" w:eastAsia="ru-RU"/>
              </w:rPr>
            </w:pPr>
            <w:r w:rsidRPr="00FA36B4">
              <w:rPr>
                <w:rFonts w:ascii="Times New Roman" w:eastAsia="Times New Roman" w:hAnsi="Times New Roman" w:cs="Times New Roman"/>
                <w:b/>
                <w:i/>
                <w:lang w:val="uk-UA" w:eastAsia="ru-RU"/>
              </w:rPr>
              <w:t xml:space="preserve">1.5. Документи, що подаються учасником у складі тендерної пропозиції на підтвердження  кваліфікаційних, технічних та інших вимог, зазначених в тендерній документації, повинні бути </w:t>
            </w:r>
            <w:proofErr w:type="spellStart"/>
            <w:r w:rsidRPr="00FA36B4">
              <w:rPr>
                <w:rFonts w:ascii="Times New Roman" w:eastAsia="Times New Roman" w:hAnsi="Times New Roman" w:cs="Times New Roman"/>
                <w:b/>
                <w:i/>
                <w:lang w:val="uk-UA" w:eastAsia="ru-RU"/>
              </w:rPr>
              <w:t>відскановані</w:t>
            </w:r>
            <w:proofErr w:type="spellEnd"/>
            <w:r w:rsidRPr="00FA36B4">
              <w:rPr>
                <w:rFonts w:ascii="Times New Roman" w:eastAsia="Times New Roman" w:hAnsi="Times New Roman" w:cs="Times New Roman"/>
                <w:b/>
                <w:i/>
                <w:lang w:val="uk-UA" w:eastAsia="ru-RU"/>
              </w:rPr>
              <w:t xml:space="preserve"> з оригіналу документів або копій, завірених підписом уповноваженої  особи  учасника процедури закупівлі.</w:t>
            </w:r>
          </w:p>
          <w:p w14:paraId="21B49C84"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uk-UA"/>
              </w:rPr>
            </w:pPr>
            <w:r w:rsidRPr="00FA36B4">
              <w:rPr>
                <w:rFonts w:ascii="Times New Roman" w:eastAsia="Times New Roman" w:hAnsi="Times New Roman" w:cs="Times New Roman"/>
                <w:lang w:val="uk-UA" w:eastAsia="uk-UA"/>
              </w:rPr>
              <w:t xml:space="preserve">1.6. Документи, зазначені в додатку 4 до тендерної документації «Перелік документів, які вимагаються для підтвердження відповідності тендерної пропозиції учасника умовам тендерної документації» та документи, що вимагаються цією тендерною документацією учасник повинен розмістити (завантажити) в електронній системі </w:t>
            </w:r>
            <w:proofErr w:type="spellStart"/>
            <w:r w:rsidRPr="00FA36B4">
              <w:rPr>
                <w:rFonts w:ascii="Times New Roman" w:eastAsia="Times New Roman" w:hAnsi="Times New Roman" w:cs="Times New Roman"/>
                <w:lang w:val="uk-UA" w:eastAsia="uk-UA"/>
              </w:rPr>
              <w:t>закупівель</w:t>
            </w:r>
            <w:proofErr w:type="spellEnd"/>
            <w:r w:rsidRPr="00FA36B4">
              <w:rPr>
                <w:rFonts w:ascii="Times New Roman" w:eastAsia="Times New Roman" w:hAnsi="Times New Roman" w:cs="Times New Roman"/>
                <w:lang w:val="uk-UA" w:eastAsia="uk-UA"/>
              </w:rPr>
              <w:t xml:space="preserve"> </w:t>
            </w:r>
            <w:r w:rsidRPr="00FA36B4">
              <w:rPr>
                <w:rFonts w:ascii="Times New Roman" w:eastAsia="Times New Roman" w:hAnsi="Times New Roman" w:cs="Times New Roman"/>
                <w:u w:val="single"/>
                <w:lang w:val="uk-UA" w:eastAsia="uk-UA"/>
              </w:rPr>
              <w:t>до кінцевого строку</w:t>
            </w:r>
            <w:r w:rsidRPr="00FA36B4">
              <w:rPr>
                <w:rFonts w:ascii="Times New Roman" w:eastAsia="Times New Roman" w:hAnsi="Times New Roman" w:cs="Times New Roman"/>
                <w:lang w:val="uk-UA" w:eastAsia="uk-UA"/>
              </w:rPr>
              <w:t xml:space="preserve"> подання тендерних пропозицій.</w:t>
            </w:r>
          </w:p>
          <w:p w14:paraId="28E53C56"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uk-UA"/>
              </w:rPr>
              <w:lastRenderedPageBreak/>
              <w:t>1.7. </w:t>
            </w:r>
            <w:r w:rsidRPr="00FA36B4">
              <w:rPr>
                <w:rFonts w:ascii="Times New Roman" w:eastAsia="Times New Roman" w:hAnsi="Times New Roman" w:cs="Times New Roman"/>
                <w:lang w:val="uk-UA" w:eastAsia="ru-RU"/>
              </w:rPr>
              <w:t xml:space="preserve">Всі визначені цією тендерною документацією документи тендерної пропозиції завантажуються в електронну систему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у вигляді </w:t>
            </w:r>
            <w:proofErr w:type="spellStart"/>
            <w:r w:rsidRPr="00FA36B4">
              <w:rPr>
                <w:rFonts w:ascii="Times New Roman" w:eastAsia="Times New Roman" w:hAnsi="Times New Roman" w:cs="Times New Roman"/>
                <w:lang w:val="uk-UA" w:eastAsia="ru-RU"/>
              </w:rPr>
              <w:t>скан</w:t>
            </w:r>
            <w:proofErr w:type="spellEnd"/>
            <w:r w:rsidRPr="00FA36B4">
              <w:rPr>
                <w:rFonts w:ascii="Times New Roman" w:eastAsia="Times New Roman" w:hAnsi="Times New Roman" w:cs="Times New Roman"/>
                <w:lang w:val="uk-UA" w:eastAsia="ru-RU"/>
              </w:rPr>
              <w:t xml:space="preserve">-копій придатних для </w:t>
            </w:r>
            <w:proofErr w:type="spellStart"/>
            <w:r w:rsidRPr="00FA36B4">
              <w:rPr>
                <w:rFonts w:ascii="Times New Roman" w:eastAsia="Times New Roman" w:hAnsi="Times New Roman" w:cs="Times New Roman"/>
                <w:lang w:val="uk-UA" w:eastAsia="ru-RU"/>
              </w:rPr>
              <w:t>машинозчитування</w:t>
            </w:r>
            <w:proofErr w:type="spellEnd"/>
            <w:r w:rsidRPr="00FA36B4">
              <w:rPr>
                <w:rFonts w:ascii="Times New Roman" w:eastAsia="Times New Roman" w:hAnsi="Times New Roman" w:cs="Times New Roman"/>
                <w:lang w:val="uk-UA" w:eastAsia="ru-RU"/>
              </w:rPr>
              <w:t xml:space="preserve"> (файли з розширенням «..</w:t>
            </w:r>
            <w:proofErr w:type="spellStart"/>
            <w:r w:rsidRPr="00FA36B4">
              <w:rPr>
                <w:rFonts w:ascii="Times New Roman" w:eastAsia="Times New Roman" w:hAnsi="Times New Roman" w:cs="Times New Roman"/>
                <w:lang w:val="uk-UA" w:eastAsia="ru-RU"/>
              </w:rPr>
              <w:t>pdf</w:t>
            </w:r>
            <w:proofErr w:type="spellEnd"/>
            <w:r w:rsidRPr="00FA36B4">
              <w:rPr>
                <w:rFonts w:ascii="Times New Roman" w:eastAsia="Times New Roman" w:hAnsi="Times New Roman" w:cs="Times New Roman"/>
                <w:lang w:val="uk-UA" w:eastAsia="ru-RU"/>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A36B4">
              <w:rPr>
                <w:rFonts w:ascii="Times New Roman" w:eastAsia="Times New Roman" w:hAnsi="Times New Roman" w:cs="Times New Roman"/>
                <w:lang w:val="uk-UA" w:eastAsia="ru-RU"/>
              </w:rPr>
              <w:t>скан</w:t>
            </w:r>
            <w:proofErr w:type="spellEnd"/>
            <w:r w:rsidRPr="00FA36B4">
              <w:rPr>
                <w:rFonts w:ascii="Times New Roman" w:eastAsia="Times New Roman" w:hAnsi="Times New Roman" w:cs="Times New Roman"/>
                <w:lang w:val="uk-UA" w:eastAsia="ru-RU"/>
              </w:rPr>
              <w:t>-копії.</w:t>
            </w:r>
          </w:p>
          <w:p w14:paraId="7D48748C"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eastAsia="ru-RU"/>
              </w:rPr>
            </w:pPr>
            <w:r w:rsidRPr="00FA36B4">
              <w:rPr>
                <w:rFonts w:ascii="Times New Roman" w:eastAsia="Times New Roman" w:hAnsi="Times New Roman" w:cs="Times New Roman"/>
                <w:lang w:eastAsia="ru-RU"/>
              </w:rPr>
              <w:t>Документ (</w:t>
            </w:r>
            <w:proofErr w:type="spellStart"/>
            <w:r w:rsidRPr="00FA36B4">
              <w:rPr>
                <w:rFonts w:ascii="Times New Roman" w:eastAsia="Times New Roman" w:hAnsi="Times New Roman" w:cs="Times New Roman"/>
                <w:lang w:eastAsia="ru-RU"/>
              </w:rPr>
              <w:t>документи</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які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надані</w:t>
            </w:r>
            <w:proofErr w:type="spellEnd"/>
            <w:r w:rsidRPr="00FA36B4">
              <w:rPr>
                <w:rFonts w:ascii="Times New Roman" w:eastAsia="Times New Roman" w:hAnsi="Times New Roman" w:cs="Times New Roman"/>
                <w:lang w:eastAsia="ru-RU"/>
              </w:rPr>
              <w:t xml:space="preserve"> у </w:t>
            </w:r>
            <w:proofErr w:type="spellStart"/>
            <w:r w:rsidRPr="00FA36B4">
              <w:rPr>
                <w:rFonts w:ascii="Times New Roman" w:eastAsia="Times New Roman" w:hAnsi="Times New Roman" w:cs="Times New Roman"/>
                <w:lang w:eastAsia="ru-RU"/>
              </w:rPr>
              <w:t>складі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тендерної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пропозиції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мають</w:t>
            </w:r>
            <w:proofErr w:type="spellEnd"/>
            <w:r w:rsidRPr="00FA36B4">
              <w:rPr>
                <w:rFonts w:ascii="Times New Roman" w:eastAsia="Times New Roman" w:hAnsi="Times New Roman" w:cs="Times New Roman"/>
                <w:lang w:eastAsia="ru-RU"/>
              </w:rPr>
              <w:t xml:space="preserve"> бути </w:t>
            </w:r>
            <w:proofErr w:type="spellStart"/>
            <w:r w:rsidRPr="00FA36B4">
              <w:rPr>
                <w:rFonts w:ascii="Times New Roman" w:eastAsia="Times New Roman" w:hAnsi="Times New Roman" w:cs="Times New Roman"/>
                <w:lang w:eastAsia="ru-RU"/>
              </w:rPr>
              <w:t>відкриті</w:t>
            </w:r>
            <w:proofErr w:type="spellEnd"/>
            <w:r w:rsidRPr="00FA36B4">
              <w:rPr>
                <w:rFonts w:ascii="Times New Roman" w:eastAsia="Times New Roman" w:hAnsi="Times New Roman" w:cs="Times New Roman"/>
                <w:lang w:eastAsia="ru-RU"/>
              </w:rPr>
              <w:t xml:space="preserve"> для </w:t>
            </w:r>
            <w:proofErr w:type="spellStart"/>
            <w:r w:rsidRPr="00FA36B4">
              <w:rPr>
                <w:rFonts w:ascii="Times New Roman" w:eastAsia="Times New Roman" w:hAnsi="Times New Roman" w:cs="Times New Roman"/>
                <w:lang w:eastAsia="ru-RU"/>
              </w:rPr>
              <w:t>загального</w:t>
            </w:r>
            <w:proofErr w:type="spellEnd"/>
            <w:r w:rsidRPr="00FA36B4">
              <w:rPr>
                <w:rFonts w:ascii="Times New Roman" w:eastAsia="Times New Roman" w:hAnsi="Times New Roman" w:cs="Times New Roman"/>
                <w:lang w:eastAsia="ru-RU"/>
              </w:rPr>
              <w:t xml:space="preserve"> доступу, </w:t>
            </w:r>
            <w:proofErr w:type="spellStart"/>
            <w:r w:rsidRPr="00FA36B4">
              <w:rPr>
                <w:rFonts w:ascii="Times New Roman" w:eastAsia="Times New Roman" w:hAnsi="Times New Roman" w:cs="Times New Roman"/>
                <w:lang w:eastAsia="ru-RU"/>
              </w:rPr>
              <w:t>тобто</w:t>
            </w:r>
            <w:proofErr w:type="spellEnd"/>
            <w:r w:rsidRPr="00FA36B4">
              <w:rPr>
                <w:rFonts w:ascii="Times New Roman" w:eastAsia="Times New Roman" w:hAnsi="Times New Roman" w:cs="Times New Roman"/>
                <w:lang w:eastAsia="ru-RU"/>
              </w:rPr>
              <w:t xml:space="preserve"> не </w:t>
            </w:r>
            <w:proofErr w:type="spellStart"/>
            <w:r w:rsidRPr="00FA36B4">
              <w:rPr>
                <w:rFonts w:ascii="Times New Roman" w:eastAsia="Times New Roman" w:hAnsi="Times New Roman" w:cs="Times New Roman"/>
                <w:lang w:eastAsia="ru-RU"/>
              </w:rPr>
              <w:t>містити</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паролів</w:t>
            </w:r>
            <w:proofErr w:type="spellEnd"/>
            <w:r w:rsidRPr="00FA36B4">
              <w:rPr>
                <w:rFonts w:ascii="Times New Roman" w:eastAsia="Times New Roman" w:hAnsi="Times New Roman" w:cs="Times New Roman"/>
                <w:lang w:eastAsia="ru-RU"/>
              </w:rPr>
              <w:t xml:space="preserve">. У </w:t>
            </w:r>
            <w:proofErr w:type="spellStart"/>
            <w:r w:rsidRPr="00FA36B4">
              <w:rPr>
                <w:rFonts w:ascii="Times New Roman" w:eastAsia="Times New Roman" w:hAnsi="Times New Roman" w:cs="Times New Roman"/>
                <w:lang w:eastAsia="ru-RU"/>
              </w:rPr>
              <w:t>разі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якщо</w:t>
            </w:r>
            <w:proofErr w:type="spellEnd"/>
            <w:r w:rsidRPr="00FA36B4">
              <w:rPr>
                <w:rFonts w:ascii="Times New Roman" w:eastAsia="Times New Roman" w:hAnsi="Times New Roman" w:cs="Times New Roman"/>
                <w:lang w:eastAsia="ru-RU"/>
              </w:rPr>
              <w:t xml:space="preserve"> будь-</w:t>
            </w:r>
            <w:proofErr w:type="spellStart"/>
            <w:r w:rsidRPr="00FA36B4">
              <w:rPr>
                <w:rFonts w:ascii="Times New Roman" w:eastAsia="Times New Roman" w:hAnsi="Times New Roman" w:cs="Times New Roman"/>
                <w:lang w:eastAsia="ru-RU"/>
              </w:rPr>
              <w:t>який</w:t>
            </w:r>
            <w:proofErr w:type="spellEnd"/>
            <w:r w:rsidRPr="00FA36B4">
              <w:rPr>
                <w:rFonts w:ascii="Times New Roman" w:eastAsia="Times New Roman" w:hAnsi="Times New Roman" w:cs="Times New Roman"/>
                <w:lang w:eastAsia="ru-RU"/>
              </w:rPr>
              <w:t xml:space="preserve"> документ (файл) </w:t>
            </w:r>
            <w:proofErr w:type="spellStart"/>
            <w:r w:rsidRPr="00FA36B4">
              <w:rPr>
                <w:rFonts w:ascii="Times New Roman" w:eastAsia="Times New Roman" w:hAnsi="Times New Roman" w:cs="Times New Roman"/>
                <w:lang w:eastAsia="ru-RU"/>
              </w:rPr>
              <w:t>містить</w:t>
            </w:r>
            <w:proofErr w:type="spellEnd"/>
            <w:r w:rsidRPr="00FA36B4">
              <w:rPr>
                <w:rFonts w:ascii="Times New Roman" w:eastAsia="Times New Roman" w:hAnsi="Times New Roman" w:cs="Times New Roman"/>
                <w:lang w:eastAsia="ru-RU"/>
              </w:rPr>
              <w:t xml:space="preserve"> пароль </w:t>
            </w:r>
            <w:proofErr w:type="spellStart"/>
            <w:r w:rsidRPr="00FA36B4">
              <w:rPr>
                <w:rFonts w:ascii="Times New Roman" w:eastAsia="Times New Roman" w:hAnsi="Times New Roman" w:cs="Times New Roman"/>
                <w:lang w:eastAsia="ru-RU"/>
              </w:rPr>
              <w:t>або</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пошкоджений</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що</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унеможливлює</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його</w:t>
            </w:r>
            <w:proofErr w:type="spellEnd"/>
            <w:r w:rsidRPr="00FA36B4">
              <w:rPr>
                <w:rFonts w:ascii="Times New Roman" w:eastAsia="Times New Roman" w:hAnsi="Times New Roman" w:cs="Times New Roman"/>
                <w:lang w:eastAsia="ru-RU"/>
              </w:rPr>
              <w:t xml:space="preserve"> перегляд,</w:t>
            </w:r>
          </w:p>
          <w:p w14:paraId="5FAC1FBC"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1.8. </w:t>
            </w:r>
            <w:r w:rsidRPr="00FA36B4">
              <w:rPr>
                <w:rFonts w:ascii="Times New Roman" w:eastAsia="Calibri" w:hAnsi="Times New Roman" w:cs="Times New Roman"/>
                <w:lang w:val="uk-UA" w:eastAsia="ru-RU"/>
              </w:rPr>
              <w:t xml:space="preserve">Документи, що подаються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уповноваженої особи учасника. Вимога щодо засвідчення того чи іншого документу тендерної пропозиції власноручним підписом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FA36B4">
              <w:rPr>
                <w:rFonts w:ascii="Times New Roman" w:eastAsia="Calibri" w:hAnsi="Times New Roman" w:cs="Times New Roman"/>
                <w:lang w:val="uk-UA" w:eastAsia="ru-RU"/>
              </w:rPr>
              <w:t>закупівель</w:t>
            </w:r>
            <w:proofErr w:type="spellEnd"/>
            <w:r w:rsidRPr="00FA36B4">
              <w:rPr>
                <w:rFonts w:ascii="Times New Roman" w:eastAsia="Calibri" w:hAnsi="Times New Roman" w:cs="Times New Roman"/>
                <w:lang w:val="uk-UA" w:eastAsia="ru-RU"/>
              </w:rPr>
              <w:t xml:space="preserve"> із накладанням електронного підпису, що базується на кваліфікованому сертифікаті електронного підпису, відповідно до вимог </w:t>
            </w:r>
            <w:r w:rsidR="00C84C22">
              <w:fldChar w:fldCharType="begin"/>
            </w:r>
            <w:r w:rsidR="00C84C22" w:rsidRPr="00C84C22">
              <w:rPr>
                <w:lang w:val="uk-UA"/>
              </w:rPr>
              <w:instrText xml:space="preserve"> </w:instrText>
            </w:r>
            <w:r w:rsidR="00C84C22">
              <w:instrText>HYPERLINK</w:instrText>
            </w:r>
            <w:r w:rsidR="00C84C22" w:rsidRPr="00C84C22">
              <w:rPr>
                <w:lang w:val="uk-UA"/>
              </w:rPr>
              <w:instrText xml:space="preserve"> "</w:instrText>
            </w:r>
            <w:r w:rsidR="00C84C22">
              <w:instrText>https</w:instrText>
            </w:r>
            <w:r w:rsidR="00C84C22" w:rsidRPr="00C84C22">
              <w:rPr>
                <w:lang w:val="uk-UA"/>
              </w:rPr>
              <w:instrText>://</w:instrText>
            </w:r>
            <w:r w:rsidR="00C84C22">
              <w:instrText>zakon</w:instrText>
            </w:r>
            <w:r w:rsidR="00C84C22" w:rsidRPr="00C84C22">
              <w:rPr>
                <w:lang w:val="uk-UA"/>
              </w:rPr>
              <w:instrText>.</w:instrText>
            </w:r>
            <w:r w:rsidR="00C84C22">
              <w:instrText>rada</w:instrText>
            </w:r>
            <w:r w:rsidR="00C84C22" w:rsidRPr="00C84C22">
              <w:rPr>
                <w:lang w:val="uk-UA"/>
              </w:rPr>
              <w:instrText>.</w:instrText>
            </w:r>
            <w:r w:rsidR="00C84C22">
              <w:instrText>gov</w:instrText>
            </w:r>
            <w:r w:rsidR="00C84C22" w:rsidRPr="00C84C22">
              <w:rPr>
                <w:lang w:val="uk-UA"/>
              </w:rPr>
              <w:instrText>.</w:instrText>
            </w:r>
            <w:r w:rsidR="00C84C22">
              <w:instrText>ua</w:instrText>
            </w:r>
            <w:r w:rsidR="00C84C22" w:rsidRPr="00C84C22">
              <w:rPr>
                <w:lang w:val="uk-UA"/>
              </w:rPr>
              <w:instrText>/</w:instrText>
            </w:r>
            <w:r w:rsidR="00C84C22">
              <w:instrText>laws</w:instrText>
            </w:r>
            <w:r w:rsidR="00C84C22" w:rsidRPr="00C84C22">
              <w:rPr>
                <w:lang w:val="uk-UA"/>
              </w:rPr>
              <w:instrText>/</w:instrText>
            </w:r>
            <w:r w:rsidR="00C84C22">
              <w:instrText>show</w:instrText>
            </w:r>
            <w:r w:rsidR="00C84C22" w:rsidRPr="00C84C22">
              <w:rPr>
                <w:lang w:val="uk-UA"/>
              </w:rPr>
              <w:instrText xml:space="preserve">/2155-19" </w:instrText>
            </w:r>
            <w:r w:rsidR="00C84C22">
              <w:fldChar w:fldCharType="separate"/>
            </w:r>
            <w:r w:rsidRPr="00FA36B4">
              <w:rPr>
                <w:rFonts w:ascii="Times New Roman" w:eastAsia="Calibri" w:hAnsi="Times New Roman" w:cs="Times New Roman"/>
                <w:lang w:val="uk-UA" w:eastAsia="ru-RU"/>
              </w:rPr>
              <w:t>Закону України</w:t>
            </w:r>
            <w:r w:rsidR="00C84C22">
              <w:rPr>
                <w:rFonts w:ascii="Times New Roman" w:eastAsia="Calibri" w:hAnsi="Times New Roman" w:cs="Times New Roman"/>
                <w:lang w:val="uk-UA" w:eastAsia="ru-RU"/>
              </w:rPr>
              <w:fldChar w:fldCharType="end"/>
            </w:r>
            <w:r w:rsidRPr="00FA36B4">
              <w:rPr>
                <w:rFonts w:ascii="Times New Roman" w:eastAsia="Calibri" w:hAnsi="Times New Roman" w:cs="Times New Roman"/>
                <w:lang w:val="uk-UA" w:eastAsia="ru-RU"/>
              </w:rPr>
              <w:t xml:space="preserve"> «Про електронні довірчі послуги».</w:t>
            </w:r>
          </w:p>
          <w:p w14:paraId="694A5951"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uk-UA"/>
              </w:rPr>
            </w:pPr>
            <w:r w:rsidRPr="00FA36B4">
              <w:rPr>
                <w:rFonts w:ascii="Times New Roman" w:eastAsia="Times New Roman" w:hAnsi="Times New Roman" w:cs="Times New Roman"/>
                <w:lang w:val="uk-UA" w:eastAsia="uk-UA"/>
              </w:rPr>
              <w:t xml:space="preserve">1.9. Файлам, що розміщуються (завантажуються) в електронній системі </w:t>
            </w:r>
            <w:proofErr w:type="spellStart"/>
            <w:r w:rsidRPr="00FA36B4">
              <w:rPr>
                <w:rFonts w:ascii="Times New Roman" w:eastAsia="Times New Roman" w:hAnsi="Times New Roman" w:cs="Times New Roman"/>
                <w:lang w:val="uk-UA" w:eastAsia="uk-UA"/>
              </w:rPr>
              <w:t>закупівель</w:t>
            </w:r>
            <w:proofErr w:type="spellEnd"/>
            <w:r w:rsidRPr="00FA36B4">
              <w:rPr>
                <w:rFonts w:ascii="Times New Roman" w:eastAsia="Times New Roman" w:hAnsi="Times New Roman" w:cs="Times New Roman"/>
                <w:lang w:val="uk-UA" w:eastAsia="uk-UA"/>
              </w:rPr>
              <w:t xml:space="preserve"> учасником в складі тендерної пропозиції повинна бути присвоєна назва, яка відповідає змісту поданого документу.</w:t>
            </w:r>
          </w:p>
          <w:p w14:paraId="64517973"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uk-UA"/>
              </w:rPr>
            </w:pPr>
            <w:r w:rsidRPr="00FA36B4">
              <w:rPr>
                <w:rFonts w:ascii="Times New Roman" w:eastAsia="Times New Roman" w:hAnsi="Times New Roman" w:cs="Times New Roman"/>
                <w:lang w:val="uk-UA" w:eastAsia="uk-UA"/>
              </w:rPr>
              <w:t>1.10. Назва документу, наданого в складі тендерної пропозиції та підготовленого безпосередньо учасником, повинна відповідати назві документу, визначеній Замовником в тендерній документації.</w:t>
            </w:r>
          </w:p>
          <w:p w14:paraId="24AD28BD"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uk-UA"/>
              </w:rPr>
            </w:pPr>
            <w:r w:rsidRPr="00FA36B4">
              <w:rPr>
                <w:rFonts w:ascii="Times New Roman" w:eastAsia="Times New Roman" w:hAnsi="Times New Roman" w:cs="Times New Roman"/>
                <w:lang w:val="uk-UA" w:eastAsia="uk-UA"/>
              </w:rPr>
              <w:t xml:space="preserve">1.11. Документ розміщений на декількох сторінках повинен бути розміщений (завантажений) в електронній системі </w:t>
            </w:r>
            <w:proofErr w:type="spellStart"/>
            <w:r w:rsidRPr="00FA36B4">
              <w:rPr>
                <w:rFonts w:ascii="Times New Roman" w:eastAsia="Times New Roman" w:hAnsi="Times New Roman" w:cs="Times New Roman"/>
                <w:lang w:val="uk-UA" w:eastAsia="uk-UA"/>
              </w:rPr>
              <w:t>закупівель</w:t>
            </w:r>
            <w:proofErr w:type="spellEnd"/>
            <w:r w:rsidRPr="00FA36B4">
              <w:rPr>
                <w:rFonts w:ascii="Times New Roman" w:eastAsia="Times New Roman" w:hAnsi="Times New Roman" w:cs="Times New Roman"/>
                <w:lang w:val="uk-UA" w:eastAsia="uk-UA"/>
              </w:rPr>
              <w:t xml:space="preserve"> одним файлом. </w:t>
            </w:r>
          </w:p>
          <w:p w14:paraId="2200AD15"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1.12. </w:t>
            </w:r>
            <w:proofErr w:type="spellStart"/>
            <w:r w:rsidRPr="00FA36B4">
              <w:rPr>
                <w:rFonts w:ascii="Times New Roman" w:eastAsia="Times New Roman" w:hAnsi="Times New Roman" w:cs="Times New Roman"/>
                <w:lang w:eastAsia="ru-RU"/>
              </w:rPr>
              <w:t>Документи</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що</w:t>
            </w:r>
            <w:proofErr w:type="spellEnd"/>
            <w:r w:rsidRPr="00FA36B4">
              <w:rPr>
                <w:rFonts w:ascii="Times New Roman" w:eastAsia="Times New Roman" w:hAnsi="Times New Roman" w:cs="Times New Roman"/>
                <w:lang w:eastAsia="ru-RU"/>
              </w:rPr>
              <w:t xml:space="preserve"> не </w:t>
            </w:r>
            <w:proofErr w:type="spellStart"/>
            <w:r w:rsidRPr="00FA36B4">
              <w:rPr>
                <w:rFonts w:ascii="Times New Roman" w:eastAsia="Times New Roman" w:hAnsi="Times New Roman" w:cs="Times New Roman"/>
                <w:lang w:eastAsia="ru-RU"/>
              </w:rPr>
              <w:t>передбачені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законодавством</w:t>
            </w:r>
            <w:proofErr w:type="spellEnd"/>
            <w:r w:rsidRPr="00FA36B4">
              <w:rPr>
                <w:rFonts w:ascii="Times New Roman" w:eastAsia="Times New Roman" w:hAnsi="Times New Roman" w:cs="Times New Roman"/>
                <w:lang w:eastAsia="ru-RU"/>
              </w:rPr>
              <w:t xml:space="preserve"> для </w:t>
            </w:r>
            <w:proofErr w:type="spellStart"/>
            <w:r w:rsidRPr="00FA36B4">
              <w:rPr>
                <w:rFonts w:ascii="Times New Roman" w:eastAsia="Times New Roman" w:hAnsi="Times New Roman" w:cs="Times New Roman"/>
                <w:lang w:eastAsia="ru-RU"/>
              </w:rPr>
              <w:t>учасників</w:t>
            </w:r>
            <w:proofErr w:type="spellEnd"/>
            <w:r w:rsidRPr="00FA36B4">
              <w:rPr>
                <w:rFonts w:ascii="Times New Roman" w:eastAsia="Times New Roman" w:hAnsi="Times New Roman" w:cs="Times New Roman"/>
                <w:lang w:eastAsia="ru-RU"/>
              </w:rPr>
              <w:t xml:space="preserve"> - </w:t>
            </w:r>
            <w:proofErr w:type="spellStart"/>
            <w:r w:rsidRPr="00FA36B4">
              <w:rPr>
                <w:rFonts w:ascii="Times New Roman" w:eastAsia="Times New Roman" w:hAnsi="Times New Roman" w:cs="Times New Roman"/>
                <w:lang w:eastAsia="ru-RU"/>
              </w:rPr>
              <w:t>юридичних</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фізичних</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осіб</w:t>
            </w:r>
            <w:proofErr w:type="spellEnd"/>
            <w:r w:rsidRPr="00FA36B4">
              <w:rPr>
                <w:rFonts w:ascii="Times New Roman" w:eastAsia="Times New Roman" w:hAnsi="Times New Roman" w:cs="Times New Roman"/>
                <w:lang w:eastAsia="ru-RU"/>
              </w:rPr>
              <w:t xml:space="preserve">, у тому </w:t>
            </w:r>
            <w:proofErr w:type="spellStart"/>
            <w:r w:rsidRPr="00FA36B4">
              <w:rPr>
                <w:rFonts w:ascii="Times New Roman" w:eastAsia="Times New Roman" w:hAnsi="Times New Roman" w:cs="Times New Roman"/>
                <w:lang w:eastAsia="ru-RU"/>
              </w:rPr>
              <w:t>числі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фізичних</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осіб</w:t>
            </w:r>
            <w:proofErr w:type="spellEnd"/>
            <w:r w:rsidRPr="00FA36B4">
              <w:rPr>
                <w:rFonts w:ascii="Times New Roman" w:eastAsia="Times New Roman" w:hAnsi="Times New Roman" w:cs="Times New Roman"/>
                <w:lang w:eastAsia="ru-RU"/>
              </w:rPr>
              <w:t xml:space="preserve"> - </w:t>
            </w:r>
            <w:proofErr w:type="spellStart"/>
            <w:r w:rsidRPr="00FA36B4">
              <w:rPr>
                <w:rFonts w:ascii="Times New Roman" w:eastAsia="Times New Roman" w:hAnsi="Times New Roman" w:cs="Times New Roman"/>
                <w:lang w:eastAsia="ru-RU"/>
              </w:rPr>
              <w:t>підприємців</w:t>
            </w:r>
            <w:proofErr w:type="spellEnd"/>
            <w:r w:rsidRPr="00FA36B4">
              <w:rPr>
                <w:rFonts w:ascii="Times New Roman" w:eastAsia="Times New Roman" w:hAnsi="Times New Roman" w:cs="Times New Roman"/>
                <w:lang w:eastAsia="ru-RU"/>
              </w:rPr>
              <w:t xml:space="preserve">, не </w:t>
            </w:r>
            <w:proofErr w:type="spellStart"/>
            <w:r w:rsidRPr="00FA36B4">
              <w:rPr>
                <w:rFonts w:ascii="Times New Roman" w:eastAsia="Times New Roman" w:hAnsi="Times New Roman" w:cs="Times New Roman"/>
                <w:lang w:eastAsia="ru-RU"/>
              </w:rPr>
              <w:t>подаються</w:t>
            </w:r>
            <w:proofErr w:type="spellEnd"/>
            <w:r w:rsidRPr="00FA36B4">
              <w:rPr>
                <w:rFonts w:ascii="Times New Roman" w:eastAsia="Times New Roman" w:hAnsi="Times New Roman" w:cs="Times New Roman"/>
                <w:lang w:eastAsia="ru-RU"/>
              </w:rPr>
              <w:t xml:space="preserve"> ними у </w:t>
            </w:r>
            <w:proofErr w:type="spellStart"/>
            <w:r w:rsidRPr="00FA36B4">
              <w:rPr>
                <w:rFonts w:ascii="Times New Roman" w:eastAsia="Times New Roman" w:hAnsi="Times New Roman" w:cs="Times New Roman"/>
                <w:lang w:eastAsia="ru-RU"/>
              </w:rPr>
              <w:t>складі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тендерної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пропозиції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Відсутність</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документів</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що</w:t>
            </w:r>
            <w:proofErr w:type="spellEnd"/>
            <w:r w:rsidRPr="00FA36B4">
              <w:rPr>
                <w:rFonts w:ascii="Times New Roman" w:eastAsia="Times New Roman" w:hAnsi="Times New Roman" w:cs="Times New Roman"/>
                <w:lang w:eastAsia="ru-RU"/>
              </w:rPr>
              <w:t xml:space="preserve"> не </w:t>
            </w:r>
            <w:proofErr w:type="spellStart"/>
            <w:r w:rsidRPr="00FA36B4">
              <w:rPr>
                <w:rFonts w:ascii="Times New Roman" w:eastAsia="Times New Roman" w:hAnsi="Times New Roman" w:cs="Times New Roman"/>
                <w:lang w:eastAsia="ru-RU"/>
              </w:rPr>
              <w:t>передбачені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законодавством</w:t>
            </w:r>
            <w:proofErr w:type="spellEnd"/>
            <w:r w:rsidRPr="00FA36B4">
              <w:rPr>
                <w:rFonts w:ascii="Times New Roman" w:eastAsia="Times New Roman" w:hAnsi="Times New Roman" w:cs="Times New Roman"/>
                <w:lang w:eastAsia="ru-RU"/>
              </w:rPr>
              <w:t xml:space="preserve"> для </w:t>
            </w:r>
            <w:proofErr w:type="spellStart"/>
            <w:r w:rsidRPr="00FA36B4">
              <w:rPr>
                <w:rFonts w:ascii="Times New Roman" w:eastAsia="Times New Roman" w:hAnsi="Times New Roman" w:cs="Times New Roman"/>
                <w:lang w:eastAsia="ru-RU"/>
              </w:rPr>
              <w:t>учасників</w:t>
            </w:r>
            <w:proofErr w:type="spellEnd"/>
            <w:r w:rsidRPr="00FA36B4">
              <w:rPr>
                <w:rFonts w:ascii="Times New Roman" w:eastAsia="Times New Roman" w:hAnsi="Times New Roman" w:cs="Times New Roman"/>
                <w:lang w:eastAsia="ru-RU"/>
              </w:rPr>
              <w:t xml:space="preserve"> - </w:t>
            </w:r>
            <w:proofErr w:type="spellStart"/>
            <w:r w:rsidRPr="00FA36B4">
              <w:rPr>
                <w:rFonts w:ascii="Times New Roman" w:eastAsia="Times New Roman" w:hAnsi="Times New Roman" w:cs="Times New Roman"/>
                <w:lang w:eastAsia="ru-RU"/>
              </w:rPr>
              <w:t>юридичних</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фізичних</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осіб</w:t>
            </w:r>
            <w:proofErr w:type="spellEnd"/>
            <w:r w:rsidRPr="00FA36B4">
              <w:rPr>
                <w:rFonts w:ascii="Times New Roman" w:eastAsia="Times New Roman" w:hAnsi="Times New Roman" w:cs="Times New Roman"/>
                <w:lang w:eastAsia="ru-RU"/>
              </w:rPr>
              <w:t xml:space="preserve">, у тому </w:t>
            </w:r>
            <w:proofErr w:type="spellStart"/>
            <w:r w:rsidRPr="00FA36B4">
              <w:rPr>
                <w:rFonts w:ascii="Times New Roman" w:eastAsia="Times New Roman" w:hAnsi="Times New Roman" w:cs="Times New Roman"/>
                <w:lang w:eastAsia="ru-RU"/>
              </w:rPr>
              <w:t>числі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фізичних</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осіб</w:t>
            </w:r>
            <w:proofErr w:type="spellEnd"/>
            <w:r w:rsidRPr="00FA36B4">
              <w:rPr>
                <w:rFonts w:ascii="Times New Roman" w:eastAsia="Times New Roman" w:hAnsi="Times New Roman" w:cs="Times New Roman"/>
                <w:lang w:eastAsia="ru-RU"/>
              </w:rPr>
              <w:t xml:space="preserve"> - </w:t>
            </w:r>
            <w:proofErr w:type="spellStart"/>
            <w:r w:rsidRPr="00FA36B4">
              <w:rPr>
                <w:rFonts w:ascii="Times New Roman" w:eastAsia="Times New Roman" w:hAnsi="Times New Roman" w:cs="Times New Roman"/>
                <w:lang w:eastAsia="ru-RU"/>
              </w:rPr>
              <w:t>підприємців</w:t>
            </w:r>
            <w:proofErr w:type="spellEnd"/>
            <w:r w:rsidRPr="00FA36B4">
              <w:rPr>
                <w:rFonts w:ascii="Times New Roman" w:eastAsia="Times New Roman" w:hAnsi="Times New Roman" w:cs="Times New Roman"/>
                <w:lang w:eastAsia="ru-RU"/>
              </w:rPr>
              <w:t xml:space="preserve">, у </w:t>
            </w:r>
            <w:proofErr w:type="spellStart"/>
            <w:r w:rsidRPr="00FA36B4">
              <w:rPr>
                <w:rFonts w:ascii="Times New Roman" w:eastAsia="Times New Roman" w:hAnsi="Times New Roman" w:cs="Times New Roman"/>
                <w:lang w:eastAsia="ru-RU"/>
              </w:rPr>
              <w:t>складі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тендерної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пропозиції</w:t>
            </w:r>
            <w:proofErr w:type="spellEnd"/>
            <w:r w:rsidRPr="00FA36B4">
              <w:rPr>
                <w:rFonts w:ascii="Times New Roman" w:eastAsia="Times New Roman" w:hAnsi="Times New Roman" w:cs="Times New Roman"/>
                <w:lang w:eastAsia="ru-RU"/>
              </w:rPr>
              <w:t xml:space="preserve">, не </w:t>
            </w:r>
            <w:proofErr w:type="spellStart"/>
            <w:r w:rsidRPr="00FA36B4">
              <w:rPr>
                <w:rFonts w:ascii="Times New Roman" w:eastAsia="Times New Roman" w:hAnsi="Times New Roman" w:cs="Times New Roman"/>
                <w:lang w:eastAsia="ru-RU"/>
              </w:rPr>
              <w:t>може</w:t>
            </w:r>
            <w:proofErr w:type="spellEnd"/>
            <w:r w:rsidRPr="00FA36B4">
              <w:rPr>
                <w:rFonts w:ascii="Times New Roman" w:eastAsia="Times New Roman" w:hAnsi="Times New Roman" w:cs="Times New Roman"/>
                <w:lang w:eastAsia="ru-RU"/>
              </w:rPr>
              <w:t xml:space="preserve"> бути </w:t>
            </w:r>
            <w:proofErr w:type="spellStart"/>
            <w:r w:rsidRPr="00FA36B4">
              <w:rPr>
                <w:rFonts w:ascii="Times New Roman" w:eastAsia="Times New Roman" w:hAnsi="Times New Roman" w:cs="Times New Roman"/>
                <w:lang w:eastAsia="ru-RU"/>
              </w:rPr>
              <w:t>підставою</w:t>
            </w:r>
            <w:proofErr w:type="spellEnd"/>
            <w:r w:rsidRPr="00FA36B4">
              <w:rPr>
                <w:rFonts w:ascii="Times New Roman" w:eastAsia="Times New Roman" w:hAnsi="Times New Roman" w:cs="Times New Roman"/>
                <w:lang w:eastAsia="ru-RU"/>
              </w:rPr>
              <w:t xml:space="preserve"> для </w:t>
            </w:r>
            <w:proofErr w:type="spellStart"/>
            <w:r w:rsidRPr="00FA36B4">
              <w:rPr>
                <w:rFonts w:ascii="Times New Roman" w:eastAsia="Times New Roman" w:hAnsi="Times New Roman" w:cs="Times New Roman"/>
                <w:lang w:eastAsia="ru-RU"/>
              </w:rPr>
              <w:t>її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відхилення</w:t>
            </w:r>
            <w:proofErr w:type="spellEnd"/>
            <w:r w:rsidRPr="00FA36B4">
              <w:rPr>
                <w:rFonts w:ascii="Times New Roman" w:eastAsia="Times New Roman" w:hAnsi="Times New Roman" w:cs="Times New Roman"/>
                <w:lang w:eastAsia="ru-RU"/>
              </w:rPr>
              <w:t xml:space="preserve"> </w:t>
            </w:r>
            <w:r w:rsidRPr="00FA36B4">
              <w:rPr>
                <w:rFonts w:ascii="Times New Roman" w:eastAsia="Times New Roman" w:hAnsi="Times New Roman" w:cs="Times New Roman"/>
                <w:lang w:val="uk-UA" w:eastAsia="ru-RU"/>
              </w:rPr>
              <w:t>З</w:t>
            </w:r>
            <w:proofErr w:type="spellStart"/>
            <w:r w:rsidRPr="00FA36B4">
              <w:rPr>
                <w:rFonts w:ascii="Times New Roman" w:eastAsia="Times New Roman" w:hAnsi="Times New Roman" w:cs="Times New Roman"/>
                <w:lang w:eastAsia="ru-RU"/>
              </w:rPr>
              <w:t>амовником</w:t>
            </w:r>
            <w:proofErr w:type="spellEnd"/>
            <w:r w:rsidRPr="00FA36B4">
              <w:rPr>
                <w:rFonts w:ascii="Times New Roman" w:eastAsia="Times New Roman" w:hAnsi="Times New Roman" w:cs="Times New Roman"/>
                <w:lang w:eastAsia="ru-RU"/>
              </w:rPr>
              <w:t>.</w:t>
            </w:r>
          </w:p>
          <w:p w14:paraId="0EFCD0FA"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uk-UA"/>
              </w:rPr>
            </w:pPr>
            <w:r w:rsidRPr="00FA36B4">
              <w:rPr>
                <w:rFonts w:ascii="Times New Roman" w:eastAsia="Times New Roman" w:hAnsi="Times New Roman" w:cs="Times New Roman"/>
                <w:lang w:val="uk-UA" w:eastAsia="uk-UA"/>
              </w:rPr>
              <w:t xml:space="preserve">1.13. У разі, якщо тендерна пропозиція подається об’єднанням учасників, до неї обов’язково включається документ про створення такого об’єднання. </w:t>
            </w:r>
          </w:p>
          <w:p w14:paraId="13E9D234"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uk-UA"/>
              </w:rPr>
            </w:pPr>
            <w:r w:rsidRPr="00FA36B4">
              <w:rPr>
                <w:rFonts w:ascii="Times New Roman" w:eastAsia="Times New Roman" w:hAnsi="Times New Roman" w:cs="Times New Roman"/>
                <w:lang w:val="uk-UA" w:eastAsia="uk-UA"/>
              </w:rPr>
              <w:t>1.14. Подані учасником документи у складі тендерної пропозиції, що не вимагались тендерною документацією, Замовником не розглядаються.</w:t>
            </w:r>
          </w:p>
          <w:p w14:paraId="0C31BE08" w14:textId="77777777" w:rsidR="00721188" w:rsidRPr="00FA36B4" w:rsidRDefault="00721188" w:rsidP="00721188">
            <w:pPr>
              <w:autoSpaceDE w:val="0"/>
              <w:autoSpaceDN w:val="0"/>
              <w:adjustRightInd w:val="0"/>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1.15. Учасник відповідає за одержання необхідних дозволів, ліцензій, сертифікатів та інших документів, пов’язаних із підготовкою тендерної пропозиції. </w:t>
            </w:r>
            <w:proofErr w:type="spellStart"/>
            <w:r w:rsidRPr="00FA36B4">
              <w:rPr>
                <w:rFonts w:ascii="Times New Roman" w:eastAsia="Times New Roman" w:hAnsi="Times New Roman" w:cs="Times New Roman"/>
                <w:lang w:eastAsia="ru-RU"/>
              </w:rPr>
              <w:t>Витрати</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пов'язані</w:t>
            </w:r>
            <w:proofErr w:type="spellEnd"/>
            <w:r w:rsidRPr="00FA36B4">
              <w:rPr>
                <w:rFonts w:ascii="Times New Roman" w:eastAsia="Times New Roman" w:hAnsi="Times New Roman" w:cs="Times New Roman"/>
                <w:lang w:eastAsia="ru-RU"/>
              </w:rPr>
              <w:t xml:space="preserve"> </w:t>
            </w:r>
            <w:proofErr w:type="gramStart"/>
            <w:r w:rsidRPr="00FA36B4">
              <w:rPr>
                <w:rFonts w:ascii="Times New Roman" w:eastAsia="Times New Roman" w:hAnsi="Times New Roman" w:cs="Times New Roman"/>
                <w:lang w:eastAsia="ru-RU"/>
              </w:rPr>
              <w:t xml:space="preserve">з  </w:t>
            </w:r>
            <w:proofErr w:type="spellStart"/>
            <w:r w:rsidRPr="00FA36B4">
              <w:rPr>
                <w:rFonts w:ascii="Times New Roman" w:eastAsia="Times New Roman" w:hAnsi="Times New Roman" w:cs="Times New Roman"/>
                <w:lang w:eastAsia="ru-RU"/>
              </w:rPr>
              <w:t>підготовкою</w:t>
            </w:r>
            <w:proofErr w:type="spellEnd"/>
            <w:proofErr w:type="gramEnd"/>
            <w:r w:rsidRPr="00FA36B4">
              <w:rPr>
                <w:rFonts w:ascii="Times New Roman" w:eastAsia="Times New Roman" w:hAnsi="Times New Roman" w:cs="Times New Roman"/>
                <w:lang w:eastAsia="ru-RU"/>
              </w:rPr>
              <w:t xml:space="preserve"> та </w:t>
            </w:r>
            <w:proofErr w:type="spellStart"/>
            <w:r w:rsidRPr="00FA36B4">
              <w:rPr>
                <w:rFonts w:ascii="Times New Roman" w:eastAsia="Times New Roman" w:hAnsi="Times New Roman" w:cs="Times New Roman"/>
                <w:lang w:eastAsia="ru-RU"/>
              </w:rPr>
              <w:t>поданням</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тендерної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пропозиції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учасник</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несе</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самостійно</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Понесені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витрати</w:t>
            </w:r>
            <w:proofErr w:type="spellEnd"/>
            <w:r w:rsidRPr="00FA36B4">
              <w:rPr>
                <w:rFonts w:ascii="Times New Roman" w:eastAsia="Times New Roman" w:hAnsi="Times New Roman" w:cs="Times New Roman"/>
                <w:lang w:eastAsia="ru-RU"/>
              </w:rPr>
              <w:t xml:space="preserve"> не </w:t>
            </w:r>
            <w:proofErr w:type="spellStart"/>
            <w:r w:rsidRPr="00FA36B4">
              <w:rPr>
                <w:rFonts w:ascii="Times New Roman" w:eastAsia="Times New Roman" w:hAnsi="Times New Roman" w:cs="Times New Roman"/>
                <w:lang w:eastAsia="ru-RU"/>
              </w:rPr>
              <w:t>відшкодовуються</w:t>
            </w:r>
            <w:proofErr w:type="spellEnd"/>
            <w:r w:rsidRPr="00FA36B4">
              <w:rPr>
                <w:rFonts w:ascii="Times New Roman" w:eastAsia="Times New Roman" w:hAnsi="Times New Roman" w:cs="Times New Roman"/>
                <w:lang w:eastAsia="ru-RU"/>
              </w:rPr>
              <w:t xml:space="preserve"> (в тому </w:t>
            </w:r>
            <w:proofErr w:type="spellStart"/>
            <w:r w:rsidRPr="00FA36B4">
              <w:rPr>
                <w:rFonts w:ascii="Times New Roman" w:eastAsia="Times New Roman" w:hAnsi="Times New Roman" w:cs="Times New Roman"/>
                <w:lang w:eastAsia="ru-RU"/>
              </w:rPr>
              <w:t>числі</w:t>
            </w:r>
            <w:proofErr w:type="spellEnd"/>
            <w:r w:rsidRPr="00FA36B4">
              <w:rPr>
                <w:rFonts w:ascii="Times New Roman" w:eastAsia="Times New Roman" w:hAnsi="Times New Roman" w:cs="Times New Roman"/>
                <w:lang w:eastAsia="ru-RU"/>
              </w:rPr>
              <w:t xml:space="preserve"> і у </w:t>
            </w:r>
            <w:proofErr w:type="spellStart"/>
            <w:r w:rsidRPr="00FA36B4">
              <w:rPr>
                <w:rFonts w:ascii="Times New Roman" w:eastAsia="Times New Roman" w:hAnsi="Times New Roman" w:cs="Times New Roman"/>
                <w:lang w:eastAsia="ru-RU"/>
              </w:rPr>
              <w:t>разі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відміни</w:t>
            </w:r>
            <w:proofErr w:type="spellEnd"/>
            <w:r w:rsidRPr="00FA36B4">
              <w:rPr>
                <w:rFonts w:ascii="Times New Roman" w:eastAsia="Times New Roman" w:hAnsi="Times New Roman" w:cs="Times New Roman"/>
                <w:lang w:eastAsia="ru-RU"/>
              </w:rPr>
              <w:t xml:space="preserve"> </w:t>
            </w:r>
            <w:r w:rsidRPr="00FA36B4">
              <w:rPr>
                <w:rFonts w:ascii="Times New Roman" w:eastAsia="Times New Roman" w:hAnsi="Times New Roman" w:cs="Times New Roman"/>
                <w:lang w:val="uk-UA" w:eastAsia="ru-RU"/>
              </w:rPr>
              <w:t>відкритих торгів</w:t>
            </w:r>
            <w:r w:rsidRPr="00FA36B4">
              <w:rPr>
                <w:rFonts w:ascii="Times New Roman" w:eastAsia="Times New Roman" w:hAnsi="Times New Roman" w:cs="Times New Roman"/>
                <w:lang w:eastAsia="ru-RU"/>
              </w:rPr>
              <w:t>).</w:t>
            </w:r>
          </w:p>
          <w:p w14:paraId="6B53E1AA" w14:textId="77777777" w:rsidR="00721188" w:rsidRPr="00FA36B4" w:rsidRDefault="00721188" w:rsidP="00721188">
            <w:pPr>
              <w:spacing w:after="0" w:line="240" w:lineRule="auto"/>
              <w:jc w:val="both"/>
              <w:rPr>
                <w:rFonts w:ascii="Times New Roman" w:eastAsia="Times New Roman" w:hAnsi="Times New Roman" w:cs="Times New Roman"/>
                <w:i/>
                <w:lang w:val="uk-UA" w:eastAsia="ru-RU"/>
              </w:rPr>
            </w:pPr>
            <w:r w:rsidRPr="00FA36B4">
              <w:rPr>
                <w:rFonts w:ascii="Times New Roman" w:eastAsia="Times New Roman" w:hAnsi="Times New Roman" w:cs="Times New Roman"/>
                <w:lang w:val="uk-UA" w:eastAsia="ru-RU"/>
              </w:rPr>
              <w:t>1.16. </w:t>
            </w:r>
            <w:r w:rsidRPr="00FA36B4">
              <w:rPr>
                <w:rFonts w:ascii="Times New Roman" w:eastAsia="Times New Roman" w:hAnsi="Times New Roman" w:cs="Times New Roman"/>
                <w:i/>
                <w:lang w:val="uk-UA" w:eastAsia="ru-RU"/>
              </w:rPr>
              <w:t>Учасник нерезидент повинен надати документи з урахуванням особливостей законодавства його країни реєстрації. Такі документи подаються разом із завіреним у встановленому порядку перекладом.</w:t>
            </w:r>
          </w:p>
          <w:p w14:paraId="0C052FC5" w14:textId="77777777" w:rsidR="00721188" w:rsidRPr="00FA36B4" w:rsidRDefault="00721188" w:rsidP="00721188">
            <w:pPr>
              <w:spacing w:after="0" w:line="240" w:lineRule="auto"/>
              <w:jc w:val="both"/>
              <w:rPr>
                <w:rFonts w:ascii="Times New Roman" w:eastAsia="Times New Roman" w:hAnsi="Times New Roman" w:cs="Times New Roman"/>
                <w:b/>
                <w:lang w:val="uk-UA" w:eastAsia="ru-RU"/>
              </w:rPr>
            </w:pPr>
            <w:r w:rsidRPr="00FA36B4">
              <w:rPr>
                <w:rFonts w:ascii="Times New Roman" w:eastAsia="Times New Roman" w:hAnsi="Times New Roman" w:cs="Times New Roman"/>
                <w:b/>
                <w:lang w:val="uk-UA" w:eastAsia="ru-RU"/>
              </w:rPr>
              <w:t xml:space="preserve">1.17. Учасник подаючи тендерну пропозицію, цим погоджується з усіма умовами, викладеними в тендерній документації, в </w:t>
            </w:r>
            <w:proofErr w:type="spellStart"/>
            <w:r w:rsidRPr="00FA36B4">
              <w:rPr>
                <w:rFonts w:ascii="Times New Roman" w:eastAsia="Times New Roman" w:hAnsi="Times New Roman" w:cs="Times New Roman"/>
                <w:b/>
                <w:lang w:val="uk-UA" w:eastAsia="ru-RU"/>
              </w:rPr>
              <w:t>т.ч</w:t>
            </w:r>
            <w:proofErr w:type="spellEnd"/>
            <w:r w:rsidRPr="00FA36B4">
              <w:rPr>
                <w:rFonts w:ascii="Times New Roman" w:eastAsia="Times New Roman" w:hAnsi="Times New Roman" w:cs="Times New Roman"/>
                <w:b/>
                <w:lang w:val="uk-UA" w:eastAsia="ru-RU"/>
              </w:rPr>
              <w:t xml:space="preserve">. з </w:t>
            </w:r>
            <w:proofErr w:type="spellStart"/>
            <w:r w:rsidRPr="00FA36B4">
              <w:rPr>
                <w:rFonts w:ascii="Times New Roman" w:eastAsia="Times New Roman" w:hAnsi="Times New Roman" w:cs="Times New Roman"/>
                <w:b/>
                <w:lang w:val="uk-UA" w:eastAsia="ru-RU"/>
              </w:rPr>
              <w:t>проєктом</w:t>
            </w:r>
            <w:proofErr w:type="spellEnd"/>
            <w:r w:rsidRPr="00FA36B4">
              <w:rPr>
                <w:rFonts w:ascii="Times New Roman" w:eastAsia="Times New Roman" w:hAnsi="Times New Roman" w:cs="Times New Roman"/>
                <w:b/>
                <w:lang w:val="uk-UA" w:eastAsia="ru-RU"/>
              </w:rPr>
              <w:t xml:space="preserve"> договору (Додаток 3 до тендерної документації) та підтверджує, що учасник:</w:t>
            </w:r>
          </w:p>
          <w:p w14:paraId="3E065988" w14:textId="77777777" w:rsidR="00721188" w:rsidRPr="00FA36B4" w:rsidRDefault="00721188" w:rsidP="00721188">
            <w:pPr>
              <w:numPr>
                <w:ilvl w:val="0"/>
                <w:numId w:val="24"/>
              </w:numPr>
              <w:tabs>
                <w:tab w:val="left" w:pos="447"/>
              </w:tabs>
              <w:spacing w:after="0" w:line="240" w:lineRule="auto"/>
              <w:ind w:left="0" w:firstLine="0"/>
              <w:jc w:val="both"/>
              <w:rPr>
                <w:rFonts w:ascii="Times New Roman" w:eastAsia="Times New Roman" w:hAnsi="Times New Roman" w:cs="Times New Roman"/>
                <w:b/>
                <w:lang w:val="uk-UA" w:eastAsia="ru-RU"/>
              </w:rPr>
            </w:pPr>
            <w:r w:rsidRPr="00FA36B4">
              <w:rPr>
                <w:rFonts w:ascii="Times New Roman" w:eastAsia="Times New Roman" w:hAnsi="Times New Roman" w:cs="Times New Roman"/>
                <w:b/>
                <w:lang w:val="uk-UA" w:eastAsia="ru-RU"/>
              </w:rPr>
              <w:lastRenderedPageBreak/>
              <w:t>дотримується:</w:t>
            </w:r>
          </w:p>
          <w:p w14:paraId="14A57C64" w14:textId="77777777" w:rsidR="00721188" w:rsidRPr="00FA36B4" w:rsidRDefault="00721188" w:rsidP="00721188">
            <w:pPr>
              <w:widowControl w:val="0"/>
              <w:numPr>
                <w:ilvl w:val="0"/>
                <w:numId w:val="22"/>
              </w:numPr>
              <w:pBdr>
                <w:top w:val="nil"/>
                <w:left w:val="nil"/>
                <w:bottom w:val="nil"/>
                <w:right w:val="nil"/>
                <w:between w:val="nil"/>
              </w:pBdr>
              <w:tabs>
                <w:tab w:val="left" w:pos="431"/>
              </w:tabs>
              <w:spacing w:after="0" w:line="240" w:lineRule="auto"/>
              <w:ind w:left="0" w:firstLine="0"/>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Постанови Кабінету Міністрів України «Про заборону ввезення на митну територію України товарів, що походять з Російської Федерації» від 30.12.2015 № 1147, Закону України «Про санкції» від 14.08.2014 № 1644-VII, Рішення Ради національної безпеки і оборони України «Про застосування персональних спеціальних економічних та інших обмежувальних заходів (санкцій)» від 28.04.2017, введеного в дію Указом Президента України від 15.05.2017 № 133/2017;</w:t>
            </w:r>
          </w:p>
          <w:p w14:paraId="2BA1D4D5" w14:textId="77777777" w:rsidR="00721188" w:rsidRPr="00FA36B4" w:rsidRDefault="00721188" w:rsidP="00721188">
            <w:pPr>
              <w:widowControl w:val="0"/>
              <w:numPr>
                <w:ilvl w:val="0"/>
                <w:numId w:val="22"/>
              </w:numPr>
              <w:pBdr>
                <w:top w:val="nil"/>
                <w:left w:val="nil"/>
                <w:bottom w:val="nil"/>
                <w:right w:val="nil"/>
                <w:between w:val="nil"/>
              </w:pBdr>
              <w:tabs>
                <w:tab w:val="left" w:pos="431"/>
              </w:tabs>
              <w:spacing w:after="0" w:line="240" w:lineRule="auto"/>
              <w:ind w:left="0" w:firstLine="0"/>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A6EB44F" w14:textId="77777777" w:rsidR="00721188" w:rsidRPr="00FA36B4" w:rsidRDefault="00721188" w:rsidP="00721188">
            <w:pPr>
              <w:numPr>
                <w:ilvl w:val="0"/>
                <w:numId w:val="22"/>
              </w:numPr>
              <w:tabs>
                <w:tab w:val="left" w:pos="431"/>
              </w:tabs>
              <w:spacing w:after="0" w:line="240" w:lineRule="auto"/>
              <w:ind w:left="0" w:firstLine="0"/>
              <w:jc w:val="both"/>
              <w:rPr>
                <w:rFonts w:ascii="Times New Roman" w:eastAsia="Times New Roman" w:hAnsi="Times New Roman" w:cs="Times New Roman"/>
                <w:b/>
                <w:lang w:val="uk-UA" w:eastAsia="ru-RU"/>
              </w:rPr>
            </w:pPr>
            <w:r w:rsidRPr="00FA36B4">
              <w:rPr>
                <w:rFonts w:ascii="Times New Roman" w:eastAsia="Times New Roman" w:hAnsi="Times New Roman" w:cs="Times New Roman"/>
                <w:lang w:val="uk-UA" w:eastAsia="ru-RU"/>
              </w:rPr>
              <w:t>Постанови Кабінету Міністрів України «Про застосування заборони ввезення товарів з Російської Федерації» від 09.04.2022 № 426, оскільки цією п</w:t>
            </w:r>
            <w:proofErr w:type="spellStart"/>
            <w:r w:rsidRPr="00FA36B4">
              <w:rPr>
                <w:rFonts w:ascii="Times New Roman" w:eastAsia="Times New Roman" w:hAnsi="Times New Roman" w:cs="Times New Roman"/>
                <w:lang w:eastAsia="ru-RU"/>
              </w:rPr>
              <w:t>остановою</w:t>
            </w:r>
            <w:proofErr w:type="spellEnd"/>
            <w:r w:rsidRPr="00FA36B4">
              <w:rPr>
                <w:rFonts w:ascii="Times New Roman" w:eastAsia="Times New Roman" w:hAnsi="Times New Roman" w:cs="Times New Roman"/>
                <w:lang w:eastAsia="ru-RU"/>
              </w:rPr>
              <w:t xml:space="preserve"> заборонено </w:t>
            </w:r>
            <w:proofErr w:type="spellStart"/>
            <w:r w:rsidRPr="00FA36B4">
              <w:rPr>
                <w:rFonts w:ascii="Times New Roman" w:eastAsia="Times New Roman" w:hAnsi="Times New Roman" w:cs="Times New Roman"/>
                <w:lang w:eastAsia="ru-RU"/>
              </w:rPr>
              <w:t>ввезення</w:t>
            </w:r>
            <w:proofErr w:type="spellEnd"/>
            <w:r w:rsidRPr="00FA36B4">
              <w:rPr>
                <w:rFonts w:ascii="Times New Roman" w:eastAsia="Times New Roman" w:hAnsi="Times New Roman" w:cs="Times New Roman"/>
                <w:lang w:eastAsia="ru-RU"/>
              </w:rPr>
              <w:t xml:space="preserve"> на </w:t>
            </w:r>
            <w:proofErr w:type="spellStart"/>
            <w:r w:rsidRPr="00FA36B4">
              <w:rPr>
                <w:rFonts w:ascii="Times New Roman" w:eastAsia="Times New Roman" w:hAnsi="Times New Roman" w:cs="Times New Roman"/>
                <w:lang w:eastAsia="ru-RU"/>
              </w:rPr>
              <w:t>митну</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територію</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України</w:t>
            </w:r>
            <w:proofErr w:type="spellEnd"/>
            <w:r w:rsidRPr="00FA36B4">
              <w:rPr>
                <w:rFonts w:ascii="Times New Roman" w:eastAsia="Times New Roman" w:hAnsi="Times New Roman" w:cs="Times New Roman"/>
                <w:lang w:eastAsia="ru-RU"/>
              </w:rPr>
              <w:t xml:space="preserve"> в </w:t>
            </w:r>
            <w:proofErr w:type="spellStart"/>
            <w:r w:rsidRPr="00FA36B4">
              <w:rPr>
                <w:rFonts w:ascii="Times New Roman" w:eastAsia="Times New Roman" w:hAnsi="Times New Roman" w:cs="Times New Roman"/>
                <w:lang w:eastAsia="ru-RU"/>
              </w:rPr>
              <w:t>митному</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режимі</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імпорту</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товарів</w:t>
            </w:r>
            <w:proofErr w:type="spellEnd"/>
            <w:r w:rsidRPr="00FA36B4">
              <w:rPr>
                <w:rFonts w:ascii="Times New Roman" w:eastAsia="Times New Roman" w:hAnsi="Times New Roman" w:cs="Times New Roman"/>
                <w:lang w:eastAsia="ru-RU"/>
              </w:rPr>
              <w:t xml:space="preserve"> з </w:t>
            </w:r>
            <w:proofErr w:type="spellStart"/>
            <w:r w:rsidRPr="00FA36B4">
              <w:rPr>
                <w:rFonts w:ascii="Times New Roman" w:eastAsia="Times New Roman" w:hAnsi="Times New Roman" w:cs="Times New Roman"/>
                <w:lang w:eastAsia="ru-RU"/>
              </w:rPr>
              <w:t>Російської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Федерації</w:t>
            </w:r>
            <w:proofErr w:type="spellEnd"/>
            <w:r w:rsidRPr="00FA36B4">
              <w:rPr>
                <w:rFonts w:ascii="Times New Roman" w:eastAsia="Times New Roman" w:hAnsi="Times New Roman" w:cs="Times New Roman"/>
                <w:lang w:eastAsia="ru-RU"/>
              </w:rPr>
              <w:t>;</w:t>
            </w:r>
          </w:p>
          <w:p w14:paraId="04083F1A" w14:textId="77777777" w:rsidR="00721188" w:rsidRPr="00FA36B4" w:rsidRDefault="00721188" w:rsidP="00721188">
            <w:pPr>
              <w:numPr>
                <w:ilvl w:val="0"/>
                <w:numId w:val="22"/>
              </w:numPr>
              <w:tabs>
                <w:tab w:val="left" w:pos="431"/>
              </w:tabs>
              <w:spacing w:after="0" w:line="240" w:lineRule="auto"/>
              <w:ind w:left="0" w:firstLine="0"/>
              <w:jc w:val="both"/>
              <w:rPr>
                <w:rFonts w:ascii="Times New Roman" w:eastAsia="Times New Roman" w:hAnsi="Times New Roman" w:cs="Times New Roman"/>
                <w:lang w:eastAsia="ru-RU"/>
              </w:rPr>
            </w:pPr>
            <w:r w:rsidRPr="00FA36B4">
              <w:rPr>
                <w:rFonts w:ascii="Times New Roman" w:eastAsia="Times New Roman" w:hAnsi="Times New Roman" w:cs="Times New Roman"/>
                <w:lang w:eastAsia="ru-RU"/>
              </w:rPr>
              <w:t xml:space="preserve">Закону </w:t>
            </w:r>
            <w:proofErr w:type="spellStart"/>
            <w:r w:rsidRPr="00FA36B4">
              <w:rPr>
                <w:rFonts w:ascii="Times New Roman" w:eastAsia="Times New Roman" w:hAnsi="Times New Roman" w:cs="Times New Roman"/>
                <w:lang w:eastAsia="ru-RU"/>
              </w:rPr>
              <w:t>України</w:t>
            </w:r>
            <w:proofErr w:type="spellEnd"/>
            <w:r w:rsidRPr="00FA36B4">
              <w:rPr>
                <w:rFonts w:ascii="Times New Roman" w:eastAsia="Times New Roman" w:hAnsi="Times New Roman" w:cs="Times New Roman"/>
                <w:lang w:eastAsia="ru-RU"/>
              </w:rPr>
              <w:t xml:space="preserve"> «Про </w:t>
            </w:r>
            <w:proofErr w:type="spellStart"/>
            <w:r w:rsidRPr="00FA36B4">
              <w:rPr>
                <w:rFonts w:ascii="Times New Roman" w:eastAsia="Times New Roman" w:hAnsi="Times New Roman" w:cs="Times New Roman"/>
                <w:lang w:eastAsia="ru-RU"/>
              </w:rPr>
              <w:t>забезпечення</w:t>
            </w:r>
            <w:proofErr w:type="spellEnd"/>
            <w:r w:rsidRPr="00FA36B4">
              <w:rPr>
                <w:rFonts w:ascii="Times New Roman" w:eastAsia="Times New Roman" w:hAnsi="Times New Roman" w:cs="Times New Roman"/>
                <w:lang w:eastAsia="ru-RU"/>
              </w:rPr>
              <w:t xml:space="preserve"> прав і свобод </w:t>
            </w:r>
            <w:proofErr w:type="spellStart"/>
            <w:r w:rsidRPr="00FA36B4">
              <w:rPr>
                <w:rFonts w:ascii="Times New Roman" w:eastAsia="Times New Roman" w:hAnsi="Times New Roman" w:cs="Times New Roman"/>
                <w:lang w:eastAsia="ru-RU"/>
              </w:rPr>
              <w:t>громадян</w:t>
            </w:r>
            <w:proofErr w:type="spellEnd"/>
            <w:r w:rsidRPr="00FA36B4">
              <w:rPr>
                <w:rFonts w:ascii="Times New Roman" w:eastAsia="Times New Roman" w:hAnsi="Times New Roman" w:cs="Times New Roman"/>
                <w:lang w:eastAsia="ru-RU"/>
              </w:rPr>
              <w:t xml:space="preserve"> та </w:t>
            </w:r>
            <w:proofErr w:type="spellStart"/>
            <w:r w:rsidRPr="00FA36B4">
              <w:rPr>
                <w:rFonts w:ascii="Times New Roman" w:eastAsia="Times New Roman" w:hAnsi="Times New Roman" w:cs="Times New Roman"/>
                <w:lang w:eastAsia="ru-RU"/>
              </w:rPr>
              <w:t>правовий</w:t>
            </w:r>
            <w:proofErr w:type="spellEnd"/>
            <w:r w:rsidRPr="00FA36B4">
              <w:rPr>
                <w:rFonts w:ascii="Times New Roman" w:eastAsia="Times New Roman" w:hAnsi="Times New Roman" w:cs="Times New Roman"/>
                <w:lang w:eastAsia="ru-RU"/>
              </w:rPr>
              <w:t xml:space="preserve"> режим на </w:t>
            </w:r>
            <w:proofErr w:type="spellStart"/>
            <w:r w:rsidRPr="00FA36B4">
              <w:rPr>
                <w:rFonts w:ascii="Times New Roman" w:eastAsia="Times New Roman" w:hAnsi="Times New Roman" w:cs="Times New Roman"/>
                <w:lang w:eastAsia="ru-RU"/>
              </w:rPr>
              <w:t>тимчасово</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окупованій</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території</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України</w:t>
            </w:r>
            <w:proofErr w:type="spellEnd"/>
            <w:r w:rsidRPr="00FA36B4">
              <w:rPr>
                <w:rFonts w:ascii="Times New Roman" w:eastAsia="Times New Roman" w:hAnsi="Times New Roman" w:cs="Times New Roman"/>
                <w:lang w:eastAsia="ru-RU"/>
              </w:rPr>
              <w:t xml:space="preserve">» </w:t>
            </w:r>
            <w:proofErr w:type="spellStart"/>
            <w:r w:rsidRPr="00FA36B4">
              <w:rPr>
                <w:rFonts w:ascii="Times New Roman" w:eastAsia="Times New Roman" w:hAnsi="Times New Roman" w:cs="Times New Roman"/>
                <w:lang w:eastAsia="ru-RU"/>
              </w:rPr>
              <w:t>від</w:t>
            </w:r>
            <w:proofErr w:type="spellEnd"/>
            <w:r w:rsidRPr="00FA36B4">
              <w:rPr>
                <w:rFonts w:ascii="Times New Roman" w:eastAsia="Times New Roman" w:hAnsi="Times New Roman" w:cs="Times New Roman"/>
                <w:lang w:eastAsia="ru-RU"/>
              </w:rPr>
              <w:t xml:space="preserve"> 15.04.2014 №</w:t>
            </w:r>
            <w:r w:rsidRPr="00FA36B4">
              <w:rPr>
                <w:rFonts w:ascii="Times New Roman" w:eastAsia="Times New Roman" w:hAnsi="Times New Roman" w:cs="Times New Roman"/>
                <w:lang w:val="uk-UA" w:eastAsia="ru-RU"/>
              </w:rPr>
              <w:t> </w:t>
            </w:r>
            <w:r w:rsidRPr="00FA36B4">
              <w:rPr>
                <w:rFonts w:ascii="Times New Roman" w:eastAsia="Times New Roman" w:hAnsi="Times New Roman" w:cs="Times New Roman"/>
                <w:lang w:eastAsia="ru-RU"/>
              </w:rPr>
              <w:t>1207-VII</w:t>
            </w:r>
            <w:r w:rsidRPr="00FA36B4">
              <w:rPr>
                <w:rFonts w:ascii="Times New Roman" w:eastAsia="Times New Roman" w:hAnsi="Times New Roman" w:cs="Times New Roman"/>
                <w:lang w:val="uk-UA" w:eastAsia="ru-RU"/>
              </w:rPr>
              <w:t>;</w:t>
            </w:r>
          </w:p>
          <w:p w14:paraId="4B697A6C" w14:textId="77777777" w:rsidR="00721188" w:rsidRPr="00FA36B4" w:rsidRDefault="00721188" w:rsidP="00721188">
            <w:pPr>
              <w:numPr>
                <w:ilvl w:val="0"/>
                <w:numId w:val="24"/>
              </w:numPr>
              <w:tabs>
                <w:tab w:val="left" w:pos="447"/>
              </w:tabs>
              <w:spacing w:after="0" w:line="240" w:lineRule="auto"/>
              <w:ind w:left="0" w:firstLine="0"/>
              <w:jc w:val="both"/>
              <w:rPr>
                <w:rFonts w:ascii="Times New Roman" w:eastAsia="Times New Roman" w:hAnsi="Times New Roman" w:cs="Times New Roman"/>
                <w:b/>
                <w:lang w:eastAsia="ru-RU"/>
              </w:rPr>
            </w:pPr>
            <w:r w:rsidRPr="00FA36B4">
              <w:rPr>
                <w:rFonts w:ascii="Times New Roman" w:eastAsia="Times New Roman" w:hAnsi="Times New Roman" w:cs="Times New Roman"/>
                <w:b/>
                <w:lang w:val="uk-UA" w:eastAsia="ru-RU"/>
              </w:rPr>
              <w:t>підтверджує, що:</w:t>
            </w:r>
          </w:p>
          <w:p w14:paraId="288A60FF" w14:textId="77777777" w:rsidR="00721188" w:rsidRPr="00FA36B4" w:rsidRDefault="00721188" w:rsidP="00721188">
            <w:pPr>
              <w:widowControl w:val="0"/>
              <w:numPr>
                <w:ilvl w:val="0"/>
                <w:numId w:val="23"/>
              </w:numPr>
              <w:tabs>
                <w:tab w:val="left" w:pos="445"/>
              </w:tabs>
              <w:spacing w:after="0" w:line="240" w:lineRule="auto"/>
              <w:ind w:left="0" w:firstLine="0"/>
              <w:contextualSpacing/>
              <w:jc w:val="both"/>
              <w:rPr>
                <w:rFonts w:ascii="Times New Roman" w:eastAsia="Times New Roman" w:hAnsi="Times New Roman" w:cs="Times New Roman"/>
                <w:spacing w:val="-4"/>
                <w:lang w:eastAsia="uk-UA"/>
              </w:rPr>
            </w:pPr>
            <w:r w:rsidRPr="00FA36B4">
              <w:rPr>
                <w:rFonts w:ascii="Times New Roman" w:eastAsia="Times New Roman" w:hAnsi="Times New Roman" w:cs="Times New Roman"/>
                <w:spacing w:val="-4"/>
                <w:lang w:val="uk-UA" w:eastAsia="uk-UA"/>
              </w:rPr>
              <w:t xml:space="preserve">учасник, </w:t>
            </w:r>
            <w:r w:rsidRPr="00FA36B4">
              <w:rPr>
                <w:rFonts w:ascii="Times New Roman" w:eastAsia="Times New Roman" w:hAnsi="Times New Roman" w:cs="Times New Roman"/>
                <w:color w:val="000000"/>
                <w:lang w:val="uk-UA" w:eastAsia="uk-UA"/>
              </w:rPr>
              <w:t xml:space="preserve">його кінцевий </w:t>
            </w:r>
            <w:proofErr w:type="spellStart"/>
            <w:r w:rsidRPr="00FA36B4">
              <w:rPr>
                <w:rFonts w:ascii="Times New Roman" w:eastAsia="Times New Roman" w:hAnsi="Times New Roman" w:cs="Times New Roman"/>
                <w:color w:val="000000"/>
                <w:lang w:val="uk-UA" w:eastAsia="uk-UA"/>
              </w:rPr>
              <w:t>бенефіціарний</w:t>
            </w:r>
            <w:proofErr w:type="spellEnd"/>
            <w:r w:rsidRPr="00FA36B4">
              <w:rPr>
                <w:rFonts w:ascii="Times New Roman" w:eastAsia="Times New Roman" w:hAnsi="Times New Roman" w:cs="Times New Roman"/>
                <w:color w:val="000000"/>
                <w:lang w:val="uk-UA" w:eastAsia="uk-UA"/>
              </w:rPr>
              <w:t xml:space="preserve"> власник (власники)</w:t>
            </w:r>
            <w:r w:rsidRPr="00FA36B4">
              <w:rPr>
                <w:rFonts w:ascii="Times New Roman" w:eastAsia="Times New Roman" w:hAnsi="Times New Roman" w:cs="Times New Roman"/>
                <w:spacing w:val="-4"/>
                <w:lang w:eastAsia="uk-UA"/>
              </w:rPr>
              <w:t xml:space="preserve"> та </w:t>
            </w:r>
            <w:proofErr w:type="spellStart"/>
            <w:r w:rsidRPr="00FA36B4">
              <w:rPr>
                <w:rFonts w:ascii="Times New Roman" w:eastAsia="Times New Roman" w:hAnsi="Times New Roman" w:cs="Times New Roman"/>
                <w:spacing w:val="-4"/>
                <w:lang w:eastAsia="uk-UA"/>
              </w:rPr>
              <w:t>його</w:t>
            </w:r>
            <w:proofErr w:type="spellEnd"/>
            <w:r w:rsidRPr="00FA36B4">
              <w:rPr>
                <w:rFonts w:ascii="Times New Roman" w:eastAsia="Times New Roman" w:hAnsi="Times New Roman" w:cs="Times New Roman"/>
                <w:spacing w:val="-4"/>
                <w:lang w:eastAsia="uk-UA"/>
              </w:rPr>
              <w:t xml:space="preserve"> </w:t>
            </w:r>
            <w:r w:rsidRPr="00FA36B4">
              <w:rPr>
                <w:rFonts w:ascii="Times New Roman" w:eastAsia="Times New Roman" w:hAnsi="Times New Roman" w:cs="Times New Roman"/>
                <w:spacing w:val="-4"/>
                <w:lang w:val="uk-UA" w:eastAsia="uk-UA"/>
              </w:rPr>
              <w:t xml:space="preserve">тендерна </w:t>
            </w:r>
            <w:proofErr w:type="spellStart"/>
            <w:r w:rsidRPr="00FA36B4">
              <w:rPr>
                <w:rFonts w:ascii="Times New Roman" w:eastAsia="Times New Roman" w:hAnsi="Times New Roman" w:cs="Times New Roman"/>
                <w:spacing w:val="-4"/>
                <w:lang w:eastAsia="uk-UA"/>
              </w:rPr>
              <w:t>пропозиція</w:t>
            </w:r>
            <w:proofErr w:type="spellEnd"/>
            <w:r w:rsidRPr="00FA36B4">
              <w:rPr>
                <w:rFonts w:ascii="Times New Roman" w:eastAsia="Times New Roman" w:hAnsi="Times New Roman" w:cs="Times New Roman"/>
                <w:spacing w:val="-4"/>
                <w:lang w:eastAsia="uk-UA"/>
              </w:rPr>
              <w:t xml:space="preserve"> не </w:t>
            </w:r>
            <w:proofErr w:type="spellStart"/>
            <w:r w:rsidRPr="00FA36B4">
              <w:rPr>
                <w:rFonts w:ascii="Times New Roman" w:eastAsia="Times New Roman" w:hAnsi="Times New Roman" w:cs="Times New Roman"/>
                <w:spacing w:val="-4"/>
                <w:lang w:eastAsia="uk-UA"/>
              </w:rPr>
              <w:t>підпадає</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під</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дію</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рішення</w:t>
            </w:r>
            <w:proofErr w:type="spellEnd"/>
            <w:r w:rsidRPr="00FA36B4">
              <w:rPr>
                <w:rFonts w:ascii="Times New Roman" w:eastAsia="Times New Roman" w:hAnsi="Times New Roman" w:cs="Times New Roman"/>
                <w:spacing w:val="-4"/>
                <w:lang w:eastAsia="uk-UA"/>
              </w:rPr>
              <w:t>/-</w:t>
            </w:r>
            <w:proofErr w:type="spellStart"/>
            <w:r w:rsidRPr="00FA36B4">
              <w:rPr>
                <w:rFonts w:ascii="Times New Roman" w:eastAsia="Times New Roman" w:hAnsi="Times New Roman" w:cs="Times New Roman"/>
                <w:spacing w:val="-4"/>
                <w:lang w:eastAsia="uk-UA"/>
              </w:rPr>
              <w:t>нь</w:t>
            </w:r>
            <w:proofErr w:type="spellEnd"/>
            <w:r w:rsidRPr="00FA36B4">
              <w:rPr>
                <w:rFonts w:ascii="Times New Roman" w:eastAsia="Times New Roman" w:hAnsi="Times New Roman" w:cs="Times New Roman"/>
                <w:spacing w:val="-4"/>
                <w:lang w:eastAsia="uk-UA"/>
              </w:rPr>
              <w:t xml:space="preserve"> Ради </w:t>
            </w:r>
            <w:proofErr w:type="spellStart"/>
            <w:r w:rsidRPr="00FA36B4">
              <w:rPr>
                <w:rFonts w:ascii="Times New Roman" w:eastAsia="Times New Roman" w:hAnsi="Times New Roman" w:cs="Times New Roman"/>
                <w:spacing w:val="-4"/>
                <w:lang w:eastAsia="uk-UA"/>
              </w:rPr>
              <w:t>національної</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безпеки</w:t>
            </w:r>
            <w:proofErr w:type="spellEnd"/>
            <w:r w:rsidRPr="00FA36B4">
              <w:rPr>
                <w:rFonts w:ascii="Times New Roman" w:eastAsia="Times New Roman" w:hAnsi="Times New Roman" w:cs="Times New Roman"/>
                <w:spacing w:val="-4"/>
                <w:lang w:eastAsia="uk-UA"/>
              </w:rPr>
              <w:t xml:space="preserve"> і оборони </w:t>
            </w:r>
            <w:proofErr w:type="spellStart"/>
            <w:r w:rsidRPr="00FA36B4">
              <w:rPr>
                <w:rFonts w:ascii="Times New Roman" w:eastAsia="Times New Roman" w:hAnsi="Times New Roman" w:cs="Times New Roman"/>
                <w:spacing w:val="-4"/>
                <w:lang w:eastAsia="uk-UA"/>
              </w:rPr>
              <w:t>України</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щодо</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застосування</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персональних</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спеціальних</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економічних</w:t>
            </w:r>
            <w:proofErr w:type="spellEnd"/>
            <w:r w:rsidRPr="00FA36B4">
              <w:rPr>
                <w:rFonts w:ascii="Times New Roman" w:eastAsia="Times New Roman" w:hAnsi="Times New Roman" w:cs="Times New Roman"/>
                <w:spacing w:val="-4"/>
                <w:lang w:eastAsia="uk-UA"/>
              </w:rPr>
              <w:t xml:space="preserve"> та </w:t>
            </w:r>
            <w:proofErr w:type="spellStart"/>
            <w:r w:rsidRPr="00FA36B4">
              <w:rPr>
                <w:rFonts w:ascii="Times New Roman" w:eastAsia="Times New Roman" w:hAnsi="Times New Roman" w:cs="Times New Roman"/>
                <w:spacing w:val="-4"/>
                <w:lang w:eastAsia="uk-UA"/>
              </w:rPr>
              <w:t>інших</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обмежувальних</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заходів</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санкцій</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що</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введене</w:t>
            </w:r>
            <w:proofErr w:type="spellEnd"/>
            <w:r w:rsidRPr="00FA36B4">
              <w:rPr>
                <w:rFonts w:ascii="Times New Roman" w:eastAsia="Times New Roman" w:hAnsi="Times New Roman" w:cs="Times New Roman"/>
                <w:spacing w:val="-4"/>
                <w:lang w:eastAsia="uk-UA"/>
              </w:rPr>
              <w:t>/-</w:t>
            </w:r>
            <w:proofErr w:type="spellStart"/>
            <w:r w:rsidRPr="00FA36B4">
              <w:rPr>
                <w:rFonts w:ascii="Times New Roman" w:eastAsia="Times New Roman" w:hAnsi="Times New Roman" w:cs="Times New Roman"/>
                <w:spacing w:val="-4"/>
                <w:lang w:eastAsia="uk-UA"/>
              </w:rPr>
              <w:t>ні</w:t>
            </w:r>
            <w:proofErr w:type="spellEnd"/>
            <w:r w:rsidRPr="00FA36B4">
              <w:rPr>
                <w:rFonts w:ascii="Times New Roman" w:eastAsia="Times New Roman" w:hAnsi="Times New Roman" w:cs="Times New Roman"/>
                <w:spacing w:val="-4"/>
                <w:lang w:eastAsia="uk-UA"/>
              </w:rPr>
              <w:t xml:space="preserve"> в </w:t>
            </w:r>
            <w:proofErr w:type="spellStart"/>
            <w:r w:rsidRPr="00FA36B4">
              <w:rPr>
                <w:rFonts w:ascii="Times New Roman" w:eastAsia="Times New Roman" w:hAnsi="Times New Roman" w:cs="Times New Roman"/>
                <w:spacing w:val="-4"/>
                <w:lang w:eastAsia="uk-UA"/>
              </w:rPr>
              <w:t>дію</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відповідним</w:t>
            </w:r>
            <w:proofErr w:type="spellEnd"/>
            <w:r w:rsidRPr="00FA36B4">
              <w:rPr>
                <w:rFonts w:ascii="Times New Roman" w:eastAsia="Times New Roman" w:hAnsi="Times New Roman" w:cs="Times New Roman"/>
                <w:spacing w:val="-4"/>
                <w:lang w:eastAsia="uk-UA"/>
              </w:rPr>
              <w:t>/-ми указом/-</w:t>
            </w:r>
            <w:proofErr w:type="spellStart"/>
            <w:r w:rsidRPr="00FA36B4">
              <w:rPr>
                <w:rFonts w:ascii="Times New Roman" w:eastAsia="Times New Roman" w:hAnsi="Times New Roman" w:cs="Times New Roman"/>
                <w:spacing w:val="-4"/>
                <w:lang w:eastAsia="uk-UA"/>
              </w:rPr>
              <w:t>ами</w:t>
            </w:r>
            <w:proofErr w:type="spellEnd"/>
            <w:r w:rsidRPr="00FA36B4">
              <w:rPr>
                <w:rFonts w:ascii="Times New Roman" w:eastAsia="Times New Roman" w:hAnsi="Times New Roman" w:cs="Times New Roman"/>
                <w:spacing w:val="-4"/>
                <w:lang w:eastAsia="uk-UA"/>
              </w:rPr>
              <w:t xml:space="preserve"> Президента </w:t>
            </w:r>
            <w:proofErr w:type="spellStart"/>
            <w:r w:rsidRPr="00FA36B4">
              <w:rPr>
                <w:rFonts w:ascii="Times New Roman" w:eastAsia="Times New Roman" w:hAnsi="Times New Roman" w:cs="Times New Roman"/>
                <w:spacing w:val="-4"/>
                <w:lang w:eastAsia="uk-UA"/>
              </w:rPr>
              <w:t>України</w:t>
            </w:r>
            <w:proofErr w:type="spellEnd"/>
            <w:r w:rsidRPr="00FA36B4">
              <w:rPr>
                <w:rFonts w:ascii="Times New Roman" w:eastAsia="Times New Roman" w:hAnsi="Times New Roman" w:cs="Times New Roman"/>
                <w:spacing w:val="-4"/>
                <w:lang w:eastAsia="uk-UA"/>
              </w:rPr>
              <w:t xml:space="preserve">, та </w:t>
            </w:r>
            <w:proofErr w:type="spellStart"/>
            <w:r w:rsidRPr="00FA36B4">
              <w:rPr>
                <w:rFonts w:ascii="Times New Roman" w:eastAsia="Times New Roman" w:hAnsi="Times New Roman" w:cs="Times New Roman"/>
                <w:spacing w:val="-4"/>
                <w:lang w:eastAsia="uk-UA"/>
              </w:rPr>
              <w:t>інших</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обмежувальних</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заходів</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санкцій</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спеціальних</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санкцій</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які</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застосовуються</w:t>
            </w:r>
            <w:proofErr w:type="spellEnd"/>
            <w:r w:rsidRPr="00FA36B4">
              <w:rPr>
                <w:rFonts w:ascii="Times New Roman" w:eastAsia="Times New Roman" w:hAnsi="Times New Roman" w:cs="Times New Roman"/>
                <w:spacing w:val="-4"/>
                <w:lang w:eastAsia="uk-UA"/>
              </w:rPr>
              <w:t xml:space="preserve"> у </w:t>
            </w:r>
            <w:proofErr w:type="spellStart"/>
            <w:r w:rsidRPr="00FA36B4">
              <w:rPr>
                <w:rFonts w:ascii="Times New Roman" w:eastAsia="Times New Roman" w:hAnsi="Times New Roman" w:cs="Times New Roman"/>
                <w:spacing w:val="-4"/>
                <w:lang w:eastAsia="uk-UA"/>
              </w:rPr>
              <w:t>відповідності</w:t>
            </w:r>
            <w:proofErr w:type="spellEnd"/>
            <w:r w:rsidRPr="00FA36B4">
              <w:rPr>
                <w:rFonts w:ascii="Times New Roman" w:eastAsia="Times New Roman" w:hAnsi="Times New Roman" w:cs="Times New Roman"/>
                <w:spacing w:val="-4"/>
                <w:lang w:eastAsia="uk-UA"/>
              </w:rPr>
              <w:t xml:space="preserve"> до </w:t>
            </w:r>
            <w:proofErr w:type="spellStart"/>
            <w:r w:rsidRPr="00FA36B4">
              <w:rPr>
                <w:rFonts w:ascii="Times New Roman" w:eastAsia="Times New Roman" w:hAnsi="Times New Roman" w:cs="Times New Roman"/>
                <w:spacing w:val="-4"/>
                <w:lang w:eastAsia="uk-UA"/>
              </w:rPr>
              <w:t>законодавства</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України</w:t>
            </w:r>
            <w:proofErr w:type="spellEnd"/>
            <w:r w:rsidRPr="00FA36B4">
              <w:rPr>
                <w:rFonts w:ascii="Times New Roman" w:eastAsia="Times New Roman" w:hAnsi="Times New Roman" w:cs="Times New Roman"/>
                <w:spacing w:val="-4"/>
                <w:lang w:eastAsia="uk-UA"/>
              </w:rPr>
              <w:t xml:space="preserve"> чинного на </w:t>
            </w:r>
            <w:proofErr w:type="spellStart"/>
            <w:r w:rsidRPr="00FA36B4">
              <w:rPr>
                <w:rFonts w:ascii="Times New Roman" w:eastAsia="Times New Roman" w:hAnsi="Times New Roman" w:cs="Times New Roman"/>
                <w:spacing w:val="-4"/>
                <w:lang w:eastAsia="uk-UA"/>
              </w:rPr>
              <w:t>кінцеву</w:t>
            </w:r>
            <w:proofErr w:type="spellEnd"/>
            <w:r w:rsidRPr="00FA36B4">
              <w:rPr>
                <w:rFonts w:ascii="Times New Roman" w:eastAsia="Times New Roman" w:hAnsi="Times New Roman" w:cs="Times New Roman"/>
                <w:spacing w:val="-4"/>
                <w:lang w:eastAsia="uk-UA"/>
              </w:rPr>
              <w:t xml:space="preserve"> дату </w:t>
            </w:r>
            <w:proofErr w:type="spellStart"/>
            <w:r w:rsidRPr="00FA36B4">
              <w:rPr>
                <w:rFonts w:ascii="Times New Roman" w:eastAsia="Times New Roman" w:hAnsi="Times New Roman" w:cs="Times New Roman"/>
                <w:spacing w:val="-4"/>
                <w:lang w:eastAsia="uk-UA"/>
              </w:rPr>
              <w:t>подання</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тендерних</w:t>
            </w:r>
            <w:proofErr w:type="spellEnd"/>
            <w:r w:rsidRPr="00FA36B4">
              <w:rPr>
                <w:rFonts w:ascii="Times New Roman" w:eastAsia="Times New Roman" w:hAnsi="Times New Roman" w:cs="Times New Roman"/>
                <w:spacing w:val="-4"/>
                <w:lang w:eastAsia="uk-UA"/>
              </w:rPr>
              <w:t xml:space="preserve"> </w:t>
            </w:r>
            <w:proofErr w:type="spellStart"/>
            <w:r w:rsidRPr="00FA36B4">
              <w:rPr>
                <w:rFonts w:ascii="Times New Roman" w:eastAsia="Times New Roman" w:hAnsi="Times New Roman" w:cs="Times New Roman"/>
                <w:spacing w:val="-4"/>
                <w:lang w:eastAsia="uk-UA"/>
              </w:rPr>
              <w:t>пропозицій</w:t>
            </w:r>
            <w:proofErr w:type="spellEnd"/>
            <w:r w:rsidRPr="00FA36B4">
              <w:rPr>
                <w:rFonts w:ascii="Times New Roman" w:eastAsia="Times New Roman" w:hAnsi="Times New Roman" w:cs="Times New Roman"/>
                <w:spacing w:val="-4"/>
                <w:lang w:eastAsia="uk-UA"/>
              </w:rPr>
              <w:t>;</w:t>
            </w:r>
          </w:p>
          <w:p w14:paraId="5FB7CF5B" w14:textId="77777777" w:rsidR="00721188" w:rsidRPr="00FA36B4" w:rsidRDefault="00721188" w:rsidP="00721188">
            <w:pPr>
              <w:widowControl w:val="0"/>
              <w:numPr>
                <w:ilvl w:val="0"/>
                <w:numId w:val="23"/>
              </w:numPr>
              <w:tabs>
                <w:tab w:val="left" w:pos="445"/>
              </w:tabs>
              <w:spacing w:after="0" w:line="240" w:lineRule="auto"/>
              <w:ind w:left="0" w:firstLine="0"/>
              <w:contextualSpacing/>
              <w:jc w:val="both"/>
              <w:rPr>
                <w:rFonts w:ascii="Times New Roman" w:eastAsia="Times New Roman" w:hAnsi="Times New Roman" w:cs="Times New Roman"/>
                <w:spacing w:val="-4"/>
                <w:lang w:val="uk-UA" w:eastAsia="uk-UA"/>
              </w:rPr>
            </w:pPr>
            <w:r w:rsidRPr="00FA36B4">
              <w:rPr>
                <w:rFonts w:ascii="Times New Roman" w:eastAsia="Times New Roman" w:hAnsi="Times New Roman" w:cs="Times New Roman"/>
                <w:spacing w:val="-4"/>
                <w:lang w:val="uk-UA" w:eastAsia="uk-UA"/>
              </w:rPr>
              <w:t xml:space="preserve">учасник не є </w:t>
            </w:r>
            <w:r w:rsidRPr="00FA36B4">
              <w:rPr>
                <w:rFonts w:ascii="Times New Roman" w:eastAsia="Times New Roman" w:hAnsi="Times New Roman" w:cs="Times New Roman"/>
                <w:lang w:val="uk-UA" w:eastAsia="ru-RU"/>
              </w:rPr>
              <w:t xml:space="preserve">громадянином Російської Федерації/Республіки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A36B4">
              <w:rPr>
                <w:rFonts w:ascii="Times New Roman" w:eastAsia="Times New Roman" w:hAnsi="Times New Roman" w:cs="Times New Roman"/>
                <w:lang w:val="uk-UA" w:eastAsia="ru-RU"/>
              </w:rPr>
              <w:t>бенефіціарним</w:t>
            </w:r>
            <w:proofErr w:type="spellEnd"/>
            <w:r w:rsidRPr="00FA36B4">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FA36B4">
              <w:rPr>
                <w:rFonts w:ascii="Times New Roman" w:eastAsia="Times New Roman" w:hAnsi="Times New Roman" w:cs="Times New Roman"/>
                <w:spacing w:val="-4"/>
                <w:lang w:val="uk-UA" w:eastAsia="uk-UA"/>
              </w:rPr>
              <w:t>;</w:t>
            </w:r>
          </w:p>
          <w:p w14:paraId="299AC328" w14:textId="77777777" w:rsidR="00721188" w:rsidRPr="00FA36B4" w:rsidRDefault="00721188" w:rsidP="00721188">
            <w:pPr>
              <w:widowControl w:val="0"/>
              <w:numPr>
                <w:ilvl w:val="0"/>
                <w:numId w:val="23"/>
              </w:numPr>
              <w:tabs>
                <w:tab w:val="left" w:pos="445"/>
              </w:tabs>
              <w:spacing w:after="0" w:line="240" w:lineRule="auto"/>
              <w:ind w:left="0" w:firstLine="0"/>
              <w:contextualSpacing/>
              <w:jc w:val="both"/>
              <w:rPr>
                <w:rFonts w:ascii="Times New Roman" w:eastAsia="Times New Roman" w:hAnsi="Times New Roman" w:cs="Times New Roman"/>
                <w:b/>
                <w:lang w:val="uk-UA" w:eastAsia="ru-RU"/>
              </w:rPr>
            </w:pPr>
            <w:r w:rsidRPr="00FA36B4">
              <w:rPr>
                <w:rFonts w:ascii="Times New Roman" w:eastAsia="Times New Roman" w:hAnsi="Times New Roman" w:cs="Times New Roman"/>
                <w:spacing w:val="-4"/>
                <w:lang w:val="uk-UA" w:eastAsia="uk-UA"/>
              </w:rPr>
              <w:t xml:space="preserve">учасник не є суб’єктом господарювання, що здійснює продаж </w:t>
            </w:r>
            <w:r w:rsidRPr="00FA36B4">
              <w:rPr>
                <w:rFonts w:ascii="Times New Roman" w:eastAsia="Times New Roman" w:hAnsi="Times New Roman" w:cs="Times New Roman"/>
                <w:lang w:val="uk-UA" w:eastAsia="ru-RU"/>
              </w:rPr>
              <w:t xml:space="preserve">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w:t>
            </w:r>
            <w:r w:rsidRPr="00FA36B4">
              <w:rPr>
                <w:rFonts w:ascii="Times New Roman" w:eastAsia="Times New Roman" w:hAnsi="Times New Roman" w:cs="Times New Roman"/>
                <w:spacing w:val="-4"/>
                <w:lang w:val="uk-UA" w:eastAsia="uk-UA"/>
              </w:rPr>
              <w:t xml:space="preserve">постановою Кабінету Міністрів України від 12 жовтня 2022 р. № 1178 «Про затвердження особливостей здійснення публічних </w:t>
            </w:r>
            <w:proofErr w:type="spellStart"/>
            <w:r w:rsidRPr="00FA36B4">
              <w:rPr>
                <w:rFonts w:ascii="Times New Roman" w:eastAsia="Times New Roman" w:hAnsi="Times New Roman" w:cs="Times New Roman"/>
                <w:spacing w:val="-4"/>
                <w:lang w:val="uk-UA" w:eastAsia="uk-UA"/>
              </w:rPr>
              <w:t>закупівель</w:t>
            </w:r>
            <w:proofErr w:type="spellEnd"/>
            <w:r w:rsidRPr="00FA36B4">
              <w:rPr>
                <w:rFonts w:ascii="Times New Roman" w:eastAsia="Times New Roman" w:hAnsi="Times New Roman" w:cs="Times New Roman"/>
                <w:spacing w:val="-4"/>
                <w:lang w:val="uk-UA" w:eastAsia="uk-UA"/>
              </w:rPr>
              <w:t xml:space="preserve"> товарів, послуг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313D9AFE" w14:textId="77777777" w:rsidR="00721188" w:rsidRPr="00FA36B4" w:rsidRDefault="00721188" w:rsidP="00721188">
            <w:pPr>
              <w:widowControl w:val="0"/>
              <w:tabs>
                <w:tab w:val="left" w:pos="445"/>
              </w:tabs>
              <w:spacing w:after="0" w:line="240" w:lineRule="auto"/>
              <w:jc w:val="both"/>
              <w:rPr>
                <w:rFonts w:ascii="Times New Roman" w:eastAsia="Times New Roman" w:hAnsi="Times New Roman" w:cs="Times New Roman"/>
                <w:b/>
                <w:iCs/>
                <w:lang w:val="uk-UA" w:eastAsia="uk-UA"/>
              </w:rPr>
            </w:pPr>
            <w:r w:rsidRPr="00FA36B4">
              <w:rPr>
                <w:rFonts w:ascii="Times New Roman" w:eastAsia="Times New Roman" w:hAnsi="Times New Roman" w:cs="Times New Roman"/>
                <w:b/>
                <w:iCs/>
                <w:lang w:eastAsia="uk-UA"/>
              </w:rPr>
              <w:t xml:space="preserve">У </w:t>
            </w:r>
            <w:proofErr w:type="spellStart"/>
            <w:r w:rsidRPr="00FA36B4">
              <w:rPr>
                <w:rFonts w:ascii="Times New Roman" w:eastAsia="Times New Roman" w:hAnsi="Times New Roman" w:cs="Times New Roman"/>
                <w:b/>
                <w:iCs/>
                <w:lang w:eastAsia="uk-UA"/>
              </w:rPr>
              <w:t>разі</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зазначення</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учасником</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країною</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походження</w:t>
            </w:r>
            <w:proofErr w:type="spellEnd"/>
            <w:r w:rsidRPr="00FA36B4">
              <w:rPr>
                <w:rFonts w:ascii="Times New Roman" w:eastAsia="Times New Roman" w:hAnsi="Times New Roman" w:cs="Times New Roman"/>
                <w:b/>
                <w:iCs/>
                <w:lang w:eastAsia="uk-UA"/>
              </w:rPr>
              <w:t xml:space="preserve"> товару </w:t>
            </w:r>
            <w:proofErr w:type="spellStart"/>
            <w:r w:rsidRPr="00FA36B4">
              <w:rPr>
                <w:rFonts w:ascii="Times New Roman" w:eastAsia="Times New Roman" w:hAnsi="Times New Roman" w:cs="Times New Roman"/>
                <w:b/>
                <w:iCs/>
                <w:lang w:eastAsia="uk-UA"/>
              </w:rPr>
              <w:t>Російську</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Федерацію</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або</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Республіку</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Білорусь</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тендерна</w:t>
            </w:r>
            <w:proofErr w:type="spellEnd"/>
            <w:r w:rsidRPr="00FA36B4">
              <w:rPr>
                <w:rFonts w:ascii="Times New Roman" w:eastAsia="Times New Roman" w:hAnsi="Times New Roman" w:cs="Times New Roman"/>
                <w:b/>
                <w:iCs/>
                <w:lang w:eastAsia="uk-UA"/>
              </w:rPr>
              <w:t xml:space="preserve"> </w:t>
            </w:r>
            <w:proofErr w:type="spellStart"/>
            <w:r w:rsidRPr="00FA36B4">
              <w:rPr>
                <w:rFonts w:ascii="Times New Roman" w:eastAsia="Times New Roman" w:hAnsi="Times New Roman" w:cs="Times New Roman"/>
                <w:b/>
                <w:iCs/>
                <w:lang w:eastAsia="uk-UA"/>
              </w:rPr>
              <w:t>пропозиція</w:t>
            </w:r>
            <w:proofErr w:type="spellEnd"/>
            <w:r w:rsidRPr="00FA36B4">
              <w:rPr>
                <w:rFonts w:ascii="Times New Roman" w:eastAsia="Times New Roman" w:hAnsi="Times New Roman" w:cs="Times New Roman"/>
                <w:b/>
                <w:iCs/>
                <w:lang w:eastAsia="uk-UA"/>
              </w:rPr>
              <w:t xml:space="preserve"> такого </w:t>
            </w:r>
            <w:proofErr w:type="spellStart"/>
            <w:r w:rsidRPr="00FA36B4">
              <w:rPr>
                <w:rFonts w:ascii="Times New Roman" w:eastAsia="Times New Roman" w:hAnsi="Times New Roman" w:cs="Times New Roman"/>
                <w:b/>
                <w:iCs/>
                <w:lang w:eastAsia="uk-UA"/>
              </w:rPr>
              <w:t>учасника</w:t>
            </w:r>
            <w:proofErr w:type="spellEnd"/>
            <w:r w:rsidRPr="00FA36B4">
              <w:rPr>
                <w:rFonts w:ascii="Times New Roman" w:eastAsia="Times New Roman" w:hAnsi="Times New Roman" w:cs="Times New Roman"/>
                <w:b/>
                <w:iCs/>
                <w:lang w:eastAsia="uk-UA"/>
              </w:rPr>
              <w:t xml:space="preserve"> буде </w:t>
            </w:r>
            <w:proofErr w:type="spellStart"/>
            <w:r w:rsidRPr="00FA36B4">
              <w:rPr>
                <w:rFonts w:ascii="Times New Roman" w:eastAsia="Times New Roman" w:hAnsi="Times New Roman" w:cs="Times New Roman"/>
                <w:b/>
                <w:iCs/>
                <w:lang w:eastAsia="uk-UA"/>
              </w:rPr>
              <w:t>відхилена</w:t>
            </w:r>
            <w:proofErr w:type="spellEnd"/>
            <w:r w:rsidRPr="00FA36B4">
              <w:rPr>
                <w:rFonts w:ascii="Times New Roman" w:eastAsia="Times New Roman" w:hAnsi="Times New Roman" w:cs="Times New Roman"/>
                <w:b/>
                <w:iCs/>
                <w:lang w:eastAsia="uk-UA"/>
              </w:rPr>
              <w:t>.</w:t>
            </w:r>
          </w:p>
          <w:p w14:paraId="236FC45D"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color w:val="000000"/>
                <w:lang w:val="uk-UA" w:eastAsia="uk-UA"/>
              </w:rPr>
            </w:pPr>
            <w:r w:rsidRPr="00FA36B4">
              <w:rPr>
                <w:rFonts w:ascii="Times New Roman" w:eastAsia="Times New Roman" w:hAnsi="Times New Roman" w:cs="Times New Roman"/>
                <w:iCs/>
                <w:lang w:val="uk-UA" w:eastAsia="uk-UA"/>
              </w:rPr>
              <w:lastRenderedPageBreak/>
              <w:t>1.18.</w:t>
            </w:r>
            <w:r w:rsidRPr="00FA36B4">
              <w:rPr>
                <w:rFonts w:ascii="Times New Roman" w:eastAsia="Times New Roman" w:hAnsi="Times New Roman" w:cs="Times New Roman"/>
                <w:b/>
                <w:iCs/>
                <w:lang w:val="uk-UA" w:eastAsia="uk-UA"/>
              </w:rPr>
              <w:t> </w:t>
            </w:r>
            <w:r w:rsidRPr="00FA36B4">
              <w:rPr>
                <w:rFonts w:ascii="Times New Roman" w:eastAsia="Times New Roman" w:hAnsi="Times New Roman" w:cs="Times New Roman"/>
                <w:color w:val="000000"/>
                <w:lang w:val="uk-UA" w:eastAsia="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w:t>
            </w:r>
            <w:proofErr w:type="spellStart"/>
            <w:r w:rsidRPr="00FA36B4">
              <w:rPr>
                <w:rFonts w:ascii="Times New Roman" w:eastAsia="Times New Roman" w:hAnsi="Times New Roman" w:cs="Times New Roman"/>
                <w:color w:val="000000"/>
                <w:lang w:val="uk-UA" w:eastAsia="uk-UA"/>
              </w:rPr>
              <w:t>означатиме</w:t>
            </w:r>
            <w:proofErr w:type="spellEnd"/>
            <w:r w:rsidRPr="00FA36B4">
              <w:rPr>
                <w:rFonts w:ascii="Times New Roman" w:eastAsia="Times New Roman" w:hAnsi="Times New Roman" w:cs="Times New Roman"/>
                <w:color w:val="000000"/>
                <w:lang w:val="uk-UA" w:eastAsia="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1CCDF35"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b/>
                <w:bCs/>
                <w:lang w:val="uk-UA" w:eastAsia="ru-RU"/>
              </w:rPr>
            </w:pPr>
            <w:r w:rsidRPr="00FA36B4">
              <w:rPr>
                <w:rFonts w:ascii="Times New Roman" w:eastAsia="Times New Roman" w:hAnsi="Times New Roman" w:cs="Times New Roman"/>
                <w:b/>
                <w:bCs/>
                <w:lang w:val="uk-UA" w:eastAsia="ru-RU"/>
              </w:rPr>
              <w:t>1.19.УВАГА!!!</w:t>
            </w:r>
          </w:p>
          <w:p w14:paraId="7B9BA94D"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b/>
                <w:bCs/>
                <w:lang w:val="uk-UA" w:eastAsia="ru-RU"/>
              </w:rPr>
            </w:pPr>
            <w:r w:rsidRPr="00FA36B4">
              <w:rPr>
                <w:rFonts w:ascii="Times New Roman" w:eastAsia="Times New Roman" w:hAnsi="Times New Roman" w:cs="Times New Roman"/>
                <w:b/>
                <w:bCs/>
                <w:lang w:val="uk-UA" w:eastAsia="ru-RU"/>
              </w:rPr>
              <w:t xml:space="preserve">Відповідно до частини третьої статті 12 Закону під час використання електронної системи </w:t>
            </w:r>
            <w:proofErr w:type="spellStart"/>
            <w:r w:rsidRPr="00FA36B4">
              <w:rPr>
                <w:rFonts w:ascii="Times New Roman" w:eastAsia="Times New Roman" w:hAnsi="Times New Roman" w:cs="Times New Roman"/>
                <w:b/>
                <w:bCs/>
                <w:lang w:val="uk-UA" w:eastAsia="ru-RU"/>
              </w:rPr>
              <w:t>закупівель</w:t>
            </w:r>
            <w:proofErr w:type="spellEnd"/>
            <w:r w:rsidRPr="00FA36B4">
              <w:rPr>
                <w:rFonts w:ascii="Times New Roman" w:eastAsia="Times New Roman" w:hAnsi="Times New Roman" w:cs="Times New Roman"/>
                <w:b/>
                <w:bCs/>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A36B4">
              <w:rPr>
                <w:rFonts w:ascii="Times New Roman" w:eastAsia="Times New Roman" w:hAnsi="Times New Roman" w:cs="Times New Roman"/>
                <w:b/>
                <w:bCs/>
                <w:lang w:val="uk-UA" w:eastAsia="ru-RU"/>
              </w:rPr>
              <w:t>скан</w:t>
            </w:r>
            <w:proofErr w:type="spellEnd"/>
            <w:r w:rsidRPr="00FA36B4">
              <w:rPr>
                <w:rFonts w:ascii="Times New Roman" w:eastAsia="Times New Roman" w:hAnsi="Times New Roman" w:cs="Times New Roman"/>
                <w:b/>
                <w:bCs/>
                <w:lang w:val="uk-UA" w:eastAsia="ru-RU"/>
              </w:rPr>
              <w:t xml:space="preserve">-копій через електронну систему </w:t>
            </w:r>
            <w:proofErr w:type="spellStart"/>
            <w:r w:rsidRPr="00FA36B4">
              <w:rPr>
                <w:rFonts w:ascii="Times New Roman" w:eastAsia="Times New Roman" w:hAnsi="Times New Roman" w:cs="Times New Roman"/>
                <w:b/>
                <w:bCs/>
                <w:lang w:val="uk-UA" w:eastAsia="ru-RU"/>
              </w:rPr>
              <w:t>закупівель</w:t>
            </w:r>
            <w:proofErr w:type="spellEnd"/>
            <w:r w:rsidRPr="00FA36B4">
              <w:rPr>
                <w:rFonts w:ascii="Times New Roman" w:eastAsia="Times New Roman" w:hAnsi="Times New Roman" w:cs="Times New Roman"/>
                <w:b/>
                <w:bCs/>
                <w:lang w:val="uk-UA" w:eastAsia="ru-RU"/>
              </w:rPr>
              <w:t>.</w:t>
            </w:r>
          </w:p>
          <w:p w14:paraId="1DBADFE4"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Відповідно до Постанови КМУ  від 17 березня 2022 р. № 300 на період воєнного стану на території України та протягом шести місяців з дня його припинення чи скасування дозволяється використання електронних підписів чи печаток, що базуються на сертифікатах відкритого ключа, виданих кваліфікованими надавачами електронних довірчих послуг без відомостей про те, що особистий ключ зберігається в засобі кваліфікованого електронного підпису чи печатки, користувачами електронних довірчих послуг для здійснення електронної взаємодії, електронної ідентифікації та автентифікації фізичних, юридичних осіб і представників юридичних осіб у разі, коли законодавством передбачено використання виключно кваліфікованих електронних підписів чи печаток (засобів кваліфікованого електронного підпису чи печатки, кваліфікованих електронних довірчих послуг) або засобів електронної ідентифікації з високим рівнем довіри, крім вчинення в електронній формі правочинів, що підлягають нотаріальному посвідченню та/або державній реєстрації у випадках, установлених законом, та випадках, пов’язаних з високим ризиком для інформаційної безпеки, що визначається власниками відповідних інформаційних та інформаційно-комунікаційних систем з урахуванням обмежень, установлених абзацом другим частини другої статті 17 Закону України “Про електронні довірчі послуги”.</w:t>
            </w:r>
          </w:p>
          <w:p w14:paraId="252BFD7B"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Тендерна пропозиція учасника має відповідати ряду вимог: </w:t>
            </w:r>
          </w:p>
          <w:p w14:paraId="23A80E62"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1) документи мають бути чіткими та розбірливими для читання. Тендерна пропозиція учасника може містити документи з водяними знаками; </w:t>
            </w:r>
          </w:p>
          <w:p w14:paraId="013C9002"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2) якщо у складі тендерної пропозиції є хоча б один сканований документ, потрібно накласти УЕП або КЕП на тендерну пропозицію в цілому; </w:t>
            </w:r>
          </w:p>
          <w:p w14:paraId="0B6D5E5E"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3) якщо ж такі документи надано у формі електронного документа, УЕП або КЕП  накладається  на кожен електронний документ тендерної пропозиції окремо та  на тендерну пропозицію в цілому ; </w:t>
            </w:r>
          </w:p>
          <w:p w14:paraId="7DC9F41E"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4) якщо ж пропозиція містить і скановані, і електронні документи,  УЕП або КЕП   накладається  на кожен електронний документ тендерної пропозиції окремо та  на тендерну пропозицію в цілому </w:t>
            </w:r>
          </w:p>
          <w:p w14:paraId="47A7228A"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Виняток: якщо електронні документи тендерної пропозиції видано іншою організацією і на них уже накладено УЕП або КЕП цієї організації, учаснику не потрібно накладати на нього свій УЕП або КЕП. </w:t>
            </w:r>
          </w:p>
          <w:p w14:paraId="71E4DF1F" w14:textId="77777777" w:rsidR="00721188" w:rsidRPr="00FA36B4" w:rsidRDefault="00721188" w:rsidP="00721188">
            <w:pPr>
              <w:keepNext/>
              <w:keepLines/>
              <w:spacing w:after="0" w:line="240" w:lineRule="auto"/>
              <w:ind w:left="40" w:hanging="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lastRenderedPageBreak/>
              <w:t xml:space="preserve">Зверніть увагу: документи тендерної пропозиції, які надані не у формі електронного документа (без УЕП або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450A40A" w14:textId="77777777" w:rsidR="00721188" w:rsidRPr="00FA36B4" w:rsidRDefault="00721188" w:rsidP="00721188">
            <w:pPr>
              <w:keepNext/>
              <w:keepLines/>
              <w:spacing w:after="0" w:line="240" w:lineRule="auto"/>
              <w:ind w:left="40" w:hanging="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із накладанням УЕП або КЕП. </w:t>
            </w:r>
          </w:p>
          <w:p w14:paraId="54B21688" w14:textId="77777777" w:rsidR="00721188" w:rsidRPr="00FA36B4" w:rsidRDefault="00721188" w:rsidP="00721188">
            <w:pPr>
              <w:keepNext/>
              <w:keepLines/>
              <w:spacing w:after="0" w:line="240" w:lineRule="auto"/>
              <w:ind w:left="40" w:hanging="20"/>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Замовник перевіряє УЕП або КЕП учасника на сайті центрального </w:t>
            </w:r>
            <w:proofErr w:type="spellStart"/>
            <w:r w:rsidRPr="00FA36B4">
              <w:rPr>
                <w:rFonts w:ascii="Times New Roman" w:eastAsia="Times New Roman" w:hAnsi="Times New Roman" w:cs="Times New Roman"/>
                <w:lang w:val="uk-UA" w:eastAsia="ru-RU"/>
              </w:rPr>
              <w:t>засвідчувального</w:t>
            </w:r>
            <w:proofErr w:type="spellEnd"/>
            <w:r w:rsidRPr="00FA36B4">
              <w:rPr>
                <w:rFonts w:ascii="Times New Roman" w:eastAsia="Times New Roman" w:hAnsi="Times New Roman" w:cs="Times New Roman"/>
                <w:lang w:val="uk-UA" w:eastAsia="ru-RU"/>
              </w:rPr>
              <w:t xml:space="preserve"> органу за посиланням httрs://сzо.gоv.uа/vеrіfy. Під час перевірки УЕП або КЕП повинні відображатися: прізвище та ініціали особи, уповноваженої на підписання тендерної пропозиції (власника ключа). </w:t>
            </w:r>
          </w:p>
          <w:p w14:paraId="4F1745D5" w14:textId="77777777" w:rsidR="00721188" w:rsidRPr="00FA36B4" w:rsidRDefault="00721188" w:rsidP="00721188">
            <w:pPr>
              <w:keepNext/>
              <w:keepLines/>
              <w:spacing w:after="0" w:line="240" w:lineRule="auto"/>
              <w:contextualSpacing/>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w:t>
            </w:r>
          </w:p>
          <w:p w14:paraId="4ADEE1D5" w14:textId="77777777" w:rsidR="00721188" w:rsidRPr="00FA36B4" w:rsidRDefault="00721188" w:rsidP="00721188">
            <w:pPr>
              <w:keepNext/>
              <w:keepLines/>
              <w:spacing w:after="0" w:line="240" w:lineRule="auto"/>
              <w:ind w:left="40" w:hanging="20"/>
              <w:contextualSpacing/>
              <w:jc w:val="both"/>
              <w:rPr>
                <w:rFonts w:ascii="Times New Roman" w:eastAsia="Times New Roman" w:hAnsi="Times New Roman" w:cs="Times New Roman"/>
                <w:b/>
                <w:bCs/>
                <w:lang w:val="uk-UA" w:eastAsia="ru-RU"/>
              </w:rPr>
            </w:pPr>
            <w:r w:rsidRPr="00FA36B4">
              <w:rPr>
                <w:rFonts w:ascii="Times New Roman" w:eastAsia="Times New Roman" w:hAnsi="Times New Roman" w:cs="Times New Roman"/>
                <w:lang w:val="uk-UA" w:eastAsia="ru-RU"/>
              </w:rPr>
              <w:t>Кожен учасник має право подати тільки одну тендерну пропозицію</w:t>
            </w:r>
          </w:p>
          <w:p w14:paraId="638A7FF8" w14:textId="77777777" w:rsidR="00721188" w:rsidRPr="00FA36B4" w:rsidRDefault="00721188" w:rsidP="00721188">
            <w:pPr>
              <w:widowControl w:val="0"/>
              <w:tabs>
                <w:tab w:val="left" w:pos="445"/>
              </w:tabs>
              <w:spacing w:after="0" w:line="240" w:lineRule="auto"/>
              <w:contextualSpacing/>
              <w:jc w:val="both"/>
              <w:rPr>
                <w:rFonts w:ascii="Times New Roman" w:eastAsia="Times New Roman" w:hAnsi="Times New Roman" w:cs="Times New Roman"/>
                <w:b/>
                <w:lang w:val="uk-UA" w:eastAsia="ru-RU"/>
              </w:rPr>
            </w:pPr>
            <w:r w:rsidRPr="00FA36B4">
              <w:rPr>
                <w:rFonts w:ascii="Times New Roman" w:eastAsia="Times New Roman" w:hAnsi="Times New Roman" w:cs="Times New Roman"/>
                <w:b/>
                <w:bCs/>
                <w:lang w:val="uk-UA" w:eastAsia="ru-RU"/>
              </w:rPr>
              <w:t>Всі документи тендерної пропозиції повинні бути чинні на момент розкриття тендерних пропозицій. Документи, що складені безпосередньо учасником, повинні бути датовані після оприлюднення оголошення про проведення даної процедури закупівлі.</w:t>
            </w:r>
          </w:p>
        </w:tc>
      </w:tr>
      <w:tr w:rsidR="00721188" w:rsidRPr="00FA36B4" w14:paraId="7A4BCBA7" w14:textId="77777777" w:rsidTr="00CC680E">
        <w:trPr>
          <w:trHeight w:val="359"/>
        </w:trPr>
        <w:tc>
          <w:tcPr>
            <w:tcW w:w="567" w:type="dxa"/>
            <w:tcMar>
              <w:top w:w="0" w:type="dxa"/>
              <w:left w:w="108" w:type="dxa"/>
              <w:bottom w:w="0" w:type="dxa"/>
              <w:right w:w="108" w:type="dxa"/>
            </w:tcMar>
            <w:hideMark/>
          </w:tcPr>
          <w:p w14:paraId="133FBA20" w14:textId="77777777" w:rsidR="00721188" w:rsidRPr="00FA36B4" w:rsidRDefault="00721188" w:rsidP="00721188">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lang w:eastAsia="ru-RU"/>
              </w:rPr>
              <w:lastRenderedPageBreak/>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ED4209D"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AF3E958"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вимагається</w:t>
            </w:r>
            <w:proofErr w:type="spellEnd"/>
          </w:p>
        </w:tc>
      </w:tr>
      <w:tr w:rsidR="00721188" w:rsidRPr="00FA36B4" w14:paraId="7690B7C2" w14:textId="77777777" w:rsidTr="00CC680E">
        <w:trPr>
          <w:trHeight w:val="522"/>
        </w:trPr>
        <w:tc>
          <w:tcPr>
            <w:tcW w:w="567" w:type="dxa"/>
            <w:tcMar>
              <w:top w:w="0" w:type="dxa"/>
              <w:left w:w="108" w:type="dxa"/>
              <w:bottom w:w="0" w:type="dxa"/>
              <w:right w:w="108" w:type="dxa"/>
            </w:tcMar>
            <w:hideMark/>
          </w:tcPr>
          <w:p w14:paraId="48D0BB15" w14:textId="77777777" w:rsidR="00721188" w:rsidRPr="00FA36B4" w:rsidRDefault="00721188" w:rsidP="00721188">
            <w:pPr>
              <w:spacing w:after="0" w:line="240" w:lineRule="auto"/>
              <w:rPr>
                <w:rFonts w:ascii="Times New Roman" w:eastAsia="Times New Roman" w:hAnsi="Times New Roman" w:cs="Times New Roman"/>
                <w:lang w:eastAsia="ru-RU"/>
              </w:rPr>
            </w:pPr>
            <w:r w:rsidRPr="00FA36B4">
              <w:rPr>
                <w:rFonts w:ascii="Times New Roman" w:eastAsia="Times New Roman" w:hAnsi="Times New Roman" w:cs="Times New Roman"/>
                <w:b/>
                <w:bCs/>
                <w:lang w:eastAsia="ru-RU"/>
              </w:rPr>
              <w:t>3</w:t>
            </w:r>
          </w:p>
        </w:tc>
        <w:tc>
          <w:tcPr>
            <w:tcW w:w="2694" w:type="dxa"/>
            <w:tcMar>
              <w:top w:w="0" w:type="dxa"/>
              <w:left w:w="108" w:type="dxa"/>
              <w:bottom w:w="0" w:type="dxa"/>
              <w:right w:w="108" w:type="dxa"/>
            </w:tcMar>
            <w:hideMark/>
          </w:tcPr>
          <w:p w14:paraId="0AA5E063" w14:textId="77777777" w:rsidR="00721188" w:rsidRPr="00FA36B4" w:rsidRDefault="00721188" w:rsidP="00721188">
            <w:pPr>
              <w:spacing w:after="0" w:line="240" w:lineRule="auto"/>
              <w:rPr>
                <w:rFonts w:ascii="Times New Roman" w:eastAsia="Times New Roman" w:hAnsi="Times New Roman" w:cs="Times New Roman"/>
                <w:lang w:val="uk-UA" w:eastAsia="ru-RU"/>
              </w:rPr>
            </w:pPr>
            <w:proofErr w:type="spellStart"/>
            <w:r w:rsidRPr="00FA36B4">
              <w:rPr>
                <w:rFonts w:ascii="Times New Roman" w:eastAsia="Times New Roman" w:hAnsi="Times New Roman" w:cs="Times New Roman"/>
                <w:b/>
                <w:bCs/>
                <w:lang w:eastAsia="ru-RU"/>
              </w:rPr>
              <w:t>Умови</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повернення</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чи</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неповернення</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забезпечення</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тендерної</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пропозиції</w:t>
            </w:r>
            <w:proofErr w:type="spellEnd"/>
          </w:p>
        </w:tc>
        <w:tc>
          <w:tcPr>
            <w:tcW w:w="6832" w:type="dxa"/>
            <w:tcMar>
              <w:top w:w="0" w:type="dxa"/>
              <w:left w:w="108" w:type="dxa"/>
              <w:bottom w:w="0" w:type="dxa"/>
              <w:right w:w="108" w:type="dxa"/>
            </w:tcMar>
            <w:hideMark/>
          </w:tcPr>
          <w:p w14:paraId="189DDB95"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p>
          <w:p w14:paraId="7AFD9DA5"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Не вимагається</w:t>
            </w:r>
          </w:p>
          <w:p w14:paraId="6E95BDD2" w14:textId="77777777" w:rsidR="00721188" w:rsidRPr="00FA36B4" w:rsidRDefault="00721188" w:rsidP="00721188">
            <w:pPr>
              <w:spacing w:after="0" w:line="240" w:lineRule="auto"/>
              <w:rPr>
                <w:rFonts w:ascii="Times New Roman" w:eastAsia="Times New Roman" w:hAnsi="Times New Roman" w:cs="Times New Roman"/>
                <w:lang w:val="uk-UA" w:eastAsia="ru-RU"/>
              </w:rPr>
            </w:pPr>
          </w:p>
          <w:p w14:paraId="01A01D4D" w14:textId="77777777" w:rsidR="00721188" w:rsidRPr="00FA36B4" w:rsidRDefault="00721188" w:rsidP="00721188">
            <w:pPr>
              <w:spacing w:after="0" w:line="240" w:lineRule="auto"/>
              <w:rPr>
                <w:rFonts w:ascii="Times New Roman" w:eastAsia="Times New Roman" w:hAnsi="Times New Roman" w:cs="Times New Roman"/>
                <w:lang w:val="uk-UA" w:eastAsia="ru-RU"/>
              </w:rPr>
            </w:pPr>
          </w:p>
        </w:tc>
      </w:tr>
      <w:tr w:rsidR="00721188" w:rsidRPr="00C84C22" w14:paraId="33F9FBE2" w14:textId="77777777" w:rsidTr="00CC680E">
        <w:trPr>
          <w:trHeight w:val="522"/>
        </w:trPr>
        <w:tc>
          <w:tcPr>
            <w:tcW w:w="56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28E694CD" w14:textId="77777777" w:rsidR="00721188" w:rsidRPr="00FA36B4" w:rsidRDefault="00721188" w:rsidP="00721188">
            <w:pPr>
              <w:spacing w:after="0" w:line="240" w:lineRule="auto"/>
              <w:rPr>
                <w:rFonts w:ascii="Times New Roman" w:eastAsia="Times New Roman" w:hAnsi="Times New Roman" w:cs="Times New Roman"/>
                <w:b/>
                <w:bCs/>
                <w:lang w:eastAsia="ru-RU"/>
              </w:rPr>
            </w:pPr>
            <w:r w:rsidRPr="00FA36B4">
              <w:rPr>
                <w:rFonts w:ascii="Times New Roman" w:eastAsia="Times New Roman" w:hAnsi="Times New Roman" w:cs="Times New Roman"/>
                <w:b/>
                <w:bCs/>
                <w:lang w:eastAsia="ru-RU"/>
              </w:rPr>
              <w:t>4</w:t>
            </w:r>
          </w:p>
        </w:tc>
        <w:tc>
          <w:tcPr>
            <w:tcW w:w="269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0E73D23" w14:textId="77777777" w:rsidR="00721188" w:rsidRPr="00FA36B4" w:rsidRDefault="00721188" w:rsidP="00721188">
            <w:pPr>
              <w:spacing w:after="0" w:line="240" w:lineRule="auto"/>
              <w:rPr>
                <w:rFonts w:ascii="Times New Roman" w:eastAsia="Times New Roman" w:hAnsi="Times New Roman" w:cs="Times New Roman"/>
                <w:b/>
                <w:bCs/>
                <w:lang w:eastAsia="ru-RU"/>
              </w:rPr>
            </w:pPr>
            <w:r w:rsidRPr="00FA36B4">
              <w:rPr>
                <w:rFonts w:ascii="Times New Roman" w:eastAsia="Times New Roman" w:hAnsi="Times New Roman" w:cs="Times New Roman"/>
                <w:b/>
                <w:bCs/>
                <w:lang w:eastAsia="ru-RU"/>
              </w:rPr>
              <w:t xml:space="preserve">Строк, </w:t>
            </w:r>
            <w:proofErr w:type="spellStart"/>
            <w:r w:rsidRPr="00FA36B4">
              <w:rPr>
                <w:rFonts w:ascii="Times New Roman" w:eastAsia="Times New Roman" w:hAnsi="Times New Roman" w:cs="Times New Roman"/>
                <w:b/>
                <w:bCs/>
                <w:lang w:eastAsia="ru-RU"/>
              </w:rPr>
              <w:t>протягом</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якого</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тендерні</w:t>
            </w:r>
            <w:proofErr w:type="spellEnd"/>
            <w:r w:rsidRPr="00FA36B4">
              <w:rPr>
                <w:rFonts w:ascii="Times New Roman" w:eastAsia="Times New Roman" w:hAnsi="Times New Roman" w:cs="Times New Roman"/>
                <w:b/>
                <w:bCs/>
                <w:lang w:eastAsia="ru-RU"/>
              </w:rPr>
              <w:t xml:space="preserve"> </w:t>
            </w:r>
            <w:proofErr w:type="spellStart"/>
            <w:r w:rsidRPr="00FA36B4">
              <w:rPr>
                <w:rFonts w:ascii="Times New Roman" w:eastAsia="Times New Roman" w:hAnsi="Times New Roman" w:cs="Times New Roman"/>
                <w:b/>
                <w:bCs/>
                <w:lang w:eastAsia="ru-RU"/>
              </w:rPr>
              <w:t>пропозиції</w:t>
            </w:r>
            <w:proofErr w:type="spellEnd"/>
            <w:r w:rsidRPr="00FA36B4">
              <w:rPr>
                <w:rFonts w:ascii="Times New Roman" w:eastAsia="Times New Roman" w:hAnsi="Times New Roman" w:cs="Times New Roman"/>
                <w:b/>
                <w:bCs/>
                <w:lang w:eastAsia="ru-RU"/>
              </w:rPr>
              <w:t xml:space="preserve"> є </w:t>
            </w:r>
            <w:proofErr w:type="spellStart"/>
            <w:r w:rsidRPr="00FA36B4">
              <w:rPr>
                <w:rFonts w:ascii="Times New Roman" w:eastAsia="Times New Roman" w:hAnsi="Times New Roman" w:cs="Times New Roman"/>
                <w:b/>
                <w:bCs/>
                <w:lang w:eastAsia="ru-RU"/>
              </w:rPr>
              <w:t>дійсними</w:t>
            </w:r>
            <w:proofErr w:type="spellEnd"/>
          </w:p>
        </w:tc>
        <w:tc>
          <w:tcPr>
            <w:tcW w:w="683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14:paraId="32213830"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Тендерні пропозиції вважаються дійсними протягом 90 днів із дати кінцевого строку подання тендерних пропозицій. </w:t>
            </w:r>
          </w:p>
          <w:p w14:paraId="3F75666D"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15E72709"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FD14A07"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відхилити таку вимогу, не втрачаючи при цьому наданого ним забезпечення тендерної пропозиції;</w:t>
            </w:r>
          </w:p>
          <w:p w14:paraId="7B11CC80"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погодитися з вимогою та продовжити строк дії поданої ним тендерної пропозиції і наданого забезпечення тендерної пропозиції.</w:t>
            </w:r>
          </w:p>
          <w:p w14:paraId="74DF4228" w14:textId="77777777" w:rsidR="00721188" w:rsidRPr="00FA36B4" w:rsidRDefault="00721188" w:rsidP="00721188">
            <w:pPr>
              <w:spacing w:after="0" w:line="240" w:lineRule="auto"/>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w:t>
            </w:r>
          </w:p>
        </w:tc>
      </w:tr>
      <w:tr w:rsidR="00721188" w:rsidRPr="00FA36B4" w14:paraId="41A11CA4"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40D09D"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8FE3C4"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Кваліфікаційні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критерії</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учасників</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вимоги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встановлені</w:t>
            </w:r>
            <w:proofErr w:type="spellEnd"/>
            <w:r w:rsidRPr="00FA36B4">
              <w:rPr>
                <w:rFonts w:ascii="Times New Roman" w:eastAsia="Times New Roman" w:hAnsi="Times New Roman" w:cs="Times New Roman"/>
                <w:color w:val="000000"/>
                <w:sz w:val="24"/>
                <w:szCs w:val="24"/>
                <w:lang w:eastAsia="ru-RU"/>
              </w:rPr>
              <w:t xml:space="preserve"> пунктом 47 </w:t>
            </w:r>
            <w:proofErr w:type="spellStart"/>
            <w:r w:rsidRPr="00FA36B4">
              <w:rPr>
                <w:rFonts w:ascii="Times New Roman" w:eastAsia="Times New Roman" w:hAnsi="Times New Roman" w:cs="Times New Roman"/>
                <w:color w:val="000000"/>
                <w:sz w:val="24"/>
                <w:szCs w:val="24"/>
                <w:lang w:eastAsia="ru-RU"/>
              </w:rPr>
              <w:t>Особливостей</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02189AD" w14:textId="77777777" w:rsidR="00721188" w:rsidRPr="00CC680E" w:rsidRDefault="00721188" w:rsidP="00CC680E">
            <w:pPr>
              <w:keepNext/>
              <w:keepLines/>
              <w:spacing w:after="0" w:line="240" w:lineRule="auto"/>
              <w:contextualSpacing/>
              <w:jc w:val="both"/>
              <w:rPr>
                <w:rFonts w:ascii="Times New Roman" w:eastAsia="Times New Roman" w:hAnsi="Times New Roman" w:cs="Times New Roman"/>
                <w:lang w:val="uk-UA" w:eastAsia="ru-RU"/>
              </w:rPr>
            </w:pPr>
            <w:r w:rsidRPr="00CC680E">
              <w:rPr>
                <w:rFonts w:ascii="Times New Roman" w:eastAsia="Times New Roman" w:hAnsi="Times New Roman" w:cs="Times New Roman"/>
                <w:lang w:val="uk-UA" w:eastAsia="ru-RU"/>
              </w:rPr>
              <w:t>Кваліфікаційні критерії та інформація про спосіб їх підтвердження викладені у Додатку № 1 до тендерної документації.</w:t>
            </w:r>
          </w:p>
          <w:p w14:paraId="51ABA9E2" w14:textId="77777777" w:rsidR="00721188" w:rsidRPr="00CC680E" w:rsidRDefault="00721188" w:rsidP="00CC680E">
            <w:pPr>
              <w:keepNext/>
              <w:keepLines/>
              <w:spacing w:after="0" w:line="240" w:lineRule="auto"/>
              <w:contextualSpacing/>
              <w:jc w:val="both"/>
              <w:rPr>
                <w:rFonts w:ascii="Times New Roman" w:eastAsia="Times New Roman" w:hAnsi="Times New Roman" w:cs="Times New Roman"/>
                <w:lang w:val="uk-UA" w:eastAsia="ru-RU"/>
              </w:rPr>
            </w:pPr>
            <w:r w:rsidRPr="00CC680E">
              <w:rPr>
                <w:rFonts w:ascii="Times New Roman" w:eastAsia="Times New Roman" w:hAnsi="Times New Roman" w:cs="Times New Roman"/>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2.</w:t>
            </w:r>
          </w:p>
        </w:tc>
      </w:tr>
      <w:tr w:rsidR="00721188" w:rsidRPr="00FA36B4" w14:paraId="1B9E88FA"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CD49BBD"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lastRenderedPageBreak/>
              <w:t>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3678B88"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Інформація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технічні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якісні</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кількісні</w:t>
            </w:r>
            <w:proofErr w:type="spellEnd"/>
            <w:r w:rsidRPr="00FA36B4">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FA36B4">
              <w:rPr>
                <w:rFonts w:ascii="Times New Roman" w:eastAsia="Times New Roman" w:hAnsi="Times New Roman" w:cs="Times New Roman"/>
                <w:color w:val="000000"/>
                <w:sz w:val="24"/>
                <w:szCs w:val="24"/>
                <w:lang w:eastAsia="ru-RU"/>
              </w:rPr>
              <w:t>закупівлі</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660D380" w14:textId="77777777" w:rsidR="00721188" w:rsidRPr="00CC680E" w:rsidRDefault="00721188" w:rsidP="00CC680E">
            <w:pPr>
              <w:keepNext/>
              <w:keepLines/>
              <w:spacing w:after="0" w:line="240" w:lineRule="auto"/>
              <w:contextualSpacing/>
              <w:jc w:val="both"/>
              <w:rPr>
                <w:rFonts w:ascii="Times New Roman" w:eastAsia="Times New Roman" w:hAnsi="Times New Roman" w:cs="Times New Roman"/>
                <w:lang w:val="uk-UA" w:eastAsia="ru-RU"/>
              </w:rPr>
            </w:pPr>
            <w:r w:rsidRPr="00CC680E">
              <w:rPr>
                <w:rFonts w:ascii="Times New Roman" w:eastAsia="Times New Roman" w:hAnsi="Times New Roman" w:cs="Times New Roman"/>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721188" w:rsidRPr="00FA36B4" w14:paraId="021EB8CE"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F9B07E"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7</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4F4AB2A"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Інформація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субпідрядника</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співвиконавця</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957387B" w14:textId="77777777" w:rsidR="00721188" w:rsidRPr="00CC680E" w:rsidRDefault="00721188" w:rsidP="00CC680E">
            <w:pPr>
              <w:keepNext/>
              <w:keepLines/>
              <w:spacing w:after="0" w:line="240" w:lineRule="auto"/>
              <w:contextualSpacing/>
              <w:jc w:val="both"/>
              <w:rPr>
                <w:rFonts w:ascii="Times New Roman" w:eastAsia="Times New Roman" w:hAnsi="Times New Roman" w:cs="Times New Roman"/>
                <w:lang w:val="uk-UA" w:eastAsia="ru-RU"/>
              </w:rPr>
            </w:pPr>
            <w:r w:rsidRPr="00CC680E">
              <w:rPr>
                <w:rFonts w:ascii="Times New Roman" w:eastAsia="Times New Roman" w:hAnsi="Times New Roman" w:cs="Times New Roman"/>
                <w:lang w:val="uk-UA" w:eastAsia="ru-RU"/>
              </w:rPr>
              <w:t>Закуповується товар, тому вимоги щодо надання інформації про субпідрядника / співвиконавця не встановлюються.</w:t>
            </w:r>
          </w:p>
        </w:tc>
      </w:tr>
      <w:tr w:rsidR="00721188" w:rsidRPr="00FA36B4" w14:paraId="78AE51F2"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FA45C73"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8</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F7B88AA"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Внесення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змін</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відкликання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36A6EB"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право внести </w:t>
            </w:r>
            <w:proofErr w:type="spellStart"/>
            <w:r w:rsidRPr="00FA36B4">
              <w:rPr>
                <w:rFonts w:ascii="Times New Roman" w:eastAsia="Times New Roman" w:hAnsi="Times New Roman" w:cs="Times New Roman"/>
                <w:color w:val="000000"/>
                <w:sz w:val="24"/>
                <w:szCs w:val="24"/>
                <w:lang w:eastAsia="ru-RU"/>
              </w:rPr>
              <w:t>зміни</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відкликати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її</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закінчення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кінцевого</w:t>
            </w:r>
            <w:proofErr w:type="spellEnd"/>
            <w:r w:rsidRPr="00FA36B4">
              <w:rPr>
                <w:rFonts w:ascii="Times New Roman" w:eastAsia="Times New Roman" w:hAnsi="Times New Roman" w:cs="Times New Roman"/>
                <w:color w:val="000000"/>
                <w:sz w:val="24"/>
                <w:szCs w:val="24"/>
                <w:lang w:eastAsia="ru-RU"/>
              </w:rPr>
              <w:t xml:space="preserve"> строку </w:t>
            </w:r>
            <w:proofErr w:type="spellStart"/>
            <w:r w:rsidRPr="00FA36B4">
              <w:rPr>
                <w:rFonts w:ascii="Times New Roman" w:eastAsia="Times New Roman" w:hAnsi="Times New Roman" w:cs="Times New Roman"/>
                <w:color w:val="000000"/>
                <w:sz w:val="24"/>
                <w:szCs w:val="24"/>
                <w:lang w:eastAsia="ru-RU"/>
              </w:rPr>
              <w:t>її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без </w:t>
            </w:r>
            <w:proofErr w:type="spellStart"/>
            <w:r w:rsidRPr="00FA36B4">
              <w:rPr>
                <w:rFonts w:ascii="Times New Roman" w:eastAsia="Times New Roman" w:hAnsi="Times New Roman" w:cs="Times New Roman"/>
                <w:color w:val="000000"/>
                <w:sz w:val="24"/>
                <w:szCs w:val="24"/>
                <w:lang w:eastAsia="ru-RU"/>
              </w:rPr>
              <w:t>втрати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зміни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заява</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відкликання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враховуються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вони </w:t>
            </w:r>
            <w:proofErr w:type="spellStart"/>
            <w:r w:rsidRPr="00FA36B4">
              <w:rPr>
                <w:rFonts w:ascii="Times New Roman" w:eastAsia="Times New Roman" w:hAnsi="Times New Roman" w:cs="Times New Roman"/>
                <w:color w:val="000000"/>
                <w:sz w:val="24"/>
                <w:szCs w:val="24"/>
                <w:lang w:eastAsia="ru-RU"/>
              </w:rPr>
              <w:t>отримані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електронною</w:t>
            </w:r>
            <w:proofErr w:type="spellEnd"/>
            <w:r w:rsidRPr="00FA36B4">
              <w:rPr>
                <w:rFonts w:ascii="Times New Roman" w:eastAsia="Times New Roman" w:hAnsi="Times New Roman" w:cs="Times New Roman"/>
                <w:color w:val="000000"/>
                <w:sz w:val="24"/>
                <w:szCs w:val="24"/>
                <w:lang w:eastAsia="ru-RU"/>
              </w:rPr>
              <w:t xml:space="preserve"> системою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закінчення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кінцевого</w:t>
            </w:r>
            <w:proofErr w:type="spellEnd"/>
            <w:r w:rsidRPr="00FA36B4">
              <w:rPr>
                <w:rFonts w:ascii="Times New Roman" w:eastAsia="Times New Roman" w:hAnsi="Times New Roman" w:cs="Times New Roman"/>
                <w:color w:val="000000"/>
                <w:sz w:val="24"/>
                <w:szCs w:val="24"/>
                <w:lang w:eastAsia="ru-RU"/>
              </w:rPr>
              <w:t xml:space="preserve"> строку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w:t>
            </w:r>
          </w:p>
        </w:tc>
      </w:tr>
      <w:tr w:rsidR="00721188" w:rsidRPr="00FA36B4" w14:paraId="0601CFC3"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28AA32E"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9</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BA2F5B4"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Ступінь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локалізації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виробництва</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5B8B3A3"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застосовується</w:t>
            </w:r>
            <w:proofErr w:type="spellEnd"/>
            <w:r w:rsidRPr="00FA36B4">
              <w:rPr>
                <w:rFonts w:ascii="Times New Roman" w:eastAsia="Times New Roman" w:hAnsi="Times New Roman" w:cs="Times New Roman"/>
                <w:color w:val="000000"/>
                <w:sz w:val="24"/>
                <w:szCs w:val="24"/>
                <w:lang w:eastAsia="ru-RU"/>
              </w:rPr>
              <w:t> </w:t>
            </w:r>
          </w:p>
          <w:p w14:paraId="39D0455D"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
        </w:tc>
      </w:tr>
      <w:tr w:rsidR="00721188" w:rsidRPr="00FA36B4" w14:paraId="332F5A5B"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E8C308D"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Подання</w:t>
            </w:r>
            <w:proofErr w:type="spellEnd"/>
            <w:r w:rsidRPr="00FA36B4">
              <w:rPr>
                <w:rFonts w:ascii="Times New Roman" w:eastAsia="Times New Roman" w:hAnsi="Times New Roman" w:cs="Times New Roman"/>
                <w:b/>
                <w:bCs/>
                <w:color w:val="000000"/>
                <w:sz w:val="24"/>
                <w:szCs w:val="24"/>
                <w:lang w:eastAsia="ru-RU"/>
              </w:rPr>
              <w:t xml:space="preserve"> та </w:t>
            </w:r>
            <w:proofErr w:type="spellStart"/>
            <w:r w:rsidRPr="00FA36B4">
              <w:rPr>
                <w:rFonts w:ascii="Times New Roman" w:eastAsia="Times New Roman" w:hAnsi="Times New Roman" w:cs="Times New Roman"/>
                <w:b/>
                <w:bCs/>
                <w:color w:val="000000"/>
                <w:sz w:val="24"/>
                <w:szCs w:val="24"/>
                <w:lang w:eastAsia="ru-RU"/>
              </w:rPr>
              <w:t>розкриття</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тендерної</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пропозиції</w:t>
            </w:r>
            <w:proofErr w:type="spellEnd"/>
          </w:p>
        </w:tc>
      </w:tr>
      <w:tr w:rsidR="00721188" w:rsidRPr="00FA36B4" w14:paraId="56AD8AAE"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AAA1353"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9B42ED2"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Кінцевий</w:t>
            </w:r>
            <w:proofErr w:type="spellEnd"/>
            <w:r w:rsidRPr="00FA36B4">
              <w:rPr>
                <w:rFonts w:ascii="Times New Roman" w:eastAsia="Times New Roman" w:hAnsi="Times New Roman" w:cs="Times New Roman"/>
                <w:color w:val="000000"/>
                <w:sz w:val="24"/>
                <w:szCs w:val="24"/>
                <w:lang w:eastAsia="ru-RU"/>
              </w:rPr>
              <w:t xml:space="preserve"> строк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074F5B3" w14:textId="3825EE29" w:rsidR="00721188" w:rsidRPr="00FA36B4" w:rsidRDefault="00721188" w:rsidP="00721188">
            <w:pPr>
              <w:spacing w:after="0" w:line="240" w:lineRule="auto"/>
              <w:jc w:val="both"/>
              <w:rPr>
                <w:rFonts w:ascii="Times New Roman" w:eastAsia="Times New Roman" w:hAnsi="Times New Roman" w:cs="Times New Roman"/>
                <w:color w:val="000000"/>
                <w:sz w:val="24"/>
                <w:szCs w:val="24"/>
                <w:lang w:eastAsia="ru-RU"/>
              </w:rPr>
            </w:pPr>
            <w:bookmarkStart w:id="4" w:name="_Hlk140932041"/>
            <w:proofErr w:type="spellStart"/>
            <w:r w:rsidRPr="00FA36B4">
              <w:rPr>
                <w:rFonts w:ascii="Times New Roman" w:eastAsia="Times New Roman" w:hAnsi="Times New Roman" w:cs="Times New Roman"/>
                <w:color w:val="000000"/>
                <w:sz w:val="24"/>
                <w:szCs w:val="24"/>
                <w:lang w:eastAsia="ru-RU"/>
              </w:rPr>
              <w:t>Кінцевий</w:t>
            </w:r>
            <w:proofErr w:type="spellEnd"/>
            <w:r w:rsidRPr="00FA36B4">
              <w:rPr>
                <w:rFonts w:ascii="Times New Roman" w:eastAsia="Times New Roman" w:hAnsi="Times New Roman" w:cs="Times New Roman"/>
                <w:color w:val="000000"/>
                <w:sz w:val="24"/>
                <w:szCs w:val="24"/>
                <w:lang w:eastAsia="ru-RU"/>
              </w:rPr>
              <w:t xml:space="preserve"> строк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proofErr w:type="gram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r w:rsidR="009E2185" w:rsidRPr="005D4A7A">
              <w:rPr>
                <w:rFonts w:ascii="Times New Roman" w:eastAsia="Times New Roman" w:hAnsi="Times New Roman" w:cs="Times New Roman"/>
                <w:color w:val="000000"/>
                <w:sz w:val="24"/>
                <w:szCs w:val="24"/>
                <w:lang w:val="uk-UA" w:eastAsia="ru-RU"/>
              </w:rPr>
              <w:t>08</w:t>
            </w:r>
            <w:r w:rsidRPr="005D4A7A">
              <w:rPr>
                <w:rFonts w:ascii="Times New Roman" w:eastAsia="Times New Roman" w:hAnsi="Times New Roman" w:cs="Times New Roman"/>
                <w:color w:val="000000"/>
                <w:sz w:val="24"/>
                <w:szCs w:val="24"/>
                <w:lang w:eastAsia="ru-RU"/>
              </w:rPr>
              <w:t>.</w:t>
            </w:r>
            <w:r w:rsidR="009E2185" w:rsidRPr="005D4A7A">
              <w:rPr>
                <w:rFonts w:ascii="Times New Roman" w:eastAsia="Times New Roman" w:hAnsi="Times New Roman" w:cs="Times New Roman"/>
                <w:color w:val="000000"/>
                <w:sz w:val="24"/>
                <w:szCs w:val="24"/>
                <w:lang w:val="uk-UA" w:eastAsia="ru-RU"/>
              </w:rPr>
              <w:t>10</w:t>
            </w:r>
            <w:r w:rsidRPr="005D4A7A">
              <w:rPr>
                <w:rFonts w:ascii="Times New Roman" w:eastAsia="Times New Roman" w:hAnsi="Times New Roman" w:cs="Times New Roman"/>
                <w:color w:val="000000"/>
                <w:sz w:val="24"/>
                <w:szCs w:val="24"/>
                <w:lang w:eastAsia="ru-RU"/>
              </w:rPr>
              <w:t>.2023</w:t>
            </w:r>
            <w:proofErr w:type="gramEnd"/>
            <w:r w:rsidRPr="005D4A7A">
              <w:rPr>
                <w:rFonts w:ascii="Times New Roman" w:eastAsia="Times New Roman" w:hAnsi="Times New Roman" w:cs="Times New Roman"/>
                <w:color w:val="000000"/>
                <w:sz w:val="24"/>
                <w:szCs w:val="24"/>
                <w:lang w:eastAsia="ru-RU"/>
              </w:rPr>
              <w:t xml:space="preserve"> .</w:t>
            </w:r>
          </w:p>
          <w:p w14:paraId="22028B7A"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Тендерні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після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закінчення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кінцевого</w:t>
            </w:r>
            <w:proofErr w:type="spellEnd"/>
            <w:r w:rsidRPr="00FA36B4">
              <w:rPr>
                <w:rFonts w:ascii="Times New Roman" w:eastAsia="Times New Roman" w:hAnsi="Times New Roman" w:cs="Times New Roman"/>
                <w:color w:val="000000"/>
                <w:sz w:val="24"/>
                <w:szCs w:val="24"/>
                <w:lang w:eastAsia="ru-RU"/>
              </w:rPr>
              <w:t xml:space="preserve"> строку </w:t>
            </w:r>
            <w:proofErr w:type="spellStart"/>
            <w:r w:rsidRPr="00FA36B4">
              <w:rPr>
                <w:rFonts w:ascii="Times New Roman" w:eastAsia="Times New Roman" w:hAnsi="Times New Roman" w:cs="Times New Roman"/>
                <w:color w:val="000000"/>
                <w:sz w:val="24"/>
                <w:szCs w:val="24"/>
                <w:lang w:eastAsia="ru-RU"/>
              </w:rPr>
              <w:t>їх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приймаються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електронною</w:t>
            </w:r>
            <w:proofErr w:type="spellEnd"/>
            <w:r w:rsidRPr="00FA36B4">
              <w:rPr>
                <w:rFonts w:ascii="Times New Roman" w:eastAsia="Times New Roman" w:hAnsi="Times New Roman" w:cs="Times New Roman"/>
                <w:color w:val="000000"/>
                <w:sz w:val="24"/>
                <w:szCs w:val="24"/>
                <w:lang w:eastAsia="ru-RU"/>
              </w:rPr>
              <w:t xml:space="preserve"> системою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w:t>
            </w:r>
            <w:bookmarkEnd w:id="4"/>
          </w:p>
        </w:tc>
      </w:tr>
      <w:tr w:rsidR="00721188" w:rsidRPr="00FA36B4" w14:paraId="66F73B7A"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AAE25DD"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5EF7FFA"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Дата та час </w:t>
            </w:r>
            <w:proofErr w:type="spellStart"/>
            <w:r w:rsidRPr="00FA36B4">
              <w:rPr>
                <w:rFonts w:ascii="Times New Roman" w:eastAsia="Times New Roman" w:hAnsi="Times New Roman" w:cs="Times New Roman"/>
                <w:color w:val="000000"/>
                <w:sz w:val="24"/>
                <w:szCs w:val="24"/>
                <w:lang w:eastAsia="ru-RU"/>
              </w:rPr>
              <w:t>розкриття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00D7ADB"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Для </w:t>
            </w:r>
            <w:proofErr w:type="spellStart"/>
            <w:r w:rsidRPr="00FA36B4">
              <w:rPr>
                <w:rFonts w:ascii="Times New Roman" w:eastAsia="Times New Roman" w:hAnsi="Times New Roman" w:cs="Times New Roman"/>
                <w:color w:val="000000"/>
                <w:sz w:val="24"/>
                <w:szCs w:val="24"/>
                <w:lang w:eastAsia="ru-RU"/>
              </w:rPr>
              <w:t>проведення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із</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застосуванням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аукціону</w:t>
            </w:r>
            <w:proofErr w:type="spellEnd"/>
            <w:r w:rsidRPr="00FA36B4">
              <w:rPr>
                <w:rFonts w:ascii="Times New Roman" w:eastAsia="Times New Roman" w:hAnsi="Times New Roman" w:cs="Times New Roman"/>
                <w:color w:val="000000"/>
                <w:sz w:val="24"/>
                <w:szCs w:val="24"/>
                <w:lang w:eastAsia="ru-RU"/>
              </w:rPr>
              <w:t xml:space="preserve"> повинно бути подано не </w:t>
            </w:r>
            <w:proofErr w:type="spellStart"/>
            <w:r w:rsidRPr="00FA36B4">
              <w:rPr>
                <w:rFonts w:ascii="Times New Roman" w:eastAsia="Times New Roman" w:hAnsi="Times New Roman" w:cs="Times New Roman"/>
                <w:color w:val="000000"/>
                <w:sz w:val="24"/>
                <w:szCs w:val="24"/>
                <w:lang w:eastAsia="ru-RU"/>
              </w:rPr>
              <w:t>менше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двох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аукціон</w:t>
            </w:r>
            <w:proofErr w:type="spellEnd"/>
            <w:r w:rsidRPr="00FA36B4">
              <w:rPr>
                <w:rFonts w:ascii="Times New Roman" w:eastAsia="Times New Roman" w:hAnsi="Times New Roman" w:cs="Times New Roman"/>
                <w:color w:val="000000"/>
                <w:sz w:val="24"/>
                <w:szCs w:val="24"/>
                <w:lang w:eastAsia="ru-RU"/>
              </w:rPr>
              <w:t xml:space="preserve"> проводиться </w:t>
            </w:r>
            <w:proofErr w:type="spellStart"/>
            <w:r w:rsidRPr="00FA36B4">
              <w:rPr>
                <w:rFonts w:ascii="Times New Roman" w:eastAsia="Times New Roman" w:hAnsi="Times New Roman" w:cs="Times New Roman"/>
                <w:color w:val="000000"/>
                <w:sz w:val="24"/>
                <w:szCs w:val="24"/>
                <w:lang w:eastAsia="ru-RU"/>
              </w:rPr>
              <w:t>електронною</w:t>
            </w:r>
            <w:proofErr w:type="spellEnd"/>
            <w:r w:rsidRPr="00FA36B4">
              <w:rPr>
                <w:rFonts w:ascii="Times New Roman" w:eastAsia="Times New Roman" w:hAnsi="Times New Roman" w:cs="Times New Roman"/>
                <w:color w:val="000000"/>
                <w:sz w:val="24"/>
                <w:szCs w:val="24"/>
                <w:lang w:eastAsia="ru-RU"/>
              </w:rPr>
              <w:t xml:space="preserve"> системою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30 Закону.</w:t>
            </w:r>
          </w:p>
          <w:p w14:paraId="102EDFA8"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була</w:t>
            </w:r>
            <w:proofErr w:type="spellEnd"/>
            <w:r w:rsidRPr="00FA36B4">
              <w:rPr>
                <w:rFonts w:ascii="Times New Roman" w:eastAsia="Times New Roman" w:hAnsi="Times New Roman" w:cs="Times New Roman"/>
                <w:color w:val="000000"/>
                <w:sz w:val="24"/>
                <w:szCs w:val="24"/>
                <w:lang w:eastAsia="ru-RU"/>
              </w:rPr>
              <w:t xml:space="preserve"> подана одна </w:t>
            </w:r>
            <w:proofErr w:type="spellStart"/>
            <w:r w:rsidRPr="00FA36B4">
              <w:rPr>
                <w:rFonts w:ascii="Times New Roman" w:eastAsia="Times New Roman" w:hAnsi="Times New Roman" w:cs="Times New Roman"/>
                <w:color w:val="000000"/>
                <w:sz w:val="24"/>
                <w:szCs w:val="24"/>
                <w:lang w:eastAsia="ru-RU"/>
              </w:rPr>
              <w:t>тендерна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електронна</w:t>
            </w:r>
            <w:proofErr w:type="spellEnd"/>
            <w:r w:rsidRPr="00FA36B4">
              <w:rPr>
                <w:rFonts w:ascii="Times New Roman" w:eastAsia="Times New Roman" w:hAnsi="Times New Roman" w:cs="Times New Roman"/>
                <w:color w:val="000000"/>
                <w:sz w:val="24"/>
                <w:szCs w:val="24"/>
                <w:lang w:eastAsia="ru-RU"/>
              </w:rPr>
              <w:t xml:space="preserve"> система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після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закінчення</w:t>
            </w:r>
            <w:proofErr w:type="spellEnd"/>
            <w:r w:rsidRPr="00FA36B4">
              <w:rPr>
                <w:rFonts w:ascii="Times New Roman" w:eastAsia="Times New Roman" w:hAnsi="Times New Roman" w:cs="Times New Roman"/>
                <w:color w:val="000000"/>
                <w:sz w:val="24"/>
                <w:szCs w:val="24"/>
                <w:lang w:eastAsia="ru-RU"/>
              </w:rPr>
              <w:t xml:space="preserve"> строку для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оголошенні</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проведення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розкриває</w:t>
            </w:r>
            <w:proofErr w:type="spellEnd"/>
            <w:r w:rsidRPr="00FA36B4">
              <w:rPr>
                <w:rFonts w:ascii="Times New Roman" w:eastAsia="Times New Roman" w:hAnsi="Times New Roman" w:cs="Times New Roman"/>
                <w:color w:val="000000"/>
                <w:sz w:val="24"/>
                <w:szCs w:val="24"/>
                <w:lang w:eastAsia="ru-RU"/>
              </w:rPr>
              <w:t xml:space="preserve"> всю </w:t>
            </w:r>
            <w:proofErr w:type="spellStart"/>
            <w:r w:rsidRPr="00FA36B4">
              <w:rPr>
                <w:rFonts w:ascii="Times New Roman" w:eastAsia="Times New Roman" w:hAnsi="Times New Roman" w:cs="Times New Roman"/>
                <w:color w:val="000000"/>
                <w:sz w:val="24"/>
                <w:szCs w:val="24"/>
                <w:lang w:eastAsia="ru-RU"/>
              </w:rPr>
              <w:t>інформацію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зазначену</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визначеної</w:t>
            </w:r>
            <w:proofErr w:type="spellEnd"/>
            <w:r w:rsidRPr="00FA36B4">
              <w:rPr>
                <w:rFonts w:ascii="Times New Roman" w:eastAsia="Times New Roman" w:hAnsi="Times New Roman" w:cs="Times New Roman"/>
                <w:color w:val="000000"/>
                <w:sz w:val="24"/>
                <w:szCs w:val="24"/>
                <w:lang w:eastAsia="ru-RU"/>
              </w:rPr>
              <w:t xml:space="preserve"> пунктом 40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 xml:space="preserve">, не проводить </w:t>
            </w:r>
            <w:proofErr w:type="spellStart"/>
            <w:r w:rsidRPr="00FA36B4">
              <w:rPr>
                <w:rFonts w:ascii="Times New Roman" w:eastAsia="Times New Roman" w:hAnsi="Times New Roman" w:cs="Times New Roman"/>
                <w:color w:val="000000"/>
                <w:sz w:val="24"/>
                <w:szCs w:val="24"/>
                <w:lang w:eastAsia="ru-RU"/>
              </w:rPr>
              <w:t>оцінку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визначає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вигідною</w:t>
            </w:r>
            <w:proofErr w:type="spellEnd"/>
            <w:r w:rsidRPr="00FA36B4">
              <w:rPr>
                <w:rFonts w:ascii="Times New Roman" w:eastAsia="Times New Roman" w:hAnsi="Times New Roman" w:cs="Times New Roman"/>
                <w:color w:val="000000"/>
                <w:sz w:val="24"/>
                <w:szCs w:val="24"/>
                <w:lang w:eastAsia="ru-RU"/>
              </w:rPr>
              <w:t xml:space="preserve">. Протокол </w:t>
            </w:r>
            <w:proofErr w:type="spellStart"/>
            <w:r w:rsidRPr="00FA36B4">
              <w:rPr>
                <w:rFonts w:ascii="Times New Roman" w:eastAsia="Times New Roman" w:hAnsi="Times New Roman" w:cs="Times New Roman"/>
                <w:color w:val="000000"/>
                <w:sz w:val="24"/>
                <w:szCs w:val="24"/>
                <w:lang w:eastAsia="ru-RU"/>
              </w:rPr>
              <w:t>розкриття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формується</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оприлюднюється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частин</w:t>
            </w:r>
            <w:proofErr w:type="spellEnd"/>
            <w:r w:rsidRPr="00FA36B4">
              <w:rPr>
                <w:rFonts w:ascii="Times New Roman" w:eastAsia="Times New Roman" w:hAnsi="Times New Roman" w:cs="Times New Roman"/>
                <w:color w:val="000000"/>
                <w:sz w:val="24"/>
                <w:szCs w:val="24"/>
                <w:lang w:eastAsia="ru-RU"/>
              </w:rPr>
              <w:t xml:space="preserve"> 3 та 4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28 Закону.</w:t>
            </w:r>
          </w:p>
          <w:p w14:paraId="7146D711"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Розкриття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здійснюється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28 Закону (</w:t>
            </w:r>
            <w:proofErr w:type="spellStart"/>
            <w:r w:rsidRPr="00FA36B4">
              <w:rPr>
                <w:rFonts w:ascii="Times New Roman" w:eastAsia="Times New Roman" w:hAnsi="Times New Roman" w:cs="Times New Roman"/>
                <w:color w:val="000000"/>
                <w:sz w:val="24"/>
                <w:szCs w:val="24"/>
                <w:lang w:eastAsia="ru-RU"/>
              </w:rPr>
              <w:t>положення</w:t>
            </w:r>
            <w:proofErr w:type="spellEnd"/>
            <w:r w:rsidRPr="00FA36B4">
              <w:rPr>
                <w:rFonts w:ascii="Times New Roman" w:eastAsia="Times New Roman" w:hAnsi="Times New Roman" w:cs="Times New Roman"/>
                <w:color w:val="000000"/>
                <w:sz w:val="24"/>
                <w:szCs w:val="24"/>
                <w:lang w:eastAsia="ru-RU"/>
              </w:rPr>
              <w:t xml:space="preserve"> абзацу 3 </w:t>
            </w:r>
            <w:proofErr w:type="spellStart"/>
            <w:r w:rsidRPr="00FA36B4">
              <w:rPr>
                <w:rFonts w:ascii="Times New Roman" w:eastAsia="Times New Roman" w:hAnsi="Times New Roman" w:cs="Times New Roman"/>
                <w:color w:val="000000"/>
                <w:sz w:val="24"/>
                <w:szCs w:val="24"/>
                <w:lang w:eastAsia="ru-RU"/>
              </w:rPr>
              <w:t>частини</w:t>
            </w:r>
            <w:proofErr w:type="spellEnd"/>
            <w:r w:rsidRPr="00FA36B4">
              <w:rPr>
                <w:rFonts w:ascii="Times New Roman" w:eastAsia="Times New Roman" w:hAnsi="Times New Roman" w:cs="Times New Roman"/>
                <w:color w:val="000000"/>
                <w:sz w:val="24"/>
                <w:szCs w:val="24"/>
                <w:lang w:eastAsia="ru-RU"/>
              </w:rPr>
              <w:t xml:space="preserve"> 1 та абзацу 2 </w:t>
            </w:r>
            <w:proofErr w:type="spellStart"/>
            <w:r w:rsidRPr="00FA36B4">
              <w:rPr>
                <w:rFonts w:ascii="Times New Roman" w:eastAsia="Times New Roman" w:hAnsi="Times New Roman" w:cs="Times New Roman"/>
                <w:color w:val="000000"/>
                <w:sz w:val="24"/>
                <w:szCs w:val="24"/>
                <w:lang w:eastAsia="ru-RU"/>
              </w:rPr>
              <w:t>частини</w:t>
            </w:r>
            <w:proofErr w:type="spellEnd"/>
            <w:r w:rsidRPr="00FA36B4">
              <w:rPr>
                <w:rFonts w:ascii="Times New Roman" w:eastAsia="Times New Roman" w:hAnsi="Times New Roman" w:cs="Times New Roman"/>
                <w:color w:val="000000"/>
                <w:sz w:val="24"/>
                <w:szCs w:val="24"/>
                <w:lang w:eastAsia="ru-RU"/>
              </w:rPr>
              <w:t xml:space="preserve"> 2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28 Закону не </w:t>
            </w:r>
            <w:proofErr w:type="spellStart"/>
            <w:r w:rsidRPr="00FA36B4">
              <w:rPr>
                <w:rFonts w:ascii="Times New Roman" w:eastAsia="Times New Roman" w:hAnsi="Times New Roman" w:cs="Times New Roman"/>
                <w:color w:val="000000"/>
                <w:sz w:val="24"/>
                <w:szCs w:val="24"/>
                <w:lang w:eastAsia="ru-RU"/>
              </w:rPr>
              <w:t>застосовуються</w:t>
            </w:r>
            <w:proofErr w:type="spellEnd"/>
            <w:r w:rsidRPr="00FA36B4">
              <w:rPr>
                <w:rFonts w:ascii="Times New Roman" w:eastAsia="Times New Roman" w:hAnsi="Times New Roman" w:cs="Times New Roman"/>
                <w:color w:val="000000"/>
                <w:sz w:val="24"/>
                <w:szCs w:val="24"/>
                <w:lang w:eastAsia="ru-RU"/>
              </w:rPr>
              <w:t>).</w:t>
            </w:r>
          </w:p>
          <w:p w14:paraId="45B5995E"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підлягає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розкриттю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обґрунтовано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як </w:t>
            </w:r>
            <w:proofErr w:type="spellStart"/>
            <w:r w:rsidRPr="00FA36B4">
              <w:rPr>
                <w:rFonts w:ascii="Times New Roman" w:eastAsia="Times New Roman" w:hAnsi="Times New Roman" w:cs="Times New Roman"/>
                <w:color w:val="000000"/>
                <w:sz w:val="24"/>
                <w:szCs w:val="24"/>
                <w:lang w:eastAsia="ru-RU"/>
              </w:rPr>
              <w:t>конфіденційна</w:t>
            </w:r>
            <w:proofErr w:type="spellEnd"/>
            <w:r w:rsidRPr="00FA36B4">
              <w:rPr>
                <w:rFonts w:ascii="Times New Roman" w:eastAsia="Times New Roman" w:hAnsi="Times New Roman" w:cs="Times New Roman"/>
                <w:color w:val="000000"/>
                <w:sz w:val="24"/>
                <w:szCs w:val="24"/>
                <w:lang w:eastAsia="ru-RU"/>
              </w:rPr>
              <w:t xml:space="preserve">, у тому </w:t>
            </w:r>
            <w:proofErr w:type="spellStart"/>
            <w:r w:rsidRPr="00FA36B4">
              <w:rPr>
                <w:rFonts w:ascii="Times New Roman" w:eastAsia="Times New Roman" w:hAnsi="Times New Roman" w:cs="Times New Roman"/>
                <w:color w:val="000000"/>
                <w:sz w:val="24"/>
                <w:szCs w:val="24"/>
                <w:lang w:eastAsia="ru-RU"/>
              </w:rPr>
              <w:t>числі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містить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персональні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дані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Конфіденційною</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визначена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запропоновану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інші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оцінки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технічні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умови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технічні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специфікації</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документи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підтверджують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кваліфікаційним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16 Закону, і </w:t>
            </w:r>
            <w:proofErr w:type="spellStart"/>
            <w:r w:rsidRPr="00FA36B4">
              <w:rPr>
                <w:rFonts w:ascii="Times New Roman" w:eastAsia="Times New Roman" w:hAnsi="Times New Roman" w:cs="Times New Roman"/>
                <w:color w:val="000000"/>
                <w:sz w:val="24"/>
                <w:szCs w:val="24"/>
                <w:lang w:eastAsia="ru-RU"/>
              </w:rPr>
              <w:t>документи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підтверджують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визначених</w:t>
            </w:r>
            <w:proofErr w:type="spellEnd"/>
            <w:r w:rsidRPr="00FA36B4">
              <w:rPr>
                <w:rFonts w:ascii="Times New Roman" w:eastAsia="Times New Roman" w:hAnsi="Times New Roman" w:cs="Times New Roman"/>
                <w:color w:val="000000"/>
                <w:sz w:val="24"/>
                <w:szCs w:val="24"/>
                <w:lang w:eastAsia="ru-RU"/>
              </w:rPr>
              <w:t xml:space="preserve"> пунктом 47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62C97E18"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Оцінка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проводиться </w:t>
            </w:r>
            <w:proofErr w:type="spellStart"/>
            <w:r w:rsidRPr="00FA36B4">
              <w:rPr>
                <w:rFonts w:ascii="Times New Roman" w:eastAsia="Times New Roman" w:hAnsi="Times New Roman" w:cs="Times New Roman"/>
                <w:color w:val="000000"/>
                <w:sz w:val="24"/>
                <w:szCs w:val="24"/>
                <w:lang w:eastAsia="ru-RU"/>
              </w:rPr>
              <w:t>електронною</w:t>
            </w:r>
            <w:proofErr w:type="spellEnd"/>
            <w:r w:rsidRPr="00FA36B4">
              <w:rPr>
                <w:rFonts w:ascii="Times New Roman" w:eastAsia="Times New Roman" w:hAnsi="Times New Roman" w:cs="Times New Roman"/>
                <w:color w:val="000000"/>
                <w:sz w:val="24"/>
                <w:szCs w:val="24"/>
                <w:lang w:eastAsia="ru-RU"/>
              </w:rPr>
              <w:t xml:space="preserve"> системою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автоматично на </w:t>
            </w:r>
            <w:proofErr w:type="spellStart"/>
            <w:r w:rsidRPr="00FA36B4">
              <w:rPr>
                <w:rFonts w:ascii="Times New Roman" w:eastAsia="Times New Roman" w:hAnsi="Times New Roman" w:cs="Times New Roman"/>
                <w:color w:val="000000"/>
                <w:sz w:val="24"/>
                <w:szCs w:val="24"/>
                <w:lang w:eastAsia="ru-RU"/>
              </w:rPr>
              <w:t>основі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критеріїв</w:t>
            </w:r>
            <w:proofErr w:type="spellEnd"/>
            <w:r w:rsidRPr="00FA36B4">
              <w:rPr>
                <w:rFonts w:ascii="Times New Roman" w:eastAsia="Times New Roman" w:hAnsi="Times New Roman" w:cs="Times New Roman"/>
                <w:color w:val="000000"/>
                <w:sz w:val="24"/>
                <w:szCs w:val="24"/>
                <w:lang w:eastAsia="ru-RU"/>
              </w:rPr>
              <w:t xml:space="preserve"> і методики </w:t>
            </w:r>
            <w:proofErr w:type="spellStart"/>
            <w:r w:rsidRPr="00FA36B4">
              <w:rPr>
                <w:rFonts w:ascii="Times New Roman" w:eastAsia="Times New Roman" w:hAnsi="Times New Roman" w:cs="Times New Roman"/>
                <w:color w:val="000000"/>
                <w:sz w:val="24"/>
                <w:szCs w:val="24"/>
                <w:lang w:eastAsia="ru-RU"/>
              </w:rPr>
              <w:t>оцінки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визначення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вигідною</w:t>
            </w:r>
            <w:proofErr w:type="spellEnd"/>
            <w:r w:rsidRPr="00FA36B4">
              <w:rPr>
                <w:rFonts w:ascii="Times New Roman" w:eastAsia="Times New Roman" w:hAnsi="Times New Roman" w:cs="Times New Roman"/>
                <w:color w:val="000000"/>
                <w:sz w:val="24"/>
                <w:szCs w:val="24"/>
                <w:lang w:eastAsia="ru-RU"/>
              </w:rPr>
              <w:t xml:space="preserve"> тендерною </w:t>
            </w:r>
            <w:proofErr w:type="spellStart"/>
            <w:r w:rsidRPr="00FA36B4">
              <w:rPr>
                <w:rFonts w:ascii="Times New Roman" w:eastAsia="Times New Roman" w:hAnsi="Times New Roman" w:cs="Times New Roman"/>
                <w:color w:val="000000"/>
                <w:sz w:val="24"/>
                <w:szCs w:val="24"/>
                <w:lang w:eastAsia="ru-RU"/>
              </w:rPr>
              <w:t>пропозицією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lastRenderedPageBreak/>
              <w:t>електронна</w:t>
            </w:r>
            <w:proofErr w:type="spellEnd"/>
            <w:r w:rsidRPr="00FA36B4">
              <w:rPr>
                <w:rFonts w:ascii="Times New Roman" w:eastAsia="Times New Roman" w:hAnsi="Times New Roman" w:cs="Times New Roman"/>
                <w:color w:val="000000"/>
                <w:sz w:val="24"/>
                <w:szCs w:val="24"/>
                <w:lang w:eastAsia="ru-RU"/>
              </w:rPr>
              <w:t xml:space="preserve"> система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/приведена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найнижчою</w:t>
            </w:r>
            <w:proofErr w:type="spellEnd"/>
            <w:r w:rsidRPr="00FA36B4">
              <w:rPr>
                <w:rFonts w:ascii="Times New Roman" w:eastAsia="Times New Roman" w:hAnsi="Times New Roman" w:cs="Times New Roman"/>
                <w:color w:val="000000"/>
                <w:sz w:val="24"/>
                <w:szCs w:val="24"/>
                <w:lang w:eastAsia="ru-RU"/>
              </w:rPr>
              <w:t>.</w:t>
            </w:r>
          </w:p>
        </w:tc>
      </w:tr>
      <w:tr w:rsidR="00721188" w:rsidRPr="00FA36B4" w14:paraId="7D1CA9E2"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B1B294"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lastRenderedPageBreak/>
              <w:t>Оцінка</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тендерної</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пропозиції</w:t>
            </w:r>
            <w:proofErr w:type="spellEnd"/>
          </w:p>
        </w:tc>
      </w:tr>
      <w:tr w:rsidR="00721188" w:rsidRPr="00FA36B4" w14:paraId="37E15A15"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FAE464D"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BCBD3E8"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Перелік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критеріїв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оцінки</w:t>
            </w:r>
            <w:proofErr w:type="spellEnd"/>
            <w:r w:rsidRPr="00FA36B4">
              <w:rPr>
                <w:rFonts w:ascii="Times New Roman" w:eastAsia="Times New Roman" w:hAnsi="Times New Roman" w:cs="Times New Roman"/>
                <w:color w:val="000000"/>
                <w:sz w:val="24"/>
                <w:szCs w:val="24"/>
                <w:lang w:eastAsia="ru-RU"/>
              </w:rPr>
              <w:t xml:space="preserve"> та методика </w:t>
            </w:r>
            <w:proofErr w:type="spellStart"/>
            <w:r w:rsidRPr="00FA36B4">
              <w:rPr>
                <w:rFonts w:ascii="Times New Roman" w:eastAsia="Times New Roman" w:hAnsi="Times New Roman" w:cs="Times New Roman"/>
                <w:color w:val="000000"/>
                <w:sz w:val="24"/>
                <w:szCs w:val="24"/>
                <w:lang w:eastAsia="ru-RU"/>
              </w:rPr>
              <w:t>оцінки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із</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питомої</w:t>
            </w:r>
            <w:proofErr w:type="spellEnd"/>
            <w:r w:rsidRPr="00FA36B4">
              <w:rPr>
                <w:rFonts w:ascii="Times New Roman" w:eastAsia="Times New Roman" w:hAnsi="Times New Roman" w:cs="Times New Roman"/>
                <w:color w:val="000000"/>
                <w:sz w:val="24"/>
                <w:szCs w:val="24"/>
                <w:lang w:eastAsia="ru-RU"/>
              </w:rPr>
              <w:t xml:space="preserve"> ваги кожного </w:t>
            </w:r>
            <w:proofErr w:type="spellStart"/>
            <w:r w:rsidRPr="00FA36B4">
              <w:rPr>
                <w:rFonts w:ascii="Times New Roman" w:eastAsia="Times New Roman" w:hAnsi="Times New Roman" w:cs="Times New Roman"/>
                <w:color w:val="000000"/>
                <w:sz w:val="24"/>
                <w:szCs w:val="24"/>
                <w:lang w:eastAsia="ru-RU"/>
              </w:rPr>
              <w:t>критерію</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58D669E"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Єдиний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оцінки</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 100%.</w:t>
            </w:r>
          </w:p>
          <w:p w14:paraId="1CA66E47"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повинна </w:t>
            </w:r>
            <w:proofErr w:type="spellStart"/>
            <w:r w:rsidRPr="00FA36B4">
              <w:rPr>
                <w:rFonts w:ascii="Times New Roman" w:eastAsia="Times New Roman" w:hAnsi="Times New Roman" w:cs="Times New Roman"/>
                <w:color w:val="000000"/>
                <w:sz w:val="24"/>
                <w:szCs w:val="24"/>
                <w:lang w:eastAsia="ru-RU"/>
              </w:rPr>
              <w:t>враховувати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податки</w:t>
            </w:r>
            <w:proofErr w:type="spellEnd"/>
            <w:r w:rsidRPr="00FA36B4">
              <w:rPr>
                <w:rFonts w:ascii="Times New Roman" w:eastAsia="Times New Roman" w:hAnsi="Times New Roman" w:cs="Times New Roman"/>
                <w:color w:val="000000"/>
                <w:sz w:val="24"/>
                <w:szCs w:val="24"/>
                <w:lang w:eastAsia="ru-RU"/>
              </w:rPr>
              <w:t xml:space="preserve"> і </w:t>
            </w:r>
            <w:proofErr w:type="spellStart"/>
            <w:r w:rsidRPr="00FA36B4">
              <w:rPr>
                <w:rFonts w:ascii="Times New Roman" w:eastAsia="Times New Roman" w:hAnsi="Times New Roman" w:cs="Times New Roman"/>
                <w:color w:val="000000"/>
                <w:sz w:val="24"/>
                <w:szCs w:val="24"/>
                <w:lang w:eastAsia="ru-RU"/>
              </w:rPr>
              <w:t>збори</w:t>
            </w:r>
            <w:proofErr w:type="spellEnd"/>
            <w:r w:rsidRPr="00FA36B4">
              <w:rPr>
                <w:rFonts w:ascii="Times New Roman" w:eastAsia="Times New Roman" w:hAnsi="Times New Roman" w:cs="Times New Roman"/>
                <w:color w:val="000000"/>
                <w:sz w:val="24"/>
                <w:szCs w:val="24"/>
                <w:lang w:eastAsia="ru-RU"/>
              </w:rPr>
              <w:t xml:space="preserve">, у тому </w:t>
            </w:r>
            <w:proofErr w:type="spellStart"/>
            <w:r w:rsidRPr="00FA36B4">
              <w:rPr>
                <w:rFonts w:ascii="Times New Roman" w:eastAsia="Times New Roman" w:hAnsi="Times New Roman" w:cs="Times New Roman"/>
                <w:color w:val="000000"/>
                <w:sz w:val="24"/>
                <w:szCs w:val="24"/>
                <w:lang w:eastAsia="ru-RU"/>
              </w:rPr>
              <w:t>числі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сплачуються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мають</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сплачені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положень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Податкового</w:t>
            </w:r>
            <w:proofErr w:type="spellEnd"/>
            <w:r w:rsidRPr="00FA36B4">
              <w:rPr>
                <w:rFonts w:ascii="Times New Roman" w:eastAsia="Times New Roman" w:hAnsi="Times New Roman" w:cs="Times New Roman"/>
                <w:color w:val="000000"/>
                <w:sz w:val="24"/>
                <w:szCs w:val="24"/>
                <w:lang w:eastAsia="ru-RU"/>
              </w:rPr>
              <w:t xml:space="preserve"> кодексу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не є </w:t>
            </w:r>
            <w:proofErr w:type="spellStart"/>
            <w:r w:rsidRPr="00FA36B4">
              <w:rPr>
                <w:rFonts w:ascii="Times New Roman" w:eastAsia="Times New Roman" w:hAnsi="Times New Roman" w:cs="Times New Roman"/>
                <w:color w:val="000000"/>
                <w:sz w:val="24"/>
                <w:szCs w:val="24"/>
                <w:lang w:eastAsia="ru-RU"/>
              </w:rPr>
              <w:t>платником</w:t>
            </w:r>
            <w:proofErr w:type="spellEnd"/>
            <w:r w:rsidRPr="00FA36B4">
              <w:rPr>
                <w:rFonts w:ascii="Times New Roman" w:eastAsia="Times New Roman" w:hAnsi="Times New Roman" w:cs="Times New Roman"/>
                <w:color w:val="000000"/>
                <w:sz w:val="24"/>
                <w:szCs w:val="24"/>
                <w:lang w:eastAsia="ru-RU"/>
              </w:rPr>
              <w:t xml:space="preserve"> ПДВ,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зазначається</w:t>
            </w:r>
            <w:proofErr w:type="spellEnd"/>
            <w:r w:rsidRPr="00FA36B4">
              <w:rPr>
                <w:rFonts w:ascii="Times New Roman" w:eastAsia="Times New Roman" w:hAnsi="Times New Roman" w:cs="Times New Roman"/>
                <w:color w:val="000000"/>
                <w:sz w:val="24"/>
                <w:szCs w:val="24"/>
                <w:lang w:eastAsia="ru-RU"/>
              </w:rPr>
              <w:t xml:space="preserve"> без ПДВ.</w:t>
            </w:r>
          </w:p>
        </w:tc>
      </w:tr>
      <w:tr w:rsidR="00721188" w:rsidRPr="00FA36B4" w14:paraId="7431B39E"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B49AB9F"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449E45B"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Інша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інформація</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1CA38A0"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самостійно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перевіряє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інформацію</w:t>
            </w:r>
            <w:proofErr w:type="spellEnd"/>
            <w:r w:rsidRPr="00FA36B4">
              <w:rPr>
                <w:rFonts w:ascii="Times New Roman" w:eastAsia="Times New Roman" w:hAnsi="Times New Roman" w:cs="Times New Roman"/>
                <w:color w:val="000000"/>
                <w:sz w:val="24"/>
                <w:szCs w:val="24"/>
                <w:lang w:eastAsia="ru-RU"/>
              </w:rPr>
              <w:t xml:space="preserve"> про те,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не є </w:t>
            </w:r>
            <w:proofErr w:type="spellStart"/>
            <w:r w:rsidRPr="00FA36B4">
              <w:rPr>
                <w:rFonts w:ascii="Times New Roman" w:eastAsia="Times New Roman" w:hAnsi="Times New Roman" w:cs="Times New Roman"/>
                <w:color w:val="000000"/>
                <w:sz w:val="24"/>
                <w:szCs w:val="24"/>
                <w:lang w:eastAsia="ru-RU"/>
              </w:rPr>
              <w:t>громадянином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тих,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проживають</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законних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кінцевим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бенефіціарним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власником</w:t>
            </w:r>
            <w:proofErr w:type="spellEnd"/>
            <w:r w:rsidRPr="00FA36B4">
              <w:rPr>
                <w:rFonts w:ascii="Times New Roman" w:eastAsia="Times New Roman" w:hAnsi="Times New Roman" w:cs="Times New Roman"/>
                <w:color w:val="000000"/>
                <w:sz w:val="24"/>
                <w:szCs w:val="24"/>
                <w:lang w:eastAsia="ru-RU"/>
              </w:rPr>
              <w:t xml:space="preserve">, членом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акціонером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частку</w:t>
            </w:r>
            <w:proofErr w:type="spellEnd"/>
            <w:r w:rsidRPr="00FA36B4">
              <w:rPr>
                <w:rFonts w:ascii="Times New Roman" w:eastAsia="Times New Roman" w:hAnsi="Times New Roman" w:cs="Times New Roman"/>
                <w:color w:val="000000"/>
                <w:sz w:val="24"/>
                <w:szCs w:val="24"/>
                <w:lang w:eastAsia="ru-RU"/>
              </w:rPr>
              <w:t xml:space="preserve"> в статутному </w:t>
            </w:r>
            <w:proofErr w:type="spellStart"/>
            <w:r w:rsidRPr="00FA36B4">
              <w:rPr>
                <w:rFonts w:ascii="Times New Roman" w:eastAsia="Times New Roman" w:hAnsi="Times New Roman" w:cs="Times New Roman"/>
                <w:color w:val="000000"/>
                <w:sz w:val="24"/>
                <w:szCs w:val="24"/>
                <w:lang w:eastAsia="ru-RU"/>
              </w:rPr>
              <w:t>капіталі</w:t>
            </w:r>
            <w:proofErr w:type="spellEnd"/>
            <w:r w:rsidRPr="00FA36B4">
              <w:rPr>
                <w:rFonts w:ascii="Times New Roman" w:eastAsia="Times New Roman" w:hAnsi="Times New Roman" w:cs="Times New Roman"/>
                <w:color w:val="000000"/>
                <w:sz w:val="24"/>
                <w:szCs w:val="24"/>
                <w:lang w:eastAsia="ru-RU"/>
              </w:rPr>
              <w:t xml:space="preserve"> 10 і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далі</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активи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Російська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Федерація</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громадянином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тих,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проживають</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законних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w:t>
            </w:r>
          </w:p>
          <w:p w14:paraId="15EB0322"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кінцевий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бенефіціарний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власник</w:t>
            </w:r>
            <w:proofErr w:type="spellEnd"/>
            <w:r w:rsidRPr="00FA36B4">
              <w:rPr>
                <w:rFonts w:ascii="Times New Roman" w:eastAsia="Times New Roman" w:hAnsi="Times New Roman" w:cs="Times New Roman"/>
                <w:color w:val="000000"/>
                <w:sz w:val="24"/>
                <w:szCs w:val="24"/>
                <w:lang w:eastAsia="ru-RU"/>
              </w:rPr>
              <w:t xml:space="preserve">, член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акціонер</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частку</w:t>
            </w:r>
            <w:proofErr w:type="spellEnd"/>
            <w:r w:rsidRPr="00FA36B4">
              <w:rPr>
                <w:rFonts w:ascii="Times New Roman" w:eastAsia="Times New Roman" w:hAnsi="Times New Roman" w:cs="Times New Roman"/>
                <w:color w:val="000000"/>
                <w:sz w:val="24"/>
                <w:szCs w:val="24"/>
                <w:lang w:eastAsia="ru-RU"/>
              </w:rPr>
              <w:t xml:space="preserve"> в статутному </w:t>
            </w:r>
            <w:proofErr w:type="spellStart"/>
            <w:r w:rsidRPr="00FA36B4">
              <w:rPr>
                <w:rFonts w:ascii="Times New Roman" w:eastAsia="Times New Roman" w:hAnsi="Times New Roman" w:cs="Times New Roman"/>
                <w:color w:val="000000"/>
                <w:sz w:val="24"/>
                <w:szCs w:val="24"/>
                <w:lang w:eastAsia="ru-RU"/>
              </w:rPr>
              <w:t>капіталі</w:t>
            </w:r>
            <w:proofErr w:type="spellEnd"/>
            <w:r w:rsidRPr="00FA36B4">
              <w:rPr>
                <w:rFonts w:ascii="Times New Roman" w:eastAsia="Times New Roman" w:hAnsi="Times New Roman" w:cs="Times New Roman"/>
                <w:color w:val="000000"/>
                <w:sz w:val="24"/>
                <w:szCs w:val="24"/>
                <w:lang w:eastAsia="ru-RU"/>
              </w:rPr>
              <w:t xml:space="preserve"> 10 і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відсотків</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громадянином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проживає</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законних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підставах</w:t>
            </w:r>
            <w:proofErr w:type="spellEnd"/>
            <w:r w:rsidRPr="00FA36B4">
              <w:rPr>
                <w:rFonts w:ascii="Times New Roman" w:eastAsia="Times New Roman" w:hAnsi="Times New Roman" w:cs="Times New Roman"/>
                <w:color w:val="000000"/>
                <w:sz w:val="24"/>
                <w:szCs w:val="24"/>
                <w:lang w:eastAsia="ru-RU"/>
              </w:rPr>
              <w:t xml:space="preserve">, то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w:t>
            </w:r>
          </w:p>
          <w:p w14:paraId="73E3DAE2" w14:textId="77777777" w:rsidR="00721188" w:rsidRPr="00FA36B4" w:rsidRDefault="00721188" w:rsidP="00721188">
            <w:pPr>
              <w:numPr>
                <w:ilvl w:val="0"/>
                <w:numId w:val="4"/>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паспорт </w:t>
            </w:r>
            <w:proofErr w:type="spellStart"/>
            <w:r w:rsidRPr="00FA36B4">
              <w:rPr>
                <w:rFonts w:ascii="Times New Roman" w:eastAsia="Times New Roman" w:hAnsi="Times New Roman" w:cs="Times New Roman"/>
                <w:color w:val="000000"/>
                <w:sz w:val="24"/>
                <w:szCs w:val="24"/>
                <w:lang w:eastAsia="ru-RU"/>
              </w:rPr>
              <w:t>громадянина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колишнього</w:t>
            </w:r>
            <w:proofErr w:type="spellEnd"/>
            <w:r w:rsidRPr="00FA36B4">
              <w:rPr>
                <w:rFonts w:ascii="Times New Roman" w:eastAsia="Times New Roman" w:hAnsi="Times New Roman" w:cs="Times New Roman"/>
                <w:color w:val="000000"/>
                <w:sz w:val="24"/>
                <w:szCs w:val="24"/>
                <w:lang w:eastAsia="ru-RU"/>
              </w:rPr>
              <w:t xml:space="preserve"> СРСР </w:t>
            </w:r>
            <w:proofErr w:type="spellStart"/>
            <w:r w:rsidRPr="00FA36B4">
              <w:rPr>
                <w:rFonts w:ascii="Times New Roman" w:eastAsia="Times New Roman" w:hAnsi="Times New Roman" w:cs="Times New Roman"/>
                <w:color w:val="000000"/>
                <w:sz w:val="24"/>
                <w:szCs w:val="24"/>
                <w:lang w:eastAsia="ru-RU"/>
              </w:rPr>
              <w:t>зразка</w:t>
            </w:r>
            <w:proofErr w:type="spellEnd"/>
            <w:r w:rsidRPr="00FA36B4">
              <w:rPr>
                <w:rFonts w:ascii="Times New Roman" w:eastAsia="Times New Roman" w:hAnsi="Times New Roman" w:cs="Times New Roman"/>
                <w:color w:val="000000"/>
                <w:sz w:val="24"/>
                <w:szCs w:val="24"/>
                <w:lang w:eastAsia="ru-RU"/>
              </w:rPr>
              <w:t xml:space="preserve"> 1974 року з </w:t>
            </w:r>
            <w:proofErr w:type="spellStart"/>
            <w:r w:rsidRPr="00FA36B4">
              <w:rPr>
                <w:rFonts w:ascii="Times New Roman" w:eastAsia="Times New Roman" w:hAnsi="Times New Roman" w:cs="Times New Roman"/>
                <w:color w:val="000000"/>
                <w:sz w:val="24"/>
                <w:szCs w:val="24"/>
                <w:lang w:eastAsia="ru-RU"/>
              </w:rPr>
              <w:t>відміткою</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постійну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тимчасову</w:t>
            </w:r>
            <w:proofErr w:type="spellEnd"/>
            <w:r w:rsidRPr="00FA36B4">
              <w:rPr>
                <w:rFonts w:ascii="Times New Roman" w:eastAsia="Times New Roman" w:hAnsi="Times New Roman" w:cs="Times New Roman"/>
                <w:color w:val="000000"/>
                <w:sz w:val="24"/>
                <w:szCs w:val="24"/>
                <w:lang w:eastAsia="ru-RU"/>
              </w:rPr>
              <w:t xml:space="preserve"> прописку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зареєструваний</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національний</w:t>
            </w:r>
            <w:proofErr w:type="spellEnd"/>
            <w:r w:rsidRPr="00FA36B4">
              <w:rPr>
                <w:rFonts w:ascii="Times New Roman" w:eastAsia="Times New Roman" w:hAnsi="Times New Roman" w:cs="Times New Roman"/>
                <w:color w:val="000000"/>
                <w:sz w:val="24"/>
                <w:szCs w:val="24"/>
                <w:lang w:eastAsia="ru-RU"/>
              </w:rPr>
              <w:t xml:space="preserve"> паспорт</w:t>
            </w:r>
          </w:p>
          <w:p w14:paraId="0750FE66"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w:t>
            </w:r>
          </w:p>
          <w:p w14:paraId="493C50EB" w14:textId="77777777" w:rsidR="00721188" w:rsidRPr="00FA36B4" w:rsidRDefault="00721188" w:rsidP="00721188">
            <w:pPr>
              <w:numPr>
                <w:ilvl w:val="0"/>
                <w:numId w:val="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посвідку</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постійне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тимчасове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проживання</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p>
          <w:p w14:paraId="29F91440"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w:t>
            </w:r>
          </w:p>
          <w:p w14:paraId="538A9CA9" w14:textId="77777777" w:rsidR="00721188" w:rsidRPr="00FA36B4" w:rsidRDefault="00721188" w:rsidP="00721188">
            <w:pPr>
              <w:numPr>
                <w:ilvl w:val="0"/>
                <w:numId w:val="6"/>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військовий</w:t>
            </w:r>
            <w:proofErr w:type="spellEnd"/>
            <w:r w:rsidRPr="00FA36B4">
              <w:rPr>
                <w:rFonts w:ascii="Times New Roman" w:eastAsia="Times New Roman" w:hAnsi="Times New Roman" w:cs="Times New Roman"/>
                <w:color w:val="000000"/>
                <w:sz w:val="24"/>
                <w:szCs w:val="24"/>
                <w:lang w:eastAsia="ru-RU"/>
              </w:rPr>
              <w:t xml:space="preserve"> квиток, </w:t>
            </w:r>
            <w:proofErr w:type="spellStart"/>
            <w:r w:rsidRPr="00FA36B4">
              <w:rPr>
                <w:rFonts w:ascii="Times New Roman" w:eastAsia="Times New Roman" w:hAnsi="Times New Roman" w:cs="Times New Roman"/>
                <w:color w:val="000000"/>
                <w:sz w:val="24"/>
                <w:szCs w:val="24"/>
                <w:lang w:eastAsia="ru-RU"/>
              </w:rPr>
              <w:t>виданий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іноземцю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особі</w:t>
            </w:r>
            <w:proofErr w:type="spellEnd"/>
            <w:r w:rsidRPr="00FA36B4">
              <w:rPr>
                <w:rFonts w:ascii="Times New Roman" w:eastAsia="Times New Roman" w:hAnsi="Times New Roman" w:cs="Times New Roman"/>
                <w:color w:val="000000"/>
                <w:sz w:val="24"/>
                <w:szCs w:val="24"/>
                <w:lang w:eastAsia="ru-RU"/>
              </w:rPr>
              <w:t xml:space="preserve"> без </w:t>
            </w:r>
            <w:proofErr w:type="spellStart"/>
            <w:r w:rsidRPr="00FA36B4">
              <w:rPr>
                <w:rFonts w:ascii="Times New Roman" w:eastAsia="Times New Roman" w:hAnsi="Times New Roman" w:cs="Times New Roman"/>
                <w:color w:val="000000"/>
                <w:sz w:val="24"/>
                <w:szCs w:val="24"/>
                <w:lang w:eastAsia="ru-RU"/>
              </w:rPr>
              <w:t>громадянства</w:t>
            </w:r>
            <w:proofErr w:type="spellEnd"/>
            <w:r w:rsidRPr="00FA36B4">
              <w:rPr>
                <w:rFonts w:ascii="Times New Roman" w:eastAsia="Times New Roman" w:hAnsi="Times New Roman" w:cs="Times New Roman"/>
                <w:color w:val="000000"/>
                <w:sz w:val="24"/>
                <w:szCs w:val="24"/>
                <w:lang w:eastAsia="ru-RU"/>
              </w:rPr>
              <w:t xml:space="preserve">, яка в </w:t>
            </w:r>
            <w:proofErr w:type="spellStart"/>
            <w:r w:rsidRPr="00FA36B4">
              <w:rPr>
                <w:rFonts w:ascii="Times New Roman" w:eastAsia="Times New Roman" w:hAnsi="Times New Roman" w:cs="Times New Roman"/>
                <w:color w:val="000000"/>
                <w:sz w:val="24"/>
                <w:szCs w:val="24"/>
                <w:lang w:eastAsia="ru-RU"/>
              </w:rPr>
              <w:t>установленому</w:t>
            </w:r>
            <w:proofErr w:type="spellEnd"/>
            <w:r w:rsidRPr="00FA36B4">
              <w:rPr>
                <w:rFonts w:ascii="Times New Roman" w:eastAsia="Times New Roman" w:hAnsi="Times New Roman" w:cs="Times New Roman"/>
                <w:color w:val="000000"/>
                <w:sz w:val="24"/>
                <w:szCs w:val="24"/>
                <w:lang w:eastAsia="ru-RU"/>
              </w:rPr>
              <w:t xml:space="preserve"> порядку </w:t>
            </w:r>
            <w:proofErr w:type="spellStart"/>
            <w:r w:rsidRPr="00FA36B4">
              <w:rPr>
                <w:rFonts w:ascii="Times New Roman" w:eastAsia="Times New Roman" w:hAnsi="Times New Roman" w:cs="Times New Roman"/>
                <w:color w:val="000000"/>
                <w:sz w:val="24"/>
                <w:szCs w:val="24"/>
                <w:lang w:eastAsia="ru-RU"/>
              </w:rPr>
              <w:t>уклала</w:t>
            </w:r>
            <w:proofErr w:type="spellEnd"/>
            <w:r w:rsidRPr="00FA36B4">
              <w:rPr>
                <w:rFonts w:ascii="Times New Roman" w:eastAsia="Times New Roman" w:hAnsi="Times New Roman" w:cs="Times New Roman"/>
                <w:color w:val="000000"/>
                <w:sz w:val="24"/>
                <w:szCs w:val="24"/>
                <w:lang w:eastAsia="ru-RU"/>
              </w:rPr>
              <w:t xml:space="preserve"> контракт про </w:t>
            </w:r>
            <w:proofErr w:type="spellStart"/>
            <w:r w:rsidRPr="00FA36B4">
              <w:rPr>
                <w:rFonts w:ascii="Times New Roman" w:eastAsia="Times New Roman" w:hAnsi="Times New Roman" w:cs="Times New Roman"/>
                <w:color w:val="000000"/>
                <w:sz w:val="24"/>
                <w:szCs w:val="24"/>
                <w:lang w:eastAsia="ru-RU"/>
              </w:rPr>
              <w:t>проходження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військової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служби</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Збройних</w:t>
            </w:r>
            <w:proofErr w:type="spellEnd"/>
            <w:r w:rsidRPr="00FA36B4">
              <w:rPr>
                <w:rFonts w:ascii="Times New Roman" w:eastAsia="Times New Roman" w:hAnsi="Times New Roman" w:cs="Times New Roman"/>
                <w:color w:val="000000"/>
                <w:sz w:val="24"/>
                <w:szCs w:val="24"/>
                <w:lang w:eastAsia="ru-RU"/>
              </w:rPr>
              <w:t xml:space="preserve"> Силах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Державній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спеціальній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службі</w:t>
            </w:r>
            <w:proofErr w:type="spellEnd"/>
            <w:r w:rsidRPr="00FA36B4">
              <w:rPr>
                <w:rFonts w:ascii="Times New Roman" w:eastAsia="Times New Roman" w:hAnsi="Times New Roman" w:cs="Times New Roman"/>
                <w:color w:val="000000"/>
                <w:sz w:val="24"/>
                <w:szCs w:val="24"/>
                <w:lang w:eastAsia="ru-RU"/>
              </w:rPr>
              <w:t xml:space="preserve"> транспорту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Національній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гвардії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p>
          <w:p w14:paraId="07A8EF31"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w:t>
            </w:r>
          </w:p>
          <w:p w14:paraId="76ECDE93" w14:textId="77777777" w:rsidR="00721188" w:rsidRPr="00FA36B4" w:rsidRDefault="00721188" w:rsidP="00721188">
            <w:pPr>
              <w:numPr>
                <w:ilvl w:val="0"/>
                <w:numId w:val="7"/>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посвідчення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біженця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документ,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притулку</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Україні</w:t>
            </w:r>
            <w:proofErr w:type="spellEnd"/>
            <w:r w:rsidRPr="00FA36B4">
              <w:rPr>
                <w:rFonts w:ascii="Times New Roman" w:eastAsia="Times New Roman" w:hAnsi="Times New Roman" w:cs="Times New Roman"/>
                <w:color w:val="000000"/>
                <w:sz w:val="24"/>
                <w:szCs w:val="24"/>
                <w:lang w:eastAsia="ru-RU"/>
              </w:rPr>
              <w:t>.</w:t>
            </w:r>
          </w:p>
          <w:p w14:paraId="78239AF2"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юридична</w:t>
            </w:r>
            <w:proofErr w:type="spellEnd"/>
            <w:r w:rsidRPr="00FA36B4">
              <w:rPr>
                <w:rFonts w:ascii="Times New Roman" w:eastAsia="Times New Roman" w:hAnsi="Times New Roman" w:cs="Times New Roman"/>
                <w:color w:val="000000"/>
                <w:sz w:val="24"/>
                <w:szCs w:val="24"/>
                <w:lang w:eastAsia="ru-RU"/>
              </w:rPr>
              <w:t xml:space="preserve"> особа, яка є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створена та </w:t>
            </w:r>
            <w:proofErr w:type="spellStart"/>
            <w:r w:rsidRPr="00FA36B4">
              <w:rPr>
                <w:rFonts w:ascii="Times New Roman" w:eastAsia="Times New Roman" w:hAnsi="Times New Roman" w:cs="Times New Roman"/>
                <w:color w:val="000000"/>
                <w:sz w:val="24"/>
                <w:szCs w:val="24"/>
                <w:lang w:eastAsia="ru-RU"/>
              </w:rPr>
              <w:t>зареєстрована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але </w:t>
            </w:r>
            <w:proofErr w:type="spellStart"/>
            <w:r w:rsidRPr="00FA36B4">
              <w:rPr>
                <w:rFonts w:ascii="Times New Roman" w:eastAsia="Times New Roman" w:hAnsi="Times New Roman" w:cs="Times New Roman"/>
                <w:color w:val="000000"/>
                <w:sz w:val="24"/>
                <w:szCs w:val="24"/>
                <w:lang w:eastAsia="ru-RU"/>
              </w:rPr>
              <w:t>активи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юридичної</w:t>
            </w:r>
            <w:proofErr w:type="spellEnd"/>
            <w:r w:rsidRPr="00FA36B4">
              <w:rPr>
                <w:rFonts w:ascii="Times New Roman" w:eastAsia="Times New Roman" w:hAnsi="Times New Roman" w:cs="Times New Roman"/>
                <w:color w:val="000000"/>
                <w:sz w:val="24"/>
                <w:szCs w:val="24"/>
                <w:lang w:eastAsia="ru-RU"/>
              </w:rPr>
              <w:t xml:space="preserve"> особи в </w:t>
            </w:r>
            <w:proofErr w:type="spellStart"/>
            <w:r w:rsidRPr="00FA36B4">
              <w:rPr>
                <w:rFonts w:ascii="Times New Roman" w:eastAsia="Times New Roman" w:hAnsi="Times New Roman" w:cs="Times New Roman"/>
                <w:color w:val="000000"/>
                <w:sz w:val="24"/>
                <w:szCs w:val="24"/>
                <w:lang w:eastAsia="ru-RU"/>
              </w:rPr>
              <w:t>установленому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законодавством</w:t>
            </w:r>
            <w:proofErr w:type="spellEnd"/>
            <w:r w:rsidRPr="00FA36B4">
              <w:rPr>
                <w:rFonts w:ascii="Times New Roman" w:eastAsia="Times New Roman" w:hAnsi="Times New Roman" w:cs="Times New Roman"/>
                <w:color w:val="000000"/>
                <w:sz w:val="24"/>
                <w:szCs w:val="24"/>
                <w:lang w:eastAsia="ru-RU"/>
              </w:rPr>
              <w:t xml:space="preserve"> порядку </w:t>
            </w:r>
            <w:proofErr w:type="spellStart"/>
            <w:r w:rsidRPr="00FA36B4">
              <w:rPr>
                <w:rFonts w:ascii="Times New Roman" w:eastAsia="Times New Roman" w:hAnsi="Times New Roman" w:cs="Times New Roman"/>
                <w:color w:val="000000"/>
                <w:sz w:val="24"/>
                <w:szCs w:val="24"/>
                <w:lang w:eastAsia="ru-RU"/>
              </w:rPr>
              <w:t>передані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управління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Національному</w:t>
            </w:r>
            <w:proofErr w:type="spellEnd"/>
            <w:r w:rsidRPr="00FA36B4">
              <w:rPr>
                <w:rFonts w:ascii="Times New Roman" w:eastAsia="Times New Roman" w:hAnsi="Times New Roman" w:cs="Times New Roman"/>
                <w:color w:val="000000"/>
                <w:sz w:val="24"/>
                <w:szCs w:val="24"/>
                <w:lang w:eastAsia="ru-RU"/>
              </w:rPr>
              <w:t xml:space="preserve"> агентству з </w:t>
            </w:r>
            <w:proofErr w:type="spellStart"/>
            <w:r w:rsidRPr="00FA36B4">
              <w:rPr>
                <w:rFonts w:ascii="Times New Roman" w:eastAsia="Times New Roman" w:hAnsi="Times New Roman" w:cs="Times New Roman"/>
                <w:color w:val="000000"/>
                <w:sz w:val="24"/>
                <w:szCs w:val="24"/>
                <w:lang w:eastAsia="ru-RU"/>
              </w:rPr>
              <w:t>питань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lastRenderedPageBreak/>
              <w:t>розшуку</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управління</w:t>
            </w:r>
            <w:proofErr w:type="spellEnd"/>
            <w:r w:rsidRPr="00FA36B4">
              <w:rPr>
                <w:rFonts w:ascii="Times New Roman" w:eastAsia="Times New Roman" w:hAnsi="Times New Roman" w:cs="Times New Roman"/>
                <w:color w:val="000000"/>
                <w:sz w:val="24"/>
                <w:szCs w:val="24"/>
                <w:lang w:eastAsia="ru-RU"/>
              </w:rPr>
              <w:t xml:space="preserve"> активами, </w:t>
            </w:r>
            <w:proofErr w:type="spellStart"/>
            <w:r w:rsidRPr="00FA36B4">
              <w:rPr>
                <w:rFonts w:ascii="Times New Roman" w:eastAsia="Times New Roman" w:hAnsi="Times New Roman" w:cs="Times New Roman"/>
                <w:color w:val="000000"/>
                <w:sz w:val="24"/>
                <w:szCs w:val="24"/>
                <w:lang w:eastAsia="ru-RU"/>
              </w:rPr>
              <w:t>одержаними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корупційних</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інших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злочинів</w:t>
            </w:r>
            <w:proofErr w:type="spellEnd"/>
            <w:r w:rsidRPr="00FA36B4">
              <w:rPr>
                <w:rFonts w:ascii="Times New Roman" w:eastAsia="Times New Roman" w:hAnsi="Times New Roman" w:cs="Times New Roman"/>
                <w:color w:val="000000"/>
                <w:sz w:val="24"/>
                <w:szCs w:val="24"/>
                <w:lang w:eastAsia="ru-RU"/>
              </w:rPr>
              <w:t xml:space="preserve">, то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w:t>
            </w:r>
          </w:p>
          <w:p w14:paraId="08FC2556" w14:textId="77777777" w:rsidR="00721188" w:rsidRPr="00FA36B4" w:rsidRDefault="00721188" w:rsidP="00721188">
            <w:pPr>
              <w:numPr>
                <w:ilvl w:val="0"/>
                <w:numId w:val="8"/>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ухвалу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слідчого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ухвала</w:t>
            </w:r>
            <w:proofErr w:type="spellEnd"/>
            <w:r w:rsidRPr="00FA36B4">
              <w:rPr>
                <w:rFonts w:ascii="Times New Roman" w:eastAsia="Times New Roman" w:hAnsi="Times New Roman" w:cs="Times New Roman"/>
                <w:color w:val="000000"/>
                <w:sz w:val="24"/>
                <w:szCs w:val="24"/>
                <w:lang w:eastAsia="ru-RU"/>
              </w:rPr>
              <w:t xml:space="preserve"> суду про передачу </w:t>
            </w:r>
            <w:proofErr w:type="spellStart"/>
            <w:r w:rsidRPr="00FA36B4">
              <w:rPr>
                <w:rFonts w:ascii="Times New Roman" w:eastAsia="Times New Roman" w:hAnsi="Times New Roman" w:cs="Times New Roman"/>
                <w:color w:val="000000"/>
                <w:sz w:val="24"/>
                <w:szCs w:val="24"/>
                <w:lang w:eastAsia="ru-RU"/>
              </w:rPr>
              <w:t>активів</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управління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Національному</w:t>
            </w:r>
            <w:proofErr w:type="spellEnd"/>
            <w:r w:rsidRPr="00FA36B4">
              <w:rPr>
                <w:rFonts w:ascii="Times New Roman" w:eastAsia="Times New Roman" w:hAnsi="Times New Roman" w:cs="Times New Roman"/>
                <w:color w:val="000000"/>
                <w:sz w:val="24"/>
                <w:szCs w:val="24"/>
                <w:lang w:eastAsia="ru-RU"/>
              </w:rPr>
              <w:t xml:space="preserve"> агентству з </w:t>
            </w:r>
            <w:proofErr w:type="spellStart"/>
            <w:r w:rsidRPr="00FA36B4">
              <w:rPr>
                <w:rFonts w:ascii="Times New Roman" w:eastAsia="Times New Roman" w:hAnsi="Times New Roman" w:cs="Times New Roman"/>
                <w:color w:val="000000"/>
                <w:sz w:val="24"/>
                <w:szCs w:val="24"/>
                <w:lang w:eastAsia="ru-RU"/>
              </w:rPr>
              <w:t>питань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розшуку</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управління</w:t>
            </w:r>
            <w:proofErr w:type="spellEnd"/>
            <w:r w:rsidRPr="00FA36B4">
              <w:rPr>
                <w:rFonts w:ascii="Times New Roman" w:eastAsia="Times New Roman" w:hAnsi="Times New Roman" w:cs="Times New Roman"/>
                <w:color w:val="000000"/>
                <w:sz w:val="24"/>
                <w:szCs w:val="24"/>
                <w:lang w:eastAsia="ru-RU"/>
              </w:rPr>
              <w:t xml:space="preserve"> активами, </w:t>
            </w:r>
            <w:proofErr w:type="spellStart"/>
            <w:r w:rsidRPr="00FA36B4">
              <w:rPr>
                <w:rFonts w:ascii="Times New Roman" w:eastAsia="Times New Roman" w:hAnsi="Times New Roman" w:cs="Times New Roman"/>
                <w:color w:val="000000"/>
                <w:sz w:val="24"/>
                <w:szCs w:val="24"/>
                <w:lang w:eastAsia="ru-RU"/>
              </w:rPr>
              <w:t>одержаними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корупційних</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інших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злочинів</w:t>
            </w:r>
            <w:proofErr w:type="spellEnd"/>
            <w:r w:rsidRPr="00FA36B4">
              <w:rPr>
                <w:rFonts w:ascii="Times New Roman" w:eastAsia="Times New Roman" w:hAnsi="Times New Roman" w:cs="Times New Roman"/>
                <w:color w:val="000000"/>
                <w:sz w:val="24"/>
                <w:szCs w:val="24"/>
                <w:lang w:eastAsia="ru-RU"/>
              </w:rPr>
              <w:t>*;</w:t>
            </w:r>
          </w:p>
          <w:p w14:paraId="4C310B9D"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w:t>
            </w:r>
          </w:p>
          <w:p w14:paraId="109768CB" w14:textId="77777777" w:rsidR="00721188" w:rsidRPr="00FA36B4" w:rsidRDefault="00721188" w:rsidP="00721188">
            <w:pPr>
              <w:numPr>
                <w:ilvl w:val="0"/>
                <w:numId w:val="9"/>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згоду</w:t>
            </w:r>
            <w:proofErr w:type="spellEnd"/>
            <w:r w:rsidRPr="00FA36B4">
              <w:rPr>
                <w:rFonts w:ascii="Times New Roman" w:eastAsia="Times New Roman" w:hAnsi="Times New Roman" w:cs="Times New Roman"/>
                <w:color w:val="000000"/>
                <w:sz w:val="24"/>
                <w:szCs w:val="24"/>
                <w:lang w:eastAsia="ru-RU"/>
              </w:rPr>
              <w:t xml:space="preserve"> самого </w:t>
            </w:r>
            <w:proofErr w:type="spellStart"/>
            <w:r w:rsidRPr="00FA36B4">
              <w:rPr>
                <w:rFonts w:ascii="Times New Roman" w:eastAsia="Times New Roman" w:hAnsi="Times New Roman" w:cs="Times New Roman"/>
                <w:color w:val="000000"/>
                <w:sz w:val="24"/>
                <w:szCs w:val="24"/>
                <w:lang w:eastAsia="ru-RU"/>
              </w:rPr>
              <w:t>власника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активів</w:t>
            </w:r>
            <w:proofErr w:type="spellEnd"/>
            <w:r w:rsidRPr="00FA36B4">
              <w:rPr>
                <w:rFonts w:ascii="Times New Roman" w:eastAsia="Times New Roman" w:hAnsi="Times New Roman" w:cs="Times New Roman"/>
                <w:color w:val="000000"/>
                <w:sz w:val="24"/>
                <w:szCs w:val="24"/>
                <w:lang w:eastAsia="ru-RU"/>
              </w:rPr>
              <w:t xml:space="preserve"> про передачу </w:t>
            </w:r>
            <w:proofErr w:type="spellStart"/>
            <w:r w:rsidRPr="00FA36B4">
              <w:rPr>
                <w:rFonts w:ascii="Times New Roman" w:eastAsia="Times New Roman" w:hAnsi="Times New Roman" w:cs="Times New Roman"/>
                <w:color w:val="000000"/>
                <w:sz w:val="24"/>
                <w:szCs w:val="24"/>
                <w:lang w:eastAsia="ru-RU"/>
              </w:rPr>
              <w:t>активів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підпис</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нотаріально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завірений</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установленому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законодавством</w:t>
            </w:r>
            <w:proofErr w:type="spellEnd"/>
            <w:r w:rsidRPr="00FA36B4">
              <w:rPr>
                <w:rFonts w:ascii="Times New Roman" w:eastAsia="Times New Roman" w:hAnsi="Times New Roman" w:cs="Times New Roman"/>
                <w:color w:val="000000"/>
                <w:sz w:val="24"/>
                <w:szCs w:val="24"/>
                <w:lang w:eastAsia="ru-RU"/>
              </w:rPr>
              <w:t xml:space="preserve"> порядку.</w:t>
            </w:r>
          </w:p>
          <w:p w14:paraId="1B9BF6A9"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ухвала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слідчого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ухвала</w:t>
            </w:r>
            <w:proofErr w:type="spellEnd"/>
            <w:r w:rsidRPr="00FA36B4">
              <w:rPr>
                <w:rFonts w:ascii="Times New Roman" w:eastAsia="Times New Roman" w:hAnsi="Times New Roman" w:cs="Times New Roman"/>
                <w:color w:val="000000"/>
                <w:sz w:val="24"/>
                <w:szCs w:val="24"/>
                <w:lang w:eastAsia="ru-RU"/>
              </w:rPr>
              <w:t xml:space="preserve"> суду </w:t>
            </w:r>
            <w:proofErr w:type="spellStart"/>
            <w:r w:rsidRPr="00FA36B4">
              <w:rPr>
                <w:rFonts w:ascii="Times New Roman" w:eastAsia="Times New Roman" w:hAnsi="Times New Roman" w:cs="Times New Roman"/>
                <w:color w:val="000000"/>
                <w:sz w:val="24"/>
                <w:szCs w:val="24"/>
                <w:lang w:eastAsia="ru-RU"/>
              </w:rPr>
              <w:t>оприлюднена</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Єдиному</w:t>
            </w:r>
            <w:proofErr w:type="spellEnd"/>
            <w:r w:rsidRPr="00FA36B4">
              <w:rPr>
                <w:rFonts w:ascii="Times New Roman" w:eastAsia="Times New Roman" w:hAnsi="Times New Roman" w:cs="Times New Roman"/>
                <w:color w:val="000000"/>
                <w:sz w:val="24"/>
                <w:szCs w:val="24"/>
                <w:lang w:eastAsia="ru-RU"/>
              </w:rPr>
              <w:t xml:space="preserve"> державному </w:t>
            </w:r>
            <w:proofErr w:type="spellStart"/>
            <w:r w:rsidRPr="00FA36B4">
              <w:rPr>
                <w:rFonts w:ascii="Times New Roman" w:eastAsia="Times New Roman" w:hAnsi="Times New Roman" w:cs="Times New Roman"/>
                <w:color w:val="000000"/>
                <w:sz w:val="24"/>
                <w:szCs w:val="24"/>
                <w:lang w:eastAsia="ru-RU"/>
              </w:rPr>
              <w:t>реєстрі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судових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рішень</w:t>
            </w:r>
            <w:proofErr w:type="spellEnd"/>
            <w:r w:rsidRPr="00FA36B4">
              <w:rPr>
                <w:rFonts w:ascii="Times New Roman" w:eastAsia="Times New Roman" w:hAnsi="Times New Roman" w:cs="Times New Roman"/>
                <w:color w:val="000000"/>
                <w:sz w:val="24"/>
                <w:szCs w:val="24"/>
                <w:lang w:eastAsia="ru-RU"/>
              </w:rPr>
              <w:t xml:space="preserve"> на дату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то </w:t>
            </w:r>
            <w:proofErr w:type="gramStart"/>
            <w:r w:rsidRPr="00FA36B4">
              <w:rPr>
                <w:rFonts w:ascii="Times New Roman" w:eastAsia="Times New Roman" w:hAnsi="Times New Roman" w:cs="Times New Roman"/>
                <w:color w:val="000000"/>
                <w:sz w:val="24"/>
                <w:szCs w:val="24"/>
                <w:lang w:eastAsia="ru-RU"/>
              </w:rPr>
              <w:t>у  такому</w:t>
            </w:r>
            <w:proofErr w:type="gram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випадку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довідку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довільної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форми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із</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зазначенням</w:t>
            </w:r>
            <w:proofErr w:type="spellEnd"/>
            <w:r w:rsidRPr="00FA36B4">
              <w:rPr>
                <w:rFonts w:ascii="Times New Roman" w:eastAsia="Times New Roman" w:hAnsi="Times New Roman" w:cs="Times New Roman"/>
                <w:color w:val="000000"/>
                <w:sz w:val="24"/>
                <w:szCs w:val="24"/>
                <w:lang w:eastAsia="ru-RU"/>
              </w:rPr>
              <w:t xml:space="preserve"> номеру </w:t>
            </w:r>
            <w:proofErr w:type="spellStart"/>
            <w:r w:rsidRPr="00FA36B4">
              <w:rPr>
                <w:rFonts w:ascii="Times New Roman" w:eastAsia="Times New Roman" w:hAnsi="Times New Roman" w:cs="Times New Roman"/>
                <w:color w:val="000000"/>
                <w:sz w:val="24"/>
                <w:szCs w:val="24"/>
                <w:lang w:eastAsia="ru-RU"/>
              </w:rPr>
              <w:t>справи</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ухвалення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xml:space="preserve"> суду.</w:t>
            </w:r>
          </w:p>
          <w:p w14:paraId="49526CBD"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кінцевий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бенефіціарний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власник</w:t>
            </w:r>
            <w:proofErr w:type="spellEnd"/>
            <w:r w:rsidRPr="00FA36B4">
              <w:rPr>
                <w:rFonts w:ascii="Times New Roman" w:eastAsia="Times New Roman" w:hAnsi="Times New Roman" w:cs="Times New Roman"/>
                <w:color w:val="000000"/>
                <w:sz w:val="24"/>
                <w:szCs w:val="24"/>
                <w:lang w:eastAsia="ru-RU"/>
              </w:rPr>
              <w:t xml:space="preserve">, член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акціонер</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частку</w:t>
            </w:r>
            <w:proofErr w:type="spellEnd"/>
            <w:r w:rsidRPr="00FA36B4">
              <w:rPr>
                <w:rFonts w:ascii="Times New Roman" w:eastAsia="Times New Roman" w:hAnsi="Times New Roman" w:cs="Times New Roman"/>
                <w:color w:val="000000"/>
                <w:sz w:val="24"/>
                <w:szCs w:val="24"/>
                <w:lang w:eastAsia="ru-RU"/>
              </w:rPr>
              <w:t xml:space="preserve"> в статутному </w:t>
            </w:r>
            <w:proofErr w:type="spellStart"/>
            <w:r w:rsidRPr="00FA36B4">
              <w:rPr>
                <w:rFonts w:ascii="Times New Roman" w:eastAsia="Times New Roman" w:hAnsi="Times New Roman" w:cs="Times New Roman"/>
                <w:color w:val="000000"/>
                <w:sz w:val="24"/>
                <w:szCs w:val="24"/>
                <w:lang w:eastAsia="ru-RU"/>
              </w:rPr>
              <w:t>капіталі</w:t>
            </w:r>
            <w:proofErr w:type="spellEnd"/>
            <w:r w:rsidRPr="00FA36B4">
              <w:rPr>
                <w:rFonts w:ascii="Times New Roman" w:eastAsia="Times New Roman" w:hAnsi="Times New Roman" w:cs="Times New Roman"/>
                <w:color w:val="000000"/>
                <w:sz w:val="24"/>
                <w:szCs w:val="24"/>
                <w:lang w:eastAsia="ru-RU"/>
              </w:rPr>
              <w:t xml:space="preserve"> 10 і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відсотків</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громадянином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проживає</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законних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юридична</w:t>
            </w:r>
            <w:proofErr w:type="spellEnd"/>
            <w:r w:rsidRPr="00FA36B4">
              <w:rPr>
                <w:rFonts w:ascii="Times New Roman" w:eastAsia="Times New Roman" w:hAnsi="Times New Roman" w:cs="Times New Roman"/>
                <w:color w:val="000000"/>
                <w:sz w:val="24"/>
                <w:szCs w:val="24"/>
                <w:lang w:eastAsia="ru-RU"/>
              </w:rPr>
              <w:t xml:space="preserve"> особа, яка є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створена та </w:t>
            </w:r>
            <w:proofErr w:type="spellStart"/>
            <w:r w:rsidRPr="00FA36B4">
              <w:rPr>
                <w:rFonts w:ascii="Times New Roman" w:eastAsia="Times New Roman" w:hAnsi="Times New Roman" w:cs="Times New Roman"/>
                <w:color w:val="000000"/>
                <w:sz w:val="24"/>
                <w:szCs w:val="24"/>
                <w:lang w:eastAsia="ru-RU"/>
              </w:rPr>
              <w:t>зареєстрована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активи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юридичної</w:t>
            </w:r>
            <w:proofErr w:type="spellEnd"/>
            <w:r w:rsidRPr="00FA36B4">
              <w:rPr>
                <w:rFonts w:ascii="Times New Roman" w:eastAsia="Times New Roman" w:hAnsi="Times New Roman" w:cs="Times New Roman"/>
                <w:color w:val="000000"/>
                <w:sz w:val="24"/>
                <w:szCs w:val="24"/>
                <w:lang w:eastAsia="ru-RU"/>
              </w:rPr>
              <w:t xml:space="preserve"> особи в </w:t>
            </w:r>
            <w:proofErr w:type="spellStart"/>
            <w:r w:rsidRPr="00FA36B4">
              <w:rPr>
                <w:rFonts w:ascii="Times New Roman" w:eastAsia="Times New Roman" w:hAnsi="Times New Roman" w:cs="Times New Roman"/>
                <w:color w:val="000000"/>
                <w:sz w:val="24"/>
                <w:szCs w:val="24"/>
                <w:lang w:eastAsia="ru-RU"/>
              </w:rPr>
              <w:t>установленому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законодавством</w:t>
            </w:r>
            <w:proofErr w:type="spellEnd"/>
            <w:r w:rsidRPr="00FA36B4">
              <w:rPr>
                <w:rFonts w:ascii="Times New Roman" w:eastAsia="Times New Roman" w:hAnsi="Times New Roman" w:cs="Times New Roman"/>
                <w:color w:val="000000"/>
                <w:sz w:val="24"/>
                <w:szCs w:val="24"/>
                <w:lang w:eastAsia="ru-RU"/>
              </w:rPr>
              <w:t xml:space="preserve"> порядку </w:t>
            </w:r>
            <w:proofErr w:type="spellStart"/>
            <w:r w:rsidRPr="00FA36B4">
              <w:rPr>
                <w:rFonts w:ascii="Times New Roman" w:eastAsia="Times New Roman" w:hAnsi="Times New Roman" w:cs="Times New Roman"/>
                <w:color w:val="000000"/>
                <w:sz w:val="24"/>
                <w:szCs w:val="24"/>
                <w:lang w:eastAsia="ru-RU"/>
              </w:rPr>
              <w:t>передані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управління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Національному</w:t>
            </w:r>
            <w:proofErr w:type="spellEnd"/>
            <w:r w:rsidRPr="00FA36B4">
              <w:rPr>
                <w:rFonts w:ascii="Times New Roman" w:eastAsia="Times New Roman" w:hAnsi="Times New Roman" w:cs="Times New Roman"/>
                <w:color w:val="000000"/>
                <w:sz w:val="24"/>
                <w:szCs w:val="24"/>
                <w:lang w:eastAsia="ru-RU"/>
              </w:rPr>
              <w:t xml:space="preserve"> агентству з </w:t>
            </w:r>
            <w:proofErr w:type="spellStart"/>
            <w:r w:rsidRPr="00FA36B4">
              <w:rPr>
                <w:rFonts w:ascii="Times New Roman" w:eastAsia="Times New Roman" w:hAnsi="Times New Roman" w:cs="Times New Roman"/>
                <w:color w:val="000000"/>
                <w:sz w:val="24"/>
                <w:szCs w:val="24"/>
                <w:lang w:eastAsia="ru-RU"/>
              </w:rPr>
              <w:t>питань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розшуку</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управління</w:t>
            </w:r>
            <w:proofErr w:type="spellEnd"/>
            <w:r w:rsidRPr="00FA36B4">
              <w:rPr>
                <w:rFonts w:ascii="Times New Roman" w:eastAsia="Times New Roman" w:hAnsi="Times New Roman" w:cs="Times New Roman"/>
                <w:color w:val="000000"/>
                <w:sz w:val="24"/>
                <w:szCs w:val="24"/>
                <w:lang w:eastAsia="ru-RU"/>
              </w:rPr>
              <w:t xml:space="preserve"> активами, </w:t>
            </w:r>
            <w:proofErr w:type="spellStart"/>
            <w:r w:rsidRPr="00FA36B4">
              <w:rPr>
                <w:rFonts w:ascii="Times New Roman" w:eastAsia="Times New Roman" w:hAnsi="Times New Roman" w:cs="Times New Roman"/>
                <w:color w:val="000000"/>
                <w:sz w:val="24"/>
                <w:szCs w:val="24"/>
                <w:lang w:eastAsia="ru-RU"/>
              </w:rPr>
              <w:t>одержаними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корупційних</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інших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злочинів</w:t>
            </w:r>
            <w:proofErr w:type="spellEnd"/>
            <w:r w:rsidRPr="00FA36B4">
              <w:rPr>
                <w:rFonts w:ascii="Times New Roman" w:eastAsia="Times New Roman" w:hAnsi="Times New Roman" w:cs="Times New Roman"/>
                <w:color w:val="000000"/>
                <w:sz w:val="24"/>
                <w:szCs w:val="24"/>
                <w:lang w:eastAsia="ru-RU"/>
              </w:rPr>
              <w:t xml:space="preserve">, але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визначені</w:t>
            </w:r>
            <w:proofErr w:type="spellEnd"/>
            <w:r w:rsidRPr="00FA36B4">
              <w:rPr>
                <w:rFonts w:ascii="Times New Roman" w:eastAsia="Times New Roman" w:hAnsi="Times New Roman" w:cs="Times New Roman"/>
                <w:color w:val="000000"/>
                <w:sz w:val="24"/>
                <w:szCs w:val="24"/>
                <w:lang w:eastAsia="ru-RU"/>
              </w:rPr>
              <w:t xml:space="preserve"> тендерною </w:t>
            </w:r>
            <w:proofErr w:type="spellStart"/>
            <w:r w:rsidRPr="00FA36B4">
              <w:rPr>
                <w:rFonts w:ascii="Times New Roman" w:eastAsia="Times New Roman" w:hAnsi="Times New Roman" w:cs="Times New Roman"/>
                <w:color w:val="000000"/>
                <w:sz w:val="24"/>
                <w:szCs w:val="24"/>
                <w:lang w:eastAsia="ru-RU"/>
              </w:rPr>
              <w:t>документацією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інформацію</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Єдиному</w:t>
            </w:r>
            <w:proofErr w:type="spellEnd"/>
            <w:r w:rsidRPr="00FA36B4">
              <w:rPr>
                <w:rFonts w:ascii="Times New Roman" w:eastAsia="Times New Roman" w:hAnsi="Times New Roman" w:cs="Times New Roman"/>
                <w:color w:val="000000"/>
                <w:sz w:val="24"/>
                <w:szCs w:val="24"/>
                <w:lang w:eastAsia="ru-RU"/>
              </w:rPr>
              <w:t xml:space="preserve"> державному </w:t>
            </w:r>
            <w:proofErr w:type="spellStart"/>
            <w:r w:rsidRPr="00FA36B4">
              <w:rPr>
                <w:rFonts w:ascii="Times New Roman" w:eastAsia="Times New Roman" w:hAnsi="Times New Roman" w:cs="Times New Roman"/>
                <w:color w:val="000000"/>
                <w:sz w:val="24"/>
                <w:szCs w:val="24"/>
                <w:lang w:eastAsia="ru-RU"/>
              </w:rPr>
              <w:t>реєстрі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осіб</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фізичних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осіб</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підприємців</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громадських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формувань</w:t>
            </w:r>
            <w:proofErr w:type="spellEnd"/>
            <w:r w:rsidRPr="00FA36B4">
              <w:rPr>
                <w:rFonts w:ascii="Times New Roman" w:eastAsia="Times New Roman" w:hAnsi="Times New Roman" w:cs="Times New Roman"/>
                <w:color w:val="000000"/>
                <w:sz w:val="24"/>
                <w:szCs w:val="24"/>
                <w:lang w:eastAsia="ru-RU"/>
              </w:rPr>
              <w:t xml:space="preserve"> про те,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громадянином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тих,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проживають</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законних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кінцевим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бенефіціарним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власником</w:t>
            </w:r>
            <w:proofErr w:type="spellEnd"/>
            <w:r w:rsidRPr="00FA36B4">
              <w:rPr>
                <w:rFonts w:ascii="Times New Roman" w:eastAsia="Times New Roman" w:hAnsi="Times New Roman" w:cs="Times New Roman"/>
                <w:color w:val="000000"/>
                <w:sz w:val="24"/>
                <w:szCs w:val="24"/>
                <w:lang w:eastAsia="ru-RU"/>
              </w:rPr>
              <w:t xml:space="preserve">, членом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акціонером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частку</w:t>
            </w:r>
            <w:proofErr w:type="spellEnd"/>
            <w:r w:rsidRPr="00FA36B4">
              <w:rPr>
                <w:rFonts w:ascii="Times New Roman" w:eastAsia="Times New Roman" w:hAnsi="Times New Roman" w:cs="Times New Roman"/>
                <w:color w:val="000000"/>
                <w:sz w:val="24"/>
                <w:szCs w:val="24"/>
                <w:lang w:eastAsia="ru-RU"/>
              </w:rPr>
              <w:t xml:space="preserve"> в статутному </w:t>
            </w:r>
            <w:proofErr w:type="spellStart"/>
            <w:r w:rsidRPr="00FA36B4">
              <w:rPr>
                <w:rFonts w:ascii="Times New Roman" w:eastAsia="Times New Roman" w:hAnsi="Times New Roman" w:cs="Times New Roman"/>
                <w:color w:val="000000"/>
                <w:sz w:val="24"/>
                <w:szCs w:val="24"/>
                <w:lang w:eastAsia="ru-RU"/>
              </w:rPr>
              <w:t>капіталі</w:t>
            </w:r>
            <w:proofErr w:type="spellEnd"/>
            <w:r w:rsidRPr="00FA36B4">
              <w:rPr>
                <w:rFonts w:ascii="Times New Roman" w:eastAsia="Times New Roman" w:hAnsi="Times New Roman" w:cs="Times New Roman"/>
                <w:color w:val="000000"/>
                <w:sz w:val="24"/>
                <w:szCs w:val="24"/>
                <w:lang w:eastAsia="ru-RU"/>
              </w:rPr>
              <w:t xml:space="preserve"> 10 і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далі</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активи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Російська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Федерація</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громадянин</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тих,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проживають</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законних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відхиляє</w:t>
            </w:r>
            <w:proofErr w:type="spellEnd"/>
            <w:r w:rsidRPr="00FA36B4">
              <w:rPr>
                <w:rFonts w:ascii="Times New Roman" w:eastAsia="Times New Roman" w:hAnsi="Times New Roman" w:cs="Times New Roman"/>
                <w:color w:val="000000"/>
                <w:sz w:val="24"/>
                <w:szCs w:val="24"/>
                <w:lang w:eastAsia="ru-RU"/>
              </w:rPr>
              <w:t xml:space="preserve"> такого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підставі</w:t>
            </w:r>
            <w:proofErr w:type="spellEnd"/>
            <w:r w:rsidRPr="00FA36B4">
              <w:rPr>
                <w:rFonts w:ascii="Times New Roman" w:eastAsia="Times New Roman" w:hAnsi="Times New Roman" w:cs="Times New Roman"/>
                <w:color w:val="000000"/>
                <w:sz w:val="24"/>
                <w:szCs w:val="24"/>
                <w:lang w:eastAsia="ru-RU"/>
              </w:rPr>
              <w:t xml:space="preserve"> абзацу 8 </w:t>
            </w:r>
            <w:proofErr w:type="spellStart"/>
            <w:r w:rsidRPr="00FA36B4">
              <w:rPr>
                <w:rFonts w:ascii="Times New Roman" w:eastAsia="Times New Roman" w:hAnsi="Times New Roman" w:cs="Times New Roman"/>
                <w:color w:val="000000"/>
                <w:sz w:val="24"/>
                <w:szCs w:val="24"/>
                <w:lang w:eastAsia="ru-RU"/>
              </w:rPr>
              <w:t>підпункту</w:t>
            </w:r>
            <w:proofErr w:type="spellEnd"/>
            <w:r w:rsidRPr="00FA36B4">
              <w:rPr>
                <w:rFonts w:ascii="Times New Roman" w:eastAsia="Times New Roman" w:hAnsi="Times New Roman" w:cs="Times New Roman"/>
                <w:color w:val="000000"/>
                <w:sz w:val="24"/>
                <w:szCs w:val="24"/>
                <w:lang w:eastAsia="ru-RU"/>
              </w:rPr>
              <w:t xml:space="preserve"> 1 пункту 44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7A22631A" w14:textId="77777777" w:rsidR="00721188" w:rsidRDefault="00721188" w:rsidP="00721188">
            <w:pPr>
              <w:spacing w:after="0" w:line="240" w:lineRule="auto"/>
              <w:jc w:val="both"/>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документ, </w:t>
            </w:r>
            <w:proofErr w:type="spellStart"/>
            <w:r w:rsidRPr="00FA36B4">
              <w:rPr>
                <w:rFonts w:ascii="Times New Roman" w:eastAsia="Times New Roman" w:hAnsi="Times New Roman" w:cs="Times New Roman"/>
                <w:color w:val="000000"/>
                <w:sz w:val="24"/>
                <w:szCs w:val="24"/>
                <w:lang w:eastAsia="ru-RU"/>
              </w:rPr>
              <w:t>який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запропонований</w:t>
            </w:r>
            <w:proofErr w:type="spellEnd"/>
            <w:r w:rsidRPr="00FA36B4">
              <w:rPr>
                <w:rFonts w:ascii="Times New Roman" w:eastAsia="Times New Roman" w:hAnsi="Times New Roman" w:cs="Times New Roman"/>
                <w:color w:val="000000"/>
                <w:sz w:val="24"/>
                <w:szCs w:val="24"/>
                <w:lang w:eastAsia="ru-RU"/>
              </w:rPr>
              <w:t xml:space="preserve"> товар не є товаром,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походить з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w:t>
            </w:r>
          </w:p>
          <w:p w14:paraId="0EA2308F" w14:textId="2040207B" w:rsidR="000370DF" w:rsidRPr="000370DF" w:rsidRDefault="000370DF" w:rsidP="00721188">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lastRenderedPageBreak/>
              <w:t xml:space="preserve">Учасник повинен надати документ, що гарантує заміну пошкодженого під час </w:t>
            </w:r>
            <w:proofErr w:type="spellStart"/>
            <w:r>
              <w:rPr>
                <w:rFonts w:ascii="Times New Roman" w:eastAsia="Times New Roman" w:hAnsi="Times New Roman" w:cs="Times New Roman"/>
                <w:color w:val="000000"/>
                <w:sz w:val="24"/>
                <w:szCs w:val="24"/>
                <w:lang w:val="uk-UA" w:eastAsia="ru-RU"/>
              </w:rPr>
              <w:t>транспортировки</w:t>
            </w:r>
            <w:proofErr w:type="spellEnd"/>
            <w:r>
              <w:rPr>
                <w:rFonts w:ascii="Times New Roman" w:eastAsia="Times New Roman" w:hAnsi="Times New Roman" w:cs="Times New Roman"/>
                <w:color w:val="000000"/>
                <w:sz w:val="24"/>
                <w:szCs w:val="24"/>
                <w:lang w:val="uk-UA" w:eastAsia="ru-RU"/>
              </w:rPr>
              <w:t xml:space="preserve"> товару протягом трьох робочих днів.</w:t>
            </w:r>
          </w:p>
          <w:p w14:paraId="1440D17C"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0370DF">
              <w:rPr>
                <w:rFonts w:ascii="Times New Roman" w:eastAsia="Times New Roman" w:hAnsi="Times New Roman" w:cs="Times New Roman"/>
                <w:color w:val="000000"/>
                <w:sz w:val="24"/>
                <w:szCs w:val="24"/>
                <w:lang w:val="uk-UA" w:eastAsia="ru-RU"/>
              </w:rPr>
              <w:t>Замовник самостійно перевіряє інформацію про те, що учасник</w:t>
            </w:r>
            <w:r w:rsidRPr="00FA36B4">
              <w:rPr>
                <w:rFonts w:ascii="Times New Roman" w:eastAsia="Times New Roman" w:hAnsi="Times New Roman" w:cs="Times New Roman"/>
                <w:color w:val="000000"/>
                <w:sz w:val="24"/>
                <w:szCs w:val="24"/>
                <w:lang w:eastAsia="ru-RU"/>
              </w:rPr>
              <w:t> </w:t>
            </w:r>
            <w:r w:rsidRPr="000370DF">
              <w:rPr>
                <w:rFonts w:ascii="Times New Roman" w:eastAsia="Times New Roman" w:hAnsi="Times New Roman" w:cs="Times New Roman"/>
                <w:color w:val="000000"/>
                <w:sz w:val="24"/>
                <w:szCs w:val="24"/>
                <w:lang w:val="uk-UA" w:eastAsia="ru-RU"/>
              </w:rPr>
              <w:t xml:space="preserve">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w:t>
            </w:r>
            <w:r w:rsidRPr="00B134BE">
              <w:rPr>
                <w:rFonts w:ascii="Times New Roman" w:eastAsia="Times New Roman" w:hAnsi="Times New Roman" w:cs="Times New Roman"/>
                <w:color w:val="000000"/>
                <w:sz w:val="24"/>
                <w:szCs w:val="24"/>
                <w:lang w:val="uk-UA" w:eastAsia="ru-RU"/>
              </w:rPr>
              <w:t xml:space="preserve">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видане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уповноваженим</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це</w:t>
            </w:r>
            <w:proofErr w:type="spellEnd"/>
            <w:r w:rsidRPr="00FA36B4">
              <w:rPr>
                <w:rFonts w:ascii="Times New Roman" w:eastAsia="Times New Roman" w:hAnsi="Times New Roman" w:cs="Times New Roman"/>
                <w:color w:val="000000"/>
                <w:sz w:val="24"/>
                <w:szCs w:val="24"/>
                <w:lang w:eastAsia="ru-RU"/>
              </w:rPr>
              <w:t xml:space="preserve"> органом. </w:t>
            </w:r>
          </w:p>
          <w:p w14:paraId="15B15166"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випадку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зареєстрований</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тимчасово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окупованій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надано</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зміни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податкової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адреси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іншу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територію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видане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уповноваженим</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це</w:t>
            </w:r>
            <w:proofErr w:type="spellEnd"/>
            <w:r w:rsidRPr="00FA36B4">
              <w:rPr>
                <w:rFonts w:ascii="Times New Roman" w:eastAsia="Times New Roman" w:hAnsi="Times New Roman" w:cs="Times New Roman"/>
                <w:color w:val="000000"/>
                <w:sz w:val="24"/>
                <w:szCs w:val="24"/>
                <w:lang w:eastAsia="ru-RU"/>
              </w:rPr>
              <w:t xml:space="preserve"> органом, </w:t>
            </w: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відхиляє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підставі</w:t>
            </w:r>
            <w:proofErr w:type="spellEnd"/>
            <w:r w:rsidRPr="00FA36B4">
              <w:rPr>
                <w:rFonts w:ascii="Times New Roman" w:eastAsia="Times New Roman" w:hAnsi="Times New Roman" w:cs="Times New Roman"/>
                <w:color w:val="000000"/>
                <w:sz w:val="24"/>
                <w:szCs w:val="24"/>
                <w:lang w:eastAsia="ru-RU"/>
              </w:rPr>
              <w:t xml:space="preserve"> абзацу 5 </w:t>
            </w:r>
            <w:proofErr w:type="spellStart"/>
            <w:r w:rsidRPr="00FA36B4">
              <w:rPr>
                <w:rFonts w:ascii="Times New Roman" w:eastAsia="Times New Roman" w:hAnsi="Times New Roman" w:cs="Times New Roman"/>
                <w:color w:val="000000"/>
                <w:sz w:val="24"/>
                <w:szCs w:val="24"/>
                <w:lang w:eastAsia="ru-RU"/>
              </w:rPr>
              <w:t>підпункту</w:t>
            </w:r>
            <w:proofErr w:type="spellEnd"/>
            <w:r w:rsidRPr="00FA36B4">
              <w:rPr>
                <w:rFonts w:ascii="Times New Roman" w:eastAsia="Times New Roman" w:hAnsi="Times New Roman" w:cs="Times New Roman"/>
                <w:color w:val="000000"/>
                <w:sz w:val="24"/>
                <w:szCs w:val="24"/>
                <w:lang w:eastAsia="ru-RU"/>
              </w:rPr>
              <w:t xml:space="preserve"> 2 пункту 44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 xml:space="preserve">, а </w:t>
            </w:r>
            <w:proofErr w:type="spellStart"/>
            <w:r w:rsidRPr="00FA36B4">
              <w:rPr>
                <w:rFonts w:ascii="Times New Roman" w:eastAsia="Times New Roman" w:hAnsi="Times New Roman" w:cs="Times New Roman"/>
                <w:color w:val="000000"/>
                <w:sz w:val="24"/>
                <w:szCs w:val="24"/>
                <w:lang w:eastAsia="ru-RU"/>
              </w:rPr>
              <w:t>саме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пропозиція</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відповідає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вимогам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установленим</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абзацу </w:t>
            </w:r>
            <w:proofErr w:type="spellStart"/>
            <w:r w:rsidRPr="00FA36B4">
              <w:rPr>
                <w:rFonts w:ascii="Times New Roman" w:eastAsia="Times New Roman" w:hAnsi="Times New Roman" w:cs="Times New Roman"/>
                <w:color w:val="000000"/>
                <w:sz w:val="24"/>
                <w:szCs w:val="24"/>
                <w:lang w:eastAsia="ru-RU"/>
              </w:rPr>
              <w:t>першого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частини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третьої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22 Закону.</w:t>
            </w:r>
          </w:p>
          <w:p w14:paraId="4E8C773E"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Аномально </w:t>
            </w:r>
            <w:proofErr w:type="spellStart"/>
            <w:r w:rsidRPr="00FA36B4">
              <w:rPr>
                <w:rFonts w:ascii="Times New Roman" w:eastAsia="Times New Roman" w:hAnsi="Times New Roman" w:cs="Times New Roman"/>
                <w:color w:val="000000"/>
                <w:sz w:val="24"/>
                <w:szCs w:val="24"/>
                <w:lang w:eastAsia="ru-RU"/>
              </w:rPr>
              <w:t>низька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далі</w:t>
            </w:r>
            <w:proofErr w:type="spellEnd"/>
            <w:r w:rsidRPr="00FA36B4">
              <w:rPr>
                <w:rFonts w:ascii="Times New Roman" w:eastAsia="Times New Roman" w:hAnsi="Times New Roman" w:cs="Times New Roman"/>
                <w:color w:val="000000"/>
                <w:sz w:val="24"/>
                <w:szCs w:val="24"/>
                <w:lang w:eastAsia="ru-RU"/>
              </w:rPr>
              <w:t xml:space="preserve"> - аномально </w:t>
            </w:r>
            <w:proofErr w:type="spellStart"/>
            <w:r w:rsidRPr="00FA36B4">
              <w:rPr>
                <w:rFonts w:ascii="Times New Roman" w:eastAsia="Times New Roman" w:hAnsi="Times New Roman" w:cs="Times New Roman"/>
                <w:color w:val="000000"/>
                <w:sz w:val="24"/>
                <w:szCs w:val="24"/>
                <w:lang w:eastAsia="ru-RU"/>
              </w:rPr>
              <w:t>низька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/приведена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за результатами </w:t>
            </w:r>
            <w:proofErr w:type="spellStart"/>
            <w:r w:rsidRPr="00FA36B4">
              <w:rPr>
                <w:rFonts w:ascii="Times New Roman" w:eastAsia="Times New Roman" w:hAnsi="Times New Roman" w:cs="Times New Roman"/>
                <w:color w:val="000000"/>
                <w:sz w:val="24"/>
                <w:szCs w:val="24"/>
                <w:lang w:eastAsia="ru-RU"/>
              </w:rPr>
              <w:t>аукціону</w:t>
            </w:r>
            <w:proofErr w:type="spellEnd"/>
            <w:r w:rsidRPr="00FA36B4">
              <w:rPr>
                <w:rFonts w:ascii="Times New Roman" w:eastAsia="Times New Roman" w:hAnsi="Times New Roman" w:cs="Times New Roman"/>
                <w:color w:val="000000"/>
                <w:sz w:val="24"/>
                <w:szCs w:val="24"/>
                <w:lang w:eastAsia="ru-RU"/>
              </w:rPr>
              <w:t xml:space="preserve">, яка є </w:t>
            </w:r>
            <w:proofErr w:type="spellStart"/>
            <w:r w:rsidRPr="00FA36B4">
              <w:rPr>
                <w:rFonts w:ascii="Times New Roman" w:eastAsia="Times New Roman" w:hAnsi="Times New Roman" w:cs="Times New Roman"/>
                <w:color w:val="000000"/>
                <w:sz w:val="24"/>
                <w:szCs w:val="24"/>
                <w:lang w:eastAsia="ru-RU"/>
              </w:rPr>
              <w:t>меншою</w:t>
            </w:r>
            <w:proofErr w:type="spellEnd"/>
            <w:r w:rsidRPr="00FA36B4">
              <w:rPr>
                <w:rFonts w:ascii="Times New Roman" w:eastAsia="Times New Roman" w:hAnsi="Times New Roman" w:cs="Times New Roman"/>
                <w:color w:val="000000"/>
                <w:sz w:val="24"/>
                <w:szCs w:val="24"/>
                <w:lang w:eastAsia="ru-RU"/>
              </w:rPr>
              <w:t xml:space="preserve"> на 40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середньоарифметичного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значення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приведеної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інших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учасників</w:t>
            </w:r>
            <w:proofErr w:type="spellEnd"/>
            <w:r w:rsidRPr="00FA36B4">
              <w:rPr>
                <w:rFonts w:ascii="Times New Roman" w:eastAsia="Times New Roman" w:hAnsi="Times New Roman" w:cs="Times New Roman"/>
                <w:color w:val="000000"/>
                <w:sz w:val="24"/>
                <w:szCs w:val="24"/>
                <w:lang w:eastAsia="ru-RU"/>
              </w:rPr>
              <w:t xml:space="preserve"> на початковому </w:t>
            </w:r>
            <w:proofErr w:type="spellStart"/>
            <w:r w:rsidRPr="00FA36B4">
              <w:rPr>
                <w:rFonts w:ascii="Times New Roman" w:eastAsia="Times New Roman" w:hAnsi="Times New Roman" w:cs="Times New Roman"/>
                <w:color w:val="000000"/>
                <w:sz w:val="24"/>
                <w:szCs w:val="24"/>
                <w:lang w:eastAsia="ru-RU"/>
              </w:rPr>
              <w:t>етапі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аукціону</w:t>
            </w:r>
            <w:proofErr w:type="spellEnd"/>
            <w:r w:rsidRPr="00FA36B4">
              <w:rPr>
                <w:rFonts w:ascii="Times New Roman" w:eastAsia="Times New Roman" w:hAnsi="Times New Roman" w:cs="Times New Roman"/>
                <w:color w:val="000000"/>
                <w:sz w:val="24"/>
                <w:szCs w:val="24"/>
                <w:lang w:eastAsia="ru-RU"/>
              </w:rPr>
              <w:t>,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меншою</w:t>
            </w:r>
            <w:proofErr w:type="spellEnd"/>
            <w:r w:rsidRPr="00FA36B4">
              <w:rPr>
                <w:rFonts w:ascii="Times New Roman" w:eastAsia="Times New Roman" w:hAnsi="Times New Roman" w:cs="Times New Roman"/>
                <w:color w:val="000000"/>
                <w:sz w:val="24"/>
                <w:szCs w:val="24"/>
                <w:lang w:eastAsia="ru-RU"/>
              </w:rPr>
              <w:t xml:space="preserve"> на 30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наступної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приведеної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за результатами </w:t>
            </w:r>
            <w:proofErr w:type="spellStart"/>
            <w:r w:rsidRPr="00FA36B4">
              <w:rPr>
                <w:rFonts w:ascii="Times New Roman" w:eastAsia="Times New Roman" w:hAnsi="Times New Roman" w:cs="Times New Roman"/>
                <w:color w:val="000000"/>
                <w:sz w:val="24"/>
                <w:szCs w:val="24"/>
                <w:lang w:eastAsia="ru-RU"/>
              </w:rPr>
              <w:t>проведеного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аукціону</w:t>
            </w:r>
            <w:proofErr w:type="spellEnd"/>
            <w:r w:rsidRPr="00FA36B4">
              <w:rPr>
                <w:rFonts w:ascii="Times New Roman" w:eastAsia="Times New Roman" w:hAnsi="Times New Roman" w:cs="Times New Roman"/>
                <w:color w:val="000000"/>
                <w:sz w:val="24"/>
                <w:szCs w:val="24"/>
                <w:lang w:eastAsia="ru-RU"/>
              </w:rPr>
              <w:t xml:space="preserve">. Аномально </w:t>
            </w:r>
            <w:proofErr w:type="spellStart"/>
            <w:r w:rsidRPr="00FA36B4">
              <w:rPr>
                <w:rFonts w:ascii="Times New Roman" w:eastAsia="Times New Roman" w:hAnsi="Times New Roman" w:cs="Times New Roman"/>
                <w:color w:val="000000"/>
                <w:sz w:val="24"/>
                <w:szCs w:val="24"/>
                <w:lang w:eastAsia="ru-RU"/>
              </w:rPr>
              <w:t>низька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визначається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електронною</w:t>
            </w:r>
            <w:proofErr w:type="spellEnd"/>
            <w:r w:rsidRPr="00FA36B4">
              <w:rPr>
                <w:rFonts w:ascii="Times New Roman" w:eastAsia="Times New Roman" w:hAnsi="Times New Roman" w:cs="Times New Roman"/>
                <w:color w:val="000000"/>
                <w:sz w:val="24"/>
                <w:szCs w:val="24"/>
                <w:lang w:eastAsia="ru-RU"/>
              </w:rPr>
              <w:t xml:space="preserve"> системою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автоматично за </w:t>
            </w:r>
            <w:proofErr w:type="spellStart"/>
            <w:r w:rsidRPr="00FA36B4">
              <w:rPr>
                <w:rFonts w:ascii="Times New Roman" w:eastAsia="Times New Roman" w:hAnsi="Times New Roman" w:cs="Times New Roman"/>
                <w:color w:val="000000"/>
                <w:sz w:val="24"/>
                <w:szCs w:val="24"/>
                <w:lang w:eastAsia="ru-RU"/>
              </w:rPr>
              <w:t>умови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наявності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менше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двох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які</w:t>
            </w:r>
            <w:proofErr w:type="spellEnd"/>
            <w:r w:rsidRPr="00FA36B4">
              <w:rPr>
                <w:rFonts w:ascii="Times New Roman" w:eastAsia="Times New Roman" w:hAnsi="Times New Roman" w:cs="Times New Roman"/>
                <w:color w:val="000000"/>
                <w:sz w:val="24"/>
                <w:szCs w:val="24"/>
                <w:lang w:eastAsia="ru-RU"/>
              </w:rPr>
              <w:t xml:space="preserve"> подали </w:t>
            </w:r>
            <w:proofErr w:type="spellStart"/>
            <w:r w:rsidRPr="00FA36B4">
              <w:rPr>
                <w:rFonts w:ascii="Times New Roman" w:eastAsia="Times New Roman" w:hAnsi="Times New Roman" w:cs="Times New Roman"/>
                <w:color w:val="000000"/>
                <w:sz w:val="24"/>
                <w:szCs w:val="24"/>
                <w:lang w:eastAsia="ru-RU"/>
              </w:rPr>
              <w:t>свої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щодо</w:t>
            </w:r>
            <w:proofErr w:type="spellEnd"/>
            <w:r w:rsidRPr="00FA36B4">
              <w:rPr>
                <w:rFonts w:ascii="Times New Roman" w:eastAsia="Times New Roman" w:hAnsi="Times New Roman" w:cs="Times New Roman"/>
                <w:color w:val="000000"/>
                <w:sz w:val="24"/>
                <w:szCs w:val="24"/>
                <w:lang w:eastAsia="ru-RU"/>
              </w:rPr>
              <w:t xml:space="preserve"> предмета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частини</w:t>
            </w:r>
            <w:proofErr w:type="spellEnd"/>
            <w:r w:rsidRPr="00FA36B4">
              <w:rPr>
                <w:rFonts w:ascii="Times New Roman" w:eastAsia="Times New Roman" w:hAnsi="Times New Roman" w:cs="Times New Roman"/>
                <w:color w:val="000000"/>
                <w:sz w:val="24"/>
                <w:szCs w:val="24"/>
                <w:lang w:eastAsia="ru-RU"/>
              </w:rPr>
              <w:t xml:space="preserve"> (лота)</w:t>
            </w:r>
          </w:p>
          <w:p w14:paraId="7DC76068"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є аномально </w:t>
            </w:r>
            <w:proofErr w:type="spellStart"/>
            <w:r w:rsidRPr="00FA36B4">
              <w:rPr>
                <w:rFonts w:ascii="Times New Roman" w:eastAsia="Times New Roman" w:hAnsi="Times New Roman" w:cs="Times New Roman"/>
                <w:color w:val="000000"/>
                <w:sz w:val="24"/>
                <w:szCs w:val="24"/>
                <w:lang w:eastAsia="ru-RU"/>
              </w:rPr>
              <w:t>низькою</w:t>
            </w:r>
            <w:proofErr w:type="spellEnd"/>
            <w:r w:rsidRPr="00FA36B4">
              <w:rPr>
                <w:rFonts w:ascii="Times New Roman" w:eastAsia="Times New Roman" w:hAnsi="Times New Roman" w:cs="Times New Roman"/>
                <w:color w:val="000000"/>
                <w:sz w:val="24"/>
                <w:szCs w:val="24"/>
                <w:lang w:eastAsia="ru-RU"/>
              </w:rPr>
              <w:t xml:space="preserve">, повинен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одного </w:t>
            </w:r>
            <w:proofErr w:type="spellStart"/>
            <w:r w:rsidRPr="00FA36B4">
              <w:rPr>
                <w:rFonts w:ascii="Times New Roman" w:eastAsia="Times New Roman" w:hAnsi="Times New Roman" w:cs="Times New Roman"/>
                <w:color w:val="000000"/>
                <w:sz w:val="24"/>
                <w:szCs w:val="24"/>
                <w:lang w:eastAsia="ru-RU"/>
              </w:rPr>
              <w:t>робочого</w:t>
            </w:r>
            <w:proofErr w:type="spellEnd"/>
            <w:r w:rsidRPr="00FA36B4">
              <w:rPr>
                <w:rFonts w:ascii="Times New Roman" w:eastAsia="Times New Roman" w:hAnsi="Times New Roman" w:cs="Times New Roman"/>
                <w:color w:val="000000"/>
                <w:sz w:val="24"/>
                <w:szCs w:val="24"/>
                <w:lang w:eastAsia="ru-RU"/>
              </w:rPr>
              <w:t xml:space="preserve"> дня з дня </w:t>
            </w:r>
            <w:proofErr w:type="spellStart"/>
            <w:r w:rsidRPr="00FA36B4">
              <w:rPr>
                <w:rFonts w:ascii="Times New Roman" w:eastAsia="Times New Roman" w:hAnsi="Times New Roman" w:cs="Times New Roman"/>
                <w:color w:val="000000"/>
                <w:sz w:val="24"/>
                <w:szCs w:val="24"/>
                <w:lang w:eastAsia="ru-RU"/>
              </w:rPr>
              <w:t>визначення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обгрунтування</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довільній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формі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щодо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вартості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робіт</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послуг</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w:t>
            </w:r>
          </w:p>
          <w:p w14:paraId="64CA82A5"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відхилити</w:t>
            </w:r>
            <w:proofErr w:type="spellEnd"/>
            <w:r w:rsidRPr="00FA36B4">
              <w:rPr>
                <w:rFonts w:ascii="Times New Roman" w:eastAsia="Times New Roman" w:hAnsi="Times New Roman" w:cs="Times New Roman"/>
                <w:color w:val="000000"/>
                <w:sz w:val="24"/>
                <w:szCs w:val="24"/>
                <w:lang w:eastAsia="ru-RU"/>
              </w:rPr>
              <w:t xml:space="preserve"> аномально </w:t>
            </w:r>
            <w:proofErr w:type="spellStart"/>
            <w:r w:rsidRPr="00FA36B4">
              <w:rPr>
                <w:rFonts w:ascii="Times New Roman" w:eastAsia="Times New Roman" w:hAnsi="Times New Roman" w:cs="Times New Roman"/>
                <w:color w:val="000000"/>
                <w:sz w:val="24"/>
                <w:szCs w:val="24"/>
                <w:lang w:eastAsia="ru-RU"/>
              </w:rPr>
              <w:t>низьку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належного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обґрунтування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вказаної</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вартості</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відхиляє</w:t>
            </w:r>
            <w:proofErr w:type="spellEnd"/>
            <w:r w:rsidRPr="00FA36B4">
              <w:rPr>
                <w:rFonts w:ascii="Times New Roman" w:eastAsia="Times New Roman" w:hAnsi="Times New Roman" w:cs="Times New Roman"/>
                <w:color w:val="000000"/>
                <w:sz w:val="24"/>
                <w:szCs w:val="24"/>
                <w:lang w:eastAsia="ru-RU"/>
              </w:rPr>
              <w:t xml:space="preserve"> аномально </w:t>
            </w:r>
            <w:proofErr w:type="spellStart"/>
            <w:r w:rsidRPr="00FA36B4">
              <w:rPr>
                <w:rFonts w:ascii="Times New Roman" w:eastAsia="Times New Roman" w:hAnsi="Times New Roman" w:cs="Times New Roman"/>
                <w:color w:val="000000"/>
                <w:sz w:val="24"/>
                <w:szCs w:val="24"/>
                <w:lang w:eastAsia="ru-RU"/>
              </w:rPr>
              <w:t>низьку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ненадходження</w:t>
            </w:r>
            <w:proofErr w:type="spellEnd"/>
            <w:r w:rsidRPr="00FA36B4">
              <w:rPr>
                <w:rFonts w:ascii="Times New Roman" w:eastAsia="Times New Roman" w:hAnsi="Times New Roman" w:cs="Times New Roman"/>
                <w:color w:val="000000"/>
                <w:sz w:val="24"/>
                <w:szCs w:val="24"/>
                <w:lang w:eastAsia="ru-RU"/>
              </w:rPr>
              <w:t xml:space="preserve"> такого </w:t>
            </w:r>
            <w:proofErr w:type="spellStart"/>
            <w:r w:rsidRPr="00FA36B4">
              <w:rPr>
                <w:rFonts w:ascii="Times New Roman" w:eastAsia="Times New Roman" w:hAnsi="Times New Roman" w:cs="Times New Roman"/>
                <w:color w:val="000000"/>
                <w:sz w:val="24"/>
                <w:szCs w:val="24"/>
                <w:lang w:eastAsia="ru-RU"/>
              </w:rPr>
              <w:t>обґрунтування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строку, </w:t>
            </w:r>
            <w:proofErr w:type="spellStart"/>
            <w:r w:rsidRPr="00FA36B4">
              <w:rPr>
                <w:rFonts w:ascii="Times New Roman" w:eastAsia="Times New Roman" w:hAnsi="Times New Roman" w:cs="Times New Roman"/>
                <w:color w:val="000000"/>
                <w:sz w:val="24"/>
                <w:szCs w:val="24"/>
                <w:lang w:eastAsia="ru-RU"/>
              </w:rPr>
              <w:t>визначеного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абзацом</w:t>
            </w:r>
            <w:proofErr w:type="spellEnd"/>
            <w:r w:rsidRPr="00FA36B4">
              <w:rPr>
                <w:rFonts w:ascii="Times New Roman" w:eastAsia="Times New Roman" w:hAnsi="Times New Roman" w:cs="Times New Roman"/>
                <w:color w:val="000000"/>
                <w:sz w:val="24"/>
                <w:szCs w:val="24"/>
                <w:lang w:eastAsia="ru-RU"/>
              </w:rPr>
              <w:t xml:space="preserve"> 1 </w:t>
            </w:r>
            <w:proofErr w:type="spellStart"/>
            <w:r w:rsidRPr="00FA36B4">
              <w:rPr>
                <w:rFonts w:ascii="Times New Roman" w:eastAsia="Times New Roman" w:hAnsi="Times New Roman" w:cs="Times New Roman"/>
                <w:color w:val="000000"/>
                <w:sz w:val="24"/>
                <w:szCs w:val="24"/>
                <w:lang w:eastAsia="ru-RU"/>
              </w:rPr>
              <w:t>частини</w:t>
            </w:r>
            <w:proofErr w:type="spellEnd"/>
            <w:r w:rsidRPr="00FA36B4">
              <w:rPr>
                <w:rFonts w:ascii="Times New Roman" w:eastAsia="Times New Roman" w:hAnsi="Times New Roman" w:cs="Times New Roman"/>
                <w:color w:val="000000"/>
                <w:sz w:val="24"/>
                <w:szCs w:val="24"/>
                <w:lang w:eastAsia="ru-RU"/>
              </w:rPr>
              <w:t xml:space="preserve"> 14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29 </w:t>
            </w:r>
            <w:proofErr w:type="gramStart"/>
            <w:r w:rsidRPr="00FA36B4">
              <w:rPr>
                <w:rFonts w:ascii="Times New Roman" w:eastAsia="Times New Roman" w:hAnsi="Times New Roman" w:cs="Times New Roman"/>
                <w:color w:val="000000"/>
                <w:sz w:val="24"/>
                <w:szCs w:val="24"/>
                <w:lang w:eastAsia="ru-RU"/>
              </w:rPr>
              <w:t>Закону..</w:t>
            </w:r>
            <w:proofErr w:type="gramEnd"/>
          </w:p>
          <w:p w14:paraId="4802E05D"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Обґрунтування</w:t>
            </w:r>
            <w:proofErr w:type="spellEnd"/>
            <w:r w:rsidRPr="00FA36B4">
              <w:rPr>
                <w:rFonts w:ascii="Times New Roman" w:eastAsia="Times New Roman" w:hAnsi="Times New Roman" w:cs="Times New Roman"/>
                <w:color w:val="000000"/>
                <w:sz w:val="24"/>
                <w:szCs w:val="24"/>
                <w:lang w:eastAsia="ru-RU"/>
              </w:rPr>
              <w:t xml:space="preserve"> аномально </w:t>
            </w:r>
            <w:proofErr w:type="spellStart"/>
            <w:r w:rsidRPr="00FA36B4">
              <w:rPr>
                <w:rFonts w:ascii="Times New Roman" w:eastAsia="Times New Roman" w:hAnsi="Times New Roman" w:cs="Times New Roman"/>
                <w:color w:val="000000"/>
                <w:sz w:val="24"/>
                <w:szCs w:val="24"/>
                <w:lang w:eastAsia="ru-RU"/>
              </w:rPr>
              <w:t>низької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містити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інформацію</w:t>
            </w:r>
            <w:proofErr w:type="spellEnd"/>
            <w:r w:rsidRPr="00FA36B4">
              <w:rPr>
                <w:rFonts w:ascii="Times New Roman" w:eastAsia="Times New Roman" w:hAnsi="Times New Roman" w:cs="Times New Roman"/>
                <w:color w:val="000000"/>
                <w:sz w:val="24"/>
                <w:szCs w:val="24"/>
                <w:lang w:eastAsia="ru-RU"/>
              </w:rPr>
              <w:t xml:space="preserve"> про:</w:t>
            </w:r>
          </w:p>
          <w:p w14:paraId="31662342" w14:textId="77777777" w:rsidR="00721188" w:rsidRPr="00FA36B4" w:rsidRDefault="00721188" w:rsidP="00721188">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досягнення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завдяки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застосованому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технологічному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процесу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виробництва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порядку </w:t>
            </w:r>
            <w:proofErr w:type="spellStart"/>
            <w:r w:rsidRPr="00FA36B4">
              <w:rPr>
                <w:rFonts w:ascii="Times New Roman" w:eastAsia="Times New Roman" w:hAnsi="Times New Roman" w:cs="Times New Roman"/>
                <w:color w:val="000000"/>
                <w:sz w:val="24"/>
                <w:szCs w:val="24"/>
                <w:lang w:eastAsia="ru-RU"/>
              </w:rPr>
              <w:t>надання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послуг</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технології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будівництва</w:t>
            </w:r>
            <w:proofErr w:type="spellEnd"/>
            <w:r w:rsidRPr="00FA36B4">
              <w:rPr>
                <w:rFonts w:ascii="Times New Roman" w:eastAsia="Times New Roman" w:hAnsi="Times New Roman" w:cs="Times New Roman"/>
                <w:color w:val="000000"/>
                <w:sz w:val="24"/>
                <w:szCs w:val="24"/>
                <w:lang w:eastAsia="ru-RU"/>
              </w:rPr>
              <w:t>;</w:t>
            </w:r>
          </w:p>
          <w:p w14:paraId="36635BCA" w14:textId="77777777" w:rsidR="00721188" w:rsidRPr="00FA36B4" w:rsidRDefault="00721188" w:rsidP="00721188">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lastRenderedPageBreak/>
              <w:t>сприятливі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умови</w:t>
            </w:r>
            <w:proofErr w:type="spellEnd"/>
            <w:r w:rsidRPr="00FA36B4">
              <w:rPr>
                <w:rFonts w:ascii="Times New Roman" w:eastAsia="Times New Roman" w:hAnsi="Times New Roman" w:cs="Times New Roman"/>
                <w:color w:val="000000"/>
                <w:sz w:val="24"/>
                <w:szCs w:val="24"/>
                <w:lang w:eastAsia="ru-RU"/>
              </w:rPr>
              <w:t xml:space="preserve">, за </w:t>
            </w:r>
            <w:proofErr w:type="spellStart"/>
            <w:r w:rsidRPr="00FA36B4">
              <w:rPr>
                <w:rFonts w:ascii="Times New Roman" w:eastAsia="Times New Roman" w:hAnsi="Times New Roman" w:cs="Times New Roman"/>
                <w:color w:val="000000"/>
                <w:sz w:val="24"/>
                <w:szCs w:val="24"/>
                <w:lang w:eastAsia="ru-RU"/>
              </w:rPr>
              <w:t>яких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поставити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послуги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виконати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роботи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зокрема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спеціальну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цінову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знижку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w:t>
            </w:r>
          </w:p>
          <w:p w14:paraId="1CC532CC" w14:textId="77777777" w:rsidR="00721188" w:rsidRPr="00FA36B4" w:rsidRDefault="00721188" w:rsidP="00721188">
            <w:pPr>
              <w:numPr>
                <w:ilvl w:val="0"/>
                <w:numId w:val="10"/>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отримання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державної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допомоги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згідно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із</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законодавством</w:t>
            </w:r>
            <w:proofErr w:type="spellEnd"/>
            <w:r w:rsidRPr="00FA36B4">
              <w:rPr>
                <w:rFonts w:ascii="Times New Roman" w:eastAsia="Times New Roman" w:hAnsi="Times New Roman" w:cs="Times New Roman"/>
                <w:color w:val="000000"/>
                <w:sz w:val="24"/>
                <w:szCs w:val="24"/>
                <w:lang w:eastAsia="ru-RU"/>
              </w:rPr>
              <w:t>.</w:t>
            </w:r>
          </w:p>
          <w:p w14:paraId="543A6A7D"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розгляду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невідповідності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документах,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передбачалося</w:t>
            </w:r>
            <w:proofErr w:type="spellEnd"/>
            <w:r w:rsidRPr="00FA36B4">
              <w:rPr>
                <w:rFonts w:ascii="Times New Roman" w:eastAsia="Times New Roman" w:hAnsi="Times New Roman" w:cs="Times New Roman"/>
                <w:color w:val="000000"/>
                <w:sz w:val="24"/>
                <w:szCs w:val="24"/>
                <w:lang w:eastAsia="ru-RU"/>
              </w:rPr>
              <w:t xml:space="preserve"> тендерною </w:t>
            </w:r>
            <w:proofErr w:type="spellStart"/>
            <w:r w:rsidRPr="00FA36B4">
              <w:rPr>
                <w:rFonts w:ascii="Times New Roman" w:eastAsia="Times New Roman" w:hAnsi="Times New Roman" w:cs="Times New Roman"/>
                <w:color w:val="000000"/>
                <w:sz w:val="24"/>
                <w:szCs w:val="24"/>
                <w:lang w:eastAsia="ru-RU"/>
              </w:rPr>
              <w:t>документацією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він</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розміщує</w:t>
            </w:r>
            <w:proofErr w:type="spellEnd"/>
            <w:r w:rsidRPr="00FA36B4">
              <w:rPr>
                <w:rFonts w:ascii="Times New Roman" w:eastAsia="Times New Roman" w:hAnsi="Times New Roman" w:cs="Times New Roman"/>
                <w:color w:val="000000"/>
                <w:sz w:val="24"/>
                <w:szCs w:val="24"/>
                <w:lang w:eastAsia="ru-RU"/>
              </w:rPr>
              <w:t xml:space="preserve"> у строк, </w:t>
            </w:r>
            <w:proofErr w:type="spellStart"/>
            <w:r w:rsidRPr="00FA36B4">
              <w:rPr>
                <w:rFonts w:ascii="Times New Roman" w:eastAsia="Times New Roman" w:hAnsi="Times New Roman" w:cs="Times New Roman"/>
                <w:color w:val="000000"/>
                <w:sz w:val="24"/>
                <w:szCs w:val="24"/>
                <w:lang w:eastAsia="ru-RU"/>
              </w:rPr>
              <w:t>який</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меншим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ніж</w:t>
            </w:r>
            <w:proofErr w:type="spellEnd"/>
            <w:r w:rsidRPr="00FA36B4">
              <w:rPr>
                <w:rFonts w:ascii="Times New Roman" w:eastAsia="Times New Roman" w:hAnsi="Times New Roman" w:cs="Times New Roman"/>
                <w:color w:val="000000"/>
                <w:sz w:val="24"/>
                <w:szCs w:val="24"/>
                <w:lang w:eastAsia="ru-RU"/>
              </w:rPr>
              <w:t xml:space="preserve"> два </w:t>
            </w:r>
            <w:proofErr w:type="spellStart"/>
            <w:r w:rsidRPr="00FA36B4">
              <w:rPr>
                <w:rFonts w:ascii="Times New Roman" w:eastAsia="Times New Roman" w:hAnsi="Times New Roman" w:cs="Times New Roman"/>
                <w:color w:val="000000"/>
                <w:sz w:val="24"/>
                <w:szCs w:val="24"/>
                <w:lang w:eastAsia="ru-RU"/>
              </w:rPr>
              <w:t>робочі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дні</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закінчення</w:t>
            </w:r>
            <w:proofErr w:type="spellEnd"/>
            <w:r w:rsidRPr="00FA36B4">
              <w:rPr>
                <w:rFonts w:ascii="Times New Roman" w:eastAsia="Times New Roman" w:hAnsi="Times New Roman" w:cs="Times New Roman"/>
                <w:color w:val="000000"/>
                <w:sz w:val="24"/>
                <w:szCs w:val="24"/>
                <w:lang w:eastAsia="ru-RU"/>
              </w:rPr>
              <w:t xml:space="preserve"> строку </w:t>
            </w:r>
            <w:proofErr w:type="spellStart"/>
            <w:r w:rsidRPr="00FA36B4">
              <w:rPr>
                <w:rFonts w:ascii="Times New Roman" w:eastAsia="Times New Roman" w:hAnsi="Times New Roman" w:cs="Times New Roman"/>
                <w:color w:val="000000"/>
                <w:sz w:val="24"/>
                <w:szCs w:val="24"/>
                <w:lang w:eastAsia="ru-RU"/>
              </w:rPr>
              <w:t>розгляду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повідомлення</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вимогою</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усунення</w:t>
            </w:r>
            <w:proofErr w:type="spellEnd"/>
            <w:r w:rsidRPr="00FA36B4">
              <w:rPr>
                <w:rFonts w:ascii="Times New Roman" w:eastAsia="Times New Roman" w:hAnsi="Times New Roman" w:cs="Times New Roman"/>
                <w:color w:val="000000"/>
                <w:sz w:val="24"/>
                <w:szCs w:val="24"/>
                <w:lang w:eastAsia="ru-RU"/>
              </w:rPr>
              <w:t xml:space="preserve"> таких </w:t>
            </w:r>
            <w:proofErr w:type="spellStart"/>
            <w:r w:rsidRPr="00FA36B4">
              <w:rPr>
                <w:rFonts w:ascii="Times New Roman" w:eastAsia="Times New Roman" w:hAnsi="Times New Roman" w:cs="Times New Roman"/>
                <w:color w:val="000000"/>
                <w:sz w:val="24"/>
                <w:szCs w:val="24"/>
                <w:lang w:eastAsia="ru-RU"/>
              </w:rPr>
              <w:t>невідповідностей</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w:t>
            </w:r>
          </w:p>
          <w:p w14:paraId="601427F5"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невідповідністю</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документах,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вимагається</w:t>
            </w:r>
            <w:proofErr w:type="spellEnd"/>
            <w:r w:rsidRPr="00FA36B4">
              <w:rPr>
                <w:rFonts w:ascii="Times New Roman" w:eastAsia="Times New Roman" w:hAnsi="Times New Roman" w:cs="Times New Roman"/>
                <w:color w:val="000000"/>
                <w:sz w:val="24"/>
                <w:szCs w:val="24"/>
                <w:lang w:eastAsia="ru-RU"/>
              </w:rPr>
              <w:t xml:space="preserve"> тендерною </w:t>
            </w:r>
            <w:proofErr w:type="spellStart"/>
            <w:r w:rsidRPr="00FA36B4">
              <w:rPr>
                <w:rFonts w:ascii="Times New Roman" w:eastAsia="Times New Roman" w:hAnsi="Times New Roman" w:cs="Times New Roman"/>
                <w:color w:val="000000"/>
                <w:sz w:val="24"/>
                <w:szCs w:val="24"/>
                <w:lang w:eastAsia="ru-RU"/>
              </w:rPr>
              <w:t>документацією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розуміється</w:t>
            </w:r>
            <w:proofErr w:type="spellEnd"/>
            <w:r w:rsidRPr="00FA36B4">
              <w:rPr>
                <w:rFonts w:ascii="Times New Roman" w:eastAsia="Times New Roman" w:hAnsi="Times New Roman" w:cs="Times New Roman"/>
                <w:color w:val="000000"/>
                <w:sz w:val="24"/>
                <w:szCs w:val="24"/>
                <w:lang w:eastAsia="ru-RU"/>
              </w:rPr>
              <w:t xml:space="preserve"> у тому </w:t>
            </w:r>
            <w:proofErr w:type="spellStart"/>
            <w:r w:rsidRPr="00FA36B4">
              <w:rPr>
                <w:rFonts w:ascii="Times New Roman" w:eastAsia="Times New Roman" w:hAnsi="Times New Roman" w:cs="Times New Roman"/>
                <w:color w:val="000000"/>
                <w:sz w:val="24"/>
                <w:szCs w:val="24"/>
                <w:lang w:eastAsia="ru-RU"/>
              </w:rPr>
              <w:t>числі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передбачається</w:t>
            </w:r>
            <w:proofErr w:type="spellEnd"/>
            <w:r w:rsidRPr="00FA36B4">
              <w:rPr>
                <w:rFonts w:ascii="Times New Roman" w:eastAsia="Times New Roman" w:hAnsi="Times New Roman" w:cs="Times New Roman"/>
                <w:color w:val="000000"/>
                <w:sz w:val="24"/>
                <w:szCs w:val="24"/>
                <w:lang w:eastAsia="ru-RU"/>
              </w:rPr>
              <w:t xml:space="preserve"> тендерною </w:t>
            </w:r>
            <w:proofErr w:type="spellStart"/>
            <w:r w:rsidRPr="00FA36B4">
              <w:rPr>
                <w:rFonts w:ascii="Times New Roman" w:eastAsia="Times New Roman" w:hAnsi="Times New Roman" w:cs="Times New Roman"/>
                <w:color w:val="000000"/>
                <w:sz w:val="24"/>
                <w:szCs w:val="24"/>
                <w:lang w:eastAsia="ru-RU"/>
              </w:rPr>
              <w:t>документацією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випадків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вимагалося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документів</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технічні</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якісні</w:t>
            </w:r>
            <w:proofErr w:type="spellEnd"/>
            <w:r w:rsidRPr="00FA36B4">
              <w:rPr>
                <w:rFonts w:ascii="Times New Roman" w:eastAsia="Times New Roman" w:hAnsi="Times New Roman" w:cs="Times New Roman"/>
                <w:color w:val="000000"/>
                <w:sz w:val="24"/>
                <w:szCs w:val="24"/>
                <w:lang w:eastAsia="ru-RU"/>
              </w:rPr>
              <w:t xml:space="preserve"> характеристики предмета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пропонується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Невідповідністю</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документах, </w:t>
            </w:r>
            <w:proofErr w:type="spellStart"/>
            <w:r w:rsidRPr="00FA36B4">
              <w:rPr>
                <w:rFonts w:ascii="Times New Roman" w:eastAsia="Times New Roman" w:hAnsi="Times New Roman" w:cs="Times New Roman"/>
                <w:color w:val="000000"/>
                <w:sz w:val="24"/>
                <w:szCs w:val="24"/>
                <w:lang w:eastAsia="ru-RU"/>
              </w:rPr>
              <w:t>які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надаються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виконання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вимог</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технічної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специфікації</w:t>
            </w:r>
            <w:proofErr w:type="spellEnd"/>
            <w:r w:rsidRPr="00FA36B4">
              <w:rPr>
                <w:rFonts w:ascii="Times New Roman" w:eastAsia="Times New Roman" w:hAnsi="Times New Roman" w:cs="Times New Roman"/>
                <w:color w:val="000000"/>
                <w:sz w:val="24"/>
                <w:szCs w:val="24"/>
                <w:lang w:eastAsia="ru-RU"/>
              </w:rPr>
              <w:t xml:space="preserve"> до предмета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вважаються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помилки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виправлення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яких</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призводить</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зміни</w:t>
            </w:r>
            <w:proofErr w:type="spellEnd"/>
            <w:r w:rsidRPr="00FA36B4">
              <w:rPr>
                <w:rFonts w:ascii="Times New Roman" w:eastAsia="Times New Roman" w:hAnsi="Times New Roman" w:cs="Times New Roman"/>
                <w:color w:val="000000"/>
                <w:sz w:val="24"/>
                <w:szCs w:val="24"/>
                <w:lang w:eastAsia="ru-RU"/>
              </w:rPr>
              <w:t xml:space="preserve"> предмета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запропонованого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найменування</w:t>
            </w:r>
            <w:proofErr w:type="spellEnd"/>
            <w:r w:rsidRPr="00FA36B4">
              <w:rPr>
                <w:rFonts w:ascii="Times New Roman" w:eastAsia="Times New Roman" w:hAnsi="Times New Roman" w:cs="Times New Roman"/>
                <w:color w:val="000000"/>
                <w:sz w:val="24"/>
                <w:szCs w:val="24"/>
                <w:lang w:eastAsia="ru-RU"/>
              </w:rPr>
              <w:t xml:space="preserve"> товару, марки, </w:t>
            </w:r>
            <w:proofErr w:type="spellStart"/>
            <w:r w:rsidRPr="00FA36B4">
              <w:rPr>
                <w:rFonts w:ascii="Times New Roman" w:eastAsia="Times New Roman" w:hAnsi="Times New Roman" w:cs="Times New Roman"/>
                <w:color w:val="000000"/>
                <w:sz w:val="24"/>
                <w:szCs w:val="24"/>
                <w:lang w:eastAsia="ru-RU"/>
              </w:rPr>
              <w:t>моделі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тощо</w:t>
            </w:r>
            <w:proofErr w:type="spellEnd"/>
            <w:r w:rsidRPr="00FA36B4">
              <w:rPr>
                <w:rFonts w:ascii="Times New Roman" w:eastAsia="Times New Roman" w:hAnsi="Times New Roman" w:cs="Times New Roman"/>
                <w:color w:val="000000"/>
                <w:sz w:val="24"/>
                <w:szCs w:val="24"/>
                <w:lang w:eastAsia="ru-RU"/>
              </w:rPr>
              <w:t>.</w:t>
            </w:r>
          </w:p>
          <w:p w14:paraId="004DC716"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розміщувати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щодо</w:t>
            </w:r>
            <w:proofErr w:type="spellEnd"/>
            <w:r w:rsidRPr="00FA36B4">
              <w:rPr>
                <w:rFonts w:ascii="Times New Roman" w:eastAsia="Times New Roman" w:hAnsi="Times New Roman" w:cs="Times New Roman"/>
                <w:color w:val="000000"/>
                <w:sz w:val="24"/>
                <w:szCs w:val="24"/>
                <w:lang w:eastAsia="ru-RU"/>
              </w:rPr>
              <w:t xml:space="preserve"> одного і того ж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ніж</w:t>
            </w:r>
            <w:proofErr w:type="spellEnd"/>
            <w:r w:rsidRPr="00FA36B4">
              <w:rPr>
                <w:rFonts w:ascii="Times New Roman" w:eastAsia="Times New Roman" w:hAnsi="Times New Roman" w:cs="Times New Roman"/>
                <w:color w:val="000000"/>
                <w:sz w:val="24"/>
                <w:szCs w:val="24"/>
                <w:lang w:eastAsia="ru-RU"/>
              </w:rPr>
              <w:t xml:space="preserve"> один раз </w:t>
            </w:r>
            <w:proofErr w:type="spellStart"/>
            <w:r w:rsidRPr="00FA36B4">
              <w:rPr>
                <w:rFonts w:ascii="Times New Roman" w:eastAsia="Times New Roman" w:hAnsi="Times New Roman" w:cs="Times New Roman"/>
                <w:color w:val="000000"/>
                <w:sz w:val="24"/>
                <w:szCs w:val="24"/>
                <w:lang w:eastAsia="ru-RU"/>
              </w:rPr>
              <w:t>повідомлення</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вимогою</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усунення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невідповідностей</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документах,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випадків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пов’язаних</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виконанням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xml:space="preserve"> органу </w:t>
            </w:r>
            <w:proofErr w:type="spellStart"/>
            <w:r w:rsidRPr="00FA36B4">
              <w:rPr>
                <w:rFonts w:ascii="Times New Roman" w:eastAsia="Times New Roman" w:hAnsi="Times New Roman" w:cs="Times New Roman"/>
                <w:color w:val="000000"/>
                <w:sz w:val="24"/>
                <w:szCs w:val="24"/>
                <w:lang w:eastAsia="ru-RU"/>
              </w:rPr>
              <w:t>оскарження</w:t>
            </w:r>
            <w:proofErr w:type="spellEnd"/>
            <w:r w:rsidRPr="00FA36B4">
              <w:rPr>
                <w:rFonts w:ascii="Times New Roman" w:eastAsia="Times New Roman" w:hAnsi="Times New Roman" w:cs="Times New Roman"/>
                <w:color w:val="000000"/>
                <w:sz w:val="24"/>
                <w:szCs w:val="24"/>
                <w:lang w:eastAsia="ru-RU"/>
              </w:rPr>
              <w:t>.</w:t>
            </w:r>
          </w:p>
          <w:p w14:paraId="42DB4BBE"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право </w:t>
            </w:r>
            <w:proofErr w:type="spellStart"/>
            <w:r w:rsidRPr="00FA36B4">
              <w:rPr>
                <w:rFonts w:ascii="Times New Roman" w:eastAsia="Times New Roman" w:hAnsi="Times New Roman" w:cs="Times New Roman"/>
                <w:color w:val="000000"/>
                <w:sz w:val="24"/>
                <w:szCs w:val="24"/>
                <w:lang w:eastAsia="ru-RU"/>
              </w:rPr>
              <w:t>звернутися</w:t>
            </w:r>
            <w:proofErr w:type="spellEnd"/>
            <w:r w:rsidRPr="00FA36B4">
              <w:rPr>
                <w:rFonts w:ascii="Times New Roman" w:eastAsia="Times New Roman" w:hAnsi="Times New Roman" w:cs="Times New Roman"/>
                <w:color w:val="000000"/>
                <w:sz w:val="24"/>
                <w:szCs w:val="24"/>
                <w:lang w:eastAsia="ru-RU"/>
              </w:rPr>
              <w:t xml:space="preserve"> за </w:t>
            </w:r>
            <w:proofErr w:type="spellStart"/>
            <w:r w:rsidRPr="00FA36B4">
              <w:rPr>
                <w:rFonts w:ascii="Times New Roman" w:eastAsia="Times New Roman" w:hAnsi="Times New Roman" w:cs="Times New Roman"/>
                <w:color w:val="000000"/>
                <w:sz w:val="24"/>
                <w:szCs w:val="24"/>
                <w:lang w:eastAsia="ru-RU"/>
              </w:rPr>
              <w:t>підтвердженням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переможцем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органів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державної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влади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підприємств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установ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організацій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їх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компетенції</w:t>
            </w:r>
            <w:proofErr w:type="spellEnd"/>
            <w:r w:rsidRPr="00FA36B4">
              <w:rPr>
                <w:rFonts w:ascii="Times New Roman" w:eastAsia="Times New Roman" w:hAnsi="Times New Roman" w:cs="Times New Roman"/>
                <w:color w:val="000000"/>
                <w:sz w:val="24"/>
                <w:szCs w:val="24"/>
                <w:lang w:eastAsia="ru-RU"/>
              </w:rPr>
              <w:t>.</w:t>
            </w:r>
          </w:p>
          <w:p w14:paraId="71F58D11"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отримання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достовірної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невідповідність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вимогам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кваліфікаційних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критеріїв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наявність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визначених</w:t>
            </w:r>
            <w:proofErr w:type="spellEnd"/>
            <w:r w:rsidRPr="00FA36B4">
              <w:rPr>
                <w:rFonts w:ascii="Times New Roman" w:eastAsia="Times New Roman" w:hAnsi="Times New Roman" w:cs="Times New Roman"/>
                <w:color w:val="000000"/>
                <w:sz w:val="24"/>
                <w:szCs w:val="24"/>
                <w:lang w:eastAsia="ru-RU"/>
              </w:rPr>
              <w:t xml:space="preserve"> пунктом 47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факту </w:t>
            </w:r>
            <w:proofErr w:type="spellStart"/>
            <w:r w:rsidRPr="00FA36B4">
              <w:rPr>
                <w:rFonts w:ascii="Times New Roman" w:eastAsia="Times New Roman" w:hAnsi="Times New Roman" w:cs="Times New Roman"/>
                <w:color w:val="000000"/>
                <w:sz w:val="24"/>
                <w:szCs w:val="24"/>
                <w:lang w:eastAsia="ru-RU"/>
              </w:rPr>
              <w:t>зазначення</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будь-</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недостовірної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суттєвою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визначення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результатів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відхиляє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такого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w:t>
            </w:r>
          </w:p>
        </w:tc>
      </w:tr>
      <w:tr w:rsidR="00721188" w:rsidRPr="00FA36B4" w14:paraId="56D02CCE"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1C4AAB6"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0D5DAC3"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Відхилення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7365218"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відхиляє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із</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аргументації</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коли:</w:t>
            </w:r>
          </w:p>
          <w:p w14:paraId="4F32F9EB"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1)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w:t>
            </w:r>
          </w:p>
          <w:p w14:paraId="387AF9CE" w14:textId="77777777" w:rsidR="00721188" w:rsidRPr="00FA36B4" w:rsidRDefault="00721188" w:rsidP="0072118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lastRenderedPageBreak/>
              <w:t>підпадає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встановлені</w:t>
            </w:r>
            <w:proofErr w:type="spellEnd"/>
            <w:r w:rsidRPr="00FA36B4">
              <w:rPr>
                <w:rFonts w:ascii="Times New Roman" w:eastAsia="Times New Roman" w:hAnsi="Times New Roman" w:cs="Times New Roman"/>
                <w:color w:val="000000"/>
                <w:sz w:val="24"/>
                <w:szCs w:val="24"/>
                <w:lang w:eastAsia="ru-RU"/>
              </w:rPr>
              <w:t xml:space="preserve"> пунктом 47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60CE1A7E" w14:textId="77777777" w:rsidR="00721188" w:rsidRPr="00FA36B4" w:rsidRDefault="00721188" w:rsidP="0072118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зазначив</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недостовірну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суттєвою</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визначення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результатів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xml:space="preserve">, яку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згідно</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абзацом</w:t>
            </w:r>
            <w:proofErr w:type="spellEnd"/>
            <w:r w:rsidRPr="00FA36B4">
              <w:rPr>
                <w:rFonts w:ascii="Times New Roman" w:eastAsia="Times New Roman" w:hAnsi="Times New Roman" w:cs="Times New Roman"/>
                <w:color w:val="000000"/>
                <w:sz w:val="24"/>
                <w:szCs w:val="24"/>
                <w:lang w:eastAsia="ru-RU"/>
              </w:rPr>
              <w:t xml:space="preserve"> першим пункту 42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5DDB38A0" w14:textId="77777777" w:rsidR="00721188" w:rsidRPr="00FA36B4" w:rsidRDefault="00721188" w:rsidP="0072118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вимагалося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w:t>
            </w:r>
          </w:p>
          <w:p w14:paraId="3E183EB2" w14:textId="77777777" w:rsidR="00721188" w:rsidRPr="00FA36B4" w:rsidRDefault="00721188" w:rsidP="0072118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виправив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після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розкриття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невідповідності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документах,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подані</w:t>
            </w:r>
            <w:proofErr w:type="spellEnd"/>
            <w:r w:rsidRPr="00FA36B4">
              <w:rPr>
                <w:rFonts w:ascii="Times New Roman" w:eastAsia="Times New Roman" w:hAnsi="Times New Roman" w:cs="Times New Roman"/>
                <w:color w:val="000000"/>
                <w:sz w:val="24"/>
                <w:szCs w:val="24"/>
                <w:lang w:eastAsia="ru-RU"/>
              </w:rPr>
              <w:t xml:space="preserve"> ним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змінив</w:t>
            </w:r>
            <w:proofErr w:type="spellEnd"/>
            <w:r w:rsidRPr="00FA36B4">
              <w:rPr>
                <w:rFonts w:ascii="Times New Roman" w:eastAsia="Times New Roman" w:hAnsi="Times New Roman" w:cs="Times New Roman"/>
                <w:color w:val="000000"/>
                <w:sz w:val="24"/>
                <w:szCs w:val="24"/>
                <w:lang w:eastAsia="ru-RU"/>
              </w:rPr>
              <w:t xml:space="preserve"> предмет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найменування</w:t>
            </w:r>
            <w:proofErr w:type="spellEnd"/>
            <w:r w:rsidRPr="00FA36B4">
              <w:rPr>
                <w:rFonts w:ascii="Times New Roman" w:eastAsia="Times New Roman" w:hAnsi="Times New Roman" w:cs="Times New Roman"/>
                <w:color w:val="000000"/>
                <w:sz w:val="24"/>
                <w:szCs w:val="24"/>
                <w:lang w:eastAsia="ru-RU"/>
              </w:rPr>
              <w:t xml:space="preserve">, марку, модель </w:t>
            </w:r>
            <w:proofErr w:type="spellStart"/>
            <w:r w:rsidRPr="00FA36B4">
              <w:rPr>
                <w:rFonts w:ascii="Times New Roman" w:eastAsia="Times New Roman" w:hAnsi="Times New Roman" w:cs="Times New Roman"/>
                <w:color w:val="000000"/>
                <w:sz w:val="24"/>
                <w:szCs w:val="24"/>
                <w:lang w:eastAsia="ru-RU"/>
              </w:rPr>
              <w:t>тощо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виправлення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невідповідностей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24 годин з моменту </w:t>
            </w:r>
            <w:proofErr w:type="spellStart"/>
            <w:r w:rsidRPr="00FA36B4">
              <w:rPr>
                <w:rFonts w:ascii="Times New Roman" w:eastAsia="Times New Roman" w:hAnsi="Times New Roman" w:cs="Times New Roman"/>
                <w:color w:val="000000"/>
                <w:sz w:val="24"/>
                <w:szCs w:val="24"/>
                <w:lang w:eastAsia="ru-RU"/>
              </w:rPr>
              <w:t>розміщення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повідомлення</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вимогою</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усунення</w:t>
            </w:r>
            <w:proofErr w:type="spellEnd"/>
            <w:r w:rsidRPr="00FA36B4">
              <w:rPr>
                <w:rFonts w:ascii="Times New Roman" w:eastAsia="Times New Roman" w:hAnsi="Times New Roman" w:cs="Times New Roman"/>
                <w:color w:val="000000"/>
                <w:sz w:val="24"/>
                <w:szCs w:val="24"/>
                <w:lang w:eastAsia="ru-RU"/>
              </w:rPr>
              <w:t xml:space="preserve"> таких </w:t>
            </w:r>
            <w:proofErr w:type="spellStart"/>
            <w:r w:rsidRPr="00FA36B4">
              <w:rPr>
                <w:rFonts w:ascii="Times New Roman" w:eastAsia="Times New Roman" w:hAnsi="Times New Roman" w:cs="Times New Roman"/>
                <w:color w:val="000000"/>
                <w:sz w:val="24"/>
                <w:szCs w:val="24"/>
                <w:lang w:eastAsia="ru-RU"/>
              </w:rPr>
              <w:t>невідповідностей</w:t>
            </w:r>
            <w:proofErr w:type="spellEnd"/>
            <w:r w:rsidRPr="00FA36B4">
              <w:rPr>
                <w:rFonts w:ascii="Times New Roman" w:eastAsia="Times New Roman" w:hAnsi="Times New Roman" w:cs="Times New Roman"/>
                <w:color w:val="000000"/>
                <w:sz w:val="24"/>
                <w:szCs w:val="24"/>
                <w:lang w:eastAsia="ru-RU"/>
              </w:rPr>
              <w:t>;</w:t>
            </w:r>
          </w:p>
          <w:p w14:paraId="432A1412" w14:textId="77777777" w:rsidR="00721188" w:rsidRPr="00FA36B4" w:rsidRDefault="00721188" w:rsidP="0072118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обґрунтування</w:t>
            </w:r>
            <w:proofErr w:type="spellEnd"/>
            <w:r w:rsidRPr="00FA36B4">
              <w:rPr>
                <w:rFonts w:ascii="Times New Roman" w:eastAsia="Times New Roman" w:hAnsi="Times New Roman" w:cs="Times New Roman"/>
                <w:color w:val="000000"/>
                <w:sz w:val="24"/>
                <w:szCs w:val="24"/>
                <w:lang w:eastAsia="ru-RU"/>
              </w:rPr>
              <w:t xml:space="preserve"> аномально </w:t>
            </w:r>
            <w:proofErr w:type="spellStart"/>
            <w:r w:rsidRPr="00FA36B4">
              <w:rPr>
                <w:rFonts w:ascii="Times New Roman" w:eastAsia="Times New Roman" w:hAnsi="Times New Roman" w:cs="Times New Roman"/>
                <w:color w:val="000000"/>
                <w:sz w:val="24"/>
                <w:szCs w:val="24"/>
                <w:lang w:eastAsia="ru-RU"/>
              </w:rPr>
              <w:t>низької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строку, </w:t>
            </w:r>
            <w:proofErr w:type="spellStart"/>
            <w:r w:rsidRPr="00FA36B4">
              <w:rPr>
                <w:rFonts w:ascii="Times New Roman" w:eastAsia="Times New Roman" w:hAnsi="Times New Roman" w:cs="Times New Roman"/>
                <w:color w:val="000000"/>
                <w:sz w:val="24"/>
                <w:szCs w:val="24"/>
                <w:lang w:eastAsia="ru-RU"/>
              </w:rPr>
              <w:t>визначеного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абзацом</w:t>
            </w:r>
            <w:proofErr w:type="spellEnd"/>
            <w:r w:rsidRPr="00FA36B4">
              <w:rPr>
                <w:rFonts w:ascii="Times New Roman" w:eastAsia="Times New Roman" w:hAnsi="Times New Roman" w:cs="Times New Roman"/>
                <w:color w:val="000000"/>
                <w:sz w:val="24"/>
                <w:szCs w:val="24"/>
                <w:lang w:eastAsia="ru-RU"/>
              </w:rPr>
              <w:t xml:space="preserve"> першим </w:t>
            </w:r>
            <w:proofErr w:type="spellStart"/>
            <w:r w:rsidRPr="00FA36B4">
              <w:rPr>
                <w:rFonts w:ascii="Times New Roman" w:eastAsia="Times New Roman" w:hAnsi="Times New Roman" w:cs="Times New Roman"/>
                <w:color w:val="000000"/>
                <w:sz w:val="24"/>
                <w:szCs w:val="24"/>
                <w:lang w:eastAsia="ru-RU"/>
              </w:rPr>
              <w:t>частини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чотирнадцятої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29 Закону/</w:t>
            </w:r>
            <w:proofErr w:type="spellStart"/>
            <w:r w:rsidRPr="00FA36B4">
              <w:rPr>
                <w:rFonts w:ascii="Times New Roman" w:eastAsia="Times New Roman" w:hAnsi="Times New Roman" w:cs="Times New Roman"/>
                <w:color w:val="000000"/>
                <w:sz w:val="24"/>
                <w:szCs w:val="24"/>
                <w:lang w:eastAsia="ru-RU"/>
              </w:rPr>
              <w:t>абзацом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дев’ятим</w:t>
            </w:r>
            <w:proofErr w:type="spellEnd"/>
            <w:r w:rsidRPr="00FA36B4">
              <w:rPr>
                <w:rFonts w:ascii="Times New Roman" w:eastAsia="Times New Roman" w:hAnsi="Times New Roman" w:cs="Times New Roman"/>
                <w:color w:val="000000"/>
                <w:sz w:val="24"/>
                <w:szCs w:val="24"/>
                <w:lang w:eastAsia="ru-RU"/>
              </w:rPr>
              <w:t xml:space="preserve"> пункту 37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4050D579" w14:textId="77777777" w:rsidR="00721188" w:rsidRPr="00FA36B4" w:rsidRDefault="00721188" w:rsidP="0072118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визначив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конфіденційною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визначена</w:t>
            </w:r>
            <w:proofErr w:type="spellEnd"/>
            <w:r w:rsidRPr="00FA36B4">
              <w:rPr>
                <w:rFonts w:ascii="Times New Roman" w:eastAsia="Times New Roman" w:hAnsi="Times New Roman" w:cs="Times New Roman"/>
                <w:color w:val="000000"/>
                <w:sz w:val="24"/>
                <w:szCs w:val="24"/>
                <w:lang w:eastAsia="ru-RU"/>
              </w:rPr>
              <w:t xml:space="preserve"> як </w:t>
            </w:r>
            <w:proofErr w:type="spellStart"/>
            <w:r w:rsidRPr="00FA36B4">
              <w:rPr>
                <w:rFonts w:ascii="Times New Roman" w:eastAsia="Times New Roman" w:hAnsi="Times New Roman" w:cs="Times New Roman"/>
                <w:color w:val="000000"/>
                <w:sz w:val="24"/>
                <w:szCs w:val="24"/>
                <w:lang w:eastAsia="ru-RU"/>
              </w:rPr>
              <w:t>конфіденційна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вимог</w:t>
            </w:r>
            <w:proofErr w:type="spellEnd"/>
            <w:r w:rsidRPr="00FA36B4">
              <w:rPr>
                <w:rFonts w:ascii="Times New Roman" w:eastAsia="Times New Roman" w:hAnsi="Times New Roman" w:cs="Times New Roman"/>
                <w:color w:val="000000"/>
                <w:sz w:val="24"/>
                <w:szCs w:val="24"/>
                <w:lang w:eastAsia="ru-RU"/>
              </w:rPr>
              <w:t xml:space="preserve"> пункту 40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781A621D" w14:textId="77777777" w:rsidR="00721188" w:rsidRPr="00FA36B4" w:rsidRDefault="00721188" w:rsidP="00721188">
            <w:pPr>
              <w:numPr>
                <w:ilvl w:val="0"/>
                <w:numId w:val="11"/>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є </w:t>
            </w:r>
            <w:proofErr w:type="spellStart"/>
            <w:r w:rsidRPr="00FA36B4">
              <w:rPr>
                <w:rFonts w:ascii="Times New Roman" w:eastAsia="Times New Roman" w:hAnsi="Times New Roman" w:cs="Times New Roman"/>
                <w:color w:val="000000"/>
                <w:sz w:val="24"/>
                <w:szCs w:val="24"/>
                <w:lang w:eastAsia="ru-RU"/>
              </w:rPr>
              <w:t>громадянином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того,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проживає</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законних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кінцевим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бенефіціарним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власником</w:t>
            </w:r>
            <w:proofErr w:type="spellEnd"/>
            <w:r w:rsidRPr="00FA36B4">
              <w:rPr>
                <w:rFonts w:ascii="Times New Roman" w:eastAsia="Times New Roman" w:hAnsi="Times New Roman" w:cs="Times New Roman"/>
                <w:color w:val="000000"/>
                <w:sz w:val="24"/>
                <w:szCs w:val="24"/>
                <w:lang w:eastAsia="ru-RU"/>
              </w:rPr>
              <w:t xml:space="preserve">, членом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акціонером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частку</w:t>
            </w:r>
            <w:proofErr w:type="spellEnd"/>
            <w:r w:rsidRPr="00FA36B4">
              <w:rPr>
                <w:rFonts w:ascii="Times New Roman" w:eastAsia="Times New Roman" w:hAnsi="Times New Roman" w:cs="Times New Roman"/>
                <w:color w:val="000000"/>
                <w:sz w:val="24"/>
                <w:szCs w:val="24"/>
                <w:lang w:eastAsia="ru-RU"/>
              </w:rPr>
              <w:t xml:space="preserve"> в статутному </w:t>
            </w:r>
            <w:proofErr w:type="spellStart"/>
            <w:r w:rsidRPr="00FA36B4">
              <w:rPr>
                <w:rFonts w:ascii="Times New Roman" w:eastAsia="Times New Roman" w:hAnsi="Times New Roman" w:cs="Times New Roman"/>
                <w:color w:val="000000"/>
                <w:sz w:val="24"/>
                <w:szCs w:val="24"/>
                <w:lang w:eastAsia="ru-RU"/>
              </w:rPr>
              <w:t>капіталі</w:t>
            </w:r>
            <w:proofErr w:type="spellEnd"/>
            <w:r w:rsidRPr="00FA36B4">
              <w:rPr>
                <w:rFonts w:ascii="Times New Roman" w:eastAsia="Times New Roman" w:hAnsi="Times New Roman" w:cs="Times New Roman"/>
                <w:color w:val="000000"/>
                <w:sz w:val="24"/>
                <w:szCs w:val="24"/>
                <w:lang w:eastAsia="ru-RU"/>
              </w:rPr>
              <w:t xml:space="preserve"> 10 і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далі</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активи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Російська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Федерація</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Республіка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громадянин</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того,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проживає</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території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законних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юридичною</w:t>
            </w:r>
            <w:proofErr w:type="spellEnd"/>
            <w:r w:rsidRPr="00FA36B4">
              <w:rPr>
                <w:rFonts w:ascii="Times New Roman" w:eastAsia="Times New Roman" w:hAnsi="Times New Roman" w:cs="Times New Roman"/>
                <w:color w:val="000000"/>
                <w:sz w:val="24"/>
                <w:szCs w:val="24"/>
                <w:lang w:eastAsia="ru-RU"/>
              </w:rPr>
              <w:t xml:space="preserve"> особою, </w:t>
            </w:r>
            <w:proofErr w:type="spellStart"/>
            <w:r w:rsidRPr="00FA36B4">
              <w:rPr>
                <w:rFonts w:ascii="Times New Roman" w:eastAsia="Times New Roman" w:hAnsi="Times New Roman" w:cs="Times New Roman"/>
                <w:color w:val="000000"/>
                <w:sz w:val="24"/>
                <w:szCs w:val="24"/>
                <w:lang w:eastAsia="ru-RU"/>
              </w:rPr>
              <w:t>утвореною</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зареєстрованою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випадків</w:t>
            </w:r>
            <w:proofErr w:type="spellEnd"/>
            <w:r w:rsidRPr="00FA36B4">
              <w:rPr>
                <w:rFonts w:ascii="Times New Roman" w:eastAsia="Times New Roman" w:hAnsi="Times New Roman" w:cs="Times New Roman"/>
                <w:color w:val="000000"/>
                <w:sz w:val="24"/>
                <w:szCs w:val="24"/>
                <w:lang w:eastAsia="ru-RU"/>
              </w:rPr>
              <w:t xml:space="preserve"> коли </w:t>
            </w:r>
            <w:proofErr w:type="spellStart"/>
            <w:r w:rsidRPr="00FA36B4">
              <w:rPr>
                <w:rFonts w:ascii="Times New Roman" w:eastAsia="Times New Roman" w:hAnsi="Times New Roman" w:cs="Times New Roman"/>
                <w:color w:val="000000"/>
                <w:sz w:val="24"/>
                <w:szCs w:val="24"/>
                <w:lang w:eastAsia="ru-RU"/>
              </w:rPr>
              <w:t>активи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установленому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законодавством</w:t>
            </w:r>
            <w:proofErr w:type="spellEnd"/>
            <w:r w:rsidRPr="00FA36B4">
              <w:rPr>
                <w:rFonts w:ascii="Times New Roman" w:eastAsia="Times New Roman" w:hAnsi="Times New Roman" w:cs="Times New Roman"/>
                <w:color w:val="000000"/>
                <w:sz w:val="24"/>
                <w:szCs w:val="24"/>
                <w:lang w:eastAsia="ru-RU"/>
              </w:rPr>
              <w:t xml:space="preserve"> порядку </w:t>
            </w:r>
            <w:proofErr w:type="spellStart"/>
            <w:r w:rsidRPr="00FA36B4">
              <w:rPr>
                <w:rFonts w:ascii="Times New Roman" w:eastAsia="Times New Roman" w:hAnsi="Times New Roman" w:cs="Times New Roman"/>
                <w:color w:val="000000"/>
                <w:sz w:val="24"/>
                <w:szCs w:val="24"/>
                <w:lang w:eastAsia="ru-RU"/>
              </w:rPr>
              <w:t>передані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управління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Національному</w:t>
            </w:r>
            <w:proofErr w:type="spellEnd"/>
            <w:r w:rsidRPr="00FA36B4">
              <w:rPr>
                <w:rFonts w:ascii="Times New Roman" w:eastAsia="Times New Roman" w:hAnsi="Times New Roman" w:cs="Times New Roman"/>
                <w:color w:val="000000"/>
                <w:sz w:val="24"/>
                <w:szCs w:val="24"/>
                <w:lang w:eastAsia="ru-RU"/>
              </w:rPr>
              <w:t xml:space="preserve"> агентству з </w:t>
            </w:r>
            <w:proofErr w:type="spellStart"/>
            <w:r w:rsidRPr="00FA36B4">
              <w:rPr>
                <w:rFonts w:ascii="Times New Roman" w:eastAsia="Times New Roman" w:hAnsi="Times New Roman" w:cs="Times New Roman"/>
                <w:color w:val="000000"/>
                <w:sz w:val="24"/>
                <w:szCs w:val="24"/>
                <w:lang w:eastAsia="ru-RU"/>
              </w:rPr>
              <w:t>питань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розшуку</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управління</w:t>
            </w:r>
            <w:proofErr w:type="spellEnd"/>
            <w:r w:rsidRPr="00FA36B4">
              <w:rPr>
                <w:rFonts w:ascii="Times New Roman" w:eastAsia="Times New Roman" w:hAnsi="Times New Roman" w:cs="Times New Roman"/>
                <w:color w:val="000000"/>
                <w:sz w:val="24"/>
                <w:szCs w:val="24"/>
                <w:lang w:eastAsia="ru-RU"/>
              </w:rPr>
              <w:t xml:space="preserve"> активами, </w:t>
            </w:r>
            <w:proofErr w:type="spellStart"/>
            <w:r w:rsidRPr="00FA36B4">
              <w:rPr>
                <w:rFonts w:ascii="Times New Roman" w:eastAsia="Times New Roman" w:hAnsi="Times New Roman" w:cs="Times New Roman"/>
                <w:color w:val="000000"/>
                <w:sz w:val="24"/>
                <w:szCs w:val="24"/>
                <w:lang w:eastAsia="ru-RU"/>
              </w:rPr>
              <w:t>одержаними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корупційних</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інших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злочинів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пропонує</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походженням</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Російської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Федерації</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Республіки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Білорусь</w:t>
            </w:r>
            <w:proofErr w:type="spellEnd"/>
            <w:r w:rsidRPr="00FA36B4">
              <w:rPr>
                <w:rFonts w:ascii="Times New Roman" w:eastAsia="Times New Roman" w:hAnsi="Times New Roman" w:cs="Times New Roman"/>
                <w:color w:val="000000"/>
                <w:sz w:val="24"/>
                <w:szCs w:val="24"/>
                <w:lang w:eastAsia="ru-RU"/>
              </w:rPr>
              <w:t xml:space="preserve"> (за </w:t>
            </w:r>
            <w:proofErr w:type="spellStart"/>
            <w:r w:rsidRPr="00FA36B4">
              <w:rPr>
                <w:rFonts w:ascii="Times New Roman" w:eastAsia="Times New Roman" w:hAnsi="Times New Roman" w:cs="Times New Roman"/>
                <w:color w:val="000000"/>
                <w:sz w:val="24"/>
                <w:szCs w:val="24"/>
                <w:lang w:eastAsia="ru-RU"/>
              </w:rPr>
              <w:t>винятком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необхідних</w:t>
            </w:r>
            <w:proofErr w:type="spellEnd"/>
            <w:r w:rsidRPr="00FA36B4">
              <w:rPr>
                <w:rFonts w:ascii="Times New Roman" w:eastAsia="Times New Roman" w:hAnsi="Times New Roman" w:cs="Times New Roman"/>
                <w:color w:val="000000"/>
                <w:sz w:val="24"/>
                <w:szCs w:val="24"/>
                <w:lang w:eastAsia="ru-RU"/>
              </w:rPr>
              <w:t xml:space="preserve"> для ремонту та </w:t>
            </w:r>
            <w:proofErr w:type="spellStart"/>
            <w:r w:rsidRPr="00FA36B4">
              <w:rPr>
                <w:rFonts w:ascii="Times New Roman" w:eastAsia="Times New Roman" w:hAnsi="Times New Roman" w:cs="Times New Roman"/>
                <w:color w:val="000000"/>
                <w:sz w:val="24"/>
                <w:szCs w:val="24"/>
                <w:lang w:eastAsia="ru-RU"/>
              </w:rPr>
              <w:t>обслуговування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придбаних</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набрання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чинності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постановою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Кабінету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Міністрів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12 </w:t>
            </w:r>
            <w:proofErr w:type="spellStart"/>
            <w:r w:rsidRPr="00FA36B4">
              <w:rPr>
                <w:rFonts w:ascii="Times New Roman" w:eastAsia="Times New Roman" w:hAnsi="Times New Roman" w:cs="Times New Roman"/>
                <w:color w:val="000000"/>
                <w:sz w:val="24"/>
                <w:szCs w:val="24"/>
                <w:lang w:eastAsia="ru-RU"/>
              </w:rPr>
              <w:t>жовтня</w:t>
            </w:r>
            <w:proofErr w:type="spellEnd"/>
            <w:r w:rsidRPr="00FA36B4">
              <w:rPr>
                <w:rFonts w:ascii="Times New Roman" w:eastAsia="Times New Roman" w:hAnsi="Times New Roman" w:cs="Times New Roman"/>
                <w:color w:val="000000"/>
                <w:sz w:val="24"/>
                <w:szCs w:val="24"/>
                <w:lang w:eastAsia="ru-RU"/>
              </w:rPr>
              <w:t xml:space="preserve"> 2022 р.  № 1178 “Про </w:t>
            </w:r>
            <w:proofErr w:type="spellStart"/>
            <w:r w:rsidRPr="00FA36B4">
              <w:rPr>
                <w:rFonts w:ascii="Times New Roman" w:eastAsia="Times New Roman" w:hAnsi="Times New Roman" w:cs="Times New Roman"/>
                <w:color w:val="000000"/>
                <w:sz w:val="24"/>
                <w:szCs w:val="24"/>
                <w:lang w:eastAsia="ru-RU"/>
              </w:rPr>
              <w:t>затвердження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здійснення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публічних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робіт</w:t>
            </w:r>
            <w:proofErr w:type="spellEnd"/>
            <w:r w:rsidRPr="00FA36B4">
              <w:rPr>
                <w:rFonts w:ascii="Times New Roman" w:eastAsia="Times New Roman" w:hAnsi="Times New Roman" w:cs="Times New Roman"/>
                <w:color w:val="000000"/>
                <w:sz w:val="24"/>
                <w:szCs w:val="24"/>
                <w:lang w:eastAsia="ru-RU"/>
              </w:rPr>
              <w:t xml:space="preserve"> і </w:t>
            </w:r>
            <w:proofErr w:type="spellStart"/>
            <w:r w:rsidRPr="00FA36B4">
              <w:rPr>
                <w:rFonts w:ascii="Times New Roman" w:eastAsia="Times New Roman" w:hAnsi="Times New Roman" w:cs="Times New Roman"/>
                <w:color w:val="000000"/>
                <w:sz w:val="24"/>
                <w:szCs w:val="24"/>
                <w:lang w:eastAsia="ru-RU"/>
              </w:rPr>
              <w:t>послуг</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замовників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передбачених</w:t>
            </w:r>
            <w:proofErr w:type="spellEnd"/>
            <w:r w:rsidRPr="00FA36B4">
              <w:rPr>
                <w:rFonts w:ascii="Times New Roman" w:eastAsia="Times New Roman" w:hAnsi="Times New Roman" w:cs="Times New Roman"/>
                <w:color w:val="000000"/>
                <w:sz w:val="24"/>
                <w:szCs w:val="24"/>
                <w:lang w:eastAsia="ru-RU"/>
              </w:rPr>
              <w:t xml:space="preserve"> Законом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публічні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період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дії</w:t>
            </w:r>
            <w:proofErr w:type="spellEnd"/>
            <w:r w:rsidRPr="00FA36B4">
              <w:rPr>
                <w:rFonts w:ascii="Times New Roman" w:eastAsia="Times New Roman" w:hAnsi="Times New Roman" w:cs="Times New Roman"/>
                <w:color w:val="000000"/>
                <w:sz w:val="24"/>
                <w:szCs w:val="24"/>
                <w:lang w:eastAsia="ru-RU"/>
              </w:rPr>
              <w:t xml:space="preserve"> правового режиму </w:t>
            </w:r>
            <w:proofErr w:type="spellStart"/>
            <w:r w:rsidRPr="00FA36B4">
              <w:rPr>
                <w:rFonts w:ascii="Times New Roman" w:eastAsia="Times New Roman" w:hAnsi="Times New Roman" w:cs="Times New Roman"/>
                <w:color w:val="000000"/>
                <w:sz w:val="24"/>
                <w:szCs w:val="24"/>
                <w:lang w:eastAsia="ru-RU"/>
              </w:rPr>
              <w:t>воєнного</w:t>
            </w:r>
            <w:proofErr w:type="spellEnd"/>
            <w:r w:rsidRPr="00FA36B4">
              <w:rPr>
                <w:rFonts w:ascii="Times New Roman" w:eastAsia="Times New Roman" w:hAnsi="Times New Roman" w:cs="Times New Roman"/>
                <w:color w:val="000000"/>
                <w:sz w:val="24"/>
                <w:szCs w:val="24"/>
                <w:lang w:eastAsia="ru-RU"/>
              </w:rPr>
              <w:t xml:space="preserve"> стану в </w:t>
            </w:r>
            <w:proofErr w:type="spellStart"/>
            <w:r w:rsidRPr="00FA36B4">
              <w:rPr>
                <w:rFonts w:ascii="Times New Roman" w:eastAsia="Times New Roman" w:hAnsi="Times New Roman" w:cs="Times New Roman"/>
                <w:color w:val="000000"/>
                <w:sz w:val="24"/>
                <w:szCs w:val="24"/>
                <w:lang w:eastAsia="ru-RU"/>
              </w:rPr>
              <w:t>Україні</w:t>
            </w:r>
            <w:proofErr w:type="spellEnd"/>
            <w:r w:rsidRPr="00FA36B4">
              <w:rPr>
                <w:rFonts w:ascii="Times New Roman" w:eastAsia="Times New Roman" w:hAnsi="Times New Roman" w:cs="Times New Roman"/>
                <w:color w:val="000000"/>
                <w:sz w:val="24"/>
                <w:szCs w:val="24"/>
                <w:lang w:eastAsia="ru-RU"/>
              </w:rPr>
              <w:t xml:space="preserve"> </w:t>
            </w:r>
            <w:r w:rsidRPr="00FA36B4">
              <w:rPr>
                <w:rFonts w:ascii="Times New Roman" w:eastAsia="Times New Roman" w:hAnsi="Times New Roman" w:cs="Times New Roman"/>
                <w:color w:val="000000"/>
                <w:sz w:val="24"/>
                <w:szCs w:val="24"/>
                <w:lang w:eastAsia="ru-RU"/>
              </w:rPr>
              <w:lastRenderedPageBreak/>
              <w:t xml:space="preserve">та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90 </w:t>
            </w:r>
            <w:proofErr w:type="spellStart"/>
            <w:r w:rsidRPr="00FA36B4">
              <w:rPr>
                <w:rFonts w:ascii="Times New Roman" w:eastAsia="Times New Roman" w:hAnsi="Times New Roman" w:cs="Times New Roman"/>
                <w:color w:val="000000"/>
                <w:sz w:val="24"/>
                <w:szCs w:val="24"/>
                <w:lang w:eastAsia="ru-RU"/>
              </w:rPr>
              <w:t>днів</w:t>
            </w:r>
            <w:proofErr w:type="spellEnd"/>
            <w:r w:rsidRPr="00FA36B4">
              <w:rPr>
                <w:rFonts w:ascii="Times New Roman" w:eastAsia="Times New Roman" w:hAnsi="Times New Roman" w:cs="Times New Roman"/>
                <w:color w:val="000000"/>
                <w:sz w:val="24"/>
                <w:szCs w:val="24"/>
                <w:lang w:eastAsia="ru-RU"/>
              </w:rPr>
              <w:t xml:space="preserve"> з дня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припинення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скасування</w:t>
            </w:r>
            <w:proofErr w:type="spellEnd"/>
            <w:r w:rsidRPr="00FA36B4">
              <w:rPr>
                <w:rFonts w:ascii="Times New Roman" w:eastAsia="Times New Roman" w:hAnsi="Times New Roman" w:cs="Times New Roman"/>
                <w:color w:val="000000"/>
                <w:sz w:val="24"/>
                <w:szCs w:val="24"/>
                <w:lang w:eastAsia="ru-RU"/>
              </w:rPr>
              <w:t>” (</w:t>
            </w:r>
            <w:proofErr w:type="spellStart"/>
            <w:r w:rsidRPr="00FA36B4">
              <w:rPr>
                <w:rFonts w:ascii="Times New Roman" w:eastAsia="Times New Roman" w:hAnsi="Times New Roman" w:cs="Times New Roman"/>
                <w:color w:val="000000"/>
                <w:sz w:val="24"/>
                <w:szCs w:val="24"/>
                <w:lang w:eastAsia="ru-RU"/>
              </w:rPr>
              <w:t>Офіційний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2022 р., № 84, ст. 5176);</w:t>
            </w:r>
          </w:p>
          <w:p w14:paraId="2732E69A"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2) </w:t>
            </w:r>
            <w:proofErr w:type="spellStart"/>
            <w:r w:rsidRPr="00FA36B4">
              <w:rPr>
                <w:rFonts w:ascii="Times New Roman" w:eastAsia="Times New Roman" w:hAnsi="Times New Roman" w:cs="Times New Roman"/>
                <w:color w:val="000000"/>
                <w:sz w:val="24"/>
                <w:szCs w:val="24"/>
                <w:lang w:eastAsia="ru-RU"/>
              </w:rPr>
              <w:t>тендерна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пропозиція</w:t>
            </w:r>
            <w:proofErr w:type="spellEnd"/>
            <w:r w:rsidRPr="00FA36B4">
              <w:rPr>
                <w:rFonts w:ascii="Times New Roman" w:eastAsia="Times New Roman" w:hAnsi="Times New Roman" w:cs="Times New Roman"/>
                <w:color w:val="000000"/>
                <w:sz w:val="24"/>
                <w:szCs w:val="24"/>
                <w:lang w:eastAsia="ru-RU"/>
              </w:rPr>
              <w:t>:</w:t>
            </w:r>
          </w:p>
          <w:p w14:paraId="66C5635B" w14:textId="77777777" w:rsidR="00721188" w:rsidRPr="00FA36B4" w:rsidRDefault="00721188" w:rsidP="0072118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відповідає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умовам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технічної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специфікації</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іншим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вимогам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щодо</w:t>
            </w:r>
            <w:proofErr w:type="spellEnd"/>
            <w:r w:rsidRPr="00FA36B4">
              <w:rPr>
                <w:rFonts w:ascii="Times New Roman" w:eastAsia="Times New Roman" w:hAnsi="Times New Roman" w:cs="Times New Roman"/>
                <w:color w:val="000000"/>
                <w:sz w:val="24"/>
                <w:szCs w:val="24"/>
                <w:lang w:eastAsia="ru-RU"/>
              </w:rPr>
              <w:t xml:space="preserve"> предмета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невідповідності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 xml:space="preserve">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документах,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усунена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w:t>
            </w:r>
            <w:proofErr w:type="gramStart"/>
            <w:r w:rsidRPr="00FA36B4">
              <w:rPr>
                <w:rFonts w:ascii="Times New Roman" w:eastAsia="Times New Roman" w:hAnsi="Times New Roman" w:cs="Times New Roman"/>
                <w:color w:val="000000"/>
                <w:sz w:val="24"/>
                <w:szCs w:val="24"/>
                <w:lang w:eastAsia="ru-RU"/>
              </w:rPr>
              <w:t>до пункту</w:t>
            </w:r>
            <w:proofErr w:type="gramEnd"/>
            <w:r w:rsidRPr="00FA36B4">
              <w:rPr>
                <w:rFonts w:ascii="Times New Roman" w:eastAsia="Times New Roman" w:hAnsi="Times New Roman" w:cs="Times New Roman"/>
                <w:color w:val="000000"/>
                <w:sz w:val="24"/>
                <w:szCs w:val="24"/>
                <w:lang w:eastAsia="ru-RU"/>
              </w:rPr>
              <w:t xml:space="preserve"> 43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3D8189DA" w14:textId="77777777" w:rsidR="00721188" w:rsidRPr="00FA36B4" w:rsidRDefault="00721188" w:rsidP="0072118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є такою, строк </w:t>
            </w:r>
            <w:proofErr w:type="spellStart"/>
            <w:r w:rsidRPr="00FA36B4">
              <w:rPr>
                <w:rFonts w:ascii="Times New Roman" w:eastAsia="Times New Roman" w:hAnsi="Times New Roman" w:cs="Times New Roman"/>
                <w:color w:val="000000"/>
                <w:sz w:val="24"/>
                <w:szCs w:val="24"/>
                <w:lang w:eastAsia="ru-RU"/>
              </w:rPr>
              <w:t>дії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закінчився</w:t>
            </w:r>
            <w:proofErr w:type="spellEnd"/>
            <w:r w:rsidRPr="00FA36B4">
              <w:rPr>
                <w:rFonts w:ascii="Times New Roman" w:eastAsia="Times New Roman" w:hAnsi="Times New Roman" w:cs="Times New Roman"/>
                <w:color w:val="000000"/>
                <w:sz w:val="24"/>
                <w:szCs w:val="24"/>
                <w:lang w:eastAsia="ru-RU"/>
              </w:rPr>
              <w:t>;</w:t>
            </w:r>
          </w:p>
          <w:p w14:paraId="2D924A56" w14:textId="77777777" w:rsidR="00721188" w:rsidRPr="00FA36B4" w:rsidRDefault="00721188" w:rsidP="0072118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є такою,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перевищує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очікувану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вартість</w:t>
            </w:r>
            <w:proofErr w:type="spellEnd"/>
            <w:r w:rsidRPr="00FA36B4">
              <w:rPr>
                <w:rFonts w:ascii="Times New Roman" w:eastAsia="Times New Roman" w:hAnsi="Times New Roman" w:cs="Times New Roman"/>
                <w:color w:val="000000"/>
                <w:sz w:val="24"/>
                <w:szCs w:val="24"/>
                <w:lang w:eastAsia="ru-RU"/>
              </w:rPr>
              <w:t xml:space="preserve"> предмета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оголошенні</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проведення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зазначив</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прийняття</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розгляду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вищою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ніж</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очікувана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вартість</w:t>
            </w:r>
            <w:proofErr w:type="spellEnd"/>
            <w:r w:rsidRPr="00FA36B4">
              <w:rPr>
                <w:rFonts w:ascii="Times New Roman" w:eastAsia="Times New Roman" w:hAnsi="Times New Roman" w:cs="Times New Roman"/>
                <w:color w:val="000000"/>
                <w:sz w:val="24"/>
                <w:szCs w:val="24"/>
                <w:lang w:eastAsia="ru-RU"/>
              </w:rPr>
              <w:t xml:space="preserve"> предмета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оголошенні</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проведення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зазначив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прийнятний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відсоток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перевищення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відсоток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перевищення</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більшим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ніж</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w:t>
            </w:r>
          </w:p>
          <w:p w14:paraId="603A8C6C" w14:textId="77777777" w:rsidR="00721188" w:rsidRPr="00FA36B4" w:rsidRDefault="00721188" w:rsidP="00721188">
            <w:pPr>
              <w:numPr>
                <w:ilvl w:val="0"/>
                <w:numId w:val="12"/>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відповідає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вимогам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установленим</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w:t>
            </w:r>
            <w:proofErr w:type="gramStart"/>
            <w:r w:rsidRPr="00FA36B4">
              <w:rPr>
                <w:rFonts w:ascii="Times New Roman" w:eastAsia="Times New Roman" w:hAnsi="Times New Roman" w:cs="Times New Roman"/>
                <w:color w:val="000000"/>
                <w:sz w:val="24"/>
                <w:szCs w:val="24"/>
                <w:lang w:eastAsia="ru-RU"/>
              </w:rPr>
              <w:t>до абзацу</w:t>
            </w:r>
            <w:proofErr w:type="gram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першого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частини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третьої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22 Закону;</w:t>
            </w:r>
          </w:p>
          <w:p w14:paraId="027BF697"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3) </w:t>
            </w: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w:t>
            </w:r>
          </w:p>
          <w:p w14:paraId="68AFBC85" w14:textId="77777777" w:rsidR="00721188" w:rsidRPr="00FA36B4" w:rsidRDefault="00721188" w:rsidP="0072118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відмовився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підписання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вимог</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укладення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w:t>
            </w:r>
          </w:p>
          <w:p w14:paraId="38E026F7" w14:textId="77777777" w:rsidR="00721188" w:rsidRPr="00FA36B4" w:rsidRDefault="00721188" w:rsidP="0072118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спосіб</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зазначений</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підтверджують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визначених</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підпунктах</w:t>
            </w:r>
            <w:proofErr w:type="spellEnd"/>
            <w:r w:rsidRPr="00FA36B4">
              <w:rPr>
                <w:rFonts w:ascii="Times New Roman" w:eastAsia="Times New Roman" w:hAnsi="Times New Roman" w:cs="Times New Roman"/>
                <w:color w:val="000000"/>
                <w:sz w:val="24"/>
                <w:szCs w:val="24"/>
                <w:lang w:eastAsia="ru-RU"/>
              </w:rPr>
              <w:t xml:space="preserve"> 3, 5, 6 і 12 та в </w:t>
            </w:r>
            <w:proofErr w:type="spellStart"/>
            <w:r w:rsidRPr="00FA36B4">
              <w:rPr>
                <w:rFonts w:ascii="Times New Roman" w:eastAsia="Times New Roman" w:hAnsi="Times New Roman" w:cs="Times New Roman"/>
                <w:color w:val="000000"/>
                <w:sz w:val="24"/>
                <w:szCs w:val="24"/>
                <w:lang w:eastAsia="ru-RU"/>
              </w:rPr>
              <w:t>абзаці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чотирнадцятому</w:t>
            </w:r>
            <w:proofErr w:type="spellEnd"/>
            <w:r w:rsidRPr="00FA36B4">
              <w:rPr>
                <w:rFonts w:ascii="Times New Roman" w:eastAsia="Times New Roman" w:hAnsi="Times New Roman" w:cs="Times New Roman"/>
                <w:color w:val="000000"/>
                <w:sz w:val="24"/>
                <w:szCs w:val="24"/>
                <w:lang w:eastAsia="ru-RU"/>
              </w:rPr>
              <w:t xml:space="preserve"> пункту 47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0A43AAC0" w14:textId="77777777" w:rsidR="00721188" w:rsidRPr="00FA36B4" w:rsidRDefault="00721188" w:rsidP="00721188">
            <w:pPr>
              <w:numPr>
                <w:ilvl w:val="0"/>
                <w:numId w:val="13"/>
              </w:numPr>
              <w:spacing w:after="0" w:line="240" w:lineRule="auto"/>
              <w:jc w:val="both"/>
              <w:textAlignment w:val="baseline"/>
              <w:rPr>
                <w:rFonts w:ascii="Times New Roman" w:eastAsia="Times New Roman" w:hAnsi="Times New Roman" w:cs="Times New Roman"/>
                <w:color w:val="000000"/>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виконання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вимагалося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w:t>
            </w:r>
          </w:p>
          <w:p w14:paraId="60FA3322" w14:textId="77777777" w:rsidR="00721188" w:rsidRPr="00FA36B4" w:rsidRDefault="00721188" w:rsidP="00721188">
            <w:pPr>
              <w:numPr>
                <w:ilvl w:val="0"/>
                <w:numId w:val="13"/>
              </w:numPr>
              <w:spacing w:after="0" w:line="240" w:lineRule="auto"/>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недостовірну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суттєвою</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визначення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результатів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яку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виявлено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згідно</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абзацом</w:t>
            </w:r>
            <w:proofErr w:type="spellEnd"/>
            <w:r w:rsidRPr="00FA36B4">
              <w:rPr>
                <w:rFonts w:ascii="Times New Roman" w:eastAsia="Times New Roman" w:hAnsi="Times New Roman" w:cs="Times New Roman"/>
                <w:color w:val="000000"/>
                <w:sz w:val="24"/>
                <w:szCs w:val="24"/>
                <w:lang w:eastAsia="ru-RU"/>
              </w:rPr>
              <w:t xml:space="preserve"> першим пункту 42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0498333A"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відхилити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із</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аргументації</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коли:</w:t>
            </w:r>
          </w:p>
          <w:p w14:paraId="5DF1DDE8" w14:textId="77777777" w:rsidR="00721188" w:rsidRPr="00FA36B4" w:rsidRDefault="00721188" w:rsidP="0072118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неналежне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обґрунтування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щодо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вартості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робіт</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послуг</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є аномально </w:t>
            </w:r>
            <w:proofErr w:type="spellStart"/>
            <w:r w:rsidRPr="00FA36B4">
              <w:rPr>
                <w:rFonts w:ascii="Times New Roman" w:eastAsia="Times New Roman" w:hAnsi="Times New Roman" w:cs="Times New Roman"/>
                <w:color w:val="000000"/>
                <w:sz w:val="24"/>
                <w:szCs w:val="24"/>
                <w:lang w:eastAsia="ru-RU"/>
              </w:rPr>
              <w:t>низькою</w:t>
            </w:r>
            <w:proofErr w:type="spellEnd"/>
            <w:r w:rsidRPr="00FA36B4">
              <w:rPr>
                <w:rFonts w:ascii="Times New Roman" w:eastAsia="Times New Roman" w:hAnsi="Times New Roman" w:cs="Times New Roman"/>
                <w:color w:val="000000"/>
                <w:sz w:val="24"/>
                <w:szCs w:val="24"/>
                <w:lang w:eastAsia="ru-RU"/>
              </w:rPr>
              <w:t>;</w:t>
            </w:r>
          </w:p>
          <w:p w14:paraId="22DB0312" w14:textId="77777777" w:rsidR="00721188" w:rsidRPr="00FA36B4" w:rsidRDefault="00721188" w:rsidP="00721188">
            <w:pPr>
              <w:numPr>
                <w:ilvl w:val="0"/>
                <w:numId w:val="14"/>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виконав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зобов’язання</w:t>
            </w:r>
            <w:proofErr w:type="spellEnd"/>
            <w:r w:rsidRPr="00FA36B4">
              <w:rPr>
                <w:rFonts w:ascii="Times New Roman" w:eastAsia="Times New Roman" w:hAnsi="Times New Roman" w:cs="Times New Roman"/>
                <w:color w:val="000000"/>
                <w:sz w:val="24"/>
                <w:szCs w:val="24"/>
                <w:lang w:eastAsia="ru-RU"/>
              </w:rPr>
              <w:t xml:space="preserve"> за </w:t>
            </w:r>
            <w:proofErr w:type="spellStart"/>
            <w:r w:rsidRPr="00FA36B4">
              <w:rPr>
                <w:rFonts w:ascii="Times New Roman" w:eastAsia="Times New Roman" w:hAnsi="Times New Roman" w:cs="Times New Roman"/>
                <w:color w:val="000000"/>
                <w:sz w:val="24"/>
                <w:szCs w:val="24"/>
                <w:lang w:eastAsia="ru-RU"/>
              </w:rPr>
              <w:t>раніше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укладеним</w:t>
            </w:r>
            <w:proofErr w:type="spellEnd"/>
            <w:r w:rsidRPr="00FA36B4">
              <w:rPr>
                <w:rFonts w:ascii="Times New Roman" w:eastAsia="Times New Roman" w:hAnsi="Times New Roman" w:cs="Times New Roman"/>
                <w:color w:val="000000"/>
                <w:sz w:val="24"/>
                <w:szCs w:val="24"/>
                <w:lang w:eastAsia="ru-RU"/>
              </w:rPr>
              <w:t xml:space="preserve"> договором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тим</w:t>
            </w:r>
            <w:proofErr w:type="spellEnd"/>
            <w:r w:rsidRPr="00FA36B4">
              <w:rPr>
                <w:rFonts w:ascii="Times New Roman" w:eastAsia="Times New Roman" w:hAnsi="Times New Roman" w:cs="Times New Roman"/>
                <w:color w:val="000000"/>
                <w:sz w:val="24"/>
                <w:szCs w:val="24"/>
                <w:lang w:eastAsia="ru-RU"/>
              </w:rPr>
              <w:t xml:space="preserve"> самим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призвело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застосування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санкції</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вигляді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штрафів</w:t>
            </w:r>
            <w:proofErr w:type="spellEnd"/>
            <w:r w:rsidRPr="00FA36B4">
              <w:rPr>
                <w:rFonts w:ascii="Times New Roman" w:eastAsia="Times New Roman" w:hAnsi="Times New Roman" w:cs="Times New Roman"/>
                <w:color w:val="000000"/>
                <w:sz w:val="24"/>
                <w:szCs w:val="24"/>
                <w:lang w:eastAsia="ru-RU"/>
              </w:rPr>
              <w:t xml:space="preserve">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відшкодування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збитків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трьох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років</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їх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застосування</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наданням</w:t>
            </w:r>
            <w:proofErr w:type="spellEnd"/>
            <w:r w:rsidRPr="00FA36B4">
              <w:rPr>
                <w:rFonts w:ascii="Times New Roman" w:eastAsia="Times New Roman" w:hAnsi="Times New Roman" w:cs="Times New Roman"/>
                <w:color w:val="000000"/>
                <w:sz w:val="24"/>
                <w:szCs w:val="24"/>
                <w:lang w:eastAsia="ru-RU"/>
              </w:rPr>
              <w:t xml:space="preserve"> документального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застосування</w:t>
            </w:r>
            <w:proofErr w:type="spellEnd"/>
            <w:r w:rsidRPr="00FA36B4">
              <w:rPr>
                <w:rFonts w:ascii="Times New Roman" w:eastAsia="Times New Roman" w:hAnsi="Times New Roman" w:cs="Times New Roman"/>
                <w:color w:val="000000"/>
                <w:sz w:val="24"/>
                <w:szCs w:val="24"/>
                <w:lang w:eastAsia="ru-RU"/>
              </w:rPr>
              <w:t xml:space="preserve"> до такого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санкції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xml:space="preserve"> суду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факт </w:t>
            </w:r>
            <w:proofErr w:type="spellStart"/>
            <w:r w:rsidRPr="00FA36B4">
              <w:rPr>
                <w:rFonts w:ascii="Times New Roman" w:eastAsia="Times New Roman" w:hAnsi="Times New Roman" w:cs="Times New Roman"/>
                <w:color w:val="000000"/>
                <w:sz w:val="24"/>
                <w:szCs w:val="24"/>
                <w:lang w:eastAsia="ru-RU"/>
              </w:rPr>
              <w:t>добровільної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сплати</w:t>
            </w:r>
            <w:proofErr w:type="spellEnd"/>
            <w:r w:rsidRPr="00FA36B4">
              <w:rPr>
                <w:rFonts w:ascii="Times New Roman" w:eastAsia="Times New Roman" w:hAnsi="Times New Roman" w:cs="Times New Roman"/>
                <w:color w:val="000000"/>
                <w:sz w:val="24"/>
                <w:szCs w:val="24"/>
                <w:lang w:eastAsia="ru-RU"/>
              </w:rPr>
              <w:t xml:space="preserve"> штрафу,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відшкодування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збитків</w:t>
            </w:r>
            <w:proofErr w:type="spellEnd"/>
            <w:r w:rsidRPr="00FA36B4">
              <w:rPr>
                <w:rFonts w:ascii="Times New Roman" w:eastAsia="Times New Roman" w:hAnsi="Times New Roman" w:cs="Times New Roman"/>
                <w:color w:val="000000"/>
                <w:sz w:val="24"/>
                <w:szCs w:val="24"/>
                <w:lang w:eastAsia="ru-RU"/>
              </w:rPr>
              <w:t>).</w:t>
            </w:r>
          </w:p>
          <w:p w14:paraId="080F306F"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Інформація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відхилення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у тому </w:t>
            </w:r>
            <w:proofErr w:type="spellStart"/>
            <w:r w:rsidRPr="00FA36B4">
              <w:rPr>
                <w:rFonts w:ascii="Times New Roman" w:eastAsia="Times New Roman" w:hAnsi="Times New Roman" w:cs="Times New Roman"/>
                <w:color w:val="000000"/>
                <w:sz w:val="24"/>
                <w:szCs w:val="24"/>
                <w:lang w:eastAsia="ru-RU"/>
              </w:rPr>
              <w:t>числі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такого </w:t>
            </w:r>
            <w:proofErr w:type="spellStart"/>
            <w:r w:rsidRPr="00FA36B4">
              <w:rPr>
                <w:rFonts w:ascii="Times New Roman" w:eastAsia="Times New Roman" w:hAnsi="Times New Roman" w:cs="Times New Roman"/>
                <w:color w:val="000000"/>
                <w:sz w:val="24"/>
                <w:szCs w:val="24"/>
                <w:lang w:eastAsia="ru-RU"/>
              </w:rPr>
              <w:t>відхилення</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посиланням</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відповідні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lastRenderedPageBreak/>
              <w:t>положення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умови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пропозиція</w:t>
            </w:r>
            <w:proofErr w:type="spellEnd"/>
            <w:r w:rsidRPr="00FA36B4">
              <w:rPr>
                <w:rFonts w:ascii="Times New Roman" w:eastAsia="Times New Roman" w:hAnsi="Times New Roman" w:cs="Times New Roman"/>
                <w:color w:val="000000"/>
                <w:sz w:val="24"/>
                <w:szCs w:val="24"/>
                <w:lang w:eastAsia="ru-RU"/>
              </w:rPr>
              <w:t xml:space="preserve">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відповідають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із</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зазначенням</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чому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саме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полягає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невідповідність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одного дня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ухвалення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оприлюднюється</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та автоматично </w:t>
            </w:r>
            <w:proofErr w:type="spellStart"/>
            <w:r w:rsidRPr="00FA36B4">
              <w:rPr>
                <w:rFonts w:ascii="Times New Roman" w:eastAsia="Times New Roman" w:hAnsi="Times New Roman" w:cs="Times New Roman"/>
                <w:color w:val="000000"/>
                <w:sz w:val="24"/>
                <w:szCs w:val="24"/>
                <w:lang w:eastAsia="ru-RU"/>
              </w:rPr>
              <w:t>надсилається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w:t>
            </w:r>
            <w:proofErr w:type="spellStart"/>
            <w:r w:rsidRPr="00FA36B4">
              <w:rPr>
                <w:rFonts w:ascii="Times New Roman" w:eastAsia="Times New Roman" w:hAnsi="Times New Roman" w:cs="Times New Roman"/>
                <w:color w:val="000000"/>
                <w:sz w:val="24"/>
                <w:szCs w:val="24"/>
                <w:lang w:eastAsia="ru-RU"/>
              </w:rPr>
              <w:t>переможцю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відхилена</w:t>
            </w:r>
            <w:proofErr w:type="spellEnd"/>
            <w:r w:rsidRPr="00FA36B4">
              <w:rPr>
                <w:rFonts w:ascii="Times New Roman" w:eastAsia="Times New Roman" w:hAnsi="Times New Roman" w:cs="Times New Roman"/>
                <w:color w:val="000000"/>
                <w:sz w:val="24"/>
                <w:szCs w:val="24"/>
                <w:lang w:eastAsia="ru-RU"/>
              </w:rPr>
              <w:t xml:space="preserve">, через </w:t>
            </w:r>
            <w:proofErr w:type="spellStart"/>
            <w:r w:rsidRPr="00FA36B4">
              <w:rPr>
                <w:rFonts w:ascii="Times New Roman" w:eastAsia="Times New Roman" w:hAnsi="Times New Roman" w:cs="Times New Roman"/>
                <w:color w:val="000000"/>
                <w:sz w:val="24"/>
                <w:szCs w:val="24"/>
                <w:lang w:eastAsia="ru-RU"/>
              </w:rPr>
              <w:t>електронну</w:t>
            </w:r>
            <w:proofErr w:type="spellEnd"/>
            <w:r w:rsidRPr="00FA36B4">
              <w:rPr>
                <w:rFonts w:ascii="Times New Roman" w:eastAsia="Times New Roman" w:hAnsi="Times New Roman" w:cs="Times New Roman"/>
                <w:color w:val="000000"/>
                <w:sz w:val="24"/>
                <w:szCs w:val="24"/>
                <w:lang w:eastAsia="ru-RU"/>
              </w:rPr>
              <w:t xml:space="preserve"> систему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w:t>
            </w:r>
          </w:p>
          <w:p w14:paraId="2BC244A5"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за результатами </w:t>
            </w:r>
            <w:proofErr w:type="spellStart"/>
            <w:r w:rsidRPr="00FA36B4">
              <w:rPr>
                <w:rFonts w:ascii="Times New Roman" w:eastAsia="Times New Roman" w:hAnsi="Times New Roman" w:cs="Times New Roman"/>
                <w:color w:val="000000"/>
                <w:sz w:val="24"/>
                <w:szCs w:val="24"/>
                <w:lang w:eastAsia="ru-RU"/>
              </w:rPr>
              <w:t>оцінки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розглядає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наступну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у списку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розташованих</w:t>
            </w:r>
            <w:proofErr w:type="spellEnd"/>
            <w:r w:rsidRPr="00FA36B4">
              <w:rPr>
                <w:rFonts w:ascii="Times New Roman" w:eastAsia="Times New Roman" w:hAnsi="Times New Roman" w:cs="Times New Roman"/>
                <w:color w:val="000000"/>
                <w:sz w:val="24"/>
                <w:szCs w:val="24"/>
                <w:lang w:eastAsia="ru-RU"/>
              </w:rPr>
              <w:t xml:space="preserve"> за результатами </w:t>
            </w:r>
            <w:proofErr w:type="spellStart"/>
            <w:r w:rsidRPr="00FA36B4">
              <w:rPr>
                <w:rFonts w:ascii="Times New Roman" w:eastAsia="Times New Roman" w:hAnsi="Times New Roman" w:cs="Times New Roman"/>
                <w:color w:val="000000"/>
                <w:sz w:val="24"/>
                <w:szCs w:val="24"/>
                <w:lang w:eastAsia="ru-RU"/>
              </w:rPr>
              <w:t>їх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оцінки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починаючи</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найкращої</w:t>
            </w:r>
            <w:proofErr w:type="spellEnd"/>
            <w:r w:rsidRPr="00FA36B4">
              <w:rPr>
                <w:rFonts w:ascii="Times New Roman" w:eastAsia="Times New Roman" w:hAnsi="Times New Roman" w:cs="Times New Roman"/>
                <w:color w:val="000000"/>
                <w:sz w:val="24"/>
                <w:szCs w:val="24"/>
                <w:lang w:eastAsia="ru-RU"/>
              </w:rPr>
              <w:t xml:space="preserve">, яка </w:t>
            </w:r>
            <w:proofErr w:type="spellStart"/>
            <w:r w:rsidRPr="00FA36B4">
              <w:rPr>
                <w:rFonts w:ascii="Times New Roman" w:eastAsia="Times New Roman" w:hAnsi="Times New Roman" w:cs="Times New Roman"/>
                <w:color w:val="000000"/>
                <w:sz w:val="24"/>
                <w:szCs w:val="24"/>
                <w:lang w:eastAsia="ru-RU"/>
              </w:rPr>
              <w:t>вважається</w:t>
            </w:r>
            <w:proofErr w:type="spellEnd"/>
            <w:r w:rsidRPr="00FA36B4">
              <w:rPr>
                <w:rFonts w:ascii="Times New Roman" w:eastAsia="Times New Roman" w:hAnsi="Times New Roman" w:cs="Times New Roman"/>
                <w:color w:val="000000"/>
                <w:sz w:val="24"/>
                <w:szCs w:val="24"/>
                <w:lang w:eastAsia="ru-RU"/>
              </w:rPr>
              <w:t xml:space="preserve"> в такому </w:t>
            </w:r>
            <w:proofErr w:type="spellStart"/>
            <w:r w:rsidRPr="00FA36B4">
              <w:rPr>
                <w:rFonts w:ascii="Times New Roman" w:eastAsia="Times New Roman" w:hAnsi="Times New Roman" w:cs="Times New Roman"/>
                <w:color w:val="000000"/>
                <w:sz w:val="24"/>
                <w:szCs w:val="24"/>
                <w:lang w:eastAsia="ru-RU"/>
              </w:rPr>
              <w:t>випадку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вигідною</w:t>
            </w:r>
            <w:proofErr w:type="spellEnd"/>
            <w:r w:rsidRPr="00FA36B4">
              <w:rPr>
                <w:rFonts w:ascii="Times New Roman" w:eastAsia="Times New Roman" w:hAnsi="Times New Roman" w:cs="Times New Roman"/>
                <w:color w:val="000000"/>
                <w:sz w:val="24"/>
                <w:szCs w:val="24"/>
                <w:lang w:eastAsia="ru-RU"/>
              </w:rPr>
              <w:t xml:space="preserve">, у порядку та строки, </w:t>
            </w:r>
            <w:proofErr w:type="spellStart"/>
            <w:r w:rsidRPr="00FA36B4">
              <w:rPr>
                <w:rFonts w:ascii="Times New Roman" w:eastAsia="Times New Roman" w:hAnsi="Times New Roman" w:cs="Times New Roman"/>
                <w:color w:val="000000"/>
                <w:sz w:val="24"/>
                <w:szCs w:val="24"/>
                <w:lang w:eastAsia="ru-RU"/>
              </w:rPr>
              <w:t>визначені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цими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особливостями</w:t>
            </w:r>
            <w:proofErr w:type="spellEnd"/>
            <w:r w:rsidRPr="00FA36B4">
              <w:rPr>
                <w:rFonts w:ascii="Times New Roman" w:eastAsia="Times New Roman" w:hAnsi="Times New Roman" w:cs="Times New Roman"/>
                <w:color w:val="000000"/>
                <w:sz w:val="24"/>
                <w:szCs w:val="24"/>
                <w:lang w:eastAsia="ru-RU"/>
              </w:rPr>
              <w:t>.</w:t>
            </w:r>
          </w:p>
        </w:tc>
      </w:tr>
      <w:tr w:rsidR="00721188" w:rsidRPr="00FA36B4" w14:paraId="278EA845"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093" w:type="dxa"/>
            <w:gridSpan w:val="3"/>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B53C3E4"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lastRenderedPageBreak/>
              <w:t>Результати</w:t>
            </w:r>
            <w:proofErr w:type="spellEnd"/>
            <w:r w:rsidRPr="00FA36B4">
              <w:rPr>
                <w:rFonts w:ascii="Times New Roman" w:eastAsia="Times New Roman" w:hAnsi="Times New Roman" w:cs="Times New Roman"/>
                <w:b/>
                <w:bCs/>
                <w:color w:val="000000"/>
                <w:sz w:val="24"/>
                <w:szCs w:val="24"/>
                <w:lang w:eastAsia="ru-RU"/>
              </w:rPr>
              <w:t xml:space="preserve"> тендеру та </w:t>
            </w:r>
            <w:proofErr w:type="spellStart"/>
            <w:r w:rsidRPr="00FA36B4">
              <w:rPr>
                <w:rFonts w:ascii="Times New Roman" w:eastAsia="Times New Roman" w:hAnsi="Times New Roman" w:cs="Times New Roman"/>
                <w:b/>
                <w:bCs/>
                <w:color w:val="000000"/>
                <w:sz w:val="24"/>
                <w:szCs w:val="24"/>
                <w:lang w:eastAsia="ru-RU"/>
              </w:rPr>
              <w:t>укладання</w:t>
            </w:r>
            <w:proofErr w:type="spellEnd"/>
            <w:r w:rsidRPr="00FA36B4">
              <w:rPr>
                <w:rFonts w:ascii="Times New Roman" w:eastAsia="Times New Roman" w:hAnsi="Times New Roman" w:cs="Times New Roman"/>
                <w:b/>
                <w:bCs/>
                <w:color w:val="000000"/>
                <w:sz w:val="24"/>
                <w:szCs w:val="24"/>
                <w:lang w:eastAsia="ru-RU"/>
              </w:rPr>
              <w:t xml:space="preserve"> договору про </w:t>
            </w:r>
            <w:proofErr w:type="spellStart"/>
            <w:r w:rsidRPr="00FA36B4">
              <w:rPr>
                <w:rFonts w:ascii="Times New Roman" w:eastAsia="Times New Roman" w:hAnsi="Times New Roman" w:cs="Times New Roman"/>
                <w:b/>
                <w:bCs/>
                <w:color w:val="000000"/>
                <w:sz w:val="24"/>
                <w:szCs w:val="24"/>
                <w:lang w:eastAsia="ru-RU"/>
              </w:rPr>
              <w:t>закупівлю</w:t>
            </w:r>
            <w:proofErr w:type="spellEnd"/>
          </w:p>
        </w:tc>
      </w:tr>
      <w:tr w:rsidR="00721188" w:rsidRPr="00FA36B4" w14:paraId="11AC30E8"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26DA1983"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1</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8118425"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Відміна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w:t>
            </w:r>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730732D7"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відміняє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відкриті</w:t>
            </w:r>
            <w:proofErr w:type="spellEnd"/>
            <w:r w:rsidRPr="00FA36B4">
              <w:rPr>
                <w:rFonts w:ascii="Times New Roman" w:eastAsia="Times New Roman" w:hAnsi="Times New Roman" w:cs="Times New Roman"/>
                <w:color w:val="000000"/>
                <w:sz w:val="24"/>
                <w:szCs w:val="24"/>
                <w:lang w:eastAsia="ru-RU"/>
              </w:rPr>
              <w:t xml:space="preserve"> торги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w:t>
            </w:r>
          </w:p>
          <w:p w14:paraId="7636532B"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1)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подальшої</w:t>
            </w:r>
            <w:proofErr w:type="spellEnd"/>
            <w:r w:rsidRPr="00FA36B4">
              <w:rPr>
                <w:rFonts w:ascii="Times New Roman" w:eastAsia="Times New Roman" w:hAnsi="Times New Roman" w:cs="Times New Roman"/>
                <w:color w:val="000000"/>
                <w:sz w:val="24"/>
                <w:szCs w:val="24"/>
                <w:lang w:eastAsia="ru-RU"/>
              </w:rPr>
              <w:t xml:space="preserve"> потреби в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робіт</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послуг</w:t>
            </w:r>
            <w:proofErr w:type="spellEnd"/>
            <w:r w:rsidRPr="00FA36B4">
              <w:rPr>
                <w:rFonts w:ascii="Times New Roman" w:eastAsia="Times New Roman" w:hAnsi="Times New Roman" w:cs="Times New Roman"/>
                <w:color w:val="000000"/>
                <w:sz w:val="24"/>
                <w:szCs w:val="24"/>
                <w:lang w:eastAsia="ru-RU"/>
              </w:rPr>
              <w:t>;</w:t>
            </w:r>
          </w:p>
          <w:p w14:paraId="1D219C93"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2) </w:t>
            </w:r>
            <w:proofErr w:type="spellStart"/>
            <w:r w:rsidRPr="00FA36B4">
              <w:rPr>
                <w:rFonts w:ascii="Times New Roman" w:eastAsia="Times New Roman" w:hAnsi="Times New Roman" w:cs="Times New Roman"/>
                <w:color w:val="000000"/>
                <w:sz w:val="24"/>
                <w:szCs w:val="24"/>
                <w:lang w:eastAsia="ru-RU"/>
              </w:rPr>
              <w:t>неможливості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усунення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порушень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виникли</w:t>
            </w:r>
            <w:proofErr w:type="spellEnd"/>
            <w:r w:rsidRPr="00FA36B4">
              <w:rPr>
                <w:rFonts w:ascii="Times New Roman" w:eastAsia="Times New Roman" w:hAnsi="Times New Roman" w:cs="Times New Roman"/>
                <w:color w:val="000000"/>
                <w:sz w:val="24"/>
                <w:szCs w:val="24"/>
                <w:lang w:eastAsia="ru-RU"/>
              </w:rPr>
              <w:t xml:space="preserve"> через </w:t>
            </w:r>
            <w:proofErr w:type="spellStart"/>
            <w:r w:rsidRPr="00FA36B4">
              <w:rPr>
                <w:rFonts w:ascii="Times New Roman" w:eastAsia="Times New Roman" w:hAnsi="Times New Roman" w:cs="Times New Roman"/>
                <w:color w:val="000000"/>
                <w:sz w:val="24"/>
                <w:szCs w:val="24"/>
                <w:lang w:eastAsia="ru-RU"/>
              </w:rPr>
              <w:t>виявлені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порушення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вимог</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законодавства</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сфері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публічних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описом</w:t>
            </w:r>
            <w:proofErr w:type="spellEnd"/>
            <w:r w:rsidRPr="00FA36B4">
              <w:rPr>
                <w:rFonts w:ascii="Times New Roman" w:eastAsia="Times New Roman" w:hAnsi="Times New Roman" w:cs="Times New Roman"/>
                <w:color w:val="000000"/>
                <w:sz w:val="24"/>
                <w:szCs w:val="24"/>
                <w:lang w:eastAsia="ru-RU"/>
              </w:rPr>
              <w:t xml:space="preserve"> таких </w:t>
            </w:r>
            <w:proofErr w:type="spellStart"/>
            <w:r w:rsidRPr="00FA36B4">
              <w:rPr>
                <w:rFonts w:ascii="Times New Roman" w:eastAsia="Times New Roman" w:hAnsi="Times New Roman" w:cs="Times New Roman"/>
                <w:color w:val="000000"/>
                <w:sz w:val="24"/>
                <w:szCs w:val="24"/>
                <w:lang w:eastAsia="ru-RU"/>
              </w:rPr>
              <w:t>порушень</w:t>
            </w:r>
            <w:proofErr w:type="spellEnd"/>
            <w:r w:rsidRPr="00FA36B4">
              <w:rPr>
                <w:rFonts w:ascii="Times New Roman" w:eastAsia="Times New Roman" w:hAnsi="Times New Roman" w:cs="Times New Roman"/>
                <w:color w:val="000000"/>
                <w:sz w:val="24"/>
                <w:szCs w:val="24"/>
                <w:lang w:eastAsia="ru-RU"/>
              </w:rPr>
              <w:t>;</w:t>
            </w:r>
          </w:p>
          <w:p w14:paraId="2D8061EF"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3) </w:t>
            </w:r>
            <w:proofErr w:type="spellStart"/>
            <w:r w:rsidRPr="00FA36B4">
              <w:rPr>
                <w:rFonts w:ascii="Times New Roman" w:eastAsia="Times New Roman" w:hAnsi="Times New Roman" w:cs="Times New Roman"/>
                <w:color w:val="000000"/>
                <w:sz w:val="24"/>
                <w:szCs w:val="24"/>
                <w:lang w:eastAsia="ru-RU"/>
              </w:rPr>
              <w:t>скорочення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обсягу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видатків</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здійснення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робіт</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послуг</w:t>
            </w:r>
            <w:proofErr w:type="spellEnd"/>
            <w:r w:rsidRPr="00FA36B4">
              <w:rPr>
                <w:rFonts w:ascii="Times New Roman" w:eastAsia="Times New Roman" w:hAnsi="Times New Roman" w:cs="Times New Roman"/>
                <w:color w:val="000000"/>
                <w:sz w:val="24"/>
                <w:szCs w:val="24"/>
                <w:lang w:eastAsia="ru-RU"/>
              </w:rPr>
              <w:t>;</w:t>
            </w:r>
          </w:p>
          <w:p w14:paraId="3139DFF2"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4) коли </w:t>
            </w:r>
            <w:proofErr w:type="spellStart"/>
            <w:r w:rsidRPr="00FA36B4">
              <w:rPr>
                <w:rFonts w:ascii="Times New Roman" w:eastAsia="Times New Roman" w:hAnsi="Times New Roman" w:cs="Times New Roman"/>
                <w:color w:val="000000"/>
                <w:sz w:val="24"/>
                <w:szCs w:val="24"/>
                <w:lang w:eastAsia="ru-RU"/>
              </w:rPr>
              <w:t>здійснення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стало </w:t>
            </w:r>
            <w:proofErr w:type="spellStart"/>
            <w:r w:rsidRPr="00FA36B4">
              <w:rPr>
                <w:rFonts w:ascii="Times New Roman" w:eastAsia="Times New Roman" w:hAnsi="Times New Roman" w:cs="Times New Roman"/>
                <w:color w:val="000000"/>
                <w:sz w:val="24"/>
                <w:szCs w:val="24"/>
                <w:lang w:eastAsia="ru-RU"/>
              </w:rPr>
              <w:t>неможливим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внаслідок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обставин</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непереборної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сили</w:t>
            </w:r>
            <w:proofErr w:type="spellEnd"/>
            <w:r w:rsidRPr="00FA36B4">
              <w:rPr>
                <w:rFonts w:ascii="Times New Roman" w:eastAsia="Times New Roman" w:hAnsi="Times New Roman" w:cs="Times New Roman"/>
                <w:color w:val="000000"/>
                <w:sz w:val="24"/>
                <w:szCs w:val="24"/>
                <w:lang w:eastAsia="ru-RU"/>
              </w:rPr>
              <w:t>.</w:t>
            </w:r>
          </w:p>
          <w:p w14:paraId="145123C1"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відміни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одного </w:t>
            </w:r>
            <w:proofErr w:type="spellStart"/>
            <w:r w:rsidRPr="00FA36B4">
              <w:rPr>
                <w:rFonts w:ascii="Times New Roman" w:eastAsia="Times New Roman" w:hAnsi="Times New Roman" w:cs="Times New Roman"/>
                <w:color w:val="000000"/>
                <w:sz w:val="24"/>
                <w:szCs w:val="24"/>
                <w:lang w:eastAsia="ru-RU"/>
              </w:rPr>
              <w:t>робочого</w:t>
            </w:r>
            <w:proofErr w:type="spellEnd"/>
            <w:r w:rsidRPr="00FA36B4">
              <w:rPr>
                <w:rFonts w:ascii="Times New Roman" w:eastAsia="Times New Roman" w:hAnsi="Times New Roman" w:cs="Times New Roman"/>
                <w:color w:val="000000"/>
                <w:sz w:val="24"/>
                <w:szCs w:val="24"/>
                <w:lang w:eastAsia="ru-RU"/>
              </w:rPr>
              <w:t xml:space="preserve"> дня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прийняття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зазначає</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прийняття</w:t>
            </w:r>
            <w:proofErr w:type="spellEnd"/>
            <w:r w:rsidRPr="00FA36B4">
              <w:rPr>
                <w:rFonts w:ascii="Times New Roman" w:eastAsia="Times New Roman" w:hAnsi="Times New Roman" w:cs="Times New Roman"/>
                <w:color w:val="000000"/>
                <w:sz w:val="24"/>
                <w:szCs w:val="24"/>
                <w:lang w:eastAsia="ru-RU"/>
              </w:rPr>
              <w:t xml:space="preserve"> такого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w:t>
            </w:r>
          </w:p>
          <w:p w14:paraId="07D5589E"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Відкриті</w:t>
            </w:r>
            <w:proofErr w:type="spellEnd"/>
            <w:r w:rsidRPr="00FA36B4">
              <w:rPr>
                <w:rFonts w:ascii="Times New Roman" w:eastAsia="Times New Roman" w:hAnsi="Times New Roman" w:cs="Times New Roman"/>
                <w:color w:val="000000"/>
                <w:sz w:val="24"/>
                <w:szCs w:val="24"/>
                <w:lang w:eastAsia="ru-RU"/>
              </w:rPr>
              <w:t xml:space="preserve"> торги автоматично </w:t>
            </w:r>
            <w:proofErr w:type="spellStart"/>
            <w:r w:rsidRPr="00FA36B4">
              <w:rPr>
                <w:rFonts w:ascii="Times New Roman" w:eastAsia="Times New Roman" w:hAnsi="Times New Roman" w:cs="Times New Roman"/>
                <w:color w:val="000000"/>
                <w:sz w:val="24"/>
                <w:szCs w:val="24"/>
                <w:lang w:eastAsia="ru-RU"/>
              </w:rPr>
              <w:t>відміняються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електронною</w:t>
            </w:r>
            <w:proofErr w:type="spellEnd"/>
            <w:r w:rsidRPr="00FA36B4">
              <w:rPr>
                <w:rFonts w:ascii="Times New Roman" w:eastAsia="Times New Roman" w:hAnsi="Times New Roman" w:cs="Times New Roman"/>
                <w:color w:val="000000"/>
                <w:sz w:val="24"/>
                <w:szCs w:val="24"/>
                <w:lang w:eastAsia="ru-RU"/>
              </w:rPr>
              <w:t xml:space="preserve"> системою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w:t>
            </w:r>
          </w:p>
          <w:p w14:paraId="1EB54D0A"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1) </w:t>
            </w:r>
            <w:proofErr w:type="spellStart"/>
            <w:r w:rsidRPr="00FA36B4">
              <w:rPr>
                <w:rFonts w:ascii="Times New Roman" w:eastAsia="Times New Roman" w:hAnsi="Times New Roman" w:cs="Times New Roman"/>
                <w:color w:val="000000"/>
                <w:sz w:val="24"/>
                <w:szCs w:val="24"/>
                <w:lang w:eastAsia="ru-RU"/>
              </w:rPr>
              <w:t>відхилення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всіх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пропозицій</w:t>
            </w:r>
            <w:proofErr w:type="spellEnd"/>
            <w:r w:rsidRPr="00FA36B4">
              <w:rPr>
                <w:rFonts w:ascii="Times New Roman" w:eastAsia="Times New Roman" w:hAnsi="Times New Roman" w:cs="Times New Roman"/>
                <w:color w:val="000000"/>
                <w:sz w:val="24"/>
                <w:szCs w:val="24"/>
                <w:lang w:eastAsia="ru-RU"/>
              </w:rPr>
              <w:t xml:space="preserve"> (у тому </w:t>
            </w:r>
            <w:proofErr w:type="spellStart"/>
            <w:r w:rsidRPr="00FA36B4">
              <w:rPr>
                <w:rFonts w:ascii="Times New Roman" w:eastAsia="Times New Roman" w:hAnsi="Times New Roman" w:cs="Times New Roman"/>
                <w:color w:val="000000"/>
                <w:sz w:val="24"/>
                <w:szCs w:val="24"/>
                <w:lang w:eastAsia="ru-RU"/>
              </w:rPr>
              <w:t>числі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була</w:t>
            </w:r>
            <w:proofErr w:type="spellEnd"/>
            <w:r w:rsidRPr="00FA36B4">
              <w:rPr>
                <w:rFonts w:ascii="Times New Roman" w:eastAsia="Times New Roman" w:hAnsi="Times New Roman" w:cs="Times New Roman"/>
                <w:color w:val="000000"/>
                <w:sz w:val="24"/>
                <w:szCs w:val="24"/>
                <w:lang w:eastAsia="ru-RU"/>
              </w:rPr>
              <w:t xml:space="preserve"> подана одна </w:t>
            </w:r>
            <w:proofErr w:type="spellStart"/>
            <w:r w:rsidRPr="00FA36B4">
              <w:rPr>
                <w:rFonts w:ascii="Times New Roman" w:eastAsia="Times New Roman" w:hAnsi="Times New Roman" w:cs="Times New Roman"/>
                <w:color w:val="000000"/>
                <w:sz w:val="24"/>
                <w:szCs w:val="24"/>
                <w:lang w:eastAsia="ru-RU"/>
              </w:rPr>
              <w:t>тендерна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пропозиція</w:t>
            </w:r>
            <w:proofErr w:type="spellEnd"/>
            <w:r w:rsidRPr="00FA36B4">
              <w:rPr>
                <w:rFonts w:ascii="Times New Roman" w:eastAsia="Times New Roman" w:hAnsi="Times New Roman" w:cs="Times New Roman"/>
                <w:color w:val="000000"/>
                <w:sz w:val="24"/>
                <w:szCs w:val="24"/>
                <w:lang w:eastAsia="ru-RU"/>
              </w:rPr>
              <w:t xml:space="preserve">, яка </w:t>
            </w:r>
            <w:proofErr w:type="spellStart"/>
            <w:r w:rsidRPr="00FA36B4">
              <w:rPr>
                <w:rFonts w:ascii="Times New Roman" w:eastAsia="Times New Roman" w:hAnsi="Times New Roman" w:cs="Times New Roman"/>
                <w:color w:val="000000"/>
                <w:sz w:val="24"/>
                <w:szCs w:val="24"/>
                <w:lang w:eastAsia="ru-RU"/>
              </w:rPr>
              <w:t>відхилена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згідно</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цими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особливостями</w:t>
            </w:r>
            <w:proofErr w:type="spellEnd"/>
            <w:r w:rsidRPr="00FA36B4">
              <w:rPr>
                <w:rFonts w:ascii="Times New Roman" w:eastAsia="Times New Roman" w:hAnsi="Times New Roman" w:cs="Times New Roman"/>
                <w:color w:val="000000"/>
                <w:sz w:val="24"/>
                <w:szCs w:val="24"/>
                <w:lang w:eastAsia="ru-RU"/>
              </w:rPr>
              <w:t>;</w:t>
            </w:r>
          </w:p>
          <w:p w14:paraId="2C592F7B"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2) </w:t>
            </w:r>
            <w:proofErr w:type="spellStart"/>
            <w:r w:rsidRPr="00FA36B4">
              <w:rPr>
                <w:rFonts w:ascii="Times New Roman" w:eastAsia="Times New Roman" w:hAnsi="Times New Roman" w:cs="Times New Roman"/>
                <w:color w:val="000000"/>
                <w:sz w:val="24"/>
                <w:szCs w:val="24"/>
                <w:lang w:eastAsia="ru-RU"/>
              </w:rPr>
              <w:t>неподання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жодної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участі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торгах у строк, установлений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згідно</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цими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особливостями</w:t>
            </w:r>
            <w:proofErr w:type="spellEnd"/>
            <w:r w:rsidRPr="00FA36B4">
              <w:rPr>
                <w:rFonts w:ascii="Times New Roman" w:eastAsia="Times New Roman" w:hAnsi="Times New Roman" w:cs="Times New Roman"/>
                <w:color w:val="000000"/>
                <w:sz w:val="24"/>
                <w:szCs w:val="24"/>
                <w:lang w:eastAsia="ru-RU"/>
              </w:rPr>
              <w:t>.</w:t>
            </w:r>
          </w:p>
          <w:p w14:paraId="747F5A05"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Електронною</w:t>
            </w:r>
            <w:proofErr w:type="spellEnd"/>
            <w:r w:rsidRPr="00FA36B4">
              <w:rPr>
                <w:rFonts w:ascii="Times New Roman" w:eastAsia="Times New Roman" w:hAnsi="Times New Roman" w:cs="Times New Roman"/>
                <w:color w:val="000000"/>
                <w:sz w:val="24"/>
                <w:szCs w:val="24"/>
                <w:lang w:eastAsia="ru-RU"/>
              </w:rPr>
              <w:t xml:space="preserve"> системою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автоматично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одного </w:t>
            </w:r>
            <w:proofErr w:type="spellStart"/>
            <w:r w:rsidRPr="00FA36B4">
              <w:rPr>
                <w:rFonts w:ascii="Times New Roman" w:eastAsia="Times New Roman" w:hAnsi="Times New Roman" w:cs="Times New Roman"/>
                <w:color w:val="000000"/>
                <w:sz w:val="24"/>
                <w:szCs w:val="24"/>
                <w:lang w:eastAsia="ru-RU"/>
              </w:rPr>
              <w:t>робочого</w:t>
            </w:r>
            <w:proofErr w:type="spellEnd"/>
            <w:r w:rsidRPr="00FA36B4">
              <w:rPr>
                <w:rFonts w:ascii="Times New Roman" w:eastAsia="Times New Roman" w:hAnsi="Times New Roman" w:cs="Times New Roman"/>
                <w:color w:val="000000"/>
                <w:sz w:val="24"/>
                <w:szCs w:val="24"/>
                <w:lang w:eastAsia="ru-RU"/>
              </w:rPr>
              <w:t xml:space="preserve"> дня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настання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відміни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цим</w:t>
            </w:r>
            <w:proofErr w:type="spellEnd"/>
            <w:r w:rsidRPr="00FA36B4">
              <w:rPr>
                <w:rFonts w:ascii="Times New Roman" w:eastAsia="Times New Roman" w:hAnsi="Times New Roman" w:cs="Times New Roman"/>
                <w:color w:val="000000"/>
                <w:sz w:val="24"/>
                <w:szCs w:val="24"/>
                <w:lang w:eastAsia="ru-RU"/>
              </w:rPr>
              <w:t xml:space="preserve"> пунктом, </w:t>
            </w:r>
            <w:proofErr w:type="spellStart"/>
            <w:r w:rsidRPr="00FA36B4">
              <w:rPr>
                <w:rFonts w:ascii="Times New Roman" w:eastAsia="Times New Roman" w:hAnsi="Times New Roman" w:cs="Times New Roman"/>
                <w:color w:val="000000"/>
                <w:sz w:val="24"/>
                <w:szCs w:val="24"/>
                <w:lang w:eastAsia="ru-RU"/>
              </w:rPr>
              <w:t>оприлюднюється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відміну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w:t>
            </w:r>
          </w:p>
          <w:p w14:paraId="54AD77F0"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Відкриті</w:t>
            </w:r>
            <w:proofErr w:type="spellEnd"/>
            <w:r w:rsidRPr="00FA36B4">
              <w:rPr>
                <w:rFonts w:ascii="Times New Roman" w:eastAsia="Times New Roman" w:hAnsi="Times New Roman" w:cs="Times New Roman"/>
                <w:color w:val="000000"/>
                <w:sz w:val="24"/>
                <w:szCs w:val="24"/>
                <w:lang w:eastAsia="ru-RU"/>
              </w:rPr>
              <w:t xml:space="preserve"> торги </w:t>
            </w:r>
            <w:proofErr w:type="spellStart"/>
            <w:r w:rsidRPr="00FA36B4">
              <w:rPr>
                <w:rFonts w:ascii="Times New Roman" w:eastAsia="Times New Roman" w:hAnsi="Times New Roman" w:cs="Times New Roman"/>
                <w:color w:val="000000"/>
                <w:sz w:val="24"/>
                <w:szCs w:val="24"/>
                <w:lang w:eastAsia="ru-RU"/>
              </w:rPr>
              <w:t>можуть</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відмінені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частково</w:t>
            </w:r>
            <w:proofErr w:type="spellEnd"/>
            <w:r w:rsidRPr="00FA36B4">
              <w:rPr>
                <w:rFonts w:ascii="Times New Roman" w:eastAsia="Times New Roman" w:hAnsi="Times New Roman" w:cs="Times New Roman"/>
                <w:color w:val="000000"/>
                <w:sz w:val="24"/>
                <w:szCs w:val="24"/>
                <w:lang w:eastAsia="ru-RU"/>
              </w:rPr>
              <w:t xml:space="preserve"> (за лотом).</w:t>
            </w:r>
          </w:p>
          <w:p w14:paraId="1DDF116C"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Інформація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відміну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торгів</w:t>
            </w:r>
            <w:proofErr w:type="spellEnd"/>
            <w:r w:rsidRPr="00FA36B4">
              <w:rPr>
                <w:rFonts w:ascii="Times New Roman" w:eastAsia="Times New Roman" w:hAnsi="Times New Roman" w:cs="Times New Roman"/>
                <w:color w:val="000000"/>
                <w:sz w:val="24"/>
                <w:szCs w:val="24"/>
                <w:lang w:eastAsia="ru-RU"/>
              </w:rPr>
              <w:t xml:space="preserve"> автоматично </w:t>
            </w:r>
            <w:proofErr w:type="spellStart"/>
            <w:r w:rsidRPr="00FA36B4">
              <w:rPr>
                <w:rFonts w:ascii="Times New Roman" w:eastAsia="Times New Roman" w:hAnsi="Times New Roman" w:cs="Times New Roman"/>
                <w:color w:val="000000"/>
                <w:sz w:val="24"/>
                <w:szCs w:val="24"/>
                <w:lang w:eastAsia="ru-RU"/>
              </w:rPr>
              <w:t>надсилається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всім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електронною</w:t>
            </w:r>
            <w:proofErr w:type="spellEnd"/>
            <w:r w:rsidRPr="00FA36B4">
              <w:rPr>
                <w:rFonts w:ascii="Times New Roman" w:eastAsia="Times New Roman" w:hAnsi="Times New Roman" w:cs="Times New Roman"/>
                <w:color w:val="000000"/>
                <w:sz w:val="24"/>
                <w:szCs w:val="24"/>
                <w:lang w:eastAsia="ru-RU"/>
              </w:rPr>
              <w:t xml:space="preserve"> системою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в день </w:t>
            </w:r>
            <w:proofErr w:type="spellStart"/>
            <w:r w:rsidRPr="00FA36B4">
              <w:rPr>
                <w:rFonts w:ascii="Times New Roman" w:eastAsia="Times New Roman" w:hAnsi="Times New Roman" w:cs="Times New Roman"/>
                <w:color w:val="000000"/>
                <w:sz w:val="24"/>
                <w:szCs w:val="24"/>
                <w:lang w:eastAsia="ru-RU"/>
              </w:rPr>
              <w:t>її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оприлюднення</w:t>
            </w:r>
            <w:proofErr w:type="spellEnd"/>
            <w:r w:rsidRPr="00FA36B4">
              <w:rPr>
                <w:rFonts w:ascii="Times New Roman" w:eastAsia="Times New Roman" w:hAnsi="Times New Roman" w:cs="Times New Roman"/>
                <w:color w:val="000000"/>
                <w:sz w:val="24"/>
                <w:szCs w:val="24"/>
                <w:lang w:eastAsia="ru-RU"/>
              </w:rPr>
              <w:t>.</w:t>
            </w:r>
          </w:p>
        </w:tc>
      </w:tr>
      <w:tr w:rsidR="00721188" w:rsidRPr="00FA36B4" w14:paraId="60DAF571"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5DCF180"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2</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297E56"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Строк </w:t>
            </w:r>
            <w:proofErr w:type="spellStart"/>
            <w:r w:rsidRPr="00FA36B4">
              <w:rPr>
                <w:rFonts w:ascii="Times New Roman" w:eastAsia="Times New Roman" w:hAnsi="Times New Roman" w:cs="Times New Roman"/>
                <w:color w:val="000000"/>
                <w:sz w:val="24"/>
                <w:szCs w:val="24"/>
                <w:lang w:eastAsia="ru-RU"/>
              </w:rPr>
              <w:t>укладання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AE083FB"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З метою </w:t>
            </w: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права на </w:t>
            </w:r>
            <w:proofErr w:type="spellStart"/>
            <w:r w:rsidRPr="00FA36B4">
              <w:rPr>
                <w:rFonts w:ascii="Times New Roman" w:eastAsia="Times New Roman" w:hAnsi="Times New Roman" w:cs="Times New Roman"/>
                <w:color w:val="000000"/>
                <w:sz w:val="24"/>
                <w:szCs w:val="24"/>
                <w:lang w:eastAsia="ru-RU"/>
              </w:rPr>
              <w:t>оскарження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замовника</w:t>
            </w:r>
            <w:proofErr w:type="spellEnd"/>
            <w:r w:rsidRPr="00FA36B4">
              <w:rPr>
                <w:rFonts w:ascii="Times New Roman" w:eastAsia="Times New Roman" w:hAnsi="Times New Roman" w:cs="Times New Roman"/>
                <w:color w:val="000000"/>
                <w:sz w:val="24"/>
                <w:szCs w:val="24"/>
                <w:lang w:eastAsia="ru-RU"/>
              </w:rPr>
              <w:t xml:space="preserve"> </w:t>
            </w:r>
            <w:proofErr w:type="gramStart"/>
            <w:r w:rsidRPr="00FA36B4">
              <w:rPr>
                <w:rFonts w:ascii="Times New Roman" w:eastAsia="Times New Roman" w:hAnsi="Times New Roman" w:cs="Times New Roman"/>
                <w:color w:val="000000"/>
                <w:sz w:val="24"/>
                <w:szCs w:val="24"/>
                <w:lang w:eastAsia="ru-RU"/>
              </w:rPr>
              <w:t>до органу</w:t>
            </w:r>
            <w:proofErr w:type="gram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оскарження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укладено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раніше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ніж</w:t>
            </w:r>
            <w:proofErr w:type="spellEnd"/>
            <w:r w:rsidRPr="00FA36B4">
              <w:rPr>
                <w:rFonts w:ascii="Times New Roman" w:eastAsia="Times New Roman" w:hAnsi="Times New Roman" w:cs="Times New Roman"/>
                <w:color w:val="000000"/>
                <w:sz w:val="24"/>
                <w:szCs w:val="24"/>
                <w:lang w:eastAsia="ru-RU"/>
              </w:rPr>
              <w:t xml:space="preserve"> через </w:t>
            </w:r>
            <w:proofErr w:type="spellStart"/>
            <w:r w:rsidRPr="00FA36B4">
              <w:rPr>
                <w:rFonts w:ascii="Times New Roman" w:eastAsia="Times New Roman" w:hAnsi="Times New Roman" w:cs="Times New Roman"/>
                <w:color w:val="000000"/>
                <w:sz w:val="24"/>
                <w:szCs w:val="24"/>
                <w:lang w:eastAsia="ru-RU"/>
              </w:rPr>
              <w:t>п’ять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днів</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оприлюднення</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повідомлення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намір</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укласти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w:t>
            </w:r>
          </w:p>
          <w:p w14:paraId="22340CC0"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lastRenderedPageBreak/>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переможцем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строку </w:t>
            </w:r>
            <w:proofErr w:type="spellStart"/>
            <w:r w:rsidRPr="00FA36B4">
              <w:rPr>
                <w:rFonts w:ascii="Times New Roman" w:eastAsia="Times New Roman" w:hAnsi="Times New Roman" w:cs="Times New Roman"/>
                <w:color w:val="000000"/>
                <w:sz w:val="24"/>
                <w:szCs w:val="24"/>
                <w:lang w:eastAsia="ru-RU"/>
              </w:rPr>
              <w:t>дії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пізніше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ніж</w:t>
            </w:r>
            <w:proofErr w:type="spellEnd"/>
            <w:r w:rsidRPr="00FA36B4">
              <w:rPr>
                <w:rFonts w:ascii="Times New Roman" w:eastAsia="Times New Roman" w:hAnsi="Times New Roman" w:cs="Times New Roman"/>
                <w:color w:val="000000"/>
                <w:sz w:val="24"/>
                <w:szCs w:val="24"/>
                <w:lang w:eastAsia="ru-RU"/>
              </w:rPr>
              <w:t xml:space="preserve"> через 15 </w:t>
            </w:r>
            <w:proofErr w:type="spellStart"/>
            <w:r w:rsidRPr="00FA36B4">
              <w:rPr>
                <w:rFonts w:ascii="Times New Roman" w:eastAsia="Times New Roman" w:hAnsi="Times New Roman" w:cs="Times New Roman"/>
                <w:color w:val="000000"/>
                <w:sz w:val="24"/>
                <w:szCs w:val="24"/>
                <w:lang w:eastAsia="ru-RU"/>
              </w:rPr>
              <w:t>днів</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прийняття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намір</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укласти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вимог</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переможця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випадку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обґрунтованої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необхідності</w:t>
            </w:r>
            <w:proofErr w:type="spellEnd"/>
            <w:r w:rsidRPr="00FA36B4">
              <w:rPr>
                <w:rFonts w:ascii="Times New Roman" w:eastAsia="Times New Roman" w:hAnsi="Times New Roman" w:cs="Times New Roman"/>
                <w:color w:val="000000"/>
                <w:sz w:val="24"/>
                <w:szCs w:val="24"/>
                <w:lang w:eastAsia="ru-RU"/>
              </w:rPr>
              <w:t xml:space="preserve"> строк для </w:t>
            </w:r>
            <w:proofErr w:type="spellStart"/>
            <w:r w:rsidRPr="00FA36B4">
              <w:rPr>
                <w:rFonts w:ascii="Times New Roman" w:eastAsia="Times New Roman" w:hAnsi="Times New Roman" w:cs="Times New Roman"/>
                <w:color w:val="000000"/>
                <w:sz w:val="24"/>
                <w:szCs w:val="24"/>
                <w:lang w:eastAsia="ru-RU"/>
              </w:rPr>
              <w:t>укладення</w:t>
            </w:r>
            <w:proofErr w:type="spellEnd"/>
            <w:r w:rsidRPr="00FA36B4">
              <w:rPr>
                <w:rFonts w:ascii="Times New Roman" w:eastAsia="Times New Roman" w:hAnsi="Times New Roman" w:cs="Times New Roman"/>
                <w:color w:val="000000"/>
                <w:sz w:val="24"/>
                <w:szCs w:val="24"/>
                <w:lang w:eastAsia="ru-RU"/>
              </w:rPr>
              <w:t xml:space="preserve"> договору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продовжений</w:t>
            </w:r>
            <w:proofErr w:type="spellEnd"/>
            <w:r w:rsidRPr="00FA36B4">
              <w:rPr>
                <w:rFonts w:ascii="Times New Roman" w:eastAsia="Times New Roman" w:hAnsi="Times New Roman" w:cs="Times New Roman"/>
                <w:color w:val="000000"/>
                <w:sz w:val="24"/>
                <w:szCs w:val="24"/>
                <w:lang w:eastAsia="ru-RU"/>
              </w:rPr>
              <w:t xml:space="preserve"> до 60 </w:t>
            </w:r>
            <w:proofErr w:type="spellStart"/>
            <w:r w:rsidRPr="00FA36B4">
              <w:rPr>
                <w:rFonts w:ascii="Times New Roman" w:eastAsia="Times New Roman" w:hAnsi="Times New Roman" w:cs="Times New Roman"/>
                <w:color w:val="000000"/>
                <w:sz w:val="24"/>
                <w:szCs w:val="24"/>
                <w:lang w:eastAsia="ru-RU"/>
              </w:rPr>
              <w:t>днів</w:t>
            </w:r>
            <w:proofErr w:type="spellEnd"/>
            <w:r w:rsidRPr="00FA36B4">
              <w:rPr>
                <w:rFonts w:ascii="Times New Roman" w:eastAsia="Times New Roman" w:hAnsi="Times New Roman" w:cs="Times New Roman"/>
                <w:color w:val="000000"/>
                <w:sz w:val="24"/>
                <w:szCs w:val="24"/>
                <w:lang w:eastAsia="ru-RU"/>
              </w:rPr>
              <w:t>. </w:t>
            </w:r>
          </w:p>
          <w:p w14:paraId="41D9F00D"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скарги</w:t>
            </w:r>
            <w:proofErr w:type="spellEnd"/>
            <w:r w:rsidRPr="00FA36B4">
              <w:rPr>
                <w:rFonts w:ascii="Times New Roman" w:eastAsia="Times New Roman" w:hAnsi="Times New Roman" w:cs="Times New Roman"/>
                <w:color w:val="000000"/>
                <w:sz w:val="24"/>
                <w:szCs w:val="24"/>
                <w:lang w:eastAsia="ru-RU"/>
              </w:rPr>
              <w:t xml:space="preserve"> до органу </w:t>
            </w:r>
            <w:proofErr w:type="spellStart"/>
            <w:r w:rsidRPr="00FA36B4">
              <w:rPr>
                <w:rFonts w:ascii="Times New Roman" w:eastAsia="Times New Roman" w:hAnsi="Times New Roman" w:cs="Times New Roman"/>
                <w:color w:val="000000"/>
                <w:sz w:val="24"/>
                <w:szCs w:val="24"/>
                <w:lang w:eastAsia="ru-RU"/>
              </w:rPr>
              <w:t>оскарження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після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оприлюднення</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повідомлення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намір</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укласти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перебіг</w:t>
            </w:r>
            <w:proofErr w:type="spellEnd"/>
            <w:r w:rsidRPr="00FA36B4">
              <w:rPr>
                <w:rFonts w:ascii="Times New Roman" w:eastAsia="Times New Roman" w:hAnsi="Times New Roman" w:cs="Times New Roman"/>
                <w:color w:val="000000"/>
                <w:sz w:val="24"/>
                <w:szCs w:val="24"/>
                <w:lang w:eastAsia="ru-RU"/>
              </w:rPr>
              <w:t xml:space="preserve"> строку для </w:t>
            </w:r>
            <w:proofErr w:type="spellStart"/>
            <w:r w:rsidRPr="00FA36B4">
              <w:rPr>
                <w:rFonts w:ascii="Times New Roman" w:eastAsia="Times New Roman" w:hAnsi="Times New Roman" w:cs="Times New Roman"/>
                <w:color w:val="000000"/>
                <w:sz w:val="24"/>
                <w:szCs w:val="24"/>
                <w:lang w:eastAsia="ru-RU"/>
              </w:rPr>
              <w:t>укладення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зупиняється</w:t>
            </w:r>
            <w:proofErr w:type="spellEnd"/>
            <w:r w:rsidRPr="00FA36B4">
              <w:rPr>
                <w:rFonts w:ascii="Times New Roman" w:eastAsia="Times New Roman" w:hAnsi="Times New Roman" w:cs="Times New Roman"/>
                <w:color w:val="000000"/>
                <w:sz w:val="24"/>
                <w:szCs w:val="24"/>
                <w:lang w:eastAsia="ru-RU"/>
              </w:rPr>
              <w:t>.</w:t>
            </w:r>
          </w:p>
        </w:tc>
      </w:tr>
      <w:tr w:rsidR="00721188" w:rsidRPr="00FA36B4" w14:paraId="330A8435"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B06DE45"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lastRenderedPageBreak/>
              <w:t>3</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189DE52"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Проект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122E727"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Проект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викладений</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Додатку</w:t>
            </w:r>
            <w:proofErr w:type="spellEnd"/>
            <w:r w:rsidRPr="00FA36B4">
              <w:rPr>
                <w:rFonts w:ascii="Times New Roman" w:eastAsia="Times New Roman" w:hAnsi="Times New Roman" w:cs="Times New Roman"/>
                <w:color w:val="000000"/>
                <w:sz w:val="24"/>
                <w:szCs w:val="24"/>
                <w:lang w:eastAsia="ru-RU"/>
              </w:rPr>
              <w:t xml:space="preserve"> № 4 до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w:t>
            </w:r>
          </w:p>
        </w:tc>
      </w:tr>
      <w:tr w:rsidR="00721188" w:rsidRPr="00FA36B4" w14:paraId="17F33E68"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57EB235"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4</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8876F23"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Умови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укладання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EBF65A2"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укладається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Цивільного</w:t>
            </w:r>
            <w:proofErr w:type="spellEnd"/>
            <w:r w:rsidRPr="00FA36B4">
              <w:rPr>
                <w:rFonts w:ascii="Times New Roman" w:eastAsia="Times New Roman" w:hAnsi="Times New Roman" w:cs="Times New Roman"/>
                <w:color w:val="000000"/>
                <w:sz w:val="24"/>
                <w:szCs w:val="24"/>
                <w:lang w:eastAsia="ru-RU"/>
              </w:rPr>
              <w:t xml:space="preserve"> і </w:t>
            </w:r>
            <w:proofErr w:type="spellStart"/>
            <w:r w:rsidRPr="00FA36B4">
              <w:rPr>
                <w:rFonts w:ascii="Times New Roman" w:eastAsia="Times New Roman" w:hAnsi="Times New Roman" w:cs="Times New Roman"/>
                <w:color w:val="000000"/>
                <w:sz w:val="24"/>
                <w:szCs w:val="24"/>
                <w:lang w:eastAsia="ru-RU"/>
              </w:rPr>
              <w:t>Господарського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кодексів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України</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урахуванням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положень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41 Закону,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частин</w:t>
            </w:r>
            <w:proofErr w:type="spellEnd"/>
            <w:r w:rsidRPr="00FA36B4">
              <w:rPr>
                <w:rFonts w:ascii="Times New Roman" w:eastAsia="Times New Roman" w:hAnsi="Times New Roman" w:cs="Times New Roman"/>
                <w:color w:val="000000"/>
                <w:sz w:val="24"/>
                <w:szCs w:val="24"/>
                <w:lang w:eastAsia="ru-RU"/>
              </w:rPr>
              <w:t xml:space="preserve"> 2-5, 7-9 </w:t>
            </w:r>
            <w:proofErr w:type="spellStart"/>
            <w:r w:rsidRPr="00FA36B4">
              <w:rPr>
                <w:rFonts w:ascii="Times New Roman" w:eastAsia="Times New Roman" w:hAnsi="Times New Roman" w:cs="Times New Roman"/>
                <w:color w:val="000000"/>
                <w:sz w:val="24"/>
                <w:szCs w:val="24"/>
                <w:lang w:eastAsia="ru-RU"/>
              </w:rPr>
              <w:t>статті</w:t>
            </w:r>
            <w:proofErr w:type="spellEnd"/>
            <w:r w:rsidRPr="00FA36B4">
              <w:rPr>
                <w:rFonts w:ascii="Times New Roman" w:eastAsia="Times New Roman" w:hAnsi="Times New Roman" w:cs="Times New Roman"/>
                <w:color w:val="000000"/>
                <w:sz w:val="24"/>
                <w:szCs w:val="24"/>
                <w:lang w:eastAsia="ru-RU"/>
              </w:rPr>
              <w:t xml:space="preserve"> 41 Закону та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p w14:paraId="6FAAE279"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Умови</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повинні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відрізнятися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змісту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переможця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у тому </w:t>
            </w:r>
            <w:proofErr w:type="spellStart"/>
            <w:r w:rsidRPr="00FA36B4">
              <w:rPr>
                <w:rFonts w:ascii="Times New Roman" w:eastAsia="Times New Roman" w:hAnsi="Times New Roman" w:cs="Times New Roman"/>
                <w:color w:val="000000"/>
                <w:sz w:val="24"/>
                <w:szCs w:val="24"/>
                <w:lang w:eastAsia="ru-RU"/>
              </w:rPr>
              <w:t>числі</w:t>
            </w:r>
            <w:proofErr w:type="spellEnd"/>
            <w:r w:rsidRPr="00FA36B4">
              <w:rPr>
                <w:rFonts w:ascii="Times New Roman" w:eastAsia="Times New Roman" w:hAnsi="Times New Roman" w:cs="Times New Roman"/>
                <w:color w:val="000000"/>
                <w:sz w:val="24"/>
                <w:szCs w:val="24"/>
                <w:lang w:eastAsia="ru-RU"/>
              </w:rPr>
              <w:t xml:space="preserve"> за результатами </w:t>
            </w:r>
            <w:proofErr w:type="spellStart"/>
            <w:r w:rsidRPr="00FA36B4">
              <w:rPr>
                <w:rFonts w:ascii="Times New Roman" w:eastAsia="Times New Roman" w:hAnsi="Times New Roman" w:cs="Times New Roman"/>
                <w:color w:val="000000"/>
                <w:sz w:val="24"/>
                <w:szCs w:val="24"/>
                <w:lang w:eastAsia="ru-RU"/>
              </w:rPr>
              <w:t>електронного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аукціону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випадків</w:t>
            </w:r>
            <w:proofErr w:type="spellEnd"/>
            <w:r w:rsidRPr="00FA36B4">
              <w:rPr>
                <w:rFonts w:ascii="Times New Roman" w:eastAsia="Times New Roman" w:hAnsi="Times New Roman" w:cs="Times New Roman"/>
                <w:color w:val="000000"/>
                <w:sz w:val="24"/>
                <w:szCs w:val="24"/>
                <w:lang w:eastAsia="ru-RU"/>
              </w:rPr>
              <w:t>:</w:t>
            </w:r>
          </w:p>
          <w:p w14:paraId="09BF2802" w14:textId="77777777" w:rsidR="00721188" w:rsidRPr="00FA36B4" w:rsidRDefault="00721188" w:rsidP="0072118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визначення</w:t>
            </w:r>
            <w:proofErr w:type="spellEnd"/>
            <w:r w:rsidRPr="00FA36B4">
              <w:rPr>
                <w:rFonts w:ascii="Times New Roman" w:eastAsia="Times New Roman" w:hAnsi="Times New Roman" w:cs="Times New Roman"/>
                <w:color w:val="000000"/>
                <w:sz w:val="24"/>
                <w:szCs w:val="24"/>
                <w:lang w:eastAsia="ru-RU"/>
              </w:rPr>
              <w:t xml:space="preserve"> грошового </w:t>
            </w:r>
            <w:proofErr w:type="spellStart"/>
            <w:r w:rsidRPr="00FA36B4">
              <w:rPr>
                <w:rFonts w:ascii="Times New Roman" w:eastAsia="Times New Roman" w:hAnsi="Times New Roman" w:cs="Times New Roman"/>
                <w:color w:val="000000"/>
                <w:sz w:val="24"/>
                <w:szCs w:val="24"/>
                <w:lang w:eastAsia="ru-RU"/>
              </w:rPr>
              <w:t>еквівалента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зобов’язання</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іноземній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валюті</w:t>
            </w:r>
            <w:proofErr w:type="spellEnd"/>
            <w:r w:rsidRPr="00FA36B4">
              <w:rPr>
                <w:rFonts w:ascii="Times New Roman" w:eastAsia="Times New Roman" w:hAnsi="Times New Roman" w:cs="Times New Roman"/>
                <w:color w:val="000000"/>
                <w:sz w:val="24"/>
                <w:szCs w:val="24"/>
                <w:lang w:eastAsia="ru-RU"/>
              </w:rPr>
              <w:t>;</w:t>
            </w:r>
          </w:p>
          <w:p w14:paraId="056E8582" w14:textId="77777777" w:rsidR="00721188" w:rsidRPr="00FA36B4" w:rsidRDefault="00721188" w:rsidP="0072118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перерахунку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бік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зменшення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переможця</w:t>
            </w:r>
            <w:proofErr w:type="spellEnd"/>
            <w:r w:rsidRPr="00FA36B4">
              <w:rPr>
                <w:rFonts w:ascii="Times New Roman" w:eastAsia="Times New Roman" w:hAnsi="Times New Roman" w:cs="Times New Roman"/>
                <w:color w:val="000000"/>
                <w:sz w:val="24"/>
                <w:szCs w:val="24"/>
                <w:lang w:eastAsia="ru-RU"/>
              </w:rPr>
              <w:t xml:space="preserve"> без </w:t>
            </w:r>
            <w:proofErr w:type="spellStart"/>
            <w:r w:rsidRPr="00FA36B4">
              <w:rPr>
                <w:rFonts w:ascii="Times New Roman" w:eastAsia="Times New Roman" w:hAnsi="Times New Roman" w:cs="Times New Roman"/>
                <w:color w:val="000000"/>
                <w:sz w:val="24"/>
                <w:szCs w:val="24"/>
                <w:lang w:eastAsia="ru-RU"/>
              </w:rPr>
              <w:t>зменшення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обсягів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w:t>
            </w:r>
          </w:p>
          <w:p w14:paraId="7C048937" w14:textId="77777777" w:rsidR="00721188" w:rsidRPr="00FA36B4" w:rsidRDefault="00721188" w:rsidP="00721188">
            <w:pPr>
              <w:numPr>
                <w:ilvl w:val="0"/>
                <w:numId w:val="15"/>
              </w:numPr>
              <w:spacing w:after="0" w:line="240" w:lineRule="auto"/>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перерахунку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обсягів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бік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зменшення</w:t>
            </w:r>
            <w:proofErr w:type="spellEnd"/>
            <w:r w:rsidRPr="00FA36B4">
              <w:rPr>
                <w:rFonts w:ascii="Times New Roman" w:eastAsia="Times New Roman" w:hAnsi="Times New Roman" w:cs="Times New Roman"/>
                <w:color w:val="000000"/>
                <w:sz w:val="24"/>
                <w:szCs w:val="24"/>
                <w:lang w:eastAsia="ru-RU"/>
              </w:rPr>
              <w:t xml:space="preserve"> за </w:t>
            </w:r>
            <w:proofErr w:type="spellStart"/>
            <w:r w:rsidRPr="00FA36B4">
              <w:rPr>
                <w:rFonts w:ascii="Times New Roman" w:eastAsia="Times New Roman" w:hAnsi="Times New Roman" w:cs="Times New Roman"/>
                <w:color w:val="000000"/>
                <w:sz w:val="24"/>
                <w:szCs w:val="24"/>
                <w:lang w:eastAsia="ru-RU"/>
              </w:rPr>
              <w:t>умови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необхідності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приведення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обсягів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товарів</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кратності</w:t>
            </w:r>
            <w:proofErr w:type="spellEnd"/>
            <w:r w:rsidRPr="00FA36B4">
              <w:rPr>
                <w:rFonts w:ascii="Times New Roman" w:eastAsia="Times New Roman" w:hAnsi="Times New Roman" w:cs="Times New Roman"/>
                <w:color w:val="000000"/>
                <w:sz w:val="24"/>
                <w:szCs w:val="24"/>
                <w:lang w:eastAsia="ru-RU"/>
              </w:rPr>
              <w:t xml:space="preserve"> упаковки.</w:t>
            </w:r>
          </w:p>
          <w:p w14:paraId="5510FDA3"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необхідності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перерахунку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ціни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перерахунок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укладання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w:t>
            </w:r>
          </w:p>
          <w:p w14:paraId="07DF3D65"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укладення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повинен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інформацію</w:t>
            </w:r>
            <w:proofErr w:type="spellEnd"/>
            <w:r w:rsidRPr="00FA36B4">
              <w:rPr>
                <w:rFonts w:ascii="Times New Roman" w:eastAsia="Times New Roman" w:hAnsi="Times New Roman" w:cs="Times New Roman"/>
                <w:color w:val="000000"/>
                <w:sz w:val="24"/>
                <w:szCs w:val="24"/>
                <w:lang w:eastAsia="ru-RU"/>
              </w:rPr>
              <w:t xml:space="preserve"> про право </w:t>
            </w:r>
            <w:proofErr w:type="spellStart"/>
            <w:r w:rsidRPr="00FA36B4">
              <w:rPr>
                <w:rFonts w:ascii="Times New Roman" w:eastAsia="Times New Roman" w:hAnsi="Times New Roman" w:cs="Times New Roman"/>
                <w:color w:val="000000"/>
                <w:sz w:val="24"/>
                <w:szCs w:val="24"/>
                <w:lang w:eastAsia="ru-RU"/>
              </w:rPr>
              <w:t>підписання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w:t>
            </w:r>
          </w:p>
          <w:p w14:paraId="1A4303BE"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Істотні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умови</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можуть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змінюватися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після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підписання</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виконання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зобов’язань</w:t>
            </w:r>
            <w:proofErr w:type="spellEnd"/>
            <w:r w:rsidRPr="00FA36B4">
              <w:rPr>
                <w:rFonts w:ascii="Times New Roman" w:eastAsia="Times New Roman" w:hAnsi="Times New Roman" w:cs="Times New Roman"/>
                <w:color w:val="000000"/>
                <w:sz w:val="24"/>
                <w:szCs w:val="24"/>
                <w:lang w:eastAsia="ru-RU"/>
              </w:rPr>
              <w:t xml:space="preserve"> сторонами в </w:t>
            </w:r>
            <w:proofErr w:type="spellStart"/>
            <w:r w:rsidRPr="00FA36B4">
              <w:rPr>
                <w:rFonts w:ascii="Times New Roman" w:eastAsia="Times New Roman" w:hAnsi="Times New Roman" w:cs="Times New Roman"/>
                <w:color w:val="000000"/>
                <w:sz w:val="24"/>
                <w:szCs w:val="24"/>
                <w:lang w:eastAsia="ru-RU"/>
              </w:rPr>
              <w:t>повному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обсязі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випадків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визначених</w:t>
            </w:r>
            <w:proofErr w:type="spellEnd"/>
            <w:r w:rsidRPr="00FA36B4">
              <w:rPr>
                <w:rFonts w:ascii="Times New Roman" w:eastAsia="Times New Roman" w:hAnsi="Times New Roman" w:cs="Times New Roman"/>
                <w:color w:val="000000"/>
                <w:sz w:val="24"/>
                <w:szCs w:val="24"/>
                <w:lang w:eastAsia="ru-RU"/>
              </w:rPr>
              <w:t xml:space="preserve"> пунктом 19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w:t>
            </w:r>
          </w:p>
        </w:tc>
      </w:tr>
      <w:tr w:rsidR="00721188" w:rsidRPr="00FA36B4" w14:paraId="7B5DB51A"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69ADDFF7"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5</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4E75EBCF"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Дії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замовника</w:t>
            </w:r>
            <w:proofErr w:type="spellEnd"/>
            <w:r w:rsidRPr="00FA36B4">
              <w:rPr>
                <w:rFonts w:ascii="Times New Roman" w:eastAsia="Times New Roman" w:hAnsi="Times New Roman" w:cs="Times New Roman"/>
                <w:color w:val="000000"/>
                <w:sz w:val="24"/>
                <w:szCs w:val="24"/>
                <w:lang w:eastAsia="ru-RU"/>
              </w:rPr>
              <w:t xml:space="preserve"> при </w:t>
            </w:r>
            <w:proofErr w:type="spellStart"/>
            <w:r w:rsidRPr="00FA36B4">
              <w:rPr>
                <w:rFonts w:ascii="Times New Roman" w:eastAsia="Times New Roman" w:hAnsi="Times New Roman" w:cs="Times New Roman"/>
                <w:color w:val="000000"/>
                <w:sz w:val="24"/>
                <w:szCs w:val="24"/>
                <w:lang w:eastAsia="ru-RU"/>
              </w:rPr>
              <w:t>відмові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переможця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підписання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1CE43F51"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підпунктом</w:t>
            </w:r>
            <w:proofErr w:type="spellEnd"/>
            <w:r w:rsidRPr="00FA36B4">
              <w:rPr>
                <w:rFonts w:ascii="Times New Roman" w:eastAsia="Times New Roman" w:hAnsi="Times New Roman" w:cs="Times New Roman"/>
                <w:color w:val="000000"/>
                <w:sz w:val="24"/>
                <w:szCs w:val="24"/>
                <w:lang w:eastAsia="ru-RU"/>
              </w:rPr>
              <w:t xml:space="preserve"> 3 пункту 44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переможця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серед</w:t>
            </w:r>
            <w:proofErr w:type="spellEnd"/>
            <w:r w:rsidRPr="00FA36B4">
              <w:rPr>
                <w:rFonts w:ascii="Times New Roman" w:eastAsia="Times New Roman" w:hAnsi="Times New Roman" w:cs="Times New Roman"/>
                <w:color w:val="000000"/>
                <w:sz w:val="24"/>
                <w:szCs w:val="24"/>
                <w:lang w:eastAsia="ru-RU"/>
              </w:rPr>
              <w:t xml:space="preserve"> тих </w:t>
            </w:r>
            <w:proofErr w:type="spellStart"/>
            <w:r w:rsidRPr="00FA36B4">
              <w:rPr>
                <w:rFonts w:ascii="Times New Roman" w:eastAsia="Times New Roman" w:hAnsi="Times New Roman" w:cs="Times New Roman"/>
                <w:color w:val="000000"/>
                <w:sz w:val="24"/>
                <w:szCs w:val="24"/>
                <w:lang w:eastAsia="ru-RU"/>
              </w:rPr>
              <w:t>учасників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пропозиція</w:t>
            </w:r>
            <w:proofErr w:type="spellEnd"/>
            <w:r w:rsidRPr="00FA36B4">
              <w:rPr>
                <w:rFonts w:ascii="Times New Roman" w:eastAsia="Times New Roman" w:hAnsi="Times New Roman" w:cs="Times New Roman"/>
                <w:color w:val="000000"/>
                <w:sz w:val="24"/>
                <w:szCs w:val="24"/>
                <w:lang w:eastAsia="ru-RU"/>
              </w:rPr>
              <w:t xml:space="preserve"> (строк </w:t>
            </w:r>
            <w:proofErr w:type="spellStart"/>
            <w:r w:rsidRPr="00FA36B4">
              <w:rPr>
                <w:rFonts w:ascii="Times New Roman" w:eastAsia="Times New Roman" w:hAnsi="Times New Roman" w:cs="Times New Roman"/>
                <w:color w:val="000000"/>
                <w:sz w:val="24"/>
                <w:szCs w:val="24"/>
                <w:lang w:eastAsia="ru-RU"/>
              </w:rPr>
              <w:t>дії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ще</w:t>
            </w:r>
            <w:proofErr w:type="spellEnd"/>
            <w:r w:rsidRPr="00FA36B4">
              <w:rPr>
                <w:rFonts w:ascii="Times New Roman" w:eastAsia="Times New Roman" w:hAnsi="Times New Roman" w:cs="Times New Roman"/>
                <w:color w:val="000000"/>
                <w:sz w:val="24"/>
                <w:szCs w:val="24"/>
                <w:lang w:eastAsia="ru-RU"/>
              </w:rPr>
              <w:t xml:space="preserve"> не минув) </w:t>
            </w:r>
            <w:proofErr w:type="spellStart"/>
            <w:r w:rsidRPr="00FA36B4">
              <w:rPr>
                <w:rFonts w:ascii="Times New Roman" w:eastAsia="Times New Roman" w:hAnsi="Times New Roman" w:cs="Times New Roman"/>
                <w:color w:val="000000"/>
                <w:sz w:val="24"/>
                <w:szCs w:val="24"/>
                <w:lang w:eastAsia="ru-RU"/>
              </w:rPr>
              <w:t>якого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критеріям</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умовам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тендерній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документації</w:t>
            </w:r>
            <w:proofErr w:type="spellEnd"/>
            <w:r w:rsidRPr="00FA36B4">
              <w:rPr>
                <w:rFonts w:ascii="Times New Roman" w:eastAsia="Times New Roman" w:hAnsi="Times New Roman" w:cs="Times New Roman"/>
                <w:color w:val="000000"/>
                <w:sz w:val="24"/>
                <w:szCs w:val="24"/>
                <w:lang w:eastAsia="ru-RU"/>
              </w:rPr>
              <w:t xml:space="preserve">, і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визнана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найбільш</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економічно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вигідною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вимог</w:t>
            </w:r>
            <w:proofErr w:type="spellEnd"/>
            <w:r w:rsidRPr="00FA36B4">
              <w:rPr>
                <w:rFonts w:ascii="Times New Roman" w:eastAsia="Times New Roman" w:hAnsi="Times New Roman" w:cs="Times New Roman"/>
                <w:color w:val="000000"/>
                <w:sz w:val="24"/>
                <w:szCs w:val="24"/>
                <w:lang w:eastAsia="ru-RU"/>
              </w:rPr>
              <w:t xml:space="preserve"> Закону та </w:t>
            </w:r>
            <w:proofErr w:type="spellStart"/>
            <w:r w:rsidRPr="00FA36B4">
              <w:rPr>
                <w:rFonts w:ascii="Times New Roman" w:eastAsia="Times New Roman" w:hAnsi="Times New Roman" w:cs="Times New Roman"/>
                <w:color w:val="000000"/>
                <w:sz w:val="24"/>
                <w:szCs w:val="24"/>
                <w:lang w:eastAsia="ru-RU"/>
              </w:rPr>
              <w:t>цих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приймає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намір</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укласти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у порядку та на </w:t>
            </w:r>
            <w:proofErr w:type="spellStart"/>
            <w:r w:rsidRPr="00FA36B4">
              <w:rPr>
                <w:rFonts w:ascii="Times New Roman" w:eastAsia="Times New Roman" w:hAnsi="Times New Roman" w:cs="Times New Roman"/>
                <w:color w:val="000000"/>
                <w:sz w:val="24"/>
                <w:szCs w:val="24"/>
                <w:lang w:eastAsia="ru-RU"/>
              </w:rPr>
              <w:t>умовах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статтею</w:t>
            </w:r>
            <w:proofErr w:type="spellEnd"/>
            <w:r w:rsidRPr="00FA36B4">
              <w:rPr>
                <w:rFonts w:ascii="Times New Roman" w:eastAsia="Times New Roman" w:hAnsi="Times New Roman" w:cs="Times New Roman"/>
                <w:color w:val="000000"/>
                <w:sz w:val="24"/>
                <w:szCs w:val="24"/>
                <w:lang w:eastAsia="ru-RU"/>
              </w:rPr>
              <w:t xml:space="preserve"> 33 Закону та </w:t>
            </w:r>
            <w:proofErr w:type="spellStart"/>
            <w:r w:rsidRPr="00FA36B4">
              <w:rPr>
                <w:rFonts w:ascii="Times New Roman" w:eastAsia="Times New Roman" w:hAnsi="Times New Roman" w:cs="Times New Roman"/>
                <w:color w:val="000000"/>
                <w:sz w:val="24"/>
                <w:szCs w:val="24"/>
                <w:lang w:eastAsia="ru-RU"/>
              </w:rPr>
              <w:t>цим</w:t>
            </w:r>
            <w:proofErr w:type="spellEnd"/>
            <w:r w:rsidRPr="00FA36B4">
              <w:rPr>
                <w:rFonts w:ascii="Times New Roman" w:eastAsia="Times New Roman" w:hAnsi="Times New Roman" w:cs="Times New Roman"/>
                <w:color w:val="000000"/>
                <w:sz w:val="24"/>
                <w:szCs w:val="24"/>
                <w:lang w:eastAsia="ru-RU"/>
              </w:rPr>
              <w:t xml:space="preserve"> пунктом.</w:t>
            </w:r>
          </w:p>
        </w:tc>
      </w:tr>
      <w:tr w:rsidR="00721188" w:rsidRPr="00FA36B4" w14:paraId="56B09A41" w14:textId="77777777" w:rsidTr="00CC680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67"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54F9ACDE" w14:textId="77777777" w:rsidR="00721188" w:rsidRPr="00FA36B4" w:rsidRDefault="00721188" w:rsidP="00721188">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6</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09699565"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Забезпечення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виконання</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p>
        </w:tc>
        <w:tc>
          <w:tcPr>
            <w:tcW w:w="6832" w:type="dxa"/>
            <w:tcBorders>
              <w:top w:val="single" w:sz="4" w:space="0" w:color="000000"/>
              <w:left w:val="single" w:sz="4" w:space="0" w:color="000000"/>
              <w:bottom w:val="single" w:sz="4" w:space="0" w:color="000000"/>
              <w:right w:val="single" w:sz="4" w:space="0" w:color="000000"/>
            </w:tcBorders>
            <w:shd w:val="clear" w:color="auto" w:fill="FFFFFF"/>
            <w:tcMar>
              <w:top w:w="48" w:type="dxa"/>
              <w:left w:w="48" w:type="dxa"/>
              <w:bottom w:w="48" w:type="dxa"/>
              <w:right w:w="48" w:type="dxa"/>
            </w:tcMar>
            <w:hideMark/>
          </w:tcPr>
          <w:p w14:paraId="329507E1" w14:textId="77777777" w:rsidR="00721188" w:rsidRPr="00FA36B4" w:rsidRDefault="00721188" w:rsidP="00721188">
            <w:pPr>
              <w:spacing w:after="0" w:line="240" w:lineRule="auto"/>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Не </w:t>
            </w:r>
            <w:proofErr w:type="spellStart"/>
            <w:r w:rsidRPr="00FA36B4">
              <w:rPr>
                <w:rFonts w:ascii="Times New Roman" w:eastAsia="Times New Roman" w:hAnsi="Times New Roman" w:cs="Times New Roman"/>
                <w:color w:val="000000"/>
                <w:sz w:val="24"/>
                <w:szCs w:val="24"/>
                <w:lang w:eastAsia="ru-RU"/>
              </w:rPr>
              <w:t>вимагається</w:t>
            </w:r>
            <w:proofErr w:type="spellEnd"/>
            <w:r w:rsidRPr="00FA36B4">
              <w:rPr>
                <w:rFonts w:ascii="Times New Roman" w:eastAsia="Times New Roman" w:hAnsi="Times New Roman" w:cs="Times New Roman"/>
                <w:color w:val="000000"/>
                <w:sz w:val="24"/>
                <w:szCs w:val="24"/>
                <w:lang w:eastAsia="ru-RU"/>
              </w:rPr>
              <w:t>.</w:t>
            </w:r>
          </w:p>
          <w:p w14:paraId="1A5C0175" w14:textId="77777777" w:rsidR="00721188" w:rsidRPr="00FA36B4" w:rsidRDefault="00721188" w:rsidP="00721188">
            <w:pPr>
              <w:spacing w:after="0" w:line="240" w:lineRule="auto"/>
              <w:jc w:val="both"/>
              <w:rPr>
                <w:rFonts w:ascii="Times New Roman" w:eastAsia="Times New Roman" w:hAnsi="Times New Roman" w:cs="Times New Roman"/>
                <w:sz w:val="24"/>
                <w:szCs w:val="24"/>
                <w:lang w:eastAsia="ru-RU"/>
              </w:rPr>
            </w:pPr>
          </w:p>
        </w:tc>
      </w:tr>
    </w:tbl>
    <w:p w14:paraId="501A84A8" w14:textId="77777777" w:rsidR="00457F4D" w:rsidRPr="00FA36B4" w:rsidRDefault="00457F4D" w:rsidP="009E4A56">
      <w:pPr>
        <w:spacing w:after="0" w:line="240" w:lineRule="auto"/>
        <w:rPr>
          <w:rFonts w:ascii="Times New Roman" w:eastAsia="Times New Roman" w:hAnsi="Times New Roman" w:cs="Times New Roman"/>
          <w:b/>
          <w:bCs/>
          <w:color w:val="000000"/>
          <w:sz w:val="24"/>
          <w:szCs w:val="24"/>
          <w:lang w:eastAsia="ru-RU"/>
        </w:rPr>
      </w:pPr>
      <w:r w:rsidRPr="00FA36B4">
        <w:rPr>
          <w:rFonts w:ascii="Times New Roman" w:eastAsia="Times New Roman" w:hAnsi="Times New Roman" w:cs="Times New Roman"/>
          <w:b/>
          <w:bCs/>
          <w:color w:val="000000"/>
          <w:sz w:val="24"/>
          <w:szCs w:val="24"/>
          <w:lang w:eastAsia="ru-RU"/>
        </w:rPr>
        <w:br w:type="page"/>
      </w:r>
    </w:p>
    <w:p w14:paraId="24600117" w14:textId="77777777" w:rsidR="000866F2" w:rsidRPr="00FA36B4" w:rsidRDefault="000866F2" w:rsidP="009E4A56">
      <w:pPr>
        <w:spacing w:after="0" w:line="240" w:lineRule="auto"/>
        <w:jc w:val="right"/>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lastRenderedPageBreak/>
        <w:t>Додаток</w:t>
      </w:r>
      <w:proofErr w:type="spellEnd"/>
      <w:r w:rsidRPr="00FA36B4">
        <w:rPr>
          <w:rFonts w:ascii="Times New Roman" w:eastAsia="Times New Roman" w:hAnsi="Times New Roman" w:cs="Times New Roman"/>
          <w:b/>
          <w:bCs/>
          <w:color w:val="000000"/>
          <w:sz w:val="24"/>
          <w:szCs w:val="24"/>
          <w:lang w:eastAsia="ru-RU"/>
        </w:rPr>
        <w:t xml:space="preserve"> № 1 до </w:t>
      </w:r>
      <w:proofErr w:type="spellStart"/>
      <w:r w:rsidRPr="00FA36B4">
        <w:rPr>
          <w:rFonts w:ascii="Times New Roman" w:eastAsia="Times New Roman" w:hAnsi="Times New Roman" w:cs="Times New Roman"/>
          <w:b/>
          <w:bCs/>
          <w:color w:val="000000"/>
          <w:sz w:val="24"/>
          <w:szCs w:val="24"/>
          <w:lang w:eastAsia="ru-RU"/>
        </w:rPr>
        <w:t>тендерної</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документації</w:t>
      </w:r>
      <w:proofErr w:type="spellEnd"/>
    </w:p>
    <w:p w14:paraId="1216A3F4"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Кваліфікаційні</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критерії</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72"/>
        <w:gridCol w:w="2606"/>
        <w:gridCol w:w="6408"/>
      </w:tblGrid>
      <w:tr w:rsidR="000866F2" w:rsidRPr="00FA36B4" w14:paraId="222CAAB1"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99C7DE4"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b/>
                <w:b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3965AC9"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Назва</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кваліфікаційного</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критерію</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25AB62"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Спосіб</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підтвердження</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кваліфікаційного</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критерію</w:t>
            </w:r>
            <w:proofErr w:type="spellEnd"/>
          </w:p>
        </w:tc>
      </w:tr>
      <w:tr w:rsidR="000866F2" w:rsidRPr="00FA36B4" w14:paraId="5E21A88B" w14:textId="77777777" w:rsidTr="000866F2">
        <w:trPr>
          <w:trHeight w:val="9421"/>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9D04D8"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FA350"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Наявність</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обладнання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матеріально-технічної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бази</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технологій</w:t>
            </w:r>
            <w:proofErr w:type="spellEnd"/>
            <w:r w:rsidRPr="00FA36B4">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8B933E3"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На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наявності</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обладнання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матеріально-технічної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бази</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технологій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довідку</w:t>
            </w:r>
            <w:proofErr w:type="spellEnd"/>
            <w:r w:rsidRPr="00FA36B4">
              <w:rPr>
                <w:rFonts w:ascii="Times New Roman" w:eastAsia="Times New Roman" w:hAnsi="Times New Roman" w:cs="Times New Roman"/>
                <w:color w:val="000000"/>
                <w:sz w:val="24"/>
                <w:szCs w:val="24"/>
                <w:lang w:eastAsia="ru-RU"/>
              </w:rPr>
              <w:t xml:space="preserve"> за формою 1. Для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володіння</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користування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документи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підтверджують</w:t>
            </w:r>
            <w:proofErr w:type="spellEnd"/>
            <w:r w:rsidRPr="00FA36B4">
              <w:rPr>
                <w:rFonts w:ascii="Times New Roman" w:eastAsia="Times New Roman" w:hAnsi="Times New Roman" w:cs="Times New Roman"/>
                <w:color w:val="000000"/>
                <w:sz w:val="24"/>
                <w:szCs w:val="24"/>
                <w:lang w:eastAsia="ru-RU"/>
              </w:rPr>
              <w:t xml:space="preserve"> право </w:t>
            </w:r>
            <w:proofErr w:type="spellStart"/>
            <w:r w:rsidRPr="00FA36B4">
              <w:rPr>
                <w:rFonts w:ascii="Times New Roman" w:eastAsia="Times New Roman" w:hAnsi="Times New Roman" w:cs="Times New Roman"/>
                <w:color w:val="000000"/>
                <w:sz w:val="24"/>
                <w:szCs w:val="24"/>
                <w:lang w:eastAsia="ru-RU"/>
              </w:rPr>
              <w:t>власності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інший</w:t>
            </w:r>
            <w:proofErr w:type="spellEnd"/>
            <w:r w:rsidRPr="00FA36B4">
              <w:rPr>
                <w:rFonts w:ascii="Times New Roman" w:eastAsia="Times New Roman" w:hAnsi="Times New Roman" w:cs="Times New Roman"/>
                <w:color w:val="000000"/>
                <w:sz w:val="24"/>
                <w:szCs w:val="24"/>
                <w:lang w:eastAsia="ru-RU"/>
              </w:rPr>
              <w:t xml:space="preserve"> документ, </w:t>
            </w:r>
            <w:proofErr w:type="spellStart"/>
            <w:r w:rsidRPr="00FA36B4">
              <w:rPr>
                <w:rFonts w:ascii="Times New Roman" w:eastAsia="Times New Roman" w:hAnsi="Times New Roman" w:cs="Times New Roman"/>
                <w:color w:val="000000"/>
                <w:sz w:val="24"/>
                <w:szCs w:val="24"/>
                <w:lang w:eastAsia="ru-RU"/>
              </w:rPr>
              <w:t>який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право </w:t>
            </w:r>
            <w:proofErr w:type="spellStart"/>
            <w:r w:rsidRPr="00FA36B4">
              <w:rPr>
                <w:rFonts w:ascii="Times New Roman" w:eastAsia="Times New Roman" w:hAnsi="Times New Roman" w:cs="Times New Roman"/>
                <w:color w:val="000000"/>
                <w:sz w:val="24"/>
                <w:szCs w:val="24"/>
                <w:lang w:eastAsia="ru-RU"/>
              </w:rPr>
              <w:t>володіння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договори </w:t>
            </w:r>
            <w:proofErr w:type="spellStart"/>
            <w:r w:rsidRPr="00FA36B4">
              <w:rPr>
                <w:rFonts w:ascii="Times New Roman" w:eastAsia="Times New Roman" w:hAnsi="Times New Roman" w:cs="Times New Roman"/>
                <w:color w:val="000000"/>
                <w:sz w:val="24"/>
                <w:szCs w:val="24"/>
                <w:lang w:eastAsia="ru-RU"/>
              </w:rPr>
              <w:t>оренди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обладнання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матеріально-технічної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бази</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технологій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договори </w:t>
            </w:r>
            <w:proofErr w:type="spellStart"/>
            <w:r w:rsidRPr="00FA36B4">
              <w:rPr>
                <w:rFonts w:ascii="Times New Roman" w:eastAsia="Times New Roman" w:hAnsi="Times New Roman" w:cs="Times New Roman"/>
                <w:color w:val="000000"/>
                <w:sz w:val="24"/>
                <w:szCs w:val="24"/>
                <w:lang w:eastAsia="ru-RU"/>
              </w:rPr>
              <w:t>суборенди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обладнання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матеріально-технічної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бази</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технологій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надання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послуг</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тощо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підтверджують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наявність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обладнання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матеріально-технічної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бази</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технологій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визначені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довідці</w:t>
            </w:r>
            <w:proofErr w:type="spellEnd"/>
            <w:r w:rsidRPr="00FA36B4">
              <w:rPr>
                <w:rFonts w:ascii="Times New Roman" w:eastAsia="Times New Roman" w:hAnsi="Times New Roman" w:cs="Times New Roman"/>
                <w:color w:val="000000"/>
                <w:sz w:val="24"/>
                <w:szCs w:val="24"/>
                <w:lang w:eastAsia="ru-RU"/>
              </w:rPr>
              <w:t>.</w:t>
            </w:r>
          </w:p>
          <w:p w14:paraId="2408872C"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p w14:paraId="7636788D"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надання</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складі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договору найму </w:t>
            </w:r>
            <w:proofErr w:type="spellStart"/>
            <w:r w:rsidRPr="00FA36B4">
              <w:rPr>
                <w:rFonts w:ascii="Times New Roman" w:eastAsia="Times New Roman" w:hAnsi="Times New Roman" w:cs="Times New Roman"/>
                <w:color w:val="000000"/>
                <w:sz w:val="24"/>
                <w:szCs w:val="24"/>
                <w:lang w:eastAsia="ru-RU"/>
              </w:rPr>
              <w:t>будівлі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іншої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капітальної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споруди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їх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окремої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частини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строком</w:t>
            </w:r>
            <w:proofErr w:type="spellEnd"/>
            <w:r w:rsidRPr="00FA36B4">
              <w:rPr>
                <w:rFonts w:ascii="Times New Roman" w:eastAsia="Times New Roman" w:hAnsi="Times New Roman" w:cs="Times New Roman"/>
                <w:color w:val="000000"/>
                <w:sz w:val="24"/>
                <w:szCs w:val="24"/>
                <w:lang w:eastAsia="ru-RU"/>
              </w:rPr>
              <w:t xml:space="preserve"> на три роки і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договору, предметом </w:t>
            </w:r>
            <w:proofErr w:type="spellStart"/>
            <w:r w:rsidRPr="00FA36B4">
              <w:rPr>
                <w:rFonts w:ascii="Times New Roman" w:eastAsia="Times New Roman" w:hAnsi="Times New Roman" w:cs="Times New Roman"/>
                <w:color w:val="000000"/>
                <w:sz w:val="24"/>
                <w:szCs w:val="24"/>
                <w:lang w:eastAsia="ru-RU"/>
              </w:rPr>
              <w:t>якого</w:t>
            </w:r>
            <w:proofErr w:type="spellEnd"/>
            <w:r w:rsidRPr="00FA36B4">
              <w:rPr>
                <w:rFonts w:ascii="Times New Roman" w:eastAsia="Times New Roman" w:hAnsi="Times New Roman" w:cs="Times New Roman"/>
                <w:color w:val="000000"/>
                <w:sz w:val="24"/>
                <w:szCs w:val="24"/>
                <w:lang w:eastAsia="ru-RU"/>
              </w:rPr>
              <w:t xml:space="preserve"> є </w:t>
            </w:r>
            <w:proofErr w:type="spellStart"/>
            <w:r w:rsidRPr="00FA36B4">
              <w:rPr>
                <w:rFonts w:ascii="Times New Roman" w:eastAsia="Times New Roman" w:hAnsi="Times New Roman" w:cs="Times New Roman"/>
                <w:color w:val="000000"/>
                <w:sz w:val="24"/>
                <w:szCs w:val="24"/>
                <w:lang w:eastAsia="ru-RU"/>
              </w:rPr>
              <w:t>майно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державної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комунальної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власності</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він</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укладений</w:t>
            </w:r>
            <w:proofErr w:type="spellEnd"/>
            <w:r w:rsidRPr="00FA36B4">
              <w:rPr>
                <w:rFonts w:ascii="Times New Roman" w:eastAsia="Times New Roman" w:hAnsi="Times New Roman" w:cs="Times New Roman"/>
                <w:color w:val="000000"/>
                <w:sz w:val="24"/>
                <w:szCs w:val="24"/>
                <w:lang w:eastAsia="ru-RU"/>
              </w:rPr>
              <w:t xml:space="preserve"> за результатами </w:t>
            </w:r>
            <w:proofErr w:type="spellStart"/>
            <w:r w:rsidRPr="00FA36B4">
              <w:rPr>
                <w:rFonts w:ascii="Times New Roman" w:eastAsia="Times New Roman" w:hAnsi="Times New Roman" w:cs="Times New Roman"/>
                <w:color w:val="000000"/>
                <w:sz w:val="24"/>
                <w:szCs w:val="24"/>
                <w:lang w:eastAsia="ru-RU"/>
              </w:rPr>
              <w:t>електронного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аукціону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строком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більше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ніж</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п’ять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найму транспортного </w:t>
            </w:r>
            <w:proofErr w:type="spellStart"/>
            <w:r w:rsidRPr="00FA36B4">
              <w:rPr>
                <w:rFonts w:ascii="Times New Roman" w:eastAsia="Times New Roman" w:hAnsi="Times New Roman" w:cs="Times New Roman"/>
                <w:color w:val="000000"/>
                <w:sz w:val="24"/>
                <w:szCs w:val="24"/>
                <w:lang w:eastAsia="ru-RU"/>
              </w:rPr>
              <w:t>засобу</w:t>
            </w:r>
            <w:proofErr w:type="spellEnd"/>
            <w:r w:rsidRPr="00FA36B4">
              <w:rPr>
                <w:rFonts w:ascii="Times New Roman" w:eastAsia="Times New Roman" w:hAnsi="Times New Roman" w:cs="Times New Roman"/>
                <w:color w:val="000000"/>
                <w:sz w:val="24"/>
                <w:szCs w:val="24"/>
                <w:lang w:eastAsia="ru-RU"/>
              </w:rPr>
              <w:t xml:space="preserve"> за </w:t>
            </w:r>
            <w:proofErr w:type="spellStart"/>
            <w:r w:rsidRPr="00FA36B4">
              <w:rPr>
                <w:rFonts w:ascii="Times New Roman" w:eastAsia="Times New Roman" w:hAnsi="Times New Roman" w:cs="Times New Roman"/>
                <w:color w:val="000000"/>
                <w:sz w:val="24"/>
                <w:szCs w:val="24"/>
                <w:lang w:eastAsia="ru-RU"/>
              </w:rPr>
              <w:t>участю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фізичної</w:t>
            </w:r>
            <w:proofErr w:type="spellEnd"/>
            <w:r w:rsidRPr="00FA36B4">
              <w:rPr>
                <w:rFonts w:ascii="Times New Roman" w:eastAsia="Times New Roman" w:hAnsi="Times New Roman" w:cs="Times New Roman"/>
                <w:color w:val="000000"/>
                <w:sz w:val="24"/>
                <w:szCs w:val="24"/>
                <w:lang w:eastAsia="ru-RU"/>
              </w:rPr>
              <w:t xml:space="preserve"> особи, </w:t>
            </w:r>
            <w:proofErr w:type="spellStart"/>
            <w:r w:rsidRPr="00FA36B4">
              <w:rPr>
                <w:rFonts w:ascii="Times New Roman" w:eastAsia="Times New Roman" w:hAnsi="Times New Roman" w:cs="Times New Roman"/>
                <w:color w:val="000000"/>
                <w:sz w:val="24"/>
                <w:szCs w:val="24"/>
                <w:lang w:eastAsia="ru-RU"/>
              </w:rPr>
              <w:t>такий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нотаріально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посвідчений</w:t>
            </w:r>
            <w:proofErr w:type="spellEnd"/>
            <w:r w:rsidRPr="00FA36B4">
              <w:rPr>
                <w:rFonts w:ascii="Times New Roman" w:eastAsia="Times New Roman" w:hAnsi="Times New Roman" w:cs="Times New Roman"/>
                <w:color w:val="000000"/>
                <w:sz w:val="24"/>
                <w:szCs w:val="24"/>
                <w:lang w:eastAsia="ru-RU"/>
              </w:rPr>
              <w:t>.</w:t>
            </w:r>
          </w:p>
          <w:p w14:paraId="22BBA3B3"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p w14:paraId="1383C1DA" w14:textId="77777777" w:rsidR="000866F2" w:rsidRPr="00FA36B4" w:rsidRDefault="000866F2" w:rsidP="009E4A56">
            <w:pPr>
              <w:spacing w:after="0" w:line="240" w:lineRule="auto"/>
              <w:jc w:val="right"/>
              <w:rPr>
                <w:rFonts w:ascii="Times New Roman" w:eastAsia="Times New Roman" w:hAnsi="Times New Roman" w:cs="Times New Roman"/>
                <w:sz w:val="24"/>
                <w:szCs w:val="24"/>
                <w:lang w:eastAsia="ru-RU"/>
              </w:rPr>
            </w:pPr>
            <w:r w:rsidRPr="00FA36B4">
              <w:rPr>
                <w:rFonts w:ascii="Times New Roman" w:eastAsia="Times New Roman" w:hAnsi="Times New Roman" w:cs="Times New Roman"/>
                <w:i/>
                <w:iCs/>
                <w:color w:val="000000"/>
                <w:sz w:val="24"/>
                <w:szCs w:val="24"/>
                <w:lang w:eastAsia="ru-RU"/>
              </w:rPr>
              <w:t>Форма 1</w:t>
            </w:r>
          </w:p>
          <w:p w14:paraId="40B08809"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p w14:paraId="4F5F91D1"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0"/>
                <w:szCs w:val="20"/>
                <w:lang w:eastAsia="ru-RU"/>
              </w:rPr>
              <w:t>Довідка</w:t>
            </w:r>
            <w:proofErr w:type="spellEnd"/>
          </w:p>
          <w:p w14:paraId="2069E2E2"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b/>
                <w:bCs/>
                <w:color w:val="000000"/>
                <w:sz w:val="20"/>
                <w:szCs w:val="20"/>
                <w:lang w:eastAsia="ru-RU"/>
              </w:rPr>
              <w:t xml:space="preserve">про </w:t>
            </w:r>
            <w:proofErr w:type="spellStart"/>
            <w:r w:rsidRPr="00FA36B4">
              <w:rPr>
                <w:rFonts w:ascii="Times New Roman" w:eastAsia="Times New Roman" w:hAnsi="Times New Roman" w:cs="Times New Roman"/>
                <w:b/>
                <w:bCs/>
                <w:color w:val="000000"/>
                <w:sz w:val="20"/>
                <w:szCs w:val="20"/>
                <w:lang w:eastAsia="ru-RU"/>
              </w:rPr>
              <w:t>наявність</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обладнання</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матеріально-технічної</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бази</w:t>
            </w:r>
            <w:proofErr w:type="spellEnd"/>
            <w:r w:rsidRPr="00FA36B4">
              <w:rPr>
                <w:rFonts w:ascii="Times New Roman" w:eastAsia="Times New Roman" w:hAnsi="Times New Roman" w:cs="Times New Roman"/>
                <w:b/>
                <w:bCs/>
                <w:color w:val="000000"/>
                <w:sz w:val="20"/>
                <w:szCs w:val="20"/>
                <w:lang w:eastAsia="ru-RU"/>
              </w:rPr>
              <w:t xml:space="preserve"> та </w:t>
            </w:r>
            <w:proofErr w:type="spellStart"/>
            <w:r w:rsidRPr="00FA36B4">
              <w:rPr>
                <w:rFonts w:ascii="Times New Roman" w:eastAsia="Times New Roman" w:hAnsi="Times New Roman" w:cs="Times New Roman"/>
                <w:b/>
                <w:bCs/>
                <w:color w:val="000000"/>
                <w:sz w:val="20"/>
                <w:szCs w:val="20"/>
                <w:lang w:eastAsia="ru-RU"/>
              </w:rPr>
              <w:t>технологій</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учасника</w:t>
            </w:r>
            <w:proofErr w:type="spellEnd"/>
          </w:p>
          <w:p w14:paraId="1931B76B"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p w14:paraId="23564A02"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0"/>
                <w:szCs w:val="20"/>
                <w:lang w:eastAsia="ru-RU"/>
              </w:rPr>
              <w:t>Учасник</w:t>
            </w:r>
            <w:proofErr w:type="spellEnd"/>
            <w:r w:rsidRPr="00FA36B4">
              <w:rPr>
                <w:rFonts w:ascii="Times New Roman" w:eastAsia="Times New Roman" w:hAnsi="Times New Roman" w:cs="Times New Roman"/>
                <w:color w:val="000000"/>
                <w:sz w:val="20"/>
                <w:szCs w:val="20"/>
                <w:lang w:eastAsia="ru-RU"/>
              </w:rPr>
              <w:t xml:space="preserve"> _________ (</w:t>
            </w:r>
            <w:proofErr w:type="spellStart"/>
            <w:r w:rsidRPr="00FA36B4">
              <w:rPr>
                <w:rFonts w:ascii="Times New Roman" w:eastAsia="Times New Roman" w:hAnsi="Times New Roman" w:cs="Times New Roman"/>
                <w:color w:val="000000"/>
                <w:sz w:val="20"/>
                <w:szCs w:val="20"/>
                <w:lang w:eastAsia="ru-RU"/>
              </w:rPr>
              <w:t>зазначається</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інформація</w:t>
            </w:r>
            <w:proofErr w:type="spellEnd"/>
            <w:r w:rsidRPr="00FA36B4">
              <w:rPr>
                <w:rFonts w:ascii="Times New Roman" w:eastAsia="Times New Roman" w:hAnsi="Times New Roman" w:cs="Times New Roman"/>
                <w:color w:val="000000"/>
                <w:sz w:val="20"/>
                <w:szCs w:val="20"/>
                <w:lang w:eastAsia="ru-RU"/>
              </w:rPr>
              <w:t xml:space="preserve"> про </w:t>
            </w:r>
            <w:proofErr w:type="spellStart"/>
            <w:r w:rsidRPr="00FA36B4">
              <w:rPr>
                <w:rFonts w:ascii="Times New Roman" w:eastAsia="Times New Roman" w:hAnsi="Times New Roman" w:cs="Times New Roman"/>
                <w:color w:val="000000"/>
                <w:sz w:val="20"/>
                <w:szCs w:val="20"/>
                <w:lang w:eastAsia="ru-RU"/>
              </w:rPr>
              <w:t>назву</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учасника</w:t>
            </w:r>
            <w:proofErr w:type="spellEnd"/>
            <w:r w:rsidRPr="00FA36B4">
              <w:rPr>
                <w:rFonts w:ascii="Times New Roman" w:eastAsia="Times New Roman" w:hAnsi="Times New Roman" w:cs="Times New Roman"/>
                <w:color w:val="000000"/>
                <w:sz w:val="20"/>
                <w:szCs w:val="20"/>
                <w:lang w:eastAsia="ru-RU"/>
              </w:rPr>
              <w:t xml:space="preserve">) на </w:t>
            </w:r>
            <w:proofErr w:type="spellStart"/>
            <w:r w:rsidRPr="00FA36B4">
              <w:rPr>
                <w:rFonts w:ascii="Times New Roman" w:eastAsia="Times New Roman" w:hAnsi="Times New Roman" w:cs="Times New Roman"/>
                <w:color w:val="000000"/>
                <w:sz w:val="20"/>
                <w:szCs w:val="20"/>
                <w:lang w:eastAsia="ru-RU"/>
              </w:rPr>
              <w:t>виконання</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вимог</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тендерної</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документації</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замовника</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надає</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інформацію</w:t>
            </w:r>
            <w:proofErr w:type="spellEnd"/>
            <w:r w:rsidRPr="00FA36B4">
              <w:rPr>
                <w:rFonts w:ascii="Times New Roman" w:eastAsia="Times New Roman" w:hAnsi="Times New Roman" w:cs="Times New Roman"/>
                <w:color w:val="000000"/>
                <w:sz w:val="20"/>
                <w:szCs w:val="20"/>
                <w:lang w:eastAsia="ru-RU"/>
              </w:rPr>
              <w:t xml:space="preserve"> про </w:t>
            </w:r>
            <w:proofErr w:type="spellStart"/>
            <w:r w:rsidRPr="00FA36B4">
              <w:rPr>
                <w:rFonts w:ascii="Times New Roman" w:eastAsia="Times New Roman" w:hAnsi="Times New Roman" w:cs="Times New Roman"/>
                <w:color w:val="000000"/>
                <w:sz w:val="20"/>
                <w:szCs w:val="20"/>
                <w:lang w:eastAsia="ru-RU"/>
              </w:rPr>
              <w:t>наявність</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обладнання</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матеріально-технічної</w:t>
            </w:r>
            <w:proofErr w:type="spellEnd"/>
            <w:r w:rsidRPr="00FA36B4">
              <w:rPr>
                <w:rFonts w:ascii="Times New Roman" w:eastAsia="Times New Roman" w:hAnsi="Times New Roman" w:cs="Times New Roman"/>
                <w:color w:val="000000"/>
                <w:sz w:val="20"/>
                <w:szCs w:val="20"/>
                <w:lang w:eastAsia="ru-RU"/>
              </w:rPr>
              <w:t xml:space="preserve"> </w:t>
            </w:r>
            <w:proofErr w:type="spellStart"/>
            <w:r w:rsidRPr="00FA36B4">
              <w:rPr>
                <w:rFonts w:ascii="Times New Roman" w:eastAsia="Times New Roman" w:hAnsi="Times New Roman" w:cs="Times New Roman"/>
                <w:color w:val="000000"/>
                <w:sz w:val="20"/>
                <w:szCs w:val="20"/>
                <w:lang w:eastAsia="ru-RU"/>
              </w:rPr>
              <w:t>бази</w:t>
            </w:r>
            <w:proofErr w:type="spellEnd"/>
            <w:r w:rsidRPr="00FA36B4">
              <w:rPr>
                <w:rFonts w:ascii="Times New Roman" w:eastAsia="Times New Roman" w:hAnsi="Times New Roman" w:cs="Times New Roman"/>
                <w:color w:val="000000"/>
                <w:sz w:val="20"/>
                <w:szCs w:val="20"/>
                <w:lang w:eastAsia="ru-RU"/>
              </w:rPr>
              <w:t xml:space="preserve"> та </w:t>
            </w:r>
            <w:proofErr w:type="spellStart"/>
            <w:r w:rsidRPr="00FA36B4">
              <w:rPr>
                <w:rFonts w:ascii="Times New Roman" w:eastAsia="Times New Roman" w:hAnsi="Times New Roman" w:cs="Times New Roman"/>
                <w:color w:val="000000"/>
                <w:sz w:val="20"/>
                <w:szCs w:val="20"/>
                <w:lang w:eastAsia="ru-RU"/>
              </w:rPr>
              <w:t>технологій</w:t>
            </w:r>
            <w:proofErr w:type="spellEnd"/>
            <w:r w:rsidRPr="00FA36B4">
              <w:rPr>
                <w:rFonts w:ascii="Times New Roman" w:eastAsia="Times New Roman" w:hAnsi="Times New Roman" w:cs="Times New Roman"/>
                <w:color w:val="000000"/>
                <w:sz w:val="20"/>
                <w:szCs w:val="20"/>
                <w:lang w:eastAsia="ru-RU"/>
              </w:rPr>
              <w:t xml:space="preserve">, а </w:t>
            </w:r>
            <w:proofErr w:type="spellStart"/>
            <w:r w:rsidRPr="00FA36B4">
              <w:rPr>
                <w:rFonts w:ascii="Times New Roman" w:eastAsia="Times New Roman" w:hAnsi="Times New Roman" w:cs="Times New Roman"/>
                <w:color w:val="000000"/>
                <w:sz w:val="20"/>
                <w:szCs w:val="20"/>
                <w:lang w:eastAsia="ru-RU"/>
              </w:rPr>
              <w:t>саме</w:t>
            </w:r>
            <w:proofErr w:type="spellEnd"/>
            <w:r w:rsidRPr="00FA36B4">
              <w:rPr>
                <w:rFonts w:ascii="Times New Roman" w:eastAsia="Times New Roman" w:hAnsi="Times New Roman" w:cs="Times New Roman"/>
                <w:color w:val="000000"/>
                <w:sz w:val="20"/>
                <w:szCs w:val="20"/>
                <w:lang w:eastAsia="ru-RU"/>
              </w:rPr>
              <w:t>:</w:t>
            </w:r>
          </w:p>
          <w:p w14:paraId="4061E2CD"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31"/>
              <w:gridCol w:w="1588"/>
              <w:gridCol w:w="1113"/>
              <w:gridCol w:w="3036"/>
            </w:tblGrid>
            <w:tr w:rsidR="000866F2" w:rsidRPr="00FA36B4" w14:paraId="10A2A66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646B588"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b/>
                      <w:bCs/>
                      <w:color w:val="000000"/>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1AEDAD3"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0"/>
                      <w:szCs w:val="20"/>
                      <w:lang w:eastAsia="ru-RU"/>
                    </w:rPr>
                    <w:t>Найменування</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C0DC83E"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0"/>
                      <w:szCs w:val="20"/>
                      <w:lang w:eastAsia="ru-RU"/>
                    </w:rPr>
                    <w:t>Кількість</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7C7A21B"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0"/>
                      <w:szCs w:val="20"/>
                      <w:lang w:eastAsia="ru-RU"/>
                    </w:rPr>
                    <w:t>Інформація</w:t>
                  </w:r>
                  <w:proofErr w:type="spellEnd"/>
                  <w:r w:rsidRPr="00FA36B4">
                    <w:rPr>
                      <w:rFonts w:ascii="Times New Roman" w:eastAsia="Times New Roman" w:hAnsi="Times New Roman" w:cs="Times New Roman"/>
                      <w:b/>
                      <w:bCs/>
                      <w:color w:val="000000"/>
                      <w:sz w:val="20"/>
                      <w:szCs w:val="20"/>
                      <w:lang w:eastAsia="ru-RU"/>
                    </w:rPr>
                    <w:t xml:space="preserve"> про право </w:t>
                  </w:r>
                  <w:proofErr w:type="spellStart"/>
                  <w:r w:rsidRPr="00FA36B4">
                    <w:rPr>
                      <w:rFonts w:ascii="Times New Roman" w:eastAsia="Times New Roman" w:hAnsi="Times New Roman" w:cs="Times New Roman"/>
                      <w:b/>
                      <w:bCs/>
                      <w:color w:val="000000"/>
                      <w:sz w:val="20"/>
                      <w:szCs w:val="20"/>
                      <w:lang w:eastAsia="ru-RU"/>
                    </w:rPr>
                    <w:t>володіння</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або</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підстава</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користування</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або</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договір</w:t>
                  </w:r>
                  <w:proofErr w:type="spellEnd"/>
                  <w:r w:rsidRPr="00FA36B4">
                    <w:rPr>
                      <w:rFonts w:ascii="Times New Roman" w:eastAsia="Times New Roman" w:hAnsi="Times New Roman" w:cs="Times New Roman"/>
                      <w:b/>
                      <w:bCs/>
                      <w:color w:val="000000"/>
                      <w:sz w:val="20"/>
                      <w:szCs w:val="20"/>
                      <w:lang w:eastAsia="ru-RU"/>
                    </w:rPr>
                    <w:t xml:space="preserve"> про </w:t>
                  </w:r>
                  <w:proofErr w:type="spellStart"/>
                  <w:r w:rsidRPr="00FA36B4">
                    <w:rPr>
                      <w:rFonts w:ascii="Times New Roman" w:eastAsia="Times New Roman" w:hAnsi="Times New Roman" w:cs="Times New Roman"/>
                      <w:b/>
                      <w:bCs/>
                      <w:color w:val="000000"/>
                      <w:sz w:val="20"/>
                      <w:szCs w:val="20"/>
                      <w:lang w:eastAsia="ru-RU"/>
                    </w:rPr>
                    <w:t>надання</w:t>
                  </w:r>
                  <w:proofErr w:type="spellEnd"/>
                  <w:r w:rsidRPr="00FA36B4">
                    <w:rPr>
                      <w:rFonts w:ascii="Times New Roman" w:eastAsia="Times New Roman" w:hAnsi="Times New Roman" w:cs="Times New Roman"/>
                      <w:b/>
                      <w:bCs/>
                      <w:color w:val="000000"/>
                      <w:sz w:val="20"/>
                      <w:szCs w:val="20"/>
                      <w:lang w:eastAsia="ru-RU"/>
                    </w:rPr>
                    <w:t xml:space="preserve"> </w:t>
                  </w:r>
                  <w:proofErr w:type="spellStart"/>
                  <w:r w:rsidRPr="00FA36B4">
                    <w:rPr>
                      <w:rFonts w:ascii="Times New Roman" w:eastAsia="Times New Roman" w:hAnsi="Times New Roman" w:cs="Times New Roman"/>
                      <w:b/>
                      <w:bCs/>
                      <w:color w:val="000000"/>
                      <w:sz w:val="20"/>
                      <w:szCs w:val="20"/>
                      <w:lang w:eastAsia="ru-RU"/>
                    </w:rPr>
                    <w:t>послуг</w:t>
                  </w:r>
                  <w:proofErr w:type="spellEnd"/>
                </w:p>
              </w:tc>
            </w:tr>
            <w:tr w:rsidR="000866F2" w:rsidRPr="00FA36B4" w14:paraId="62FB3636"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AD6608F"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D432F0F"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711583"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530BDF"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r>
            <w:tr w:rsidR="000866F2" w:rsidRPr="00FA36B4" w14:paraId="05464CDB"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5BAB67"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CB7CF1"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84D9F4"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9AA4C85"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r>
            <w:tr w:rsidR="000866F2" w:rsidRPr="00FA36B4" w14:paraId="149879CA" w14:textId="77777777">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FF2C6C"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581448"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0F0178"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CB8476B"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r>
          </w:tbl>
          <w:p w14:paraId="3884EA6A"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tc>
      </w:tr>
    </w:tbl>
    <w:p w14:paraId="4C4BB3A3"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p w14:paraId="0F375793"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об’єднання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кваліфікаційним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критеріям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здійснюється</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урахуванням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узагальнених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об’єднаних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показників</w:t>
      </w:r>
      <w:proofErr w:type="spellEnd"/>
      <w:r w:rsidRPr="00FA36B4">
        <w:rPr>
          <w:rFonts w:ascii="Times New Roman" w:eastAsia="Times New Roman" w:hAnsi="Times New Roman" w:cs="Times New Roman"/>
          <w:color w:val="000000"/>
          <w:sz w:val="24"/>
          <w:szCs w:val="24"/>
          <w:lang w:eastAsia="ru-RU"/>
        </w:rPr>
        <w:t xml:space="preserve"> кожного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такого </w:t>
      </w:r>
      <w:proofErr w:type="spellStart"/>
      <w:r w:rsidRPr="00FA36B4">
        <w:rPr>
          <w:rFonts w:ascii="Times New Roman" w:eastAsia="Times New Roman" w:hAnsi="Times New Roman" w:cs="Times New Roman"/>
          <w:color w:val="000000"/>
          <w:sz w:val="24"/>
          <w:szCs w:val="24"/>
          <w:lang w:eastAsia="ru-RU"/>
        </w:rPr>
        <w:t>об’єднання</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підставі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об’єднанням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інформації</w:t>
      </w:r>
      <w:proofErr w:type="spellEnd"/>
      <w:r w:rsidRPr="00FA36B4">
        <w:rPr>
          <w:rFonts w:ascii="Times New Roman" w:eastAsia="Times New Roman" w:hAnsi="Times New Roman" w:cs="Times New Roman"/>
          <w:color w:val="000000"/>
          <w:sz w:val="24"/>
          <w:szCs w:val="24"/>
          <w:lang w:eastAsia="ru-RU"/>
        </w:rPr>
        <w:t>.</w:t>
      </w:r>
    </w:p>
    <w:p w14:paraId="59275055" w14:textId="77777777" w:rsidR="00457F4D" w:rsidRPr="00FA36B4" w:rsidRDefault="00457F4D" w:rsidP="009E4A56">
      <w:pPr>
        <w:spacing w:after="0" w:line="240" w:lineRule="auto"/>
        <w:rPr>
          <w:rFonts w:ascii="Times New Roman" w:eastAsia="Times New Roman" w:hAnsi="Times New Roman" w:cs="Times New Roman"/>
          <w:b/>
          <w:bCs/>
          <w:color w:val="000000"/>
          <w:sz w:val="24"/>
          <w:szCs w:val="24"/>
          <w:lang w:eastAsia="ru-RU"/>
        </w:rPr>
      </w:pPr>
      <w:r w:rsidRPr="00FA36B4">
        <w:rPr>
          <w:rFonts w:ascii="Times New Roman" w:eastAsia="Times New Roman" w:hAnsi="Times New Roman" w:cs="Times New Roman"/>
          <w:b/>
          <w:bCs/>
          <w:color w:val="000000"/>
          <w:sz w:val="24"/>
          <w:szCs w:val="24"/>
          <w:lang w:eastAsia="ru-RU"/>
        </w:rPr>
        <w:br w:type="page"/>
      </w:r>
    </w:p>
    <w:p w14:paraId="5441B3FB" w14:textId="77777777" w:rsidR="000866F2" w:rsidRPr="00FA36B4" w:rsidRDefault="000866F2" w:rsidP="009E4A56">
      <w:pPr>
        <w:spacing w:after="0" w:line="240" w:lineRule="auto"/>
        <w:jc w:val="right"/>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lastRenderedPageBreak/>
        <w:t>Додаток</w:t>
      </w:r>
      <w:proofErr w:type="spellEnd"/>
      <w:r w:rsidRPr="00FA36B4">
        <w:rPr>
          <w:rFonts w:ascii="Times New Roman" w:eastAsia="Times New Roman" w:hAnsi="Times New Roman" w:cs="Times New Roman"/>
          <w:b/>
          <w:bCs/>
          <w:color w:val="000000"/>
          <w:sz w:val="24"/>
          <w:szCs w:val="24"/>
          <w:lang w:eastAsia="ru-RU"/>
        </w:rPr>
        <w:t xml:space="preserve"> № 2 до </w:t>
      </w:r>
      <w:proofErr w:type="spellStart"/>
      <w:r w:rsidRPr="00FA36B4">
        <w:rPr>
          <w:rFonts w:ascii="Times New Roman" w:eastAsia="Times New Roman" w:hAnsi="Times New Roman" w:cs="Times New Roman"/>
          <w:b/>
          <w:bCs/>
          <w:color w:val="000000"/>
          <w:sz w:val="24"/>
          <w:szCs w:val="24"/>
          <w:lang w:eastAsia="ru-RU"/>
        </w:rPr>
        <w:t>тендерної</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документації</w:t>
      </w:r>
      <w:proofErr w:type="spellEnd"/>
    </w:p>
    <w:p w14:paraId="77A27B9F"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Вимоги</w:t>
      </w:r>
      <w:proofErr w:type="spellEnd"/>
      <w:r w:rsidRPr="00FA36B4">
        <w:rPr>
          <w:rFonts w:ascii="Times New Roman" w:eastAsia="Times New Roman" w:hAnsi="Times New Roman" w:cs="Times New Roman"/>
          <w:b/>
          <w:bCs/>
          <w:color w:val="000000"/>
          <w:sz w:val="24"/>
          <w:szCs w:val="24"/>
          <w:lang w:eastAsia="ru-RU"/>
        </w:rPr>
        <w:t xml:space="preserve"> до </w:t>
      </w:r>
      <w:proofErr w:type="spellStart"/>
      <w:r w:rsidRPr="00FA36B4">
        <w:rPr>
          <w:rFonts w:ascii="Times New Roman" w:eastAsia="Times New Roman" w:hAnsi="Times New Roman" w:cs="Times New Roman"/>
          <w:b/>
          <w:bCs/>
          <w:color w:val="000000"/>
          <w:sz w:val="24"/>
          <w:szCs w:val="24"/>
          <w:lang w:eastAsia="ru-RU"/>
        </w:rPr>
        <w:t>учасників</w:t>
      </w:r>
      <w:proofErr w:type="spellEnd"/>
      <w:r w:rsidRPr="00FA36B4">
        <w:rPr>
          <w:rFonts w:ascii="Times New Roman" w:eastAsia="Times New Roman" w:hAnsi="Times New Roman" w:cs="Times New Roman"/>
          <w:b/>
          <w:bCs/>
          <w:color w:val="000000"/>
          <w:sz w:val="24"/>
          <w:szCs w:val="24"/>
          <w:lang w:eastAsia="ru-RU"/>
        </w:rPr>
        <w:t xml:space="preserve"> та </w:t>
      </w:r>
      <w:proofErr w:type="spellStart"/>
      <w:r w:rsidRPr="00FA36B4">
        <w:rPr>
          <w:rFonts w:ascii="Times New Roman" w:eastAsia="Times New Roman" w:hAnsi="Times New Roman" w:cs="Times New Roman"/>
          <w:b/>
          <w:bCs/>
          <w:color w:val="000000"/>
          <w:sz w:val="24"/>
          <w:szCs w:val="24"/>
          <w:lang w:eastAsia="ru-RU"/>
        </w:rPr>
        <w:t>переможця</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щодо</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підтвердження</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відсутності</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підстав</w:t>
      </w:r>
      <w:proofErr w:type="spellEnd"/>
      <w:r w:rsidRPr="00FA36B4">
        <w:rPr>
          <w:rFonts w:ascii="Times New Roman" w:eastAsia="Times New Roman" w:hAnsi="Times New Roman" w:cs="Times New Roman"/>
          <w:b/>
          <w:bCs/>
          <w:color w:val="000000"/>
          <w:sz w:val="24"/>
          <w:szCs w:val="24"/>
          <w:lang w:eastAsia="ru-RU"/>
        </w:rPr>
        <w:t xml:space="preserve"> для </w:t>
      </w:r>
      <w:proofErr w:type="spellStart"/>
      <w:r w:rsidRPr="00FA36B4">
        <w:rPr>
          <w:rFonts w:ascii="Times New Roman" w:eastAsia="Times New Roman" w:hAnsi="Times New Roman" w:cs="Times New Roman"/>
          <w:b/>
          <w:bCs/>
          <w:color w:val="000000"/>
          <w:sz w:val="24"/>
          <w:szCs w:val="24"/>
          <w:lang w:eastAsia="ru-RU"/>
        </w:rPr>
        <w:t>відмови</w:t>
      </w:r>
      <w:proofErr w:type="spellEnd"/>
      <w:r w:rsidRPr="00FA36B4">
        <w:rPr>
          <w:rFonts w:ascii="Times New Roman" w:eastAsia="Times New Roman" w:hAnsi="Times New Roman" w:cs="Times New Roman"/>
          <w:b/>
          <w:bCs/>
          <w:color w:val="000000"/>
          <w:sz w:val="24"/>
          <w:szCs w:val="24"/>
          <w:lang w:eastAsia="ru-RU"/>
        </w:rPr>
        <w:t xml:space="preserve"> в </w:t>
      </w:r>
      <w:proofErr w:type="spellStart"/>
      <w:r w:rsidRPr="00FA36B4">
        <w:rPr>
          <w:rFonts w:ascii="Times New Roman" w:eastAsia="Times New Roman" w:hAnsi="Times New Roman" w:cs="Times New Roman"/>
          <w:b/>
          <w:bCs/>
          <w:color w:val="000000"/>
          <w:sz w:val="24"/>
          <w:szCs w:val="24"/>
          <w:lang w:eastAsia="ru-RU"/>
        </w:rPr>
        <w:t>участі</w:t>
      </w:r>
      <w:proofErr w:type="spellEnd"/>
      <w:r w:rsidRPr="00FA36B4">
        <w:rPr>
          <w:rFonts w:ascii="Times New Roman" w:eastAsia="Times New Roman" w:hAnsi="Times New Roman" w:cs="Times New Roman"/>
          <w:b/>
          <w:bCs/>
          <w:color w:val="000000"/>
          <w:sz w:val="24"/>
          <w:szCs w:val="24"/>
          <w:lang w:eastAsia="ru-RU"/>
        </w:rPr>
        <w:t xml:space="preserve"> у </w:t>
      </w:r>
      <w:proofErr w:type="spellStart"/>
      <w:r w:rsidRPr="00FA36B4">
        <w:rPr>
          <w:rFonts w:ascii="Times New Roman" w:eastAsia="Times New Roman" w:hAnsi="Times New Roman" w:cs="Times New Roman"/>
          <w:b/>
          <w:bCs/>
          <w:color w:val="000000"/>
          <w:sz w:val="24"/>
          <w:szCs w:val="24"/>
          <w:lang w:eastAsia="ru-RU"/>
        </w:rPr>
        <w:t>відкритих</w:t>
      </w:r>
      <w:proofErr w:type="spellEnd"/>
      <w:r w:rsidRPr="00FA36B4">
        <w:rPr>
          <w:rFonts w:ascii="Times New Roman" w:eastAsia="Times New Roman" w:hAnsi="Times New Roman" w:cs="Times New Roman"/>
          <w:b/>
          <w:bCs/>
          <w:color w:val="000000"/>
          <w:sz w:val="24"/>
          <w:szCs w:val="24"/>
          <w:lang w:eastAsia="ru-RU"/>
        </w:rPr>
        <w:t xml:space="preserve"> торгах</w:t>
      </w:r>
    </w:p>
    <w:tbl>
      <w:tblPr>
        <w:tblW w:w="0" w:type="auto"/>
        <w:tblCellMar>
          <w:top w:w="15" w:type="dxa"/>
          <w:left w:w="15" w:type="dxa"/>
          <w:bottom w:w="15" w:type="dxa"/>
          <w:right w:w="15" w:type="dxa"/>
        </w:tblCellMar>
        <w:tblLook w:val="04A0" w:firstRow="1" w:lastRow="0" w:firstColumn="1" w:lastColumn="0" w:noHBand="0" w:noVBand="1"/>
      </w:tblPr>
      <w:tblGrid>
        <w:gridCol w:w="583"/>
        <w:gridCol w:w="3026"/>
        <w:gridCol w:w="2886"/>
        <w:gridCol w:w="2991"/>
      </w:tblGrid>
      <w:tr w:rsidR="000866F2" w:rsidRPr="00FA36B4" w14:paraId="1B3B4BF6"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F6D81FE"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r w:rsidRPr="00FA36B4">
              <w:rPr>
                <w:rFonts w:ascii="Times New Roman" w:eastAsia="Times New Roman" w:hAnsi="Times New Roman" w:cs="Times New Roman"/>
                <w:b/>
                <w:bCs/>
                <w:color w:val="000000"/>
                <w:sz w:val="24"/>
                <w:szCs w:val="24"/>
                <w:lang w:eastAsia="ru-RU"/>
              </w:rPr>
              <w:t>№ п/п</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0B13C"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Підстави</w:t>
            </w:r>
            <w:proofErr w:type="spellEnd"/>
            <w:r w:rsidRPr="00FA36B4">
              <w:rPr>
                <w:rFonts w:ascii="Times New Roman" w:eastAsia="Times New Roman" w:hAnsi="Times New Roman" w:cs="Times New Roman"/>
                <w:b/>
                <w:bCs/>
                <w:color w:val="000000"/>
                <w:sz w:val="24"/>
                <w:szCs w:val="24"/>
                <w:lang w:eastAsia="ru-RU"/>
              </w:rPr>
              <w:t xml:space="preserve"> для </w:t>
            </w:r>
            <w:proofErr w:type="spellStart"/>
            <w:r w:rsidRPr="00FA36B4">
              <w:rPr>
                <w:rFonts w:ascii="Times New Roman" w:eastAsia="Times New Roman" w:hAnsi="Times New Roman" w:cs="Times New Roman"/>
                <w:b/>
                <w:bCs/>
                <w:color w:val="000000"/>
                <w:sz w:val="24"/>
                <w:szCs w:val="24"/>
                <w:lang w:eastAsia="ru-RU"/>
              </w:rPr>
              <w:t>відмови</w:t>
            </w:r>
            <w:proofErr w:type="spellEnd"/>
            <w:r w:rsidRPr="00FA36B4">
              <w:rPr>
                <w:rFonts w:ascii="Times New Roman" w:eastAsia="Times New Roman" w:hAnsi="Times New Roman" w:cs="Times New Roman"/>
                <w:b/>
                <w:bCs/>
                <w:color w:val="000000"/>
                <w:sz w:val="24"/>
                <w:szCs w:val="24"/>
                <w:lang w:eastAsia="ru-RU"/>
              </w:rPr>
              <w:t xml:space="preserve"> в </w:t>
            </w:r>
            <w:proofErr w:type="spellStart"/>
            <w:r w:rsidRPr="00FA36B4">
              <w:rPr>
                <w:rFonts w:ascii="Times New Roman" w:eastAsia="Times New Roman" w:hAnsi="Times New Roman" w:cs="Times New Roman"/>
                <w:b/>
                <w:bCs/>
                <w:color w:val="000000"/>
                <w:sz w:val="24"/>
                <w:szCs w:val="24"/>
                <w:lang w:eastAsia="ru-RU"/>
              </w:rPr>
              <w:t>участі</w:t>
            </w:r>
            <w:proofErr w:type="spellEnd"/>
            <w:r w:rsidRPr="00FA36B4">
              <w:rPr>
                <w:rFonts w:ascii="Times New Roman" w:eastAsia="Times New Roman" w:hAnsi="Times New Roman" w:cs="Times New Roman"/>
                <w:b/>
                <w:bCs/>
                <w:color w:val="000000"/>
                <w:sz w:val="24"/>
                <w:szCs w:val="24"/>
                <w:lang w:eastAsia="ru-RU"/>
              </w:rPr>
              <w:t xml:space="preserve"> у </w:t>
            </w:r>
            <w:proofErr w:type="spellStart"/>
            <w:r w:rsidRPr="00FA36B4">
              <w:rPr>
                <w:rFonts w:ascii="Times New Roman" w:eastAsia="Times New Roman" w:hAnsi="Times New Roman" w:cs="Times New Roman"/>
                <w:b/>
                <w:bCs/>
                <w:color w:val="000000"/>
                <w:sz w:val="24"/>
                <w:szCs w:val="24"/>
                <w:lang w:eastAsia="ru-RU"/>
              </w:rPr>
              <w:t>процедурі</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5C3C1AF8"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Учасник</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процедури</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закупівлі</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8E38393" w14:textId="77777777" w:rsidR="000866F2" w:rsidRPr="00FA36B4" w:rsidRDefault="000866F2" w:rsidP="009E4A56">
            <w:pPr>
              <w:spacing w:after="0" w:line="240" w:lineRule="auto"/>
              <w:jc w:val="center"/>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Переможець</w:t>
            </w:r>
            <w:proofErr w:type="spellEnd"/>
            <w:r w:rsidRPr="00FA36B4">
              <w:rPr>
                <w:rFonts w:ascii="Times New Roman" w:eastAsia="Times New Roman" w:hAnsi="Times New Roman" w:cs="Times New Roman"/>
                <w:b/>
                <w:bCs/>
                <w:color w:val="000000"/>
                <w:sz w:val="24"/>
                <w:szCs w:val="24"/>
                <w:lang w:eastAsia="ru-RU"/>
              </w:rPr>
              <w:t xml:space="preserve"> у строк, </w:t>
            </w:r>
            <w:proofErr w:type="spellStart"/>
            <w:r w:rsidRPr="00FA36B4">
              <w:rPr>
                <w:rFonts w:ascii="Times New Roman" w:eastAsia="Times New Roman" w:hAnsi="Times New Roman" w:cs="Times New Roman"/>
                <w:b/>
                <w:bCs/>
                <w:color w:val="000000"/>
                <w:sz w:val="24"/>
                <w:szCs w:val="24"/>
                <w:lang w:eastAsia="ru-RU"/>
              </w:rPr>
              <w:t>що</w:t>
            </w:r>
            <w:proofErr w:type="spellEnd"/>
            <w:r w:rsidRPr="00FA36B4">
              <w:rPr>
                <w:rFonts w:ascii="Times New Roman" w:eastAsia="Times New Roman" w:hAnsi="Times New Roman" w:cs="Times New Roman"/>
                <w:b/>
                <w:bCs/>
                <w:color w:val="000000"/>
                <w:sz w:val="24"/>
                <w:szCs w:val="24"/>
                <w:lang w:eastAsia="ru-RU"/>
              </w:rPr>
              <w:t xml:space="preserve"> не </w:t>
            </w:r>
            <w:proofErr w:type="spellStart"/>
            <w:r w:rsidRPr="00FA36B4">
              <w:rPr>
                <w:rFonts w:ascii="Times New Roman" w:eastAsia="Times New Roman" w:hAnsi="Times New Roman" w:cs="Times New Roman"/>
                <w:b/>
                <w:bCs/>
                <w:color w:val="000000"/>
                <w:sz w:val="24"/>
                <w:szCs w:val="24"/>
                <w:lang w:eastAsia="ru-RU"/>
              </w:rPr>
              <w:t>перевищує</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чотири</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дні</w:t>
            </w:r>
            <w:proofErr w:type="spellEnd"/>
            <w:r w:rsidRPr="00FA36B4">
              <w:rPr>
                <w:rFonts w:ascii="Times New Roman" w:eastAsia="Times New Roman" w:hAnsi="Times New Roman" w:cs="Times New Roman"/>
                <w:b/>
                <w:bCs/>
                <w:color w:val="000000"/>
                <w:sz w:val="24"/>
                <w:szCs w:val="24"/>
                <w:lang w:eastAsia="ru-RU"/>
              </w:rPr>
              <w:t xml:space="preserve"> з </w:t>
            </w:r>
            <w:proofErr w:type="spellStart"/>
            <w:r w:rsidRPr="00FA36B4">
              <w:rPr>
                <w:rFonts w:ascii="Times New Roman" w:eastAsia="Times New Roman" w:hAnsi="Times New Roman" w:cs="Times New Roman"/>
                <w:b/>
                <w:bCs/>
                <w:color w:val="000000"/>
                <w:sz w:val="24"/>
                <w:szCs w:val="24"/>
                <w:lang w:eastAsia="ru-RU"/>
              </w:rPr>
              <w:t>дати</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оприлюднення</w:t>
            </w:r>
            <w:proofErr w:type="spellEnd"/>
            <w:r w:rsidRPr="00FA36B4">
              <w:rPr>
                <w:rFonts w:ascii="Times New Roman" w:eastAsia="Times New Roman" w:hAnsi="Times New Roman" w:cs="Times New Roman"/>
                <w:b/>
                <w:bCs/>
                <w:color w:val="000000"/>
                <w:sz w:val="24"/>
                <w:szCs w:val="24"/>
                <w:lang w:eastAsia="ru-RU"/>
              </w:rPr>
              <w:t xml:space="preserve"> в </w:t>
            </w:r>
            <w:proofErr w:type="spellStart"/>
            <w:r w:rsidRPr="00FA36B4">
              <w:rPr>
                <w:rFonts w:ascii="Times New Roman" w:eastAsia="Times New Roman" w:hAnsi="Times New Roman" w:cs="Times New Roman"/>
                <w:b/>
                <w:bCs/>
                <w:color w:val="000000"/>
                <w:sz w:val="24"/>
                <w:szCs w:val="24"/>
                <w:lang w:eastAsia="ru-RU"/>
              </w:rPr>
              <w:t>електронній</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системі</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закупівель</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повідомлення</w:t>
            </w:r>
            <w:proofErr w:type="spellEnd"/>
            <w:r w:rsidRPr="00FA36B4">
              <w:rPr>
                <w:rFonts w:ascii="Times New Roman" w:eastAsia="Times New Roman" w:hAnsi="Times New Roman" w:cs="Times New Roman"/>
                <w:b/>
                <w:bCs/>
                <w:color w:val="000000"/>
                <w:sz w:val="24"/>
                <w:szCs w:val="24"/>
                <w:lang w:eastAsia="ru-RU"/>
              </w:rPr>
              <w:t xml:space="preserve"> про </w:t>
            </w:r>
            <w:proofErr w:type="spellStart"/>
            <w:r w:rsidRPr="00FA36B4">
              <w:rPr>
                <w:rFonts w:ascii="Times New Roman" w:eastAsia="Times New Roman" w:hAnsi="Times New Roman" w:cs="Times New Roman"/>
                <w:b/>
                <w:bCs/>
                <w:color w:val="000000"/>
                <w:sz w:val="24"/>
                <w:szCs w:val="24"/>
                <w:lang w:eastAsia="ru-RU"/>
              </w:rPr>
              <w:t>намір</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укласти</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договір</w:t>
            </w:r>
            <w:proofErr w:type="spellEnd"/>
            <w:r w:rsidRPr="00FA36B4">
              <w:rPr>
                <w:rFonts w:ascii="Times New Roman" w:eastAsia="Times New Roman" w:hAnsi="Times New Roman" w:cs="Times New Roman"/>
                <w:b/>
                <w:bCs/>
                <w:color w:val="000000"/>
                <w:sz w:val="24"/>
                <w:szCs w:val="24"/>
                <w:lang w:eastAsia="ru-RU"/>
              </w:rPr>
              <w:t xml:space="preserve"> про </w:t>
            </w:r>
            <w:proofErr w:type="spellStart"/>
            <w:r w:rsidRPr="00FA36B4">
              <w:rPr>
                <w:rFonts w:ascii="Times New Roman" w:eastAsia="Times New Roman" w:hAnsi="Times New Roman" w:cs="Times New Roman"/>
                <w:b/>
                <w:bCs/>
                <w:color w:val="000000"/>
                <w:sz w:val="24"/>
                <w:szCs w:val="24"/>
                <w:lang w:eastAsia="ru-RU"/>
              </w:rPr>
              <w:t>закупівлю</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надає</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замовнику</w:t>
            </w:r>
            <w:proofErr w:type="spellEnd"/>
            <w:r w:rsidRPr="00FA36B4">
              <w:rPr>
                <w:rFonts w:ascii="Times New Roman" w:eastAsia="Times New Roman" w:hAnsi="Times New Roman" w:cs="Times New Roman"/>
                <w:b/>
                <w:bCs/>
                <w:color w:val="000000"/>
                <w:sz w:val="24"/>
                <w:szCs w:val="24"/>
                <w:lang w:eastAsia="ru-RU"/>
              </w:rPr>
              <w:t xml:space="preserve"> шляхом </w:t>
            </w:r>
            <w:proofErr w:type="spellStart"/>
            <w:r w:rsidRPr="00FA36B4">
              <w:rPr>
                <w:rFonts w:ascii="Times New Roman" w:eastAsia="Times New Roman" w:hAnsi="Times New Roman" w:cs="Times New Roman"/>
                <w:b/>
                <w:bCs/>
                <w:color w:val="000000"/>
                <w:sz w:val="24"/>
                <w:szCs w:val="24"/>
                <w:lang w:eastAsia="ru-RU"/>
              </w:rPr>
              <w:t>оприлюднення</w:t>
            </w:r>
            <w:proofErr w:type="spellEnd"/>
            <w:r w:rsidRPr="00FA36B4">
              <w:rPr>
                <w:rFonts w:ascii="Times New Roman" w:eastAsia="Times New Roman" w:hAnsi="Times New Roman" w:cs="Times New Roman"/>
                <w:b/>
                <w:bCs/>
                <w:color w:val="000000"/>
                <w:sz w:val="24"/>
                <w:szCs w:val="24"/>
                <w:lang w:eastAsia="ru-RU"/>
              </w:rPr>
              <w:t xml:space="preserve"> в </w:t>
            </w:r>
            <w:proofErr w:type="spellStart"/>
            <w:r w:rsidRPr="00FA36B4">
              <w:rPr>
                <w:rFonts w:ascii="Times New Roman" w:eastAsia="Times New Roman" w:hAnsi="Times New Roman" w:cs="Times New Roman"/>
                <w:b/>
                <w:bCs/>
                <w:color w:val="000000"/>
                <w:sz w:val="24"/>
                <w:szCs w:val="24"/>
                <w:lang w:eastAsia="ru-RU"/>
              </w:rPr>
              <w:t>електронній</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системі</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закупівель</w:t>
            </w:r>
            <w:proofErr w:type="spellEnd"/>
            <w:r w:rsidRPr="00FA36B4">
              <w:rPr>
                <w:rFonts w:ascii="Times New Roman" w:eastAsia="Times New Roman" w:hAnsi="Times New Roman" w:cs="Times New Roman"/>
                <w:b/>
                <w:bCs/>
                <w:color w:val="000000"/>
                <w:sz w:val="24"/>
                <w:szCs w:val="24"/>
                <w:lang w:eastAsia="ru-RU"/>
              </w:rPr>
              <w:t>:</w:t>
            </w:r>
          </w:p>
        </w:tc>
      </w:tr>
      <w:tr w:rsidR="000866F2" w:rsidRPr="00FA36B4" w14:paraId="13CA3892"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DDE0A0"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6FF462B"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замовник</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має</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незаперечні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докази</w:t>
            </w:r>
            <w:proofErr w:type="spellEnd"/>
            <w:r w:rsidRPr="00FA36B4">
              <w:rPr>
                <w:rFonts w:ascii="Times New Roman" w:eastAsia="Times New Roman" w:hAnsi="Times New Roman" w:cs="Times New Roman"/>
                <w:color w:val="000000"/>
                <w:sz w:val="24"/>
                <w:szCs w:val="24"/>
                <w:shd w:val="clear" w:color="auto" w:fill="FFFFFF"/>
                <w:lang w:eastAsia="ru-RU"/>
              </w:rPr>
              <w:t xml:space="preserve"> того, </w:t>
            </w:r>
            <w:proofErr w:type="spellStart"/>
            <w:r w:rsidRPr="00FA36B4">
              <w:rPr>
                <w:rFonts w:ascii="Times New Roman" w:eastAsia="Times New Roman" w:hAnsi="Times New Roman" w:cs="Times New Roman"/>
                <w:color w:val="000000"/>
                <w:sz w:val="24"/>
                <w:szCs w:val="24"/>
                <w:shd w:val="clear" w:color="auto" w:fill="FFFFFF"/>
                <w:lang w:eastAsia="ru-RU"/>
              </w:rPr>
              <w:t>що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учасник</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пропонує</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дає</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або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погоджується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дати</w:t>
            </w:r>
            <w:proofErr w:type="spellEnd"/>
            <w:r w:rsidRPr="00FA36B4">
              <w:rPr>
                <w:rFonts w:ascii="Times New Roman" w:eastAsia="Times New Roman" w:hAnsi="Times New Roman" w:cs="Times New Roman"/>
                <w:color w:val="000000"/>
                <w:sz w:val="24"/>
                <w:szCs w:val="24"/>
                <w:shd w:val="clear" w:color="auto" w:fill="FFFFFF"/>
                <w:lang w:eastAsia="ru-RU"/>
              </w:rPr>
              <w:t xml:space="preserve"> прямо </w:t>
            </w:r>
            <w:proofErr w:type="spellStart"/>
            <w:r w:rsidRPr="00FA36B4">
              <w:rPr>
                <w:rFonts w:ascii="Times New Roman" w:eastAsia="Times New Roman" w:hAnsi="Times New Roman" w:cs="Times New Roman"/>
                <w:color w:val="000000"/>
                <w:sz w:val="24"/>
                <w:szCs w:val="24"/>
                <w:shd w:val="clear" w:color="auto" w:fill="FFFFFF"/>
                <w:lang w:eastAsia="ru-RU"/>
              </w:rPr>
              <w:t>чи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опосередковано</w:t>
            </w:r>
            <w:proofErr w:type="spellEnd"/>
            <w:r w:rsidRPr="00FA36B4">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FA36B4">
              <w:rPr>
                <w:rFonts w:ascii="Times New Roman" w:eastAsia="Times New Roman" w:hAnsi="Times New Roman" w:cs="Times New Roman"/>
                <w:color w:val="000000"/>
                <w:sz w:val="24"/>
                <w:szCs w:val="24"/>
                <w:shd w:val="clear" w:color="auto" w:fill="FFFFFF"/>
                <w:lang w:eastAsia="ru-RU"/>
              </w:rPr>
              <w:t>якій</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службовій</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посадовій</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особі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замовника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іншого</w:t>
            </w:r>
            <w:proofErr w:type="spellEnd"/>
            <w:r w:rsidRPr="00FA36B4">
              <w:rPr>
                <w:rFonts w:ascii="Times New Roman" w:eastAsia="Times New Roman" w:hAnsi="Times New Roman" w:cs="Times New Roman"/>
                <w:color w:val="000000"/>
                <w:sz w:val="24"/>
                <w:szCs w:val="24"/>
                <w:shd w:val="clear" w:color="auto" w:fill="FFFFFF"/>
                <w:lang w:eastAsia="ru-RU"/>
              </w:rPr>
              <w:t xml:space="preserve"> державного органу </w:t>
            </w:r>
            <w:proofErr w:type="spellStart"/>
            <w:r w:rsidRPr="00FA36B4">
              <w:rPr>
                <w:rFonts w:ascii="Times New Roman" w:eastAsia="Times New Roman" w:hAnsi="Times New Roman" w:cs="Times New Roman"/>
                <w:color w:val="000000"/>
                <w:sz w:val="24"/>
                <w:szCs w:val="24"/>
                <w:shd w:val="clear" w:color="auto" w:fill="FFFFFF"/>
                <w:lang w:eastAsia="ru-RU"/>
              </w:rPr>
              <w:t>винагороду</w:t>
            </w:r>
            <w:proofErr w:type="spellEnd"/>
            <w:r w:rsidRPr="00FA36B4">
              <w:rPr>
                <w:rFonts w:ascii="Times New Roman" w:eastAsia="Times New Roman" w:hAnsi="Times New Roman" w:cs="Times New Roman"/>
                <w:color w:val="000000"/>
                <w:sz w:val="24"/>
                <w:szCs w:val="24"/>
                <w:shd w:val="clear" w:color="auto" w:fill="FFFFFF"/>
                <w:lang w:eastAsia="ru-RU"/>
              </w:rPr>
              <w:t xml:space="preserve"> в будь-</w:t>
            </w:r>
            <w:proofErr w:type="spellStart"/>
            <w:r w:rsidRPr="00FA36B4">
              <w:rPr>
                <w:rFonts w:ascii="Times New Roman" w:eastAsia="Times New Roman" w:hAnsi="Times New Roman" w:cs="Times New Roman"/>
                <w:color w:val="000000"/>
                <w:sz w:val="24"/>
                <w:szCs w:val="24"/>
                <w:shd w:val="clear" w:color="auto" w:fill="FFFFFF"/>
                <w:lang w:eastAsia="ru-RU"/>
              </w:rPr>
              <w:t>якій</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формі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пропозиція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щодо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наймання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на роботу, </w:t>
            </w:r>
            <w:proofErr w:type="spellStart"/>
            <w:r w:rsidRPr="00FA36B4">
              <w:rPr>
                <w:rFonts w:ascii="Times New Roman" w:eastAsia="Times New Roman" w:hAnsi="Times New Roman" w:cs="Times New Roman"/>
                <w:color w:val="000000"/>
                <w:sz w:val="24"/>
                <w:szCs w:val="24"/>
                <w:shd w:val="clear" w:color="auto" w:fill="FFFFFF"/>
                <w:lang w:eastAsia="ru-RU"/>
              </w:rPr>
              <w:t>цінна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річ</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послуга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тощо</w:t>
            </w:r>
            <w:proofErr w:type="spellEnd"/>
            <w:r w:rsidRPr="00FA36B4">
              <w:rPr>
                <w:rFonts w:ascii="Times New Roman" w:eastAsia="Times New Roman" w:hAnsi="Times New Roman" w:cs="Times New Roman"/>
                <w:color w:val="000000"/>
                <w:sz w:val="24"/>
                <w:szCs w:val="24"/>
                <w:shd w:val="clear" w:color="auto" w:fill="FFFFFF"/>
                <w:lang w:eastAsia="ru-RU"/>
              </w:rPr>
              <w:t xml:space="preserve">) з метою </w:t>
            </w:r>
            <w:proofErr w:type="spellStart"/>
            <w:r w:rsidRPr="00FA36B4">
              <w:rPr>
                <w:rFonts w:ascii="Times New Roman" w:eastAsia="Times New Roman" w:hAnsi="Times New Roman" w:cs="Times New Roman"/>
                <w:color w:val="000000"/>
                <w:sz w:val="24"/>
                <w:szCs w:val="24"/>
                <w:shd w:val="clear" w:color="auto" w:fill="FFFFFF"/>
                <w:lang w:eastAsia="ru-RU"/>
              </w:rPr>
              <w:t>вплинути</w:t>
            </w:r>
            <w:proofErr w:type="spellEnd"/>
            <w:r w:rsidRPr="00FA36B4">
              <w:rPr>
                <w:rFonts w:ascii="Times New Roman" w:eastAsia="Times New Roman" w:hAnsi="Times New Roman" w:cs="Times New Roman"/>
                <w:color w:val="000000"/>
                <w:sz w:val="24"/>
                <w:szCs w:val="24"/>
                <w:shd w:val="clear" w:color="auto" w:fill="FFFFFF"/>
                <w:lang w:eastAsia="ru-RU"/>
              </w:rPr>
              <w:t xml:space="preserve"> на </w:t>
            </w:r>
            <w:proofErr w:type="spellStart"/>
            <w:r w:rsidRPr="00FA36B4">
              <w:rPr>
                <w:rFonts w:ascii="Times New Roman" w:eastAsia="Times New Roman" w:hAnsi="Times New Roman" w:cs="Times New Roman"/>
                <w:color w:val="000000"/>
                <w:sz w:val="24"/>
                <w:szCs w:val="24"/>
                <w:shd w:val="clear" w:color="auto" w:fill="FFFFFF"/>
                <w:lang w:eastAsia="ru-RU"/>
              </w:rPr>
              <w:t>прийняття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рішення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щодо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визначення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переможця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1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A33DCFA"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Замовник</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самостійно</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 результатами </w:t>
            </w:r>
            <w:proofErr w:type="spellStart"/>
            <w:r w:rsidRPr="00FA36B4">
              <w:rPr>
                <w:rFonts w:ascii="Times New Roman" w:eastAsia="Times New Roman" w:hAnsi="Times New Roman" w:cs="Times New Roman"/>
                <w:color w:val="000000"/>
                <w:sz w:val="24"/>
                <w:szCs w:val="24"/>
                <w:shd w:val="clear" w:color="auto" w:fill="FFFFFF"/>
                <w:lang w:eastAsia="ru-RU"/>
              </w:rPr>
              <w:t>розгляду</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тендерної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пропозиції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учасника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підтверджує</w:t>
            </w:r>
            <w:proofErr w:type="spellEnd"/>
            <w:r w:rsidRPr="00FA36B4">
              <w:rPr>
                <w:rFonts w:ascii="Times New Roman" w:eastAsia="Times New Roman" w:hAnsi="Times New Roman" w:cs="Times New Roman"/>
                <w:color w:val="000000"/>
                <w:sz w:val="24"/>
                <w:szCs w:val="24"/>
                <w:shd w:val="clear" w:color="auto" w:fill="FFFFFF"/>
                <w:lang w:eastAsia="ru-RU"/>
              </w:rPr>
              <w:t xml:space="preserve"> в </w:t>
            </w:r>
            <w:proofErr w:type="spellStart"/>
            <w:r w:rsidRPr="00FA36B4">
              <w:rPr>
                <w:rFonts w:ascii="Times New Roman" w:eastAsia="Times New Roman" w:hAnsi="Times New Roman" w:cs="Times New Roman"/>
                <w:color w:val="000000"/>
                <w:sz w:val="24"/>
                <w:szCs w:val="24"/>
                <w:shd w:val="clear" w:color="auto" w:fill="FFFFFF"/>
                <w:lang w:eastAsia="ru-RU"/>
              </w:rPr>
              <w:t>електронній</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системі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закупівель</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відсутність</w:t>
            </w:r>
            <w:proofErr w:type="spellEnd"/>
            <w:r w:rsidRPr="00FA36B4">
              <w:rPr>
                <w:rFonts w:ascii="Times New Roman" w:eastAsia="Times New Roman" w:hAnsi="Times New Roman" w:cs="Times New Roman"/>
                <w:color w:val="000000"/>
                <w:sz w:val="24"/>
                <w:szCs w:val="24"/>
                <w:shd w:val="clear" w:color="auto" w:fill="FFFFFF"/>
                <w:lang w:eastAsia="ru-RU"/>
              </w:rPr>
              <w:t xml:space="preserve"> в </w:t>
            </w:r>
            <w:proofErr w:type="spellStart"/>
            <w:r w:rsidRPr="00FA36B4">
              <w:rPr>
                <w:rFonts w:ascii="Times New Roman" w:eastAsia="Times New Roman" w:hAnsi="Times New Roman" w:cs="Times New Roman"/>
                <w:color w:val="000000"/>
                <w:sz w:val="24"/>
                <w:szCs w:val="24"/>
                <w:shd w:val="clear" w:color="auto" w:fill="FFFFFF"/>
                <w:lang w:eastAsia="ru-RU"/>
              </w:rPr>
              <w:t>учасника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такої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2B13850"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2D84BBCB"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FE8F4E8"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084724"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відомості</w:t>
            </w:r>
            <w:proofErr w:type="spellEnd"/>
            <w:r w:rsidRPr="00FA36B4">
              <w:rPr>
                <w:rFonts w:ascii="Times New Roman" w:eastAsia="Times New Roman" w:hAnsi="Times New Roman" w:cs="Times New Roman"/>
                <w:color w:val="000000"/>
                <w:sz w:val="24"/>
                <w:szCs w:val="24"/>
                <w:shd w:val="clear" w:color="auto" w:fill="FFFFFF"/>
                <w:lang w:eastAsia="ru-RU"/>
              </w:rPr>
              <w:t xml:space="preserve"> про </w:t>
            </w:r>
            <w:proofErr w:type="spellStart"/>
            <w:r w:rsidRPr="00FA36B4">
              <w:rPr>
                <w:rFonts w:ascii="Times New Roman" w:eastAsia="Times New Roman" w:hAnsi="Times New Roman" w:cs="Times New Roman"/>
                <w:color w:val="000000"/>
                <w:sz w:val="24"/>
                <w:szCs w:val="24"/>
                <w:shd w:val="clear" w:color="auto" w:fill="FFFFFF"/>
                <w:lang w:eastAsia="ru-RU"/>
              </w:rPr>
              <w:t>юридичну</w:t>
            </w:r>
            <w:proofErr w:type="spellEnd"/>
            <w:r w:rsidRPr="00FA36B4">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FA36B4">
              <w:rPr>
                <w:rFonts w:ascii="Times New Roman" w:eastAsia="Times New Roman" w:hAnsi="Times New Roman" w:cs="Times New Roman"/>
                <w:color w:val="000000"/>
                <w:sz w:val="24"/>
                <w:szCs w:val="24"/>
                <w:shd w:val="clear" w:color="auto" w:fill="FFFFFF"/>
                <w:lang w:eastAsia="ru-RU"/>
              </w:rPr>
              <w:t>учасником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внесено до </w:t>
            </w:r>
            <w:proofErr w:type="spellStart"/>
            <w:r w:rsidRPr="00FA36B4">
              <w:rPr>
                <w:rFonts w:ascii="Times New Roman" w:eastAsia="Times New Roman" w:hAnsi="Times New Roman" w:cs="Times New Roman"/>
                <w:color w:val="000000"/>
                <w:sz w:val="24"/>
                <w:szCs w:val="24"/>
                <w:shd w:val="clear" w:color="auto" w:fill="FFFFFF"/>
                <w:lang w:eastAsia="ru-RU"/>
              </w:rPr>
              <w:t>Єдиного</w:t>
            </w:r>
            <w:proofErr w:type="spellEnd"/>
            <w:r w:rsidRPr="00FA36B4">
              <w:rPr>
                <w:rFonts w:ascii="Times New Roman" w:eastAsia="Times New Roman" w:hAnsi="Times New Roman" w:cs="Times New Roman"/>
                <w:color w:val="000000"/>
                <w:sz w:val="24"/>
                <w:szCs w:val="24"/>
                <w:shd w:val="clear" w:color="auto" w:fill="FFFFFF"/>
                <w:lang w:eastAsia="ru-RU"/>
              </w:rPr>
              <w:t xml:space="preserve"> державного </w:t>
            </w:r>
            <w:proofErr w:type="spellStart"/>
            <w:r w:rsidRPr="00FA36B4">
              <w:rPr>
                <w:rFonts w:ascii="Times New Roman" w:eastAsia="Times New Roman" w:hAnsi="Times New Roman" w:cs="Times New Roman"/>
                <w:color w:val="000000"/>
                <w:sz w:val="24"/>
                <w:szCs w:val="24"/>
                <w:shd w:val="clear" w:color="auto" w:fill="FFFFFF"/>
                <w:lang w:eastAsia="ru-RU"/>
              </w:rPr>
              <w:t>реєстру</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осіб</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які</w:t>
            </w:r>
            <w:proofErr w:type="spellEnd"/>
            <w:r w:rsidRPr="00FA36B4">
              <w:rPr>
                <w:rFonts w:ascii="Times New Roman" w:eastAsia="Times New Roman" w:hAnsi="Times New Roman" w:cs="Times New Roman"/>
                <w:color w:val="000000"/>
                <w:sz w:val="24"/>
                <w:szCs w:val="24"/>
                <w:shd w:val="clear" w:color="auto" w:fill="FFFFFF"/>
                <w:lang w:eastAsia="ru-RU"/>
              </w:rPr>
              <w:t xml:space="preserve"> вчинили </w:t>
            </w:r>
            <w:proofErr w:type="spellStart"/>
            <w:r w:rsidRPr="00FA36B4">
              <w:rPr>
                <w:rFonts w:ascii="Times New Roman" w:eastAsia="Times New Roman" w:hAnsi="Times New Roman" w:cs="Times New Roman"/>
                <w:color w:val="000000"/>
                <w:sz w:val="24"/>
                <w:szCs w:val="24"/>
                <w:shd w:val="clear" w:color="auto" w:fill="FFFFFF"/>
                <w:lang w:eastAsia="ru-RU"/>
              </w:rPr>
              <w:t>корупційні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або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пов’язані</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корупцією</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2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539E0845"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B010E3"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26BE7DBF"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2520CE"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368524F"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керівника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учасника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фізичну</w:t>
            </w:r>
            <w:proofErr w:type="spellEnd"/>
            <w:r w:rsidRPr="00FA36B4">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FA36B4">
              <w:rPr>
                <w:rFonts w:ascii="Times New Roman" w:eastAsia="Times New Roman" w:hAnsi="Times New Roman" w:cs="Times New Roman"/>
                <w:color w:val="000000"/>
                <w:sz w:val="24"/>
                <w:szCs w:val="24"/>
                <w:shd w:val="clear" w:color="auto" w:fill="FFFFFF"/>
                <w:lang w:eastAsia="ru-RU"/>
              </w:rPr>
              <w:t>учасником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було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притягнуто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згідно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із</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FA36B4">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 </w:t>
            </w:r>
            <w:proofErr w:type="spellStart"/>
            <w:r w:rsidRPr="00FA36B4">
              <w:rPr>
                <w:rFonts w:ascii="Times New Roman" w:eastAsia="Times New Roman" w:hAnsi="Times New Roman" w:cs="Times New Roman"/>
                <w:color w:val="000000"/>
                <w:sz w:val="24"/>
                <w:szCs w:val="24"/>
                <w:shd w:val="clear" w:color="auto" w:fill="FFFFFF"/>
                <w:lang w:eastAsia="ru-RU"/>
              </w:rPr>
              <w:t>вчинення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корупційного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або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lastRenderedPageBreak/>
              <w:t>пов’язаного</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корупцією</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3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42A6182"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lastRenderedPageBreak/>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EBBD01" w14:textId="00AC03FB" w:rsidR="000866F2" w:rsidRPr="00FA36B4" w:rsidRDefault="00CC680E"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5C127E3F"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EACC92"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EB6E21D"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суб’єкт</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господарювання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учасник</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протягом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останніх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трьох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років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притягувався</w:t>
            </w:r>
            <w:proofErr w:type="spellEnd"/>
            <w:r w:rsidRPr="00FA36B4">
              <w:rPr>
                <w:rFonts w:ascii="Times New Roman" w:eastAsia="Times New Roman" w:hAnsi="Times New Roman" w:cs="Times New Roman"/>
                <w:color w:val="000000"/>
                <w:sz w:val="24"/>
                <w:szCs w:val="24"/>
                <w:shd w:val="clear" w:color="auto" w:fill="FFFFFF"/>
                <w:lang w:eastAsia="ru-RU"/>
              </w:rPr>
              <w:t xml:space="preserve"> до </w:t>
            </w:r>
            <w:proofErr w:type="spellStart"/>
            <w:r w:rsidRPr="00FA36B4">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 </w:t>
            </w:r>
            <w:proofErr w:type="spellStart"/>
            <w:r w:rsidRPr="00FA36B4">
              <w:rPr>
                <w:rFonts w:ascii="Times New Roman" w:eastAsia="Times New Roman" w:hAnsi="Times New Roman" w:cs="Times New Roman"/>
                <w:color w:val="000000"/>
                <w:sz w:val="24"/>
                <w:szCs w:val="24"/>
                <w:shd w:val="clear" w:color="auto" w:fill="FFFFFF"/>
                <w:lang w:eastAsia="ru-RU"/>
              </w:rPr>
              <w:t>порушення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передбачене</w:t>
            </w:r>
            <w:proofErr w:type="spellEnd"/>
            <w:r w:rsidRPr="00FA36B4">
              <w:rPr>
                <w:rFonts w:ascii="Times New Roman" w:eastAsia="Times New Roman" w:hAnsi="Times New Roman" w:cs="Times New Roman"/>
                <w:color w:val="000000"/>
                <w:sz w:val="24"/>
                <w:szCs w:val="24"/>
                <w:shd w:val="clear" w:color="auto" w:fill="FFFFFF"/>
                <w:lang w:eastAsia="ru-RU"/>
              </w:rPr>
              <w:t xml:space="preserve"> пунктом 4 </w:t>
            </w:r>
            <w:proofErr w:type="spellStart"/>
            <w:r w:rsidRPr="00FA36B4">
              <w:rPr>
                <w:rFonts w:ascii="Times New Roman" w:eastAsia="Times New Roman" w:hAnsi="Times New Roman" w:cs="Times New Roman"/>
                <w:color w:val="000000"/>
                <w:sz w:val="24"/>
                <w:szCs w:val="24"/>
                <w:shd w:val="clear" w:color="auto" w:fill="FFFFFF"/>
                <w:lang w:eastAsia="ru-RU"/>
              </w:rPr>
              <w:t>частини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другої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статті</w:t>
            </w:r>
            <w:proofErr w:type="spellEnd"/>
            <w:r w:rsidRPr="00FA36B4">
              <w:rPr>
                <w:rFonts w:ascii="Times New Roman" w:eastAsia="Times New Roman" w:hAnsi="Times New Roman" w:cs="Times New Roman"/>
                <w:color w:val="000000"/>
                <w:sz w:val="24"/>
                <w:szCs w:val="24"/>
                <w:shd w:val="clear" w:color="auto" w:fill="FFFFFF"/>
                <w:lang w:eastAsia="ru-RU"/>
              </w:rPr>
              <w:t xml:space="preserve"> 6, пунктом 1 </w:t>
            </w:r>
            <w:proofErr w:type="spellStart"/>
            <w:r w:rsidRPr="00FA36B4">
              <w:rPr>
                <w:rFonts w:ascii="Times New Roman" w:eastAsia="Times New Roman" w:hAnsi="Times New Roman" w:cs="Times New Roman"/>
                <w:color w:val="000000"/>
                <w:sz w:val="24"/>
                <w:szCs w:val="24"/>
                <w:shd w:val="clear" w:color="auto" w:fill="FFFFFF"/>
                <w:lang w:eastAsia="ru-RU"/>
              </w:rPr>
              <w:t>статті</w:t>
            </w:r>
            <w:proofErr w:type="spellEnd"/>
            <w:r w:rsidRPr="00FA36B4">
              <w:rPr>
                <w:rFonts w:ascii="Times New Roman" w:eastAsia="Times New Roman" w:hAnsi="Times New Roman" w:cs="Times New Roman"/>
                <w:color w:val="000000"/>
                <w:sz w:val="24"/>
                <w:szCs w:val="24"/>
                <w:shd w:val="clear" w:color="auto" w:fill="FFFFFF"/>
                <w:lang w:eastAsia="ru-RU"/>
              </w:rPr>
              <w:t xml:space="preserve"> 50 Закону </w:t>
            </w:r>
            <w:proofErr w:type="spellStart"/>
            <w:r w:rsidRPr="00FA36B4">
              <w:rPr>
                <w:rFonts w:ascii="Times New Roman" w:eastAsia="Times New Roman" w:hAnsi="Times New Roman" w:cs="Times New Roman"/>
                <w:color w:val="000000"/>
                <w:sz w:val="24"/>
                <w:szCs w:val="24"/>
                <w:shd w:val="clear" w:color="auto" w:fill="FFFFFF"/>
                <w:lang w:eastAsia="ru-RU"/>
              </w:rPr>
              <w:t>України</w:t>
            </w:r>
            <w:proofErr w:type="spellEnd"/>
            <w:r w:rsidRPr="00FA36B4">
              <w:rPr>
                <w:rFonts w:ascii="Times New Roman" w:eastAsia="Times New Roman" w:hAnsi="Times New Roman" w:cs="Times New Roman"/>
                <w:color w:val="000000"/>
                <w:sz w:val="24"/>
                <w:szCs w:val="24"/>
                <w:shd w:val="clear" w:color="auto" w:fill="FFFFFF"/>
                <w:lang w:eastAsia="ru-RU"/>
              </w:rPr>
              <w:t xml:space="preserve"> «Про </w:t>
            </w:r>
            <w:proofErr w:type="spellStart"/>
            <w:r w:rsidRPr="00FA36B4">
              <w:rPr>
                <w:rFonts w:ascii="Times New Roman" w:eastAsia="Times New Roman" w:hAnsi="Times New Roman" w:cs="Times New Roman"/>
                <w:color w:val="000000"/>
                <w:sz w:val="24"/>
                <w:szCs w:val="24"/>
                <w:shd w:val="clear" w:color="auto" w:fill="FFFFFF"/>
                <w:lang w:eastAsia="ru-RU"/>
              </w:rPr>
              <w:t>захист</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економічної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конкуренції</w:t>
            </w:r>
            <w:proofErr w:type="spellEnd"/>
            <w:r w:rsidRPr="00FA36B4">
              <w:rPr>
                <w:rFonts w:ascii="Times New Roman" w:eastAsia="Times New Roman" w:hAnsi="Times New Roman" w:cs="Times New Roman"/>
                <w:color w:val="000000"/>
                <w:sz w:val="24"/>
                <w:szCs w:val="24"/>
                <w:shd w:val="clear" w:color="auto" w:fill="FFFFFF"/>
                <w:lang w:eastAsia="ru-RU"/>
              </w:rPr>
              <w:t xml:space="preserve">», у </w:t>
            </w:r>
            <w:proofErr w:type="spellStart"/>
            <w:r w:rsidRPr="00FA36B4">
              <w:rPr>
                <w:rFonts w:ascii="Times New Roman" w:eastAsia="Times New Roman" w:hAnsi="Times New Roman" w:cs="Times New Roman"/>
                <w:color w:val="000000"/>
                <w:sz w:val="24"/>
                <w:szCs w:val="24"/>
                <w:shd w:val="clear" w:color="auto" w:fill="FFFFFF"/>
                <w:lang w:eastAsia="ru-RU"/>
              </w:rPr>
              <w:t>вигляді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вчинення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антиконкурентних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узгоджених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дій</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що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стосуються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спотворення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результатів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тендерів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4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790D7415"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42B4C15"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1C881597"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820EB4"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7AE4BC"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фізична</w:t>
            </w:r>
            <w:proofErr w:type="spellEnd"/>
            <w:r w:rsidRPr="00FA36B4">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FA36B4">
              <w:rPr>
                <w:rFonts w:ascii="Times New Roman" w:eastAsia="Times New Roman" w:hAnsi="Times New Roman" w:cs="Times New Roman"/>
                <w:color w:val="000000"/>
                <w:sz w:val="24"/>
                <w:szCs w:val="24"/>
                <w:shd w:val="clear" w:color="auto" w:fill="FFFFFF"/>
                <w:lang w:eastAsia="ru-RU"/>
              </w:rPr>
              <w:t>учасником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була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засуджена</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 </w:t>
            </w:r>
            <w:proofErr w:type="spellStart"/>
            <w:r w:rsidRPr="00FA36B4">
              <w:rPr>
                <w:rFonts w:ascii="Times New Roman" w:eastAsia="Times New Roman" w:hAnsi="Times New Roman" w:cs="Times New Roman"/>
                <w:color w:val="000000"/>
                <w:sz w:val="24"/>
                <w:szCs w:val="24"/>
                <w:shd w:val="clear" w:color="auto" w:fill="FFFFFF"/>
                <w:lang w:eastAsia="ru-RU"/>
              </w:rPr>
              <w:t>кримінальне</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вчинене</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корисливих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мотивів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зокрема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пов’язане</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хабарництвом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та </w:t>
            </w:r>
            <w:proofErr w:type="spellStart"/>
            <w:r w:rsidRPr="00FA36B4">
              <w:rPr>
                <w:rFonts w:ascii="Times New Roman" w:eastAsia="Times New Roman" w:hAnsi="Times New Roman" w:cs="Times New Roman"/>
                <w:color w:val="000000"/>
                <w:sz w:val="24"/>
                <w:szCs w:val="24"/>
                <w:shd w:val="clear" w:color="auto" w:fill="FFFFFF"/>
                <w:lang w:eastAsia="ru-RU"/>
              </w:rPr>
              <w:t>відмиванням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коштів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судимість</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якої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не </w:t>
            </w:r>
            <w:proofErr w:type="spellStart"/>
            <w:r w:rsidRPr="00FA36B4">
              <w:rPr>
                <w:rFonts w:ascii="Times New Roman" w:eastAsia="Times New Roman" w:hAnsi="Times New Roman" w:cs="Times New Roman"/>
                <w:color w:val="000000"/>
                <w:sz w:val="24"/>
                <w:szCs w:val="24"/>
                <w:shd w:val="clear" w:color="auto" w:fill="FFFFFF"/>
                <w:lang w:eastAsia="ru-RU"/>
              </w:rPr>
              <w:t>знято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або</w:t>
            </w:r>
            <w:proofErr w:type="spellEnd"/>
            <w:r w:rsidRPr="00FA36B4">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FA36B4">
              <w:rPr>
                <w:rFonts w:ascii="Times New Roman" w:eastAsia="Times New Roman" w:hAnsi="Times New Roman" w:cs="Times New Roman"/>
                <w:color w:val="000000"/>
                <w:sz w:val="24"/>
                <w:szCs w:val="24"/>
                <w:shd w:val="clear" w:color="auto" w:fill="FFFFFF"/>
                <w:lang w:eastAsia="ru-RU"/>
              </w:rPr>
              <w:t>установленому</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законом порядку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5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9A5D5DD"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0A69C3"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повний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витяг</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інформаційно-аналітичної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Облік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відомостей</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притягнення</w:t>
            </w:r>
            <w:proofErr w:type="spellEnd"/>
            <w:r w:rsidRPr="00FA36B4">
              <w:rPr>
                <w:rFonts w:ascii="Times New Roman" w:eastAsia="Times New Roman" w:hAnsi="Times New Roman" w:cs="Times New Roman"/>
                <w:color w:val="000000"/>
                <w:sz w:val="24"/>
                <w:szCs w:val="24"/>
                <w:lang w:eastAsia="ru-RU"/>
              </w:rPr>
              <w:t xml:space="preserve"> особи до </w:t>
            </w:r>
            <w:proofErr w:type="spellStart"/>
            <w:r w:rsidRPr="00FA36B4">
              <w:rPr>
                <w:rFonts w:ascii="Times New Roman" w:eastAsia="Times New Roman" w:hAnsi="Times New Roman" w:cs="Times New Roman"/>
                <w:color w:val="000000"/>
                <w:sz w:val="24"/>
                <w:szCs w:val="24"/>
                <w:lang w:eastAsia="ru-RU"/>
              </w:rPr>
              <w:t>кримінальної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відповідальності</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наявності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судимості</w:t>
            </w:r>
            <w:proofErr w:type="spellEnd"/>
            <w:r w:rsidRPr="00FA36B4">
              <w:rPr>
                <w:rFonts w:ascii="Times New Roman" w:eastAsia="Times New Roman" w:hAnsi="Times New Roman" w:cs="Times New Roman"/>
                <w:color w:val="000000"/>
                <w:sz w:val="24"/>
                <w:szCs w:val="24"/>
                <w:lang w:eastAsia="ru-RU"/>
              </w:rPr>
              <w:t xml:space="preserve">» про те,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фізична</w:t>
            </w:r>
            <w:proofErr w:type="spellEnd"/>
            <w:r w:rsidRPr="00FA36B4">
              <w:rPr>
                <w:rFonts w:ascii="Times New Roman" w:eastAsia="Times New Roman" w:hAnsi="Times New Roman" w:cs="Times New Roman"/>
                <w:color w:val="000000"/>
                <w:sz w:val="24"/>
                <w:szCs w:val="24"/>
                <w:lang w:eastAsia="ru-RU"/>
              </w:rPr>
              <w:t xml:space="preserve"> особа, яка є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кримінальної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відповідальності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притягується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незнятої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непогашеної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судимості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та в </w:t>
            </w:r>
            <w:proofErr w:type="spellStart"/>
            <w:r w:rsidRPr="00FA36B4">
              <w:rPr>
                <w:rFonts w:ascii="Times New Roman" w:eastAsia="Times New Roman" w:hAnsi="Times New Roman" w:cs="Times New Roman"/>
                <w:color w:val="000000"/>
                <w:sz w:val="24"/>
                <w:szCs w:val="24"/>
                <w:lang w:eastAsia="ru-RU"/>
              </w:rPr>
              <w:t>розшуку</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перебуває</w:t>
            </w:r>
            <w:proofErr w:type="spellEnd"/>
          </w:p>
        </w:tc>
      </w:tr>
      <w:tr w:rsidR="000866F2" w:rsidRPr="00FA36B4" w14:paraId="28DE5EAA"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BB0FABA"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F863D"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керівник</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учасника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був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засуджений</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 </w:t>
            </w:r>
            <w:proofErr w:type="spellStart"/>
            <w:r w:rsidRPr="00FA36B4">
              <w:rPr>
                <w:rFonts w:ascii="Times New Roman" w:eastAsia="Times New Roman" w:hAnsi="Times New Roman" w:cs="Times New Roman"/>
                <w:color w:val="000000"/>
                <w:sz w:val="24"/>
                <w:szCs w:val="24"/>
                <w:shd w:val="clear" w:color="auto" w:fill="FFFFFF"/>
                <w:lang w:eastAsia="ru-RU"/>
              </w:rPr>
              <w:t>кримінальне</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вчинене</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корисливих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мотивів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зокрема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пов’язане</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хабарництвом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шахрайством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та </w:t>
            </w:r>
            <w:proofErr w:type="spellStart"/>
            <w:r w:rsidRPr="00FA36B4">
              <w:rPr>
                <w:rFonts w:ascii="Times New Roman" w:eastAsia="Times New Roman" w:hAnsi="Times New Roman" w:cs="Times New Roman"/>
                <w:color w:val="000000"/>
                <w:sz w:val="24"/>
                <w:szCs w:val="24"/>
                <w:shd w:val="clear" w:color="auto" w:fill="FFFFFF"/>
                <w:lang w:eastAsia="ru-RU"/>
              </w:rPr>
              <w:t>відмиванням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коштів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судимість</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якого</w:t>
            </w:r>
            <w:proofErr w:type="spellEnd"/>
            <w:r w:rsidRPr="00FA36B4">
              <w:rPr>
                <w:rFonts w:ascii="Times New Roman" w:eastAsia="Times New Roman" w:hAnsi="Times New Roman" w:cs="Times New Roman"/>
                <w:color w:val="000000"/>
                <w:sz w:val="24"/>
                <w:szCs w:val="24"/>
                <w:shd w:val="clear" w:color="auto" w:fill="FFFFFF"/>
                <w:lang w:eastAsia="ru-RU"/>
              </w:rPr>
              <w:t xml:space="preserve"> не </w:t>
            </w:r>
            <w:proofErr w:type="spellStart"/>
            <w:r w:rsidRPr="00FA36B4">
              <w:rPr>
                <w:rFonts w:ascii="Times New Roman" w:eastAsia="Times New Roman" w:hAnsi="Times New Roman" w:cs="Times New Roman"/>
                <w:color w:val="000000"/>
                <w:sz w:val="24"/>
                <w:szCs w:val="24"/>
                <w:shd w:val="clear" w:color="auto" w:fill="FFFFFF"/>
                <w:lang w:eastAsia="ru-RU"/>
              </w:rPr>
              <w:t>знято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або</w:t>
            </w:r>
            <w:proofErr w:type="spellEnd"/>
            <w:r w:rsidRPr="00FA36B4">
              <w:rPr>
                <w:rFonts w:ascii="Times New Roman" w:eastAsia="Times New Roman" w:hAnsi="Times New Roman" w:cs="Times New Roman"/>
                <w:color w:val="000000"/>
                <w:sz w:val="24"/>
                <w:szCs w:val="24"/>
                <w:shd w:val="clear" w:color="auto" w:fill="FFFFFF"/>
                <w:lang w:eastAsia="ru-RU"/>
              </w:rPr>
              <w:t xml:space="preserve"> не погашено в </w:t>
            </w:r>
            <w:proofErr w:type="spellStart"/>
            <w:r w:rsidRPr="00FA36B4">
              <w:rPr>
                <w:rFonts w:ascii="Times New Roman" w:eastAsia="Times New Roman" w:hAnsi="Times New Roman" w:cs="Times New Roman"/>
                <w:color w:val="000000"/>
                <w:sz w:val="24"/>
                <w:szCs w:val="24"/>
                <w:shd w:val="clear" w:color="auto" w:fill="FFFFFF"/>
                <w:lang w:eastAsia="ru-RU"/>
              </w:rPr>
              <w:t>установленому</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законом </w:t>
            </w:r>
            <w:r w:rsidRPr="00FA36B4">
              <w:rPr>
                <w:rFonts w:ascii="Times New Roman" w:eastAsia="Times New Roman" w:hAnsi="Times New Roman" w:cs="Times New Roman"/>
                <w:color w:val="000000"/>
                <w:sz w:val="24"/>
                <w:szCs w:val="24"/>
                <w:shd w:val="clear" w:color="auto" w:fill="FFFFFF"/>
                <w:lang w:eastAsia="ru-RU"/>
              </w:rPr>
              <w:lastRenderedPageBreak/>
              <w:t xml:space="preserve">порядку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shd w:val="clear" w:color="auto" w:fill="FFFFFF"/>
                <w:lang w:eastAsia="ru-RU"/>
              </w:rPr>
              <w:t>підпункт</w:t>
            </w:r>
            <w:proofErr w:type="spellEnd"/>
            <w:r w:rsidRPr="00FA36B4">
              <w:rPr>
                <w:rFonts w:ascii="Times New Roman" w:eastAsia="Times New Roman" w:hAnsi="Times New Roman" w:cs="Times New Roman"/>
                <w:i/>
                <w:iCs/>
                <w:color w:val="000000"/>
                <w:sz w:val="24"/>
                <w:szCs w:val="24"/>
                <w:shd w:val="clear" w:color="auto" w:fill="FFFFFF"/>
                <w:lang w:eastAsia="ru-RU"/>
              </w:rPr>
              <w:t xml:space="preserve"> 6 пункту 47 </w:t>
            </w:r>
            <w:proofErr w:type="spellStart"/>
            <w:r w:rsidRPr="00FA36B4">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FA36B4">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01DB5BE"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lastRenderedPageBreak/>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D1FCDD"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повний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витяг</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інформаційно-аналітичної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Облік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відомостей</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притягнення</w:t>
            </w:r>
            <w:proofErr w:type="spellEnd"/>
            <w:r w:rsidRPr="00FA36B4">
              <w:rPr>
                <w:rFonts w:ascii="Times New Roman" w:eastAsia="Times New Roman" w:hAnsi="Times New Roman" w:cs="Times New Roman"/>
                <w:color w:val="000000"/>
                <w:sz w:val="24"/>
                <w:szCs w:val="24"/>
                <w:lang w:eastAsia="ru-RU"/>
              </w:rPr>
              <w:t xml:space="preserve"> особи до </w:t>
            </w:r>
            <w:proofErr w:type="spellStart"/>
            <w:r w:rsidRPr="00FA36B4">
              <w:rPr>
                <w:rFonts w:ascii="Times New Roman" w:eastAsia="Times New Roman" w:hAnsi="Times New Roman" w:cs="Times New Roman"/>
                <w:color w:val="000000"/>
                <w:sz w:val="24"/>
                <w:szCs w:val="24"/>
                <w:lang w:eastAsia="ru-RU"/>
              </w:rPr>
              <w:t>кримінальної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відповідальності</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наявності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судимості</w:t>
            </w:r>
            <w:proofErr w:type="spellEnd"/>
            <w:r w:rsidRPr="00FA36B4">
              <w:rPr>
                <w:rFonts w:ascii="Times New Roman" w:eastAsia="Times New Roman" w:hAnsi="Times New Roman" w:cs="Times New Roman"/>
                <w:color w:val="000000"/>
                <w:sz w:val="24"/>
                <w:szCs w:val="24"/>
                <w:lang w:eastAsia="ru-RU"/>
              </w:rPr>
              <w:t xml:space="preserve">» про те,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керівник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lastRenderedPageBreak/>
              <w:t>кримінальної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відповідальності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притягується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незнятої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непогашеної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судимості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та в </w:t>
            </w:r>
            <w:proofErr w:type="spellStart"/>
            <w:r w:rsidRPr="00FA36B4">
              <w:rPr>
                <w:rFonts w:ascii="Times New Roman" w:eastAsia="Times New Roman" w:hAnsi="Times New Roman" w:cs="Times New Roman"/>
                <w:color w:val="000000"/>
                <w:sz w:val="24"/>
                <w:szCs w:val="24"/>
                <w:lang w:eastAsia="ru-RU"/>
              </w:rPr>
              <w:t>розшуку</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перебуває</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56C2523F"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E26053"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lastRenderedPageBreak/>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89647E4"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тендерна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пропозиція</w:t>
            </w:r>
            <w:proofErr w:type="spellEnd"/>
            <w:r w:rsidRPr="00FA36B4">
              <w:rPr>
                <w:rFonts w:ascii="Times New Roman" w:eastAsia="Times New Roman" w:hAnsi="Times New Roman" w:cs="Times New Roman"/>
                <w:color w:val="000000"/>
                <w:sz w:val="24"/>
                <w:szCs w:val="24"/>
                <w:shd w:val="clear" w:color="auto" w:fill="FFFFFF"/>
                <w:lang w:eastAsia="ru-RU"/>
              </w:rPr>
              <w:t xml:space="preserve"> подана </w:t>
            </w:r>
            <w:proofErr w:type="spellStart"/>
            <w:r w:rsidRPr="00FA36B4">
              <w:rPr>
                <w:rFonts w:ascii="Times New Roman" w:eastAsia="Times New Roman" w:hAnsi="Times New Roman" w:cs="Times New Roman"/>
                <w:color w:val="000000"/>
                <w:sz w:val="24"/>
                <w:szCs w:val="24"/>
                <w:shd w:val="clear" w:color="auto" w:fill="FFFFFF"/>
                <w:lang w:eastAsia="ru-RU"/>
              </w:rPr>
              <w:t>учасником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який</w:t>
            </w:r>
            <w:proofErr w:type="spellEnd"/>
            <w:r w:rsidRPr="00FA36B4">
              <w:rPr>
                <w:rFonts w:ascii="Times New Roman" w:eastAsia="Times New Roman" w:hAnsi="Times New Roman" w:cs="Times New Roman"/>
                <w:color w:val="000000"/>
                <w:sz w:val="24"/>
                <w:szCs w:val="24"/>
                <w:shd w:val="clear" w:color="auto" w:fill="FFFFFF"/>
                <w:lang w:eastAsia="ru-RU"/>
              </w:rPr>
              <w:t xml:space="preserve"> є </w:t>
            </w:r>
            <w:proofErr w:type="spellStart"/>
            <w:r w:rsidRPr="00FA36B4">
              <w:rPr>
                <w:rFonts w:ascii="Times New Roman" w:eastAsia="Times New Roman" w:hAnsi="Times New Roman" w:cs="Times New Roman"/>
                <w:color w:val="000000"/>
                <w:sz w:val="24"/>
                <w:szCs w:val="24"/>
                <w:shd w:val="clear" w:color="auto" w:fill="FFFFFF"/>
                <w:lang w:eastAsia="ru-RU"/>
              </w:rPr>
              <w:t>пов’язаною</w:t>
            </w:r>
            <w:proofErr w:type="spellEnd"/>
            <w:r w:rsidRPr="00FA36B4">
              <w:rPr>
                <w:rFonts w:ascii="Times New Roman" w:eastAsia="Times New Roman" w:hAnsi="Times New Roman" w:cs="Times New Roman"/>
                <w:color w:val="000000"/>
                <w:sz w:val="24"/>
                <w:szCs w:val="24"/>
                <w:shd w:val="clear" w:color="auto" w:fill="FFFFFF"/>
                <w:lang w:eastAsia="ru-RU"/>
              </w:rPr>
              <w:t xml:space="preserve"> особою з </w:t>
            </w:r>
            <w:proofErr w:type="spellStart"/>
            <w:r w:rsidRPr="00FA36B4">
              <w:rPr>
                <w:rFonts w:ascii="Times New Roman" w:eastAsia="Times New Roman" w:hAnsi="Times New Roman" w:cs="Times New Roman"/>
                <w:color w:val="000000"/>
                <w:sz w:val="24"/>
                <w:szCs w:val="24"/>
                <w:shd w:val="clear" w:color="auto" w:fill="FFFFFF"/>
                <w:lang w:eastAsia="ru-RU"/>
              </w:rPr>
              <w:t>іншими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учасниками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та/</w:t>
            </w:r>
            <w:proofErr w:type="spellStart"/>
            <w:r w:rsidRPr="00FA36B4">
              <w:rPr>
                <w:rFonts w:ascii="Times New Roman" w:eastAsia="Times New Roman" w:hAnsi="Times New Roman" w:cs="Times New Roman"/>
                <w:color w:val="000000"/>
                <w:sz w:val="24"/>
                <w:szCs w:val="24"/>
                <w:shd w:val="clear" w:color="auto" w:fill="FFFFFF"/>
                <w:lang w:eastAsia="ru-RU"/>
              </w:rPr>
              <w:t>або</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уповноваженою</w:t>
            </w:r>
            <w:proofErr w:type="spellEnd"/>
            <w:r w:rsidRPr="00FA36B4">
              <w:rPr>
                <w:rFonts w:ascii="Times New Roman" w:eastAsia="Times New Roman" w:hAnsi="Times New Roman" w:cs="Times New Roman"/>
                <w:color w:val="000000"/>
                <w:sz w:val="24"/>
                <w:szCs w:val="24"/>
                <w:shd w:val="clear" w:color="auto" w:fill="FFFFFF"/>
                <w:lang w:eastAsia="ru-RU"/>
              </w:rPr>
              <w:t xml:space="preserve"> особою (особами), та/</w:t>
            </w:r>
            <w:proofErr w:type="spellStart"/>
            <w:r w:rsidRPr="00FA36B4">
              <w:rPr>
                <w:rFonts w:ascii="Times New Roman" w:eastAsia="Times New Roman" w:hAnsi="Times New Roman" w:cs="Times New Roman"/>
                <w:color w:val="000000"/>
                <w:sz w:val="24"/>
                <w:szCs w:val="24"/>
                <w:shd w:val="clear" w:color="auto" w:fill="FFFFFF"/>
                <w:lang w:eastAsia="ru-RU"/>
              </w:rPr>
              <w:t>або</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керівником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замовника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7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0850B37F"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самостійно</w:t>
            </w:r>
            <w:proofErr w:type="spellEnd"/>
            <w:r w:rsidRPr="00FA36B4">
              <w:rPr>
                <w:rFonts w:ascii="Times New Roman" w:eastAsia="Times New Roman" w:hAnsi="Times New Roman" w:cs="Times New Roman"/>
                <w:color w:val="000000"/>
                <w:sz w:val="24"/>
                <w:szCs w:val="24"/>
                <w:lang w:eastAsia="ru-RU"/>
              </w:rPr>
              <w:t xml:space="preserve"> за результатами </w:t>
            </w:r>
            <w:proofErr w:type="spellStart"/>
            <w:r w:rsidRPr="00FA36B4">
              <w:rPr>
                <w:rFonts w:ascii="Times New Roman" w:eastAsia="Times New Roman" w:hAnsi="Times New Roman" w:cs="Times New Roman"/>
                <w:color w:val="000000"/>
                <w:sz w:val="24"/>
                <w:szCs w:val="24"/>
                <w:lang w:eastAsia="ru-RU"/>
              </w:rPr>
              <w:t>розгляду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02D56C"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60676A3C"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7DA15B2"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47F5391"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учасник</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визнаний</w:t>
            </w:r>
            <w:proofErr w:type="spellEnd"/>
            <w:r w:rsidRPr="00FA36B4">
              <w:rPr>
                <w:rFonts w:ascii="Times New Roman" w:eastAsia="Times New Roman" w:hAnsi="Times New Roman" w:cs="Times New Roman"/>
                <w:color w:val="000000"/>
                <w:sz w:val="24"/>
                <w:szCs w:val="24"/>
                <w:shd w:val="clear" w:color="auto" w:fill="FFFFFF"/>
                <w:lang w:eastAsia="ru-RU"/>
              </w:rPr>
              <w:t xml:space="preserve"> в </w:t>
            </w:r>
            <w:proofErr w:type="spellStart"/>
            <w:r w:rsidRPr="00FA36B4">
              <w:rPr>
                <w:rFonts w:ascii="Times New Roman" w:eastAsia="Times New Roman" w:hAnsi="Times New Roman" w:cs="Times New Roman"/>
                <w:color w:val="000000"/>
                <w:sz w:val="24"/>
                <w:szCs w:val="24"/>
                <w:shd w:val="clear" w:color="auto" w:fill="FFFFFF"/>
                <w:lang w:eastAsia="ru-RU"/>
              </w:rPr>
              <w:t>установленому</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законом порядку </w:t>
            </w:r>
            <w:proofErr w:type="spellStart"/>
            <w:r w:rsidRPr="00FA36B4">
              <w:rPr>
                <w:rFonts w:ascii="Times New Roman" w:eastAsia="Times New Roman" w:hAnsi="Times New Roman" w:cs="Times New Roman"/>
                <w:color w:val="000000"/>
                <w:sz w:val="24"/>
                <w:szCs w:val="24"/>
                <w:shd w:val="clear" w:color="auto" w:fill="FFFFFF"/>
                <w:lang w:eastAsia="ru-RU"/>
              </w:rPr>
              <w:t>банкрутом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та </w:t>
            </w:r>
            <w:proofErr w:type="spellStart"/>
            <w:r w:rsidRPr="00FA36B4">
              <w:rPr>
                <w:rFonts w:ascii="Times New Roman" w:eastAsia="Times New Roman" w:hAnsi="Times New Roman" w:cs="Times New Roman"/>
                <w:color w:val="000000"/>
                <w:sz w:val="24"/>
                <w:szCs w:val="24"/>
                <w:shd w:val="clear" w:color="auto" w:fill="FFFFFF"/>
                <w:lang w:eastAsia="ru-RU"/>
              </w:rPr>
              <w:t>стосовно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нього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відкрита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ліквідаційна</w:t>
            </w:r>
            <w:proofErr w:type="spellEnd"/>
            <w:r w:rsidRPr="00FA36B4">
              <w:rPr>
                <w:rFonts w:ascii="Times New Roman" w:eastAsia="Times New Roman" w:hAnsi="Times New Roman" w:cs="Times New Roman"/>
                <w:color w:val="000000"/>
                <w:sz w:val="24"/>
                <w:szCs w:val="24"/>
                <w:shd w:val="clear" w:color="auto" w:fill="FFFFFF"/>
                <w:lang w:eastAsia="ru-RU"/>
              </w:rPr>
              <w:t xml:space="preserve"> процедура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8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23B58592"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5D1E5BE"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14E65C7E"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63732F"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46C7C9"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shd w:val="clear" w:color="auto" w:fill="FFFFFF"/>
                <w:lang w:eastAsia="ru-RU"/>
              </w:rPr>
              <w:t xml:space="preserve">у </w:t>
            </w:r>
            <w:proofErr w:type="spellStart"/>
            <w:r w:rsidRPr="00FA36B4">
              <w:rPr>
                <w:rFonts w:ascii="Times New Roman" w:eastAsia="Times New Roman" w:hAnsi="Times New Roman" w:cs="Times New Roman"/>
                <w:color w:val="000000"/>
                <w:sz w:val="24"/>
                <w:szCs w:val="24"/>
                <w:shd w:val="clear" w:color="auto" w:fill="FFFFFF"/>
                <w:lang w:eastAsia="ru-RU"/>
              </w:rPr>
              <w:t>Єдиному</w:t>
            </w:r>
            <w:proofErr w:type="spellEnd"/>
            <w:r w:rsidRPr="00FA36B4">
              <w:rPr>
                <w:rFonts w:ascii="Times New Roman" w:eastAsia="Times New Roman" w:hAnsi="Times New Roman" w:cs="Times New Roman"/>
                <w:color w:val="000000"/>
                <w:sz w:val="24"/>
                <w:szCs w:val="24"/>
                <w:shd w:val="clear" w:color="auto" w:fill="FFFFFF"/>
                <w:lang w:eastAsia="ru-RU"/>
              </w:rPr>
              <w:t xml:space="preserve"> державному </w:t>
            </w:r>
            <w:proofErr w:type="spellStart"/>
            <w:r w:rsidRPr="00FA36B4">
              <w:rPr>
                <w:rFonts w:ascii="Times New Roman" w:eastAsia="Times New Roman" w:hAnsi="Times New Roman" w:cs="Times New Roman"/>
                <w:color w:val="000000"/>
                <w:sz w:val="24"/>
                <w:szCs w:val="24"/>
                <w:shd w:val="clear" w:color="auto" w:fill="FFFFFF"/>
                <w:lang w:eastAsia="ru-RU"/>
              </w:rPr>
              <w:t>реєстрі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юридичних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осіб</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фізичних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осіб</w:t>
            </w:r>
            <w:proofErr w:type="spellEnd"/>
            <w:r w:rsidRPr="00FA36B4">
              <w:rPr>
                <w:rFonts w:ascii="Times New Roman" w:eastAsia="Times New Roman" w:hAnsi="Times New Roman" w:cs="Times New Roman"/>
                <w:color w:val="000000"/>
                <w:sz w:val="24"/>
                <w:szCs w:val="24"/>
                <w:shd w:val="clear" w:color="auto" w:fill="FFFFFF"/>
                <w:lang w:eastAsia="ru-RU"/>
              </w:rPr>
              <w:t xml:space="preserve"> — </w:t>
            </w:r>
            <w:proofErr w:type="spellStart"/>
            <w:r w:rsidRPr="00FA36B4">
              <w:rPr>
                <w:rFonts w:ascii="Times New Roman" w:eastAsia="Times New Roman" w:hAnsi="Times New Roman" w:cs="Times New Roman"/>
                <w:color w:val="000000"/>
                <w:sz w:val="24"/>
                <w:szCs w:val="24"/>
                <w:shd w:val="clear" w:color="auto" w:fill="FFFFFF"/>
                <w:lang w:eastAsia="ru-RU"/>
              </w:rPr>
              <w:t>підприємців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та </w:t>
            </w:r>
            <w:proofErr w:type="spellStart"/>
            <w:r w:rsidRPr="00FA36B4">
              <w:rPr>
                <w:rFonts w:ascii="Times New Roman" w:eastAsia="Times New Roman" w:hAnsi="Times New Roman" w:cs="Times New Roman"/>
                <w:color w:val="000000"/>
                <w:sz w:val="24"/>
                <w:szCs w:val="24"/>
                <w:shd w:val="clear" w:color="auto" w:fill="FFFFFF"/>
                <w:lang w:eastAsia="ru-RU"/>
              </w:rPr>
              <w:t>громадських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формувань</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відсутня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інформація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передбачена</w:t>
            </w:r>
            <w:proofErr w:type="spellEnd"/>
            <w:r w:rsidRPr="00FA36B4">
              <w:rPr>
                <w:rFonts w:ascii="Times New Roman" w:eastAsia="Times New Roman" w:hAnsi="Times New Roman" w:cs="Times New Roman"/>
                <w:color w:val="000000"/>
                <w:sz w:val="24"/>
                <w:szCs w:val="24"/>
                <w:shd w:val="clear" w:color="auto" w:fill="FFFFFF"/>
                <w:lang w:eastAsia="ru-RU"/>
              </w:rPr>
              <w:t xml:space="preserve"> пунктом 9 </w:t>
            </w:r>
            <w:proofErr w:type="spellStart"/>
            <w:r w:rsidRPr="00FA36B4">
              <w:rPr>
                <w:rFonts w:ascii="Times New Roman" w:eastAsia="Times New Roman" w:hAnsi="Times New Roman" w:cs="Times New Roman"/>
                <w:color w:val="000000"/>
                <w:sz w:val="24"/>
                <w:szCs w:val="24"/>
                <w:shd w:val="clear" w:color="auto" w:fill="FFFFFF"/>
                <w:lang w:eastAsia="ru-RU"/>
              </w:rPr>
              <w:t>частини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другої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статті</w:t>
            </w:r>
            <w:proofErr w:type="spellEnd"/>
            <w:r w:rsidRPr="00FA36B4">
              <w:rPr>
                <w:rFonts w:ascii="Times New Roman" w:eastAsia="Times New Roman" w:hAnsi="Times New Roman" w:cs="Times New Roman"/>
                <w:color w:val="000000"/>
                <w:sz w:val="24"/>
                <w:szCs w:val="24"/>
                <w:shd w:val="clear" w:color="auto" w:fill="FFFFFF"/>
                <w:lang w:eastAsia="ru-RU"/>
              </w:rPr>
              <w:t xml:space="preserve"> 9 Закону </w:t>
            </w:r>
            <w:proofErr w:type="spellStart"/>
            <w:r w:rsidRPr="00FA36B4">
              <w:rPr>
                <w:rFonts w:ascii="Times New Roman" w:eastAsia="Times New Roman" w:hAnsi="Times New Roman" w:cs="Times New Roman"/>
                <w:color w:val="000000"/>
                <w:sz w:val="24"/>
                <w:szCs w:val="24"/>
                <w:shd w:val="clear" w:color="auto" w:fill="FFFFFF"/>
                <w:lang w:eastAsia="ru-RU"/>
              </w:rPr>
              <w:t>України</w:t>
            </w:r>
            <w:proofErr w:type="spellEnd"/>
            <w:r w:rsidRPr="00FA36B4">
              <w:rPr>
                <w:rFonts w:ascii="Times New Roman" w:eastAsia="Times New Roman" w:hAnsi="Times New Roman" w:cs="Times New Roman"/>
                <w:color w:val="000000"/>
                <w:sz w:val="24"/>
                <w:szCs w:val="24"/>
                <w:shd w:val="clear" w:color="auto" w:fill="FFFFFF"/>
                <w:lang w:eastAsia="ru-RU"/>
              </w:rPr>
              <w:t xml:space="preserve"> “Про </w:t>
            </w:r>
            <w:proofErr w:type="spellStart"/>
            <w:r w:rsidRPr="00FA36B4">
              <w:rPr>
                <w:rFonts w:ascii="Times New Roman" w:eastAsia="Times New Roman" w:hAnsi="Times New Roman" w:cs="Times New Roman"/>
                <w:color w:val="000000"/>
                <w:sz w:val="24"/>
                <w:szCs w:val="24"/>
                <w:shd w:val="clear" w:color="auto" w:fill="FFFFFF"/>
                <w:lang w:eastAsia="ru-RU"/>
              </w:rPr>
              <w:t>державну</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реєстрацію</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юридичних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осіб</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фізичних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осіб</w:t>
            </w:r>
            <w:proofErr w:type="spellEnd"/>
            <w:r w:rsidRPr="00FA36B4">
              <w:rPr>
                <w:rFonts w:ascii="Times New Roman" w:eastAsia="Times New Roman" w:hAnsi="Times New Roman" w:cs="Times New Roman"/>
                <w:color w:val="000000"/>
                <w:sz w:val="24"/>
                <w:szCs w:val="24"/>
                <w:shd w:val="clear" w:color="auto" w:fill="FFFFFF"/>
                <w:lang w:eastAsia="ru-RU"/>
              </w:rPr>
              <w:t xml:space="preserve"> — </w:t>
            </w:r>
            <w:proofErr w:type="spellStart"/>
            <w:r w:rsidRPr="00FA36B4">
              <w:rPr>
                <w:rFonts w:ascii="Times New Roman" w:eastAsia="Times New Roman" w:hAnsi="Times New Roman" w:cs="Times New Roman"/>
                <w:color w:val="000000"/>
                <w:sz w:val="24"/>
                <w:szCs w:val="24"/>
                <w:shd w:val="clear" w:color="auto" w:fill="FFFFFF"/>
                <w:lang w:eastAsia="ru-RU"/>
              </w:rPr>
              <w:t>підприємців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та </w:t>
            </w:r>
            <w:proofErr w:type="spellStart"/>
            <w:r w:rsidRPr="00FA36B4">
              <w:rPr>
                <w:rFonts w:ascii="Times New Roman" w:eastAsia="Times New Roman" w:hAnsi="Times New Roman" w:cs="Times New Roman"/>
                <w:color w:val="000000"/>
                <w:sz w:val="24"/>
                <w:szCs w:val="24"/>
                <w:shd w:val="clear" w:color="auto" w:fill="FFFFFF"/>
                <w:lang w:eastAsia="ru-RU"/>
              </w:rPr>
              <w:t>громадських</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формувань</w:t>
            </w:r>
            <w:proofErr w:type="spellEnd"/>
            <w:r w:rsidRPr="00FA36B4">
              <w:rPr>
                <w:rFonts w:ascii="Times New Roman" w:eastAsia="Times New Roman" w:hAnsi="Times New Roman" w:cs="Times New Roman"/>
                <w:color w:val="000000"/>
                <w:sz w:val="24"/>
                <w:szCs w:val="24"/>
                <w:shd w:val="clear" w:color="auto" w:fill="FFFFFF"/>
                <w:lang w:eastAsia="ru-RU"/>
              </w:rPr>
              <w:t>” (</w:t>
            </w:r>
            <w:proofErr w:type="spellStart"/>
            <w:r w:rsidRPr="00FA36B4">
              <w:rPr>
                <w:rFonts w:ascii="Times New Roman" w:eastAsia="Times New Roman" w:hAnsi="Times New Roman" w:cs="Times New Roman"/>
                <w:color w:val="000000"/>
                <w:sz w:val="24"/>
                <w:szCs w:val="24"/>
                <w:shd w:val="clear" w:color="auto" w:fill="FFFFFF"/>
                <w:lang w:eastAsia="ru-RU"/>
              </w:rPr>
              <w:t>крім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нерезидентів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9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A6B51A5"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22808CC"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76380E92"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4771434"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4F0534"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юридична</w:t>
            </w:r>
            <w:proofErr w:type="spellEnd"/>
            <w:r w:rsidRPr="00FA36B4">
              <w:rPr>
                <w:rFonts w:ascii="Times New Roman" w:eastAsia="Times New Roman" w:hAnsi="Times New Roman" w:cs="Times New Roman"/>
                <w:color w:val="000000"/>
                <w:sz w:val="24"/>
                <w:szCs w:val="24"/>
                <w:shd w:val="clear" w:color="auto" w:fill="FFFFFF"/>
                <w:lang w:eastAsia="ru-RU"/>
              </w:rPr>
              <w:t xml:space="preserve"> особа, яка є </w:t>
            </w:r>
            <w:proofErr w:type="spellStart"/>
            <w:r w:rsidRPr="00FA36B4">
              <w:rPr>
                <w:rFonts w:ascii="Times New Roman" w:eastAsia="Times New Roman" w:hAnsi="Times New Roman" w:cs="Times New Roman"/>
                <w:color w:val="000000"/>
                <w:sz w:val="24"/>
                <w:szCs w:val="24"/>
                <w:shd w:val="clear" w:color="auto" w:fill="FFFFFF"/>
                <w:lang w:eastAsia="ru-RU"/>
              </w:rPr>
              <w:t>учасником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крім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нерезидентів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не </w:t>
            </w:r>
            <w:proofErr w:type="spellStart"/>
            <w:r w:rsidRPr="00FA36B4">
              <w:rPr>
                <w:rFonts w:ascii="Times New Roman" w:eastAsia="Times New Roman" w:hAnsi="Times New Roman" w:cs="Times New Roman"/>
                <w:color w:val="000000"/>
                <w:sz w:val="24"/>
                <w:szCs w:val="24"/>
                <w:shd w:val="clear" w:color="auto" w:fill="FFFFFF"/>
                <w:lang w:eastAsia="ru-RU"/>
              </w:rPr>
              <w:t>має</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програми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чи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уповноваженого</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реалізації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антикорупційної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програми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якщо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вартість</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товару (</w:t>
            </w:r>
            <w:proofErr w:type="spellStart"/>
            <w:r w:rsidRPr="00FA36B4">
              <w:rPr>
                <w:rFonts w:ascii="Times New Roman" w:eastAsia="Times New Roman" w:hAnsi="Times New Roman" w:cs="Times New Roman"/>
                <w:color w:val="000000"/>
                <w:sz w:val="24"/>
                <w:szCs w:val="24"/>
                <w:shd w:val="clear" w:color="auto" w:fill="FFFFFF"/>
                <w:lang w:eastAsia="ru-RU"/>
              </w:rPr>
              <w:t>товарів</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послуги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послуг</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або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робіт</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lastRenderedPageBreak/>
              <w:t>дорівнює</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чи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перевищує</w:t>
            </w:r>
            <w:proofErr w:type="spellEnd"/>
            <w:r w:rsidRPr="00FA36B4">
              <w:rPr>
                <w:rFonts w:ascii="Times New Roman" w:eastAsia="Times New Roman" w:hAnsi="Times New Roman" w:cs="Times New Roman"/>
                <w:color w:val="000000"/>
                <w:sz w:val="24"/>
                <w:szCs w:val="24"/>
                <w:shd w:val="clear" w:color="auto" w:fill="FFFFFF"/>
                <w:lang w:eastAsia="ru-RU"/>
              </w:rPr>
              <w:t xml:space="preserve"> 20 млн. </w:t>
            </w:r>
            <w:proofErr w:type="spellStart"/>
            <w:r w:rsidRPr="00FA36B4">
              <w:rPr>
                <w:rFonts w:ascii="Times New Roman" w:eastAsia="Times New Roman" w:hAnsi="Times New Roman" w:cs="Times New Roman"/>
                <w:color w:val="000000"/>
                <w:sz w:val="24"/>
                <w:szCs w:val="24"/>
                <w:shd w:val="clear" w:color="auto" w:fill="FFFFFF"/>
                <w:lang w:eastAsia="ru-RU"/>
              </w:rPr>
              <w:t>гривень</w:t>
            </w:r>
            <w:proofErr w:type="spellEnd"/>
            <w:r w:rsidRPr="00FA36B4">
              <w:rPr>
                <w:rFonts w:ascii="Times New Roman" w:eastAsia="Times New Roman" w:hAnsi="Times New Roman" w:cs="Times New Roman"/>
                <w:color w:val="000000"/>
                <w:sz w:val="24"/>
                <w:szCs w:val="24"/>
                <w:shd w:val="clear" w:color="auto" w:fill="FFFFFF"/>
                <w:lang w:eastAsia="ru-RU"/>
              </w:rPr>
              <w:t xml:space="preserve"> (у тому </w:t>
            </w:r>
            <w:proofErr w:type="spellStart"/>
            <w:r w:rsidRPr="00FA36B4">
              <w:rPr>
                <w:rFonts w:ascii="Times New Roman" w:eastAsia="Times New Roman" w:hAnsi="Times New Roman" w:cs="Times New Roman"/>
                <w:color w:val="000000"/>
                <w:sz w:val="24"/>
                <w:szCs w:val="24"/>
                <w:shd w:val="clear" w:color="auto" w:fill="FFFFFF"/>
                <w:lang w:eastAsia="ru-RU"/>
              </w:rPr>
              <w:t>числі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 лотом)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lang w:eastAsia="ru-RU"/>
              </w:rPr>
              <w:t>підпункт</w:t>
            </w:r>
            <w:proofErr w:type="spellEnd"/>
            <w:r w:rsidRPr="00FA36B4">
              <w:rPr>
                <w:rFonts w:ascii="Times New Roman" w:eastAsia="Times New Roman" w:hAnsi="Times New Roman" w:cs="Times New Roman"/>
                <w:i/>
                <w:iCs/>
                <w:color w:val="000000"/>
                <w:sz w:val="24"/>
                <w:szCs w:val="24"/>
                <w:lang w:eastAsia="ru-RU"/>
              </w:rPr>
              <w:t xml:space="preserve"> 10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D876E76" w14:textId="77777777" w:rsidR="00E33CE6" w:rsidRPr="00FA36B4" w:rsidRDefault="000866F2" w:rsidP="009E4A56">
            <w:pPr>
              <w:spacing w:after="0" w:line="240" w:lineRule="auto"/>
              <w:jc w:val="both"/>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lastRenderedPageBreak/>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p w14:paraId="0FA58527"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i/>
                <w:iCs/>
                <w:color w:val="000000"/>
                <w:sz w:val="24"/>
                <w:szCs w:val="24"/>
                <w:lang w:eastAsia="ru-RU"/>
              </w:rPr>
              <w:lastRenderedPageBreak/>
              <w:t> </w:t>
            </w:r>
            <w:r w:rsidR="00E33CE6" w:rsidRPr="00FA36B4">
              <w:rPr>
                <w:rFonts w:ascii="Times New Roman" w:eastAsia="Times New Roman" w:hAnsi="Times New Roman" w:cs="Times New Roman"/>
                <w:i/>
                <w:iCs/>
                <w:color w:val="000000"/>
                <w:sz w:val="24"/>
                <w:szCs w:val="24"/>
                <w:lang w:eastAsia="ru-RU"/>
              </w:rPr>
              <w:t>(</w:t>
            </w:r>
            <w:proofErr w:type="spellStart"/>
            <w:r w:rsidR="00E33CE6" w:rsidRPr="00FA36B4">
              <w:rPr>
                <w:rFonts w:ascii="Times New Roman" w:eastAsia="Times New Roman" w:hAnsi="Times New Roman" w:cs="Times New Roman"/>
                <w:i/>
                <w:iCs/>
                <w:color w:val="000000"/>
                <w:sz w:val="24"/>
                <w:szCs w:val="24"/>
                <w:lang w:eastAsia="ru-RU"/>
              </w:rPr>
              <w:t>лише</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якщо</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вартість</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закупівлі</w:t>
            </w:r>
            <w:proofErr w:type="spellEnd"/>
            <w:r w:rsidR="00E33CE6" w:rsidRPr="00FA36B4">
              <w:rPr>
                <w:rFonts w:ascii="Times New Roman" w:eastAsia="Times New Roman" w:hAnsi="Times New Roman" w:cs="Times New Roman"/>
                <w:i/>
                <w:iCs/>
                <w:color w:val="000000"/>
                <w:sz w:val="24"/>
                <w:szCs w:val="24"/>
                <w:lang w:eastAsia="ru-RU"/>
              </w:rPr>
              <w:t xml:space="preserve"> товару (</w:t>
            </w:r>
            <w:proofErr w:type="spellStart"/>
            <w:r w:rsidR="00E33CE6" w:rsidRPr="00FA36B4">
              <w:rPr>
                <w:rFonts w:ascii="Times New Roman" w:eastAsia="Times New Roman" w:hAnsi="Times New Roman" w:cs="Times New Roman"/>
                <w:i/>
                <w:iCs/>
                <w:color w:val="000000"/>
                <w:sz w:val="24"/>
                <w:szCs w:val="24"/>
                <w:lang w:eastAsia="ru-RU"/>
              </w:rPr>
              <w:t>товарів</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послуги</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послуг</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або</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робіт</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дорівнює</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чи</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перевищує</w:t>
            </w:r>
            <w:proofErr w:type="spellEnd"/>
            <w:r w:rsidR="00E33CE6" w:rsidRPr="00FA36B4">
              <w:rPr>
                <w:rFonts w:ascii="Times New Roman" w:eastAsia="Times New Roman" w:hAnsi="Times New Roman" w:cs="Times New Roman"/>
                <w:i/>
                <w:iCs/>
                <w:color w:val="000000"/>
                <w:sz w:val="24"/>
                <w:szCs w:val="24"/>
                <w:lang w:eastAsia="ru-RU"/>
              </w:rPr>
              <w:t xml:space="preserve"> 20 </w:t>
            </w:r>
            <w:proofErr w:type="spellStart"/>
            <w:r w:rsidR="00E33CE6" w:rsidRPr="00FA36B4">
              <w:rPr>
                <w:rFonts w:ascii="Times New Roman" w:eastAsia="Times New Roman" w:hAnsi="Times New Roman" w:cs="Times New Roman"/>
                <w:i/>
                <w:iCs/>
                <w:color w:val="000000"/>
                <w:sz w:val="24"/>
                <w:szCs w:val="24"/>
                <w:lang w:eastAsia="ru-RU"/>
              </w:rPr>
              <w:t>мільйонів</w:t>
            </w:r>
            <w:proofErr w:type="spellEnd"/>
            <w:r w:rsidR="00E33CE6" w:rsidRPr="00FA36B4">
              <w:rPr>
                <w:rFonts w:ascii="Times New Roman" w:eastAsia="Times New Roman" w:hAnsi="Times New Roman" w:cs="Times New Roman"/>
                <w:i/>
                <w:iCs/>
                <w:color w:val="000000"/>
                <w:sz w:val="24"/>
                <w:szCs w:val="24"/>
                <w:lang w:eastAsia="ru-RU"/>
              </w:rPr>
              <w:t xml:space="preserve"> </w:t>
            </w:r>
            <w:proofErr w:type="spellStart"/>
            <w:r w:rsidR="00E33CE6" w:rsidRPr="00FA36B4">
              <w:rPr>
                <w:rFonts w:ascii="Times New Roman" w:eastAsia="Times New Roman" w:hAnsi="Times New Roman" w:cs="Times New Roman"/>
                <w:i/>
                <w:iCs/>
                <w:color w:val="000000"/>
                <w:sz w:val="24"/>
                <w:szCs w:val="24"/>
                <w:lang w:eastAsia="ru-RU"/>
              </w:rPr>
              <w:t>гривень</w:t>
            </w:r>
            <w:proofErr w:type="spellEnd"/>
            <w:r w:rsidR="00E33CE6" w:rsidRPr="00FA36B4">
              <w:rPr>
                <w:rFonts w:ascii="Times New Roman" w:eastAsia="Times New Roman" w:hAnsi="Times New Roman" w:cs="Times New Roman"/>
                <w:i/>
                <w:iCs/>
                <w:color w:val="000000"/>
                <w:sz w:val="24"/>
                <w:szCs w:val="24"/>
                <w:lang w:eastAsia="ru-RU"/>
              </w:rPr>
              <w:t xml:space="preserve"> (у тому </w:t>
            </w:r>
            <w:proofErr w:type="spellStart"/>
            <w:r w:rsidR="00E33CE6" w:rsidRPr="00FA36B4">
              <w:rPr>
                <w:rFonts w:ascii="Times New Roman" w:eastAsia="Times New Roman" w:hAnsi="Times New Roman" w:cs="Times New Roman"/>
                <w:i/>
                <w:iCs/>
                <w:color w:val="000000"/>
                <w:sz w:val="24"/>
                <w:szCs w:val="24"/>
                <w:lang w:eastAsia="ru-RU"/>
              </w:rPr>
              <w:t>числі</w:t>
            </w:r>
            <w:proofErr w:type="spellEnd"/>
            <w:r w:rsidR="00E33CE6" w:rsidRPr="00FA36B4">
              <w:rPr>
                <w:rFonts w:ascii="Times New Roman" w:eastAsia="Times New Roman" w:hAnsi="Times New Roman" w:cs="Times New Roman"/>
                <w:i/>
                <w:iCs/>
                <w:color w:val="000000"/>
                <w:sz w:val="24"/>
                <w:szCs w:val="24"/>
                <w:lang w:eastAsia="ru-RU"/>
              </w:rPr>
              <w:t xml:space="preserve"> за лотом))</w:t>
            </w:r>
          </w:p>
          <w:p w14:paraId="5BF1EC4D"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033C95"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lastRenderedPageBreak/>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1FB85DE3"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93ED59"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056857" w14:textId="3263E860" w:rsidR="000866F2" w:rsidRPr="009B45D0" w:rsidRDefault="009B45D0" w:rsidP="009E4A56">
            <w:pPr>
              <w:spacing w:after="0" w:line="240" w:lineRule="auto"/>
              <w:jc w:val="both"/>
              <w:rPr>
                <w:rFonts w:ascii="Times New Roman" w:eastAsia="Times New Roman" w:hAnsi="Times New Roman" w:cs="Times New Roman"/>
                <w:sz w:val="24"/>
                <w:szCs w:val="24"/>
                <w:lang w:val="uk-UA" w:eastAsia="ru-RU"/>
              </w:rPr>
            </w:pPr>
            <w:proofErr w:type="spellStart"/>
            <w:r w:rsidRPr="009B45D0">
              <w:rPr>
                <w:rFonts w:ascii="Times New Roman" w:eastAsia="Times New Roman" w:hAnsi="Times New Roman" w:cs="Times New Roman"/>
                <w:color w:val="000000"/>
                <w:sz w:val="24"/>
                <w:szCs w:val="24"/>
                <w:shd w:val="clear" w:color="auto" w:fill="FFFFFF"/>
                <w:lang w:eastAsia="ru-RU"/>
              </w:rPr>
              <w:t>учасник</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процедури</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закупівлі</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або</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кінцевий</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бенефіціарний</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власник</w:t>
            </w:r>
            <w:proofErr w:type="spellEnd"/>
            <w:r w:rsidRPr="009B45D0">
              <w:rPr>
                <w:rFonts w:ascii="Times New Roman" w:eastAsia="Times New Roman" w:hAnsi="Times New Roman" w:cs="Times New Roman"/>
                <w:color w:val="000000"/>
                <w:sz w:val="24"/>
                <w:szCs w:val="24"/>
                <w:shd w:val="clear" w:color="auto" w:fill="FFFFFF"/>
                <w:lang w:eastAsia="ru-RU"/>
              </w:rPr>
              <w:t xml:space="preserve">, член </w:t>
            </w:r>
            <w:proofErr w:type="spellStart"/>
            <w:r w:rsidRPr="009B45D0">
              <w:rPr>
                <w:rFonts w:ascii="Times New Roman" w:eastAsia="Times New Roman" w:hAnsi="Times New Roman" w:cs="Times New Roman"/>
                <w:color w:val="000000"/>
                <w:sz w:val="24"/>
                <w:szCs w:val="24"/>
                <w:shd w:val="clear" w:color="auto" w:fill="FFFFFF"/>
                <w:lang w:eastAsia="ru-RU"/>
              </w:rPr>
              <w:t>або</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учасник</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акціонер</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юридичної</w:t>
            </w:r>
            <w:proofErr w:type="spellEnd"/>
            <w:r w:rsidRPr="009B45D0">
              <w:rPr>
                <w:rFonts w:ascii="Times New Roman" w:eastAsia="Times New Roman" w:hAnsi="Times New Roman" w:cs="Times New Roman"/>
                <w:color w:val="000000"/>
                <w:sz w:val="24"/>
                <w:szCs w:val="24"/>
                <w:shd w:val="clear" w:color="auto" w:fill="FFFFFF"/>
                <w:lang w:eastAsia="ru-RU"/>
              </w:rPr>
              <w:t xml:space="preserve"> особи - </w:t>
            </w:r>
            <w:proofErr w:type="spellStart"/>
            <w:r w:rsidRPr="009B45D0">
              <w:rPr>
                <w:rFonts w:ascii="Times New Roman" w:eastAsia="Times New Roman" w:hAnsi="Times New Roman" w:cs="Times New Roman"/>
                <w:color w:val="000000"/>
                <w:sz w:val="24"/>
                <w:szCs w:val="24"/>
                <w:shd w:val="clear" w:color="auto" w:fill="FFFFFF"/>
                <w:lang w:eastAsia="ru-RU"/>
              </w:rPr>
              <w:t>учасника</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процедури</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закупівлі</w:t>
            </w:r>
            <w:proofErr w:type="spellEnd"/>
            <w:r w:rsidRPr="009B45D0">
              <w:rPr>
                <w:rFonts w:ascii="Times New Roman" w:eastAsia="Times New Roman" w:hAnsi="Times New Roman" w:cs="Times New Roman"/>
                <w:color w:val="000000"/>
                <w:sz w:val="24"/>
                <w:szCs w:val="24"/>
                <w:shd w:val="clear" w:color="auto" w:fill="FFFFFF"/>
                <w:lang w:eastAsia="ru-RU"/>
              </w:rPr>
              <w:t xml:space="preserve"> є особою, до </w:t>
            </w:r>
            <w:proofErr w:type="spellStart"/>
            <w:r w:rsidRPr="009B45D0">
              <w:rPr>
                <w:rFonts w:ascii="Times New Roman" w:eastAsia="Times New Roman" w:hAnsi="Times New Roman" w:cs="Times New Roman"/>
                <w:color w:val="000000"/>
                <w:sz w:val="24"/>
                <w:szCs w:val="24"/>
                <w:shd w:val="clear" w:color="auto" w:fill="FFFFFF"/>
                <w:lang w:eastAsia="ru-RU"/>
              </w:rPr>
              <w:t>якої</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застосовано</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санкцію</w:t>
            </w:r>
            <w:proofErr w:type="spellEnd"/>
            <w:r w:rsidRPr="009B45D0">
              <w:rPr>
                <w:rFonts w:ascii="Times New Roman" w:eastAsia="Times New Roman" w:hAnsi="Times New Roman" w:cs="Times New Roman"/>
                <w:color w:val="000000"/>
                <w:sz w:val="24"/>
                <w:szCs w:val="24"/>
                <w:shd w:val="clear" w:color="auto" w:fill="FFFFFF"/>
                <w:lang w:eastAsia="ru-RU"/>
              </w:rPr>
              <w:t xml:space="preserve"> у </w:t>
            </w:r>
            <w:proofErr w:type="spellStart"/>
            <w:r w:rsidRPr="009B45D0">
              <w:rPr>
                <w:rFonts w:ascii="Times New Roman" w:eastAsia="Times New Roman" w:hAnsi="Times New Roman" w:cs="Times New Roman"/>
                <w:color w:val="000000"/>
                <w:sz w:val="24"/>
                <w:szCs w:val="24"/>
                <w:shd w:val="clear" w:color="auto" w:fill="FFFFFF"/>
                <w:lang w:eastAsia="ru-RU"/>
              </w:rPr>
              <w:t>вигляді</w:t>
            </w:r>
            <w:proofErr w:type="spellEnd"/>
            <w:r w:rsidRPr="009B45D0">
              <w:rPr>
                <w:rFonts w:ascii="Times New Roman" w:eastAsia="Times New Roman" w:hAnsi="Times New Roman" w:cs="Times New Roman"/>
                <w:color w:val="000000"/>
                <w:sz w:val="24"/>
                <w:szCs w:val="24"/>
                <w:shd w:val="clear" w:color="auto" w:fill="FFFFFF"/>
                <w:lang w:eastAsia="ru-RU"/>
              </w:rPr>
              <w:t xml:space="preserve"> заборони на </w:t>
            </w:r>
            <w:proofErr w:type="spellStart"/>
            <w:r w:rsidRPr="009B45D0">
              <w:rPr>
                <w:rFonts w:ascii="Times New Roman" w:eastAsia="Times New Roman" w:hAnsi="Times New Roman" w:cs="Times New Roman"/>
                <w:color w:val="000000"/>
                <w:sz w:val="24"/>
                <w:szCs w:val="24"/>
                <w:shd w:val="clear" w:color="auto" w:fill="FFFFFF"/>
                <w:lang w:eastAsia="ru-RU"/>
              </w:rPr>
              <w:t>здійснення</w:t>
            </w:r>
            <w:proofErr w:type="spellEnd"/>
            <w:r w:rsidRPr="009B45D0">
              <w:rPr>
                <w:rFonts w:ascii="Times New Roman" w:eastAsia="Times New Roman" w:hAnsi="Times New Roman" w:cs="Times New Roman"/>
                <w:color w:val="000000"/>
                <w:sz w:val="24"/>
                <w:szCs w:val="24"/>
                <w:shd w:val="clear" w:color="auto" w:fill="FFFFFF"/>
                <w:lang w:eastAsia="ru-RU"/>
              </w:rPr>
              <w:t xml:space="preserve"> у </w:t>
            </w:r>
            <w:proofErr w:type="spellStart"/>
            <w:r w:rsidRPr="009B45D0">
              <w:rPr>
                <w:rFonts w:ascii="Times New Roman" w:eastAsia="Times New Roman" w:hAnsi="Times New Roman" w:cs="Times New Roman"/>
                <w:color w:val="000000"/>
                <w:sz w:val="24"/>
                <w:szCs w:val="24"/>
                <w:shd w:val="clear" w:color="auto" w:fill="FFFFFF"/>
                <w:lang w:eastAsia="ru-RU"/>
              </w:rPr>
              <w:t>неї</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публічних</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закупівель</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товарів</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робіт</w:t>
            </w:r>
            <w:proofErr w:type="spellEnd"/>
            <w:r w:rsidRPr="009B45D0">
              <w:rPr>
                <w:rFonts w:ascii="Times New Roman" w:eastAsia="Times New Roman" w:hAnsi="Times New Roman" w:cs="Times New Roman"/>
                <w:color w:val="000000"/>
                <w:sz w:val="24"/>
                <w:szCs w:val="24"/>
                <w:shd w:val="clear" w:color="auto" w:fill="FFFFFF"/>
                <w:lang w:eastAsia="ru-RU"/>
              </w:rPr>
              <w:t xml:space="preserve"> і </w:t>
            </w:r>
            <w:proofErr w:type="spellStart"/>
            <w:r w:rsidRPr="009B45D0">
              <w:rPr>
                <w:rFonts w:ascii="Times New Roman" w:eastAsia="Times New Roman" w:hAnsi="Times New Roman" w:cs="Times New Roman"/>
                <w:color w:val="000000"/>
                <w:sz w:val="24"/>
                <w:szCs w:val="24"/>
                <w:shd w:val="clear" w:color="auto" w:fill="FFFFFF"/>
                <w:lang w:eastAsia="ru-RU"/>
              </w:rPr>
              <w:t>послуг</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згідно</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із</w:t>
            </w:r>
            <w:proofErr w:type="spellEnd"/>
            <w:r w:rsidRPr="009B45D0">
              <w:rPr>
                <w:rFonts w:ascii="Times New Roman" w:eastAsia="Times New Roman" w:hAnsi="Times New Roman" w:cs="Times New Roman"/>
                <w:color w:val="000000"/>
                <w:sz w:val="24"/>
                <w:szCs w:val="24"/>
                <w:shd w:val="clear" w:color="auto" w:fill="FFFFFF"/>
                <w:lang w:eastAsia="ru-RU"/>
              </w:rPr>
              <w:t xml:space="preserve"> Законом </w:t>
            </w:r>
            <w:proofErr w:type="spellStart"/>
            <w:r w:rsidRPr="009B45D0">
              <w:rPr>
                <w:rFonts w:ascii="Times New Roman" w:eastAsia="Times New Roman" w:hAnsi="Times New Roman" w:cs="Times New Roman"/>
                <w:color w:val="000000"/>
                <w:sz w:val="24"/>
                <w:szCs w:val="24"/>
                <w:shd w:val="clear" w:color="auto" w:fill="FFFFFF"/>
                <w:lang w:eastAsia="ru-RU"/>
              </w:rPr>
              <w:t>України</w:t>
            </w:r>
            <w:proofErr w:type="spellEnd"/>
            <w:r w:rsidRPr="009B45D0">
              <w:rPr>
                <w:rFonts w:ascii="Times New Roman" w:eastAsia="Times New Roman" w:hAnsi="Times New Roman" w:cs="Times New Roman"/>
                <w:color w:val="000000"/>
                <w:sz w:val="24"/>
                <w:szCs w:val="24"/>
                <w:shd w:val="clear" w:color="auto" w:fill="FFFFFF"/>
                <w:lang w:eastAsia="ru-RU"/>
              </w:rPr>
              <w:t xml:space="preserve"> «Про </w:t>
            </w:r>
            <w:proofErr w:type="spellStart"/>
            <w:r w:rsidRPr="009B45D0">
              <w:rPr>
                <w:rFonts w:ascii="Times New Roman" w:eastAsia="Times New Roman" w:hAnsi="Times New Roman" w:cs="Times New Roman"/>
                <w:color w:val="000000"/>
                <w:sz w:val="24"/>
                <w:szCs w:val="24"/>
                <w:shd w:val="clear" w:color="auto" w:fill="FFFFFF"/>
                <w:lang w:eastAsia="ru-RU"/>
              </w:rPr>
              <w:t>санкції</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крім</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випадку</w:t>
            </w:r>
            <w:proofErr w:type="spellEnd"/>
            <w:r w:rsidRPr="009B45D0">
              <w:rPr>
                <w:rFonts w:ascii="Times New Roman" w:eastAsia="Times New Roman" w:hAnsi="Times New Roman" w:cs="Times New Roman"/>
                <w:color w:val="000000"/>
                <w:sz w:val="24"/>
                <w:szCs w:val="24"/>
                <w:shd w:val="clear" w:color="auto" w:fill="FFFFFF"/>
                <w:lang w:eastAsia="ru-RU"/>
              </w:rPr>
              <w:t xml:space="preserve">, коли </w:t>
            </w:r>
            <w:proofErr w:type="spellStart"/>
            <w:r w:rsidRPr="009B45D0">
              <w:rPr>
                <w:rFonts w:ascii="Times New Roman" w:eastAsia="Times New Roman" w:hAnsi="Times New Roman" w:cs="Times New Roman"/>
                <w:color w:val="000000"/>
                <w:sz w:val="24"/>
                <w:szCs w:val="24"/>
                <w:shd w:val="clear" w:color="auto" w:fill="FFFFFF"/>
                <w:lang w:eastAsia="ru-RU"/>
              </w:rPr>
              <w:t>активи</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такої</w:t>
            </w:r>
            <w:proofErr w:type="spellEnd"/>
            <w:r w:rsidRPr="009B45D0">
              <w:rPr>
                <w:rFonts w:ascii="Times New Roman" w:eastAsia="Times New Roman" w:hAnsi="Times New Roman" w:cs="Times New Roman"/>
                <w:color w:val="000000"/>
                <w:sz w:val="24"/>
                <w:szCs w:val="24"/>
                <w:shd w:val="clear" w:color="auto" w:fill="FFFFFF"/>
                <w:lang w:eastAsia="ru-RU"/>
              </w:rPr>
              <w:t xml:space="preserve"> особи в </w:t>
            </w:r>
            <w:proofErr w:type="spellStart"/>
            <w:r w:rsidRPr="009B45D0">
              <w:rPr>
                <w:rFonts w:ascii="Times New Roman" w:eastAsia="Times New Roman" w:hAnsi="Times New Roman" w:cs="Times New Roman"/>
                <w:color w:val="000000"/>
                <w:sz w:val="24"/>
                <w:szCs w:val="24"/>
                <w:shd w:val="clear" w:color="auto" w:fill="FFFFFF"/>
                <w:lang w:eastAsia="ru-RU"/>
              </w:rPr>
              <w:t>установленому</w:t>
            </w:r>
            <w:proofErr w:type="spellEnd"/>
            <w:r w:rsidRPr="009B45D0">
              <w:rPr>
                <w:rFonts w:ascii="Times New Roman" w:eastAsia="Times New Roman" w:hAnsi="Times New Roman" w:cs="Times New Roman"/>
                <w:color w:val="000000"/>
                <w:sz w:val="24"/>
                <w:szCs w:val="24"/>
                <w:shd w:val="clear" w:color="auto" w:fill="FFFFFF"/>
                <w:lang w:eastAsia="ru-RU"/>
              </w:rPr>
              <w:t xml:space="preserve"> </w:t>
            </w:r>
            <w:proofErr w:type="spellStart"/>
            <w:r w:rsidRPr="009B45D0">
              <w:rPr>
                <w:rFonts w:ascii="Times New Roman" w:eastAsia="Times New Roman" w:hAnsi="Times New Roman" w:cs="Times New Roman"/>
                <w:color w:val="000000"/>
                <w:sz w:val="24"/>
                <w:szCs w:val="24"/>
                <w:shd w:val="clear" w:color="auto" w:fill="FFFFFF"/>
                <w:lang w:eastAsia="ru-RU"/>
              </w:rPr>
              <w:t>законодавством</w:t>
            </w:r>
            <w:proofErr w:type="spellEnd"/>
            <w:r w:rsidRPr="009B45D0">
              <w:rPr>
                <w:rFonts w:ascii="Times New Roman" w:eastAsia="Times New Roman" w:hAnsi="Times New Roman" w:cs="Times New Roman"/>
                <w:color w:val="000000"/>
                <w:sz w:val="24"/>
                <w:szCs w:val="24"/>
                <w:shd w:val="clear" w:color="auto" w:fill="FFFFFF"/>
                <w:lang w:eastAsia="ru-RU"/>
              </w:rPr>
              <w:t xml:space="preserve"> порядку </w:t>
            </w:r>
            <w:proofErr w:type="spellStart"/>
            <w:r w:rsidRPr="009B45D0">
              <w:rPr>
                <w:rFonts w:ascii="Times New Roman" w:eastAsia="Times New Roman" w:hAnsi="Times New Roman" w:cs="Times New Roman"/>
                <w:color w:val="000000"/>
                <w:sz w:val="24"/>
                <w:szCs w:val="24"/>
                <w:shd w:val="clear" w:color="auto" w:fill="FFFFFF"/>
                <w:lang w:eastAsia="ru-RU"/>
              </w:rPr>
              <w:t>передані</w:t>
            </w:r>
            <w:proofErr w:type="spellEnd"/>
            <w:r w:rsidRPr="009B45D0">
              <w:rPr>
                <w:rFonts w:ascii="Times New Roman" w:eastAsia="Times New Roman" w:hAnsi="Times New Roman" w:cs="Times New Roman"/>
                <w:color w:val="000000"/>
                <w:sz w:val="24"/>
                <w:szCs w:val="24"/>
                <w:shd w:val="clear" w:color="auto" w:fill="FFFFFF"/>
                <w:lang w:eastAsia="ru-RU"/>
              </w:rPr>
              <w:t xml:space="preserve"> в </w:t>
            </w:r>
            <w:proofErr w:type="spellStart"/>
            <w:r w:rsidRPr="009B45D0">
              <w:rPr>
                <w:rFonts w:ascii="Times New Roman" w:eastAsia="Times New Roman" w:hAnsi="Times New Roman" w:cs="Times New Roman"/>
                <w:color w:val="000000"/>
                <w:sz w:val="24"/>
                <w:szCs w:val="24"/>
                <w:shd w:val="clear" w:color="auto" w:fill="FFFFFF"/>
                <w:lang w:eastAsia="ru-RU"/>
              </w:rPr>
              <w:t>управління</w:t>
            </w:r>
            <w:proofErr w:type="spellEnd"/>
            <w:r w:rsidRPr="009B45D0">
              <w:rPr>
                <w:rFonts w:ascii="Times New Roman" w:eastAsia="Times New Roman" w:hAnsi="Times New Roman" w:cs="Times New Roman"/>
                <w:color w:val="000000"/>
                <w:sz w:val="24"/>
                <w:szCs w:val="24"/>
                <w:shd w:val="clear" w:color="auto" w:fill="FFFFFF"/>
                <w:lang w:eastAsia="ru-RU"/>
              </w:rPr>
              <w:t xml:space="preserve"> АРМА </w:t>
            </w:r>
            <w:r w:rsidRPr="009B45D0">
              <w:rPr>
                <w:rFonts w:ascii="Times New Roman" w:eastAsia="Times New Roman" w:hAnsi="Times New Roman" w:cs="Times New Roman"/>
                <w:i/>
                <w:iCs/>
                <w:color w:val="000000"/>
                <w:sz w:val="24"/>
                <w:szCs w:val="24"/>
                <w:shd w:val="clear" w:color="auto" w:fill="FFFFFF"/>
                <w:lang w:eastAsia="ru-RU"/>
              </w:rPr>
              <w:t>(</w:t>
            </w:r>
            <w:proofErr w:type="spellStart"/>
            <w:r w:rsidRPr="009B45D0">
              <w:rPr>
                <w:rFonts w:ascii="Times New Roman" w:eastAsia="Times New Roman" w:hAnsi="Times New Roman" w:cs="Times New Roman"/>
                <w:i/>
                <w:iCs/>
                <w:color w:val="000000"/>
                <w:sz w:val="24"/>
                <w:szCs w:val="24"/>
                <w:shd w:val="clear" w:color="auto" w:fill="FFFFFF"/>
                <w:lang w:eastAsia="ru-RU"/>
              </w:rPr>
              <w:t>підпункт</w:t>
            </w:r>
            <w:proofErr w:type="spellEnd"/>
            <w:r w:rsidRPr="009B45D0">
              <w:rPr>
                <w:rFonts w:ascii="Times New Roman" w:eastAsia="Times New Roman" w:hAnsi="Times New Roman" w:cs="Times New Roman"/>
                <w:i/>
                <w:iCs/>
                <w:color w:val="000000"/>
                <w:sz w:val="24"/>
                <w:szCs w:val="24"/>
                <w:shd w:val="clear" w:color="auto" w:fill="FFFFFF"/>
                <w:lang w:eastAsia="ru-RU"/>
              </w:rPr>
              <w:t xml:space="preserve"> 11 пункту 47 </w:t>
            </w:r>
            <w:proofErr w:type="spellStart"/>
            <w:r w:rsidRPr="009B45D0">
              <w:rPr>
                <w:rFonts w:ascii="Times New Roman" w:eastAsia="Times New Roman" w:hAnsi="Times New Roman" w:cs="Times New Roman"/>
                <w:i/>
                <w:iCs/>
                <w:color w:val="000000"/>
                <w:sz w:val="24"/>
                <w:szCs w:val="24"/>
                <w:shd w:val="clear" w:color="auto" w:fill="FFFFFF"/>
                <w:lang w:eastAsia="ru-RU"/>
              </w:rPr>
              <w:t>Особливостей</w:t>
            </w:r>
            <w:proofErr w:type="spellEnd"/>
            <w:r>
              <w:rPr>
                <w:rFonts w:ascii="Times New Roman" w:eastAsia="Times New Roman" w:hAnsi="Times New Roman" w:cs="Times New Roman"/>
                <w:i/>
                <w:iCs/>
                <w:color w:val="000000"/>
                <w:sz w:val="24"/>
                <w:szCs w:val="24"/>
                <w:shd w:val="clear" w:color="auto" w:fill="FFFFFF"/>
                <w:lang w:val="uk-UA"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6F80B8DB" w14:textId="77777777" w:rsidR="000866F2" w:rsidRPr="00B134BE" w:rsidRDefault="000866F2" w:rsidP="009E4A56">
            <w:pPr>
              <w:spacing w:after="0" w:line="240" w:lineRule="auto"/>
              <w:jc w:val="both"/>
              <w:rPr>
                <w:rFonts w:ascii="Times New Roman" w:eastAsia="Times New Roman" w:hAnsi="Times New Roman" w:cs="Times New Roman"/>
                <w:sz w:val="24"/>
                <w:szCs w:val="24"/>
                <w:lang w:val="uk-UA" w:eastAsia="ru-RU"/>
              </w:rPr>
            </w:pPr>
            <w:r w:rsidRPr="00B134BE">
              <w:rPr>
                <w:rFonts w:ascii="Times New Roman" w:eastAsia="Times New Roman" w:hAnsi="Times New Roman" w:cs="Times New Roman"/>
                <w:color w:val="000000"/>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B134BE">
              <w:rPr>
                <w:rFonts w:ascii="Times New Roman" w:eastAsia="Times New Roman" w:hAnsi="Times New Roman" w:cs="Times New Roman"/>
                <w:color w:val="000000"/>
                <w:sz w:val="24"/>
                <w:szCs w:val="24"/>
                <w:lang w:val="uk-UA" w:eastAsia="ru-RU"/>
              </w:rPr>
              <w:t>закупівель</w:t>
            </w:r>
            <w:proofErr w:type="spellEnd"/>
            <w:r w:rsidRPr="00B134BE">
              <w:rPr>
                <w:rFonts w:ascii="Times New Roman" w:eastAsia="Times New Roman" w:hAnsi="Times New Roman" w:cs="Times New Roman"/>
                <w:color w:val="000000"/>
                <w:sz w:val="24"/>
                <w:szCs w:val="24"/>
                <w:lang w:val="uk-UA" w:eastAsia="ru-RU"/>
              </w:rPr>
              <w:t xml:space="preserve">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B134BE">
              <w:rPr>
                <w:rFonts w:ascii="Times New Roman" w:eastAsia="Times New Roman" w:hAnsi="Times New Roman" w:cs="Times New Roman"/>
                <w:color w:val="000000"/>
                <w:sz w:val="24"/>
                <w:szCs w:val="24"/>
                <w:lang w:val="uk-UA" w:eastAsia="ru-RU"/>
              </w:rPr>
              <w:t>бенефіціарний</w:t>
            </w:r>
            <w:proofErr w:type="spellEnd"/>
            <w:r w:rsidRPr="00B134BE">
              <w:rPr>
                <w:rFonts w:ascii="Times New Roman" w:eastAsia="Times New Roman" w:hAnsi="Times New Roman" w:cs="Times New Roman"/>
                <w:color w:val="000000"/>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нею публічних </w:t>
            </w:r>
            <w:proofErr w:type="spellStart"/>
            <w:r w:rsidRPr="00B134BE">
              <w:rPr>
                <w:rFonts w:ascii="Times New Roman" w:eastAsia="Times New Roman" w:hAnsi="Times New Roman" w:cs="Times New Roman"/>
                <w:color w:val="000000"/>
                <w:sz w:val="24"/>
                <w:szCs w:val="24"/>
                <w:lang w:val="uk-UA" w:eastAsia="ru-RU"/>
              </w:rPr>
              <w:t>закупівель</w:t>
            </w:r>
            <w:proofErr w:type="spellEnd"/>
            <w:r w:rsidRPr="00B134BE">
              <w:rPr>
                <w:rFonts w:ascii="Times New Roman" w:eastAsia="Times New Roman" w:hAnsi="Times New Roman" w:cs="Times New Roman"/>
                <w:color w:val="000000"/>
                <w:sz w:val="24"/>
                <w:szCs w:val="24"/>
                <w:lang w:val="uk-UA" w:eastAsia="ru-RU"/>
              </w:rPr>
              <w:t xml:space="preserve"> товарів, робіт і послуг згідно із</w:t>
            </w:r>
            <w:r w:rsidRPr="00FA36B4">
              <w:rPr>
                <w:rFonts w:ascii="Times New Roman" w:eastAsia="Times New Roman" w:hAnsi="Times New Roman" w:cs="Times New Roman"/>
                <w:color w:val="000000"/>
                <w:sz w:val="24"/>
                <w:szCs w:val="24"/>
                <w:lang w:eastAsia="ru-RU"/>
              </w:rPr>
              <w:t> </w:t>
            </w:r>
            <w:r w:rsidRPr="00B134BE">
              <w:rPr>
                <w:rFonts w:ascii="Times New Roman" w:eastAsia="Times New Roman" w:hAnsi="Times New Roman" w:cs="Times New Roman"/>
                <w:color w:val="000000"/>
                <w:sz w:val="24"/>
                <w:szCs w:val="24"/>
                <w:lang w:val="uk-UA" w:eastAsia="ru-RU"/>
              </w:rPr>
              <w:t>Законом України</w:t>
            </w:r>
            <w:r w:rsidRPr="00FA36B4">
              <w:rPr>
                <w:rFonts w:ascii="Times New Roman" w:eastAsia="Times New Roman" w:hAnsi="Times New Roman" w:cs="Times New Roman"/>
                <w:color w:val="000000"/>
                <w:sz w:val="24"/>
                <w:szCs w:val="24"/>
                <w:lang w:eastAsia="ru-RU"/>
              </w:rPr>
              <w:t> </w:t>
            </w:r>
            <w:r w:rsidRPr="00B134BE">
              <w:rPr>
                <w:rFonts w:ascii="Times New Roman" w:eastAsia="Times New Roman" w:hAnsi="Times New Roman" w:cs="Times New Roman"/>
                <w:color w:val="000000"/>
                <w:sz w:val="24"/>
                <w:szCs w:val="24"/>
                <w:lang w:val="uk-UA" w:eastAsia="ru-RU"/>
              </w:rPr>
              <w:t>»Про санкції»</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8408EF0"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відповідності</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620901CA"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EF698FD"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5825B5"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shd w:val="clear" w:color="auto" w:fill="FFFFFF"/>
                <w:lang w:eastAsia="ru-RU"/>
              </w:rPr>
              <w:t>керівника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учасника</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фізичну</w:t>
            </w:r>
            <w:proofErr w:type="spellEnd"/>
            <w:r w:rsidRPr="00FA36B4">
              <w:rPr>
                <w:rFonts w:ascii="Times New Roman" w:eastAsia="Times New Roman" w:hAnsi="Times New Roman" w:cs="Times New Roman"/>
                <w:color w:val="000000"/>
                <w:sz w:val="24"/>
                <w:szCs w:val="24"/>
                <w:shd w:val="clear" w:color="auto" w:fill="FFFFFF"/>
                <w:lang w:eastAsia="ru-RU"/>
              </w:rPr>
              <w:t xml:space="preserve"> особу, яка є </w:t>
            </w:r>
            <w:proofErr w:type="spellStart"/>
            <w:r w:rsidRPr="00FA36B4">
              <w:rPr>
                <w:rFonts w:ascii="Times New Roman" w:eastAsia="Times New Roman" w:hAnsi="Times New Roman" w:cs="Times New Roman"/>
                <w:color w:val="000000"/>
                <w:sz w:val="24"/>
                <w:szCs w:val="24"/>
                <w:shd w:val="clear" w:color="auto" w:fill="FFFFFF"/>
                <w:lang w:eastAsia="ru-RU"/>
              </w:rPr>
              <w:t>учасником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процедури</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закупівлі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було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притягнуто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згідно</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із</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законом до </w:t>
            </w:r>
            <w:proofErr w:type="spellStart"/>
            <w:r w:rsidRPr="00FA36B4">
              <w:rPr>
                <w:rFonts w:ascii="Times New Roman" w:eastAsia="Times New Roman" w:hAnsi="Times New Roman" w:cs="Times New Roman"/>
                <w:color w:val="000000"/>
                <w:sz w:val="24"/>
                <w:szCs w:val="24"/>
                <w:shd w:val="clear" w:color="auto" w:fill="FFFFFF"/>
                <w:lang w:eastAsia="ru-RU"/>
              </w:rPr>
              <w:t>відповідальності</w:t>
            </w:r>
            <w:proofErr w:type="spellEnd"/>
            <w:r w:rsidRPr="00FA36B4">
              <w:rPr>
                <w:rFonts w:ascii="Times New Roman" w:eastAsia="Times New Roman" w:hAnsi="Times New Roman" w:cs="Times New Roman"/>
                <w:color w:val="000000"/>
                <w:sz w:val="24"/>
                <w:szCs w:val="24"/>
                <w:shd w:val="clear" w:color="auto" w:fill="FFFFFF"/>
                <w:lang w:eastAsia="ru-RU"/>
              </w:rPr>
              <w:t xml:space="preserve"> за </w:t>
            </w:r>
            <w:proofErr w:type="spellStart"/>
            <w:r w:rsidRPr="00FA36B4">
              <w:rPr>
                <w:rFonts w:ascii="Times New Roman" w:eastAsia="Times New Roman" w:hAnsi="Times New Roman" w:cs="Times New Roman"/>
                <w:color w:val="000000"/>
                <w:sz w:val="24"/>
                <w:szCs w:val="24"/>
                <w:shd w:val="clear" w:color="auto" w:fill="FFFFFF"/>
                <w:lang w:eastAsia="ru-RU"/>
              </w:rPr>
              <w:t>вчинення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правопорушення</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пов’язаного</w:t>
            </w:r>
            <w:proofErr w:type="spellEnd"/>
            <w:r w:rsidRPr="00FA36B4">
              <w:rPr>
                <w:rFonts w:ascii="Times New Roman" w:eastAsia="Times New Roman" w:hAnsi="Times New Roman" w:cs="Times New Roman"/>
                <w:color w:val="000000"/>
                <w:sz w:val="24"/>
                <w:szCs w:val="24"/>
                <w:shd w:val="clear" w:color="auto" w:fill="FFFFFF"/>
                <w:lang w:eastAsia="ru-RU"/>
              </w:rPr>
              <w:t xml:space="preserve"> з </w:t>
            </w:r>
            <w:proofErr w:type="spellStart"/>
            <w:r w:rsidRPr="00FA36B4">
              <w:rPr>
                <w:rFonts w:ascii="Times New Roman" w:eastAsia="Times New Roman" w:hAnsi="Times New Roman" w:cs="Times New Roman"/>
                <w:color w:val="000000"/>
                <w:sz w:val="24"/>
                <w:szCs w:val="24"/>
                <w:shd w:val="clear" w:color="auto" w:fill="FFFFFF"/>
                <w:lang w:eastAsia="ru-RU"/>
              </w:rPr>
              <w:t>використанням</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дитячої</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праці</w:t>
            </w:r>
            <w:proofErr w:type="spellEnd"/>
            <w:r w:rsidRPr="00FA36B4">
              <w:rPr>
                <w:rFonts w:ascii="Times New Roman" w:eastAsia="Times New Roman" w:hAnsi="Times New Roman" w:cs="Times New Roman"/>
                <w:color w:val="000000"/>
                <w:sz w:val="24"/>
                <w:szCs w:val="24"/>
                <w:shd w:val="clear" w:color="auto" w:fill="FFFFFF"/>
                <w:lang w:eastAsia="ru-RU"/>
              </w:rPr>
              <w:t xml:space="preserve"> </w:t>
            </w:r>
            <w:proofErr w:type="spellStart"/>
            <w:r w:rsidRPr="00FA36B4">
              <w:rPr>
                <w:rFonts w:ascii="Times New Roman" w:eastAsia="Times New Roman" w:hAnsi="Times New Roman" w:cs="Times New Roman"/>
                <w:color w:val="000000"/>
                <w:sz w:val="24"/>
                <w:szCs w:val="24"/>
                <w:shd w:val="clear" w:color="auto" w:fill="FFFFFF"/>
                <w:lang w:eastAsia="ru-RU"/>
              </w:rPr>
              <w:t>чи</w:t>
            </w:r>
            <w:proofErr w:type="spellEnd"/>
            <w:r w:rsidRPr="00FA36B4">
              <w:rPr>
                <w:rFonts w:ascii="Times New Roman" w:eastAsia="Times New Roman" w:hAnsi="Times New Roman" w:cs="Times New Roman"/>
                <w:color w:val="000000"/>
                <w:sz w:val="24"/>
                <w:szCs w:val="24"/>
                <w:shd w:val="clear" w:color="auto" w:fill="FFFFFF"/>
                <w:lang w:eastAsia="ru-RU"/>
              </w:rPr>
              <w:t xml:space="preserve"> будь-</w:t>
            </w:r>
            <w:proofErr w:type="spellStart"/>
            <w:r w:rsidRPr="00FA36B4">
              <w:rPr>
                <w:rFonts w:ascii="Times New Roman" w:eastAsia="Times New Roman" w:hAnsi="Times New Roman" w:cs="Times New Roman"/>
                <w:color w:val="000000"/>
                <w:sz w:val="24"/>
                <w:szCs w:val="24"/>
                <w:shd w:val="clear" w:color="auto" w:fill="FFFFFF"/>
                <w:lang w:eastAsia="ru-RU"/>
              </w:rPr>
              <w:t>якими</w:t>
            </w:r>
            <w:proofErr w:type="spellEnd"/>
            <w:r w:rsidRPr="00FA36B4">
              <w:rPr>
                <w:rFonts w:ascii="Times New Roman" w:eastAsia="Times New Roman" w:hAnsi="Times New Roman" w:cs="Times New Roman"/>
                <w:color w:val="000000"/>
                <w:sz w:val="24"/>
                <w:szCs w:val="24"/>
                <w:shd w:val="clear" w:color="auto" w:fill="FFFFFF"/>
                <w:lang w:eastAsia="ru-RU"/>
              </w:rPr>
              <w:t xml:space="preserve"> формами </w:t>
            </w:r>
            <w:proofErr w:type="spellStart"/>
            <w:r w:rsidRPr="00FA36B4">
              <w:rPr>
                <w:rFonts w:ascii="Times New Roman" w:eastAsia="Times New Roman" w:hAnsi="Times New Roman" w:cs="Times New Roman"/>
                <w:color w:val="000000"/>
                <w:sz w:val="24"/>
                <w:szCs w:val="24"/>
                <w:shd w:val="clear" w:color="auto" w:fill="FFFFFF"/>
                <w:lang w:eastAsia="ru-RU"/>
              </w:rPr>
              <w:t>торгівлі</w:t>
            </w:r>
            <w:proofErr w:type="spellEnd"/>
            <w:r w:rsidRPr="00FA36B4">
              <w:rPr>
                <w:rFonts w:ascii="Times New Roman" w:eastAsia="Times New Roman" w:hAnsi="Times New Roman" w:cs="Times New Roman"/>
                <w:color w:val="000000"/>
                <w:sz w:val="24"/>
                <w:szCs w:val="24"/>
                <w:shd w:val="clear" w:color="auto" w:fill="FFFFFF"/>
                <w:lang w:eastAsia="ru-RU"/>
              </w:rPr>
              <w:t xml:space="preserve"> людьми </w:t>
            </w:r>
            <w:r w:rsidRPr="00FA36B4">
              <w:rPr>
                <w:rFonts w:ascii="Times New Roman" w:eastAsia="Times New Roman" w:hAnsi="Times New Roman" w:cs="Times New Roman"/>
                <w:i/>
                <w:iCs/>
                <w:color w:val="000000"/>
                <w:sz w:val="24"/>
                <w:szCs w:val="24"/>
                <w:shd w:val="clear" w:color="auto" w:fill="FFFFFF"/>
                <w:lang w:eastAsia="ru-RU"/>
              </w:rPr>
              <w:t>(</w:t>
            </w:r>
            <w:proofErr w:type="spellStart"/>
            <w:r w:rsidRPr="00FA36B4">
              <w:rPr>
                <w:rFonts w:ascii="Times New Roman" w:eastAsia="Times New Roman" w:hAnsi="Times New Roman" w:cs="Times New Roman"/>
                <w:i/>
                <w:iCs/>
                <w:color w:val="000000"/>
                <w:sz w:val="24"/>
                <w:szCs w:val="24"/>
                <w:shd w:val="clear" w:color="auto" w:fill="FFFFFF"/>
                <w:lang w:eastAsia="ru-RU"/>
              </w:rPr>
              <w:t>підпункт</w:t>
            </w:r>
            <w:proofErr w:type="spellEnd"/>
            <w:r w:rsidRPr="00FA36B4">
              <w:rPr>
                <w:rFonts w:ascii="Times New Roman" w:eastAsia="Times New Roman" w:hAnsi="Times New Roman" w:cs="Times New Roman"/>
                <w:i/>
                <w:iCs/>
                <w:color w:val="000000"/>
                <w:sz w:val="24"/>
                <w:szCs w:val="24"/>
                <w:shd w:val="clear" w:color="auto" w:fill="FFFFFF"/>
                <w:lang w:eastAsia="ru-RU"/>
              </w:rPr>
              <w:t xml:space="preserve"> 12 пункту 47 </w:t>
            </w:r>
            <w:proofErr w:type="spellStart"/>
            <w:r w:rsidRPr="00FA36B4">
              <w:rPr>
                <w:rFonts w:ascii="Times New Roman" w:eastAsia="Times New Roman" w:hAnsi="Times New Roman" w:cs="Times New Roman"/>
                <w:i/>
                <w:iCs/>
                <w:color w:val="000000"/>
                <w:sz w:val="24"/>
                <w:szCs w:val="24"/>
                <w:shd w:val="clear" w:color="auto" w:fill="FFFFFF"/>
                <w:lang w:eastAsia="ru-RU"/>
              </w:rPr>
              <w:t>Особливостей</w:t>
            </w:r>
            <w:proofErr w:type="spellEnd"/>
            <w:r w:rsidRPr="00FA36B4">
              <w:rPr>
                <w:rFonts w:ascii="Times New Roman" w:eastAsia="Times New Roman" w:hAnsi="Times New Roman" w:cs="Times New Roman"/>
                <w:i/>
                <w:iCs/>
                <w:color w:val="000000"/>
                <w:sz w:val="24"/>
                <w:szCs w:val="24"/>
                <w:shd w:val="clear" w:color="auto" w:fill="FFFFFF"/>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31AB7E13"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підтверджує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шляхом </w:t>
            </w:r>
            <w:proofErr w:type="spellStart"/>
            <w:r w:rsidRPr="00FA36B4">
              <w:rPr>
                <w:rFonts w:ascii="Times New Roman" w:eastAsia="Times New Roman" w:hAnsi="Times New Roman" w:cs="Times New Roman"/>
                <w:color w:val="000000"/>
                <w:sz w:val="24"/>
                <w:szCs w:val="24"/>
                <w:lang w:eastAsia="ru-RU"/>
              </w:rPr>
              <w:t>самостійного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декларування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відсутності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електронній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закупівель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w:t>
            </w:r>
            <w:proofErr w:type="spellEnd"/>
            <w:r w:rsidRPr="00FA36B4">
              <w:rPr>
                <w:rFonts w:ascii="Times New Roman" w:eastAsia="Times New Roman" w:hAnsi="Times New Roman" w:cs="Times New Roman"/>
                <w:color w:val="000000"/>
                <w:sz w:val="24"/>
                <w:szCs w:val="24"/>
                <w:lang w:eastAsia="ru-RU"/>
              </w:rPr>
              <w:t xml:space="preserve"> час </w:t>
            </w:r>
            <w:proofErr w:type="spellStart"/>
            <w:r w:rsidRPr="00FA36B4">
              <w:rPr>
                <w:rFonts w:ascii="Times New Roman" w:eastAsia="Times New Roman" w:hAnsi="Times New Roman" w:cs="Times New Roman"/>
                <w:color w:val="000000"/>
                <w:sz w:val="24"/>
                <w:szCs w:val="24"/>
                <w:lang w:eastAsia="ru-RU"/>
              </w:rPr>
              <w:t>подання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пропозиції</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107945"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повний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витяг</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інформаційно-аналітичної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системи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Облік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відомостей</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притягнення</w:t>
            </w:r>
            <w:proofErr w:type="spellEnd"/>
            <w:r w:rsidRPr="00FA36B4">
              <w:rPr>
                <w:rFonts w:ascii="Times New Roman" w:eastAsia="Times New Roman" w:hAnsi="Times New Roman" w:cs="Times New Roman"/>
                <w:color w:val="000000"/>
                <w:sz w:val="24"/>
                <w:szCs w:val="24"/>
                <w:lang w:eastAsia="ru-RU"/>
              </w:rPr>
              <w:t xml:space="preserve"> особи до </w:t>
            </w:r>
            <w:proofErr w:type="spellStart"/>
            <w:r w:rsidRPr="00FA36B4">
              <w:rPr>
                <w:rFonts w:ascii="Times New Roman" w:eastAsia="Times New Roman" w:hAnsi="Times New Roman" w:cs="Times New Roman"/>
                <w:color w:val="000000"/>
                <w:sz w:val="24"/>
                <w:szCs w:val="24"/>
                <w:lang w:eastAsia="ru-RU"/>
              </w:rPr>
              <w:t>кримінальної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відповідальності</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наявності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судимості</w:t>
            </w:r>
            <w:proofErr w:type="spellEnd"/>
            <w:r w:rsidRPr="00FA36B4">
              <w:rPr>
                <w:rFonts w:ascii="Times New Roman" w:eastAsia="Times New Roman" w:hAnsi="Times New Roman" w:cs="Times New Roman"/>
                <w:color w:val="000000"/>
                <w:sz w:val="24"/>
                <w:szCs w:val="24"/>
                <w:lang w:eastAsia="ru-RU"/>
              </w:rPr>
              <w:t xml:space="preserve">» про те,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керівника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фізичну</w:t>
            </w:r>
            <w:proofErr w:type="spellEnd"/>
            <w:r w:rsidRPr="00FA36B4">
              <w:rPr>
                <w:rFonts w:ascii="Times New Roman" w:eastAsia="Times New Roman" w:hAnsi="Times New Roman" w:cs="Times New Roman"/>
                <w:color w:val="000000"/>
                <w:sz w:val="24"/>
                <w:szCs w:val="24"/>
                <w:lang w:eastAsia="ru-RU"/>
              </w:rPr>
              <w:t xml:space="preserve"> особу, яка є </w:t>
            </w:r>
            <w:proofErr w:type="spellStart"/>
            <w:r w:rsidRPr="00FA36B4">
              <w:rPr>
                <w:rFonts w:ascii="Times New Roman" w:eastAsia="Times New Roman" w:hAnsi="Times New Roman" w:cs="Times New Roman"/>
                <w:color w:val="000000"/>
                <w:sz w:val="24"/>
                <w:szCs w:val="24"/>
                <w:lang w:eastAsia="ru-RU"/>
              </w:rPr>
              <w:t>учасником</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кримінальної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відповідальності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lastRenderedPageBreak/>
              <w:t>притягується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незнятої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чи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непогашеної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судимості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та в </w:t>
            </w:r>
            <w:proofErr w:type="spellStart"/>
            <w:r w:rsidRPr="00FA36B4">
              <w:rPr>
                <w:rFonts w:ascii="Times New Roman" w:eastAsia="Times New Roman" w:hAnsi="Times New Roman" w:cs="Times New Roman"/>
                <w:color w:val="000000"/>
                <w:sz w:val="24"/>
                <w:szCs w:val="24"/>
                <w:lang w:eastAsia="ru-RU"/>
              </w:rPr>
              <w:t>розшуку</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перебуває</w:t>
            </w:r>
            <w:proofErr w:type="spellEnd"/>
            <w:r w:rsidRPr="00FA36B4">
              <w:rPr>
                <w:rFonts w:ascii="Times New Roman" w:eastAsia="Times New Roman" w:hAnsi="Times New Roman" w:cs="Times New Roman"/>
                <w:color w:val="000000"/>
                <w:sz w:val="24"/>
                <w:szCs w:val="24"/>
                <w:lang w:eastAsia="ru-RU"/>
              </w:rPr>
              <w:t>.</w:t>
            </w:r>
          </w:p>
        </w:tc>
      </w:tr>
      <w:tr w:rsidR="000866F2" w:rsidRPr="00FA36B4" w14:paraId="4D8F503A" w14:textId="77777777" w:rsidTr="000866F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E96854B"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color w:val="000000"/>
                <w:sz w:val="24"/>
                <w:szCs w:val="24"/>
                <w:lang w:eastAsia="ru-RU"/>
              </w:rPr>
              <w:lastRenderedPageBreak/>
              <w:t>13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F8438BB"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прийняти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рішення</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відмову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участі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торгах та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відхилити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тендерну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пропозицію</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учасника</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разі</w:t>
            </w:r>
            <w:proofErr w:type="spellEnd"/>
            <w:r w:rsidRPr="00FA36B4">
              <w:rPr>
                <w:rFonts w:ascii="Times New Roman" w:eastAsia="Times New Roman" w:hAnsi="Times New Roman" w:cs="Times New Roman"/>
                <w:color w:val="000000"/>
                <w:sz w:val="24"/>
                <w:szCs w:val="24"/>
                <w:lang w:eastAsia="ru-RU"/>
              </w:rPr>
              <w:t xml:space="preserve">, коли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виконав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зобов’язання</w:t>
            </w:r>
            <w:proofErr w:type="spellEnd"/>
            <w:r w:rsidRPr="00FA36B4">
              <w:rPr>
                <w:rFonts w:ascii="Times New Roman" w:eastAsia="Times New Roman" w:hAnsi="Times New Roman" w:cs="Times New Roman"/>
                <w:color w:val="000000"/>
                <w:sz w:val="24"/>
                <w:szCs w:val="24"/>
                <w:lang w:eastAsia="ru-RU"/>
              </w:rPr>
              <w:t xml:space="preserve"> за </w:t>
            </w:r>
            <w:proofErr w:type="spellStart"/>
            <w:r w:rsidRPr="00FA36B4">
              <w:rPr>
                <w:rFonts w:ascii="Times New Roman" w:eastAsia="Times New Roman" w:hAnsi="Times New Roman" w:cs="Times New Roman"/>
                <w:color w:val="000000"/>
                <w:sz w:val="24"/>
                <w:szCs w:val="24"/>
                <w:lang w:eastAsia="ru-RU"/>
              </w:rPr>
              <w:t>раніше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укладеним</w:t>
            </w:r>
            <w:proofErr w:type="spellEnd"/>
            <w:r w:rsidRPr="00FA36B4">
              <w:rPr>
                <w:rFonts w:ascii="Times New Roman" w:eastAsia="Times New Roman" w:hAnsi="Times New Roman" w:cs="Times New Roman"/>
                <w:color w:val="000000"/>
                <w:sz w:val="24"/>
                <w:szCs w:val="24"/>
                <w:lang w:eastAsia="ru-RU"/>
              </w:rPr>
              <w:t xml:space="preserve"> договором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цим</w:t>
            </w:r>
            <w:proofErr w:type="spellEnd"/>
            <w:r w:rsidRPr="00FA36B4">
              <w:rPr>
                <w:rFonts w:ascii="Times New Roman" w:eastAsia="Times New Roman" w:hAnsi="Times New Roman" w:cs="Times New Roman"/>
                <w:color w:val="000000"/>
                <w:sz w:val="24"/>
                <w:szCs w:val="24"/>
                <w:lang w:eastAsia="ru-RU"/>
              </w:rPr>
              <w:t xml:space="preserve"> самим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призвело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дострокового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розірвання</w:t>
            </w:r>
            <w:proofErr w:type="spellEnd"/>
            <w:r w:rsidRPr="00FA36B4">
              <w:rPr>
                <w:rFonts w:ascii="Times New Roman" w:eastAsia="Times New Roman" w:hAnsi="Times New Roman" w:cs="Times New Roman"/>
                <w:color w:val="000000"/>
                <w:sz w:val="24"/>
                <w:szCs w:val="24"/>
                <w:lang w:eastAsia="ru-RU"/>
              </w:rPr>
              <w:t xml:space="preserve">, і </w:t>
            </w:r>
            <w:proofErr w:type="spellStart"/>
            <w:r w:rsidRPr="00FA36B4">
              <w:rPr>
                <w:rFonts w:ascii="Times New Roman" w:eastAsia="Times New Roman" w:hAnsi="Times New Roman" w:cs="Times New Roman"/>
                <w:color w:val="000000"/>
                <w:sz w:val="24"/>
                <w:szCs w:val="24"/>
                <w:lang w:eastAsia="ru-RU"/>
              </w:rPr>
              <w:t>було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застосовано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санкції</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вигляді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штрафів</w:t>
            </w:r>
            <w:proofErr w:type="spellEnd"/>
            <w:r w:rsidRPr="00FA36B4">
              <w:rPr>
                <w:rFonts w:ascii="Times New Roman" w:eastAsia="Times New Roman" w:hAnsi="Times New Roman" w:cs="Times New Roman"/>
                <w:color w:val="000000"/>
                <w:sz w:val="24"/>
                <w:szCs w:val="24"/>
                <w:lang w:eastAsia="ru-RU"/>
              </w:rPr>
              <w:t xml:space="preserve">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відшкодування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збитків</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трьох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років</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дострокового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розірвання</w:t>
            </w:r>
            <w:proofErr w:type="spellEnd"/>
            <w:r w:rsidRPr="00FA36B4">
              <w:rPr>
                <w:rFonts w:ascii="Times New Roman" w:eastAsia="Times New Roman" w:hAnsi="Times New Roman" w:cs="Times New Roman"/>
                <w:color w:val="000000"/>
                <w:sz w:val="24"/>
                <w:szCs w:val="24"/>
                <w:lang w:eastAsia="ru-RU"/>
              </w:rPr>
              <w:t xml:space="preserve"> такого договору.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перебуває</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обставинах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зазначених</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цьому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абзаці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вжиття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заходів</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доведення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надійності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незважаючи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наявність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відмови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участі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торгах. Для </w:t>
            </w:r>
            <w:proofErr w:type="spellStart"/>
            <w:r w:rsidRPr="00FA36B4">
              <w:rPr>
                <w:rFonts w:ascii="Times New Roman" w:eastAsia="Times New Roman" w:hAnsi="Times New Roman" w:cs="Times New Roman"/>
                <w:color w:val="000000"/>
                <w:sz w:val="24"/>
                <w:szCs w:val="24"/>
                <w:lang w:eastAsia="ru-RU"/>
              </w:rPr>
              <w:t>цього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суб’єкт</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господарювання</w:t>
            </w:r>
            <w:proofErr w:type="spellEnd"/>
            <w:r w:rsidRPr="00FA36B4">
              <w:rPr>
                <w:rFonts w:ascii="Times New Roman" w:eastAsia="Times New Roman" w:hAnsi="Times New Roman" w:cs="Times New Roman"/>
                <w:color w:val="000000"/>
                <w:sz w:val="24"/>
                <w:szCs w:val="24"/>
                <w:lang w:eastAsia="ru-RU"/>
              </w:rPr>
              <w:t xml:space="preserve">) повинен довести,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він</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сплатив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зобов’язався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сплатити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зобов’язання</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відшкодування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завданих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збитків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Якщо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замовник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вважає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таке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достатнім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учаснику</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бути </w:t>
            </w:r>
            <w:proofErr w:type="spellStart"/>
            <w:r w:rsidRPr="00FA36B4">
              <w:rPr>
                <w:rFonts w:ascii="Times New Roman" w:eastAsia="Times New Roman" w:hAnsi="Times New Roman" w:cs="Times New Roman"/>
                <w:color w:val="000000"/>
                <w:sz w:val="24"/>
                <w:szCs w:val="24"/>
                <w:lang w:eastAsia="ru-RU"/>
              </w:rPr>
              <w:t>відмовлено</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участі</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процедурі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r w:rsidRPr="00FA36B4">
              <w:rPr>
                <w:rFonts w:ascii="Times New Roman" w:eastAsia="Times New Roman" w:hAnsi="Times New Roman" w:cs="Times New Roman"/>
                <w:i/>
                <w:iCs/>
                <w:color w:val="000000"/>
                <w:sz w:val="24"/>
                <w:szCs w:val="24"/>
                <w:lang w:eastAsia="ru-RU"/>
              </w:rPr>
              <w:t xml:space="preserve">(абзац 14 пункту 47 </w:t>
            </w:r>
            <w:proofErr w:type="spellStart"/>
            <w:r w:rsidRPr="00FA36B4">
              <w:rPr>
                <w:rFonts w:ascii="Times New Roman" w:eastAsia="Times New Roman" w:hAnsi="Times New Roman" w:cs="Times New Roman"/>
                <w:i/>
                <w:iCs/>
                <w:color w:val="000000"/>
                <w:sz w:val="24"/>
                <w:szCs w:val="24"/>
                <w:lang w:eastAsia="ru-RU"/>
              </w:rPr>
              <w:t>Особливостей</w:t>
            </w:r>
            <w:proofErr w:type="spellEnd"/>
            <w:r w:rsidRPr="00FA36B4">
              <w:rPr>
                <w:rFonts w:ascii="Times New Roman" w:eastAsia="Times New Roman" w:hAnsi="Times New Roman" w:cs="Times New Roman"/>
                <w:i/>
                <w:iCs/>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hideMark/>
          </w:tcPr>
          <w:p w14:paraId="4E813766"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w:t>
            </w:r>
          </w:p>
          <w:p w14:paraId="4E37193F" w14:textId="77777777" w:rsidR="000866F2" w:rsidRPr="00FA36B4" w:rsidRDefault="000866F2" w:rsidP="009E4A56">
            <w:pPr>
              <w:numPr>
                <w:ilvl w:val="0"/>
                <w:numId w:val="16"/>
              </w:numPr>
              <w:spacing w:after="0"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довідку</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довільній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формі</w:t>
            </w:r>
            <w:proofErr w:type="spellEnd"/>
            <w:r w:rsidRPr="00FA36B4">
              <w:rPr>
                <w:rFonts w:ascii="Times New Roman" w:eastAsia="Times New Roman" w:hAnsi="Times New Roman" w:cs="Times New Roman"/>
                <w:color w:val="000000"/>
                <w:sz w:val="24"/>
                <w:szCs w:val="24"/>
                <w:lang w:eastAsia="ru-RU"/>
              </w:rPr>
              <w:t xml:space="preserve"> про те,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між</w:t>
            </w:r>
            <w:proofErr w:type="spellEnd"/>
            <w:r w:rsidRPr="00FA36B4">
              <w:rPr>
                <w:rFonts w:ascii="Times New Roman" w:eastAsia="Times New Roman" w:hAnsi="Times New Roman" w:cs="Times New Roman"/>
                <w:color w:val="000000"/>
                <w:sz w:val="24"/>
                <w:szCs w:val="24"/>
                <w:lang w:eastAsia="ru-RU"/>
              </w:rPr>
              <w:t xml:space="preserve"> ним і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раніше</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було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укладено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договір</w:t>
            </w:r>
            <w:proofErr w:type="spellEnd"/>
            <w:r w:rsidRPr="00FA36B4">
              <w:rPr>
                <w:rFonts w:ascii="Times New Roman" w:eastAsia="Times New Roman" w:hAnsi="Times New Roman" w:cs="Times New Roman"/>
                <w:color w:val="000000"/>
                <w:sz w:val="24"/>
                <w:szCs w:val="24"/>
                <w:lang w:eastAsia="ru-RU"/>
              </w:rPr>
              <w:t xml:space="preserve">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за </w:t>
            </w:r>
            <w:proofErr w:type="spellStart"/>
            <w:r w:rsidRPr="00FA36B4">
              <w:rPr>
                <w:rFonts w:ascii="Times New Roman" w:eastAsia="Times New Roman" w:hAnsi="Times New Roman" w:cs="Times New Roman"/>
                <w:color w:val="000000"/>
                <w:sz w:val="24"/>
                <w:szCs w:val="24"/>
                <w:lang w:eastAsia="ru-RU"/>
              </w:rPr>
              <w:t>яким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виконав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призвело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дострокового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розірвання</w:t>
            </w:r>
            <w:proofErr w:type="spellEnd"/>
            <w:r w:rsidRPr="00FA36B4">
              <w:rPr>
                <w:rFonts w:ascii="Times New Roman" w:eastAsia="Times New Roman" w:hAnsi="Times New Roman" w:cs="Times New Roman"/>
                <w:color w:val="000000"/>
                <w:sz w:val="24"/>
                <w:szCs w:val="24"/>
                <w:lang w:eastAsia="ru-RU"/>
              </w:rPr>
              <w:t xml:space="preserve">, і </w:t>
            </w:r>
            <w:proofErr w:type="spellStart"/>
            <w:r w:rsidRPr="00FA36B4">
              <w:rPr>
                <w:rFonts w:ascii="Times New Roman" w:eastAsia="Times New Roman" w:hAnsi="Times New Roman" w:cs="Times New Roman"/>
                <w:color w:val="000000"/>
                <w:sz w:val="24"/>
                <w:szCs w:val="24"/>
                <w:lang w:eastAsia="ru-RU"/>
              </w:rPr>
              <w:t>було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застосовано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санкції</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вигляді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штрафів</w:t>
            </w:r>
            <w:proofErr w:type="spellEnd"/>
            <w:r w:rsidRPr="00FA36B4">
              <w:rPr>
                <w:rFonts w:ascii="Times New Roman" w:eastAsia="Times New Roman" w:hAnsi="Times New Roman" w:cs="Times New Roman"/>
                <w:color w:val="000000"/>
                <w:sz w:val="24"/>
                <w:szCs w:val="24"/>
                <w:lang w:eastAsia="ru-RU"/>
              </w:rPr>
              <w:t xml:space="preserve"> та /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відшкодування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збитків</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трьох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років</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дострокового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розірвання</w:t>
            </w:r>
            <w:proofErr w:type="spellEnd"/>
            <w:r w:rsidRPr="00FA36B4">
              <w:rPr>
                <w:rFonts w:ascii="Times New Roman" w:eastAsia="Times New Roman" w:hAnsi="Times New Roman" w:cs="Times New Roman"/>
                <w:color w:val="000000"/>
                <w:sz w:val="24"/>
                <w:szCs w:val="24"/>
                <w:lang w:eastAsia="ru-RU"/>
              </w:rPr>
              <w:t xml:space="preserve"> такого договору;</w:t>
            </w:r>
          </w:p>
          <w:p w14:paraId="32D073E2" w14:textId="77777777" w:rsidR="000866F2" w:rsidRPr="00FA36B4" w:rsidRDefault="000866F2" w:rsidP="009E4A56">
            <w:pPr>
              <w:spacing w:after="0" w:line="240" w:lineRule="auto"/>
              <w:ind w:left="50"/>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w:t>
            </w:r>
          </w:p>
          <w:p w14:paraId="01FA7175" w14:textId="77777777" w:rsidR="000866F2" w:rsidRPr="00FA36B4" w:rsidRDefault="000866F2" w:rsidP="009E4A56">
            <w:pPr>
              <w:numPr>
                <w:ilvl w:val="0"/>
                <w:numId w:val="17"/>
              </w:numPr>
              <w:spacing w:after="0" w:line="240" w:lineRule="auto"/>
              <w:ind w:left="410"/>
              <w:jc w:val="both"/>
              <w:textAlignment w:val="baseline"/>
              <w:rPr>
                <w:rFonts w:ascii="Times New Roman" w:eastAsia="Times New Roman" w:hAnsi="Times New Roman" w:cs="Times New Roman"/>
                <w:color w:val="000000"/>
                <w:sz w:val="24"/>
                <w:szCs w:val="24"/>
                <w:lang w:eastAsia="ru-RU"/>
              </w:rPr>
            </w:pPr>
            <w:proofErr w:type="spellStart"/>
            <w:r w:rsidRPr="00FA36B4">
              <w:rPr>
                <w:rFonts w:ascii="Times New Roman" w:eastAsia="Times New Roman" w:hAnsi="Times New Roman" w:cs="Times New Roman"/>
                <w:color w:val="000000"/>
                <w:sz w:val="24"/>
                <w:szCs w:val="24"/>
                <w:lang w:eastAsia="ru-RU"/>
              </w:rPr>
              <w:t>учасник</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перебуває</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обставинах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зазначених</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абзаці</w:t>
            </w:r>
            <w:proofErr w:type="spellEnd"/>
            <w:r w:rsidRPr="00FA36B4">
              <w:rPr>
                <w:rFonts w:ascii="Times New Roman" w:eastAsia="Times New Roman" w:hAnsi="Times New Roman" w:cs="Times New Roman"/>
                <w:color w:val="000000"/>
                <w:sz w:val="24"/>
                <w:szCs w:val="24"/>
                <w:lang w:eastAsia="ru-RU"/>
              </w:rPr>
              <w:t xml:space="preserve"> 14 пункту 47 </w:t>
            </w:r>
            <w:proofErr w:type="spellStart"/>
            <w:r w:rsidRPr="00FA36B4">
              <w:rPr>
                <w:rFonts w:ascii="Times New Roman" w:eastAsia="Times New Roman" w:hAnsi="Times New Roman" w:cs="Times New Roman"/>
                <w:color w:val="000000"/>
                <w:sz w:val="24"/>
                <w:szCs w:val="24"/>
                <w:lang w:eastAsia="ru-RU"/>
              </w:rPr>
              <w:t>Особливсотей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вжиття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заходів</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доведення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надійності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незважаючи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наявність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відмови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участі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відкритих</w:t>
            </w:r>
            <w:proofErr w:type="spellEnd"/>
            <w:r w:rsidRPr="00FA36B4">
              <w:rPr>
                <w:rFonts w:ascii="Times New Roman" w:eastAsia="Times New Roman" w:hAnsi="Times New Roman" w:cs="Times New Roman"/>
                <w:color w:val="000000"/>
                <w:sz w:val="24"/>
                <w:szCs w:val="24"/>
                <w:lang w:eastAsia="ru-RU"/>
              </w:rPr>
              <w:t xml:space="preserve"> торгах. Для </w:t>
            </w:r>
            <w:proofErr w:type="spellStart"/>
            <w:r w:rsidRPr="00FA36B4">
              <w:rPr>
                <w:rFonts w:ascii="Times New Roman" w:eastAsia="Times New Roman" w:hAnsi="Times New Roman" w:cs="Times New Roman"/>
                <w:color w:val="000000"/>
                <w:sz w:val="24"/>
                <w:szCs w:val="24"/>
                <w:lang w:eastAsia="ru-RU"/>
              </w:rPr>
              <w:t>цього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він</w:t>
            </w:r>
            <w:proofErr w:type="spellEnd"/>
            <w:r w:rsidRPr="00FA36B4">
              <w:rPr>
                <w:rFonts w:ascii="Times New Roman" w:eastAsia="Times New Roman" w:hAnsi="Times New Roman" w:cs="Times New Roman"/>
                <w:color w:val="000000"/>
                <w:sz w:val="24"/>
                <w:szCs w:val="24"/>
                <w:lang w:eastAsia="ru-RU"/>
              </w:rPr>
              <w:t xml:space="preserve"> повинен довести,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сплатив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зобов’язався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сплатити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зобов’язання</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відшкодування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завданих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збитків</w:t>
            </w:r>
            <w:proofErr w:type="spellEnd"/>
            <w:r w:rsidRPr="00FA36B4">
              <w:rPr>
                <w:rFonts w:ascii="Times New Roman" w:eastAsia="Times New Roman" w:hAnsi="Times New Roman" w:cs="Times New Roman"/>
                <w:color w:val="000000"/>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FDF4C7F"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надає</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довідку</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довільній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формі</w:t>
            </w:r>
            <w:proofErr w:type="spellEnd"/>
            <w:r w:rsidRPr="00FA36B4">
              <w:rPr>
                <w:rFonts w:ascii="Times New Roman" w:eastAsia="Times New Roman" w:hAnsi="Times New Roman" w:cs="Times New Roman"/>
                <w:color w:val="000000"/>
                <w:sz w:val="24"/>
                <w:szCs w:val="24"/>
                <w:lang w:eastAsia="ru-RU"/>
              </w:rPr>
              <w:t xml:space="preserve"> про те,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між</w:t>
            </w:r>
            <w:proofErr w:type="spellEnd"/>
            <w:r w:rsidRPr="00FA36B4">
              <w:rPr>
                <w:rFonts w:ascii="Times New Roman" w:eastAsia="Times New Roman" w:hAnsi="Times New Roman" w:cs="Times New Roman"/>
                <w:color w:val="000000"/>
                <w:sz w:val="24"/>
                <w:szCs w:val="24"/>
                <w:lang w:eastAsia="ru-RU"/>
              </w:rPr>
              <w:t xml:space="preserve"> ним і </w:t>
            </w:r>
            <w:proofErr w:type="spellStart"/>
            <w:r w:rsidRPr="00FA36B4">
              <w:rPr>
                <w:rFonts w:ascii="Times New Roman" w:eastAsia="Times New Roman" w:hAnsi="Times New Roman" w:cs="Times New Roman"/>
                <w:color w:val="000000"/>
                <w:sz w:val="24"/>
                <w:szCs w:val="24"/>
                <w:lang w:eastAsia="ru-RU"/>
              </w:rPr>
              <w:t>замовником</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було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укладено</w:t>
            </w:r>
            <w:proofErr w:type="spellEnd"/>
            <w:r w:rsidRPr="00FA36B4">
              <w:rPr>
                <w:rFonts w:ascii="Times New Roman" w:eastAsia="Times New Roman" w:hAnsi="Times New Roman" w:cs="Times New Roman"/>
                <w:color w:val="000000"/>
                <w:sz w:val="24"/>
                <w:szCs w:val="24"/>
                <w:lang w:eastAsia="ru-RU"/>
              </w:rPr>
              <w:t xml:space="preserve"> договору про </w:t>
            </w:r>
            <w:proofErr w:type="spellStart"/>
            <w:r w:rsidRPr="00FA36B4">
              <w:rPr>
                <w:rFonts w:ascii="Times New Roman" w:eastAsia="Times New Roman" w:hAnsi="Times New Roman" w:cs="Times New Roman"/>
                <w:color w:val="000000"/>
                <w:sz w:val="24"/>
                <w:szCs w:val="24"/>
                <w:lang w:eastAsia="ru-RU"/>
              </w:rPr>
              <w:t>закупівлю</w:t>
            </w:r>
            <w:proofErr w:type="spellEnd"/>
            <w:r w:rsidRPr="00FA36B4">
              <w:rPr>
                <w:rFonts w:ascii="Times New Roman" w:eastAsia="Times New Roman" w:hAnsi="Times New Roman" w:cs="Times New Roman"/>
                <w:color w:val="000000"/>
                <w:sz w:val="24"/>
                <w:szCs w:val="24"/>
                <w:lang w:eastAsia="ru-RU"/>
              </w:rPr>
              <w:t xml:space="preserve"> за </w:t>
            </w:r>
            <w:proofErr w:type="spellStart"/>
            <w:proofErr w:type="gramStart"/>
            <w:r w:rsidRPr="00FA36B4">
              <w:rPr>
                <w:rFonts w:ascii="Times New Roman" w:eastAsia="Times New Roman" w:hAnsi="Times New Roman" w:cs="Times New Roman"/>
                <w:color w:val="000000"/>
                <w:sz w:val="24"/>
                <w:szCs w:val="24"/>
                <w:lang w:eastAsia="ru-RU"/>
              </w:rPr>
              <w:t>яким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переможець</w:t>
            </w:r>
            <w:proofErr w:type="spellEnd"/>
            <w:proofErr w:type="gram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не </w:t>
            </w:r>
            <w:proofErr w:type="spellStart"/>
            <w:r w:rsidRPr="00FA36B4">
              <w:rPr>
                <w:rFonts w:ascii="Times New Roman" w:eastAsia="Times New Roman" w:hAnsi="Times New Roman" w:cs="Times New Roman"/>
                <w:color w:val="000000"/>
                <w:sz w:val="24"/>
                <w:szCs w:val="24"/>
                <w:lang w:eastAsia="ru-RU"/>
              </w:rPr>
              <w:t>виконав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призвело</w:t>
            </w:r>
            <w:proofErr w:type="spellEnd"/>
            <w:r w:rsidRPr="00FA36B4">
              <w:rPr>
                <w:rFonts w:ascii="Times New Roman" w:eastAsia="Times New Roman" w:hAnsi="Times New Roman" w:cs="Times New Roman"/>
                <w:color w:val="000000"/>
                <w:sz w:val="24"/>
                <w:szCs w:val="24"/>
                <w:lang w:eastAsia="ru-RU"/>
              </w:rPr>
              <w:t xml:space="preserve"> до </w:t>
            </w:r>
            <w:proofErr w:type="spellStart"/>
            <w:r w:rsidRPr="00FA36B4">
              <w:rPr>
                <w:rFonts w:ascii="Times New Roman" w:eastAsia="Times New Roman" w:hAnsi="Times New Roman" w:cs="Times New Roman"/>
                <w:color w:val="000000"/>
                <w:sz w:val="24"/>
                <w:szCs w:val="24"/>
                <w:lang w:eastAsia="ru-RU"/>
              </w:rPr>
              <w:t>його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дострокового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розірвання</w:t>
            </w:r>
            <w:proofErr w:type="spellEnd"/>
            <w:r w:rsidRPr="00FA36B4">
              <w:rPr>
                <w:rFonts w:ascii="Times New Roman" w:eastAsia="Times New Roman" w:hAnsi="Times New Roman" w:cs="Times New Roman"/>
                <w:color w:val="000000"/>
                <w:sz w:val="24"/>
                <w:szCs w:val="24"/>
                <w:lang w:eastAsia="ru-RU"/>
              </w:rPr>
              <w:t xml:space="preserve">, і </w:t>
            </w:r>
            <w:proofErr w:type="spellStart"/>
            <w:r w:rsidRPr="00FA36B4">
              <w:rPr>
                <w:rFonts w:ascii="Times New Roman" w:eastAsia="Times New Roman" w:hAnsi="Times New Roman" w:cs="Times New Roman"/>
                <w:color w:val="000000"/>
                <w:sz w:val="24"/>
                <w:szCs w:val="24"/>
                <w:lang w:eastAsia="ru-RU"/>
              </w:rPr>
              <w:t>було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застосовано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санкції</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вигляді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штрафів</w:t>
            </w:r>
            <w:proofErr w:type="spellEnd"/>
            <w:r w:rsidRPr="00FA36B4">
              <w:rPr>
                <w:rFonts w:ascii="Times New Roman" w:eastAsia="Times New Roman" w:hAnsi="Times New Roman" w:cs="Times New Roman"/>
                <w:color w:val="000000"/>
                <w:sz w:val="24"/>
                <w:szCs w:val="24"/>
                <w:lang w:eastAsia="ru-RU"/>
              </w:rPr>
              <w:t xml:space="preserve"> та/</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відшкодування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збитків</w:t>
            </w:r>
            <w:proofErr w:type="spellEnd"/>
            <w:r w:rsidRPr="00FA36B4">
              <w:rPr>
                <w:rFonts w:ascii="Times New Roman" w:eastAsia="Times New Roman" w:hAnsi="Times New Roman" w:cs="Times New Roman"/>
                <w:color w:val="000000"/>
                <w:sz w:val="24"/>
                <w:szCs w:val="24"/>
                <w:lang w:eastAsia="ru-RU"/>
              </w:rPr>
              <w:t xml:space="preserve"> - </w:t>
            </w:r>
            <w:proofErr w:type="spellStart"/>
            <w:r w:rsidRPr="00FA36B4">
              <w:rPr>
                <w:rFonts w:ascii="Times New Roman" w:eastAsia="Times New Roman" w:hAnsi="Times New Roman" w:cs="Times New Roman"/>
                <w:color w:val="000000"/>
                <w:sz w:val="24"/>
                <w:szCs w:val="24"/>
                <w:lang w:eastAsia="ru-RU"/>
              </w:rPr>
              <w:t>протягом</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трьох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років</w:t>
            </w:r>
            <w:proofErr w:type="spellEnd"/>
            <w:r w:rsidRPr="00FA36B4">
              <w:rPr>
                <w:rFonts w:ascii="Times New Roman" w:eastAsia="Times New Roman" w:hAnsi="Times New Roman" w:cs="Times New Roman"/>
                <w:color w:val="000000"/>
                <w:sz w:val="24"/>
                <w:szCs w:val="24"/>
                <w:lang w:eastAsia="ru-RU"/>
              </w:rPr>
              <w:t xml:space="preserve"> з </w:t>
            </w:r>
            <w:proofErr w:type="spellStart"/>
            <w:r w:rsidRPr="00FA36B4">
              <w:rPr>
                <w:rFonts w:ascii="Times New Roman" w:eastAsia="Times New Roman" w:hAnsi="Times New Roman" w:cs="Times New Roman"/>
                <w:color w:val="000000"/>
                <w:sz w:val="24"/>
                <w:szCs w:val="24"/>
                <w:lang w:eastAsia="ru-RU"/>
              </w:rPr>
              <w:t>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дострокового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розірвання</w:t>
            </w:r>
            <w:proofErr w:type="spellEnd"/>
            <w:r w:rsidRPr="00FA36B4">
              <w:rPr>
                <w:rFonts w:ascii="Times New Roman" w:eastAsia="Times New Roman" w:hAnsi="Times New Roman" w:cs="Times New Roman"/>
                <w:color w:val="000000"/>
                <w:sz w:val="24"/>
                <w:szCs w:val="24"/>
                <w:lang w:eastAsia="ru-RU"/>
              </w:rPr>
              <w:t xml:space="preserve"> такого договору</w:t>
            </w:r>
          </w:p>
          <w:p w14:paraId="3486B0C8"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p w14:paraId="2E38B0D0"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або</w:t>
            </w:r>
            <w:proofErr w:type="spellEnd"/>
          </w:p>
          <w:p w14:paraId="4FE3F254"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p w14:paraId="76D46764" w14:textId="77777777" w:rsidR="000866F2" w:rsidRPr="00FA36B4" w:rsidRDefault="000866F2" w:rsidP="009E4A56">
            <w:pPr>
              <w:spacing w:after="0" w:line="240" w:lineRule="auto"/>
              <w:jc w:val="both"/>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color w:val="000000"/>
                <w:sz w:val="24"/>
                <w:szCs w:val="24"/>
                <w:lang w:eastAsia="ru-RU"/>
              </w:rPr>
              <w:t>Переможець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процедури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перебуває</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обставинах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зазначених</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абзаці</w:t>
            </w:r>
            <w:proofErr w:type="spellEnd"/>
            <w:r w:rsidRPr="00FA36B4">
              <w:rPr>
                <w:rFonts w:ascii="Times New Roman" w:eastAsia="Times New Roman" w:hAnsi="Times New Roman" w:cs="Times New Roman"/>
                <w:color w:val="000000"/>
                <w:sz w:val="24"/>
                <w:szCs w:val="24"/>
                <w:lang w:eastAsia="ru-RU"/>
              </w:rPr>
              <w:t xml:space="preserve"> 14 </w:t>
            </w:r>
            <w:proofErr w:type="spellStart"/>
            <w:r w:rsidRPr="00FA36B4">
              <w:rPr>
                <w:rFonts w:ascii="Times New Roman" w:eastAsia="Times New Roman" w:hAnsi="Times New Roman" w:cs="Times New Roman"/>
                <w:color w:val="000000"/>
                <w:sz w:val="24"/>
                <w:szCs w:val="24"/>
                <w:lang w:eastAsia="ru-RU"/>
              </w:rPr>
              <w:t>пункті</w:t>
            </w:r>
            <w:proofErr w:type="spellEnd"/>
            <w:r w:rsidRPr="00FA36B4">
              <w:rPr>
                <w:rFonts w:ascii="Times New Roman" w:eastAsia="Times New Roman" w:hAnsi="Times New Roman" w:cs="Times New Roman"/>
                <w:color w:val="000000"/>
                <w:sz w:val="24"/>
                <w:szCs w:val="24"/>
                <w:lang w:eastAsia="ru-RU"/>
              </w:rPr>
              <w:t xml:space="preserve"> 47 </w:t>
            </w:r>
            <w:proofErr w:type="spellStart"/>
            <w:r w:rsidRPr="00FA36B4">
              <w:rPr>
                <w:rFonts w:ascii="Times New Roman" w:eastAsia="Times New Roman" w:hAnsi="Times New Roman" w:cs="Times New Roman"/>
                <w:color w:val="000000"/>
                <w:sz w:val="24"/>
                <w:szCs w:val="24"/>
                <w:lang w:eastAsia="ru-RU"/>
              </w:rPr>
              <w:t>Особливостей</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може</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надати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підтвердження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вжиття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заходів</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доведення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своєї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надійності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незважаючи</w:t>
            </w:r>
            <w:proofErr w:type="spellEnd"/>
            <w:r w:rsidRPr="00FA36B4">
              <w:rPr>
                <w:rFonts w:ascii="Times New Roman" w:eastAsia="Times New Roman" w:hAnsi="Times New Roman" w:cs="Times New Roman"/>
                <w:color w:val="000000"/>
                <w:sz w:val="24"/>
                <w:szCs w:val="24"/>
                <w:lang w:eastAsia="ru-RU"/>
              </w:rPr>
              <w:t xml:space="preserve"> на </w:t>
            </w:r>
            <w:proofErr w:type="spellStart"/>
            <w:r w:rsidRPr="00FA36B4">
              <w:rPr>
                <w:rFonts w:ascii="Times New Roman" w:eastAsia="Times New Roman" w:hAnsi="Times New Roman" w:cs="Times New Roman"/>
                <w:color w:val="000000"/>
                <w:sz w:val="24"/>
                <w:szCs w:val="24"/>
                <w:lang w:eastAsia="ru-RU"/>
              </w:rPr>
              <w:t>наявність</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відповідної</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підстави</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відмови</w:t>
            </w:r>
            <w:proofErr w:type="spellEnd"/>
            <w:r w:rsidRPr="00FA36B4">
              <w:rPr>
                <w:rFonts w:ascii="Times New Roman" w:eastAsia="Times New Roman" w:hAnsi="Times New Roman" w:cs="Times New Roman"/>
                <w:color w:val="000000"/>
                <w:sz w:val="24"/>
                <w:szCs w:val="24"/>
                <w:lang w:eastAsia="ru-RU"/>
              </w:rPr>
              <w:t xml:space="preserve"> в </w:t>
            </w:r>
            <w:proofErr w:type="spellStart"/>
            <w:r w:rsidRPr="00FA36B4">
              <w:rPr>
                <w:rFonts w:ascii="Times New Roman" w:eastAsia="Times New Roman" w:hAnsi="Times New Roman" w:cs="Times New Roman"/>
                <w:color w:val="000000"/>
                <w:sz w:val="24"/>
                <w:szCs w:val="24"/>
                <w:lang w:eastAsia="ru-RU"/>
              </w:rPr>
              <w:t>участі</w:t>
            </w:r>
            <w:proofErr w:type="spellEnd"/>
            <w:r w:rsidRPr="00FA36B4">
              <w:rPr>
                <w:rFonts w:ascii="Times New Roman" w:eastAsia="Times New Roman" w:hAnsi="Times New Roman" w:cs="Times New Roman"/>
                <w:color w:val="000000"/>
                <w:sz w:val="24"/>
                <w:szCs w:val="24"/>
                <w:lang w:eastAsia="ru-RU"/>
              </w:rPr>
              <w:t xml:space="preserve"> у </w:t>
            </w:r>
            <w:proofErr w:type="spellStart"/>
            <w:r w:rsidRPr="00FA36B4">
              <w:rPr>
                <w:rFonts w:ascii="Times New Roman" w:eastAsia="Times New Roman" w:hAnsi="Times New Roman" w:cs="Times New Roman"/>
                <w:color w:val="000000"/>
                <w:sz w:val="24"/>
                <w:szCs w:val="24"/>
                <w:lang w:eastAsia="ru-RU"/>
              </w:rPr>
              <w:t>процедурі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закупівлі</w:t>
            </w:r>
            <w:proofErr w:type="spellEnd"/>
            <w:r w:rsidRPr="00FA36B4">
              <w:rPr>
                <w:rFonts w:ascii="Times New Roman" w:eastAsia="Times New Roman" w:hAnsi="Times New Roman" w:cs="Times New Roman"/>
                <w:color w:val="000000"/>
                <w:sz w:val="24"/>
                <w:szCs w:val="24"/>
                <w:lang w:eastAsia="ru-RU"/>
              </w:rPr>
              <w:t xml:space="preserve">. Для </w:t>
            </w:r>
            <w:proofErr w:type="spellStart"/>
            <w:r w:rsidRPr="00FA36B4">
              <w:rPr>
                <w:rFonts w:ascii="Times New Roman" w:eastAsia="Times New Roman" w:hAnsi="Times New Roman" w:cs="Times New Roman"/>
                <w:color w:val="000000"/>
                <w:sz w:val="24"/>
                <w:szCs w:val="24"/>
                <w:lang w:eastAsia="ru-RU"/>
              </w:rPr>
              <w:t>цього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він</w:t>
            </w:r>
            <w:proofErr w:type="spellEnd"/>
            <w:r w:rsidRPr="00FA36B4">
              <w:rPr>
                <w:rFonts w:ascii="Times New Roman" w:eastAsia="Times New Roman" w:hAnsi="Times New Roman" w:cs="Times New Roman"/>
                <w:color w:val="000000"/>
                <w:sz w:val="24"/>
                <w:szCs w:val="24"/>
                <w:lang w:eastAsia="ru-RU"/>
              </w:rPr>
              <w:t xml:space="preserve"> повинен довести, </w:t>
            </w:r>
            <w:proofErr w:type="spellStart"/>
            <w:r w:rsidRPr="00FA36B4">
              <w:rPr>
                <w:rFonts w:ascii="Times New Roman" w:eastAsia="Times New Roman" w:hAnsi="Times New Roman" w:cs="Times New Roman"/>
                <w:color w:val="000000"/>
                <w:sz w:val="24"/>
                <w:szCs w:val="24"/>
                <w:lang w:eastAsia="ru-RU"/>
              </w:rPr>
              <w:t>що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сплатив</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або</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зобов’язався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сплатити</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відповідні</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зобов’язання</w:t>
            </w:r>
            <w:proofErr w:type="spellEnd"/>
            <w:r w:rsidRPr="00FA36B4">
              <w:rPr>
                <w:rFonts w:ascii="Times New Roman" w:eastAsia="Times New Roman" w:hAnsi="Times New Roman" w:cs="Times New Roman"/>
                <w:color w:val="000000"/>
                <w:sz w:val="24"/>
                <w:szCs w:val="24"/>
                <w:lang w:eastAsia="ru-RU"/>
              </w:rPr>
              <w:t xml:space="preserve"> та </w:t>
            </w:r>
            <w:proofErr w:type="spellStart"/>
            <w:r w:rsidRPr="00FA36B4">
              <w:rPr>
                <w:rFonts w:ascii="Times New Roman" w:eastAsia="Times New Roman" w:hAnsi="Times New Roman" w:cs="Times New Roman"/>
                <w:color w:val="000000"/>
                <w:sz w:val="24"/>
                <w:szCs w:val="24"/>
                <w:lang w:eastAsia="ru-RU"/>
              </w:rPr>
              <w:t>відшкодування</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завданих</w:t>
            </w:r>
            <w:proofErr w:type="spellEnd"/>
            <w:r w:rsidRPr="00FA36B4">
              <w:rPr>
                <w:rFonts w:ascii="Times New Roman" w:eastAsia="Times New Roman" w:hAnsi="Times New Roman" w:cs="Times New Roman"/>
                <w:color w:val="000000"/>
                <w:sz w:val="24"/>
                <w:szCs w:val="24"/>
                <w:lang w:eastAsia="ru-RU"/>
              </w:rPr>
              <w:t xml:space="preserve"> </w:t>
            </w:r>
            <w:proofErr w:type="spellStart"/>
            <w:r w:rsidRPr="00FA36B4">
              <w:rPr>
                <w:rFonts w:ascii="Times New Roman" w:eastAsia="Times New Roman" w:hAnsi="Times New Roman" w:cs="Times New Roman"/>
                <w:color w:val="000000"/>
                <w:sz w:val="24"/>
                <w:szCs w:val="24"/>
                <w:lang w:eastAsia="ru-RU"/>
              </w:rPr>
              <w:t>збитків</w:t>
            </w:r>
            <w:proofErr w:type="spellEnd"/>
            <w:r w:rsidRPr="00FA36B4">
              <w:rPr>
                <w:rFonts w:ascii="Times New Roman" w:eastAsia="Times New Roman" w:hAnsi="Times New Roman" w:cs="Times New Roman"/>
                <w:color w:val="000000"/>
                <w:sz w:val="24"/>
                <w:szCs w:val="24"/>
                <w:lang w:eastAsia="ru-RU"/>
              </w:rPr>
              <w:t>.</w:t>
            </w:r>
          </w:p>
        </w:tc>
      </w:tr>
    </w:tbl>
    <w:p w14:paraId="0E05A64D" w14:textId="77777777" w:rsidR="000866F2" w:rsidRPr="00FA36B4" w:rsidRDefault="000866F2" w:rsidP="009E4A56">
      <w:pPr>
        <w:spacing w:after="0" w:line="240" w:lineRule="auto"/>
        <w:rPr>
          <w:rFonts w:ascii="Times New Roman" w:eastAsia="Times New Roman" w:hAnsi="Times New Roman" w:cs="Times New Roman"/>
          <w:sz w:val="24"/>
          <w:szCs w:val="24"/>
          <w:lang w:eastAsia="ru-RU"/>
        </w:rPr>
      </w:pPr>
    </w:p>
    <w:p w14:paraId="1E35C936" w14:textId="77777777" w:rsidR="009B45D0" w:rsidRDefault="009B45D0" w:rsidP="009B45D0">
      <w:pPr>
        <w:pStyle w:val="a8"/>
        <w:spacing w:before="0" w:beforeAutospacing="0" w:after="160" w:afterAutospacing="0"/>
        <w:jc w:val="both"/>
      </w:pPr>
      <w:r>
        <w:rPr>
          <w:color w:val="000000"/>
        </w:rPr>
        <w:t xml:space="preserve">* </w:t>
      </w:r>
      <w:proofErr w:type="spellStart"/>
      <w:r>
        <w:rPr>
          <w:color w:val="000000"/>
        </w:rPr>
        <w:t>Враховуючи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відповідно</w:t>
      </w:r>
      <w:proofErr w:type="spellEnd"/>
      <w:r>
        <w:rPr>
          <w:color w:val="000000"/>
        </w:rPr>
        <w:t xml:space="preserve"> до </w:t>
      </w:r>
      <w:proofErr w:type="spellStart"/>
      <w:r>
        <w:rPr>
          <w:color w:val="000000"/>
        </w:rPr>
        <w:t>статті</w:t>
      </w:r>
      <w:proofErr w:type="spellEnd"/>
      <w:r>
        <w:rPr>
          <w:color w:val="000000"/>
        </w:rPr>
        <w:t xml:space="preserve"> 55 </w:t>
      </w:r>
      <w:proofErr w:type="spellStart"/>
      <w:r>
        <w:rPr>
          <w:color w:val="000000"/>
        </w:rPr>
        <w:t>Господарського</w:t>
      </w:r>
      <w:proofErr w:type="spellEnd"/>
      <w:r>
        <w:rPr>
          <w:color w:val="000000"/>
        </w:rPr>
        <w:t xml:space="preserve"> кодексу </w:t>
      </w:r>
      <w:proofErr w:type="spellStart"/>
      <w:r>
        <w:rPr>
          <w:color w:val="000000"/>
        </w:rPr>
        <w:t>України</w:t>
      </w:r>
      <w:proofErr w:type="spellEnd"/>
      <w:r>
        <w:rPr>
          <w:color w:val="000000"/>
        </w:rPr>
        <w:t xml:space="preserve"> </w:t>
      </w:r>
      <w:proofErr w:type="spellStart"/>
      <w:r>
        <w:rPr>
          <w:color w:val="000000"/>
        </w:rPr>
        <w:t>відокремлені</w:t>
      </w:r>
      <w:proofErr w:type="spellEnd"/>
      <w:r>
        <w:rPr>
          <w:color w:val="000000"/>
        </w:rPr>
        <w:t xml:space="preserve"> </w:t>
      </w:r>
      <w:proofErr w:type="spellStart"/>
      <w:r>
        <w:rPr>
          <w:color w:val="000000"/>
        </w:rPr>
        <w:t>підрозділи</w:t>
      </w:r>
      <w:proofErr w:type="spellEnd"/>
      <w:r>
        <w:rPr>
          <w:color w:val="000000"/>
        </w:rPr>
        <w:t xml:space="preserve"> та </w:t>
      </w:r>
      <w:proofErr w:type="spellStart"/>
      <w:r>
        <w:rPr>
          <w:color w:val="000000"/>
        </w:rPr>
        <w:t>філії</w:t>
      </w:r>
      <w:proofErr w:type="spellEnd"/>
      <w:r>
        <w:rPr>
          <w:color w:val="000000"/>
        </w:rPr>
        <w:t xml:space="preserve"> не є </w:t>
      </w:r>
      <w:proofErr w:type="spellStart"/>
      <w:r>
        <w:rPr>
          <w:color w:val="000000"/>
        </w:rPr>
        <w:t>юридичними</w:t>
      </w:r>
      <w:proofErr w:type="spellEnd"/>
      <w:r>
        <w:rPr>
          <w:color w:val="000000"/>
        </w:rPr>
        <w:t xml:space="preserve"> особами </w:t>
      </w:r>
      <w:proofErr w:type="spellStart"/>
      <w:r>
        <w:rPr>
          <w:color w:val="000000"/>
        </w:rPr>
        <w:t>переможець</w:t>
      </w:r>
      <w:proofErr w:type="spellEnd"/>
      <w:r>
        <w:rPr>
          <w:color w:val="000000"/>
        </w:rPr>
        <w:t xml:space="preserve">, </w:t>
      </w:r>
      <w:proofErr w:type="spellStart"/>
      <w:r>
        <w:rPr>
          <w:color w:val="000000"/>
        </w:rPr>
        <w:t>який</w:t>
      </w:r>
      <w:proofErr w:type="spellEnd"/>
      <w:r>
        <w:rPr>
          <w:color w:val="000000"/>
        </w:rPr>
        <w:t xml:space="preserve"> є </w:t>
      </w:r>
      <w:proofErr w:type="spellStart"/>
      <w:r>
        <w:rPr>
          <w:color w:val="000000"/>
        </w:rPr>
        <w:t>відокремленим</w:t>
      </w:r>
      <w:proofErr w:type="spellEnd"/>
      <w:r>
        <w:rPr>
          <w:color w:val="000000"/>
        </w:rPr>
        <w:t xml:space="preserve"> </w:t>
      </w:r>
      <w:proofErr w:type="spellStart"/>
      <w:r>
        <w:rPr>
          <w:color w:val="000000"/>
        </w:rPr>
        <w:t>підрозділом</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філією</w:t>
      </w:r>
      <w:proofErr w:type="spellEnd"/>
      <w:r>
        <w:rPr>
          <w:color w:val="000000"/>
        </w:rPr>
        <w:t xml:space="preserve"> </w:t>
      </w:r>
      <w:proofErr w:type="spellStart"/>
      <w:r>
        <w:rPr>
          <w:color w:val="000000"/>
        </w:rPr>
        <w:t>юридичної</w:t>
      </w:r>
      <w:proofErr w:type="spellEnd"/>
      <w:r>
        <w:rPr>
          <w:color w:val="000000"/>
        </w:rPr>
        <w:t xml:space="preserve"> особи, </w:t>
      </w:r>
      <w:proofErr w:type="spellStart"/>
      <w:r>
        <w:rPr>
          <w:color w:val="000000"/>
        </w:rPr>
        <w:t>має</w:t>
      </w:r>
      <w:proofErr w:type="spellEnd"/>
      <w:r>
        <w:rPr>
          <w:color w:val="000000"/>
        </w:rPr>
        <w:t xml:space="preserve"> </w:t>
      </w:r>
      <w:proofErr w:type="spellStart"/>
      <w:r>
        <w:rPr>
          <w:color w:val="000000"/>
        </w:rPr>
        <w:t>надати</w:t>
      </w:r>
      <w:proofErr w:type="spellEnd"/>
      <w:r>
        <w:rPr>
          <w:color w:val="000000"/>
        </w:rPr>
        <w:t xml:space="preserve"> </w:t>
      </w:r>
      <w:proofErr w:type="spellStart"/>
      <w:r>
        <w:rPr>
          <w:color w:val="000000"/>
        </w:rPr>
        <w:t>витяг</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довідку</w:t>
      </w:r>
      <w:proofErr w:type="spellEnd"/>
      <w:r>
        <w:rPr>
          <w:color w:val="000000"/>
        </w:rPr>
        <w:t xml:space="preserve"> з </w:t>
      </w:r>
      <w:proofErr w:type="spellStart"/>
      <w:r>
        <w:rPr>
          <w:color w:val="000000"/>
        </w:rPr>
        <w:t>Єдиного</w:t>
      </w:r>
      <w:proofErr w:type="spellEnd"/>
      <w:r>
        <w:rPr>
          <w:color w:val="000000"/>
        </w:rPr>
        <w:t xml:space="preserve"> державного </w:t>
      </w:r>
      <w:proofErr w:type="spellStart"/>
      <w:r>
        <w:rPr>
          <w:color w:val="000000"/>
        </w:rPr>
        <w:t>реєстру</w:t>
      </w:r>
      <w:proofErr w:type="spellEnd"/>
      <w:r>
        <w:rPr>
          <w:color w:val="000000"/>
        </w:rPr>
        <w:t xml:space="preserve"> </w:t>
      </w:r>
      <w:proofErr w:type="spellStart"/>
      <w:r>
        <w:rPr>
          <w:color w:val="000000"/>
        </w:rPr>
        <w:t>осіб</w:t>
      </w:r>
      <w:proofErr w:type="spellEnd"/>
      <w:r>
        <w:rPr>
          <w:color w:val="000000"/>
        </w:rPr>
        <w:t xml:space="preserve">, </w:t>
      </w:r>
      <w:proofErr w:type="spellStart"/>
      <w:r>
        <w:rPr>
          <w:color w:val="000000"/>
        </w:rPr>
        <w:t>які</w:t>
      </w:r>
      <w:proofErr w:type="spellEnd"/>
      <w:r>
        <w:rPr>
          <w:color w:val="000000"/>
        </w:rPr>
        <w:t xml:space="preserve"> вчинили </w:t>
      </w:r>
      <w:proofErr w:type="spellStart"/>
      <w:r>
        <w:rPr>
          <w:color w:val="000000"/>
        </w:rPr>
        <w:t>корупційні</w:t>
      </w:r>
      <w:proofErr w:type="spellEnd"/>
      <w:r>
        <w:rPr>
          <w:color w:val="000000"/>
        </w:rPr>
        <w:t xml:space="preserve"> </w:t>
      </w:r>
      <w:proofErr w:type="spellStart"/>
      <w:r>
        <w:rPr>
          <w:color w:val="000000"/>
        </w:rPr>
        <w:t>правопорушення</w:t>
      </w:r>
      <w:proofErr w:type="spellEnd"/>
      <w:r>
        <w:rPr>
          <w:color w:val="000000"/>
        </w:rPr>
        <w:t xml:space="preserve"> та </w:t>
      </w:r>
      <w:proofErr w:type="spellStart"/>
      <w:r>
        <w:rPr>
          <w:color w:val="000000"/>
        </w:rPr>
        <w:t>повний</w:t>
      </w:r>
      <w:proofErr w:type="spellEnd"/>
      <w:r>
        <w:rPr>
          <w:color w:val="000000"/>
        </w:rPr>
        <w:t xml:space="preserve"> </w:t>
      </w:r>
      <w:proofErr w:type="spellStart"/>
      <w:r>
        <w:rPr>
          <w:color w:val="000000"/>
        </w:rPr>
        <w:t>витяг</w:t>
      </w:r>
      <w:proofErr w:type="spellEnd"/>
      <w:r>
        <w:rPr>
          <w:color w:val="000000"/>
        </w:rPr>
        <w:t xml:space="preserve"> з </w:t>
      </w:r>
      <w:proofErr w:type="spellStart"/>
      <w:r>
        <w:rPr>
          <w:color w:val="000000"/>
        </w:rPr>
        <w:t>інформаційно-аналітичної</w:t>
      </w:r>
      <w:proofErr w:type="spellEnd"/>
      <w:r>
        <w:rPr>
          <w:color w:val="000000"/>
        </w:rPr>
        <w:t xml:space="preserve"> </w:t>
      </w:r>
      <w:proofErr w:type="spellStart"/>
      <w:r>
        <w:rPr>
          <w:color w:val="000000"/>
        </w:rPr>
        <w:t>системи</w:t>
      </w:r>
      <w:proofErr w:type="spellEnd"/>
      <w:r>
        <w:rPr>
          <w:color w:val="000000"/>
        </w:rPr>
        <w:t xml:space="preserve"> «</w:t>
      </w:r>
      <w:proofErr w:type="spellStart"/>
      <w:r>
        <w:rPr>
          <w:color w:val="000000"/>
        </w:rPr>
        <w:t>Облік</w:t>
      </w:r>
      <w:proofErr w:type="spellEnd"/>
      <w:r>
        <w:rPr>
          <w:color w:val="000000"/>
        </w:rPr>
        <w:t xml:space="preserve"> </w:t>
      </w:r>
      <w:proofErr w:type="spellStart"/>
      <w:r>
        <w:rPr>
          <w:color w:val="000000"/>
        </w:rPr>
        <w:t>відомостей</w:t>
      </w:r>
      <w:proofErr w:type="spellEnd"/>
      <w:r>
        <w:rPr>
          <w:color w:val="000000"/>
        </w:rPr>
        <w:t xml:space="preserve"> про </w:t>
      </w:r>
      <w:proofErr w:type="spellStart"/>
      <w:r>
        <w:rPr>
          <w:color w:val="000000"/>
        </w:rPr>
        <w:t>притягнення</w:t>
      </w:r>
      <w:proofErr w:type="spellEnd"/>
      <w:r>
        <w:rPr>
          <w:color w:val="000000"/>
        </w:rPr>
        <w:t xml:space="preserve"> особи до </w:t>
      </w:r>
      <w:proofErr w:type="spellStart"/>
      <w:r>
        <w:rPr>
          <w:color w:val="000000"/>
        </w:rPr>
        <w:t>кримінальної</w:t>
      </w:r>
      <w:proofErr w:type="spellEnd"/>
      <w:r>
        <w:rPr>
          <w:color w:val="000000"/>
        </w:rPr>
        <w:t xml:space="preserve"> </w:t>
      </w:r>
      <w:proofErr w:type="spellStart"/>
      <w:r>
        <w:rPr>
          <w:color w:val="000000"/>
        </w:rPr>
        <w:t>відповідальності</w:t>
      </w:r>
      <w:proofErr w:type="spellEnd"/>
      <w:r>
        <w:rPr>
          <w:color w:val="000000"/>
        </w:rPr>
        <w:t xml:space="preserve"> та </w:t>
      </w:r>
      <w:proofErr w:type="spellStart"/>
      <w:r>
        <w:rPr>
          <w:color w:val="000000"/>
        </w:rPr>
        <w:t>наявності</w:t>
      </w:r>
      <w:proofErr w:type="spellEnd"/>
      <w:r>
        <w:rPr>
          <w:color w:val="000000"/>
        </w:rPr>
        <w:t xml:space="preserve"> </w:t>
      </w:r>
      <w:proofErr w:type="spellStart"/>
      <w:r>
        <w:rPr>
          <w:color w:val="000000"/>
        </w:rPr>
        <w:t>судимості</w:t>
      </w:r>
      <w:proofErr w:type="spellEnd"/>
      <w:r>
        <w:rPr>
          <w:color w:val="000000"/>
        </w:rPr>
        <w:t xml:space="preserve">» на </w:t>
      </w:r>
      <w:proofErr w:type="spellStart"/>
      <w:r>
        <w:rPr>
          <w:color w:val="000000"/>
        </w:rPr>
        <w:t>керівника</w:t>
      </w:r>
      <w:proofErr w:type="spellEnd"/>
      <w:r>
        <w:rPr>
          <w:color w:val="000000"/>
        </w:rPr>
        <w:t xml:space="preserve"> </w:t>
      </w:r>
      <w:proofErr w:type="spellStart"/>
      <w:r>
        <w:rPr>
          <w:color w:val="000000"/>
        </w:rPr>
        <w:t>юридичної</w:t>
      </w:r>
      <w:proofErr w:type="spellEnd"/>
      <w:r>
        <w:rPr>
          <w:color w:val="000000"/>
        </w:rPr>
        <w:t xml:space="preserve"> особи, а не </w:t>
      </w:r>
      <w:proofErr w:type="spellStart"/>
      <w:r>
        <w:rPr>
          <w:color w:val="000000"/>
        </w:rPr>
        <w:t>керівника</w:t>
      </w:r>
      <w:proofErr w:type="spellEnd"/>
      <w:r>
        <w:rPr>
          <w:color w:val="000000"/>
        </w:rPr>
        <w:t xml:space="preserve"> </w:t>
      </w:r>
      <w:proofErr w:type="spellStart"/>
      <w:r>
        <w:rPr>
          <w:color w:val="000000"/>
        </w:rPr>
        <w:t>відокремленого</w:t>
      </w:r>
      <w:proofErr w:type="spellEnd"/>
      <w:r>
        <w:rPr>
          <w:color w:val="000000"/>
        </w:rPr>
        <w:t xml:space="preserve"> </w:t>
      </w:r>
      <w:proofErr w:type="spellStart"/>
      <w:r>
        <w:rPr>
          <w:color w:val="000000"/>
        </w:rPr>
        <w:t>підрозділу</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філії</w:t>
      </w:r>
      <w:proofErr w:type="spellEnd"/>
      <w:r>
        <w:rPr>
          <w:color w:val="000000"/>
        </w:rPr>
        <w:t>. </w:t>
      </w:r>
    </w:p>
    <w:p w14:paraId="1074D99D" w14:textId="77777777" w:rsidR="009B45D0" w:rsidRDefault="009B45D0" w:rsidP="009B45D0">
      <w:pPr>
        <w:pStyle w:val="a8"/>
        <w:spacing w:before="0" w:beforeAutospacing="0" w:after="160" w:afterAutospacing="0"/>
        <w:jc w:val="both"/>
      </w:pPr>
      <w:r>
        <w:rPr>
          <w:color w:val="000000"/>
        </w:rPr>
        <w:t xml:space="preserve">** </w:t>
      </w:r>
      <w:proofErr w:type="spellStart"/>
      <w:r>
        <w:rPr>
          <w:color w:val="000000"/>
        </w:rPr>
        <w:t>Під</w:t>
      </w:r>
      <w:proofErr w:type="spellEnd"/>
      <w:r>
        <w:rPr>
          <w:color w:val="000000"/>
        </w:rPr>
        <w:t xml:space="preserve"> час </w:t>
      </w:r>
      <w:proofErr w:type="spellStart"/>
      <w:r>
        <w:rPr>
          <w:color w:val="000000"/>
        </w:rPr>
        <w:t>розгляду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самостійно</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пункту</w:t>
      </w:r>
      <w:proofErr w:type="gramEnd"/>
      <w:r>
        <w:rPr>
          <w:color w:val="000000"/>
        </w:rPr>
        <w:t xml:space="preserve"> 47 </w:t>
      </w:r>
      <w:proofErr w:type="spellStart"/>
      <w:r>
        <w:rPr>
          <w:color w:val="000000"/>
        </w:rPr>
        <w:t>Особливостей</w:t>
      </w:r>
      <w:proofErr w:type="spellEnd"/>
      <w:r>
        <w:rPr>
          <w:color w:val="000000"/>
        </w:rPr>
        <w:t xml:space="preserve"> </w:t>
      </w:r>
      <w:proofErr w:type="spellStart"/>
      <w:r>
        <w:rPr>
          <w:color w:val="000000"/>
        </w:rPr>
        <w:t>перевіряє</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застосовано</w:t>
      </w:r>
      <w:proofErr w:type="spellEnd"/>
      <w:r>
        <w:rPr>
          <w:color w:val="000000"/>
        </w:rPr>
        <w:t xml:space="preserve"> до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санкцію</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w:t>
      </w:r>
    </w:p>
    <w:p w14:paraId="6DCD09F7" w14:textId="77777777" w:rsidR="009B45D0" w:rsidRDefault="009B45D0" w:rsidP="009B45D0">
      <w:pPr>
        <w:pStyle w:val="a8"/>
        <w:spacing w:before="0" w:beforeAutospacing="0" w:after="16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встановлення</w:t>
      </w:r>
      <w:proofErr w:type="spellEnd"/>
      <w:r>
        <w:rPr>
          <w:color w:val="000000"/>
        </w:rPr>
        <w:t xml:space="preserve"> факту </w:t>
      </w:r>
      <w:proofErr w:type="spellStart"/>
      <w:r>
        <w:rPr>
          <w:color w:val="000000"/>
        </w:rPr>
        <w:t>застосування</w:t>
      </w:r>
      <w:proofErr w:type="spellEnd"/>
      <w:r>
        <w:rPr>
          <w:color w:val="000000"/>
        </w:rPr>
        <w:t xml:space="preserve"> </w:t>
      </w:r>
      <w:proofErr w:type="spellStart"/>
      <w:r>
        <w:rPr>
          <w:color w:val="000000"/>
        </w:rPr>
        <w:t>санкції</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до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замовник</w:t>
      </w:r>
      <w:proofErr w:type="spellEnd"/>
      <w:r>
        <w:rPr>
          <w:color w:val="000000"/>
        </w:rPr>
        <w:t xml:space="preserve"> на </w:t>
      </w:r>
      <w:proofErr w:type="spellStart"/>
      <w:r>
        <w:rPr>
          <w:color w:val="000000"/>
        </w:rPr>
        <w:t>підставі</w:t>
      </w:r>
      <w:proofErr w:type="spellEnd"/>
      <w:r>
        <w:rPr>
          <w:color w:val="000000"/>
        </w:rPr>
        <w:t xml:space="preserve"> пункту 42 </w:t>
      </w:r>
      <w:proofErr w:type="spellStart"/>
      <w:r>
        <w:rPr>
          <w:color w:val="000000"/>
        </w:rPr>
        <w:t>Особливостей</w:t>
      </w:r>
      <w:proofErr w:type="spellEnd"/>
      <w:r>
        <w:rPr>
          <w:color w:val="000000"/>
        </w:rPr>
        <w:t xml:space="preserve"> </w:t>
      </w:r>
      <w:proofErr w:type="spellStart"/>
      <w:r>
        <w:rPr>
          <w:color w:val="000000"/>
        </w:rPr>
        <w:t>звертається</w:t>
      </w:r>
      <w:proofErr w:type="spellEnd"/>
      <w:r>
        <w:rPr>
          <w:color w:val="000000"/>
        </w:rPr>
        <w:t xml:space="preserve"> за </w:t>
      </w:r>
      <w:proofErr w:type="spellStart"/>
      <w:r>
        <w:rPr>
          <w:color w:val="000000"/>
        </w:rPr>
        <w:t>підтвердженням</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наданої</w:t>
      </w:r>
      <w:proofErr w:type="spellEnd"/>
      <w:r>
        <w:rPr>
          <w:color w:val="000000"/>
        </w:rPr>
        <w:t xml:space="preserve"> </w:t>
      </w:r>
      <w:proofErr w:type="spellStart"/>
      <w:r>
        <w:rPr>
          <w:color w:val="000000"/>
        </w:rPr>
        <w:t>учасником</w:t>
      </w:r>
      <w:proofErr w:type="spellEnd"/>
      <w:r>
        <w:rPr>
          <w:color w:val="000000"/>
        </w:rPr>
        <w:t xml:space="preserve">, шляхом </w:t>
      </w:r>
      <w:proofErr w:type="spellStart"/>
      <w:r>
        <w:rPr>
          <w:color w:val="000000"/>
        </w:rPr>
        <w:t>самостійного</w:t>
      </w:r>
      <w:proofErr w:type="spellEnd"/>
      <w:r>
        <w:rPr>
          <w:color w:val="000000"/>
        </w:rPr>
        <w:t xml:space="preserve"> </w:t>
      </w:r>
      <w:proofErr w:type="spellStart"/>
      <w:r>
        <w:rPr>
          <w:color w:val="000000"/>
        </w:rPr>
        <w:t>декларування</w:t>
      </w:r>
      <w:proofErr w:type="spellEnd"/>
      <w:r>
        <w:rPr>
          <w:color w:val="000000"/>
        </w:rPr>
        <w:t xml:space="preserve"> </w:t>
      </w:r>
      <w:proofErr w:type="spellStart"/>
      <w:r>
        <w:rPr>
          <w:color w:val="000000"/>
        </w:rPr>
        <w:t>відсутності</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визначеної</w:t>
      </w:r>
      <w:proofErr w:type="spellEnd"/>
      <w:r>
        <w:rPr>
          <w:color w:val="000000"/>
        </w:rPr>
        <w:t xml:space="preserve"> </w:t>
      </w:r>
      <w:proofErr w:type="spellStart"/>
      <w:r>
        <w:rPr>
          <w:color w:val="000000"/>
        </w:rPr>
        <w:t>підпунктом</w:t>
      </w:r>
      <w:proofErr w:type="spellEnd"/>
      <w:r>
        <w:rPr>
          <w:color w:val="000000"/>
        </w:rPr>
        <w:t xml:space="preserve"> 11 пункту 47 </w:t>
      </w:r>
      <w:proofErr w:type="spellStart"/>
      <w:r>
        <w:rPr>
          <w:color w:val="000000"/>
        </w:rPr>
        <w:t>Особливостей</w:t>
      </w:r>
      <w:proofErr w:type="spellEnd"/>
      <w:r>
        <w:rPr>
          <w:color w:val="000000"/>
        </w:rPr>
        <w:t xml:space="preserve">, до </w:t>
      </w:r>
      <w:proofErr w:type="spellStart"/>
      <w:r>
        <w:rPr>
          <w:color w:val="000000"/>
        </w:rPr>
        <w:t>Національного</w:t>
      </w:r>
      <w:proofErr w:type="spellEnd"/>
      <w:r>
        <w:rPr>
          <w:color w:val="000000"/>
        </w:rPr>
        <w:t xml:space="preserve"> агентства </w:t>
      </w:r>
      <w:proofErr w:type="spellStart"/>
      <w:r>
        <w:rPr>
          <w:color w:val="000000"/>
        </w:rPr>
        <w:t>України</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розшуку</w:t>
      </w:r>
      <w:proofErr w:type="spellEnd"/>
      <w:r>
        <w:rPr>
          <w:color w:val="000000"/>
        </w:rPr>
        <w:t xml:space="preserve"> та </w:t>
      </w:r>
      <w:proofErr w:type="spellStart"/>
      <w:r>
        <w:rPr>
          <w:color w:val="000000"/>
        </w:rPr>
        <w:t>управління</w:t>
      </w:r>
      <w:proofErr w:type="spellEnd"/>
      <w:r>
        <w:rPr>
          <w:color w:val="000000"/>
        </w:rPr>
        <w:t xml:space="preserve"> активами, </w:t>
      </w:r>
      <w:proofErr w:type="spellStart"/>
      <w:r>
        <w:rPr>
          <w:color w:val="000000"/>
        </w:rPr>
        <w:t>одержаними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корупційних</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злочинів</w:t>
      </w:r>
      <w:proofErr w:type="spellEnd"/>
      <w:r>
        <w:rPr>
          <w:color w:val="000000"/>
        </w:rPr>
        <w:t>.</w:t>
      </w:r>
    </w:p>
    <w:p w14:paraId="6E042FD4" w14:textId="77777777" w:rsidR="009B45D0" w:rsidRDefault="009B45D0" w:rsidP="009B45D0">
      <w:pPr>
        <w:pStyle w:val="a8"/>
        <w:spacing w:before="0" w:beforeAutospacing="0" w:after="16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надання</w:t>
      </w:r>
      <w:proofErr w:type="spellEnd"/>
      <w:r>
        <w:rPr>
          <w:color w:val="000000"/>
        </w:rPr>
        <w:t xml:space="preserve"> </w:t>
      </w:r>
      <w:proofErr w:type="spellStart"/>
      <w:r>
        <w:rPr>
          <w:color w:val="000000"/>
        </w:rPr>
        <w:t>інформації</w:t>
      </w:r>
      <w:proofErr w:type="spellEnd"/>
      <w:r>
        <w:rPr>
          <w:color w:val="000000"/>
        </w:rPr>
        <w:t xml:space="preserve"> </w:t>
      </w:r>
      <w:proofErr w:type="spellStart"/>
      <w:r>
        <w:rPr>
          <w:color w:val="000000"/>
        </w:rPr>
        <w:t>Національним</w:t>
      </w:r>
      <w:proofErr w:type="spellEnd"/>
      <w:r>
        <w:rPr>
          <w:color w:val="000000"/>
        </w:rPr>
        <w:t xml:space="preserve"> агентством </w:t>
      </w:r>
      <w:proofErr w:type="spellStart"/>
      <w:r>
        <w:rPr>
          <w:color w:val="000000"/>
        </w:rPr>
        <w:t>України</w:t>
      </w:r>
      <w:proofErr w:type="spellEnd"/>
      <w:r>
        <w:rPr>
          <w:color w:val="000000"/>
        </w:rPr>
        <w:t xml:space="preserve"> з </w:t>
      </w:r>
      <w:proofErr w:type="spellStart"/>
      <w:r>
        <w:rPr>
          <w:color w:val="000000"/>
        </w:rPr>
        <w:t>питань</w:t>
      </w:r>
      <w:proofErr w:type="spellEnd"/>
      <w:r>
        <w:rPr>
          <w:color w:val="000000"/>
        </w:rPr>
        <w:t xml:space="preserve"> </w:t>
      </w:r>
      <w:proofErr w:type="spellStart"/>
      <w:r>
        <w:rPr>
          <w:color w:val="000000"/>
        </w:rPr>
        <w:t>виявлення</w:t>
      </w:r>
      <w:proofErr w:type="spellEnd"/>
      <w:r>
        <w:rPr>
          <w:color w:val="000000"/>
        </w:rPr>
        <w:t xml:space="preserve">, </w:t>
      </w:r>
      <w:proofErr w:type="spellStart"/>
      <w:r>
        <w:rPr>
          <w:color w:val="000000"/>
        </w:rPr>
        <w:t>розшуку</w:t>
      </w:r>
      <w:proofErr w:type="spellEnd"/>
      <w:r>
        <w:rPr>
          <w:color w:val="000000"/>
        </w:rPr>
        <w:t xml:space="preserve"> та </w:t>
      </w:r>
      <w:proofErr w:type="spellStart"/>
      <w:r>
        <w:rPr>
          <w:color w:val="000000"/>
        </w:rPr>
        <w:t>управління</w:t>
      </w:r>
      <w:proofErr w:type="spellEnd"/>
      <w:r>
        <w:rPr>
          <w:color w:val="000000"/>
        </w:rPr>
        <w:t xml:space="preserve"> активами, </w:t>
      </w:r>
      <w:proofErr w:type="spellStart"/>
      <w:r>
        <w:rPr>
          <w:color w:val="000000"/>
        </w:rPr>
        <w:t>одержаними</w:t>
      </w:r>
      <w:proofErr w:type="spellEnd"/>
      <w:r>
        <w:rPr>
          <w:color w:val="000000"/>
        </w:rPr>
        <w:t xml:space="preserve"> </w:t>
      </w:r>
      <w:proofErr w:type="spellStart"/>
      <w:r>
        <w:rPr>
          <w:color w:val="000000"/>
        </w:rPr>
        <w:t>від</w:t>
      </w:r>
      <w:proofErr w:type="spellEnd"/>
      <w:r>
        <w:rPr>
          <w:color w:val="000000"/>
        </w:rPr>
        <w:t xml:space="preserve"> </w:t>
      </w:r>
      <w:proofErr w:type="spellStart"/>
      <w:r>
        <w:rPr>
          <w:color w:val="000000"/>
        </w:rPr>
        <w:t>корупційних</w:t>
      </w:r>
      <w:proofErr w:type="spellEnd"/>
      <w:r>
        <w:rPr>
          <w:color w:val="000000"/>
        </w:rPr>
        <w:t xml:space="preserve"> та </w:t>
      </w:r>
      <w:proofErr w:type="spellStart"/>
      <w:r>
        <w:rPr>
          <w:color w:val="000000"/>
        </w:rPr>
        <w:t>інших</w:t>
      </w:r>
      <w:proofErr w:type="spellEnd"/>
      <w:r>
        <w:rPr>
          <w:color w:val="000000"/>
        </w:rPr>
        <w:t xml:space="preserve"> </w:t>
      </w:r>
      <w:proofErr w:type="spellStart"/>
      <w:r>
        <w:rPr>
          <w:color w:val="000000"/>
        </w:rPr>
        <w:t>злочинів</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відсутності</w:t>
      </w:r>
      <w:proofErr w:type="spellEnd"/>
      <w:r>
        <w:rPr>
          <w:color w:val="000000"/>
        </w:rPr>
        <w:t xml:space="preserve"> у </w:t>
      </w:r>
      <w:proofErr w:type="spellStart"/>
      <w:r>
        <w:rPr>
          <w:color w:val="000000"/>
        </w:rPr>
        <w:t>їх</w:t>
      </w:r>
      <w:proofErr w:type="spellEnd"/>
      <w:r>
        <w:rPr>
          <w:color w:val="000000"/>
        </w:rPr>
        <w:t xml:space="preserve"> </w:t>
      </w:r>
      <w:proofErr w:type="spellStart"/>
      <w:r>
        <w:rPr>
          <w:color w:val="000000"/>
        </w:rPr>
        <w:t>управлінні</w:t>
      </w:r>
      <w:proofErr w:type="spellEnd"/>
      <w:r>
        <w:rPr>
          <w:color w:val="000000"/>
        </w:rPr>
        <w:t xml:space="preserve"> </w:t>
      </w:r>
      <w:proofErr w:type="spellStart"/>
      <w:r>
        <w:rPr>
          <w:color w:val="000000"/>
        </w:rPr>
        <w:t>активів</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кінцевого</w:t>
      </w:r>
      <w:proofErr w:type="spellEnd"/>
      <w:r>
        <w:rPr>
          <w:color w:val="000000"/>
        </w:rPr>
        <w:t xml:space="preserve"> </w:t>
      </w:r>
      <w:proofErr w:type="spellStart"/>
      <w:r>
        <w:rPr>
          <w:color w:val="000000"/>
        </w:rPr>
        <w:t>бенефіціарного</w:t>
      </w:r>
      <w:proofErr w:type="spellEnd"/>
      <w:r>
        <w:rPr>
          <w:color w:val="000000"/>
        </w:rPr>
        <w:t xml:space="preserve"> </w:t>
      </w:r>
      <w:proofErr w:type="spellStart"/>
      <w:r>
        <w:rPr>
          <w:color w:val="000000"/>
        </w:rPr>
        <w:t>власника</w:t>
      </w:r>
      <w:proofErr w:type="spellEnd"/>
      <w:r>
        <w:rPr>
          <w:color w:val="000000"/>
        </w:rPr>
        <w:t xml:space="preserve">, члена </w:t>
      </w:r>
      <w:proofErr w:type="spellStart"/>
      <w:r>
        <w:rPr>
          <w:color w:val="000000"/>
        </w:rPr>
        <w:t>або</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акціонера</w:t>
      </w:r>
      <w:proofErr w:type="spellEnd"/>
      <w:r>
        <w:rPr>
          <w:color w:val="000000"/>
        </w:rPr>
        <w:t xml:space="preserve">) </w:t>
      </w:r>
      <w:proofErr w:type="spellStart"/>
      <w:r>
        <w:rPr>
          <w:color w:val="000000"/>
        </w:rPr>
        <w:t>юридичної</w:t>
      </w:r>
      <w:proofErr w:type="spellEnd"/>
      <w:r>
        <w:rPr>
          <w:color w:val="000000"/>
        </w:rPr>
        <w:t xml:space="preserve"> особи - </w:t>
      </w:r>
      <w:proofErr w:type="spellStart"/>
      <w:r>
        <w:rPr>
          <w:color w:val="000000"/>
        </w:rPr>
        <w:t>учасника</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до </w:t>
      </w:r>
      <w:proofErr w:type="spellStart"/>
      <w:r>
        <w:rPr>
          <w:color w:val="000000"/>
        </w:rPr>
        <w:t>якого</w:t>
      </w:r>
      <w:proofErr w:type="spellEnd"/>
      <w:r>
        <w:rPr>
          <w:color w:val="000000"/>
        </w:rPr>
        <w:t xml:space="preserve"> </w:t>
      </w:r>
      <w:proofErr w:type="spellStart"/>
      <w:r>
        <w:rPr>
          <w:color w:val="000000"/>
        </w:rPr>
        <w:t>застосовано</w:t>
      </w:r>
      <w:proofErr w:type="spellEnd"/>
      <w:r>
        <w:rPr>
          <w:color w:val="000000"/>
        </w:rPr>
        <w:t xml:space="preserve"> </w:t>
      </w:r>
      <w:proofErr w:type="spellStart"/>
      <w:r>
        <w:rPr>
          <w:color w:val="000000"/>
        </w:rPr>
        <w:t>санкцію</w:t>
      </w:r>
      <w:proofErr w:type="spellEnd"/>
      <w:r>
        <w:rPr>
          <w:color w:val="000000"/>
        </w:rPr>
        <w:t xml:space="preserve"> у </w:t>
      </w:r>
      <w:proofErr w:type="spellStart"/>
      <w:r>
        <w:rPr>
          <w:color w:val="000000"/>
        </w:rPr>
        <w:t>вигляді</w:t>
      </w:r>
      <w:proofErr w:type="spellEnd"/>
      <w:r>
        <w:rPr>
          <w:color w:val="000000"/>
        </w:rPr>
        <w:t xml:space="preserve"> заборони на </w:t>
      </w:r>
      <w:proofErr w:type="spellStart"/>
      <w:r>
        <w:rPr>
          <w:color w:val="000000"/>
        </w:rPr>
        <w:t>здійснення</w:t>
      </w:r>
      <w:proofErr w:type="spellEnd"/>
      <w:r>
        <w:rPr>
          <w:color w:val="000000"/>
        </w:rPr>
        <w:t xml:space="preserve"> у </w:t>
      </w:r>
      <w:proofErr w:type="spellStart"/>
      <w:r>
        <w:rPr>
          <w:color w:val="000000"/>
        </w:rPr>
        <w:t>неї</w:t>
      </w:r>
      <w:proofErr w:type="spellEnd"/>
      <w:r>
        <w:rPr>
          <w:color w:val="000000"/>
        </w:rPr>
        <w:t xml:space="preserve"> </w:t>
      </w:r>
      <w:proofErr w:type="spellStart"/>
      <w:r>
        <w:rPr>
          <w:color w:val="000000"/>
        </w:rPr>
        <w:t>публічних</w:t>
      </w:r>
      <w:proofErr w:type="spellEnd"/>
      <w:r>
        <w:rPr>
          <w:color w:val="000000"/>
        </w:rPr>
        <w:t xml:space="preserve"> </w:t>
      </w:r>
      <w:proofErr w:type="spellStart"/>
      <w:r>
        <w:rPr>
          <w:color w:val="000000"/>
        </w:rPr>
        <w:t>закупівель</w:t>
      </w:r>
      <w:proofErr w:type="spellEnd"/>
      <w:r>
        <w:rPr>
          <w:color w:val="000000"/>
        </w:rPr>
        <w:t xml:space="preserve"> </w:t>
      </w:r>
      <w:proofErr w:type="spellStart"/>
      <w:r>
        <w:rPr>
          <w:color w:val="000000"/>
        </w:rPr>
        <w:t>товарів</w:t>
      </w:r>
      <w:proofErr w:type="spellEnd"/>
      <w:r>
        <w:rPr>
          <w:color w:val="000000"/>
        </w:rPr>
        <w:t xml:space="preserve">, </w:t>
      </w:r>
      <w:proofErr w:type="spellStart"/>
      <w:r>
        <w:rPr>
          <w:color w:val="000000"/>
        </w:rPr>
        <w:t>робіт</w:t>
      </w:r>
      <w:proofErr w:type="spellEnd"/>
      <w:r>
        <w:rPr>
          <w:color w:val="000000"/>
        </w:rPr>
        <w:t xml:space="preserve"> і </w:t>
      </w:r>
      <w:proofErr w:type="spellStart"/>
      <w:r>
        <w:rPr>
          <w:color w:val="000000"/>
        </w:rPr>
        <w:t>послуг</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Законом </w:t>
      </w:r>
      <w:proofErr w:type="spellStart"/>
      <w:r>
        <w:rPr>
          <w:color w:val="000000"/>
        </w:rPr>
        <w:t>України</w:t>
      </w:r>
      <w:proofErr w:type="spellEnd"/>
      <w:r>
        <w:rPr>
          <w:color w:val="000000"/>
        </w:rPr>
        <w:t xml:space="preserve"> «Про </w:t>
      </w:r>
      <w:proofErr w:type="spellStart"/>
      <w:r>
        <w:rPr>
          <w:color w:val="000000"/>
        </w:rPr>
        <w:t>санкції</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такого </w:t>
      </w:r>
      <w:proofErr w:type="spellStart"/>
      <w:r>
        <w:rPr>
          <w:color w:val="000000"/>
        </w:rPr>
        <w:t>учасника</w:t>
      </w:r>
      <w:proofErr w:type="spellEnd"/>
      <w:r>
        <w:rPr>
          <w:color w:val="000000"/>
        </w:rPr>
        <w:t xml:space="preserve"> на </w:t>
      </w:r>
      <w:proofErr w:type="spellStart"/>
      <w:r>
        <w:rPr>
          <w:color w:val="000000"/>
        </w:rPr>
        <w:t>підставі</w:t>
      </w:r>
      <w:proofErr w:type="spellEnd"/>
      <w:r>
        <w:rPr>
          <w:color w:val="000000"/>
        </w:rPr>
        <w:t xml:space="preserve"> абзацу 2 та 3 </w:t>
      </w:r>
      <w:proofErr w:type="spellStart"/>
      <w:r>
        <w:rPr>
          <w:color w:val="000000"/>
        </w:rPr>
        <w:t>підпункту</w:t>
      </w:r>
      <w:proofErr w:type="spellEnd"/>
      <w:r>
        <w:rPr>
          <w:color w:val="000000"/>
        </w:rPr>
        <w:t xml:space="preserve"> 1 пункту 44 </w:t>
      </w:r>
      <w:proofErr w:type="spellStart"/>
      <w:r>
        <w:rPr>
          <w:color w:val="000000"/>
        </w:rPr>
        <w:t>Особливостей</w:t>
      </w:r>
      <w:proofErr w:type="spellEnd"/>
      <w:r>
        <w:rPr>
          <w:color w:val="000000"/>
        </w:rPr>
        <w:t>.</w:t>
      </w:r>
    </w:p>
    <w:p w14:paraId="2836B23B" w14:textId="77777777" w:rsidR="009B45D0" w:rsidRDefault="009B45D0" w:rsidP="009B45D0">
      <w:pPr>
        <w:pStyle w:val="a8"/>
        <w:spacing w:before="0" w:beforeAutospacing="0" w:after="16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розгляду</w:t>
      </w:r>
      <w:proofErr w:type="spellEnd"/>
      <w:r>
        <w:rPr>
          <w:color w:val="000000"/>
        </w:rPr>
        <w:t xml:space="preserve"> </w:t>
      </w:r>
      <w:proofErr w:type="spellStart"/>
      <w:r>
        <w:rPr>
          <w:color w:val="000000"/>
        </w:rPr>
        <w:t>тендерної</w:t>
      </w:r>
      <w:proofErr w:type="spellEnd"/>
      <w:r>
        <w:rPr>
          <w:color w:val="000000"/>
        </w:rPr>
        <w:t xml:space="preserve"> </w:t>
      </w:r>
      <w:proofErr w:type="spellStart"/>
      <w:r>
        <w:rPr>
          <w:color w:val="000000"/>
        </w:rPr>
        <w:t>пропозиції</w:t>
      </w:r>
      <w:proofErr w:type="spellEnd"/>
      <w:r>
        <w:rPr>
          <w:color w:val="000000"/>
        </w:rPr>
        <w:t xml:space="preserve"> </w:t>
      </w:r>
      <w:proofErr w:type="spellStart"/>
      <w:r>
        <w:rPr>
          <w:color w:val="000000"/>
        </w:rPr>
        <w:t>учасника</w:t>
      </w:r>
      <w:proofErr w:type="spellEnd"/>
      <w:r>
        <w:rPr>
          <w:color w:val="000000"/>
        </w:rPr>
        <w:t xml:space="preserve"> </w:t>
      </w:r>
      <w:proofErr w:type="spellStart"/>
      <w:r>
        <w:rPr>
          <w:color w:val="000000"/>
        </w:rPr>
        <w:t>замовником</w:t>
      </w:r>
      <w:proofErr w:type="spellEnd"/>
      <w:r>
        <w:rPr>
          <w:color w:val="000000"/>
        </w:rPr>
        <w:t xml:space="preserve"> </w:t>
      </w:r>
      <w:proofErr w:type="spellStart"/>
      <w:r>
        <w:rPr>
          <w:color w:val="000000"/>
        </w:rPr>
        <w:t>виявлено</w:t>
      </w:r>
      <w:proofErr w:type="spellEnd"/>
      <w:r>
        <w:rPr>
          <w:color w:val="000000"/>
        </w:rPr>
        <w:t xml:space="preserve"> </w:t>
      </w:r>
      <w:proofErr w:type="spellStart"/>
      <w:r>
        <w:rPr>
          <w:color w:val="000000"/>
        </w:rPr>
        <w:t>наявність</w:t>
      </w:r>
      <w:proofErr w:type="spellEnd"/>
      <w:r>
        <w:rPr>
          <w:color w:val="000000"/>
        </w:rPr>
        <w:t xml:space="preserve"> </w:t>
      </w:r>
      <w:proofErr w:type="spellStart"/>
      <w:r>
        <w:rPr>
          <w:color w:val="000000"/>
        </w:rPr>
        <w:t>підстав</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w:t>
      </w:r>
      <w:proofErr w:type="spellStart"/>
      <w:r>
        <w:rPr>
          <w:color w:val="000000"/>
        </w:rPr>
        <w:t>тендерну</w:t>
      </w:r>
      <w:proofErr w:type="spellEnd"/>
      <w:r>
        <w:rPr>
          <w:color w:val="000000"/>
        </w:rPr>
        <w:t xml:space="preserve"> </w:t>
      </w:r>
      <w:proofErr w:type="spellStart"/>
      <w:r>
        <w:rPr>
          <w:color w:val="000000"/>
        </w:rPr>
        <w:t>пропозицію</w:t>
      </w:r>
      <w:proofErr w:type="spellEnd"/>
      <w:r>
        <w:rPr>
          <w:color w:val="000000"/>
        </w:rPr>
        <w:t xml:space="preserve"> </w:t>
      </w:r>
      <w:proofErr w:type="spellStart"/>
      <w:r>
        <w:rPr>
          <w:color w:val="000000"/>
        </w:rPr>
        <w:t>учасника</w:t>
      </w:r>
      <w:proofErr w:type="spellEnd"/>
      <w:r>
        <w:rPr>
          <w:color w:val="000000"/>
        </w:rPr>
        <w:t xml:space="preserve"> на </w:t>
      </w:r>
      <w:proofErr w:type="spellStart"/>
      <w:r>
        <w:rPr>
          <w:color w:val="000000"/>
        </w:rPr>
        <w:t>підставі</w:t>
      </w:r>
      <w:proofErr w:type="spellEnd"/>
      <w:r>
        <w:rPr>
          <w:color w:val="000000"/>
        </w:rPr>
        <w:t xml:space="preserve"> абзацу 2 </w:t>
      </w:r>
      <w:proofErr w:type="spellStart"/>
      <w:r>
        <w:rPr>
          <w:color w:val="000000"/>
        </w:rPr>
        <w:t>підпункту</w:t>
      </w:r>
      <w:proofErr w:type="spellEnd"/>
      <w:r>
        <w:rPr>
          <w:color w:val="000000"/>
        </w:rPr>
        <w:t xml:space="preserve"> 1 пункту 44 </w:t>
      </w:r>
      <w:proofErr w:type="spellStart"/>
      <w:r>
        <w:rPr>
          <w:color w:val="000000"/>
        </w:rPr>
        <w:t>Особливостей</w:t>
      </w:r>
      <w:proofErr w:type="spellEnd"/>
      <w:r>
        <w:rPr>
          <w:color w:val="000000"/>
        </w:rPr>
        <w:t xml:space="preserve">, а </w:t>
      </w:r>
      <w:proofErr w:type="spellStart"/>
      <w:r>
        <w:rPr>
          <w:color w:val="000000"/>
        </w:rPr>
        <w:t>саме</w:t>
      </w:r>
      <w:proofErr w:type="spellEnd"/>
      <w:r>
        <w:rPr>
          <w:color w:val="000000"/>
        </w:rPr>
        <w:t xml:space="preserve">: </w:t>
      </w:r>
      <w:proofErr w:type="spellStart"/>
      <w:r>
        <w:rPr>
          <w:color w:val="000000"/>
        </w:rPr>
        <w:t>учасник</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w:t>
      </w:r>
      <w:proofErr w:type="spellStart"/>
      <w:r>
        <w:rPr>
          <w:color w:val="000000"/>
        </w:rPr>
        <w:t>підпадає</w:t>
      </w:r>
      <w:proofErr w:type="spellEnd"/>
      <w:r>
        <w:rPr>
          <w:color w:val="000000"/>
        </w:rPr>
        <w:t xml:space="preserve"> </w:t>
      </w:r>
      <w:proofErr w:type="spellStart"/>
      <w:r>
        <w:rPr>
          <w:color w:val="000000"/>
        </w:rPr>
        <w:t>під</w:t>
      </w:r>
      <w:proofErr w:type="spellEnd"/>
      <w:r>
        <w:rPr>
          <w:color w:val="000000"/>
        </w:rPr>
        <w:t xml:space="preserve"> </w:t>
      </w:r>
      <w:proofErr w:type="spellStart"/>
      <w:r>
        <w:rPr>
          <w:color w:val="000000"/>
        </w:rPr>
        <w:t>підстави</w:t>
      </w:r>
      <w:proofErr w:type="spellEnd"/>
      <w:r>
        <w:rPr>
          <w:color w:val="000000"/>
        </w:rPr>
        <w:t xml:space="preserve">, </w:t>
      </w:r>
      <w:proofErr w:type="spellStart"/>
      <w:r>
        <w:rPr>
          <w:color w:val="000000"/>
        </w:rPr>
        <w:t>встановлені</w:t>
      </w:r>
      <w:proofErr w:type="spellEnd"/>
      <w:r>
        <w:rPr>
          <w:color w:val="000000"/>
        </w:rPr>
        <w:t xml:space="preserve"> пунктом 47 </w:t>
      </w:r>
      <w:proofErr w:type="spellStart"/>
      <w:r>
        <w:rPr>
          <w:color w:val="000000"/>
        </w:rPr>
        <w:t>цих</w:t>
      </w:r>
      <w:proofErr w:type="spellEnd"/>
      <w:r>
        <w:rPr>
          <w:color w:val="000000"/>
        </w:rPr>
        <w:t xml:space="preserve"> </w:t>
      </w:r>
      <w:proofErr w:type="spellStart"/>
      <w:r>
        <w:rPr>
          <w:color w:val="000000"/>
        </w:rPr>
        <w:t>особливостей</w:t>
      </w:r>
      <w:proofErr w:type="spellEnd"/>
      <w:r>
        <w:rPr>
          <w:color w:val="000000"/>
        </w:rPr>
        <w:t>.</w:t>
      </w:r>
    </w:p>
    <w:p w14:paraId="55604C36" w14:textId="77777777" w:rsidR="009B45D0" w:rsidRDefault="009B45D0" w:rsidP="009B45D0">
      <w:pPr>
        <w:pStyle w:val="a8"/>
        <w:spacing w:before="0" w:beforeAutospacing="0" w:after="160" w:afterAutospacing="0"/>
        <w:jc w:val="both"/>
      </w:pPr>
      <w:r>
        <w:rPr>
          <w:color w:val="000000"/>
        </w:rPr>
        <w:t xml:space="preserve">У </w:t>
      </w:r>
      <w:proofErr w:type="spellStart"/>
      <w:r>
        <w:rPr>
          <w:color w:val="000000"/>
        </w:rPr>
        <w:t>разі</w:t>
      </w:r>
      <w:proofErr w:type="spellEnd"/>
      <w:r>
        <w:rPr>
          <w:color w:val="000000"/>
        </w:rPr>
        <w:t xml:space="preserve"> </w:t>
      </w:r>
      <w:proofErr w:type="spellStart"/>
      <w:r>
        <w:rPr>
          <w:color w:val="000000"/>
        </w:rPr>
        <w:t>якщо</w:t>
      </w:r>
      <w:proofErr w:type="spellEnd"/>
      <w:r>
        <w:rPr>
          <w:color w:val="000000"/>
        </w:rPr>
        <w:t xml:space="preserve"> </w:t>
      </w: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надав</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зазначений</w:t>
      </w:r>
      <w:proofErr w:type="spellEnd"/>
      <w:r>
        <w:rPr>
          <w:color w:val="000000"/>
        </w:rPr>
        <w:t xml:space="preserve"> в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встановлених</w:t>
      </w:r>
      <w:proofErr w:type="spellEnd"/>
      <w:r>
        <w:rPr>
          <w:color w:val="000000"/>
        </w:rPr>
        <w:t xml:space="preserve"> </w:t>
      </w:r>
      <w:proofErr w:type="spellStart"/>
      <w:r>
        <w:rPr>
          <w:color w:val="000000"/>
        </w:rPr>
        <w:t>підпунктами</w:t>
      </w:r>
      <w:proofErr w:type="spellEnd"/>
      <w:r>
        <w:rPr>
          <w:color w:val="000000"/>
        </w:rPr>
        <w:t xml:space="preserve"> 3, 5, 6, 12 та в </w:t>
      </w:r>
      <w:proofErr w:type="spellStart"/>
      <w:r>
        <w:rPr>
          <w:color w:val="000000"/>
        </w:rPr>
        <w:t>абзаці</w:t>
      </w:r>
      <w:proofErr w:type="spellEnd"/>
      <w:r>
        <w:rPr>
          <w:color w:val="000000"/>
        </w:rPr>
        <w:t xml:space="preserve"> 14 пункту 47 </w:t>
      </w:r>
      <w:proofErr w:type="spellStart"/>
      <w:r>
        <w:rPr>
          <w:color w:val="000000"/>
        </w:rPr>
        <w:t>Особливостей</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надав</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які</w:t>
      </w:r>
      <w:proofErr w:type="spellEnd"/>
      <w:r>
        <w:rPr>
          <w:color w:val="000000"/>
        </w:rPr>
        <w:t xml:space="preserve"> не </w:t>
      </w:r>
      <w:proofErr w:type="spellStart"/>
      <w:r>
        <w:rPr>
          <w:color w:val="000000"/>
        </w:rPr>
        <w:t>відповідають</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визначним</w:t>
      </w:r>
      <w:proofErr w:type="spellEnd"/>
      <w:r>
        <w:rPr>
          <w:color w:val="000000"/>
        </w:rPr>
        <w:t xml:space="preserve"> у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надав</w:t>
      </w:r>
      <w:proofErr w:type="spellEnd"/>
      <w:r>
        <w:rPr>
          <w:color w:val="000000"/>
        </w:rPr>
        <w:t xml:space="preserve"> </w:t>
      </w:r>
      <w:proofErr w:type="spellStart"/>
      <w:r>
        <w:rPr>
          <w:color w:val="000000"/>
        </w:rPr>
        <w:t>їх</w:t>
      </w:r>
      <w:proofErr w:type="spellEnd"/>
      <w:r>
        <w:rPr>
          <w:color w:val="000000"/>
        </w:rPr>
        <w:t xml:space="preserve"> з </w:t>
      </w:r>
      <w:proofErr w:type="spellStart"/>
      <w:r>
        <w:rPr>
          <w:color w:val="000000"/>
        </w:rPr>
        <w:t>порушенням</w:t>
      </w:r>
      <w:proofErr w:type="spellEnd"/>
      <w:r>
        <w:rPr>
          <w:color w:val="000000"/>
        </w:rPr>
        <w:t xml:space="preserve"> </w:t>
      </w:r>
      <w:proofErr w:type="spellStart"/>
      <w:r>
        <w:rPr>
          <w:color w:val="000000"/>
        </w:rPr>
        <w:t>строків</w:t>
      </w:r>
      <w:proofErr w:type="spellEnd"/>
      <w:r>
        <w:rPr>
          <w:color w:val="000000"/>
        </w:rPr>
        <w:t xml:space="preserve"> </w:t>
      </w:r>
      <w:proofErr w:type="spellStart"/>
      <w:r>
        <w:rPr>
          <w:color w:val="000000"/>
        </w:rPr>
        <w:t>визначених</w:t>
      </w:r>
      <w:proofErr w:type="spellEnd"/>
      <w:r>
        <w:rPr>
          <w:color w:val="000000"/>
        </w:rPr>
        <w:t xml:space="preserve"> </w:t>
      </w:r>
      <w:proofErr w:type="spellStart"/>
      <w:r>
        <w:rPr>
          <w:color w:val="000000"/>
        </w:rPr>
        <w:t>Особливостями</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наявні</w:t>
      </w:r>
      <w:proofErr w:type="spellEnd"/>
      <w:r>
        <w:rPr>
          <w:color w:val="000000"/>
        </w:rPr>
        <w:t xml:space="preserve"> </w:t>
      </w:r>
      <w:proofErr w:type="spellStart"/>
      <w:r>
        <w:rPr>
          <w:color w:val="000000"/>
        </w:rPr>
        <w:t>підстави</w:t>
      </w:r>
      <w:proofErr w:type="spellEnd"/>
      <w:r>
        <w:rPr>
          <w:color w:val="000000"/>
        </w:rPr>
        <w:t xml:space="preserve"> для </w:t>
      </w:r>
      <w:proofErr w:type="spellStart"/>
      <w:r>
        <w:rPr>
          <w:color w:val="000000"/>
        </w:rPr>
        <w:t>відмови</w:t>
      </w:r>
      <w:proofErr w:type="spellEnd"/>
      <w:r>
        <w:rPr>
          <w:color w:val="000000"/>
        </w:rPr>
        <w:t xml:space="preserve"> в </w:t>
      </w:r>
      <w:proofErr w:type="spellStart"/>
      <w:r>
        <w:rPr>
          <w:color w:val="000000"/>
        </w:rPr>
        <w:t>участі</w:t>
      </w:r>
      <w:proofErr w:type="spellEnd"/>
      <w:r>
        <w:rPr>
          <w:color w:val="000000"/>
        </w:rPr>
        <w:t xml:space="preserve"> у </w:t>
      </w:r>
      <w:proofErr w:type="spellStart"/>
      <w:r>
        <w:rPr>
          <w:color w:val="000000"/>
        </w:rPr>
        <w:t>відкритих</w:t>
      </w:r>
      <w:proofErr w:type="spellEnd"/>
      <w:r>
        <w:rPr>
          <w:color w:val="000000"/>
        </w:rPr>
        <w:t xml:space="preserve"> торгах, </w:t>
      </w:r>
      <w:proofErr w:type="spellStart"/>
      <w:r>
        <w:rPr>
          <w:color w:val="000000"/>
        </w:rPr>
        <w:t>визначені</w:t>
      </w:r>
      <w:proofErr w:type="spellEnd"/>
      <w:r>
        <w:rPr>
          <w:color w:val="000000"/>
        </w:rPr>
        <w:t xml:space="preserve"> </w:t>
      </w:r>
      <w:proofErr w:type="spellStart"/>
      <w:r>
        <w:rPr>
          <w:color w:val="000000"/>
        </w:rPr>
        <w:t>підпунктом</w:t>
      </w:r>
      <w:proofErr w:type="spellEnd"/>
      <w:r>
        <w:rPr>
          <w:color w:val="000000"/>
        </w:rPr>
        <w:t xml:space="preserve"> 3 та /</w:t>
      </w:r>
      <w:proofErr w:type="spellStart"/>
      <w:r>
        <w:rPr>
          <w:color w:val="000000"/>
        </w:rPr>
        <w:t>або</w:t>
      </w:r>
      <w:proofErr w:type="spellEnd"/>
      <w:r>
        <w:rPr>
          <w:color w:val="000000"/>
        </w:rPr>
        <w:t xml:space="preserve"> 5 та / </w:t>
      </w:r>
      <w:proofErr w:type="spellStart"/>
      <w:r>
        <w:rPr>
          <w:color w:val="000000"/>
        </w:rPr>
        <w:t>або</w:t>
      </w:r>
      <w:proofErr w:type="spellEnd"/>
      <w:r>
        <w:rPr>
          <w:color w:val="000000"/>
        </w:rPr>
        <w:t xml:space="preserve"> 6 та / </w:t>
      </w:r>
      <w:proofErr w:type="spellStart"/>
      <w:r>
        <w:rPr>
          <w:color w:val="000000"/>
        </w:rPr>
        <w:t>або</w:t>
      </w:r>
      <w:proofErr w:type="spellEnd"/>
      <w:r>
        <w:rPr>
          <w:color w:val="000000"/>
        </w:rPr>
        <w:t xml:space="preserve"> 12 та / </w:t>
      </w:r>
      <w:proofErr w:type="spellStart"/>
      <w:r>
        <w:rPr>
          <w:color w:val="000000"/>
        </w:rPr>
        <w:t>або</w:t>
      </w:r>
      <w:proofErr w:type="spellEnd"/>
      <w:r>
        <w:rPr>
          <w:color w:val="000000"/>
        </w:rPr>
        <w:t xml:space="preserve"> </w:t>
      </w:r>
      <w:proofErr w:type="spellStart"/>
      <w:r>
        <w:rPr>
          <w:color w:val="000000"/>
        </w:rPr>
        <w:t>абзацом</w:t>
      </w:r>
      <w:proofErr w:type="spellEnd"/>
      <w:r>
        <w:rPr>
          <w:color w:val="000000"/>
        </w:rPr>
        <w:t xml:space="preserve"> 14 пункту 47 </w:t>
      </w:r>
      <w:proofErr w:type="spellStart"/>
      <w:r>
        <w:rPr>
          <w:color w:val="000000"/>
        </w:rPr>
        <w:t>Особливостей</w:t>
      </w:r>
      <w:proofErr w:type="spellEnd"/>
      <w:r>
        <w:rPr>
          <w:color w:val="000000"/>
        </w:rPr>
        <w:t xml:space="preserve">, </w:t>
      </w:r>
      <w:proofErr w:type="spellStart"/>
      <w:r>
        <w:rPr>
          <w:color w:val="000000"/>
        </w:rPr>
        <w:t>замовник</w:t>
      </w:r>
      <w:proofErr w:type="spellEnd"/>
      <w:r>
        <w:rPr>
          <w:color w:val="000000"/>
        </w:rPr>
        <w:t xml:space="preserve"> </w:t>
      </w:r>
      <w:proofErr w:type="spellStart"/>
      <w:r>
        <w:rPr>
          <w:color w:val="000000"/>
        </w:rPr>
        <w:t>відхиляє</w:t>
      </w:r>
      <w:proofErr w:type="spellEnd"/>
      <w:r>
        <w:rPr>
          <w:color w:val="000000"/>
        </w:rPr>
        <w:t xml:space="preserve"> </w:t>
      </w:r>
      <w:proofErr w:type="spellStart"/>
      <w:r>
        <w:rPr>
          <w:color w:val="000000"/>
        </w:rPr>
        <w:t>його</w:t>
      </w:r>
      <w:proofErr w:type="spellEnd"/>
      <w:r>
        <w:rPr>
          <w:color w:val="000000"/>
        </w:rPr>
        <w:t xml:space="preserve"> на </w:t>
      </w:r>
      <w:proofErr w:type="spellStart"/>
      <w:r>
        <w:rPr>
          <w:color w:val="000000"/>
        </w:rPr>
        <w:t>підставі</w:t>
      </w:r>
      <w:proofErr w:type="spellEnd"/>
      <w:r>
        <w:rPr>
          <w:color w:val="000000"/>
        </w:rPr>
        <w:t xml:space="preserve"> абзацу 3 </w:t>
      </w:r>
      <w:proofErr w:type="spellStart"/>
      <w:r>
        <w:rPr>
          <w:color w:val="000000"/>
        </w:rPr>
        <w:t>підпункту</w:t>
      </w:r>
      <w:proofErr w:type="spellEnd"/>
      <w:r>
        <w:rPr>
          <w:color w:val="000000"/>
        </w:rPr>
        <w:t xml:space="preserve"> 3 пункту 44 </w:t>
      </w:r>
      <w:proofErr w:type="spellStart"/>
      <w:r>
        <w:rPr>
          <w:color w:val="000000"/>
        </w:rPr>
        <w:t>Особливостей</w:t>
      </w:r>
      <w:proofErr w:type="spellEnd"/>
      <w:r>
        <w:rPr>
          <w:color w:val="000000"/>
        </w:rPr>
        <w:t xml:space="preserve">, а </w:t>
      </w:r>
      <w:proofErr w:type="spellStart"/>
      <w:r>
        <w:rPr>
          <w:color w:val="000000"/>
        </w:rPr>
        <w:t>саме</w:t>
      </w:r>
      <w:proofErr w:type="spellEnd"/>
      <w:r>
        <w:rPr>
          <w:color w:val="000000"/>
        </w:rPr>
        <w:t xml:space="preserve">: </w:t>
      </w:r>
      <w:proofErr w:type="spellStart"/>
      <w:r>
        <w:rPr>
          <w:color w:val="000000"/>
        </w:rPr>
        <w:t>переможець</w:t>
      </w:r>
      <w:proofErr w:type="spellEnd"/>
      <w:r>
        <w:rPr>
          <w:color w:val="000000"/>
        </w:rPr>
        <w:t xml:space="preserve"> </w:t>
      </w:r>
      <w:proofErr w:type="spellStart"/>
      <w:r>
        <w:rPr>
          <w:color w:val="000000"/>
        </w:rPr>
        <w:t>процедури</w:t>
      </w:r>
      <w:proofErr w:type="spellEnd"/>
      <w:r>
        <w:rPr>
          <w:color w:val="000000"/>
        </w:rPr>
        <w:t xml:space="preserve"> </w:t>
      </w:r>
      <w:proofErr w:type="spellStart"/>
      <w:r>
        <w:rPr>
          <w:color w:val="000000"/>
        </w:rPr>
        <w:t>закупівлі</w:t>
      </w:r>
      <w:proofErr w:type="spellEnd"/>
      <w:r>
        <w:rPr>
          <w:color w:val="000000"/>
        </w:rPr>
        <w:t xml:space="preserve"> не </w:t>
      </w:r>
      <w:proofErr w:type="spellStart"/>
      <w:r>
        <w:rPr>
          <w:color w:val="000000"/>
        </w:rPr>
        <w:t>надав</w:t>
      </w:r>
      <w:proofErr w:type="spellEnd"/>
      <w:r>
        <w:rPr>
          <w:color w:val="000000"/>
        </w:rPr>
        <w:t xml:space="preserve"> у </w:t>
      </w:r>
      <w:proofErr w:type="spellStart"/>
      <w:r>
        <w:rPr>
          <w:color w:val="000000"/>
        </w:rPr>
        <w:t>спосіб</w:t>
      </w:r>
      <w:proofErr w:type="spellEnd"/>
      <w:r>
        <w:rPr>
          <w:color w:val="000000"/>
        </w:rPr>
        <w:t xml:space="preserve">, </w:t>
      </w:r>
      <w:proofErr w:type="spellStart"/>
      <w:r>
        <w:rPr>
          <w:color w:val="000000"/>
        </w:rPr>
        <w:t>зазначений</w:t>
      </w:r>
      <w:proofErr w:type="spellEnd"/>
      <w:r>
        <w:rPr>
          <w:color w:val="000000"/>
        </w:rPr>
        <w:t xml:space="preserve"> в </w:t>
      </w:r>
      <w:proofErr w:type="spellStart"/>
      <w:r>
        <w:rPr>
          <w:color w:val="000000"/>
        </w:rPr>
        <w:t>тендерній</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документи</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підтверджують</w:t>
      </w:r>
      <w:proofErr w:type="spellEnd"/>
      <w:r>
        <w:rPr>
          <w:color w:val="000000"/>
        </w:rPr>
        <w:t xml:space="preserve"> </w:t>
      </w:r>
      <w:proofErr w:type="spellStart"/>
      <w:r>
        <w:rPr>
          <w:color w:val="000000"/>
        </w:rPr>
        <w:t>відсутність</w:t>
      </w:r>
      <w:proofErr w:type="spellEnd"/>
      <w:r>
        <w:rPr>
          <w:color w:val="000000"/>
        </w:rPr>
        <w:t xml:space="preserve"> </w:t>
      </w:r>
      <w:proofErr w:type="spellStart"/>
      <w:r>
        <w:rPr>
          <w:color w:val="000000"/>
        </w:rPr>
        <w:t>підстав</w:t>
      </w:r>
      <w:proofErr w:type="spellEnd"/>
      <w:r>
        <w:rPr>
          <w:color w:val="000000"/>
        </w:rPr>
        <w:t xml:space="preserve">, </w:t>
      </w:r>
      <w:proofErr w:type="spellStart"/>
      <w:r>
        <w:rPr>
          <w:color w:val="000000"/>
        </w:rPr>
        <w:t>визначених</w:t>
      </w:r>
      <w:proofErr w:type="spellEnd"/>
      <w:r>
        <w:rPr>
          <w:color w:val="000000"/>
        </w:rPr>
        <w:t xml:space="preserve"> у </w:t>
      </w:r>
      <w:proofErr w:type="spellStart"/>
      <w:r>
        <w:rPr>
          <w:color w:val="000000"/>
        </w:rPr>
        <w:t>підпунктах</w:t>
      </w:r>
      <w:proofErr w:type="spellEnd"/>
      <w:r>
        <w:rPr>
          <w:color w:val="000000"/>
        </w:rPr>
        <w:t xml:space="preserve"> 3, 5, 6 і 12 та в </w:t>
      </w:r>
      <w:proofErr w:type="spellStart"/>
      <w:r>
        <w:rPr>
          <w:color w:val="000000"/>
        </w:rPr>
        <w:t>абзаці</w:t>
      </w:r>
      <w:proofErr w:type="spellEnd"/>
      <w:r>
        <w:rPr>
          <w:color w:val="000000"/>
        </w:rPr>
        <w:t xml:space="preserve"> </w:t>
      </w:r>
      <w:proofErr w:type="spellStart"/>
      <w:r>
        <w:rPr>
          <w:color w:val="000000"/>
        </w:rPr>
        <w:t>чотирнадцятому</w:t>
      </w:r>
      <w:proofErr w:type="spellEnd"/>
      <w:r>
        <w:rPr>
          <w:color w:val="000000"/>
        </w:rPr>
        <w:t xml:space="preserve"> пункту 47 </w:t>
      </w:r>
      <w:proofErr w:type="spellStart"/>
      <w:r>
        <w:rPr>
          <w:color w:val="000000"/>
        </w:rPr>
        <w:t>цих</w:t>
      </w:r>
      <w:proofErr w:type="spellEnd"/>
      <w:r>
        <w:rPr>
          <w:color w:val="000000"/>
        </w:rPr>
        <w:t xml:space="preserve"> </w:t>
      </w:r>
      <w:proofErr w:type="spellStart"/>
      <w:r>
        <w:rPr>
          <w:color w:val="000000"/>
        </w:rPr>
        <w:t>особливостей</w:t>
      </w:r>
      <w:proofErr w:type="spellEnd"/>
      <w:r>
        <w:rPr>
          <w:color w:val="000000"/>
        </w:rPr>
        <w:t>.</w:t>
      </w:r>
    </w:p>
    <w:p w14:paraId="6D5B6601" w14:textId="77777777" w:rsidR="0031139E" w:rsidRPr="00FA36B4" w:rsidRDefault="0031139E" w:rsidP="009E4A56">
      <w:pPr>
        <w:spacing w:after="0" w:line="240" w:lineRule="auto"/>
        <w:rPr>
          <w:rFonts w:ascii="Times New Roman" w:eastAsia="Times New Roman" w:hAnsi="Times New Roman" w:cs="Times New Roman"/>
          <w:b/>
          <w:bCs/>
          <w:color w:val="000000"/>
          <w:sz w:val="24"/>
          <w:szCs w:val="24"/>
          <w:lang w:eastAsia="ru-RU"/>
        </w:rPr>
      </w:pPr>
      <w:r w:rsidRPr="00FA36B4">
        <w:rPr>
          <w:rFonts w:ascii="Times New Roman" w:eastAsia="Times New Roman" w:hAnsi="Times New Roman" w:cs="Times New Roman"/>
          <w:b/>
          <w:bCs/>
          <w:color w:val="000000"/>
          <w:sz w:val="24"/>
          <w:szCs w:val="24"/>
          <w:lang w:eastAsia="ru-RU"/>
        </w:rPr>
        <w:br w:type="page"/>
      </w:r>
    </w:p>
    <w:p w14:paraId="6665347D" w14:textId="77777777" w:rsidR="000866F2" w:rsidRPr="00FA36B4" w:rsidRDefault="000866F2" w:rsidP="009E4A56">
      <w:pPr>
        <w:spacing w:after="0" w:line="240" w:lineRule="auto"/>
        <w:jc w:val="right"/>
        <w:rPr>
          <w:rFonts w:ascii="Times New Roman" w:eastAsia="Times New Roman" w:hAnsi="Times New Roman" w:cs="Times New Roman"/>
          <w:b/>
          <w:bCs/>
          <w:color w:val="000000"/>
          <w:sz w:val="24"/>
          <w:szCs w:val="24"/>
          <w:lang w:eastAsia="ru-RU"/>
        </w:rPr>
      </w:pPr>
      <w:bookmarkStart w:id="5" w:name="_Hlk140932291"/>
      <w:bookmarkStart w:id="6" w:name="_Hlk136608164"/>
      <w:proofErr w:type="spellStart"/>
      <w:r w:rsidRPr="00FA36B4">
        <w:rPr>
          <w:rFonts w:ascii="Times New Roman" w:eastAsia="Times New Roman" w:hAnsi="Times New Roman" w:cs="Times New Roman"/>
          <w:b/>
          <w:bCs/>
          <w:color w:val="000000"/>
          <w:sz w:val="24"/>
          <w:szCs w:val="24"/>
          <w:lang w:eastAsia="ru-RU"/>
        </w:rPr>
        <w:lastRenderedPageBreak/>
        <w:t>Додаток</w:t>
      </w:r>
      <w:proofErr w:type="spellEnd"/>
      <w:r w:rsidRPr="00FA36B4">
        <w:rPr>
          <w:rFonts w:ascii="Times New Roman" w:eastAsia="Times New Roman" w:hAnsi="Times New Roman" w:cs="Times New Roman"/>
          <w:b/>
          <w:bCs/>
          <w:color w:val="000000"/>
          <w:sz w:val="24"/>
          <w:szCs w:val="24"/>
          <w:lang w:eastAsia="ru-RU"/>
        </w:rPr>
        <w:t xml:space="preserve"> № 3 до </w:t>
      </w:r>
      <w:proofErr w:type="spellStart"/>
      <w:r w:rsidRPr="00FA36B4">
        <w:rPr>
          <w:rFonts w:ascii="Times New Roman" w:eastAsia="Times New Roman" w:hAnsi="Times New Roman" w:cs="Times New Roman"/>
          <w:b/>
          <w:bCs/>
          <w:color w:val="000000"/>
          <w:sz w:val="24"/>
          <w:szCs w:val="24"/>
          <w:lang w:eastAsia="ru-RU"/>
        </w:rPr>
        <w:t>тендерної</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документації</w:t>
      </w:r>
      <w:proofErr w:type="spellEnd"/>
    </w:p>
    <w:p w14:paraId="539B90A0" w14:textId="77777777" w:rsidR="00062C70" w:rsidRPr="00FA36B4" w:rsidRDefault="00062C70" w:rsidP="009E4A56">
      <w:pPr>
        <w:widowControl w:val="0"/>
        <w:autoSpaceDE w:val="0"/>
        <w:autoSpaceDN w:val="0"/>
        <w:spacing w:after="0" w:line="240" w:lineRule="auto"/>
        <w:ind w:left="1832" w:right="1360"/>
        <w:jc w:val="center"/>
        <w:outlineLvl w:val="0"/>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b/>
          <w:bCs/>
          <w:sz w:val="24"/>
          <w:szCs w:val="24"/>
          <w:lang w:val="uk-UA"/>
        </w:rPr>
        <w:t>ІНФОРМАЦІЯ ПРО НЕОБХІДНІ ТЕХНІЧНІ, ЯКІСНІ ТА КІЛЬКІСНІ</w:t>
      </w:r>
      <w:r w:rsidRPr="00FA36B4">
        <w:rPr>
          <w:rFonts w:ascii="Times New Roman" w:eastAsia="Times New Roman" w:hAnsi="Times New Roman" w:cs="Times New Roman"/>
          <w:b/>
          <w:bCs/>
          <w:spacing w:val="-57"/>
          <w:sz w:val="24"/>
          <w:szCs w:val="24"/>
          <w:lang w:val="uk-UA"/>
        </w:rPr>
        <w:t xml:space="preserve"> </w:t>
      </w:r>
      <w:r w:rsidRPr="00FA36B4">
        <w:rPr>
          <w:rFonts w:ascii="Times New Roman" w:eastAsia="Times New Roman" w:hAnsi="Times New Roman" w:cs="Times New Roman"/>
          <w:b/>
          <w:bCs/>
          <w:sz w:val="24"/>
          <w:szCs w:val="24"/>
          <w:lang w:val="uk-UA"/>
        </w:rPr>
        <w:t>ХАРАКТЕРИСТИКИ</w:t>
      </w:r>
      <w:r w:rsidRPr="00FA36B4">
        <w:rPr>
          <w:rFonts w:ascii="Times New Roman" w:eastAsia="Times New Roman" w:hAnsi="Times New Roman" w:cs="Times New Roman"/>
          <w:b/>
          <w:bCs/>
          <w:spacing w:val="-1"/>
          <w:sz w:val="24"/>
          <w:szCs w:val="24"/>
          <w:lang w:val="uk-UA"/>
        </w:rPr>
        <w:t xml:space="preserve"> </w:t>
      </w:r>
      <w:r w:rsidRPr="00FA36B4">
        <w:rPr>
          <w:rFonts w:ascii="Times New Roman" w:eastAsia="Times New Roman" w:hAnsi="Times New Roman" w:cs="Times New Roman"/>
          <w:b/>
          <w:bCs/>
          <w:sz w:val="24"/>
          <w:szCs w:val="24"/>
          <w:lang w:val="uk-UA"/>
        </w:rPr>
        <w:t>ПРЕДМЕТА</w:t>
      </w:r>
      <w:r w:rsidRPr="00FA36B4">
        <w:rPr>
          <w:rFonts w:ascii="Times New Roman" w:eastAsia="Times New Roman" w:hAnsi="Times New Roman" w:cs="Times New Roman"/>
          <w:b/>
          <w:bCs/>
          <w:spacing w:val="-1"/>
          <w:sz w:val="24"/>
          <w:szCs w:val="24"/>
          <w:lang w:val="uk-UA"/>
        </w:rPr>
        <w:t xml:space="preserve"> </w:t>
      </w:r>
      <w:r w:rsidRPr="00FA36B4">
        <w:rPr>
          <w:rFonts w:ascii="Times New Roman" w:eastAsia="Times New Roman" w:hAnsi="Times New Roman" w:cs="Times New Roman"/>
          <w:b/>
          <w:bCs/>
          <w:sz w:val="24"/>
          <w:szCs w:val="24"/>
          <w:lang w:val="uk-UA"/>
        </w:rPr>
        <w:t>ЗАКУПІВЛІ</w:t>
      </w:r>
    </w:p>
    <w:p w14:paraId="12083593" w14:textId="77777777" w:rsidR="009053C2" w:rsidRPr="00FA36B4" w:rsidRDefault="009053C2" w:rsidP="009053C2">
      <w:pPr>
        <w:spacing w:after="0" w:line="240" w:lineRule="auto"/>
        <w:jc w:val="center"/>
        <w:rPr>
          <w:rFonts w:ascii="Times New Roman" w:eastAsia="Times New Roman" w:hAnsi="Times New Roman" w:cs="Times New Roman"/>
          <w:b/>
          <w:i/>
          <w:sz w:val="24"/>
          <w:szCs w:val="24"/>
          <w:lang w:val="uk-UA"/>
        </w:rPr>
      </w:pPr>
      <w:r w:rsidRPr="00FA36B4">
        <w:rPr>
          <w:rFonts w:ascii="Times New Roman" w:eastAsia="Times New Roman" w:hAnsi="Times New Roman" w:cs="Times New Roman"/>
          <w:b/>
          <w:i/>
          <w:sz w:val="24"/>
          <w:szCs w:val="24"/>
          <w:lang w:val="uk-UA"/>
        </w:rPr>
        <w:t>ТЕХНІЧНА СПЕЦИФІКАЦІЯ</w:t>
      </w:r>
    </w:p>
    <w:p w14:paraId="5FFC0E02" w14:textId="514CC13C" w:rsidR="009053C2" w:rsidRPr="00DF11F0" w:rsidRDefault="00B621C9" w:rsidP="00DF11F0">
      <w:pPr>
        <w:spacing w:after="0" w:line="240" w:lineRule="auto"/>
        <w:jc w:val="center"/>
        <w:rPr>
          <w:rFonts w:ascii="Times New Roman" w:eastAsia="Times New Roman" w:hAnsi="Times New Roman" w:cs="Times New Roman"/>
          <w:b/>
          <w:bCs/>
          <w:sz w:val="24"/>
          <w:szCs w:val="24"/>
          <w:lang w:val="uk-UA"/>
        </w:rPr>
      </w:pPr>
      <w:r w:rsidRPr="00DF11F0">
        <w:rPr>
          <w:rFonts w:ascii="Times New Roman" w:eastAsia="Times New Roman" w:hAnsi="Times New Roman" w:cs="Times New Roman"/>
          <w:b/>
          <w:bCs/>
          <w:sz w:val="24"/>
          <w:szCs w:val="24"/>
          <w:lang w:val="uk-UA"/>
        </w:rPr>
        <w:t>Чашка з ручкою ,Чашка без ручки, Тарілка мілка, Тарілка глибока, Ложка, Вилка</w:t>
      </w:r>
      <w:r w:rsidR="00B564CE" w:rsidRPr="00DF11F0">
        <w:rPr>
          <w:rFonts w:ascii="Times New Roman" w:eastAsia="Times New Roman" w:hAnsi="Times New Roman" w:cs="Times New Roman"/>
          <w:b/>
          <w:bCs/>
          <w:sz w:val="24"/>
          <w:szCs w:val="24"/>
          <w:lang w:val="uk-UA"/>
        </w:rPr>
        <w:t xml:space="preserve">, </w:t>
      </w:r>
      <w:r w:rsidRPr="00DF11F0">
        <w:rPr>
          <w:rFonts w:ascii="Times New Roman" w:eastAsia="Times New Roman" w:hAnsi="Times New Roman" w:cs="Times New Roman"/>
          <w:b/>
          <w:bCs/>
          <w:sz w:val="24"/>
          <w:szCs w:val="24"/>
          <w:lang w:val="uk-UA"/>
        </w:rPr>
        <w:t xml:space="preserve">Піднос середній, Піднос великий , Ложка </w:t>
      </w:r>
      <w:proofErr w:type="spellStart"/>
      <w:r w:rsidRPr="00DF11F0">
        <w:rPr>
          <w:rFonts w:ascii="Times New Roman" w:eastAsia="Times New Roman" w:hAnsi="Times New Roman" w:cs="Times New Roman"/>
          <w:b/>
          <w:bCs/>
          <w:sz w:val="24"/>
          <w:szCs w:val="24"/>
          <w:lang w:val="uk-UA"/>
        </w:rPr>
        <w:t>роздаточна</w:t>
      </w:r>
      <w:proofErr w:type="spellEnd"/>
      <w:r w:rsidRPr="00DF11F0">
        <w:rPr>
          <w:rFonts w:ascii="Times New Roman" w:eastAsia="Times New Roman" w:hAnsi="Times New Roman" w:cs="Times New Roman"/>
          <w:b/>
          <w:bCs/>
          <w:sz w:val="24"/>
          <w:szCs w:val="24"/>
          <w:lang w:val="uk-UA"/>
        </w:rPr>
        <w:t xml:space="preserve"> середня, Ложка </w:t>
      </w:r>
      <w:proofErr w:type="spellStart"/>
      <w:r w:rsidRPr="00DF11F0">
        <w:rPr>
          <w:rFonts w:ascii="Times New Roman" w:eastAsia="Times New Roman" w:hAnsi="Times New Roman" w:cs="Times New Roman"/>
          <w:b/>
          <w:bCs/>
          <w:sz w:val="24"/>
          <w:szCs w:val="24"/>
          <w:lang w:val="uk-UA"/>
        </w:rPr>
        <w:t>роздаточна</w:t>
      </w:r>
      <w:proofErr w:type="spellEnd"/>
      <w:r w:rsidRPr="00DF11F0">
        <w:rPr>
          <w:rFonts w:ascii="Times New Roman" w:eastAsia="Times New Roman" w:hAnsi="Times New Roman" w:cs="Times New Roman"/>
          <w:b/>
          <w:bCs/>
          <w:sz w:val="24"/>
          <w:szCs w:val="24"/>
          <w:lang w:val="uk-UA"/>
        </w:rPr>
        <w:t xml:space="preserve"> велика , Лопатка широка, Лопатка вузенька, Половник звичайний, Половник великий, Шумівка , Товкучка  для картоплі , Вінчик для збивання яєць, Тертушка </w:t>
      </w:r>
      <w:r w:rsidR="00B564CE" w:rsidRPr="00DF11F0">
        <w:rPr>
          <w:rFonts w:ascii="Times New Roman" w:eastAsia="Times New Roman" w:hAnsi="Times New Roman" w:cs="Times New Roman"/>
          <w:b/>
          <w:bCs/>
          <w:sz w:val="24"/>
          <w:szCs w:val="24"/>
          <w:lang w:val="uk-UA"/>
        </w:rPr>
        <w:t xml:space="preserve">, </w:t>
      </w:r>
      <w:r w:rsidRPr="00DF11F0">
        <w:rPr>
          <w:rFonts w:ascii="Times New Roman" w:eastAsia="Times New Roman" w:hAnsi="Times New Roman" w:cs="Times New Roman"/>
          <w:b/>
          <w:bCs/>
          <w:sz w:val="24"/>
          <w:szCs w:val="24"/>
          <w:lang w:val="uk-UA"/>
        </w:rPr>
        <w:t>Кісточка силіконова , Таз нержавіючий 4л, Таз нержавіючий 5л, Таз нержавіючий 7л</w:t>
      </w:r>
      <w:r w:rsidR="00B564CE" w:rsidRPr="00DF11F0">
        <w:rPr>
          <w:rFonts w:ascii="Times New Roman" w:eastAsia="Times New Roman" w:hAnsi="Times New Roman" w:cs="Times New Roman"/>
          <w:b/>
          <w:bCs/>
          <w:sz w:val="24"/>
          <w:szCs w:val="24"/>
          <w:lang w:val="uk-UA"/>
        </w:rPr>
        <w:t xml:space="preserve">, </w:t>
      </w:r>
      <w:r w:rsidRPr="00DF11F0">
        <w:rPr>
          <w:rFonts w:ascii="Times New Roman" w:eastAsia="Times New Roman" w:hAnsi="Times New Roman" w:cs="Times New Roman"/>
          <w:b/>
          <w:bCs/>
          <w:sz w:val="24"/>
          <w:szCs w:val="24"/>
          <w:lang w:val="uk-UA"/>
        </w:rPr>
        <w:t>Таз нержавіючий 10л, Каструля  алюмінієва 40л, Каструля  алюмінієва 15л, Каструля алюмінієва 10 л, Каструля алюмінієва 4,5л, Каструля нержавіюча 1,3л , Каструля нержавіюча 3л , Каструля нержавіюча 6 л , Каструля нержавіюча 11л , Чайник нержавіючий, Дошка обробна дерев'яна, Сковорода d-36 см, Сковорода d-32 см з кришкою, Сковорода з кришкою d-28 см, Сковорода з кришкою d-24 см, Сковорода  d-24 см, Сковорода d-30 см, Сковорода d-28 см, Сито для муки, Ківш  нержавіючий</w:t>
      </w:r>
      <w:r w:rsidR="00B564CE" w:rsidRPr="00DF11F0">
        <w:rPr>
          <w:rFonts w:ascii="Times New Roman" w:eastAsia="Times New Roman" w:hAnsi="Times New Roman" w:cs="Times New Roman"/>
          <w:b/>
          <w:bCs/>
          <w:sz w:val="24"/>
          <w:szCs w:val="24"/>
          <w:lang w:val="uk-UA"/>
        </w:rPr>
        <w:t xml:space="preserve">, </w:t>
      </w:r>
      <w:r w:rsidRPr="00DF11F0">
        <w:rPr>
          <w:rFonts w:ascii="Times New Roman" w:eastAsia="Times New Roman" w:hAnsi="Times New Roman" w:cs="Times New Roman"/>
          <w:b/>
          <w:bCs/>
          <w:sz w:val="24"/>
          <w:szCs w:val="24"/>
          <w:lang w:val="uk-UA"/>
        </w:rPr>
        <w:t>Друшляк, Термос харчовий 10 літрів, Миска пластмасова 6 л, Миска пластмасова 10л</w:t>
      </w:r>
      <w:r w:rsidR="00B564CE" w:rsidRPr="00DF11F0">
        <w:rPr>
          <w:rFonts w:ascii="Times New Roman" w:eastAsia="Times New Roman" w:hAnsi="Times New Roman" w:cs="Times New Roman"/>
          <w:b/>
          <w:bCs/>
          <w:sz w:val="24"/>
          <w:szCs w:val="24"/>
          <w:lang w:val="uk-UA"/>
        </w:rPr>
        <w:t xml:space="preserve">, </w:t>
      </w:r>
      <w:r w:rsidRPr="00DF11F0">
        <w:rPr>
          <w:rFonts w:ascii="Times New Roman" w:eastAsia="Times New Roman" w:hAnsi="Times New Roman" w:cs="Times New Roman"/>
          <w:b/>
          <w:bCs/>
          <w:sz w:val="24"/>
          <w:szCs w:val="24"/>
          <w:lang w:val="uk-UA"/>
        </w:rPr>
        <w:t>Таз пластмасовий 20л, Деко для запікання 30*50 см, Контейнер пластмасовий 50л</w:t>
      </w:r>
      <w:r w:rsidR="00B564CE" w:rsidRPr="00DF11F0">
        <w:rPr>
          <w:rFonts w:ascii="Times New Roman" w:eastAsia="Times New Roman" w:hAnsi="Times New Roman" w:cs="Times New Roman"/>
          <w:b/>
          <w:bCs/>
          <w:sz w:val="24"/>
          <w:szCs w:val="24"/>
          <w:lang w:val="uk-UA"/>
        </w:rPr>
        <w:t xml:space="preserve">, </w:t>
      </w:r>
      <w:r w:rsidRPr="00DF11F0">
        <w:rPr>
          <w:rFonts w:ascii="Times New Roman" w:eastAsia="Times New Roman" w:hAnsi="Times New Roman" w:cs="Times New Roman"/>
          <w:b/>
          <w:bCs/>
          <w:sz w:val="24"/>
          <w:szCs w:val="24"/>
          <w:lang w:val="uk-UA"/>
        </w:rPr>
        <w:t>Контейнер пластмасовий 23л, Відро емальоване з кришкою для перенесення  їжі</w:t>
      </w:r>
      <w:r w:rsidR="006B39B9" w:rsidRPr="00DF11F0">
        <w:rPr>
          <w:rFonts w:ascii="Times New Roman" w:eastAsia="Times New Roman" w:hAnsi="Times New Roman" w:cs="Times New Roman"/>
          <w:b/>
          <w:bCs/>
          <w:sz w:val="24"/>
          <w:szCs w:val="24"/>
          <w:lang w:val="uk-UA"/>
        </w:rPr>
        <w:t xml:space="preserve">, </w:t>
      </w:r>
      <w:r w:rsidR="00DF11F0" w:rsidRPr="00DF11F0">
        <w:rPr>
          <w:rFonts w:ascii="Times New Roman" w:eastAsia="Times New Roman" w:hAnsi="Times New Roman" w:cs="Times New Roman"/>
          <w:b/>
          <w:bCs/>
          <w:sz w:val="24"/>
          <w:szCs w:val="24"/>
          <w:lang w:val="uk-UA"/>
        </w:rPr>
        <w:t xml:space="preserve"> </w:t>
      </w:r>
      <w:r w:rsidR="00826C71" w:rsidRPr="00DF11F0">
        <w:rPr>
          <w:rFonts w:ascii="Times New Roman" w:eastAsia="Times New Roman" w:hAnsi="Times New Roman" w:cs="Times New Roman"/>
          <w:b/>
          <w:bCs/>
          <w:snapToGrid w:val="0"/>
          <w:sz w:val="24"/>
          <w:szCs w:val="24"/>
          <w:lang w:val="uk-UA"/>
        </w:rPr>
        <w:t>код ДК 021:2015: 39220000-0 — Кухонне приладдя, товари для дому та господарства і приладдя для закладів громадського харчування</w:t>
      </w:r>
    </w:p>
    <w:p w14:paraId="24928D8F" w14:textId="77777777" w:rsidR="00F077E2" w:rsidRPr="00CD1CCD" w:rsidRDefault="00F077E2" w:rsidP="00F077E2">
      <w:pPr>
        <w:spacing w:after="0" w:line="240" w:lineRule="auto"/>
        <w:ind w:firstLine="567"/>
        <w:jc w:val="both"/>
        <w:rPr>
          <w:rFonts w:ascii="Times New Roman" w:eastAsia="Times New Roman" w:hAnsi="Times New Roman" w:cs="Times New Roman"/>
          <w:sz w:val="24"/>
          <w:szCs w:val="24"/>
        </w:rPr>
      </w:pPr>
      <w:r w:rsidRPr="00CD1CCD">
        <w:rPr>
          <w:rFonts w:ascii="Times New Roman" w:eastAsia="Times New Roman" w:hAnsi="Times New Roman" w:cs="Times New Roman"/>
          <w:sz w:val="24"/>
          <w:szCs w:val="24"/>
        </w:rPr>
        <w:t xml:space="preserve">Товар, </w:t>
      </w:r>
      <w:proofErr w:type="spellStart"/>
      <w:r w:rsidRPr="00CD1CCD">
        <w:rPr>
          <w:rFonts w:ascii="Times New Roman" w:eastAsia="Times New Roman" w:hAnsi="Times New Roman" w:cs="Times New Roman"/>
          <w:sz w:val="24"/>
          <w:szCs w:val="24"/>
        </w:rPr>
        <w:t>який</w:t>
      </w:r>
      <w:proofErr w:type="spellEnd"/>
      <w:r w:rsidRPr="00CD1CCD">
        <w:rPr>
          <w:rFonts w:ascii="Times New Roman" w:eastAsia="Times New Roman" w:hAnsi="Times New Roman" w:cs="Times New Roman"/>
          <w:sz w:val="24"/>
          <w:szCs w:val="24"/>
        </w:rPr>
        <w:t xml:space="preserve"> становить предмет </w:t>
      </w:r>
      <w:proofErr w:type="spellStart"/>
      <w:r w:rsidRPr="00CD1CCD">
        <w:rPr>
          <w:rFonts w:ascii="Times New Roman" w:eastAsia="Times New Roman" w:hAnsi="Times New Roman" w:cs="Times New Roman"/>
          <w:sz w:val="24"/>
          <w:szCs w:val="24"/>
        </w:rPr>
        <w:t>закупівлі</w:t>
      </w:r>
      <w:proofErr w:type="spellEnd"/>
      <w:r w:rsidRPr="00CD1CCD">
        <w:rPr>
          <w:rFonts w:ascii="Times New Roman" w:eastAsia="Times New Roman" w:hAnsi="Times New Roman" w:cs="Times New Roman"/>
          <w:sz w:val="24"/>
          <w:szCs w:val="24"/>
        </w:rPr>
        <w:t xml:space="preserve">, повинен бути </w:t>
      </w:r>
      <w:proofErr w:type="spellStart"/>
      <w:r w:rsidRPr="00CD1CCD">
        <w:rPr>
          <w:rFonts w:ascii="Times New Roman" w:eastAsia="Times New Roman" w:hAnsi="Times New Roman" w:cs="Times New Roman"/>
          <w:sz w:val="24"/>
          <w:szCs w:val="24"/>
        </w:rPr>
        <w:t>новим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якісним</w:t>
      </w:r>
      <w:proofErr w:type="spellEnd"/>
      <w:r w:rsidRPr="00CD1CCD">
        <w:rPr>
          <w:rFonts w:ascii="Times New Roman" w:eastAsia="Times New Roman" w:hAnsi="Times New Roman" w:cs="Times New Roman"/>
          <w:sz w:val="24"/>
          <w:szCs w:val="24"/>
        </w:rPr>
        <w:t xml:space="preserve"> та </w:t>
      </w:r>
      <w:proofErr w:type="spellStart"/>
      <w:r w:rsidRPr="00CD1CCD">
        <w:rPr>
          <w:rFonts w:ascii="Times New Roman" w:eastAsia="Times New Roman" w:hAnsi="Times New Roman" w:cs="Times New Roman"/>
          <w:sz w:val="24"/>
          <w:szCs w:val="24"/>
        </w:rPr>
        <w:t>відповідати</w:t>
      </w:r>
      <w:proofErr w:type="spellEnd"/>
      <w:r w:rsidRPr="00CD1CCD">
        <w:rPr>
          <w:rFonts w:ascii="Times New Roman" w:eastAsia="Times New Roman" w:hAnsi="Times New Roman" w:cs="Times New Roman"/>
          <w:sz w:val="24"/>
          <w:szCs w:val="24"/>
        </w:rPr>
        <w:t xml:space="preserve"> </w:t>
      </w:r>
      <w:proofErr w:type="gramStart"/>
      <w:r w:rsidRPr="00CD1CCD">
        <w:rPr>
          <w:rFonts w:ascii="Times New Roman" w:eastAsia="Times New Roman" w:hAnsi="Times New Roman" w:cs="Times New Roman"/>
          <w:sz w:val="24"/>
          <w:szCs w:val="24"/>
        </w:rPr>
        <w:t>нормам,  характеристикам</w:t>
      </w:r>
      <w:proofErr w:type="gramEnd"/>
      <w:r w:rsidRPr="00CD1CCD">
        <w:rPr>
          <w:rFonts w:ascii="Times New Roman" w:eastAsia="Times New Roman" w:hAnsi="Times New Roman" w:cs="Times New Roman"/>
          <w:sz w:val="24"/>
          <w:szCs w:val="24"/>
        </w:rPr>
        <w:t xml:space="preserve">, правилам </w:t>
      </w:r>
      <w:proofErr w:type="spellStart"/>
      <w:r w:rsidRPr="00CD1CCD">
        <w:rPr>
          <w:rFonts w:ascii="Times New Roman" w:eastAsia="Times New Roman" w:hAnsi="Times New Roman" w:cs="Times New Roman"/>
          <w:sz w:val="24"/>
          <w:szCs w:val="24"/>
        </w:rPr>
        <w:t>тощо</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технічним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вимогам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умовам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встановленим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чинним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законодавством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України</w:t>
      </w:r>
      <w:proofErr w:type="spellEnd"/>
      <w:r w:rsidRPr="00CD1CCD">
        <w:rPr>
          <w:rFonts w:ascii="Times New Roman" w:eastAsia="Times New Roman" w:hAnsi="Times New Roman" w:cs="Times New Roman"/>
          <w:sz w:val="24"/>
          <w:szCs w:val="24"/>
        </w:rPr>
        <w:t xml:space="preserve"> для кожного виду товару.</w:t>
      </w:r>
    </w:p>
    <w:p w14:paraId="254D70E8" w14:textId="77777777" w:rsidR="00F077E2" w:rsidRPr="00CD1CCD" w:rsidRDefault="00F077E2" w:rsidP="00F077E2">
      <w:pPr>
        <w:spacing w:after="0" w:line="240" w:lineRule="auto"/>
        <w:ind w:firstLine="567"/>
        <w:jc w:val="both"/>
        <w:rPr>
          <w:rFonts w:ascii="Times New Roman" w:eastAsia="Times New Roman" w:hAnsi="Times New Roman" w:cs="Times New Roman"/>
          <w:sz w:val="24"/>
          <w:szCs w:val="24"/>
        </w:rPr>
      </w:pPr>
      <w:proofErr w:type="spellStart"/>
      <w:r w:rsidRPr="00CD1CCD">
        <w:rPr>
          <w:rFonts w:ascii="Times New Roman" w:eastAsia="Times New Roman" w:hAnsi="Times New Roman" w:cs="Times New Roman"/>
          <w:sz w:val="24"/>
          <w:szCs w:val="24"/>
        </w:rPr>
        <w:t>Якість</w:t>
      </w:r>
      <w:proofErr w:type="spellEnd"/>
      <w:r w:rsidRPr="00CD1CCD">
        <w:rPr>
          <w:rFonts w:ascii="Times New Roman" w:eastAsia="Times New Roman" w:hAnsi="Times New Roman" w:cs="Times New Roman"/>
          <w:sz w:val="24"/>
          <w:szCs w:val="24"/>
        </w:rPr>
        <w:t xml:space="preserve"> Товару повинна </w:t>
      </w:r>
      <w:proofErr w:type="spellStart"/>
      <w:r w:rsidRPr="00CD1CCD">
        <w:rPr>
          <w:rFonts w:ascii="Times New Roman" w:eastAsia="Times New Roman" w:hAnsi="Times New Roman" w:cs="Times New Roman"/>
          <w:sz w:val="24"/>
          <w:szCs w:val="24"/>
        </w:rPr>
        <w:t>відповідати</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вимогам</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зазначеним</w:t>
      </w:r>
      <w:proofErr w:type="spellEnd"/>
      <w:r w:rsidRPr="00CD1CCD">
        <w:rPr>
          <w:rFonts w:ascii="Times New Roman" w:eastAsia="Times New Roman" w:hAnsi="Times New Roman" w:cs="Times New Roman"/>
          <w:sz w:val="24"/>
          <w:szCs w:val="24"/>
        </w:rPr>
        <w:t xml:space="preserve"> у </w:t>
      </w:r>
      <w:proofErr w:type="spellStart"/>
      <w:r w:rsidRPr="00CD1CCD">
        <w:rPr>
          <w:rFonts w:ascii="Times New Roman" w:eastAsia="Times New Roman" w:hAnsi="Times New Roman" w:cs="Times New Roman"/>
          <w:sz w:val="24"/>
          <w:szCs w:val="24"/>
        </w:rPr>
        <w:t>цьому</w:t>
      </w:r>
      <w:proofErr w:type="spellEnd"/>
      <w:r w:rsidRPr="00CD1CCD">
        <w:rPr>
          <w:rFonts w:ascii="Times New Roman" w:eastAsia="Times New Roman" w:hAnsi="Times New Roman" w:cs="Times New Roman"/>
          <w:sz w:val="24"/>
          <w:szCs w:val="24"/>
        </w:rPr>
        <w:t xml:space="preserve"> </w:t>
      </w:r>
      <w:proofErr w:type="spellStart"/>
      <w:r w:rsidRPr="00CD1CCD">
        <w:rPr>
          <w:rFonts w:ascii="Times New Roman" w:eastAsia="Times New Roman" w:hAnsi="Times New Roman" w:cs="Times New Roman"/>
          <w:sz w:val="24"/>
          <w:szCs w:val="24"/>
        </w:rPr>
        <w:t>додатку</w:t>
      </w:r>
      <w:proofErr w:type="spellEnd"/>
      <w:r w:rsidRPr="00CD1CCD">
        <w:rPr>
          <w:rFonts w:ascii="Times New Roman" w:eastAsia="Times New Roman" w:hAnsi="Times New Roman" w:cs="Times New Roman"/>
          <w:sz w:val="24"/>
          <w:szCs w:val="24"/>
        </w:rPr>
        <w:t xml:space="preserve"> до </w:t>
      </w:r>
      <w:proofErr w:type="spellStart"/>
      <w:r w:rsidRPr="00CD1CCD">
        <w:rPr>
          <w:rFonts w:ascii="Times New Roman" w:eastAsia="Times New Roman" w:hAnsi="Times New Roman" w:cs="Times New Roman"/>
          <w:sz w:val="24"/>
          <w:szCs w:val="24"/>
        </w:rPr>
        <w:t>тендерно</w:t>
      </w:r>
      <w:r>
        <w:rPr>
          <w:rFonts w:ascii="Times New Roman" w:eastAsia="Times New Roman" w:hAnsi="Times New Roman" w:cs="Times New Roman"/>
          <w:sz w:val="24"/>
          <w:szCs w:val="24"/>
        </w:rPr>
        <w:t>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документації</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або</w:t>
      </w:r>
      <w:proofErr w:type="spellEnd"/>
      <w:r>
        <w:rPr>
          <w:rFonts w:ascii="Times New Roman" w:eastAsia="Times New Roman" w:hAnsi="Times New Roman" w:cs="Times New Roman"/>
          <w:sz w:val="24"/>
          <w:szCs w:val="24"/>
        </w:rPr>
        <w:t xml:space="preserve"> бути </w:t>
      </w:r>
      <w:proofErr w:type="spellStart"/>
      <w:r>
        <w:rPr>
          <w:rFonts w:ascii="Times New Roman" w:eastAsia="Times New Roman" w:hAnsi="Times New Roman" w:cs="Times New Roman"/>
          <w:sz w:val="24"/>
          <w:szCs w:val="24"/>
        </w:rPr>
        <w:t>кращою</w:t>
      </w:r>
      <w:proofErr w:type="spellEnd"/>
      <w:r>
        <w:rPr>
          <w:rFonts w:ascii="Times New Roman" w:eastAsia="Times New Roman" w:hAnsi="Times New Roman" w:cs="Times New Roman"/>
          <w:sz w:val="24"/>
          <w:szCs w:val="24"/>
        </w:rPr>
        <w:t>.</w:t>
      </w:r>
    </w:p>
    <w:p w14:paraId="26F13279" w14:textId="77777777" w:rsidR="00F077E2" w:rsidRDefault="00F077E2" w:rsidP="00F077E2">
      <w:pPr>
        <w:spacing w:after="0" w:line="240" w:lineRule="auto"/>
        <w:ind w:firstLine="566"/>
        <w:jc w:val="both"/>
        <w:rPr>
          <w:rFonts w:ascii="Times New Roman" w:eastAsia="Times New Roman" w:hAnsi="Times New Roman" w:cs="Times New Roman"/>
          <w:sz w:val="24"/>
        </w:rPr>
      </w:pPr>
      <w:r w:rsidRPr="00C51199">
        <w:rPr>
          <w:rFonts w:ascii="Times New Roman" w:eastAsia="Times New Roman" w:hAnsi="Times New Roman" w:cs="Times New Roman"/>
          <w:sz w:val="24"/>
        </w:rPr>
        <w:t xml:space="preserve">Доставка товару </w:t>
      </w:r>
      <w:proofErr w:type="spellStart"/>
      <w:r w:rsidRPr="00C51199">
        <w:rPr>
          <w:rFonts w:ascii="Times New Roman" w:eastAsia="Times New Roman" w:hAnsi="Times New Roman" w:cs="Times New Roman"/>
          <w:sz w:val="24"/>
        </w:rPr>
        <w:t>здійснюється</w:t>
      </w:r>
      <w:proofErr w:type="spellEnd"/>
      <w:r w:rsidRPr="00C51199">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силами та </w:t>
      </w:r>
      <w:r w:rsidRPr="00C51199">
        <w:rPr>
          <w:rFonts w:ascii="Times New Roman" w:eastAsia="Times New Roman" w:hAnsi="Times New Roman" w:cs="Times New Roman"/>
          <w:sz w:val="24"/>
        </w:rPr>
        <w:t xml:space="preserve">за </w:t>
      </w:r>
      <w:proofErr w:type="spellStart"/>
      <w:r w:rsidRPr="00C51199">
        <w:rPr>
          <w:rFonts w:ascii="Times New Roman" w:eastAsia="Times New Roman" w:hAnsi="Times New Roman" w:cs="Times New Roman"/>
          <w:sz w:val="24"/>
        </w:rPr>
        <w:t>рахунок</w:t>
      </w:r>
      <w:proofErr w:type="spellEnd"/>
      <w:r w:rsidRPr="00C51199">
        <w:rPr>
          <w:rFonts w:ascii="Times New Roman" w:eastAsia="Times New Roman" w:hAnsi="Times New Roman" w:cs="Times New Roman"/>
          <w:sz w:val="24"/>
        </w:rPr>
        <w:t xml:space="preserve"> </w:t>
      </w:r>
      <w:proofErr w:type="spellStart"/>
      <w:r w:rsidRPr="00C51199">
        <w:rPr>
          <w:rFonts w:ascii="Times New Roman" w:eastAsia="Times New Roman" w:hAnsi="Times New Roman" w:cs="Times New Roman"/>
          <w:sz w:val="24"/>
        </w:rPr>
        <w:t>Постачальника</w:t>
      </w:r>
      <w:proofErr w:type="spellEnd"/>
      <w:r>
        <w:rPr>
          <w:rFonts w:ascii="Times New Roman" w:eastAsia="Times New Roman" w:hAnsi="Times New Roman" w:cs="Times New Roman"/>
          <w:sz w:val="24"/>
        </w:rPr>
        <w:t>.</w:t>
      </w:r>
    </w:p>
    <w:p w14:paraId="7B6B0F5D" w14:textId="77777777" w:rsidR="00B114CE" w:rsidRDefault="00F077E2" w:rsidP="00F077E2">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sz w:val="24"/>
        </w:rPr>
        <w:t xml:space="preserve">В </w:t>
      </w:r>
      <w:proofErr w:type="spellStart"/>
      <w:r>
        <w:rPr>
          <w:rFonts w:ascii="Times New Roman" w:eastAsia="Times New Roman" w:hAnsi="Times New Roman" w:cs="Times New Roman"/>
          <w:sz w:val="24"/>
        </w:rPr>
        <w:t>складі</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пропозиції</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Учасник</w:t>
      </w:r>
      <w:proofErr w:type="spellEnd"/>
      <w:r>
        <w:rPr>
          <w:rFonts w:ascii="Times New Roman" w:eastAsia="Times New Roman" w:hAnsi="Times New Roman" w:cs="Times New Roman"/>
          <w:sz w:val="24"/>
        </w:rPr>
        <w:t xml:space="preserve"> повинен </w:t>
      </w:r>
      <w:proofErr w:type="spellStart"/>
      <w:r>
        <w:rPr>
          <w:rFonts w:ascii="Times New Roman" w:eastAsia="Times New Roman" w:hAnsi="Times New Roman" w:cs="Times New Roman"/>
          <w:sz w:val="24"/>
        </w:rPr>
        <w:t>надати</w:t>
      </w:r>
      <w:proofErr w:type="spellEnd"/>
      <w:r>
        <w:rPr>
          <w:rFonts w:ascii="Times New Roman" w:eastAsia="Times New Roman" w:hAnsi="Times New Roman" w:cs="Times New Roman"/>
          <w:sz w:val="24"/>
        </w:rPr>
        <w:t xml:space="preserve">: </w:t>
      </w:r>
    </w:p>
    <w:p w14:paraId="12A6D9F0" w14:textId="6E905693" w:rsidR="00775EBC" w:rsidRDefault="00B114CE" w:rsidP="00F077E2">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В</w:t>
      </w:r>
      <w:r w:rsidR="00F077E2" w:rsidRPr="003F2E94">
        <w:rPr>
          <w:rFonts w:ascii="Times New Roman" w:eastAsia="Times New Roman" w:hAnsi="Times New Roman" w:cs="Times New Roman"/>
          <w:sz w:val="24"/>
        </w:rPr>
        <w:t>исновок</w:t>
      </w:r>
      <w:proofErr w:type="spellEnd"/>
      <w:r w:rsidR="00F077E2" w:rsidRPr="003F2E94">
        <w:rPr>
          <w:rFonts w:ascii="Times New Roman" w:eastAsia="Times New Roman" w:hAnsi="Times New Roman" w:cs="Times New Roman"/>
          <w:sz w:val="24"/>
        </w:rPr>
        <w:t xml:space="preserve"> </w:t>
      </w:r>
      <w:proofErr w:type="spellStart"/>
      <w:r w:rsidR="00F077E2" w:rsidRPr="003F2E94">
        <w:rPr>
          <w:rFonts w:ascii="Times New Roman" w:eastAsia="Times New Roman" w:hAnsi="Times New Roman" w:cs="Times New Roman"/>
          <w:sz w:val="24"/>
        </w:rPr>
        <w:t>санітарно-епідеміологічної</w:t>
      </w:r>
      <w:proofErr w:type="spellEnd"/>
      <w:r w:rsidR="00F077E2" w:rsidRPr="003F2E94">
        <w:rPr>
          <w:rFonts w:ascii="Times New Roman" w:eastAsia="Times New Roman" w:hAnsi="Times New Roman" w:cs="Times New Roman"/>
          <w:sz w:val="24"/>
        </w:rPr>
        <w:t xml:space="preserve"> </w:t>
      </w:r>
      <w:proofErr w:type="spellStart"/>
      <w:r w:rsidR="00F077E2" w:rsidRPr="003F2E94">
        <w:rPr>
          <w:rFonts w:ascii="Times New Roman" w:eastAsia="Times New Roman" w:hAnsi="Times New Roman" w:cs="Times New Roman"/>
          <w:sz w:val="24"/>
        </w:rPr>
        <w:t>експертизи</w:t>
      </w:r>
      <w:proofErr w:type="spellEnd"/>
      <w:r w:rsidR="00F077E2">
        <w:rPr>
          <w:rFonts w:ascii="Times New Roman" w:eastAsia="Times New Roman" w:hAnsi="Times New Roman" w:cs="Times New Roman"/>
          <w:sz w:val="24"/>
        </w:rPr>
        <w:t xml:space="preserve"> та/</w:t>
      </w:r>
      <w:proofErr w:type="spellStart"/>
      <w:r w:rsidR="00F077E2">
        <w:rPr>
          <w:rFonts w:ascii="Times New Roman" w:eastAsia="Times New Roman" w:hAnsi="Times New Roman" w:cs="Times New Roman"/>
          <w:sz w:val="24"/>
        </w:rPr>
        <w:t>або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декларацію</w:t>
      </w:r>
      <w:proofErr w:type="spellEnd"/>
      <w:r w:rsidR="00F077E2">
        <w:rPr>
          <w:rFonts w:ascii="Times New Roman" w:eastAsia="Times New Roman" w:hAnsi="Times New Roman" w:cs="Times New Roman"/>
          <w:sz w:val="24"/>
        </w:rPr>
        <w:t xml:space="preserve"> про </w:t>
      </w:r>
      <w:proofErr w:type="spellStart"/>
      <w:r w:rsidR="00F077E2">
        <w:rPr>
          <w:rFonts w:ascii="Times New Roman" w:eastAsia="Times New Roman" w:hAnsi="Times New Roman" w:cs="Times New Roman"/>
          <w:sz w:val="24"/>
        </w:rPr>
        <w:t>відповідність</w:t>
      </w:r>
      <w:proofErr w:type="spellEnd"/>
      <w:r w:rsidR="00F077E2">
        <w:rPr>
          <w:rFonts w:ascii="Times New Roman" w:eastAsia="Times New Roman" w:hAnsi="Times New Roman" w:cs="Times New Roman"/>
          <w:sz w:val="24"/>
        </w:rPr>
        <w:t xml:space="preserve"> та/</w:t>
      </w:r>
      <w:proofErr w:type="spellStart"/>
      <w:r w:rsidR="00F077E2">
        <w:rPr>
          <w:rFonts w:ascii="Times New Roman" w:eastAsia="Times New Roman" w:hAnsi="Times New Roman" w:cs="Times New Roman"/>
          <w:sz w:val="24"/>
        </w:rPr>
        <w:t>або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сертифікат</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відповідності</w:t>
      </w:r>
      <w:proofErr w:type="spellEnd"/>
      <w:r w:rsidR="00F077E2">
        <w:rPr>
          <w:rFonts w:ascii="Times New Roman" w:eastAsia="Times New Roman" w:hAnsi="Times New Roman" w:cs="Times New Roman"/>
          <w:sz w:val="24"/>
        </w:rPr>
        <w:t xml:space="preserve"> та/</w:t>
      </w:r>
      <w:proofErr w:type="spellStart"/>
      <w:r w:rsidR="00F077E2">
        <w:rPr>
          <w:rFonts w:ascii="Times New Roman" w:eastAsia="Times New Roman" w:hAnsi="Times New Roman" w:cs="Times New Roman"/>
          <w:sz w:val="24"/>
        </w:rPr>
        <w:t>або</w:t>
      </w:r>
      <w:proofErr w:type="spellEnd"/>
      <w:r w:rsidR="00F077E2">
        <w:rPr>
          <w:rFonts w:ascii="Times New Roman" w:eastAsia="Times New Roman" w:hAnsi="Times New Roman" w:cs="Times New Roman"/>
          <w:sz w:val="24"/>
        </w:rPr>
        <w:t xml:space="preserve"> паспорт на </w:t>
      </w:r>
      <w:proofErr w:type="spellStart"/>
      <w:r w:rsidR="00F077E2">
        <w:rPr>
          <w:rFonts w:ascii="Times New Roman" w:eastAsia="Times New Roman" w:hAnsi="Times New Roman" w:cs="Times New Roman"/>
          <w:sz w:val="24"/>
        </w:rPr>
        <w:t>виріб</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виданий</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виробником</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виробу</w:t>
      </w:r>
      <w:proofErr w:type="spellEnd"/>
      <w:r w:rsidR="00F077E2">
        <w:rPr>
          <w:rFonts w:ascii="Times New Roman" w:eastAsia="Times New Roman" w:hAnsi="Times New Roman" w:cs="Times New Roman"/>
          <w:sz w:val="24"/>
        </w:rPr>
        <w:t xml:space="preserve"> на </w:t>
      </w:r>
      <w:proofErr w:type="spellStart"/>
      <w:r w:rsidR="00F077E2">
        <w:rPr>
          <w:rFonts w:ascii="Times New Roman" w:eastAsia="Times New Roman" w:hAnsi="Times New Roman" w:cs="Times New Roman"/>
          <w:sz w:val="24"/>
        </w:rPr>
        <w:t>запропонований</w:t>
      </w:r>
      <w:proofErr w:type="spellEnd"/>
      <w:r w:rsidR="00F077E2">
        <w:rPr>
          <w:rFonts w:ascii="Times New Roman" w:eastAsia="Times New Roman" w:hAnsi="Times New Roman" w:cs="Times New Roman"/>
          <w:sz w:val="24"/>
        </w:rPr>
        <w:t xml:space="preserve"> товар; </w:t>
      </w:r>
      <w:r w:rsidR="00775EBC">
        <w:rPr>
          <w:rFonts w:ascii="Times New Roman" w:eastAsia="Times New Roman" w:hAnsi="Times New Roman" w:cs="Times New Roman"/>
          <w:sz w:val="24"/>
        </w:rPr>
        <w:t xml:space="preserve"> </w:t>
      </w:r>
    </w:p>
    <w:p w14:paraId="2A3DADFC" w14:textId="77777777" w:rsidR="00775EBC" w:rsidRDefault="00775EBC" w:rsidP="00F077E2">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Авторизаційний</w:t>
      </w:r>
      <w:proofErr w:type="spellEnd"/>
      <w:r w:rsidR="00F077E2">
        <w:rPr>
          <w:rFonts w:ascii="Times New Roman" w:eastAsia="Times New Roman" w:hAnsi="Times New Roman" w:cs="Times New Roman"/>
          <w:sz w:val="24"/>
        </w:rPr>
        <w:t xml:space="preserve"> лист </w:t>
      </w:r>
      <w:proofErr w:type="spellStart"/>
      <w:r w:rsidR="00F077E2">
        <w:rPr>
          <w:rFonts w:ascii="Times New Roman" w:eastAsia="Times New Roman" w:hAnsi="Times New Roman" w:cs="Times New Roman"/>
          <w:sz w:val="24"/>
        </w:rPr>
        <w:t>від</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офіційного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представника</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запропонованих</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Учасником</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торгових</w:t>
      </w:r>
      <w:proofErr w:type="spellEnd"/>
      <w:r w:rsidR="00F077E2">
        <w:rPr>
          <w:rFonts w:ascii="Times New Roman" w:eastAsia="Times New Roman" w:hAnsi="Times New Roman" w:cs="Times New Roman"/>
          <w:sz w:val="24"/>
        </w:rPr>
        <w:t xml:space="preserve"> марок (ТМ) </w:t>
      </w:r>
      <w:proofErr w:type="spellStart"/>
      <w:r w:rsidR="00F077E2">
        <w:rPr>
          <w:rFonts w:ascii="Times New Roman" w:eastAsia="Times New Roman" w:hAnsi="Times New Roman" w:cs="Times New Roman"/>
          <w:sz w:val="24"/>
        </w:rPr>
        <w:t>чашок</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тарілок</w:t>
      </w:r>
      <w:proofErr w:type="spellEnd"/>
      <w:r w:rsidR="00F077E2">
        <w:rPr>
          <w:rFonts w:ascii="Times New Roman" w:eastAsia="Times New Roman" w:hAnsi="Times New Roman" w:cs="Times New Roman"/>
          <w:sz w:val="24"/>
        </w:rPr>
        <w:t xml:space="preserve"> та </w:t>
      </w:r>
      <w:proofErr w:type="spellStart"/>
      <w:r w:rsidR="00F077E2">
        <w:rPr>
          <w:rFonts w:ascii="Times New Roman" w:eastAsia="Times New Roman" w:hAnsi="Times New Roman" w:cs="Times New Roman"/>
          <w:sz w:val="24"/>
        </w:rPr>
        <w:t>столових</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приладів</w:t>
      </w:r>
      <w:proofErr w:type="spellEnd"/>
      <w:r w:rsidR="00F077E2">
        <w:rPr>
          <w:rFonts w:ascii="Times New Roman" w:eastAsia="Times New Roman" w:hAnsi="Times New Roman" w:cs="Times New Roman"/>
          <w:sz w:val="24"/>
        </w:rPr>
        <w:t xml:space="preserve"> (ложок та </w:t>
      </w:r>
      <w:proofErr w:type="spellStart"/>
      <w:r w:rsidR="00F077E2">
        <w:rPr>
          <w:rFonts w:ascii="Times New Roman" w:eastAsia="Times New Roman" w:hAnsi="Times New Roman" w:cs="Times New Roman"/>
          <w:sz w:val="24"/>
        </w:rPr>
        <w:t>виделок</w:t>
      </w:r>
      <w:proofErr w:type="spellEnd"/>
      <w:r w:rsidR="00F077E2">
        <w:rPr>
          <w:rFonts w:ascii="Times New Roman" w:eastAsia="Times New Roman" w:hAnsi="Times New Roman" w:cs="Times New Roman"/>
          <w:sz w:val="24"/>
        </w:rPr>
        <w:t xml:space="preserve">). В </w:t>
      </w:r>
      <w:proofErr w:type="spellStart"/>
      <w:r w:rsidR="00F077E2">
        <w:rPr>
          <w:rFonts w:ascii="Times New Roman" w:eastAsia="Times New Roman" w:hAnsi="Times New Roman" w:cs="Times New Roman"/>
          <w:sz w:val="24"/>
        </w:rPr>
        <w:t>листі</w:t>
      </w:r>
      <w:proofErr w:type="spellEnd"/>
      <w:r w:rsidR="00F077E2">
        <w:rPr>
          <w:rFonts w:ascii="Times New Roman" w:eastAsia="Times New Roman" w:hAnsi="Times New Roman" w:cs="Times New Roman"/>
          <w:sz w:val="24"/>
        </w:rPr>
        <w:t xml:space="preserve"> повинно бути </w:t>
      </w:r>
      <w:proofErr w:type="spellStart"/>
      <w:r w:rsidR="00F077E2">
        <w:rPr>
          <w:rFonts w:ascii="Times New Roman" w:eastAsia="Times New Roman" w:hAnsi="Times New Roman" w:cs="Times New Roman"/>
          <w:sz w:val="24"/>
        </w:rPr>
        <w:t>зазначено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назву</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Замовника</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його</w:t>
      </w:r>
      <w:proofErr w:type="spellEnd"/>
      <w:r w:rsidR="00F077E2">
        <w:rPr>
          <w:rFonts w:ascii="Times New Roman" w:eastAsia="Times New Roman" w:hAnsi="Times New Roman" w:cs="Times New Roman"/>
          <w:sz w:val="24"/>
        </w:rPr>
        <w:t xml:space="preserve"> код ЄДРПОУ, номер </w:t>
      </w:r>
      <w:proofErr w:type="spellStart"/>
      <w:r w:rsidR="00F077E2">
        <w:rPr>
          <w:rFonts w:ascii="Times New Roman" w:eastAsia="Times New Roman" w:hAnsi="Times New Roman" w:cs="Times New Roman"/>
          <w:sz w:val="24"/>
        </w:rPr>
        <w:t>закупівлі</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назву</w:t>
      </w:r>
      <w:proofErr w:type="spellEnd"/>
      <w:r w:rsidR="00F077E2">
        <w:rPr>
          <w:rFonts w:ascii="Times New Roman" w:eastAsia="Times New Roman" w:hAnsi="Times New Roman" w:cs="Times New Roman"/>
          <w:sz w:val="24"/>
        </w:rPr>
        <w:t xml:space="preserve"> та код ЄДРПОУ </w:t>
      </w:r>
      <w:proofErr w:type="spellStart"/>
      <w:r w:rsidR="00F077E2">
        <w:rPr>
          <w:rFonts w:ascii="Times New Roman" w:eastAsia="Times New Roman" w:hAnsi="Times New Roman" w:cs="Times New Roman"/>
          <w:sz w:val="24"/>
        </w:rPr>
        <w:t>Учасника</w:t>
      </w:r>
      <w:proofErr w:type="spellEnd"/>
      <w:r w:rsidR="00F077E2">
        <w:rPr>
          <w:rFonts w:ascii="Times New Roman" w:eastAsia="Times New Roman" w:hAnsi="Times New Roman" w:cs="Times New Roman"/>
          <w:sz w:val="24"/>
        </w:rPr>
        <w:t xml:space="preserve">. В </w:t>
      </w:r>
      <w:proofErr w:type="spellStart"/>
      <w:r w:rsidR="00F077E2">
        <w:rPr>
          <w:rFonts w:ascii="Times New Roman" w:eastAsia="Times New Roman" w:hAnsi="Times New Roman" w:cs="Times New Roman"/>
          <w:sz w:val="24"/>
        </w:rPr>
        <w:t>листі</w:t>
      </w:r>
      <w:proofErr w:type="spellEnd"/>
      <w:r w:rsidR="00F077E2">
        <w:rPr>
          <w:rFonts w:ascii="Times New Roman" w:eastAsia="Times New Roman" w:hAnsi="Times New Roman" w:cs="Times New Roman"/>
          <w:sz w:val="24"/>
        </w:rPr>
        <w:t xml:space="preserve"> повинно бути </w:t>
      </w:r>
      <w:proofErr w:type="spellStart"/>
      <w:r w:rsidR="00F077E2">
        <w:rPr>
          <w:rFonts w:ascii="Times New Roman" w:eastAsia="Times New Roman" w:hAnsi="Times New Roman" w:cs="Times New Roman"/>
          <w:sz w:val="24"/>
        </w:rPr>
        <w:t>підтверджено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що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Учасник</w:t>
      </w:r>
      <w:proofErr w:type="spellEnd"/>
      <w:r w:rsidR="00F077E2">
        <w:rPr>
          <w:rFonts w:ascii="Times New Roman" w:eastAsia="Times New Roman" w:hAnsi="Times New Roman" w:cs="Times New Roman"/>
          <w:sz w:val="24"/>
        </w:rPr>
        <w:t xml:space="preserve"> </w:t>
      </w:r>
      <w:proofErr w:type="spellStart"/>
      <w:r w:rsidR="00F077E2" w:rsidRPr="00050355">
        <w:rPr>
          <w:rFonts w:ascii="Times New Roman" w:eastAsia="Times New Roman" w:hAnsi="Times New Roman" w:cs="Times New Roman"/>
          <w:sz w:val="24"/>
        </w:rPr>
        <w:t>має</w:t>
      </w:r>
      <w:proofErr w:type="spellEnd"/>
      <w:r w:rsidR="00F077E2" w:rsidRPr="00050355">
        <w:rPr>
          <w:rFonts w:ascii="Times New Roman" w:eastAsia="Times New Roman" w:hAnsi="Times New Roman" w:cs="Times New Roman"/>
          <w:sz w:val="24"/>
        </w:rPr>
        <w:t xml:space="preserve"> право </w:t>
      </w:r>
      <w:proofErr w:type="spellStart"/>
      <w:r w:rsidR="00F077E2" w:rsidRPr="00050355">
        <w:rPr>
          <w:rFonts w:ascii="Times New Roman" w:eastAsia="Times New Roman" w:hAnsi="Times New Roman" w:cs="Times New Roman"/>
          <w:sz w:val="24"/>
        </w:rPr>
        <w:t>пропонувати</w:t>
      </w:r>
      <w:proofErr w:type="spellEnd"/>
      <w:r w:rsidR="00F077E2" w:rsidRPr="00050355">
        <w:rPr>
          <w:rFonts w:ascii="Times New Roman" w:eastAsia="Times New Roman" w:hAnsi="Times New Roman" w:cs="Times New Roman"/>
          <w:sz w:val="24"/>
        </w:rPr>
        <w:t xml:space="preserve"> </w:t>
      </w:r>
      <w:proofErr w:type="spellStart"/>
      <w:r w:rsidR="00F077E2" w:rsidRPr="00050355">
        <w:rPr>
          <w:rFonts w:ascii="Times New Roman" w:eastAsia="Times New Roman" w:hAnsi="Times New Roman" w:cs="Times New Roman"/>
          <w:sz w:val="24"/>
        </w:rPr>
        <w:t>товари</w:t>
      </w:r>
      <w:proofErr w:type="spellEnd"/>
      <w:r w:rsidR="00F077E2" w:rsidRPr="00050355">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їх</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брендів</w:t>
      </w:r>
      <w:proofErr w:type="spellEnd"/>
      <w:r w:rsidR="00F077E2" w:rsidRPr="00050355">
        <w:rPr>
          <w:rFonts w:ascii="Times New Roman" w:eastAsia="Times New Roman" w:hAnsi="Times New Roman" w:cs="Times New Roman"/>
          <w:sz w:val="24"/>
        </w:rPr>
        <w:t xml:space="preserve"> на участь у </w:t>
      </w:r>
      <w:proofErr w:type="spellStart"/>
      <w:r w:rsidR="00F077E2">
        <w:rPr>
          <w:rFonts w:ascii="Times New Roman" w:eastAsia="Times New Roman" w:hAnsi="Times New Roman" w:cs="Times New Roman"/>
          <w:sz w:val="24"/>
        </w:rPr>
        <w:t>відповідному</w:t>
      </w:r>
      <w:proofErr w:type="spellEnd"/>
      <w:r w:rsidR="00F077E2">
        <w:rPr>
          <w:rFonts w:ascii="Times New Roman" w:eastAsia="Times New Roman" w:hAnsi="Times New Roman" w:cs="Times New Roman"/>
          <w:sz w:val="24"/>
        </w:rPr>
        <w:t xml:space="preserve"> </w:t>
      </w:r>
      <w:proofErr w:type="spellStart"/>
      <w:r w:rsidR="00F077E2" w:rsidRPr="00050355">
        <w:rPr>
          <w:rFonts w:ascii="Times New Roman" w:eastAsia="Times New Roman" w:hAnsi="Times New Roman" w:cs="Times New Roman"/>
          <w:sz w:val="24"/>
        </w:rPr>
        <w:t>тендері</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Замовника</w:t>
      </w:r>
      <w:proofErr w:type="spellEnd"/>
      <w:r w:rsidR="00F077E2">
        <w:rPr>
          <w:rFonts w:ascii="Times New Roman" w:eastAsia="Times New Roman" w:hAnsi="Times New Roman" w:cs="Times New Roman"/>
          <w:sz w:val="24"/>
        </w:rPr>
        <w:t xml:space="preserve"> з </w:t>
      </w:r>
      <w:proofErr w:type="spellStart"/>
      <w:r w:rsidR="00F077E2">
        <w:rPr>
          <w:rFonts w:ascii="Times New Roman" w:eastAsia="Times New Roman" w:hAnsi="Times New Roman" w:cs="Times New Roman"/>
          <w:sz w:val="24"/>
        </w:rPr>
        <w:t>зазначенням</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цих</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товарів</w:t>
      </w:r>
      <w:proofErr w:type="spellEnd"/>
      <w:r w:rsidR="00F077E2">
        <w:rPr>
          <w:rFonts w:ascii="Times New Roman" w:eastAsia="Times New Roman" w:hAnsi="Times New Roman" w:cs="Times New Roman"/>
          <w:sz w:val="24"/>
        </w:rPr>
        <w:t xml:space="preserve">. В </w:t>
      </w:r>
      <w:proofErr w:type="spellStart"/>
      <w:r w:rsidR="00F077E2">
        <w:rPr>
          <w:rFonts w:ascii="Times New Roman" w:eastAsia="Times New Roman" w:hAnsi="Times New Roman" w:cs="Times New Roman"/>
          <w:sz w:val="24"/>
        </w:rPr>
        <w:t>листі</w:t>
      </w:r>
      <w:proofErr w:type="spellEnd"/>
      <w:r w:rsidR="00F077E2">
        <w:rPr>
          <w:rFonts w:ascii="Times New Roman" w:eastAsia="Times New Roman" w:hAnsi="Times New Roman" w:cs="Times New Roman"/>
          <w:sz w:val="24"/>
        </w:rPr>
        <w:t xml:space="preserve"> повинно бути </w:t>
      </w:r>
      <w:proofErr w:type="spellStart"/>
      <w:r w:rsidR="00F077E2">
        <w:rPr>
          <w:rFonts w:ascii="Times New Roman" w:eastAsia="Times New Roman" w:hAnsi="Times New Roman" w:cs="Times New Roman"/>
          <w:sz w:val="24"/>
        </w:rPr>
        <w:t>підтверджено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що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товари</w:t>
      </w:r>
      <w:proofErr w:type="spellEnd"/>
      <w:r w:rsidR="00F077E2">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постачаються</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офіційно</w:t>
      </w:r>
      <w:proofErr w:type="spellEnd"/>
      <w:r w:rsidR="00F077E2">
        <w:rPr>
          <w:rFonts w:ascii="Times New Roman" w:eastAsia="Times New Roman" w:hAnsi="Times New Roman" w:cs="Times New Roman"/>
          <w:sz w:val="24"/>
        </w:rPr>
        <w:t xml:space="preserve">, </w:t>
      </w:r>
      <w:r w:rsidR="00F077E2" w:rsidRPr="00CE3BAA">
        <w:rPr>
          <w:rFonts w:ascii="Times New Roman" w:eastAsia="Times New Roman" w:hAnsi="Times New Roman" w:cs="Times New Roman"/>
          <w:sz w:val="24"/>
        </w:rPr>
        <w:t xml:space="preserve">є </w:t>
      </w:r>
      <w:proofErr w:type="spellStart"/>
      <w:r w:rsidR="00F077E2" w:rsidRPr="00CE3BAA">
        <w:rPr>
          <w:rFonts w:ascii="Times New Roman" w:eastAsia="Times New Roman" w:hAnsi="Times New Roman" w:cs="Times New Roman"/>
          <w:sz w:val="24"/>
        </w:rPr>
        <w:t>новими</w:t>
      </w:r>
      <w:proofErr w:type="spellEnd"/>
      <w:r w:rsidR="00F077E2" w:rsidRPr="00CE3BAA">
        <w:rPr>
          <w:rFonts w:ascii="Times New Roman" w:eastAsia="Times New Roman" w:hAnsi="Times New Roman" w:cs="Times New Roman"/>
          <w:sz w:val="24"/>
        </w:rPr>
        <w:t xml:space="preserve"> та не </w:t>
      </w:r>
      <w:proofErr w:type="spellStart"/>
      <w:r w:rsidR="00F077E2" w:rsidRPr="00CE3BAA">
        <w:rPr>
          <w:rFonts w:ascii="Times New Roman" w:eastAsia="Times New Roman" w:hAnsi="Times New Roman" w:cs="Times New Roman"/>
          <w:sz w:val="24"/>
        </w:rPr>
        <w:t>були</w:t>
      </w:r>
      <w:proofErr w:type="spellEnd"/>
      <w:r w:rsidR="00F077E2" w:rsidRPr="00CE3BAA">
        <w:rPr>
          <w:rFonts w:ascii="Times New Roman" w:eastAsia="Times New Roman" w:hAnsi="Times New Roman" w:cs="Times New Roman"/>
          <w:sz w:val="24"/>
        </w:rPr>
        <w:t xml:space="preserve"> у </w:t>
      </w:r>
      <w:proofErr w:type="spellStart"/>
      <w:r w:rsidR="00F077E2" w:rsidRPr="00CE3BAA">
        <w:rPr>
          <w:rFonts w:ascii="Times New Roman" w:eastAsia="Times New Roman" w:hAnsi="Times New Roman" w:cs="Times New Roman"/>
          <w:sz w:val="24"/>
        </w:rPr>
        <w:t>використанні</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виготовленими</w:t>
      </w:r>
      <w:proofErr w:type="spellEnd"/>
      <w:r w:rsidR="00F077E2" w:rsidRPr="00CE3BAA">
        <w:rPr>
          <w:rFonts w:ascii="Times New Roman" w:eastAsia="Times New Roman" w:hAnsi="Times New Roman" w:cs="Times New Roman"/>
          <w:sz w:val="24"/>
        </w:rPr>
        <w:t xml:space="preserve"> з </w:t>
      </w:r>
      <w:proofErr w:type="spellStart"/>
      <w:r w:rsidR="00F077E2" w:rsidRPr="00CE3BAA">
        <w:rPr>
          <w:rFonts w:ascii="Times New Roman" w:eastAsia="Times New Roman" w:hAnsi="Times New Roman" w:cs="Times New Roman"/>
          <w:sz w:val="24"/>
        </w:rPr>
        <w:t>використанням</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досягнень</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сучасних</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технологій</w:t>
      </w:r>
      <w:proofErr w:type="spellEnd"/>
      <w:r w:rsidR="00F077E2" w:rsidRPr="00CE3BAA">
        <w:rPr>
          <w:rFonts w:ascii="Times New Roman" w:eastAsia="Times New Roman" w:hAnsi="Times New Roman" w:cs="Times New Roman"/>
          <w:sz w:val="24"/>
        </w:rPr>
        <w:t xml:space="preserve">, а </w:t>
      </w:r>
      <w:proofErr w:type="spellStart"/>
      <w:r w:rsidR="00F077E2" w:rsidRPr="00CE3BAA">
        <w:rPr>
          <w:rFonts w:ascii="Times New Roman" w:eastAsia="Times New Roman" w:hAnsi="Times New Roman" w:cs="Times New Roman"/>
          <w:sz w:val="24"/>
        </w:rPr>
        <w:t>також</w:t>
      </w:r>
      <w:proofErr w:type="spellEnd"/>
      <w:r w:rsidR="00F077E2" w:rsidRPr="00CE3BAA">
        <w:rPr>
          <w:rFonts w:ascii="Times New Roman" w:eastAsia="Times New Roman" w:hAnsi="Times New Roman" w:cs="Times New Roman"/>
          <w:sz w:val="24"/>
        </w:rPr>
        <w:t xml:space="preserve"> є товаром </w:t>
      </w:r>
      <w:proofErr w:type="spellStart"/>
      <w:r w:rsidR="00F077E2" w:rsidRPr="00CE3BAA">
        <w:rPr>
          <w:rFonts w:ascii="Times New Roman" w:eastAsia="Times New Roman" w:hAnsi="Times New Roman" w:cs="Times New Roman"/>
          <w:sz w:val="24"/>
        </w:rPr>
        <w:t>належної</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якості</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що</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відповідає</w:t>
      </w:r>
      <w:proofErr w:type="spellEnd"/>
      <w:r w:rsidR="00F077E2" w:rsidRPr="00CE3BAA">
        <w:rPr>
          <w:rFonts w:ascii="Times New Roman" w:eastAsia="Times New Roman" w:hAnsi="Times New Roman" w:cs="Times New Roman"/>
          <w:sz w:val="24"/>
        </w:rPr>
        <w:t xml:space="preserve"> </w:t>
      </w:r>
      <w:proofErr w:type="spellStart"/>
      <w:r w:rsidR="00F077E2" w:rsidRPr="00CE3BAA">
        <w:rPr>
          <w:rFonts w:ascii="Times New Roman" w:eastAsia="Times New Roman" w:hAnsi="Times New Roman" w:cs="Times New Roman"/>
          <w:sz w:val="24"/>
        </w:rPr>
        <w:t>міжнародним</w:t>
      </w:r>
      <w:proofErr w:type="spellEnd"/>
      <w:r w:rsidR="00F077E2" w:rsidRPr="00CE3BAA">
        <w:rPr>
          <w:rFonts w:ascii="Times New Roman" w:eastAsia="Times New Roman" w:hAnsi="Times New Roman" w:cs="Times New Roman"/>
          <w:sz w:val="24"/>
        </w:rPr>
        <w:t xml:space="preserve"> стандартам</w:t>
      </w:r>
      <w:r w:rsidR="00F077E2">
        <w:rPr>
          <w:rFonts w:ascii="Times New Roman" w:eastAsia="Times New Roman" w:hAnsi="Times New Roman" w:cs="Times New Roman"/>
          <w:sz w:val="24"/>
        </w:rPr>
        <w:t xml:space="preserve">; </w:t>
      </w:r>
    </w:p>
    <w:p w14:paraId="0E2A1CA8" w14:textId="41B3F686" w:rsidR="00F077E2" w:rsidRPr="00760650" w:rsidRDefault="00775EBC" w:rsidP="00F077E2">
      <w:pPr>
        <w:spacing w:after="0" w:line="240" w:lineRule="auto"/>
        <w:ind w:firstLine="566"/>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r w:rsidR="00F077E2">
        <w:rPr>
          <w:rFonts w:ascii="Times New Roman" w:eastAsia="Times New Roman" w:hAnsi="Times New Roman" w:cs="Times New Roman"/>
          <w:sz w:val="24"/>
        </w:rPr>
        <w:t xml:space="preserve">Документ </w:t>
      </w:r>
      <w:proofErr w:type="spellStart"/>
      <w:r w:rsidR="00F077E2">
        <w:rPr>
          <w:rFonts w:ascii="Times New Roman" w:eastAsia="Times New Roman" w:hAnsi="Times New Roman" w:cs="Times New Roman"/>
          <w:sz w:val="24"/>
        </w:rPr>
        <w:t>від</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виробника</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харчових</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термосів</w:t>
      </w:r>
      <w:proofErr w:type="spellEnd"/>
      <w:r w:rsidR="00F077E2">
        <w:rPr>
          <w:rFonts w:ascii="Times New Roman" w:eastAsia="Times New Roman" w:hAnsi="Times New Roman" w:cs="Times New Roman"/>
          <w:sz w:val="24"/>
        </w:rPr>
        <w:t xml:space="preserve"> в </w:t>
      </w:r>
      <w:proofErr w:type="spellStart"/>
      <w:r w:rsidR="00F077E2">
        <w:rPr>
          <w:rFonts w:ascii="Times New Roman" w:eastAsia="Times New Roman" w:hAnsi="Times New Roman" w:cs="Times New Roman"/>
          <w:sz w:val="24"/>
        </w:rPr>
        <w:t>якому</w:t>
      </w:r>
      <w:proofErr w:type="spellEnd"/>
      <w:r w:rsidR="00F077E2">
        <w:rPr>
          <w:rFonts w:ascii="Times New Roman" w:eastAsia="Times New Roman" w:hAnsi="Times New Roman" w:cs="Times New Roman"/>
          <w:sz w:val="24"/>
        </w:rPr>
        <w:t xml:space="preserve"> повинно бути </w:t>
      </w:r>
      <w:proofErr w:type="spellStart"/>
      <w:r w:rsidR="00F077E2">
        <w:rPr>
          <w:rFonts w:ascii="Times New Roman" w:eastAsia="Times New Roman" w:hAnsi="Times New Roman" w:cs="Times New Roman"/>
          <w:sz w:val="24"/>
        </w:rPr>
        <w:t>зазначено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технічні</w:t>
      </w:r>
      <w:proofErr w:type="spellEnd"/>
      <w:r w:rsidR="00F077E2">
        <w:rPr>
          <w:rFonts w:ascii="Times New Roman" w:eastAsia="Times New Roman" w:hAnsi="Times New Roman" w:cs="Times New Roman"/>
          <w:sz w:val="24"/>
        </w:rPr>
        <w:t xml:space="preserve"> характеристики термосу</w:t>
      </w:r>
      <w:r w:rsidR="00B134BE">
        <w:rPr>
          <w:rFonts w:ascii="Times New Roman" w:eastAsia="Times New Roman" w:hAnsi="Times New Roman" w:cs="Times New Roman"/>
          <w:sz w:val="24"/>
          <w:lang w:val="uk-UA"/>
        </w:rPr>
        <w:t>, а також,</w:t>
      </w:r>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що</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всі</w:t>
      </w:r>
      <w:proofErr w:type="spellEnd"/>
      <w:r w:rsidR="00F077E2">
        <w:rPr>
          <w:rFonts w:ascii="Times New Roman" w:eastAsia="Times New Roman" w:hAnsi="Times New Roman" w:cs="Times New Roman"/>
          <w:sz w:val="24"/>
        </w:rPr>
        <w:t xml:space="preserve"> </w:t>
      </w:r>
      <w:proofErr w:type="spellStart"/>
      <w:r w:rsidR="00F077E2">
        <w:rPr>
          <w:rFonts w:ascii="Times New Roman" w:eastAsia="Times New Roman" w:hAnsi="Times New Roman" w:cs="Times New Roman"/>
          <w:sz w:val="24"/>
        </w:rPr>
        <w:t>матеріали</w:t>
      </w:r>
      <w:proofErr w:type="spellEnd"/>
      <w:r w:rsidR="00F077E2">
        <w:rPr>
          <w:rFonts w:ascii="Times New Roman" w:eastAsia="Times New Roman" w:hAnsi="Times New Roman" w:cs="Times New Roman"/>
          <w:sz w:val="24"/>
        </w:rPr>
        <w:t xml:space="preserve"> термосу </w:t>
      </w:r>
      <w:proofErr w:type="spellStart"/>
      <w:r w:rsidR="00F077E2">
        <w:rPr>
          <w:rFonts w:ascii="Times New Roman" w:eastAsia="Times New Roman" w:hAnsi="Times New Roman" w:cs="Times New Roman"/>
          <w:sz w:val="24"/>
        </w:rPr>
        <w:t>підходять</w:t>
      </w:r>
      <w:proofErr w:type="spellEnd"/>
      <w:r w:rsidR="00F077E2">
        <w:rPr>
          <w:rFonts w:ascii="Times New Roman" w:eastAsia="Times New Roman" w:hAnsi="Times New Roman" w:cs="Times New Roman"/>
          <w:sz w:val="24"/>
        </w:rPr>
        <w:t xml:space="preserve"> </w:t>
      </w:r>
      <w:proofErr w:type="gramStart"/>
      <w:r w:rsidR="00F077E2">
        <w:rPr>
          <w:rFonts w:ascii="Times New Roman" w:eastAsia="Times New Roman" w:hAnsi="Times New Roman" w:cs="Times New Roman"/>
          <w:sz w:val="24"/>
        </w:rPr>
        <w:t>для контакту</w:t>
      </w:r>
      <w:proofErr w:type="gramEnd"/>
      <w:r w:rsidR="00F077E2">
        <w:rPr>
          <w:rFonts w:ascii="Times New Roman" w:eastAsia="Times New Roman" w:hAnsi="Times New Roman" w:cs="Times New Roman"/>
          <w:sz w:val="24"/>
        </w:rPr>
        <w:t xml:space="preserve"> з </w:t>
      </w:r>
      <w:proofErr w:type="spellStart"/>
      <w:r w:rsidR="00F077E2">
        <w:rPr>
          <w:rFonts w:ascii="Times New Roman" w:eastAsia="Times New Roman" w:hAnsi="Times New Roman" w:cs="Times New Roman"/>
          <w:sz w:val="24"/>
        </w:rPr>
        <w:t>харчовими</w:t>
      </w:r>
      <w:proofErr w:type="spellEnd"/>
      <w:r w:rsidR="00F077E2">
        <w:rPr>
          <w:rFonts w:ascii="Times New Roman" w:eastAsia="Times New Roman" w:hAnsi="Times New Roman" w:cs="Times New Roman"/>
          <w:sz w:val="24"/>
        </w:rPr>
        <w:t xml:space="preserve"> продуктами.</w:t>
      </w:r>
    </w:p>
    <w:p w14:paraId="4A4F16AB" w14:textId="77777777" w:rsidR="004C57F2" w:rsidRPr="00F077E2" w:rsidRDefault="004C57F2" w:rsidP="004C57F2">
      <w:pPr>
        <w:spacing w:after="0" w:line="240" w:lineRule="auto"/>
        <w:jc w:val="center"/>
        <w:rPr>
          <w:rFonts w:ascii="Times New Roman" w:eastAsia="Times New Roman" w:hAnsi="Times New Roman" w:cs="Times New Roman"/>
          <w:snapToGrid w:val="0"/>
          <w:sz w:val="24"/>
          <w:szCs w:val="24"/>
        </w:rPr>
      </w:pPr>
    </w:p>
    <w:p w14:paraId="51C54507" w14:textId="516ACA97" w:rsidR="004C57F2" w:rsidRPr="004C57F2" w:rsidRDefault="00F077E2" w:rsidP="00F077E2">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 даною процедурою закуповується</w:t>
      </w:r>
      <w:r w:rsidR="00F26524">
        <w:rPr>
          <w:rFonts w:ascii="Times New Roman" w:eastAsia="Times New Roman" w:hAnsi="Times New Roman" w:cs="Times New Roman"/>
          <w:sz w:val="24"/>
          <w:szCs w:val="24"/>
          <w:lang w:val="uk-UA"/>
        </w:rPr>
        <w:t xml:space="preserve"> наступний товар</w:t>
      </w:r>
      <w:r>
        <w:rPr>
          <w:rFonts w:ascii="Times New Roman" w:eastAsia="Times New Roman" w:hAnsi="Times New Roman" w:cs="Times New Roman"/>
          <w:sz w:val="24"/>
          <w:szCs w:val="24"/>
          <w:lang w:val="uk-UA"/>
        </w:rPr>
        <w:t>:</w:t>
      </w:r>
    </w:p>
    <w:tbl>
      <w:tblPr>
        <w:tblpPr w:leftFromText="180" w:rightFromText="180" w:topFromText="180" w:bottomFromText="180" w:vertAnchor="text" w:tblpX="-279"/>
        <w:tblW w:w="9634" w:type="dxa"/>
        <w:tblCellMar>
          <w:top w:w="28" w:type="dxa"/>
          <w:left w:w="28" w:type="dxa"/>
          <w:bottom w:w="28" w:type="dxa"/>
          <w:right w:w="28" w:type="dxa"/>
        </w:tblCellMar>
        <w:tblLook w:val="0000" w:firstRow="0" w:lastRow="0" w:firstColumn="0" w:lastColumn="0" w:noHBand="0" w:noVBand="0"/>
      </w:tblPr>
      <w:tblGrid>
        <w:gridCol w:w="716"/>
        <w:gridCol w:w="3248"/>
        <w:gridCol w:w="4209"/>
        <w:gridCol w:w="1461"/>
      </w:tblGrid>
      <w:tr w:rsidR="00B140D6" w:rsidRPr="00CD1CCD" w14:paraId="05C19E24"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bookmarkEnd w:id="5"/>
          <w:p w14:paraId="3DE282D4" w14:textId="77777777" w:rsidR="00B140D6" w:rsidRPr="00B140D6" w:rsidRDefault="00B140D6" w:rsidP="00B140D6">
            <w:pPr>
              <w:spacing w:after="0" w:line="240" w:lineRule="auto"/>
              <w:jc w:val="center"/>
              <w:rPr>
                <w:rFonts w:ascii="Times New Roman" w:eastAsia="Times New Roman" w:hAnsi="Times New Roman" w:cs="Times New Roman"/>
                <w:b/>
              </w:rPr>
            </w:pPr>
            <w:r w:rsidRPr="00B140D6">
              <w:rPr>
                <w:rFonts w:ascii="Times New Roman" w:eastAsia="Times New Roman" w:hAnsi="Times New Roman" w:cs="Times New Roman"/>
                <w:b/>
              </w:rPr>
              <w:lastRenderedPageBreak/>
              <w:t>№</w:t>
            </w:r>
          </w:p>
          <w:p w14:paraId="35C1C5E6" w14:textId="77777777" w:rsidR="00B140D6" w:rsidRPr="00B140D6" w:rsidRDefault="00B140D6" w:rsidP="00B140D6">
            <w:pPr>
              <w:spacing w:after="0" w:line="240" w:lineRule="auto"/>
              <w:jc w:val="center"/>
              <w:rPr>
                <w:rFonts w:ascii="Times New Roman" w:eastAsia="Times New Roman" w:hAnsi="Times New Roman" w:cs="Times New Roman"/>
                <w:b/>
              </w:rPr>
            </w:pPr>
            <w:r w:rsidRPr="00B140D6">
              <w:rPr>
                <w:rFonts w:ascii="Times New Roman" w:eastAsia="Times New Roman" w:hAnsi="Times New Roman" w:cs="Times New Roman"/>
                <w:b/>
              </w:rPr>
              <w:t>з\п</w:t>
            </w:r>
          </w:p>
        </w:tc>
        <w:tc>
          <w:tcPr>
            <w:tcW w:w="3248"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5D1DBF3" w14:textId="77777777" w:rsidR="00B140D6" w:rsidRPr="00B140D6" w:rsidRDefault="00B140D6" w:rsidP="00B140D6">
            <w:pPr>
              <w:spacing w:after="0" w:line="240" w:lineRule="auto"/>
              <w:ind w:left="124" w:right="116"/>
              <w:jc w:val="center"/>
              <w:rPr>
                <w:rFonts w:ascii="Times New Roman" w:eastAsia="Times New Roman" w:hAnsi="Times New Roman" w:cs="Times New Roman"/>
                <w:b/>
              </w:rPr>
            </w:pPr>
            <w:proofErr w:type="spellStart"/>
            <w:r w:rsidRPr="00B140D6">
              <w:rPr>
                <w:rFonts w:ascii="Times New Roman" w:eastAsia="Times New Roman" w:hAnsi="Times New Roman" w:cs="Times New Roman"/>
                <w:b/>
              </w:rPr>
              <w:t>Найменування</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EEFD97C" w14:textId="77777777" w:rsidR="00B140D6" w:rsidRPr="00B140D6" w:rsidRDefault="00B140D6" w:rsidP="00B140D6">
            <w:pPr>
              <w:spacing w:after="0" w:line="240" w:lineRule="auto"/>
              <w:jc w:val="center"/>
              <w:rPr>
                <w:rFonts w:ascii="Times New Roman" w:eastAsia="Times New Roman" w:hAnsi="Times New Roman" w:cs="Times New Roman"/>
                <w:b/>
              </w:rPr>
            </w:pPr>
            <w:proofErr w:type="spellStart"/>
            <w:r w:rsidRPr="00B140D6">
              <w:rPr>
                <w:rFonts w:ascii="Times New Roman" w:eastAsia="Times New Roman" w:hAnsi="Times New Roman" w:cs="Times New Roman"/>
                <w:b/>
              </w:rPr>
              <w:t>Технічні</w:t>
            </w:r>
            <w:proofErr w:type="spellEnd"/>
            <w:r w:rsidRPr="00B140D6">
              <w:rPr>
                <w:rFonts w:ascii="Times New Roman" w:eastAsia="Times New Roman" w:hAnsi="Times New Roman" w:cs="Times New Roman"/>
                <w:b/>
              </w:rPr>
              <w:t xml:space="preserve"> характеристики</w:t>
            </w:r>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2774C95" w14:textId="77777777" w:rsidR="00B140D6" w:rsidRPr="00B140D6" w:rsidRDefault="00B140D6" w:rsidP="00B140D6">
            <w:pPr>
              <w:spacing w:after="0" w:line="240" w:lineRule="auto"/>
              <w:jc w:val="center"/>
              <w:rPr>
                <w:rFonts w:ascii="Times New Roman" w:eastAsia="Times New Roman" w:hAnsi="Times New Roman" w:cs="Times New Roman"/>
                <w:b/>
              </w:rPr>
            </w:pPr>
            <w:proofErr w:type="spellStart"/>
            <w:r w:rsidRPr="00B140D6">
              <w:rPr>
                <w:rFonts w:ascii="Times New Roman" w:eastAsia="Times New Roman" w:hAnsi="Times New Roman" w:cs="Times New Roman"/>
                <w:b/>
              </w:rPr>
              <w:t>Кількість</w:t>
            </w:r>
            <w:proofErr w:type="spellEnd"/>
            <w:r w:rsidRPr="00B140D6">
              <w:rPr>
                <w:rFonts w:ascii="Times New Roman" w:eastAsia="Times New Roman" w:hAnsi="Times New Roman" w:cs="Times New Roman"/>
                <w:b/>
              </w:rPr>
              <w:t xml:space="preserve">, </w:t>
            </w:r>
            <w:proofErr w:type="spellStart"/>
            <w:r w:rsidRPr="00B140D6">
              <w:rPr>
                <w:rFonts w:ascii="Times New Roman" w:eastAsia="Times New Roman" w:hAnsi="Times New Roman" w:cs="Times New Roman"/>
                <w:b/>
              </w:rPr>
              <w:t>шт</w:t>
            </w:r>
            <w:proofErr w:type="spellEnd"/>
          </w:p>
        </w:tc>
      </w:tr>
      <w:tr w:rsidR="00B140D6" w:rsidRPr="00CD1CCD" w14:paraId="44713390"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FDC6C6B"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w:t>
            </w:r>
          </w:p>
        </w:tc>
        <w:tc>
          <w:tcPr>
            <w:tcW w:w="3248"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76383E8D"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Чашка з ручкою</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6C4A6D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Загартоване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2140D362"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мл</w:t>
            </w:r>
            <w:r w:rsidRPr="00B140D6">
              <w:rPr>
                <w:rFonts w:ascii="Times New Roman" w:eastAsia="Times New Roman" w:hAnsi="Times New Roman" w:cs="Times New Roman"/>
              </w:rPr>
              <w:tab/>
              <w:t>250 мл</w:t>
            </w:r>
          </w:p>
          <w:p w14:paraId="4EFA0B3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Основний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колір</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Прозорий</w:t>
            </w:r>
            <w:proofErr w:type="spellEnd"/>
          </w:p>
          <w:p w14:paraId="698C90F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50A36EF0"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використовувати</w:t>
            </w:r>
            <w:proofErr w:type="spellEnd"/>
            <w:r w:rsidRPr="00B140D6">
              <w:rPr>
                <w:rFonts w:ascii="Times New Roman" w:eastAsia="Times New Roman" w:hAnsi="Times New Roman" w:cs="Times New Roman"/>
              </w:rPr>
              <w:t xml:space="preserve"> в НВЧ</w:t>
            </w:r>
            <w:r w:rsidRPr="00B140D6">
              <w:rPr>
                <w:rFonts w:ascii="Times New Roman" w:eastAsia="Times New Roman" w:hAnsi="Times New Roman" w:cs="Times New Roman"/>
              </w:rPr>
              <w:tab/>
              <w:t>Так</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E3C109"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600</w:t>
            </w:r>
          </w:p>
        </w:tc>
      </w:tr>
      <w:tr w:rsidR="00B140D6" w:rsidRPr="00CD1CCD" w14:paraId="1416A488"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D3E51E"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D098683"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Чашка без ручки</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7A4EE5"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proofErr w:type="gramStart"/>
            <w:r w:rsidRPr="00B140D6">
              <w:rPr>
                <w:rFonts w:ascii="Times New Roman" w:eastAsia="Times New Roman" w:hAnsi="Times New Roman" w:cs="Times New Roman"/>
              </w:rPr>
              <w:t>Призначення</w:t>
            </w:r>
            <w:proofErr w:type="spellEnd"/>
            <w:proofErr w:type="gramEnd"/>
            <w:r w:rsidRPr="00B140D6">
              <w:rPr>
                <w:rFonts w:ascii="Times New Roman" w:eastAsia="Times New Roman" w:hAnsi="Times New Roman" w:cs="Times New Roman"/>
              </w:rPr>
              <w:tab/>
              <w:t xml:space="preserve">Для </w:t>
            </w:r>
            <w:proofErr w:type="spellStart"/>
            <w:r w:rsidRPr="00B140D6">
              <w:rPr>
                <w:rFonts w:ascii="Times New Roman" w:eastAsia="Times New Roman" w:hAnsi="Times New Roman" w:cs="Times New Roman"/>
              </w:rPr>
              <w:t>холодних</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напоїв</w:t>
            </w:r>
            <w:proofErr w:type="spellEnd"/>
            <w:r w:rsidRPr="00B140D6">
              <w:rPr>
                <w:rFonts w:ascii="Times New Roman" w:eastAsia="Times New Roman" w:hAnsi="Times New Roman" w:cs="Times New Roman"/>
              </w:rPr>
              <w:t>; Для води/соку</w:t>
            </w:r>
          </w:p>
          <w:p w14:paraId="6C31720B"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Скло</w:t>
            </w:r>
            <w:proofErr w:type="spellEnd"/>
          </w:p>
          <w:p w14:paraId="3FF0FB72"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мл</w:t>
            </w:r>
            <w:r w:rsidRPr="00B140D6">
              <w:rPr>
                <w:rFonts w:ascii="Times New Roman" w:eastAsia="Times New Roman" w:hAnsi="Times New Roman" w:cs="Times New Roman"/>
              </w:rPr>
              <w:tab/>
              <w:t>200</w:t>
            </w:r>
          </w:p>
          <w:p w14:paraId="1AEB0A2D"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45F217F2"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використовувати</w:t>
            </w:r>
            <w:proofErr w:type="spellEnd"/>
            <w:r w:rsidRPr="00B140D6">
              <w:rPr>
                <w:rFonts w:ascii="Times New Roman" w:eastAsia="Times New Roman" w:hAnsi="Times New Roman" w:cs="Times New Roman"/>
              </w:rPr>
              <w:t xml:space="preserve"> в НВЧ</w:t>
            </w:r>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8D7035"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1008</w:t>
            </w:r>
          </w:p>
        </w:tc>
      </w:tr>
      <w:tr w:rsidR="00B140D6" w:rsidRPr="00CD1CCD" w14:paraId="6B7ACE44"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B2B1E0"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395EA841"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Тарілка</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мілка</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F69A332"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Тип</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Десертна</w:t>
            </w:r>
            <w:proofErr w:type="spellEnd"/>
          </w:p>
          <w:p w14:paraId="12A6B059"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 xml:space="preserve"> </w:t>
            </w:r>
            <w:proofErr w:type="spellStart"/>
            <w:r w:rsidRPr="00B140D6">
              <w:rPr>
                <w:rFonts w:ascii="Times New Roman" w:eastAsia="Times New Roman" w:hAnsi="Times New Roman" w:cs="Times New Roman"/>
              </w:rPr>
              <w:t>Загартоване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1FC8117D"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Розміри</w:t>
            </w:r>
            <w:proofErr w:type="spellEnd"/>
            <w:r w:rsidRPr="00B140D6">
              <w:rPr>
                <w:rFonts w:ascii="Times New Roman" w:eastAsia="Times New Roman" w:hAnsi="Times New Roman" w:cs="Times New Roman"/>
              </w:rPr>
              <w:t>, см</w:t>
            </w:r>
            <w:r w:rsidRPr="00B140D6">
              <w:rPr>
                <w:rFonts w:ascii="Times New Roman" w:eastAsia="Times New Roman" w:hAnsi="Times New Roman" w:cs="Times New Roman"/>
              </w:rPr>
              <w:tab/>
              <w:t>19</w:t>
            </w:r>
          </w:p>
          <w:p w14:paraId="5953A301"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Основний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колір</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Білий</w:t>
            </w:r>
            <w:proofErr w:type="spellEnd"/>
          </w:p>
          <w:p w14:paraId="78A138D9"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Форма</w:t>
            </w:r>
            <w:r w:rsidRPr="00B140D6">
              <w:rPr>
                <w:rFonts w:ascii="Times New Roman" w:eastAsia="Times New Roman" w:hAnsi="Times New Roman" w:cs="Times New Roman"/>
              </w:rPr>
              <w:tab/>
              <w:t>Кругла</w:t>
            </w:r>
          </w:p>
          <w:p w14:paraId="5C0ED4B7"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4003624C" w14:textId="77777777" w:rsidR="00B140D6" w:rsidRPr="00B140D6" w:rsidRDefault="00B140D6" w:rsidP="00B140D6">
            <w:pPr>
              <w:shd w:val="clear" w:color="auto" w:fill="FFFFFF"/>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використовувати</w:t>
            </w:r>
            <w:proofErr w:type="spellEnd"/>
            <w:r w:rsidRPr="00B140D6">
              <w:rPr>
                <w:rFonts w:ascii="Times New Roman" w:eastAsia="Times New Roman" w:hAnsi="Times New Roman" w:cs="Times New Roman"/>
              </w:rPr>
              <w:t xml:space="preserve"> в НВЧ</w:t>
            </w:r>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CDED413"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1632</w:t>
            </w:r>
          </w:p>
        </w:tc>
      </w:tr>
      <w:tr w:rsidR="00B140D6" w:rsidRPr="00CD1CCD" w14:paraId="243BB470"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1480016"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2382FB9"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Тарілка</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глибока</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8B9CF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Тип</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Супова</w:t>
            </w:r>
            <w:proofErr w:type="spellEnd"/>
          </w:p>
          <w:p w14:paraId="67121BAD"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 xml:space="preserve"> </w:t>
            </w:r>
            <w:proofErr w:type="spellStart"/>
            <w:r w:rsidRPr="00B140D6">
              <w:rPr>
                <w:rFonts w:ascii="Times New Roman" w:eastAsia="Times New Roman" w:hAnsi="Times New Roman" w:cs="Times New Roman"/>
              </w:rPr>
              <w:t>Загартоване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3CBCBB8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Розміри</w:t>
            </w:r>
            <w:proofErr w:type="spellEnd"/>
            <w:r w:rsidRPr="00B140D6">
              <w:rPr>
                <w:rFonts w:ascii="Times New Roman" w:eastAsia="Times New Roman" w:hAnsi="Times New Roman" w:cs="Times New Roman"/>
              </w:rPr>
              <w:t>, см</w:t>
            </w:r>
            <w:r w:rsidRPr="00B140D6">
              <w:rPr>
                <w:rFonts w:ascii="Times New Roman" w:eastAsia="Times New Roman" w:hAnsi="Times New Roman" w:cs="Times New Roman"/>
              </w:rPr>
              <w:tab/>
              <w:t>23</w:t>
            </w:r>
          </w:p>
          <w:p w14:paraId="2F72F14D"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Основний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колір</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Білий</w:t>
            </w:r>
            <w:proofErr w:type="spellEnd"/>
          </w:p>
          <w:p w14:paraId="679FE6D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Форма</w:t>
            </w:r>
            <w:r w:rsidRPr="00B140D6">
              <w:rPr>
                <w:rFonts w:ascii="Times New Roman" w:eastAsia="Times New Roman" w:hAnsi="Times New Roman" w:cs="Times New Roman"/>
              </w:rPr>
              <w:tab/>
              <w:t>Кругла</w:t>
            </w:r>
          </w:p>
          <w:p w14:paraId="7C67DE6E"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37CD2CB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використовувати</w:t>
            </w:r>
            <w:proofErr w:type="spellEnd"/>
            <w:r w:rsidRPr="00B140D6">
              <w:rPr>
                <w:rFonts w:ascii="Times New Roman" w:eastAsia="Times New Roman" w:hAnsi="Times New Roman" w:cs="Times New Roman"/>
              </w:rPr>
              <w:t xml:space="preserve"> в НВЧ</w:t>
            </w:r>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539C4B2"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1656</w:t>
            </w:r>
          </w:p>
        </w:tc>
      </w:tr>
      <w:tr w:rsidR="00B140D6" w:rsidRPr="00CD1CCD" w14:paraId="2808D9C4"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185E303"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5.</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862B804"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Ложка</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E3A47B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4CDD5420"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Дзеркальне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полірування</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поверхні</w:t>
            </w:r>
            <w:proofErr w:type="spellEnd"/>
            <w:r w:rsidRPr="00B140D6">
              <w:rPr>
                <w:rFonts w:ascii="Times New Roman" w:eastAsia="Times New Roman" w:hAnsi="Times New Roman" w:cs="Times New Roman"/>
              </w:rPr>
              <w:t xml:space="preserve"> </w:t>
            </w:r>
            <w:r w:rsidRPr="00B140D6">
              <w:rPr>
                <w:rFonts w:ascii="Times New Roman" w:eastAsia="Times New Roman" w:hAnsi="Times New Roman" w:cs="Times New Roman"/>
              </w:rPr>
              <w:tab/>
              <w:t>Так</w:t>
            </w:r>
          </w:p>
          <w:p w14:paraId="61F12F2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7CAB0212"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Якісна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обробка</w:t>
            </w:r>
            <w:proofErr w:type="spellEnd"/>
            <w:r w:rsidRPr="00B140D6">
              <w:rPr>
                <w:rFonts w:ascii="Times New Roman" w:eastAsia="Times New Roman" w:hAnsi="Times New Roman" w:cs="Times New Roman"/>
              </w:rPr>
              <w:t xml:space="preserve"> краю </w:t>
            </w:r>
            <w:proofErr w:type="spellStart"/>
            <w:r w:rsidRPr="00B140D6">
              <w:rPr>
                <w:rFonts w:ascii="Times New Roman" w:eastAsia="Times New Roman" w:hAnsi="Times New Roman" w:cs="Times New Roman"/>
              </w:rPr>
              <w:t>приборів</w:t>
            </w:r>
            <w:proofErr w:type="spellEnd"/>
            <w:r w:rsidRPr="00B140D6">
              <w:rPr>
                <w:rFonts w:ascii="Times New Roman" w:eastAsia="Times New Roman" w:hAnsi="Times New Roman" w:cs="Times New Roman"/>
              </w:rPr>
              <w:t xml:space="preserve"> </w:t>
            </w:r>
            <w:r w:rsidRPr="00B140D6">
              <w:rPr>
                <w:rFonts w:ascii="Times New Roman" w:eastAsia="Times New Roman" w:hAnsi="Times New Roman" w:cs="Times New Roman"/>
              </w:rPr>
              <w:tab/>
              <w:t>Так</w:t>
            </w:r>
          </w:p>
          <w:p w14:paraId="477B65F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1,5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04D268"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1056</w:t>
            </w:r>
          </w:p>
        </w:tc>
      </w:tr>
      <w:tr w:rsidR="00B140D6" w:rsidRPr="00CD1CCD" w14:paraId="0E2B87BA"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69702F3"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6.</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A5920D0"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Вилка</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4C7AD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59117B8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Дзеркальне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полірування</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поверхні</w:t>
            </w:r>
            <w:proofErr w:type="spellEnd"/>
            <w:r w:rsidRPr="00B140D6">
              <w:rPr>
                <w:rFonts w:ascii="Times New Roman" w:eastAsia="Times New Roman" w:hAnsi="Times New Roman" w:cs="Times New Roman"/>
              </w:rPr>
              <w:t xml:space="preserve"> </w:t>
            </w:r>
            <w:r w:rsidRPr="00B140D6">
              <w:rPr>
                <w:rFonts w:ascii="Times New Roman" w:eastAsia="Times New Roman" w:hAnsi="Times New Roman" w:cs="Times New Roman"/>
              </w:rPr>
              <w:tab/>
              <w:t>Так</w:t>
            </w:r>
          </w:p>
          <w:p w14:paraId="0EBD83D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1777FB7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Якісна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обробка</w:t>
            </w:r>
            <w:proofErr w:type="spellEnd"/>
            <w:r w:rsidRPr="00B140D6">
              <w:rPr>
                <w:rFonts w:ascii="Times New Roman" w:eastAsia="Times New Roman" w:hAnsi="Times New Roman" w:cs="Times New Roman"/>
              </w:rPr>
              <w:t xml:space="preserve"> краю </w:t>
            </w:r>
            <w:proofErr w:type="spellStart"/>
            <w:r w:rsidRPr="00B140D6">
              <w:rPr>
                <w:rFonts w:ascii="Times New Roman" w:eastAsia="Times New Roman" w:hAnsi="Times New Roman" w:cs="Times New Roman"/>
              </w:rPr>
              <w:t>приборів</w:t>
            </w:r>
            <w:proofErr w:type="spellEnd"/>
            <w:r w:rsidRPr="00B140D6">
              <w:rPr>
                <w:rFonts w:ascii="Times New Roman" w:eastAsia="Times New Roman" w:hAnsi="Times New Roman" w:cs="Times New Roman"/>
              </w:rPr>
              <w:t xml:space="preserve"> </w:t>
            </w:r>
            <w:r w:rsidRPr="00B140D6">
              <w:rPr>
                <w:rFonts w:ascii="Times New Roman" w:eastAsia="Times New Roman" w:hAnsi="Times New Roman" w:cs="Times New Roman"/>
              </w:rPr>
              <w:tab/>
              <w:t>Так</w:t>
            </w:r>
          </w:p>
          <w:p w14:paraId="70F5EF32"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1,2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5E64681"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924</w:t>
            </w:r>
          </w:p>
        </w:tc>
      </w:tr>
      <w:tr w:rsidR="00B140D6" w:rsidRPr="00CD1CCD" w14:paraId="38396A94"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029B46"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7.</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7A0BA8D0"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Піднос</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середній</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58325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полімер</w:t>
            </w:r>
            <w:proofErr w:type="spellEnd"/>
            <w:r w:rsidRPr="00B140D6">
              <w:rPr>
                <w:rFonts w:ascii="Times New Roman" w:eastAsia="Times New Roman" w:hAnsi="Times New Roman" w:cs="Times New Roman"/>
              </w:rPr>
              <w:t xml:space="preserve"> </w:t>
            </w:r>
          </w:p>
          <w:p w14:paraId="4E901A5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Розмір</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виробу</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довжина</w:t>
            </w:r>
            <w:proofErr w:type="spellEnd"/>
            <w:r w:rsidRPr="00B140D6">
              <w:rPr>
                <w:rFonts w:ascii="Times New Roman" w:eastAsia="Times New Roman" w:hAnsi="Times New Roman" w:cs="Times New Roman"/>
              </w:rPr>
              <w:t xml:space="preserve"> 40 см ширина 25 см </w:t>
            </w:r>
            <w:proofErr w:type="spellStart"/>
            <w:r w:rsidRPr="00B140D6">
              <w:rPr>
                <w:rFonts w:ascii="Times New Roman" w:eastAsia="Times New Roman" w:hAnsi="Times New Roman" w:cs="Times New Roman"/>
              </w:rPr>
              <w:t>висота</w:t>
            </w:r>
            <w:proofErr w:type="spellEnd"/>
            <w:r w:rsidRPr="00B140D6">
              <w:rPr>
                <w:rFonts w:ascii="Times New Roman" w:eastAsia="Times New Roman" w:hAnsi="Times New Roman" w:cs="Times New Roman"/>
              </w:rPr>
              <w:t xml:space="preserve"> 3 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94F09D8"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40</w:t>
            </w:r>
          </w:p>
        </w:tc>
      </w:tr>
      <w:tr w:rsidR="00B140D6" w:rsidRPr="00CD1CCD" w14:paraId="296FA488"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DBA71B5"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8.</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44A8DA3C"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Піднос</w:t>
            </w:r>
            <w:proofErr w:type="spellEnd"/>
            <w:r w:rsidRPr="00B140D6">
              <w:rPr>
                <w:rFonts w:ascii="Times New Roman" w:hAnsi="Times New Roman" w:cs="Times New Roman"/>
                <w:color w:val="000000"/>
              </w:rPr>
              <w:t xml:space="preserve"> великий</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C91374"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Розмір</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виробу</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довжина</w:t>
            </w:r>
            <w:proofErr w:type="spellEnd"/>
            <w:r w:rsidRPr="00B140D6">
              <w:rPr>
                <w:rFonts w:ascii="Times New Roman" w:eastAsia="Times New Roman" w:hAnsi="Times New Roman" w:cs="Times New Roman"/>
              </w:rPr>
              <w:t xml:space="preserve"> 50 см ширина 40 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8FC12F1"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40</w:t>
            </w:r>
          </w:p>
        </w:tc>
      </w:tr>
      <w:tr w:rsidR="00B140D6" w:rsidRPr="00CD1CCD" w14:paraId="62BB738B"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07CE59"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9.</w:t>
            </w:r>
          </w:p>
        </w:tc>
        <w:tc>
          <w:tcPr>
            <w:tcW w:w="3248" w:type="dxa"/>
            <w:tcBorders>
              <w:top w:val="nil"/>
              <w:left w:val="single" w:sz="4" w:space="0" w:color="auto"/>
              <w:bottom w:val="nil"/>
              <w:right w:val="single" w:sz="4" w:space="0" w:color="auto"/>
            </w:tcBorders>
            <w:shd w:val="clear" w:color="000000" w:fill="FFFFFF"/>
            <w:tcMar>
              <w:top w:w="0" w:type="dxa"/>
              <w:left w:w="0" w:type="dxa"/>
              <w:bottom w:w="0" w:type="dxa"/>
              <w:right w:w="0" w:type="dxa"/>
            </w:tcMar>
          </w:tcPr>
          <w:p w14:paraId="3583F71D"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Ложка </w:t>
            </w:r>
            <w:proofErr w:type="spellStart"/>
            <w:r w:rsidRPr="00B140D6">
              <w:rPr>
                <w:rFonts w:ascii="Times New Roman" w:hAnsi="Times New Roman" w:cs="Times New Roman"/>
                <w:color w:val="000000"/>
              </w:rPr>
              <w:t>роздаточна</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середня</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2ABD1A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3496BD6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0,8 мм</w:t>
            </w:r>
          </w:p>
          <w:p w14:paraId="15ECC1B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CFF374"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19</w:t>
            </w:r>
          </w:p>
        </w:tc>
      </w:tr>
      <w:tr w:rsidR="00B140D6" w:rsidRPr="00CD1CCD" w14:paraId="1AA03AEA"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4C837F"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10.</w:t>
            </w:r>
          </w:p>
        </w:tc>
        <w:tc>
          <w:tcPr>
            <w:tcW w:w="3248" w:type="dxa"/>
            <w:tcBorders>
              <w:top w:val="single" w:sz="4" w:space="0" w:color="auto"/>
              <w:left w:val="single" w:sz="4" w:space="0" w:color="auto"/>
              <w:bottom w:val="nil"/>
              <w:right w:val="single" w:sz="4" w:space="0" w:color="auto"/>
            </w:tcBorders>
            <w:shd w:val="clear" w:color="000000" w:fill="FFFFFF"/>
            <w:tcMar>
              <w:top w:w="0" w:type="dxa"/>
              <w:left w:w="0" w:type="dxa"/>
              <w:bottom w:w="0" w:type="dxa"/>
              <w:right w:w="0" w:type="dxa"/>
            </w:tcMar>
          </w:tcPr>
          <w:p w14:paraId="2E5D7D79"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 xml:space="preserve">Ложка </w:t>
            </w:r>
            <w:proofErr w:type="spellStart"/>
            <w:r w:rsidRPr="00B140D6">
              <w:rPr>
                <w:rFonts w:ascii="Times New Roman" w:hAnsi="Times New Roman" w:cs="Times New Roman"/>
              </w:rPr>
              <w:t>роздаточна</w:t>
            </w:r>
            <w:proofErr w:type="spellEnd"/>
            <w:r w:rsidRPr="00B140D6">
              <w:rPr>
                <w:rFonts w:ascii="Times New Roman" w:hAnsi="Times New Roman" w:cs="Times New Roman"/>
              </w:rPr>
              <w:t xml:space="preserve"> велика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3A358B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3C8FEC9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0,8 мм</w:t>
            </w:r>
          </w:p>
          <w:p w14:paraId="7874B4A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4322F1"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13</w:t>
            </w:r>
          </w:p>
        </w:tc>
      </w:tr>
      <w:tr w:rsidR="00B140D6" w:rsidRPr="00CD1CCD" w14:paraId="454889FA"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00E1CD"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11.</w:t>
            </w:r>
          </w:p>
        </w:tc>
        <w:tc>
          <w:tcPr>
            <w:tcW w:w="3248" w:type="dxa"/>
            <w:tcBorders>
              <w:top w:val="single" w:sz="4" w:space="0" w:color="auto"/>
              <w:left w:val="single" w:sz="4" w:space="0" w:color="auto"/>
              <w:bottom w:val="nil"/>
              <w:right w:val="single" w:sz="4" w:space="0" w:color="auto"/>
            </w:tcBorders>
            <w:shd w:val="clear" w:color="000000" w:fill="FFFFFF"/>
            <w:tcMar>
              <w:top w:w="0" w:type="dxa"/>
              <w:left w:w="0" w:type="dxa"/>
              <w:bottom w:w="0" w:type="dxa"/>
              <w:right w:w="0" w:type="dxa"/>
            </w:tcMar>
          </w:tcPr>
          <w:p w14:paraId="0CE33132"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Лопатка широка</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2E2F5B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proofErr w:type="gram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proofErr w:type="gramEnd"/>
            <w:r w:rsidRPr="00B140D6">
              <w:rPr>
                <w:rFonts w:ascii="Times New Roman" w:eastAsia="Times New Roman" w:hAnsi="Times New Roman" w:cs="Times New Roman"/>
              </w:rPr>
              <w:t xml:space="preserve"> сталь, </w:t>
            </w:r>
            <w:proofErr w:type="spellStart"/>
            <w:r w:rsidRPr="00B140D6">
              <w:rPr>
                <w:rFonts w:ascii="Times New Roman" w:eastAsia="Times New Roman" w:hAnsi="Times New Roman" w:cs="Times New Roman"/>
              </w:rPr>
              <w:t>пластмаса</w:t>
            </w:r>
            <w:proofErr w:type="spellEnd"/>
          </w:p>
          <w:p w14:paraId="57F99AA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lastRenderedPageBreak/>
              <w:t>Довжина</w:t>
            </w:r>
            <w:proofErr w:type="spellEnd"/>
            <w:r w:rsidRPr="00B140D6">
              <w:rPr>
                <w:rFonts w:ascii="Times New Roman" w:eastAsia="Times New Roman" w:hAnsi="Times New Roman" w:cs="Times New Roman"/>
              </w:rPr>
              <w:t>, мм  115</w:t>
            </w:r>
          </w:p>
          <w:p w14:paraId="1DAE56A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Ширина, мм  100</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43F23AD"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lastRenderedPageBreak/>
              <w:t>7</w:t>
            </w:r>
          </w:p>
        </w:tc>
      </w:tr>
      <w:tr w:rsidR="00B140D6" w:rsidRPr="00CD1CCD" w14:paraId="3BC167C4"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E20567"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12.</w:t>
            </w:r>
          </w:p>
        </w:tc>
        <w:tc>
          <w:tcPr>
            <w:tcW w:w="3248" w:type="dxa"/>
            <w:tcBorders>
              <w:top w:val="single" w:sz="4" w:space="0" w:color="auto"/>
              <w:left w:val="single" w:sz="4" w:space="0" w:color="auto"/>
              <w:bottom w:val="nil"/>
              <w:right w:val="single" w:sz="4" w:space="0" w:color="auto"/>
            </w:tcBorders>
            <w:shd w:val="clear" w:color="000000" w:fill="FFFFFF"/>
            <w:tcMar>
              <w:top w:w="0" w:type="dxa"/>
              <w:left w:w="0" w:type="dxa"/>
              <w:bottom w:w="0" w:type="dxa"/>
              <w:right w:w="0" w:type="dxa"/>
            </w:tcMar>
          </w:tcPr>
          <w:p w14:paraId="1BF60222"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 xml:space="preserve">Лопатка </w:t>
            </w:r>
            <w:proofErr w:type="spellStart"/>
            <w:r w:rsidRPr="00B140D6">
              <w:rPr>
                <w:rFonts w:ascii="Times New Roman" w:hAnsi="Times New Roman" w:cs="Times New Roman"/>
              </w:rPr>
              <w:t>вузенька</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7BC914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proofErr w:type="gram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proofErr w:type="gramEnd"/>
            <w:r w:rsidRPr="00B140D6">
              <w:rPr>
                <w:rFonts w:ascii="Times New Roman" w:eastAsia="Times New Roman" w:hAnsi="Times New Roman" w:cs="Times New Roman"/>
              </w:rPr>
              <w:t xml:space="preserve"> сталь, </w:t>
            </w:r>
            <w:proofErr w:type="spellStart"/>
            <w:r w:rsidRPr="00B140D6">
              <w:rPr>
                <w:rFonts w:ascii="Times New Roman" w:eastAsia="Times New Roman" w:hAnsi="Times New Roman" w:cs="Times New Roman"/>
              </w:rPr>
              <w:t>пластмаса</w:t>
            </w:r>
            <w:proofErr w:type="spellEnd"/>
          </w:p>
          <w:p w14:paraId="281EB3E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Довжина</w:t>
            </w:r>
            <w:proofErr w:type="spellEnd"/>
            <w:r w:rsidRPr="00B140D6">
              <w:rPr>
                <w:rFonts w:ascii="Times New Roman" w:eastAsia="Times New Roman" w:hAnsi="Times New Roman" w:cs="Times New Roman"/>
              </w:rPr>
              <w:t>, мм  330</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E86D99"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7</w:t>
            </w:r>
          </w:p>
        </w:tc>
      </w:tr>
      <w:tr w:rsidR="00B140D6" w:rsidRPr="00CD1CCD" w14:paraId="661AC1ED"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5B6943C"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13.</w:t>
            </w:r>
          </w:p>
        </w:tc>
        <w:tc>
          <w:tcPr>
            <w:tcW w:w="3248"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486186F5"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Половник </w:t>
            </w:r>
            <w:proofErr w:type="spellStart"/>
            <w:r w:rsidRPr="00B140D6">
              <w:rPr>
                <w:rFonts w:ascii="Times New Roman" w:hAnsi="Times New Roman" w:cs="Times New Roman"/>
                <w:color w:val="000000"/>
              </w:rPr>
              <w:t>звичайний</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833194"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180 мл</w:t>
            </w:r>
          </w:p>
          <w:p w14:paraId="2411ED09"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1,5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EBF25D2"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B140D6" w:rsidRPr="00CD1CCD" w14:paraId="5DD3E3FF"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B8E9CBB"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14.</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91F8089"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Половник великий</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92D000"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300 мл</w:t>
            </w:r>
          </w:p>
          <w:p w14:paraId="63426DB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0,8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678A80E"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5</w:t>
            </w:r>
          </w:p>
        </w:tc>
      </w:tr>
      <w:tr w:rsidR="00B140D6" w:rsidRPr="00CD1CCD" w14:paraId="29863361"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DE8F58"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15.</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92DF76B" w14:textId="77777777" w:rsidR="00B140D6" w:rsidRPr="00B140D6" w:rsidRDefault="00B140D6" w:rsidP="00B140D6">
            <w:pPr>
              <w:spacing w:after="0" w:line="240" w:lineRule="auto"/>
              <w:ind w:left="124" w:right="116"/>
              <w:rPr>
                <w:rFonts w:ascii="Times New Roman" w:hAnsi="Times New Roman" w:cs="Times New Roman"/>
              </w:rPr>
            </w:pPr>
            <w:proofErr w:type="spellStart"/>
            <w:r w:rsidRPr="00B140D6">
              <w:rPr>
                <w:rFonts w:ascii="Times New Roman" w:hAnsi="Times New Roman" w:cs="Times New Roman"/>
              </w:rPr>
              <w:t>Шумівка</w:t>
            </w:r>
            <w:proofErr w:type="spellEnd"/>
            <w:r w:rsidRPr="00B140D6">
              <w:rPr>
                <w:rFonts w:ascii="Times New Roman" w:hAnsi="Times New Roman" w:cs="Times New Roman"/>
              </w:rPr>
              <w:t xml:space="preserve">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796C2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Харчова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2438164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0,8 мм</w:t>
            </w:r>
          </w:p>
          <w:p w14:paraId="16BB550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BA6A21"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3</w:t>
            </w:r>
          </w:p>
        </w:tc>
      </w:tr>
      <w:tr w:rsidR="00B140D6" w:rsidRPr="00CD1CCD" w14:paraId="00B3EB81"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6DDD58"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16.</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3DD128EC" w14:textId="77777777" w:rsidR="00B140D6" w:rsidRPr="00887240" w:rsidRDefault="00B140D6" w:rsidP="00B140D6">
            <w:pPr>
              <w:spacing w:after="0" w:line="240" w:lineRule="auto"/>
              <w:ind w:left="124" w:right="116"/>
              <w:rPr>
                <w:rFonts w:ascii="Times New Roman" w:hAnsi="Times New Roman" w:cs="Times New Roman"/>
                <w:color w:val="000000"/>
              </w:rPr>
            </w:pPr>
            <w:proofErr w:type="spellStart"/>
            <w:r w:rsidRPr="00887240">
              <w:rPr>
                <w:rFonts w:ascii="Times New Roman" w:hAnsi="Times New Roman" w:cs="Times New Roman"/>
                <w:color w:val="000000"/>
              </w:rPr>
              <w:t>Товкучка</w:t>
            </w:r>
            <w:proofErr w:type="spellEnd"/>
            <w:r w:rsidRPr="00887240">
              <w:rPr>
                <w:rFonts w:ascii="Times New Roman" w:hAnsi="Times New Roman" w:cs="Times New Roman"/>
                <w:color w:val="000000"/>
              </w:rPr>
              <w:t xml:space="preserve">  для </w:t>
            </w:r>
            <w:proofErr w:type="spellStart"/>
            <w:r w:rsidRPr="00887240">
              <w:rPr>
                <w:rFonts w:ascii="Times New Roman" w:hAnsi="Times New Roman" w:cs="Times New Roman"/>
                <w:color w:val="000000"/>
              </w:rPr>
              <w:t>картоплі</w:t>
            </w:r>
            <w:proofErr w:type="spellEnd"/>
            <w:r w:rsidRPr="00887240">
              <w:rPr>
                <w:rFonts w:ascii="Times New Roman" w:hAnsi="Times New Roman" w:cs="Times New Roman"/>
                <w:color w:val="000000"/>
              </w:rPr>
              <w:t xml:space="preserve">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C1BC92B" w14:textId="77777777" w:rsidR="00B140D6" w:rsidRPr="00887240" w:rsidRDefault="00B140D6" w:rsidP="00B140D6">
            <w:pPr>
              <w:spacing w:after="0" w:line="240" w:lineRule="auto"/>
              <w:ind w:left="141" w:right="205"/>
              <w:jc w:val="both"/>
              <w:rPr>
                <w:rFonts w:ascii="Times New Roman" w:eastAsia="Times New Roman" w:hAnsi="Times New Roman" w:cs="Times New Roman"/>
              </w:rPr>
            </w:pPr>
            <w:r w:rsidRPr="00887240">
              <w:rPr>
                <w:rFonts w:ascii="Times New Roman" w:eastAsia="Times New Roman" w:hAnsi="Times New Roman" w:cs="Times New Roman"/>
              </w:rPr>
              <w:t>Форма  кругла</w:t>
            </w:r>
          </w:p>
          <w:p w14:paraId="2CA8D5B0" w14:textId="40E900D6" w:rsidR="00B140D6" w:rsidRPr="00887240" w:rsidRDefault="00887240" w:rsidP="00B140D6">
            <w:pPr>
              <w:spacing w:after="0" w:line="240" w:lineRule="auto"/>
              <w:ind w:left="141" w:right="205"/>
              <w:jc w:val="both"/>
              <w:rPr>
                <w:rFonts w:ascii="Times New Roman" w:eastAsia="Times New Roman" w:hAnsi="Times New Roman" w:cs="Times New Roman"/>
              </w:rPr>
            </w:pPr>
            <w:proofErr w:type="spellStart"/>
            <w:r w:rsidRPr="00887240">
              <w:rPr>
                <w:rFonts w:ascii="Times New Roman" w:eastAsia="Times New Roman" w:hAnsi="Times New Roman" w:cs="Times New Roman"/>
              </w:rPr>
              <w:t>Матеріал</w:t>
            </w:r>
            <w:proofErr w:type="spellEnd"/>
            <w:r w:rsidRPr="00887240">
              <w:rPr>
                <w:rFonts w:ascii="Times New Roman" w:eastAsia="Times New Roman" w:hAnsi="Times New Roman" w:cs="Times New Roman"/>
              </w:rPr>
              <w:t xml:space="preserve"> </w:t>
            </w:r>
            <w:proofErr w:type="spellStart"/>
            <w:r w:rsidRPr="00887240">
              <w:rPr>
                <w:rFonts w:ascii="Times New Roman" w:eastAsia="Times New Roman" w:hAnsi="Times New Roman" w:cs="Times New Roman"/>
              </w:rPr>
              <w:t>нержавіюча</w:t>
            </w:r>
            <w:proofErr w:type="spellEnd"/>
            <w:r w:rsidRPr="00887240">
              <w:rPr>
                <w:rFonts w:ascii="Times New Roman" w:eastAsia="Times New Roman" w:hAnsi="Times New Roman" w:cs="Times New Roman"/>
              </w:rPr>
              <w:t xml:space="preserve"> сталь</w:t>
            </w:r>
            <w:r w:rsidR="00B140D6" w:rsidRPr="00887240">
              <w:rPr>
                <w:rFonts w:ascii="Times New Roman" w:eastAsia="Times New Roman" w:hAnsi="Times New Roman" w:cs="Times New Roman"/>
              </w:rPr>
              <w:t xml:space="preserve">, ручка </w:t>
            </w:r>
            <w:r w:rsidRPr="00887240">
              <w:rPr>
                <w:rFonts w:ascii="Times New Roman" w:eastAsia="Times New Roman" w:hAnsi="Times New Roman" w:cs="Times New Roman"/>
              </w:rPr>
              <w:t>–</w:t>
            </w:r>
            <w:r w:rsidR="00B140D6" w:rsidRPr="00887240">
              <w:rPr>
                <w:rFonts w:ascii="Times New Roman" w:eastAsia="Times New Roman" w:hAnsi="Times New Roman" w:cs="Times New Roman"/>
              </w:rPr>
              <w:t xml:space="preserve"> дерево</w:t>
            </w:r>
          </w:p>
          <w:p w14:paraId="741BD6AC" w14:textId="77777777" w:rsidR="00887240" w:rsidRPr="00887240" w:rsidRDefault="00887240" w:rsidP="00B140D6">
            <w:pPr>
              <w:spacing w:after="0" w:line="240" w:lineRule="auto"/>
              <w:ind w:left="141" w:right="205"/>
              <w:jc w:val="both"/>
              <w:rPr>
                <w:rFonts w:ascii="Times New Roman" w:eastAsia="Times New Roman" w:hAnsi="Times New Roman" w:cs="Times New Roman"/>
                <w:lang w:val="uk-UA"/>
              </w:rPr>
            </w:pPr>
            <w:r w:rsidRPr="00887240">
              <w:rPr>
                <w:rFonts w:ascii="Times New Roman" w:eastAsia="Times New Roman" w:hAnsi="Times New Roman" w:cs="Times New Roman"/>
                <w:lang w:val="uk-UA"/>
              </w:rPr>
              <w:t>Довжина не менше 20см</w:t>
            </w:r>
          </w:p>
          <w:p w14:paraId="71012B85" w14:textId="112DF7EF" w:rsidR="00887240" w:rsidRPr="00887240" w:rsidRDefault="00887240" w:rsidP="00B140D6">
            <w:pPr>
              <w:spacing w:after="0" w:line="240" w:lineRule="auto"/>
              <w:ind w:left="141" w:right="205"/>
              <w:jc w:val="both"/>
              <w:rPr>
                <w:rFonts w:ascii="Times New Roman" w:eastAsia="Times New Roman" w:hAnsi="Times New Roman" w:cs="Times New Roman"/>
                <w:lang w:val="uk-UA"/>
              </w:rPr>
            </w:pPr>
            <w:r w:rsidRPr="00887240">
              <w:rPr>
                <w:rFonts w:ascii="Times New Roman" w:eastAsia="Times New Roman" w:hAnsi="Times New Roman" w:cs="Times New Roman"/>
                <w:lang w:val="uk-UA"/>
              </w:rPr>
              <w:t xml:space="preserve">Діаметр </w:t>
            </w:r>
            <w:proofErr w:type="spellStart"/>
            <w:r w:rsidRPr="00887240">
              <w:rPr>
                <w:rFonts w:ascii="Times New Roman" w:eastAsia="Times New Roman" w:hAnsi="Times New Roman" w:cs="Times New Roman"/>
                <w:lang w:val="uk-UA"/>
              </w:rPr>
              <w:t>нажимної</w:t>
            </w:r>
            <w:proofErr w:type="spellEnd"/>
            <w:r w:rsidRPr="00887240">
              <w:rPr>
                <w:rFonts w:ascii="Times New Roman" w:eastAsia="Times New Roman" w:hAnsi="Times New Roman" w:cs="Times New Roman"/>
                <w:lang w:val="uk-UA"/>
              </w:rPr>
              <w:t xml:space="preserve"> частини не менше 6см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EF704C"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w:t>
            </w:r>
          </w:p>
        </w:tc>
      </w:tr>
      <w:tr w:rsidR="00B140D6" w:rsidRPr="00CD1CCD" w14:paraId="02505F0F"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5E69D1"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17.</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E0E2202" w14:textId="77777777" w:rsidR="00B140D6" w:rsidRPr="00887240" w:rsidRDefault="00B140D6" w:rsidP="00B140D6">
            <w:pPr>
              <w:spacing w:after="0" w:line="240" w:lineRule="auto"/>
              <w:ind w:left="124" w:right="116"/>
              <w:rPr>
                <w:rFonts w:ascii="Times New Roman" w:hAnsi="Times New Roman" w:cs="Times New Roman"/>
                <w:color w:val="000000"/>
              </w:rPr>
            </w:pPr>
            <w:proofErr w:type="spellStart"/>
            <w:r w:rsidRPr="00887240">
              <w:rPr>
                <w:rFonts w:ascii="Times New Roman" w:hAnsi="Times New Roman" w:cs="Times New Roman"/>
                <w:color w:val="000000"/>
              </w:rPr>
              <w:t>Вінчик</w:t>
            </w:r>
            <w:proofErr w:type="spellEnd"/>
            <w:r w:rsidRPr="00887240">
              <w:rPr>
                <w:rFonts w:ascii="Times New Roman" w:hAnsi="Times New Roman" w:cs="Times New Roman"/>
                <w:color w:val="000000"/>
              </w:rPr>
              <w:t xml:space="preserve"> для </w:t>
            </w:r>
            <w:proofErr w:type="spellStart"/>
            <w:r w:rsidRPr="00887240">
              <w:rPr>
                <w:rFonts w:ascii="Times New Roman" w:hAnsi="Times New Roman" w:cs="Times New Roman"/>
                <w:color w:val="000000"/>
              </w:rPr>
              <w:t>збивання</w:t>
            </w:r>
            <w:proofErr w:type="spellEnd"/>
            <w:r w:rsidRPr="00887240">
              <w:rPr>
                <w:rFonts w:ascii="Times New Roman" w:hAnsi="Times New Roman" w:cs="Times New Roman"/>
                <w:color w:val="000000"/>
              </w:rPr>
              <w:t xml:space="preserve"> </w:t>
            </w:r>
            <w:proofErr w:type="spellStart"/>
            <w:r w:rsidRPr="00887240">
              <w:rPr>
                <w:rFonts w:ascii="Times New Roman" w:hAnsi="Times New Roman" w:cs="Times New Roman"/>
                <w:color w:val="000000"/>
              </w:rPr>
              <w:t>яєць</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4A1435D" w14:textId="24897F58" w:rsidR="00B140D6" w:rsidRPr="00887240" w:rsidRDefault="00B140D6" w:rsidP="00B140D6">
            <w:pPr>
              <w:spacing w:after="0" w:line="240" w:lineRule="auto"/>
              <w:ind w:left="141" w:right="205"/>
              <w:jc w:val="both"/>
              <w:rPr>
                <w:rFonts w:ascii="Times New Roman" w:eastAsia="Times New Roman" w:hAnsi="Times New Roman" w:cs="Times New Roman"/>
              </w:rPr>
            </w:pPr>
            <w:proofErr w:type="spellStart"/>
            <w:proofErr w:type="gramStart"/>
            <w:r w:rsidRPr="00887240">
              <w:rPr>
                <w:rFonts w:ascii="Times New Roman" w:eastAsia="Times New Roman" w:hAnsi="Times New Roman" w:cs="Times New Roman"/>
              </w:rPr>
              <w:t>Матеріал</w:t>
            </w:r>
            <w:proofErr w:type="spellEnd"/>
            <w:r w:rsidRPr="00887240">
              <w:rPr>
                <w:rFonts w:ascii="Times New Roman" w:eastAsia="Times New Roman" w:hAnsi="Times New Roman" w:cs="Times New Roman"/>
              </w:rPr>
              <w:t xml:space="preserve"> </w:t>
            </w:r>
            <w:r w:rsidR="00887240" w:rsidRPr="00887240">
              <w:rPr>
                <w:rFonts w:ascii="Times New Roman" w:eastAsia="Times New Roman" w:hAnsi="Times New Roman" w:cs="Times New Roman"/>
              </w:rPr>
              <w:t xml:space="preserve"> </w:t>
            </w:r>
            <w:proofErr w:type="spellStart"/>
            <w:r w:rsidR="00887240" w:rsidRPr="00887240">
              <w:rPr>
                <w:rFonts w:ascii="Times New Roman" w:eastAsia="Times New Roman" w:hAnsi="Times New Roman" w:cs="Times New Roman"/>
              </w:rPr>
              <w:t>нержавіюча</w:t>
            </w:r>
            <w:proofErr w:type="spellEnd"/>
            <w:proofErr w:type="gramEnd"/>
            <w:r w:rsidR="00887240" w:rsidRPr="00887240">
              <w:rPr>
                <w:rFonts w:ascii="Times New Roman" w:eastAsia="Times New Roman" w:hAnsi="Times New Roman" w:cs="Times New Roman"/>
              </w:rPr>
              <w:t xml:space="preserve"> сталь </w:t>
            </w:r>
            <w:r w:rsidRPr="00887240">
              <w:rPr>
                <w:rFonts w:ascii="Times New Roman" w:eastAsia="Times New Roman" w:hAnsi="Times New Roman" w:cs="Times New Roman"/>
              </w:rPr>
              <w:t xml:space="preserve">метал, ручка </w:t>
            </w:r>
            <w:r w:rsidR="00887240" w:rsidRPr="00887240">
              <w:rPr>
                <w:rFonts w:ascii="Times New Roman" w:eastAsia="Times New Roman" w:hAnsi="Times New Roman" w:cs="Times New Roman"/>
              </w:rPr>
              <w:t>–</w:t>
            </w:r>
            <w:r w:rsidRPr="00887240">
              <w:rPr>
                <w:rFonts w:ascii="Times New Roman" w:eastAsia="Times New Roman" w:hAnsi="Times New Roman" w:cs="Times New Roman"/>
              </w:rPr>
              <w:t xml:space="preserve"> дерево</w:t>
            </w:r>
          </w:p>
          <w:p w14:paraId="731CD391" w14:textId="05BF4787" w:rsidR="00887240" w:rsidRPr="00887240" w:rsidRDefault="00887240" w:rsidP="00887240">
            <w:pPr>
              <w:spacing w:after="0" w:line="240" w:lineRule="auto"/>
              <w:ind w:left="141" w:right="205"/>
              <w:jc w:val="both"/>
              <w:rPr>
                <w:rFonts w:ascii="Times New Roman" w:eastAsia="Times New Roman" w:hAnsi="Times New Roman" w:cs="Times New Roman"/>
                <w:lang w:val="uk-UA"/>
              </w:rPr>
            </w:pPr>
            <w:r w:rsidRPr="00887240">
              <w:rPr>
                <w:rFonts w:ascii="Times New Roman" w:eastAsia="Times New Roman" w:hAnsi="Times New Roman" w:cs="Times New Roman"/>
                <w:lang w:val="uk-UA"/>
              </w:rPr>
              <w:t>Довжина не менше 21см</w:t>
            </w:r>
          </w:p>
          <w:p w14:paraId="2F3B9D14" w14:textId="01260A38" w:rsidR="00887240" w:rsidRPr="00887240" w:rsidRDefault="00887240" w:rsidP="00887240">
            <w:pPr>
              <w:spacing w:after="0" w:line="240" w:lineRule="auto"/>
              <w:ind w:left="141" w:right="205"/>
              <w:jc w:val="both"/>
              <w:rPr>
                <w:rFonts w:ascii="Times New Roman" w:eastAsia="Times New Roman" w:hAnsi="Times New Roman" w:cs="Times New Roman"/>
              </w:rPr>
            </w:pPr>
            <w:r w:rsidRPr="00887240">
              <w:rPr>
                <w:rFonts w:ascii="Times New Roman" w:eastAsia="Times New Roman" w:hAnsi="Times New Roman" w:cs="Times New Roman"/>
                <w:lang w:val="uk-UA"/>
              </w:rPr>
              <w:t xml:space="preserve">Діаметр круглої </w:t>
            </w:r>
            <w:proofErr w:type="spellStart"/>
            <w:r w:rsidRPr="00887240">
              <w:rPr>
                <w:rFonts w:ascii="Times New Roman" w:eastAsia="Times New Roman" w:hAnsi="Times New Roman" w:cs="Times New Roman"/>
                <w:lang w:val="uk-UA"/>
              </w:rPr>
              <w:t>нажимної</w:t>
            </w:r>
            <w:proofErr w:type="spellEnd"/>
            <w:r w:rsidRPr="00887240">
              <w:rPr>
                <w:rFonts w:ascii="Times New Roman" w:eastAsia="Times New Roman" w:hAnsi="Times New Roman" w:cs="Times New Roman"/>
                <w:lang w:val="uk-UA"/>
              </w:rPr>
              <w:t xml:space="preserve"> частини 4,5см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D05CB2E"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B140D6" w:rsidRPr="00CD1CCD" w14:paraId="28798A67"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05B7087"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18.</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EF8E016" w14:textId="77777777" w:rsidR="00B140D6" w:rsidRPr="00B114CE" w:rsidRDefault="00B140D6" w:rsidP="00B140D6">
            <w:pPr>
              <w:spacing w:after="0" w:line="240" w:lineRule="auto"/>
              <w:ind w:left="124" w:right="116"/>
              <w:rPr>
                <w:rFonts w:ascii="Times New Roman" w:hAnsi="Times New Roman" w:cs="Times New Roman"/>
                <w:color w:val="000000"/>
                <w:highlight w:val="yellow"/>
              </w:rPr>
            </w:pPr>
            <w:proofErr w:type="spellStart"/>
            <w:r w:rsidRPr="007C23D2">
              <w:rPr>
                <w:rFonts w:ascii="Times New Roman" w:hAnsi="Times New Roman" w:cs="Times New Roman"/>
                <w:color w:val="000000"/>
              </w:rPr>
              <w:t>Тертушка</w:t>
            </w:r>
            <w:proofErr w:type="spellEnd"/>
            <w:r w:rsidRPr="007C23D2">
              <w:rPr>
                <w:rFonts w:ascii="Times New Roman" w:hAnsi="Times New Roman" w:cs="Times New Roman"/>
                <w:color w:val="000000"/>
              </w:rPr>
              <w:t xml:space="preserve">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2D9E153" w14:textId="757D21BA" w:rsidR="00887240" w:rsidRDefault="00887240" w:rsidP="00887240">
            <w:pPr>
              <w:spacing w:after="0" w:line="240" w:lineRule="auto"/>
              <w:ind w:left="141" w:right="205"/>
              <w:jc w:val="both"/>
              <w:rPr>
                <w:rFonts w:ascii="Times New Roman" w:eastAsia="Times New Roman" w:hAnsi="Times New Roman" w:cs="Times New Roman"/>
              </w:rPr>
            </w:pPr>
            <w:proofErr w:type="spellStart"/>
            <w:r>
              <w:rPr>
                <w:rFonts w:ascii="Times New Roman" w:eastAsia="Times New Roman" w:hAnsi="Times New Roman" w:cs="Times New Roman"/>
              </w:rPr>
              <w:t>Матеріал</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нержавіюча</w:t>
            </w:r>
            <w:proofErr w:type="spellEnd"/>
            <w:r>
              <w:rPr>
                <w:rFonts w:ascii="Times New Roman" w:eastAsia="Times New Roman" w:hAnsi="Times New Roman" w:cs="Times New Roman"/>
              </w:rPr>
              <w:t xml:space="preserve"> сталь</w:t>
            </w:r>
          </w:p>
          <w:p w14:paraId="23C2C479" w14:textId="77777777" w:rsidR="00B140D6" w:rsidRDefault="00887240" w:rsidP="00887240">
            <w:pPr>
              <w:spacing w:after="0" w:line="240" w:lineRule="auto"/>
              <w:ind w:left="141" w:right="205"/>
              <w:jc w:val="both"/>
              <w:rPr>
                <w:rFonts w:ascii="Times New Roman" w:eastAsia="Times New Roman" w:hAnsi="Times New Roman" w:cs="Times New Roman"/>
              </w:rPr>
            </w:pPr>
            <w:proofErr w:type="spellStart"/>
            <w:r w:rsidRPr="00887240">
              <w:rPr>
                <w:rFonts w:ascii="Times New Roman" w:eastAsia="Times New Roman" w:hAnsi="Times New Roman" w:cs="Times New Roman"/>
              </w:rPr>
              <w:t>Кіл</w:t>
            </w:r>
            <w:r>
              <w:rPr>
                <w:rFonts w:ascii="Times New Roman" w:eastAsia="Times New Roman" w:hAnsi="Times New Roman" w:cs="Times New Roman"/>
              </w:rPr>
              <w:t>ькість</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поверхонь</w:t>
            </w:r>
            <w:proofErr w:type="spellEnd"/>
            <w:r>
              <w:rPr>
                <w:rFonts w:ascii="Times New Roman" w:eastAsia="Times New Roman" w:hAnsi="Times New Roman" w:cs="Times New Roman"/>
              </w:rPr>
              <w:t xml:space="preserve"> для </w:t>
            </w:r>
            <w:proofErr w:type="spellStart"/>
            <w:r>
              <w:rPr>
                <w:rFonts w:ascii="Times New Roman" w:eastAsia="Times New Roman" w:hAnsi="Times New Roman" w:cs="Times New Roman"/>
              </w:rPr>
              <w:t>тертя</w:t>
            </w:r>
            <w:proofErr w:type="spellEnd"/>
            <w:r>
              <w:rPr>
                <w:rFonts w:ascii="Times New Roman" w:eastAsia="Times New Roman" w:hAnsi="Times New Roman" w:cs="Times New Roman"/>
              </w:rPr>
              <w:t xml:space="preserve">: 4  </w:t>
            </w:r>
          </w:p>
          <w:p w14:paraId="106A9AEE" w14:textId="7A35A811" w:rsidR="00887240" w:rsidRPr="00887240" w:rsidRDefault="00887240" w:rsidP="00887240">
            <w:pPr>
              <w:spacing w:after="0" w:line="240" w:lineRule="auto"/>
              <w:ind w:left="141" w:right="205"/>
              <w:jc w:val="both"/>
              <w:rPr>
                <w:rFonts w:ascii="Times New Roman" w:eastAsia="Times New Roman" w:hAnsi="Times New Roman" w:cs="Times New Roman"/>
              </w:rPr>
            </w:pPr>
            <w:proofErr w:type="spellStart"/>
            <w:r w:rsidRPr="00887240">
              <w:rPr>
                <w:rFonts w:ascii="Times New Roman" w:eastAsia="Times New Roman" w:hAnsi="Times New Roman" w:cs="Times New Roman"/>
              </w:rPr>
              <w:t>Матеріал</w:t>
            </w:r>
            <w:proofErr w:type="spellEnd"/>
            <w:r w:rsidRPr="00887240">
              <w:rPr>
                <w:rFonts w:ascii="Times New Roman" w:eastAsia="Times New Roman" w:hAnsi="Times New Roman" w:cs="Times New Roman"/>
              </w:rPr>
              <w:t xml:space="preserve"> ручки</w:t>
            </w:r>
            <w:r>
              <w:rPr>
                <w:rFonts w:ascii="Times New Roman" w:eastAsia="Times New Roman" w:hAnsi="Times New Roman" w:cs="Times New Roman"/>
                <w:lang w:val="uk-UA"/>
              </w:rPr>
              <w:t>: н</w:t>
            </w:r>
            <w:proofErr w:type="spellStart"/>
            <w:r w:rsidRPr="00887240">
              <w:rPr>
                <w:rFonts w:ascii="Times New Roman" w:eastAsia="Times New Roman" w:hAnsi="Times New Roman" w:cs="Times New Roman"/>
              </w:rPr>
              <w:t>ержавіюча</w:t>
            </w:r>
            <w:proofErr w:type="spellEnd"/>
            <w:r w:rsidRPr="00887240">
              <w:rPr>
                <w:rFonts w:ascii="Times New Roman" w:eastAsia="Times New Roman" w:hAnsi="Times New Roman" w:cs="Times New Roman"/>
              </w:rPr>
              <w:t xml:space="preserve"> сталь</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C65A0D"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14</w:t>
            </w:r>
          </w:p>
        </w:tc>
      </w:tr>
      <w:tr w:rsidR="00B140D6" w:rsidRPr="00CD1CCD" w14:paraId="2EAACF73"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BF578D"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19.</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C8E96AA"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Кісточка</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силіконова</w:t>
            </w:r>
            <w:proofErr w:type="spellEnd"/>
            <w:r w:rsidRPr="00B140D6">
              <w:rPr>
                <w:rFonts w:ascii="Times New Roman" w:hAnsi="Times New Roman" w:cs="Times New Roman"/>
                <w:color w:val="000000"/>
              </w:rPr>
              <w:t>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2D928B" w14:textId="77777777" w:rsidR="007C23D2" w:rsidRPr="007C23D2" w:rsidRDefault="007C23D2" w:rsidP="007C23D2">
            <w:pPr>
              <w:spacing w:after="0" w:line="240" w:lineRule="auto"/>
              <w:ind w:left="141" w:right="205"/>
              <w:jc w:val="both"/>
              <w:rPr>
                <w:rFonts w:ascii="Times New Roman" w:eastAsia="Times New Roman" w:hAnsi="Times New Roman" w:cs="Times New Roman"/>
              </w:rPr>
            </w:pPr>
            <w:proofErr w:type="spellStart"/>
            <w:r w:rsidRPr="007C23D2">
              <w:rPr>
                <w:rFonts w:ascii="Times New Roman" w:eastAsia="Times New Roman" w:hAnsi="Times New Roman" w:cs="Times New Roman"/>
              </w:rPr>
              <w:t>Довжина</w:t>
            </w:r>
            <w:proofErr w:type="spellEnd"/>
            <w:r w:rsidRPr="007C23D2">
              <w:rPr>
                <w:rFonts w:ascii="Times New Roman" w:eastAsia="Times New Roman" w:hAnsi="Times New Roman" w:cs="Times New Roman"/>
              </w:rPr>
              <w:t xml:space="preserve"> 22.5 см</w:t>
            </w:r>
          </w:p>
          <w:p w14:paraId="2D5BAFF2" w14:textId="77777777" w:rsidR="007C23D2" w:rsidRPr="007C23D2" w:rsidRDefault="007C23D2" w:rsidP="007C23D2">
            <w:pPr>
              <w:spacing w:after="0" w:line="240" w:lineRule="auto"/>
              <w:ind w:left="141" w:right="205"/>
              <w:jc w:val="both"/>
              <w:rPr>
                <w:rFonts w:ascii="Times New Roman" w:eastAsia="Times New Roman" w:hAnsi="Times New Roman" w:cs="Times New Roman"/>
              </w:rPr>
            </w:pPr>
            <w:proofErr w:type="spellStart"/>
            <w:r w:rsidRPr="007C23D2">
              <w:rPr>
                <w:rFonts w:ascii="Times New Roman" w:eastAsia="Times New Roman" w:hAnsi="Times New Roman" w:cs="Times New Roman"/>
              </w:rPr>
              <w:t>Робоча</w:t>
            </w:r>
            <w:proofErr w:type="spellEnd"/>
            <w:r w:rsidRPr="007C23D2">
              <w:rPr>
                <w:rFonts w:ascii="Times New Roman" w:eastAsia="Times New Roman" w:hAnsi="Times New Roman" w:cs="Times New Roman"/>
              </w:rPr>
              <w:t xml:space="preserve"> </w:t>
            </w:r>
            <w:proofErr w:type="spellStart"/>
            <w:r w:rsidRPr="007C23D2">
              <w:rPr>
                <w:rFonts w:ascii="Times New Roman" w:eastAsia="Times New Roman" w:hAnsi="Times New Roman" w:cs="Times New Roman"/>
              </w:rPr>
              <w:t>частина</w:t>
            </w:r>
            <w:proofErr w:type="spellEnd"/>
            <w:r w:rsidRPr="007C23D2">
              <w:rPr>
                <w:rFonts w:ascii="Times New Roman" w:eastAsia="Times New Roman" w:hAnsi="Times New Roman" w:cs="Times New Roman"/>
              </w:rPr>
              <w:t xml:space="preserve"> з </w:t>
            </w:r>
            <w:proofErr w:type="spellStart"/>
            <w:r w:rsidRPr="007C23D2">
              <w:rPr>
                <w:rFonts w:ascii="Times New Roman" w:eastAsia="Times New Roman" w:hAnsi="Times New Roman" w:cs="Times New Roman"/>
              </w:rPr>
              <w:t>високоякісного</w:t>
            </w:r>
            <w:proofErr w:type="spellEnd"/>
            <w:r w:rsidRPr="007C23D2">
              <w:rPr>
                <w:rFonts w:ascii="Times New Roman" w:eastAsia="Times New Roman" w:hAnsi="Times New Roman" w:cs="Times New Roman"/>
              </w:rPr>
              <w:t xml:space="preserve"> </w:t>
            </w:r>
            <w:proofErr w:type="spellStart"/>
            <w:r w:rsidRPr="007C23D2">
              <w:rPr>
                <w:rFonts w:ascii="Times New Roman" w:eastAsia="Times New Roman" w:hAnsi="Times New Roman" w:cs="Times New Roman"/>
              </w:rPr>
              <w:t>харчового</w:t>
            </w:r>
            <w:proofErr w:type="spellEnd"/>
            <w:r w:rsidRPr="007C23D2">
              <w:rPr>
                <w:rFonts w:ascii="Times New Roman" w:eastAsia="Times New Roman" w:hAnsi="Times New Roman" w:cs="Times New Roman"/>
              </w:rPr>
              <w:t xml:space="preserve"> </w:t>
            </w:r>
            <w:proofErr w:type="spellStart"/>
            <w:r w:rsidRPr="007C23D2">
              <w:rPr>
                <w:rFonts w:ascii="Times New Roman" w:eastAsia="Times New Roman" w:hAnsi="Times New Roman" w:cs="Times New Roman"/>
              </w:rPr>
              <w:t>силікону</w:t>
            </w:r>
            <w:proofErr w:type="spellEnd"/>
          </w:p>
          <w:p w14:paraId="31799B66" w14:textId="77777777" w:rsidR="007C23D2" w:rsidRPr="007C23D2" w:rsidRDefault="007C23D2" w:rsidP="007C23D2">
            <w:pPr>
              <w:spacing w:after="0" w:line="240" w:lineRule="auto"/>
              <w:ind w:left="141" w:right="205"/>
              <w:jc w:val="both"/>
              <w:rPr>
                <w:rFonts w:ascii="Times New Roman" w:eastAsia="Times New Roman" w:hAnsi="Times New Roman" w:cs="Times New Roman"/>
              </w:rPr>
            </w:pPr>
            <w:proofErr w:type="spellStart"/>
            <w:r w:rsidRPr="007C23D2">
              <w:rPr>
                <w:rFonts w:ascii="Times New Roman" w:eastAsia="Times New Roman" w:hAnsi="Times New Roman" w:cs="Times New Roman"/>
              </w:rPr>
              <w:t>Ергономічна</w:t>
            </w:r>
            <w:proofErr w:type="spellEnd"/>
            <w:r w:rsidRPr="007C23D2">
              <w:rPr>
                <w:rFonts w:ascii="Times New Roman" w:eastAsia="Times New Roman" w:hAnsi="Times New Roman" w:cs="Times New Roman"/>
              </w:rPr>
              <w:t xml:space="preserve"> ручка з </w:t>
            </w:r>
            <w:proofErr w:type="spellStart"/>
            <w:r w:rsidRPr="007C23D2">
              <w:rPr>
                <w:rFonts w:ascii="Times New Roman" w:eastAsia="Times New Roman" w:hAnsi="Times New Roman" w:cs="Times New Roman"/>
              </w:rPr>
              <w:t>деревини</w:t>
            </w:r>
            <w:proofErr w:type="spellEnd"/>
            <w:r w:rsidRPr="007C23D2">
              <w:rPr>
                <w:rFonts w:ascii="Times New Roman" w:eastAsia="Times New Roman" w:hAnsi="Times New Roman" w:cs="Times New Roman"/>
              </w:rPr>
              <w:t xml:space="preserve"> з TPR-</w:t>
            </w:r>
            <w:proofErr w:type="spellStart"/>
            <w:r w:rsidRPr="007C23D2">
              <w:rPr>
                <w:rFonts w:ascii="Times New Roman" w:eastAsia="Times New Roman" w:hAnsi="Times New Roman" w:cs="Times New Roman"/>
              </w:rPr>
              <w:t>покритям</w:t>
            </w:r>
            <w:proofErr w:type="spellEnd"/>
          </w:p>
          <w:p w14:paraId="10CBD2DF" w14:textId="214B72A5" w:rsidR="00B140D6" w:rsidRPr="00B140D6" w:rsidRDefault="007C23D2" w:rsidP="007C23D2">
            <w:pPr>
              <w:spacing w:after="0" w:line="240" w:lineRule="auto"/>
              <w:ind w:left="141" w:right="205"/>
              <w:jc w:val="both"/>
              <w:rPr>
                <w:rFonts w:ascii="Times New Roman" w:eastAsia="Times New Roman" w:hAnsi="Times New Roman" w:cs="Times New Roman"/>
              </w:rPr>
            </w:pPr>
            <w:proofErr w:type="spellStart"/>
            <w:r w:rsidRPr="007C23D2">
              <w:rPr>
                <w:rFonts w:ascii="Times New Roman" w:eastAsia="Times New Roman" w:hAnsi="Times New Roman" w:cs="Times New Roman"/>
              </w:rPr>
              <w:t>Можна</w:t>
            </w:r>
            <w:proofErr w:type="spellEnd"/>
            <w:r w:rsidRPr="007C23D2">
              <w:rPr>
                <w:rFonts w:ascii="Times New Roman" w:eastAsia="Times New Roman" w:hAnsi="Times New Roman" w:cs="Times New Roman"/>
              </w:rPr>
              <w:t xml:space="preserve"> </w:t>
            </w:r>
            <w:proofErr w:type="spellStart"/>
            <w:r w:rsidRPr="007C23D2">
              <w:rPr>
                <w:rFonts w:ascii="Times New Roman" w:eastAsia="Times New Roman" w:hAnsi="Times New Roman" w:cs="Times New Roman"/>
              </w:rPr>
              <w:t>використовувати</w:t>
            </w:r>
            <w:proofErr w:type="spellEnd"/>
            <w:r w:rsidRPr="007C23D2">
              <w:rPr>
                <w:rFonts w:ascii="Times New Roman" w:eastAsia="Times New Roman" w:hAnsi="Times New Roman" w:cs="Times New Roman"/>
              </w:rPr>
              <w:t xml:space="preserve"> при температурах до 200 С</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6657E4A"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B140D6" w:rsidRPr="00CD1CCD" w14:paraId="71B4ACFA"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9E53E46"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20.</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A92F8EB"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нержавіючий</w:t>
            </w:r>
            <w:proofErr w:type="spellEnd"/>
            <w:r w:rsidRPr="00B140D6">
              <w:rPr>
                <w:rFonts w:ascii="Times New Roman" w:hAnsi="Times New Roman" w:cs="Times New Roman"/>
                <w:color w:val="000000"/>
              </w:rPr>
              <w:t xml:space="preserve"> 4л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64220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4л</w:t>
            </w:r>
          </w:p>
          <w:p w14:paraId="0379DAB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74C810C4"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32см</w:t>
            </w:r>
          </w:p>
          <w:p w14:paraId="3A38263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xml:space="preserve"> 0,4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71DEA5D"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B140D6" w:rsidRPr="00CD1CCD" w14:paraId="35D770E5"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B5CDFB1"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21.</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74FE604A"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нержавіючий</w:t>
            </w:r>
            <w:proofErr w:type="spellEnd"/>
            <w:r w:rsidRPr="00B140D6">
              <w:rPr>
                <w:rFonts w:ascii="Times New Roman" w:hAnsi="Times New Roman" w:cs="Times New Roman"/>
                <w:color w:val="000000"/>
              </w:rPr>
              <w:t xml:space="preserve"> 5л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C0F2A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5л</w:t>
            </w:r>
          </w:p>
          <w:p w14:paraId="4E2A404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45F16399"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36см</w:t>
            </w:r>
          </w:p>
          <w:p w14:paraId="5886C31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xml:space="preserve"> 0,4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4F63EE3"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7</w:t>
            </w:r>
          </w:p>
        </w:tc>
      </w:tr>
      <w:tr w:rsidR="00B140D6" w:rsidRPr="00CD1CCD" w14:paraId="55377783"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512C048"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22.</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B6761BF"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нержавіючий</w:t>
            </w:r>
            <w:proofErr w:type="spellEnd"/>
            <w:r w:rsidRPr="00B140D6">
              <w:rPr>
                <w:rFonts w:ascii="Times New Roman" w:hAnsi="Times New Roman" w:cs="Times New Roman"/>
                <w:color w:val="000000"/>
              </w:rPr>
              <w:t xml:space="preserve"> 7л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81DC33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7л</w:t>
            </w:r>
          </w:p>
          <w:p w14:paraId="18D5EA5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618D017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40см</w:t>
            </w:r>
          </w:p>
          <w:p w14:paraId="797F4DC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xml:space="preserve"> 0,4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3D8F4E3"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11</w:t>
            </w:r>
          </w:p>
        </w:tc>
      </w:tr>
      <w:tr w:rsidR="00B140D6" w:rsidRPr="00CD1CCD" w14:paraId="66C24497"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F0CEA1"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23.</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7033E1DC"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нержавіючий</w:t>
            </w:r>
            <w:proofErr w:type="spellEnd"/>
            <w:r w:rsidRPr="00B140D6">
              <w:rPr>
                <w:rFonts w:ascii="Times New Roman" w:hAnsi="Times New Roman" w:cs="Times New Roman"/>
                <w:color w:val="000000"/>
              </w:rPr>
              <w:t xml:space="preserve"> 10л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16C99EE"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7л</w:t>
            </w:r>
          </w:p>
          <w:p w14:paraId="0E59ED3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2AEF3CB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60см</w:t>
            </w:r>
          </w:p>
          <w:p w14:paraId="36F80B9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Товщина</w:t>
            </w:r>
            <w:proofErr w:type="spellEnd"/>
            <w:r w:rsidRPr="00B140D6">
              <w:rPr>
                <w:rFonts w:ascii="Times New Roman" w:eastAsia="Times New Roman" w:hAnsi="Times New Roman" w:cs="Times New Roman"/>
              </w:rPr>
              <w:t xml:space="preserve"> 0,4 мм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4E2AAE0"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11</w:t>
            </w:r>
          </w:p>
        </w:tc>
      </w:tr>
      <w:tr w:rsidR="00B140D6" w:rsidRPr="00CD1CCD" w14:paraId="4C6352CF"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5CE404D" w14:textId="77777777" w:rsidR="00B140D6" w:rsidRPr="005B1327" w:rsidRDefault="00B140D6" w:rsidP="00B140D6">
            <w:pPr>
              <w:spacing w:after="0" w:line="240" w:lineRule="auto"/>
              <w:jc w:val="center"/>
              <w:rPr>
                <w:rFonts w:ascii="Times New Roman" w:eastAsia="Times New Roman" w:hAnsi="Times New Roman" w:cs="Times New Roman"/>
              </w:rPr>
            </w:pPr>
            <w:r w:rsidRPr="005B1327">
              <w:rPr>
                <w:rFonts w:ascii="Times New Roman" w:eastAsia="Times New Roman" w:hAnsi="Times New Roman" w:cs="Times New Roman"/>
              </w:rPr>
              <w:t>24.</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1485B5F3" w14:textId="2AB27055" w:rsidR="00B140D6" w:rsidRPr="005B1327" w:rsidRDefault="00B140D6" w:rsidP="005B1327">
            <w:pPr>
              <w:spacing w:after="0" w:line="240" w:lineRule="auto"/>
              <w:ind w:left="124" w:right="116"/>
              <w:rPr>
                <w:rFonts w:ascii="Times New Roman" w:hAnsi="Times New Roman" w:cs="Times New Roman"/>
              </w:rPr>
            </w:pPr>
            <w:proofErr w:type="spellStart"/>
            <w:r w:rsidRPr="005B1327">
              <w:rPr>
                <w:rFonts w:ascii="Times New Roman" w:hAnsi="Times New Roman" w:cs="Times New Roman"/>
              </w:rPr>
              <w:t>Каструля</w:t>
            </w:r>
            <w:proofErr w:type="spellEnd"/>
            <w:r w:rsidRPr="005B1327">
              <w:rPr>
                <w:rFonts w:ascii="Times New Roman" w:hAnsi="Times New Roman" w:cs="Times New Roman"/>
              </w:rPr>
              <w:t xml:space="preserve">  </w:t>
            </w:r>
            <w:proofErr w:type="spellStart"/>
            <w:r w:rsidRPr="005B1327">
              <w:rPr>
                <w:rFonts w:ascii="Times New Roman" w:hAnsi="Times New Roman" w:cs="Times New Roman"/>
              </w:rPr>
              <w:t>алюмінієва</w:t>
            </w:r>
            <w:proofErr w:type="spellEnd"/>
            <w:r w:rsidRPr="005B1327">
              <w:rPr>
                <w:rFonts w:ascii="Times New Roman" w:hAnsi="Times New Roman" w:cs="Times New Roman"/>
              </w:rPr>
              <w:t xml:space="preserve"> 40л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A1D4EF" w14:textId="77777777" w:rsidR="00B140D6" w:rsidRPr="005B1327" w:rsidRDefault="00B140D6" w:rsidP="00B140D6">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Матеріал</w:t>
            </w:r>
            <w:proofErr w:type="spellEnd"/>
            <w:r w:rsidRPr="005B1327">
              <w:rPr>
                <w:rFonts w:ascii="Times New Roman" w:eastAsia="Times New Roman" w:hAnsi="Times New Roman" w:cs="Times New Roman"/>
              </w:rPr>
              <w:tab/>
            </w:r>
            <w:r w:rsidRPr="005B1327">
              <w:rPr>
                <w:rFonts w:ascii="Times New Roman" w:hAnsi="Times New Roman" w:cs="Times New Roman"/>
              </w:rPr>
              <w:t xml:space="preserve"> </w:t>
            </w:r>
            <w:proofErr w:type="spellStart"/>
            <w:r w:rsidRPr="005B1327">
              <w:rPr>
                <w:rFonts w:ascii="Times New Roman" w:eastAsia="Times New Roman" w:hAnsi="Times New Roman" w:cs="Times New Roman"/>
              </w:rPr>
              <w:t>Штампований</w:t>
            </w:r>
            <w:proofErr w:type="spellEnd"/>
            <w:r w:rsidRPr="005B1327">
              <w:rPr>
                <w:rFonts w:ascii="Times New Roman" w:eastAsia="Times New Roman" w:hAnsi="Times New Roman" w:cs="Times New Roman"/>
              </w:rPr>
              <w:t xml:space="preserve"> </w:t>
            </w:r>
            <w:proofErr w:type="spellStart"/>
            <w:r w:rsidRPr="005B1327">
              <w:rPr>
                <w:rFonts w:ascii="Times New Roman" w:eastAsia="Times New Roman" w:hAnsi="Times New Roman" w:cs="Times New Roman"/>
              </w:rPr>
              <w:t>алюміній</w:t>
            </w:r>
            <w:proofErr w:type="spellEnd"/>
          </w:p>
          <w:p w14:paraId="0C108CF0" w14:textId="77777777" w:rsidR="00B140D6" w:rsidRPr="005B1327" w:rsidRDefault="00B140D6" w:rsidP="00B140D6">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Об'єм</w:t>
            </w:r>
            <w:proofErr w:type="spellEnd"/>
            <w:r w:rsidRPr="005B1327">
              <w:rPr>
                <w:rFonts w:ascii="Times New Roman" w:eastAsia="Times New Roman" w:hAnsi="Times New Roman" w:cs="Times New Roman"/>
              </w:rPr>
              <w:t xml:space="preserve"> 40л</w:t>
            </w:r>
          </w:p>
          <w:p w14:paraId="5910623B" w14:textId="77777777" w:rsidR="005B1327" w:rsidRPr="005B1327" w:rsidRDefault="005B1327" w:rsidP="00B140D6">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Ергономічні ручки для транспортування</w:t>
            </w:r>
          </w:p>
          <w:p w14:paraId="2372D4BB" w14:textId="7AE695DB" w:rsidR="005B1327" w:rsidRPr="005B1327" w:rsidRDefault="005B1327" w:rsidP="00B140D6">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Кришка в комплекті</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57BFBC"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B140D6" w:rsidRPr="00CD1CCD" w14:paraId="008BC24B"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96C9BEE" w14:textId="77777777" w:rsidR="00B140D6" w:rsidRPr="005B1327" w:rsidRDefault="00B140D6" w:rsidP="00B140D6">
            <w:pPr>
              <w:spacing w:after="0" w:line="240" w:lineRule="auto"/>
              <w:jc w:val="center"/>
              <w:rPr>
                <w:rFonts w:ascii="Times New Roman" w:eastAsia="Times New Roman" w:hAnsi="Times New Roman" w:cs="Times New Roman"/>
              </w:rPr>
            </w:pPr>
            <w:r w:rsidRPr="005B1327">
              <w:rPr>
                <w:rFonts w:ascii="Times New Roman" w:eastAsia="Times New Roman" w:hAnsi="Times New Roman" w:cs="Times New Roman"/>
              </w:rPr>
              <w:t>25.</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76A6ACEF" w14:textId="77777777" w:rsidR="00B140D6" w:rsidRPr="005B1327" w:rsidRDefault="00B140D6" w:rsidP="00B140D6">
            <w:pPr>
              <w:spacing w:after="0" w:line="240" w:lineRule="auto"/>
              <w:ind w:left="124" w:right="116"/>
              <w:rPr>
                <w:rFonts w:ascii="Times New Roman" w:hAnsi="Times New Roman" w:cs="Times New Roman"/>
              </w:rPr>
            </w:pPr>
            <w:proofErr w:type="spellStart"/>
            <w:r w:rsidRPr="005B1327">
              <w:rPr>
                <w:rFonts w:ascii="Times New Roman" w:hAnsi="Times New Roman" w:cs="Times New Roman"/>
              </w:rPr>
              <w:t>Каструля</w:t>
            </w:r>
            <w:proofErr w:type="spellEnd"/>
            <w:r w:rsidRPr="005B1327">
              <w:rPr>
                <w:rFonts w:ascii="Times New Roman" w:hAnsi="Times New Roman" w:cs="Times New Roman"/>
              </w:rPr>
              <w:t xml:space="preserve">  </w:t>
            </w:r>
            <w:proofErr w:type="spellStart"/>
            <w:r w:rsidRPr="005B1327">
              <w:rPr>
                <w:rFonts w:ascii="Times New Roman" w:hAnsi="Times New Roman" w:cs="Times New Roman"/>
              </w:rPr>
              <w:t>алюмінієва</w:t>
            </w:r>
            <w:proofErr w:type="spellEnd"/>
            <w:r w:rsidRPr="005B1327">
              <w:rPr>
                <w:rFonts w:ascii="Times New Roman" w:hAnsi="Times New Roman" w:cs="Times New Roman"/>
              </w:rPr>
              <w:t xml:space="preserve"> 15л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34544DB" w14:textId="77777777" w:rsidR="00B140D6" w:rsidRPr="005B1327" w:rsidRDefault="00B140D6" w:rsidP="00B140D6">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Матеріал</w:t>
            </w:r>
            <w:proofErr w:type="spellEnd"/>
            <w:r w:rsidRPr="005B1327">
              <w:rPr>
                <w:rFonts w:ascii="Times New Roman" w:eastAsia="Times New Roman" w:hAnsi="Times New Roman" w:cs="Times New Roman"/>
              </w:rPr>
              <w:tab/>
            </w:r>
            <w:r w:rsidRPr="005B1327">
              <w:rPr>
                <w:rFonts w:ascii="Times New Roman" w:hAnsi="Times New Roman" w:cs="Times New Roman"/>
              </w:rPr>
              <w:t xml:space="preserve"> </w:t>
            </w:r>
            <w:proofErr w:type="spellStart"/>
            <w:r w:rsidRPr="005B1327">
              <w:rPr>
                <w:rFonts w:ascii="Times New Roman" w:eastAsia="Times New Roman" w:hAnsi="Times New Roman" w:cs="Times New Roman"/>
              </w:rPr>
              <w:t>Штампований</w:t>
            </w:r>
            <w:proofErr w:type="spellEnd"/>
            <w:r w:rsidRPr="005B1327">
              <w:rPr>
                <w:rFonts w:ascii="Times New Roman" w:eastAsia="Times New Roman" w:hAnsi="Times New Roman" w:cs="Times New Roman"/>
              </w:rPr>
              <w:t xml:space="preserve"> </w:t>
            </w:r>
            <w:proofErr w:type="spellStart"/>
            <w:r w:rsidRPr="005B1327">
              <w:rPr>
                <w:rFonts w:ascii="Times New Roman" w:eastAsia="Times New Roman" w:hAnsi="Times New Roman" w:cs="Times New Roman"/>
              </w:rPr>
              <w:t>алюміній</w:t>
            </w:r>
            <w:proofErr w:type="spellEnd"/>
          </w:p>
          <w:p w14:paraId="7F049845" w14:textId="77777777" w:rsidR="00B140D6" w:rsidRPr="005B1327" w:rsidRDefault="00B140D6" w:rsidP="00B140D6">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Об'єм</w:t>
            </w:r>
            <w:proofErr w:type="spellEnd"/>
            <w:r w:rsidRPr="005B1327">
              <w:rPr>
                <w:rFonts w:ascii="Times New Roman" w:eastAsia="Times New Roman" w:hAnsi="Times New Roman" w:cs="Times New Roman"/>
              </w:rPr>
              <w:t xml:space="preserve"> 15л</w:t>
            </w:r>
          </w:p>
          <w:p w14:paraId="7AD9294B" w14:textId="77777777" w:rsidR="005B1327" w:rsidRPr="005B1327" w:rsidRDefault="005B1327" w:rsidP="005B1327">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Ергономічні ручки для транспортування</w:t>
            </w:r>
          </w:p>
          <w:p w14:paraId="436F8576" w14:textId="78121F13" w:rsidR="005B1327" w:rsidRPr="005B1327" w:rsidRDefault="005B1327" w:rsidP="005B1327">
            <w:pPr>
              <w:spacing w:after="0" w:line="240" w:lineRule="auto"/>
              <w:ind w:left="141" w:right="205"/>
              <w:jc w:val="both"/>
              <w:rPr>
                <w:rFonts w:ascii="Times New Roman" w:eastAsia="Times New Roman" w:hAnsi="Times New Roman" w:cs="Times New Roman"/>
              </w:rPr>
            </w:pPr>
            <w:r w:rsidRPr="005B1327">
              <w:rPr>
                <w:rFonts w:ascii="Times New Roman" w:eastAsia="Times New Roman" w:hAnsi="Times New Roman" w:cs="Times New Roman"/>
                <w:lang w:val="uk-UA"/>
              </w:rPr>
              <w:t>Кришка в комплекті</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5FDC1B"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8</w:t>
            </w:r>
          </w:p>
        </w:tc>
      </w:tr>
      <w:tr w:rsidR="00B140D6" w:rsidRPr="00CD1CCD" w14:paraId="68D6CDDC"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CA9597E" w14:textId="77777777" w:rsidR="00B140D6" w:rsidRPr="005B1327" w:rsidRDefault="00B140D6" w:rsidP="00B140D6">
            <w:pPr>
              <w:spacing w:after="0" w:line="240" w:lineRule="auto"/>
              <w:jc w:val="center"/>
              <w:rPr>
                <w:rFonts w:ascii="Times New Roman" w:eastAsia="Times New Roman" w:hAnsi="Times New Roman" w:cs="Times New Roman"/>
              </w:rPr>
            </w:pPr>
            <w:r w:rsidRPr="005B1327">
              <w:rPr>
                <w:rFonts w:ascii="Times New Roman" w:eastAsia="Times New Roman" w:hAnsi="Times New Roman" w:cs="Times New Roman"/>
              </w:rPr>
              <w:t>26.</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7DAEAA0" w14:textId="77777777" w:rsidR="00B140D6" w:rsidRPr="005B1327" w:rsidRDefault="00B140D6" w:rsidP="00B140D6">
            <w:pPr>
              <w:spacing w:after="0" w:line="240" w:lineRule="auto"/>
              <w:ind w:left="124" w:right="116"/>
              <w:rPr>
                <w:rFonts w:ascii="Times New Roman" w:hAnsi="Times New Roman" w:cs="Times New Roman"/>
                <w:color w:val="000000"/>
              </w:rPr>
            </w:pPr>
            <w:proofErr w:type="spellStart"/>
            <w:r w:rsidRPr="005B1327">
              <w:rPr>
                <w:rFonts w:ascii="Times New Roman" w:hAnsi="Times New Roman" w:cs="Times New Roman"/>
                <w:color w:val="000000"/>
              </w:rPr>
              <w:t>Каструля</w:t>
            </w:r>
            <w:proofErr w:type="spellEnd"/>
            <w:r w:rsidRPr="005B1327">
              <w:rPr>
                <w:rFonts w:ascii="Times New Roman" w:hAnsi="Times New Roman" w:cs="Times New Roman"/>
                <w:color w:val="000000"/>
              </w:rPr>
              <w:t xml:space="preserve"> </w:t>
            </w:r>
            <w:proofErr w:type="spellStart"/>
            <w:r w:rsidRPr="005B1327">
              <w:rPr>
                <w:rFonts w:ascii="Times New Roman" w:hAnsi="Times New Roman" w:cs="Times New Roman"/>
                <w:color w:val="000000"/>
              </w:rPr>
              <w:t>алюмінієва</w:t>
            </w:r>
            <w:proofErr w:type="spellEnd"/>
            <w:r w:rsidRPr="005B1327">
              <w:rPr>
                <w:rFonts w:ascii="Times New Roman" w:hAnsi="Times New Roman" w:cs="Times New Roman"/>
                <w:color w:val="000000"/>
              </w:rPr>
              <w:t xml:space="preserve"> 10 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467D5C8" w14:textId="77777777" w:rsidR="00B140D6" w:rsidRPr="005B1327" w:rsidRDefault="00B140D6" w:rsidP="00B140D6">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Матеріал</w:t>
            </w:r>
            <w:proofErr w:type="spellEnd"/>
            <w:r w:rsidRPr="005B1327">
              <w:rPr>
                <w:rFonts w:ascii="Times New Roman" w:eastAsia="Times New Roman" w:hAnsi="Times New Roman" w:cs="Times New Roman"/>
              </w:rPr>
              <w:tab/>
            </w:r>
            <w:r w:rsidRPr="005B1327">
              <w:rPr>
                <w:rFonts w:ascii="Times New Roman" w:hAnsi="Times New Roman" w:cs="Times New Roman"/>
              </w:rPr>
              <w:t xml:space="preserve"> </w:t>
            </w:r>
            <w:proofErr w:type="spellStart"/>
            <w:r w:rsidRPr="005B1327">
              <w:rPr>
                <w:rFonts w:ascii="Times New Roman" w:eastAsia="Times New Roman" w:hAnsi="Times New Roman" w:cs="Times New Roman"/>
              </w:rPr>
              <w:t>Штампований</w:t>
            </w:r>
            <w:proofErr w:type="spellEnd"/>
            <w:r w:rsidRPr="005B1327">
              <w:rPr>
                <w:rFonts w:ascii="Times New Roman" w:eastAsia="Times New Roman" w:hAnsi="Times New Roman" w:cs="Times New Roman"/>
              </w:rPr>
              <w:t xml:space="preserve"> </w:t>
            </w:r>
            <w:proofErr w:type="spellStart"/>
            <w:r w:rsidRPr="005B1327">
              <w:rPr>
                <w:rFonts w:ascii="Times New Roman" w:eastAsia="Times New Roman" w:hAnsi="Times New Roman" w:cs="Times New Roman"/>
              </w:rPr>
              <w:t>алюміній</w:t>
            </w:r>
            <w:proofErr w:type="spellEnd"/>
          </w:p>
          <w:p w14:paraId="0FF2A2E8" w14:textId="77777777" w:rsidR="00B140D6" w:rsidRPr="005B1327" w:rsidRDefault="00B140D6" w:rsidP="00B140D6">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lastRenderedPageBreak/>
              <w:t>Об'єм</w:t>
            </w:r>
            <w:proofErr w:type="spellEnd"/>
            <w:r w:rsidRPr="005B1327">
              <w:rPr>
                <w:rFonts w:ascii="Times New Roman" w:eastAsia="Times New Roman" w:hAnsi="Times New Roman" w:cs="Times New Roman"/>
              </w:rPr>
              <w:t xml:space="preserve"> 10л</w:t>
            </w:r>
          </w:p>
          <w:p w14:paraId="6A605A5F" w14:textId="77777777" w:rsidR="005B1327" w:rsidRPr="005B1327" w:rsidRDefault="005B1327" w:rsidP="005B1327">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Ергономічні ручки для транспортування</w:t>
            </w:r>
          </w:p>
          <w:p w14:paraId="1E8106C4" w14:textId="0D77E248" w:rsidR="005B1327" w:rsidRPr="005B1327" w:rsidRDefault="005B1327" w:rsidP="005B1327">
            <w:pPr>
              <w:spacing w:after="0" w:line="240" w:lineRule="auto"/>
              <w:ind w:left="141" w:right="205"/>
              <w:jc w:val="both"/>
              <w:rPr>
                <w:rFonts w:ascii="Times New Roman" w:eastAsia="Times New Roman" w:hAnsi="Times New Roman" w:cs="Times New Roman"/>
              </w:rPr>
            </w:pPr>
            <w:r w:rsidRPr="005B1327">
              <w:rPr>
                <w:rFonts w:ascii="Times New Roman" w:eastAsia="Times New Roman" w:hAnsi="Times New Roman" w:cs="Times New Roman"/>
                <w:lang w:val="uk-UA"/>
              </w:rPr>
              <w:t>Кришка в комплекті</w:t>
            </w:r>
          </w:p>
        </w:tc>
        <w:tc>
          <w:tcPr>
            <w:tcW w:w="1461" w:type="dxa"/>
            <w:tcBorders>
              <w:top w:val="nil"/>
              <w:left w:val="nil"/>
              <w:bottom w:val="nil"/>
              <w:right w:val="nil"/>
            </w:tcBorders>
            <w:shd w:val="clear" w:color="auto" w:fill="auto"/>
            <w:tcMar>
              <w:top w:w="0" w:type="dxa"/>
              <w:left w:w="0" w:type="dxa"/>
              <w:bottom w:w="0" w:type="dxa"/>
              <w:right w:w="0" w:type="dxa"/>
            </w:tcMar>
          </w:tcPr>
          <w:p w14:paraId="56ED4E04"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lastRenderedPageBreak/>
              <w:t>8</w:t>
            </w:r>
          </w:p>
        </w:tc>
      </w:tr>
      <w:tr w:rsidR="00B140D6" w:rsidRPr="00CD1CCD" w14:paraId="184269FF"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3A46C08" w14:textId="77777777" w:rsidR="00B140D6" w:rsidRPr="005B1327" w:rsidRDefault="00B140D6" w:rsidP="00B140D6">
            <w:pPr>
              <w:spacing w:after="0" w:line="240" w:lineRule="auto"/>
              <w:jc w:val="center"/>
              <w:rPr>
                <w:rFonts w:ascii="Times New Roman" w:eastAsia="Times New Roman" w:hAnsi="Times New Roman" w:cs="Times New Roman"/>
              </w:rPr>
            </w:pPr>
            <w:r w:rsidRPr="005B1327">
              <w:rPr>
                <w:rFonts w:ascii="Times New Roman" w:eastAsia="Times New Roman" w:hAnsi="Times New Roman" w:cs="Times New Roman"/>
              </w:rPr>
              <w:t>27.</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25D13318" w14:textId="77777777" w:rsidR="00B140D6" w:rsidRPr="005B1327" w:rsidRDefault="00B140D6" w:rsidP="00B140D6">
            <w:pPr>
              <w:spacing w:after="0" w:line="240" w:lineRule="auto"/>
              <w:ind w:left="124" w:right="116"/>
              <w:rPr>
                <w:rFonts w:ascii="Times New Roman" w:hAnsi="Times New Roman" w:cs="Times New Roman"/>
                <w:color w:val="000000"/>
              </w:rPr>
            </w:pPr>
            <w:proofErr w:type="spellStart"/>
            <w:r w:rsidRPr="005B1327">
              <w:rPr>
                <w:rFonts w:ascii="Times New Roman" w:hAnsi="Times New Roman" w:cs="Times New Roman"/>
                <w:color w:val="000000"/>
              </w:rPr>
              <w:t>Каструля</w:t>
            </w:r>
            <w:proofErr w:type="spellEnd"/>
            <w:r w:rsidRPr="005B1327">
              <w:rPr>
                <w:rFonts w:ascii="Times New Roman" w:hAnsi="Times New Roman" w:cs="Times New Roman"/>
                <w:color w:val="000000"/>
              </w:rPr>
              <w:t xml:space="preserve"> </w:t>
            </w:r>
            <w:proofErr w:type="spellStart"/>
            <w:r w:rsidRPr="005B1327">
              <w:rPr>
                <w:rFonts w:ascii="Times New Roman" w:hAnsi="Times New Roman" w:cs="Times New Roman"/>
                <w:color w:val="000000"/>
              </w:rPr>
              <w:t>алюмінієва</w:t>
            </w:r>
            <w:proofErr w:type="spellEnd"/>
            <w:r w:rsidRPr="005B1327">
              <w:rPr>
                <w:rFonts w:ascii="Times New Roman" w:hAnsi="Times New Roman" w:cs="Times New Roman"/>
                <w:color w:val="000000"/>
              </w:rPr>
              <w:t xml:space="preserve"> 4,5л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A1DE6F" w14:textId="77777777" w:rsidR="00B140D6" w:rsidRPr="005B1327" w:rsidRDefault="00B140D6" w:rsidP="00B140D6">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Матеріал</w:t>
            </w:r>
            <w:proofErr w:type="spellEnd"/>
            <w:r w:rsidRPr="005B1327">
              <w:rPr>
                <w:rFonts w:ascii="Times New Roman" w:eastAsia="Times New Roman" w:hAnsi="Times New Roman" w:cs="Times New Roman"/>
              </w:rPr>
              <w:tab/>
            </w:r>
            <w:r w:rsidRPr="005B1327">
              <w:rPr>
                <w:rFonts w:ascii="Times New Roman" w:hAnsi="Times New Roman" w:cs="Times New Roman"/>
              </w:rPr>
              <w:t xml:space="preserve"> </w:t>
            </w:r>
            <w:proofErr w:type="spellStart"/>
            <w:r w:rsidRPr="005B1327">
              <w:rPr>
                <w:rFonts w:ascii="Times New Roman" w:eastAsia="Times New Roman" w:hAnsi="Times New Roman" w:cs="Times New Roman"/>
              </w:rPr>
              <w:t>Штампований</w:t>
            </w:r>
            <w:proofErr w:type="spellEnd"/>
            <w:r w:rsidRPr="005B1327">
              <w:rPr>
                <w:rFonts w:ascii="Times New Roman" w:eastAsia="Times New Roman" w:hAnsi="Times New Roman" w:cs="Times New Roman"/>
              </w:rPr>
              <w:t xml:space="preserve"> </w:t>
            </w:r>
            <w:proofErr w:type="spellStart"/>
            <w:r w:rsidRPr="005B1327">
              <w:rPr>
                <w:rFonts w:ascii="Times New Roman" w:eastAsia="Times New Roman" w:hAnsi="Times New Roman" w:cs="Times New Roman"/>
              </w:rPr>
              <w:t>алюміній</w:t>
            </w:r>
            <w:proofErr w:type="spellEnd"/>
          </w:p>
          <w:p w14:paraId="641063F1" w14:textId="77777777" w:rsidR="00B140D6" w:rsidRPr="005B1327" w:rsidRDefault="00B140D6" w:rsidP="00B140D6">
            <w:pPr>
              <w:spacing w:after="0" w:line="240" w:lineRule="auto"/>
              <w:ind w:left="141" w:right="205"/>
              <w:jc w:val="both"/>
              <w:rPr>
                <w:rFonts w:ascii="Times New Roman" w:eastAsia="Times New Roman" w:hAnsi="Times New Roman" w:cs="Times New Roman"/>
              </w:rPr>
            </w:pPr>
            <w:proofErr w:type="spellStart"/>
            <w:r w:rsidRPr="005B1327">
              <w:rPr>
                <w:rFonts w:ascii="Times New Roman" w:eastAsia="Times New Roman" w:hAnsi="Times New Roman" w:cs="Times New Roman"/>
              </w:rPr>
              <w:t>Об'єм</w:t>
            </w:r>
            <w:proofErr w:type="spellEnd"/>
            <w:r w:rsidRPr="005B1327">
              <w:rPr>
                <w:rFonts w:ascii="Times New Roman" w:eastAsia="Times New Roman" w:hAnsi="Times New Roman" w:cs="Times New Roman"/>
              </w:rPr>
              <w:t xml:space="preserve"> 4,5л</w:t>
            </w:r>
          </w:p>
          <w:p w14:paraId="63D7052B" w14:textId="77777777" w:rsidR="005B1327" w:rsidRPr="005B1327" w:rsidRDefault="005B1327" w:rsidP="005B1327">
            <w:pPr>
              <w:spacing w:after="0" w:line="240" w:lineRule="auto"/>
              <w:ind w:left="141" w:right="205"/>
              <w:jc w:val="both"/>
              <w:rPr>
                <w:rFonts w:ascii="Times New Roman" w:eastAsia="Times New Roman" w:hAnsi="Times New Roman" w:cs="Times New Roman"/>
                <w:lang w:val="uk-UA"/>
              </w:rPr>
            </w:pPr>
            <w:r w:rsidRPr="005B1327">
              <w:rPr>
                <w:rFonts w:ascii="Times New Roman" w:eastAsia="Times New Roman" w:hAnsi="Times New Roman" w:cs="Times New Roman"/>
                <w:lang w:val="uk-UA"/>
              </w:rPr>
              <w:t>Ергономічні ручки для транспортування</w:t>
            </w:r>
          </w:p>
          <w:p w14:paraId="0DDF2371" w14:textId="4AEE1CAF" w:rsidR="005B1327" w:rsidRPr="005B1327" w:rsidRDefault="005B1327" w:rsidP="005B1327">
            <w:pPr>
              <w:spacing w:after="0" w:line="240" w:lineRule="auto"/>
              <w:ind w:left="141" w:right="205"/>
              <w:jc w:val="both"/>
              <w:rPr>
                <w:rFonts w:ascii="Times New Roman" w:eastAsia="Times New Roman" w:hAnsi="Times New Roman" w:cs="Times New Roman"/>
              </w:rPr>
            </w:pPr>
            <w:r w:rsidRPr="005B1327">
              <w:rPr>
                <w:rFonts w:ascii="Times New Roman" w:eastAsia="Times New Roman" w:hAnsi="Times New Roman" w:cs="Times New Roman"/>
                <w:lang w:val="uk-UA"/>
              </w:rPr>
              <w:t>Кришка в комплекті</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45F54BB"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B140D6" w:rsidRPr="00CD1CCD" w14:paraId="468DD778"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E909DE"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28.</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752C6642"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Каструля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нержавіюча</w:t>
            </w:r>
            <w:proofErr w:type="spellEnd"/>
            <w:r w:rsidRPr="00B140D6">
              <w:rPr>
                <w:rFonts w:ascii="Times New Roman" w:hAnsi="Times New Roman" w:cs="Times New Roman"/>
                <w:color w:val="000000"/>
              </w:rPr>
              <w:t xml:space="preserve"> 1,3л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5BDF4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1,3л</w:t>
            </w:r>
          </w:p>
          <w:p w14:paraId="3692410C" w14:textId="1534AFF3" w:rsidR="00B140D6" w:rsidRPr="005B1327" w:rsidRDefault="00B140D6" w:rsidP="00B140D6">
            <w:pPr>
              <w:spacing w:after="0" w:line="240" w:lineRule="auto"/>
              <w:ind w:left="141" w:right="205"/>
              <w:jc w:val="both"/>
              <w:rPr>
                <w:rFonts w:ascii="Times New Roman" w:eastAsia="Times New Roman" w:hAnsi="Times New Roman" w:cs="Times New Roman"/>
                <w:lang w:val="uk-UA"/>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23D64C6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скляна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F3E5D4A"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B140D6" w:rsidRPr="00CD1CCD" w14:paraId="44B28AED"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8FEC89"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29.</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E722AB9"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Каструля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нержавіюча</w:t>
            </w:r>
            <w:proofErr w:type="spellEnd"/>
            <w:r w:rsidRPr="00B140D6">
              <w:rPr>
                <w:rFonts w:ascii="Times New Roman" w:hAnsi="Times New Roman" w:cs="Times New Roman"/>
                <w:color w:val="000000"/>
              </w:rPr>
              <w:t xml:space="preserve"> 3л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CDDC4B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3л</w:t>
            </w:r>
          </w:p>
          <w:p w14:paraId="72D05B39"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3E488322"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скляна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EDB78B4"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8</w:t>
            </w:r>
          </w:p>
        </w:tc>
      </w:tr>
      <w:tr w:rsidR="00B140D6" w:rsidRPr="00CD1CCD" w14:paraId="193A6908"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088718E"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30.</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D7904B0"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Каструля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нержавіюча</w:t>
            </w:r>
            <w:proofErr w:type="spellEnd"/>
            <w:r w:rsidRPr="00B140D6">
              <w:rPr>
                <w:rFonts w:ascii="Times New Roman" w:hAnsi="Times New Roman" w:cs="Times New Roman"/>
                <w:color w:val="000000"/>
              </w:rPr>
              <w:t xml:space="preserve"> 6 л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6B5C54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6л</w:t>
            </w:r>
          </w:p>
          <w:p w14:paraId="065F145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089CCAC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скляна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21C7829"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w:t>
            </w:r>
          </w:p>
        </w:tc>
      </w:tr>
      <w:tr w:rsidR="00B140D6" w:rsidRPr="00CD1CCD" w14:paraId="7ECC6EBF"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0DC0ADB"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31.</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4499782F"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Каструля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нержавіюча</w:t>
            </w:r>
            <w:proofErr w:type="spellEnd"/>
            <w:r w:rsidRPr="00B140D6">
              <w:rPr>
                <w:rFonts w:ascii="Times New Roman" w:hAnsi="Times New Roman" w:cs="Times New Roman"/>
                <w:color w:val="000000"/>
              </w:rPr>
              <w:t xml:space="preserve"> 11л </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EA46A0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11л</w:t>
            </w:r>
          </w:p>
          <w:p w14:paraId="14848F4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3C79262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скляна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EB98914"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16</w:t>
            </w:r>
          </w:p>
        </w:tc>
      </w:tr>
      <w:tr w:rsidR="00B140D6" w:rsidRPr="00CD1CCD" w14:paraId="081D1909"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3C19538"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32.</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34863453"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Чайник </w:t>
            </w:r>
            <w:proofErr w:type="spellStart"/>
            <w:r w:rsidRPr="00B140D6">
              <w:rPr>
                <w:rFonts w:ascii="Times New Roman" w:hAnsi="Times New Roman" w:cs="Times New Roman"/>
                <w:color w:val="000000"/>
              </w:rPr>
              <w:t>нержавіючий</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B9229B9"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3л</w:t>
            </w:r>
          </w:p>
          <w:p w14:paraId="5157625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чайника</w:t>
            </w:r>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20639B8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ручки  </w:t>
            </w:r>
            <w:proofErr w:type="spellStart"/>
            <w:r w:rsidRPr="00B140D6">
              <w:rPr>
                <w:rFonts w:ascii="Times New Roman" w:eastAsia="Times New Roman" w:hAnsi="Times New Roman" w:cs="Times New Roman"/>
              </w:rPr>
              <w:t>Бакеліт</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52B601"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8</w:t>
            </w:r>
          </w:p>
        </w:tc>
      </w:tr>
      <w:tr w:rsidR="00B140D6" w:rsidRPr="00CD1CCD" w14:paraId="336EF7ED"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562B7C" w14:textId="77777777" w:rsidR="00B140D6" w:rsidRPr="00194A08" w:rsidRDefault="00B140D6" w:rsidP="00B140D6">
            <w:pPr>
              <w:spacing w:after="0" w:line="240" w:lineRule="auto"/>
              <w:jc w:val="center"/>
              <w:rPr>
                <w:rFonts w:ascii="Times New Roman" w:eastAsia="Times New Roman" w:hAnsi="Times New Roman" w:cs="Times New Roman"/>
              </w:rPr>
            </w:pPr>
            <w:r w:rsidRPr="00194A08">
              <w:rPr>
                <w:rFonts w:ascii="Times New Roman" w:eastAsia="Times New Roman" w:hAnsi="Times New Roman" w:cs="Times New Roman"/>
              </w:rPr>
              <w:t>33.</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7CF1D40" w14:textId="77777777" w:rsidR="00B140D6" w:rsidRPr="00194A08" w:rsidRDefault="00B140D6" w:rsidP="00B140D6">
            <w:pPr>
              <w:spacing w:after="0" w:line="240" w:lineRule="auto"/>
              <w:ind w:left="124" w:right="116"/>
              <w:rPr>
                <w:rFonts w:ascii="Times New Roman" w:hAnsi="Times New Roman" w:cs="Times New Roman"/>
              </w:rPr>
            </w:pPr>
            <w:proofErr w:type="spellStart"/>
            <w:r w:rsidRPr="00194A08">
              <w:rPr>
                <w:rFonts w:ascii="Times New Roman" w:hAnsi="Times New Roman" w:cs="Times New Roman"/>
              </w:rPr>
              <w:t>Дошка</w:t>
            </w:r>
            <w:proofErr w:type="spellEnd"/>
            <w:r w:rsidRPr="00194A08">
              <w:rPr>
                <w:rFonts w:ascii="Times New Roman" w:hAnsi="Times New Roman" w:cs="Times New Roman"/>
              </w:rPr>
              <w:t xml:space="preserve"> </w:t>
            </w:r>
            <w:proofErr w:type="spellStart"/>
            <w:r w:rsidRPr="00194A08">
              <w:rPr>
                <w:rFonts w:ascii="Times New Roman" w:hAnsi="Times New Roman" w:cs="Times New Roman"/>
              </w:rPr>
              <w:t>обробна</w:t>
            </w:r>
            <w:proofErr w:type="spellEnd"/>
            <w:r w:rsidRPr="00194A08">
              <w:rPr>
                <w:rFonts w:ascii="Times New Roman" w:hAnsi="Times New Roman" w:cs="Times New Roman"/>
              </w:rPr>
              <w:t xml:space="preserve"> </w:t>
            </w:r>
            <w:proofErr w:type="spellStart"/>
            <w:r w:rsidRPr="00194A08">
              <w:rPr>
                <w:rFonts w:ascii="Times New Roman" w:hAnsi="Times New Roman" w:cs="Times New Roman"/>
              </w:rPr>
              <w:t>дерев'яна</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FA1D4A0" w14:textId="30E3822A" w:rsidR="00B140D6" w:rsidRPr="00194A08" w:rsidRDefault="00B140D6" w:rsidP="00B140D6">
            <w:pPr>
              <w:spacing w:after="0" w:line="240" w:lineRule="auto"/>
              <w:ind w:left="141" w:right="205"/>
              <w:jc w:val="both"/>
              <w:rPr>
                <w:rFonts w:ascii="Times New Roman" w:eastAsia="Times New Roman" w:hAnsi="Times New Roman" w:cs="Times New Roman"/>
                <w:lang w:val="uk-UA"/>
              </w:rPr>
            </w:pPr>
            <w:proofErr w:type="spellStart"/>
            <w:r w:rsidRPr="00194A08">
              <w:rPr>
                <w:rFonts w:ascii="Times New Roman" w:eastAsia="Times New Roman" w:hAnsi="Times New Roman" w:cs="Times New Roman"/>
              </w:rPr>
              <w:t>Матеріал</w:t>
            </w:r>
            <w:proofErr w:type="spellEnd"/>
            <w:r w:rsidRPr="00194A08">
              <w:rPr>
                <w:rFonts w:ascii="Times New Roman" w:eastAsia="Times New Roman" w:hAnsi="Times New Roman" w:cs="Times New Roman"/>
              </w:rPr>
              <w:tab/>
            </w:r>
            <w:r w:rsidRPr="00194A08">
              <w:rPr>
                <w:rFonts w:ascii="Times New Roman" w:hAnsi="Times New Roman" w:cs="Times New Roman"/>
              </w:rPr>
              <w:t xml:space="preserve"> </w:t>
            </w:r>
            <w:proofErr w:type="spellStart"/>
            <w:r w:rsidRPr="00194A08">
              <w:rPr>
                <w:rFonts w:ascii="Times New Roman" w:eastAsia="Times New Roman" w:hAnsi="Times New Roman" w:cs="Times New Roman"/>
              </w:rPr>
              <w:t>Бамбу</w:t>
            </w:r>
            <w:proofErr w:type="spellEnd"/>
            <w:r w:rsidR="00194A08" w:rsidRPr="00194A08">
              <w:rPr>
                <w:rFonts w:ascii="Times New Roman" w:eastAsia="Times New Roman" w:hAnsi="Times New Roman" w:cs="Times New Roman"/>
                <w:lang w:val="uk-UA"/>
              </w:rPr>
              <w:t xml:space="preserve">к або пластик </w:t>
            </w:r>
          </w:p>
          <w:p w14:paraId="6E66D6B0" w14:textId="77777777" w:rsidR="00B140D6" w:rsidRPr="00194A08" w:rsidRDefault="00B140D6" w:rsidP="00B140D6">
            <w:pPr>
              <w:spacing w:after="0" w:line="240" w:lineRule="auto"/>
              <w:ind w:left="141" w:right="205"/>
              <w:jc w:val="both"/>
              <w:rPr>
                <w:rFonts w:ascii="Times New Roman" w:eastAsia="Times New Roman" w:hAnsi="Times New Roman" w:cs="Times New Roman"/>
              </w:rPr>
            </w:pPr>
            <w:proofErr w:type="spellStart"/>
            <w:r w:rsidRPr="00194A08">
              <w:rPr>
                <w:rFonts w:ascii="Times New Roman" w:eastAsia="Times New Roman" w:hAnsi="Times New Roman" w:cs="Times New Roman"/>
              </w:rPr>
              <w:t>Розмір</w:t>
            </w:r>
            <w:proofErr w:type="spellEnd"/>
            <w:r w:rsidRPr="00194A08">
              <w:rPr>
                <w:rFonts w:ascii="Times New Roman" w:eastAsia="Times New Roman" w:hAnsi="Times New Roman" w:cs="Times New Roman"/>
              </w:rPr>
              <w:t xml:space="preserve"> 26х36см</w:t>
            </w:r>
          </w:p>
          <w:p w14:paraId="7A471299" w14:textId="77777777" w:rsidR="00B140D6" w:rsidRPr="00194A08" w:rsidRDefault="00B140D6" w:rsidP="00B140D6">
            <w:pPr>
              <w:spacing w:after="0" w:line="240" w:lineRule="auto"/>
              <w:ind w:left="141" w:right="205"/>
              <w:jc w:val="both"/>
              <w:rPr>
                <w:rFonts w:ascii="Times New Roman" w:eastAsia="Times New Roman" w:hAnsi="Times New Roman" w:cs="Times New Roman"/>
              </w:rPr>
            </w:pPr>
            <w:proofErr w:type="spellStart"/>
            <w:r w:rsidRPr="00194A08">
              <w:rPr>
                <w:rFonts w:ascii="Times New Roman" w:eastAsia="Times New Roman" w:hAnsi="Times New Roman" w:cs="Times New Roman"/>
              </w:rPr>
              <w:t>Товщина</w:t>
            </w:r>
            <w:proofErr w:type="spellEnd"/>
            <w:r w:rsidRPr="00194A08">
              <w:rPr>
                <w:rFonts w:ascii="Times New Roman" w:eastAsia="Times New Roman" w:hAnsi="Times New Roman" w:cs="Times New Roman"/>
              </w:rPr>
              <w:t xml:space="preserve"> 1,8см</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3A170BE" w14:textId="77777777" w:rsidR="00B140D6" w:rsidRPr="00194A08" w:rsidRDefault="00B140D6" w:rsidP="00B140D6">
            <w:pPr>
              <w:spacing w:after="0" w:line="240" w:lineRule="auto"/>
              <w:jc w:val="center"/>
              <w:rPr>
                <w:rFonts w:ascii="Times New Roman" w:hAnsi="Times New Roman" w:cs="Times New Roman"/>
                <w:color w:val="000000"/>
              </w:rPr>
            </w:pPr>
            <w:r w:rsidRPr="00194A08">
              <w:rPr>
                <w:rFonts w:ascii="Times New Roman" w:hAnsi="Times New Roman" w:cs="Times New Roman"/>
                <w:color w:val="000000"/>
              </w:rPr>
              <w:t>84</w:t>
            </w:r>
          </w:p>
        </w:tc>
      </w:tr>
      <w:tr w:rsidR="00B140D6" w:rsidRPr="00CD1CCD" w14:paraId="73D35C14"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29FCD7"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34.</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CD5915B"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Сковорода d-36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836344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см</w:t>
            </w:r>
          </w:p>
          <w:p w14:paraId="0281BC4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36 см</w:t>
            </w:r>
          </w:p>
          <w:p w14:paraId="461FBF4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p>
          <w:p w14:paraId="4AF9494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Так</w:t>
            </w:r>
          </w:p>
          <w:p w14:paraId="587D14C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Внутрішнє</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w:t>
            </w:r>
            <w:proofErr w:type="spellEnd"/>
          </w:p>
          <w:p w14:paraId="5192733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Тефлонове</w:t>
            </w:r>
            <w:proofErr w:type="spellEnd"/>
          </w:p>
          <w:p w14:paraId="7A5B519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1C56A9D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Алюміній</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3BE3A67"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4</w:t>
            </w:r>
          </w:p>
        </w:tc>
      </w:tr>
      <w:tr w:rsidR="00B140D6" w:rsidRPr="00CD1CCD" w14:paraId="62BBABCD"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E80633B"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35.</w:t>
            </w:r>
          </w:p>
        </w:tc>
        <w:tc>
          <w:tcPr>
            <w:tcW w:w="3248" w:type="dxa"/>
            <w:tcBorders>
              <w:top w:val="nil"/>
              <w:left w:val="single" w:sz="4" w:space="0" w:color="auto"/>
              <w:bottom w:val="single" w:sz="4" w:space="0" w:color="000000"/>
              <w:right w:val="single" w:sz="4" w:space="0" w:color="auto"/>
            </w:tcBorders>
            <w:shd w:val="clear" w:color="auto" w:fill="auto"/>
            <w:tcMar>
              <w:top w:w="0" w:type="dxa"/>
              <w:left w:w="0" w:type="dxa"/>
              <w:bottom w:w="0" w:type="dxa"/>
              <w:right w:w="0" w:type="dxa"/>
            </w:tcMar>
          </w:tcPr>
          <w:p w14:paraId="6E6B7A90"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 xml:space="preserve">Сковорода d-32 см з </w:t>
            </w:r>
            <w:proofErr w:type="spellStart"/>
            <w:r w:rsidRPr="00B140D6">
              <w:rPr>
                <w:rFonts w:ascii="Times New Roman" w:hAnsi="Times New Roman" w:cs="Times New Roman"/>
              </w:rPr>
              <w:t>кришкою</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C49E5FE"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2A09088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Алюміній</w:t>
            </w:r>
            <w:proofErr w:type="spellEnd"/>
            <w:r w:rsidRPr="00B140D6">
              <w:rPr>
                <w:rFonts w:ascii="Times New Roman" w:eastAsia="Times New Roman" w:hAnsi="Times New Roman" w:cs="Times New Roman"/>
              </w:rPr>
              <w:t xml:space="preserve"> з </w:t>
            </w:r>
            <w:proofErr w:type="spellStart"/>
            <w:r w:rsidRPr="00B140D6">
              <w:rPr>
                <w:rFonts w:ascii="Times New Roman" w:eastAsia="Times New Roman" w:hAnsi="Times New Roman" w:cs="Times New Roman"/>
              </w:rPr>
              <w:t>антипригарним</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покриттям</w:t>
            </w:r>
            <w:proofErr w:type="spellEnd"/>
          </w:p>
          <w:p w14:paraId="3799194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Особливості</w:t>
            </w:r>
            <w:proofErr w:type="spellEnd"/>
          </w:p>
          <w:p w14:paraId="076BAAC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З </w:t>
            </w:r>
            <w:proofErr w:type="spellStart"/>
            <w:r w:rsidRPr="00B140D6">
              <w:rPr>
                <w:rFonts w:ascii="Times New Roman" w:eastAsia="Times New Roman" w:hAnsi="Times New Roman" w:cs="Times New Roman"/>
              </w:rPr>
              <w:t>антипригарним</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покриттям</w:t>
            </w:r>
            <w:proofErr w:type="spellEnd"/>
          </w:p>
          <w:p w14:paraId="4882B8E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мм</w:t>
            </w:r>
          </w:p>
          <w:p w14:paraId="59FB78DD"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320</w:t>
            </w:r>
          </w:p>
          <w:p w14:paraId="1F588A0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Кришка</w:t>
            </w:r>
            <w:proofErr w:type="spellEnd"/>
            <w:r w:rsidRPr="00B140D6">
              <w:rPr>
                <w:rFonts w:ascii="Times New Roman" w:eastAsia="Times New Roman" w:hAnsi="Times New Roman" w:cs="Times New Roman"/>
              </w:rPr>
              <w:t xml:space="preserve"> </w:t>
            </w:r>
          </w:p>
          <w:p w14:paraId="22B517C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Скляна</w:t>
            </w:r>
            <w:proofErr w:type="spellEnd"/>
          </w:p>
        </w:tc>
        <w:tc>
          <w:tcPr>
            <w:tcW w:w="14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5DD4DC" w14:textId="77777777" w:rsidR="00B140D6" w:rsidRPr="00B140D6" w:rsidRDefault="00B140D6" w:rsidP="00B140D6">
            <w:pPr>
              <w:spacing w:after="0" w:line="240" w:lineRule="auto"/>
              <w:jc w:val="center"/>
              <w:rPr>
                <w:rFonts w:ascii="Times New Roman" w:eastAsia="Times New Roman" w:hAnsi="Times New Roman" w:cs="Times New Roman"/>
                <w:highlight w:val="white"/>
              </w:rPr>
            </w:pPr>
            <w:r w:rsidRPr="00B140D6">
              <w:rPr>
                <w:rFonts w:ascii="Times New Roman" w:eastAsia="Times New Roman" w:hAnsi="Times New Roman" w:cs="Times New Roman"/>
                <w:highlight w:val="white"/>
              </w:rPr>
              <w:t>1</w:t>
            </w:r>
          </w:p>
        </w:tc>
      </w:tr>
      <w:tr w:rsidR="00B140D6" w:rsidRPr="00CD1CCD" w14:paraId="270A1FDE"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4BAB3EF"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36.</w:t>
            </w:r>
          </w:p>
        </w:tc>
        <w:tc>
          <w:tcPr>
            <w:tcW w:w="3248" w:type="dxa"/>
            <w:tcBorders>
              <w:top w:val="nil"/>
              <w:left w:val="single" w:sz="4" w:space="0" w:color="auto"/>
              <w:bottom w:val="single" w:sz="4" w:space="0" w:color="000000"/>
              <w:right w:val="single" w:sz="4" w:space="0" w:color="auto"/>
            </w:tcBorders>
            <w:tcMar>
              <w:top w:w="0" w:type="dxa"/>
              <w:left w:w="0" w:type="dxa"/>
              <w:bottom w:w="0" w:type="dxa"/>
              <w:right w:w="0" w:type="dxa"/>
            </w:tcMar>
          </w:tcPr>
          <w:p w14:paraId="1995B736"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 xml:space="preserve">Сковорода з </w:t>
            </w:r>
            <w:proofErr w:type="spellStart"/>
            <w:r w:rsidRPr="00B140D6">
              <w:rPr>
                <w:rFonts w:ascii="Times New Roman" w:hAnsi="Times New Roman" w:cs="Times New Roman"/>
              </w:rPr>
              <w:t>кришкою</w:t>
            </w:r>
            <w:proofErr w:type="spellEnd"/>
            <w:r w:rsidRPr="00B140D6">
              <w:rPr>
                <w:rFonts w:ascii="Times New Roman" w:hAnsi="Times New Roman" w:cs="Times New Roman"/>
              </w:rPr>
              <w:t xml:space="preserve"> d-28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FA24EDD"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Тип: </w:t>
            </w:r>
            <w:proofErr w:type="spellStart"/>
            <w:r w:rsidRPr="00B140D6">
              <w:rPr>
                <w:rFonts w:ascii="Times New Roman" w:eastAsia="Times New Roman" w:hAnsi="Times New Roman" w:cs="Times New Roman"/>
              </w:rPr>
              <w:t>універсальна</w:t>
            </w:r>
            <w:proofErr w:type="spellEnd"/>
            <w:r w:rsidRPr="00B140D6">
              <w:rPr>
                <w:rFonts w:ascii="Times New Roman" w:eastAsia="Times New Roman" w:hAnsi="Times New Roman" w:cs="Times New Roman"/>
              </w:rPr>
              <w:t xml:space="preserve"> сковорода</w:t>
            </w:r>
          </w:p>
          <w:p w14:paraId="30B8294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алюміній</w:t>
            </w:r>
            <w:proofErr w:type="spellEnd"/>
          </w:p>
          <w:p w14:paraId="2413B2ED"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ручки: пластик</w:t>
            </w:r>
          </w:p>
          <w:p w14:paraId="22C401C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кришки</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54859E7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28 см</w:t>
            </w:r>
          </w:p>
          <w:p w14:paraId="251D0D4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 xml:space="preserve">   Так</w:t>
            </w:r>
          </w:p>
          <w:p w14:paraId="669332A9"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w:t>
            </w:r>
            <w:proofErr w:type="spellEnd"/>
            <w:r w:rsidRPr="00B140D6">
              <w:rPr>
                <w:rFonts w:ascii="Times New Roman" w:eastAsia="Times New Roman" w:hAnsi="Times New Roman" w:cs="Times New Roman"/>
              </w:rPr>
              <w:t xml:space="preserve">  Так</w:t>
            </w:r>
          </w:p>
        </w:tc>
        <w:tc>
          <w:tcPr>
            <w:tcW w:w="1461"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80B5D61"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w:t>
            </w:r>
          </w:p>
        </w:tc>
      </w:tr>
      <w:tr w:rsidR="00B140D6" w:rsidRPr="00CD1CCD" w14:paraId="3F4BE787"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A754204"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37.</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F728067"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 xml:space="preserve">Сковорода з </w:t>
            </w:r>
            <w:proofErr w:type="spellStart"/>
            <w:r w:rsidRPr="00B140D6">
              <w:rPr>
                <w:rFonts w:ascii="Times New Roman" w:hAnsi="Times New Roman" w:cs="Times New Roman"/>
              </w:rPr>
              <w:t>кришкою</w:t>
            </w:r>
            <w:proofErr w:type="spellEnd"/>
            <w:r w:rsidRPr="00B140D6">
              <w:rPr>
                <w:rFonts w:ascii="Times New Roman" w:hAnsi="Times New Roman" w:cs="Times New Roman"/>
              </w:rPr>
              <w:t xml:space="preserve"> d-24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B4A6F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Тип: </w:t>
            </w:r>
            <w:proofErr w:type="spellStart"/>
            <w:r w:rsidRPr="00B140D6">
              <w:rPr>
                <w:rFonts w:ascii="Times New Roman" w:eastAsia="Times New Roman" w:hAnsi="Times New Roman" w:cs="Times New Roman"/>
              </w:rPr>
              <w:t>універсальна</w:t>
            </w:r>
            <w:proofErr w:type="spellEnd"/>
            <w:r w:rsidRPr="00B140D6">
              <w:rPr>
                <w:rFonts w:ascii="Times New Roman" w:eastAsia="Times New Roman" w:hAnsi="Times New Roman" w:cs="Times New Roman"/>
              </w:rPr>
              <w:t xml:space="preserve"> сковорода</w:t>
            </w:r>
          </w:p>
          <w:p w14:paraId="4B7535E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алюміній</w:t>
            </w:r>
            <w:proofErr w:type="spellEnd"/>
          </w:p>
          <w:p w14:paraId="6AA0D9C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ручки: пластик</w:t>
            </w:r>
          </w:p>
          <w:p w14:paraId="37CF3D0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кришки</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2464DC9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24 см</w:t>
            </w:r>
          </w:p>
          <w:p w14:paraId="4C6F0BF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 xml:space="preserve">   Так</w:t>
            </w:r>
          </w:p>
          <w:p w14:paraId="5B2A88F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w:t>
            </w:r>
            <w:proofErr w:type="spellEnd"/>
            <w:r w:rsidRPr="00B140D6">
              <w:rPr>
                <w:rFonts w:ascii="Times New Roman" w:eastAsia="Times New Roman" w:hAnsi="Times New Roman" w:cs="Times New Roman"/>
              </w:rPr>
              <w:t xml:space="preserve">  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9D4AF0B"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w:t>
            </w:r>
          </w:p>
        </w:tc>
      </w:tr>
      <w:tr w:rsidR="00B140D6" w:rsidRPr="00CD1CCD" w14:paraId="4C438E0C"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FDF82A"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lastRenderedPageBreak/>
              <w:t>38.</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3264017"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Сковорода  d-24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D75B49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см</w:t>
            </w:r>
            <w:r w:rsidRPr="00B140D6">
              <w:rPr>
                <w:rFonts w:ascii="Times New Roman" w:eastAsia="Times New Roman" w:hAnsi="Times New Roman" w:cs="Times New Roman"/>
              </w:rPr>
              <w:tab/>
              <w:t>24</w:t>
            </w:r>
          </w:p>
          <w:p w14:paraId="479D864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Призначення</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Класична</w:t>
            </w:r>
            <w:proofErr w:type="spellEnd"/>
          </w:p>
          <w:p w14:paraId="01353CF2"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Алюміній</w:t>
            </w:r>
            <w:proofErr w:type="spellEnd"/>
          </w:p>
          <w:p w14:paraId="726FB9A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ручок</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Бакеліт</w:t>
            </w:r>
            <w:proofErr w:type="spellEnd"/>
          </w:p>
          <w:p w14:paraId="4331F5D0"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w:t>
            </w:r>
            <w:proofErr w:type="spellEnd"/>
            <w:r w:rsidRPr="00B140D6">
              <w:rPr>
                <w:rFonts w:ascii="Times New Roman" w:eastAsia="Times New Roman" w:hAnsi="Times New Roman" w:cs="Times New Roman"/>
              </w:rPr>
              <w:tab/>
              <w:t>Так</w:t>
            </w:r>
          </w:p>
          <w:p w14:paraId="6EB01024"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Тип </w:t>
            </w:r>
            <w:proofErr w:type="spellStart"/>
            <w:r w:rsidRPr="00B140D6">
              <w:rPr>
                <w:rFonts w:ascii="Times New Roman" w:eastAsia="Times New Roman" w:hAnsi="Times New Roman" w:cs="Times New Roman"/>
              </w:rPr>
              <w:t>джерела</w:t>
            </w:r>
            <w:proofErr w:type="spellEnd"/>
            <w:r w:rsidRPr="00B140D6">
              <w:rPr>
                <w:rFonts w:ascii="Times New Roman" w:eastAsia="Times New Roman" w:hAnsi="Times New Roman" w:cs="Times New Roman"/>
              </w:rPr>
              <w:t xml:space="preserve"> тепла</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Газова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Електрична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Галогенна</w:t>
            </w:r>
            <w:proofErr w:type="spellEnd"/>
            <w:r w:rsidRPr="00B140D6">
              <w:rPr>
                <w:rFonts w:ascii="Times New Roman" w:eastAsia="Times New Roman" w:hAnsi="Times New Roman" w:cs="Times New Roman"/>
              </w:rPr>
              <w:t xml:space="preserve"> / </w:t>
            </w:r>
            <w:proofErr w:type="spellStart"/>
            <w:r w:rsidRPr="00B140D6">
              <w:rPr>
                <w:rFonts w:ascii="Times New Roman" w:eastAsia="Times New Roman" w:hAnsi="Times New Roman" w:cs="Times New Roman"/>
              </w:rPr>
              <w:t>Склокерамічна</w:t>
            </w:r>
            <w:proofErr w:type="spellEnd"/>
            <w:r w:rsidRPr="00B140D6">
              <w:rPr>
                <w:rFonts w:ascii="Times New Roman" w:eastAsia="Times New Roman" w:hAnsi="Times New Roman" w:cs="Times New Roman"/>
              </w:rPr>
              <w:t xml:space="preserve"> плита</w:t>
            </w:r>
          </w:p>
          <w:p w14:paraId="73681E4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C5E6487"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2</w:t>
            </w:r>
          </w:p>
        </w:tc>
      </w:tr>
      <w:tr w:rsidR="00B140D6" w:rsidRPr="00CD1CCD" w14:paraId="189312F3"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6AD37B4"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39.</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E3EC9F5"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Сковорода d-30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9D6A67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1ABD746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Алюминій</w:t>
            </w:r>
            <w:proofErr w:type="spellEnd"/>
            <w:r w:rsidRPr="00B140D6">
              <w:rPr>
                <w:rFonts w:ascii="Times New Roman" w:eastAsia="Times New Roman" w:hAnsi="Times New Roman" w:cs="Times New Roman"/>
              </w:rPr>
              <w:t xml:space="preserve"> з </w:t>
            </w:r>
            <w:proofErr w:type="spellStart"/>
            <w:r w:rsidRPr="00B140D6">
              <w:rPr>
                <w:rFonts w:ascii="Times New Roman" w:eastAsia="Times New Roman" w:hAnsi="Times New Roman" w:cs="Times New Roman"/>
              </w:rPr>
              <w:t>антипригарним</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покриттям</w:t>
            </w:r>
            <w:proofErr w:type="spellEnd"/>
          </w:p>
          <w:p w14:paraId="71287F3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мм</w:t>
            </w:r>
          </w:p>
          <w:p w14:paraId="39A475D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300</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49501B"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w:t>
            </w:r>
          </w:p>
        </w:tc>
      </w:tr>
      <w:tr w:rsidR="00B140D6" w:rsidRPr="00CD1CCD" w14:paraId="173E103F"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D4AA08F"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40.</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2FE7534"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Сковорода d-28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6E30AE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см</w:t>
            </w:r>
            <w:r w:rsidRPr="00B140D6">
              <w:rPr>
                <w:rFonts w:ascii="Times New Roman" w:eastAsia="Times New Roman" w:hAnsi="Times New Roman" w:cs="Times New Roman"/>
              </w:rPr>
              <w:tab/>
              <w:t>28</w:t>
            </w:r>
          </w:p>
          <w:p w14:paraId="0F2636E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Призначення</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Класична</w:t>
            </w:r>
            <w:proofErr w:type="spellEnd"/>
          </w:p>
          <w:p w14:paraId="481526D7"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Алюміній</w:t>
            </w:r>
            <w:proofErr w:type="spellEnd"/>
          </w:p>
          <w:p w14:paraId="6E7FE7A9"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кришки</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Немає</w:t>
            </w:r>
            <w:proofErr w:type="spellEnd"/>
          </w:p>
          <w:p w14:paraId="3BE72B44"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ручок</w:t>
            </w:r>
            <w:proofErr w:type="spellEnd"/>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Бакеліт</w:t>
            </w:r>
            <w:proofErr w:type="spellEnd"/>
          </w:p>
          <w:p w14:paraId="2E73A6B2"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Антипригарне</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покриття</w:t>
            </w:r>
            <w:proofErr w:type="spellEnd"/>
            <w:r w:rsidRPr="00B140D6">
              <w:rPr>
                <w:rFonts w:ascii="Times New Roman" w:eastAsia="Times New Roman" w:hAnsi="Times New Roman" w:cs="Times New Roman"/>
              </w:rPr>
              <w:tab/>
              <w:t>Так</w:t>
            </w:r>
          </w:p>
          <w:p w14:paraId="25CED01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Тип </w:t>
            </w:r>
            <w:proofErr w:type="spellStart"/>
            <w:r w:rsidRPr="00B140D6">
              <w:rPr>
                <w:rFonts w:ascii="Times New Roman" w:eastAsia="Times New Roman" w:hAnsi="Times New Roman" w:cs="Times New Roman"/>
              </w:rPr>
              <w:t>джерела</w:t>
            </w:r>
            <w:proofErr w:type="spellEnd"/>
            <w:r w:rsidRPr="00B140D6">
              <w:rPr>
                <w:rFonts w:ascii="Times New Roman" w:eastAsia="Times New Roman" w:hAnsi="Times New Roman" w:cs="Times New Roman"/>
              </w:rPr>
              <w:t xml:space="preserve"> тепла</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Газова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Електрична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Галогенна</w:t>
            </w:r>
            <w:proofErr w:type="spellEnd"/>
            <w:r w:rsidRPr="00B140D6">
              <w:rPr>
                <w:rFonts w:ascii="Times New Roman" w:eastAsia="Times New Roman" w:hAnsi="Times New Roman" w:cs="Times New Roman"/>
              </w:rPr>
              <w:t xml:space="preserve"> / </w:t>
            </w:r>
            <w:proofErr w:type="spellStart"/>
            <w:r w:rsidRPr="00B140D6">
              <w:rPr>
                <w:rFonts w:ascii="Times New Roman" w:eastAsia="Times New Roman" w:hAnsi="Times New Roman" w:cs="Times New Roman"/>
              </w:rPr>
              <w:t>Склокерамічна</w:t>
            </w:r>
            <w:proofErr w:type="spellEnd"/>
            <w:r w:rsidRPr="00B140D6">
              <w:rPr>
                <w:rFonts w:ascii="Times New Roman" w:eastAsia="Times New Roman" w:hAnsi="Times New Roman" w:cs="Times New Roman"/>
              </w:rPr>
              <w:t xml:space="preserve"> плита; </w:t>
            </w:r>
            <w:proofErr w:type="spellStart"/>
            <w:r w:rsidRPr="00B140D6">
              <w:rPr>
                <w:rFonts w:ascii="Times New Roman" w:eastAsia="Times New Roman" w:hAnsi="Times New Roman" w:cs="Times New Roman"/>
              </w:rPr>
              <w:t>Індукційна</w:t>
            </w:r>
            <w:proofErr w:type="spellEnd"/>
            <w:r w:rsidRPr="00B140D6">
              <w:rPr>
                <w:rFonts w:ascii="Times New Roman" w:eastAsia="Times New Roman" w:hAnsi="Times New Roman" w:cs="Times New Roman"/>
              </w:rPr>
              <w:t xml:space="preserve"> плита</w:t>
            </w:r>
          </w:p>
          <w:p w14:paraId="0A11922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посудомийній</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машині</w:t>
            </w:r>
            <w:proofErr w:type="spellEnd"/>
            <w:r w:rsidRPr="00B140D6">
              <w:rPr>
                <w:rFonts w:ascii="Times New Roman" w:eastAsia="Times New Roman" w:hAnsi="Times New Roman" w:cs="Times New Roman"/>
              </w:rPr>
              <w:tab/>
              <w:t>Так</w:t>
            </w:r>
          </w:p>
          <w:p w14:paraId="5F213B9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З'ємна</w:t>
            </w:r>
            <w:proofErr w:type="spellEnd"/>
            <w:r w:rsidRPr="00B140D6">
              <w:rPr>
                <w:rFonts w:ascii="Times New Roman" w:eastAsia="Times New Roman" w:hAnsi="Times New Roman" w:cs="Times New Roman"/>
              </w:rPr>
              <w:t xml:space="preserve"> ручка</w:t>
            </w:r>
            <w:r w:rsidRPr="00B140D6">
              <w:rPr>
                <w:rFonts w:ascii="Times New Roman" w:eastAsia="Times New Roman" w:hAnsi="Times New Roman" w:cs="Times New Roman"/>
              </w:rPr>
              <w:tab/>
            </w:r>
            <w:proofErr w:type="spellStart"/>
            <w:r w:rsidRPr="00B140D6">
              <w:rPr>
                <w:rFonts w:ascii="Times New Roman" w:eastAsia="Times New Roman" w:hAnsi="Times New Roman" w:cs="Times New Roman"/>
              </w:rPr>
              <w:t>Ні</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F8AE29"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2</w:t>
            </w:r>
          </w:p>
        </w:tc>
      </w:tr>
      <w:tr w:rsidR="00B140D6" w:rsidRPr="00CD1CCD" w14:paraId="237E8F47"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30200F3"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41.</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EB4FBB"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color w:val="000000"/>
              </w:rPr>
              <w:t>Сито для муки</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45E908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18см</w:t>
            </w:r>
          </w:p>
          <w:p w14:paraId="1ADB4B7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69EB8F9D"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Ручка </w:t>
            </w:r>
            <w:proofErr w:type="spellStart"/>
            <w:r w:rsidRPr="00B140D6">
              <w:rPr>
                <w:rFonts w:ascii="Times New Roman" w:eastAsia="Times New Roman" w:hAnsi="Times New Roman" w:cs="Times New Roman"/>
              </w:rPr>
              <w:t>пластикова</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CF16363"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8</w:t>
            </w:r>
          </w:p>
        </w:tc>
      </w:tr>
      <w:tr w:rsidR="00B140D6" w:rsidRPr="00CD1CCD" w14:paraId="75267033"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94B671E"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42.</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CBFB8F2"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Ківш</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нержавіючий</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2270DF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корпусу: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7F4F3529"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ручки: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p w14:paraId="1CB758D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кришки</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скло</w:t>
            </w:r>
            <w:proofErr w:type="spellEnd"/>
          </w:p>
          <w:p w14:paraId="40D7D5C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1.3 л</w:t>
            </w:r>
          </w:p>
          <w:p w14:paraId="3331B499"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Можна</w:t>
            </w:r>
            <w:proofErr w:type="spellEnd"/>
            <w:r w:rsidRPr="00B140D6">
              <w:rPr>
                <w:rFonts w:ascii="Times New Roman" w:eastAsia="Times New Roman" w:hAnsi="Times New Roman" w:cs="Times New Roman"/>
              </w:rPr>
              <w:t xml:space="preserve"> </w:t>
            </w:r>
            <w:proofErr w:type="spellStart"/>
            <w:r w:rsidRPr="00B140D6">
              <w:rPr>
                <w:rFonts w:ascii="Times New Roman" w:eastAsia="Times New Roman" w:hAnsi="Times New Roman" w:cs="Times New Roman"/>
              </w:rPr>
              <w:t>мити</w:t>
            </w:r>
            <w:proofErr w:type="spellEnd"/>
            <w:r w:rsidRPr="00B140D6">
              <w:rPr>
                <w:rFonts w:ascii="Times New Roman" w:eastAsia="Times New Roman" w:hAnsi="Times New Roman" w:cs="Times New Roman"/>
              </w:rPr>
              <w:t xml:space="preserve"> в </w:t>
            </w:r>
            <w:proofErr w:type="spellStart"/>
            <w:r w:rsidRPr="00B140D6">
              <w:rPr>
                <w:rFonts w:ascii="Times New Roman" w:eastAsia="Times New Roman" w:hAnsi="Times New Roman" w:cs="Times New Roman"/>
              </w:rPr>
              <w:t>посудомийних</w:t>
            </w:r>
            <w:proofErr w:type="spellEnd"/>
            <w:r w:rsidRPr="00B140D6">
              <w:rPr>
                <w:rFonts w:ascii="Times New Roman" w:eastAsia="Times New Roman" w:hAnsi="Times New Roman" w:cs="Times New Roman"/>
              </w:rPr>
              <w:t xml:space="preserve"> машинах</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EA21FC"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7</w:t>
            </w:r>
          </w:p>
        </w:tc>
      </w:tr>
      <w:tr w:rsidR="00B140D6" w:rsidRPr="00CD1CCD" w14:paraId="4805800D"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EAB4272" w14:textId="77777777" w:rsidR="00B140D6" w:rsidRPr="00B140D6" w:rsidRDefault="00B140D6" w:rsidP="00B140D6">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43.</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B20FB3C"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Друшляк</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B53153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Діаметр</w:t>
            </w:r>
            <w:proofErr w:type="spellEnd"/>
            <w:r w:rsidRPr="00B140D6">
              <w:rPr>
                <w:rFonts w:ascii="Times New Roman" w:eastAsia="Times New Roman" w:hAnsi="Times New Roman" w:cs="Times New Roman"/>
              </w:rPr>
              <w:t xml:space="preserve"> 26см</w:t>
            </w:r>
          </w:p>
          <w:p w14:paraId="6D62F3D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Нержавіюча</w:t>
            </w:r>
            <w:proofErr w:type="spellEnd"/>
            <w:r w:rsidRPr="00B140D6">
              <w:rPr>
                <w:rFonts w:ascii="Times New Roman" w:eastAsia="Times New Roman" w:hAnsi="Times New Roman" w:cs="Times New Roman"/>
              </w:rPr>
              <w:t xml:space="preserve"> сталь</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830825B"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7</w:t>
            </w:r>
          </w:p>
        </w:tc>
      </w:tr>
      <w:tr w:rsidR="00B140D6" w:rsidRPr="00CD1CCD" w14:paraId="1F35C118" w14:textId="77777777" w:rsidTr="00300A76">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AEA2B12" w14:textId="093E0028" w:rsidR="00B140D6" w:rsidRPr="00B140D6" w:rsidRDefault="008E4D9C" w:rsidP="00B140D6">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44</w:t>
            </w:r>
            <w:r w:rsidR="00B140D6"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4834814" w14:textId="77777777" w:rsidR="00B140D6" w:rsidRPr="00300A76" w:rsidRDefault="00B140D6" w:rsidP="00B140D6">
            <w:pPr>
              <w:spacing w:after="0" w:line="240" w:lineRule="auto"/>
              <w:ind w:left="124" w:right="116"/>
              <w:rPr>
                <w:rFonts w:ascii="Times New Roman" w:hAnsi="Times New Roman" w:cs="Times New Roman"/>
              </w:rPr>
            </w:pPr>
            <w:r w:rsidRPr="00300A76">
              <w:rPr>
                <w:rFonts w:ascii="Times New Roman" w:hAnsi="Times New Roman" w:cs="Times New Roman"/>
              </w:rPr>
              <w:t xml:space="preserve">Термос </w:t>
            </w:r>
            <w:proofErr w:type="spellStart"/>
            <w:r w:rsidRPr="00300A76">
              <w:rPr>
                <w:rFonts w:ascii="Times New Roman" w:hAnsi="Times New Roman" w:cs="Times New Roman"/>
              </w:rPr>
              <w:t>харчовий</w:t>
            </w:r>
            <w:proofErr w:type="spellEnd"/>
            <w:r w:rsidRPr="00300A76">
              <w:rPr>
                <w:rFonts w:ascii="Times New Roman" w:hAnsi="Times New Roman" w:cs="Times New Roman"/>
              </w:rPr>
              <w:t xml:space="preserve"> 10 </w:t>
            </w:r>
            <w:proofErr w:type="spellStart"/>
            <w:r w:rsidRPr="00300A76">
              <w:rPr>
                <w:rFonts w:ascii="Times New Roman" w:hAnsi="Times New Roman" w:cs="Times New Roman"/>
              </w:rPr>
              <w:t>літрів</w:t>
            </w:r>
            <w:proofErr w:type="spellEnd"/>
          </w:p>
        </w:tc>
        <w:tc>
          <w:tcPr>
            <w:tcW w:w="42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B70E888" w14:textId="77777777" w:rsidR="00B140D6" w:rsidRPr="00300A76" w:rsidRDefault="00B140D6" w:rsidP="00B140D6">
            <w:pPr>
              <w:spacing w:after="0" w:line="240" w:lineRule="auto"/>
              <w:ind w:left="141" w:right="205"/>
              <w:jc w:val="both"/>
              <w:rPr>
                <w:rFonts w:ascii="Times New Roman" w:eastAsia="Times New Roman" w:hAnsi="Times New Roman" w:cs="Times New Roman"/>
              </w:rPr>
            </w:pPr>
            <w:proofErr w:type="spellStart"/>
            <w:r w:rsidRPr="00300A76">
              <w:rPr>
                <w:rFonts w:ascii="Times New Roman" w:eastAsia="Times New Roman" w:hAnsi="Times New Roman" w:cs="Times New Roman"/>
              </w:rPr>
              <w:t>Об’єм</w:t>
            </w:r>
            <w:proofErr w:type="spellEnd"/>
            <w:r w:rsidRPr="00300A76">
              <w:rPr>
                <w:rFonts w:ascii="Times New Roman" w:eastAsia="Times New Roman" w:hAnsi="Times New Roman" w:cs="Times New Roman"/>
              </w:rPr>
              <w:t xml:space="preserve"> 10л</w:t>
            </w:r>
          </w:p>
          <w:p w14:paraId="259564E7" w14:textId="77777777" w:rsidR="00B140D6" w:rsidRPr="00300A76" w:rsidRDefault="00B140D6" w:rsidP="00B140D6">
            <w:pPr>
              <w:spacing w:after="0" w:line="240" w:lineRule="auto"/>
              <w:ind w:left="141" w:right="205"/>
              <w:jc w:val="both"/>
              <w:rPr>
                <w:rFonts w:ascii="Times New Roman" w:eastAsia="Times New Roman" w:hAnsi="Times New Roman" w:cs="Times New Roman"/>
              </w:rPr>
            </w:pPr>
            <w:proofErr w:type="spellStart"/>
            <w:r w:rsidRPr="00300A76">
              <w:rPr>
                <w:rFonts w:ascii="Times New Roman" w:eastAsia="Times New Roman" w:hAnsi="Times New Roman" w:cs="Times New Roman"/>
              </w:rPr>
              <w:t>Матеріал</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колби</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харчовий</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безшовний</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алюміній</w:t>
            </w:r>
            <w:proofErr w:type="spellEnd"/>
          </w:p>
          <w:p w14:paraId="6F4CADEF" w14:textId="3111A4E3" w:rsidR="00B140D6" w:rsidRPr="00300A76" w:rsidRDefault="00B140D6" w:rsidP="00B140D6">
            <w:pPr>
              <w:spacing w:after="0" w:line="240" w:lineRule="auto"/>
              <w:ind w:left="141" w:right="205"/>
              <w:jc w:val="both"/>
              <w:rPr>
                <w:rFonts w:ascii="Times New Roman" w:eastAsia="Times New Roman" w:hAnsi="Times New Roman" w:cs="Times New Roman"/>
              </w:rPr>
            </w:pPr>
            <w:r w:rsidRPr="00300A76">
              <w:rPr>
                <w:rFonts w:ascii="Times New Roman" w:eastAsia="Times New Roman" w:hAnsi="Times New Roman" w:cs="Times New Roman"/>
              </w:rPr>
              <w:t xml:space="preserve">Корпус </w:t>
            </w:r>
            <w:proofErr w:type="spellStart"/>
            <w:r w:rsidRPr="00300A76">
              <w:rPr>
                <w:rFonts w:ascii="Times New Roman" w:eastAsia="Times New Roman" w:hAnsi="Times New Roman" w:cs="Times New Roman"/>
              </w:rPr>
              <w:t>вкрито</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антикорозійним</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термопластиковим</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покриттям</w:t>
            </w:r>
            <w:proofErr w:type="spellEnd"/>
          </w:p>
          <w:p w14:paraId="0CEF778D" w14:textId="0383DDF7" w:rsidR="00300A76" w:rsidRPr="00300A76" w:rsidRDefault="00300A76" w:rsidP="00B140D6">
            <w:pPr>
              <w:spacing w:after="0" w:line="240" w:lineRule="auto"/>
              <w:ind w:left="141" w:right="205"/>
              <w:jc w:val="both"/>
              <w:rPr>
                <w:rFonts w:ascii="Times New Roman" w:eastAsia="Times New Roman" w:hAnsi="Times New Roman" w:cs="Times New Roman"/>
                <w:lang w:val="uk-UA"/>
              </w:rPr>
            </w:pPr>
            <w:r w:rsidRPr="00300A76">
              <w:rPr>
                <w:rFonts w:ascii="Times New Roman" w:eastAsia="Times New Roman" w:hAnsi="Times New Roman" w:cs="Times New Roman"/>
                <w:lang w:val="uk-UA"/>
              </w:rPr>
              <w:t>Герметичність забезпечена силіконовим ущільнюючим кільцем</w:t>
            </w:r>
          </w:p>
          <w:p w14:paraId="6BB9969E" w14:textId="77777777" w:rsidR="00B140D6" w:rsidRPr="00300A76" w:rsidRDefault="00B140D6" w:rsidP="00B140D6">
            <w:pPr>
              <w:spacing w:after="0" w:line="240" w:lineRule="auto"/>
              <w:ind w:left="141" w:right="205"/>
              <w:jc w:val="both"/>
              <w:rPr>
                <w:rFonts w:ascii="Times New Roman" w:eastAsia="Times New Roman" w:hAnsi="Times New Roman" w:cs="Times New Roman"/>
              </w:rPr>
            </w:pPr>
            <w:proofErr w:type="spellStart"/>
            <w:r w:rsidRPr="00300A76">
              <w:rPr>
                <w:rFonts w:ascii="Times New Roman" w:eastAsia="Times New Roman" w:hAnsi="Times New Roman" w:cs="Times New Roman"/>
              </w:rPr>
              <w:t>Термоізоляція</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спінений</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поліетилен</w:t>
            </w:r>
            <w:proofErr w:type="spellEnd"/>
          </w:p>
          <w:p w14:paraId="49D421B6" w14:textId="77777777" w:rsidR="00B140D6" w:rsidRPr="00300A76" w:rsidRDefault="00B140D6" w:rsidP="00B140D6">
            <w:pPr>
              <w:spacing w:after="0" w:line="240" w:lineRule="auto"/>
              <w:ind w:left="141" w:right="205"/>
              <w:jc w:val="both"/>
              <w:rPr>
                <w:rFonts w:ascii="Times New Roman" w:eastAsia="Times New Roman" w:hAnsi="Times New Roman" w:cs="Times New Roman"/>
              </w:rPr>
            </w:pPr>
            <w:r w:rsidRPr="00300A76">
              <w:rPr>
                <w:rFonts w:ascii="Times New Roman" w:eastAsia="Times New Roman" w:hAnsi="Times New Roman" w:cs="Times New Roman"/>
              </w:rPr>
              <w:t xml:space="preserve">Час </w:t>
            </w:r>
            <w:proofErr w:type="spellStart"/>
            <w:r w:rsidRPr="00300A76">
              <w:rPr>
                <w:rFonts w:ascii="Times New Roman" w:eastAsia="Times New Roman" w:hAnsi="Times New Roman" w:cs="Times New Roman"/>
              </w:rPr>
              <w:t>збереження</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температури</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їжі</w:t>
            </w:r>
            <w:proofErr w:type="spellEnd"/>
            <w:r w:rsidRPr="00300A76">
              <w:rPr>
                <w:rFonts w:ascii="Times New Roman" w:eastAsia="Times New Roman" w:hAnsi="Times New Roman" w:cs="Times New Roman"/>
              </w:rPr>
              <w:t xml:space="preserve"> з 90°C до 50°C за </w:t>
            </w:r>
            <w:proofErr w:type="spellStart"/>
            <w:r w:rsidRPr="00300A76">
              <w:rPr>
                <w:rFonts w:ascii="Times New Roman" w:eastAsia="Times New Roman" w:hAnsi="Times New Roman" w:cs="Times New Roman"/>
              </w:rPr>
              <w:t>зовнішньої</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температури</w:t>
            </w:r>
            <w:proofErr w:type="spellEnd"/>
            <w:r w:rsidRPr="00300A76">
              <w:rPr>
                <w:rFonts w:ascii="Times New Roman" w:eastAsia="Times New Roman" w:hAnsi="Times New Roman" w:cs="Times New Roman"/>
              </w:rPr>
              <w:t xml:space="preserve"> </w:t>
            </w:r>
            <w:proofErr w:type="spellStart"/>
            <w:r w:rsidRPr="00300A76">
              <w:rPr>
                <w:rFonts w:ascii="Times New Roman" w:eastAsia="Times New Roman" w:hAnsi="Times New Roman" w:cs="Times New Roman"/>
              </w:rPr>
              <w:t>повітря</w:t>
            </w:r>
            <w:proofErr w:type="spellEnd"/>
            <w:r w:rsidRPr="00300A76">
              <w:rPr>
                <w:rFonts w:ascii="Times New Roman" w:eastAsia="Times New Roman" w:hAnsi="Times New Roman" w:cs="Times New Roman"/>
              </w:rPr>
              <w:t xml:space="preserve"> 15°C у </w:t>
            </w:r>
            <w:proofErr w:type="spellStart"/>
            <w:r w:rsidRPr="00300A76">
              <w:rPr>
                <w:rFonts w:ascii="Times New Roman" w:eastAsia="Times New Roman" w:hAnsi="Times New Roman" w:cs="Times New Roman"/>
              </w:rPr>
              <w:t>продовж</w:t>
            </w:r>
            <w:proofErr w:type="spellEnd"/>
            <w:r w:rsidRPr="00300A76">
              <w:rPr>
                <w:rFonts w:ascii="Times New Roman" w:eastAsia="Times New Roman" w:hAnsi="Times New Roman" w:cs="Times New Roman"/>
              </w:rPr>
              <w:t xml:space="preserve"> 6 годин</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A1E15C3"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B140D6" w:rsidRPr="00CD1CCD" w14:paraId="6AFD0FB3"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C3D74BB" w14:textId="3F8741AC" w:rsidR="00B140D6" w:rsidRPr="00B140D6" w:rsidRDefault="00B140D6" w:rsidP="008E4D9C">
            <w:pPr>
              <w:spacing w:after="0" w:line="240" w:lineRule="auto"/>
              <w:jc w:val="center"/>
              <w:rPr>
                <w:rFonts w:ascii="Times New Roman" w:eastAsia="Times New Roman" w:hAnsi="Times New Roman" w:cs="Times New Roman"/>
              </w:rPr>
            </w:pPr>
            <w:r w:rsidRPr="00B140D6">
              <w:rPr>
                <w:rFonts w:ascii="Times New Roman" w:eastAsia="Times New Roman" w:hAnsi="Times New Roman" w:cs="Times New Roman"/>
              </w:rPr>
              <w:t>4</w:t>
            </w:r>
            <w:r w:rsidR="008E4D9C">
              <w:rPr>
                <w:rFonts w:ascii="Times New Roman" w:eastAsia="Times New Roman" w:hAnsi="Times New Roman" w:cs="Times New Roman"/>
                <w:lang w:val="uk-UA"/>
              </w:rPr>
              <w:t>5</w:t>
            </w:r>
            <w:r w:rsidRPr="00B140D6">
              <w:rPr>
                <w:rFonts w:ascii="Times New Roman" w:eastAsia="Times New Roman" w:hAnsi="Times New Roman" w:cs="Times New Roman"/>
              </w:rPr>
              <w:t>.</w:t>
            </w:r>
          </w:p>
        </w:tc>
        <w:tc>
          <w:tcPr>
            <w:tcW w:w="3248" w:type="dxa"/>
            <w:tcBorders>
              <w:top w:val="nil"/>
              <w:left w:val="single" w:sz="8" w:space="0" w:color="auto"/>
              <w:bottom w:val="nil"/>
              <w:right w:val="single" w:sz="8" w:space="0" w:color="auto"/>
            </w:tcBorders>
            <w:shd w:val="clear" w:color="auto" w:fill="auto"/>
            <w:tcMar>
              <w:top w:w="0" w:type="dxa"/>
              <w:left w:w="0" w:type="dxa"/>
              <w:bottom w:w="0" w:type="dxa"/>
              <w:right w:w="0" w:type="dxa"/>
            </w:tcMar>
          </w:tcPr>
          <w:p w14:paraId="0CB420EC"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 xml:space="preserve">Миска </w:t>
            </w:r>
            <w:proofErr w:type="spellStart"/>
            <w:r w:rsidRPr="00B140D6">
              <w:rPr>
                <w:rFonts w:ascii="Times New Roman" w:hAnsi="Times New Roman" w:cs="Times New Roman"/>
              </w:rPr>
              <w:t>пластмасова</w:t>
            </w:r>
            <w:proofErr w:type="spellEnd"/>
            <w:r w:rsidRPr="00B140D6">
              <w:rPr>
                <w:rFonts w:ascii="Times New Roman" w:hAnsi="Times New Roman" w:cs="Times New Roman"/>
              </w:rPr>
              <w:t xml:space="preserve"> 6 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755FC24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6л</w:t>
            </w:r>
          </w:p>
          <w:p w14:paraId="75AD98CD"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Пластик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FCBDD7F"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3</w:t>
            </w:r>
          </w:p>
        </w:tc>
      </w:tr>
      <w:tr w:rsidR="00B140D6" w:rsidRPr="00CD1CCD" w14:paraId="6919D12C"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9503992" w14:textId="20882F85" w:rsidR="00B140D6" w:rsidRPr="00B140D6" w:rsidRDefault="008E4D9C" w:rsidP="00B140D6">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46</w:t>
            </w:r>
            <w:r w:rsidR="00B140D6" w:rsidRPr="00B140D6">
              <w:rPr>
                <w:rFonts w:ascii="Times New Roman" w:eastAsia="Times New Roman" w:hAnsi="Times New Roman" w:cs="Times New Roman"/>
              </w:rPr>
              <w:t>.</w:t>
            </w:r>
          </w:p>
        </w:tc>
        <w:tc>
          <w:tcPr>
            <w:tcW w:w="3248" w:type="dxa"/>
            <w:tcBorders>
              <w:top w:val="single" w:sz="4" w:space="0" w:color="auto"/>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65BD4D1C"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rPr>
              <w:t xml:space="preserve">Миска </w:t>
            </w:r>
            <w:proofErr w:type="spellStart"/>
            <w:r w:rsidRPr="00B140D6">
              <w:rPr>
                <w:rFonts w:ascii="Times New Roman" w:hAnsi="Times New Roman" w:cs="Times New Roman"/>
              </w:rPr>
              <w:t>пластмасова</w:t>
            </w:r>
            <w:proofErr w:type="spellEnd"/>
            <w:r w:rsidRPr="00B140D6">
              <w:rPr>
                <w:rFonts w:ascii="Times New Roman" w:hAnsi="Times New Roman" w:cs="Times New Roman"/>
              </w:rPr>
              <w:t xml:space="preserve"> 10л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A44186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10л</w:t>
            </w:r>
          </w:p>
          <w:p w14:paraId="1169944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Пластик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A69D4EA"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2</w:t>
            </w:r>
          </w:p>
        </w:tc>
      </w:tr>
      <w:tr w:rsidR="00B140D6" w:rsidRPr="00CD1CCD" w14:paraId="200F6E46"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E7A7FB8" w14:textId="25216573" w:rsidR="00B140D6" w:rsidRPr="00B140D6" w:rsidRDefault="008E4D9C" w:rsidP="00B140D6">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47</w:t>
            </w:r>
            <w:r w:rsidR="00B140D6"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C827D8C"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color w:val="000000"/>
              </w:rPr>
              <w:t xml:space="preserve">Таз </w:t>
            </w:r>
            <w:proofErr w:type="spellStart"/>
            <w:r w:rsidRPr="00B140D6">
              <w:rPr>
                <w:rFonts w:ascii="Times New Roman" w:hAnsi="Times New Roman" w:cs="Times New Roman"/>
                <w:color w:val="000000"/>
              </w:rPr>
              <w:t>пластмасовий</w:t>
            </w:r>
            <w:proofErr w:type="spellEnd"/>
            <w:r w:rsidRPr="00B140D6">
              <w:rPr>
                <w:rFonts w:ascii="Times New Roman" w:hAnsi="Times New Roman" w:cs="Times New Roman"/>
                <w:color w:val="000000"/>
              </w:rPr>
              <w:t xml:space="preserve"> 20л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15175D8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20л</w:t>
            </w:r>
          </w:p>
          <w:p w14:paraId="3C6C76B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t>Пластик</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813F0F3"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6</w:t>
            </w:r>
          </w:p>
        </w:tc>
      </w:tr>
      <w:tr w:rsidR="00B140D6" w:rsidRPr="00CD1CCD" w14:paraId="606D8919"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B063EA9" w14:textId="068FAEA5" w:rsidR="00B140D6" w:rsidRPr="00B140D6" w:rsidRDefault="008E4D9C" w:rsidP="00B140D6">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48</w:t>
            </w:r>
            <w:r w:rsidR="00B140D6"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099E9AF6"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rPr>
              <w:t>Деко</w:t>
            </w:r>
            <w:proofErr w:type="spellEnd"/>
            <w:r w:rsidRPr="00B140D6">
              <w:rPr>
                <w:rFonts w:ascii="Times New Roman" w:hAnsi="Times New Roman" w:cs="Times New Roman"/>
              </w:rPr>
              <w:t xml:space="preserve"> для </w:t>
            </w:r>
            <w:proofErr w:type="spellStart"/>
            <w:r w:rsidRPr="00B140D6">
              <w:rPr>
                <w:rFonts w:ascii="Times New Roman" w:hAnsi="Times New Roman" w:cs="Times New Roman"/>
              </w:rPr>
              <w:t>запікання</w:t>
            </w:r>
            <w:proofErr w:type="spellEnd"/>
            <w:r w:rsidRPr="00B140D6">
              <w:rPr>
                <w:rFonts w:ascii="Times New Roman" w:hAnsi="Times New Roman" w:cs="Times New Roman"/>
              </w:rPr>
              <w:t xml:space="preserve"> 30*50 см</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24AB805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62688E68"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Алюміній</w:t>
            </w:r>
            <w:proofErr w:type="spellEnd"/>
          </w:p>
          <w:p w14:paraId="602C1A1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Гастро </w:t>
            </w:r>
            <w:proofErr w:type="spellStart"/>
            <w:r w:rsidRPr="00B140D6">
              <w:rPr>
                <w:rFonts w:ascii="Times New Roman" w:eastAsia="Times New Roman" w:hAnsi="Times New Roman" w:cs="Times New Roman"/>
              </w:rPr>
              <w:t>розмір</w:t>
            </w:r>
            <w:proofErr w:type="spellEnd"/>
          </w:p>
          <w:p w14:paraId="16F1332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GN 1/1</w:t>
            </w:r>
          </w:p>
          <w:p w14:paraId="3E4345DD"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lastRenderedPageBreak/>
              <w:t>Довжина</w:t>
            </w:r>
            <w:proofErr w:type="spellEnd"/>
            <w:r w:rsidRPr="00B140D6">
              <w:rPr>
                <w:rFonts w:ascii="Times New Roman" w:eastAsia="Times New Roman" w:hAnsi="Times New Roman" w:cs="Times New Roman"/>
              </w:rPr>
              <w:t>, мм</w:t>
            </w:r>
          </w:p>
          <w:p w14:paraId="35DC1710"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530</w:t>
            </w:r>
          </w:p>
          <w:p w14:paraId="576D8A3E"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Ширина, мм</w:t>
            </w:r>
          </w:p>
          <w:p w14:paraId="205D46A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325</w:t>
            </w:r>
          </w:p>
          <w:p w14:paraId="356CAEF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Висота</w:t>
            </w:r>
            <w:proofErr w:type="spellEnd"/>
            <w:r w:rsidRPr="00B140D6">
              <w:rPr>
                <w:rFonts w:ascii="Times New Roman" w:eastAsia="Times New Roman" w:hAnsi="Times New Roman" w:cs="Times New Roman"/>
              </w:rPr>
              <w:t>, мм</w:t>
            </w:r>
          </w:p>
          <w:p w14:paraId="25801C75"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10</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ED0843A"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lastRenderedPageBreak/>
              <w:t>2</w:t>
            </w:r>
          </w:p>
        </w:tc>
      </w:tr>
      <w:tr w:rsidR="00B140D6" w:rsidRPr="00CD1CCD" w14:paraId="2822F08C"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653170BA" w14:textId="648F87E5" w:rsidR="00B140D6" w:rsidRPr="00B140D6" w:rsidRDefault="008E4D9C" w:rsidP="00B140D6">
            <w:pPr>
              <w:spacing w:after="0" w:line="240" w:lineRule="auto"/>
              <w:jc w:val="center"/>
              <w:rPr>
                <w:rFonts w:ascii="Times New Roman" w:eastAsia="Times New Roman" w:hAnsi="Times New Roman" w:cs="Times New Roman"/>
              </w:rPr>
            </w:pPr>
            <w:r>
              <w:rPr>
                <w:rFonts w:ascii="Times New Roman" w:eastAsia="Times New Roman" w:hAnsi="Times New Roman" w:cs="Times New Roman"/>
                <w:lang w:val="uk-UA"/>
              </w:rPr>
              <w:t>49</w:t>
            </w:r>
            <w:r w:rsidR="00B140D6"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4BE77F2" w14:textId="77777777" w:rsidR="00B140D6" w:rsidRPr="00B140D6" w:rsidRDefault="00B140D6" w:rsidP="00B140D6">
            <w:pPr>
              <w:spacing w:after="0" w:line="240" w:lineRule="auto"/>
              <w:ind w:left="124" w:right="116"/>
              <w:rPr>
                <w:rFonts w:ascii="Times New Roman" w:hAnsi="Times New Roman" w:cs="Times New Roman"/>
              </w:rPr>
            </w:pPr>
            <w:r w:rsidRPr="00B140D6">
              <w:rPr>
                <w:rFonts w:ascii="Times New Roman" w:hAnsi="Times New Roman" w:cs="Times New Roman"/>
                <w:color w:val="000000"/>
              </w:rPr>
              <w:t xml:space="preserve">Контейнер </w:t>
            </w:r>
            <w:proofErr w:type="spellStart"/>
            <w:r w:rsidRPr="00B140D6">
              <w:rPr>
                <w:rFonts w:ascii="Times New Roman" w:hAnsi="Times New Roman" w:cs="Times New Roman"/>
                <w:color w:val="000000"/>
              </w:rPr>
              <w:t>пластмасовий</w:t>
            </w:r>
            <w:proofErr w:type="spellEnd"/>
            <w:r w:rsidRPr="00B140D6">
              <w:rPr>
                <w:rFonts w:ascii="Times New Roman" w:hAnsi="Times New Roman" w:cs="Times New Roman"/>
                <w:color w:val="000000"/>
              </w:rPr>
              <w:t xml:space="preserve"> 50л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0A0C59B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л</w:t>
            </w:r>
          </w:p>
          <w:p w14:paraId="16DB141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50</w:t>
            </w:r>
          </w:p>
          <w:p w14:paraId="6D9F19FC"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Колір</w:t>
            </w:r>
            <w:proofErr w:type="spellEnd"/>
          </w:p>
          <w:p w14:paraId="0BB4D202"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прозорий</w:t>
            </w:r>
            <w:proofErr w:type="spellEnd"/>
          </w:p>
          <w:p w14:paraId="32E95B2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3D5A215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Пластик</w:t>
            </w:r>
          </w:p>
          <w:p w14:paraId="45BDAEFE"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З </w:t>
            </w:r>
            <w:proofErr w:type="spellStart"/>
            <w:r w:rsidRPr="00B140D6">
              <w:rPr>
                <w:rFonts w:ascii="Times New Roman" w:eastAsia="Times New Roman" w:hAnsi="Times New Roman" w:cs="Times New Roman"/>
              </w:rPr>
              <w:t>кришкою</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EF1C72"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10</w:t>
            </w:r>
          </w:p>
        </w:tc>
      </w:tr>
      <w:tr w:rsidR="00B140D6" w:rsidRPr="00CD1CCD" w14:paraId="49BBF7E7"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5F72E800" w14:textId="72F157C2" w:rsidR="00B140D6" w:rsidRPr="00B140D6" w:rsidRDefault="008E4D9C" w:rsidP="00B140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lang w:val="uk-UA"/>
              </w:rPr>
              <w:t>0</w:t>
            </w:r>
            <w:r w:rsidR="00B140D6"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563B2A3B" w14:textId="77777777" w:rsidR="00B140D6" w:rsidRPr="00B140D6" w:rsidRDefault="00B140D6" w:rsidP="00B140D6">
            <w:pPr>
              <w:spacing w:after="0" w:line="240" w:lineRule="auto"/>
              <w:ind w:left="124" w:right="116"/>
              <w:rPr>
                <w:rFonts w:ascii="Times New Roman" w:hAnsi="Times New Roman" w:cs="Times New Roman"/>
                <w:color w:val="000000"/>
              </w:rPr>
            </w:pPr>
            <w:r w:rsidRPr="00B140D6">
              <w:rPr>
                <w:rFonts w:ascii="Times New Roman" w:hAnsi="Times New Roman" w:cs="Times New Roman"/>
                <w:color w:val="000000"/>
              </w:rPr>
              <w:t xml:space="preserve">Контейнер </w:t>
            </w:r>
            <w:proofErr w:type="spellStart"/>
            <w:r w:rsidRPr="00B140D6">
              <w:rPr>
                <w:rFonts w:ascii="Times New Roman" w:hAnsi="Times New Roman" w:cs="Times New Roman"/>
                <w:color w:val="000000"/>
              </w:rPr>
              <w:t>пластмасовий</w:t>
            </w:r>
            <w:proofErr w:type="spellEnd"/>
            <w:r w:rsidRPr="00B140D6">
              <w:rPr>
                <w:rFonts w:ascii="Times New Roman" w:hAnsi="Times New Roman" w:cs="Times New Roman"/>
                <w:color w:val="000000"/>
              </w:rPr>
              <w:t xml:space="preserve"> 23л</w:t>
            </w:r>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6CFF84B"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л</w:t>
            </w:r>
          </w:p>
          <w:p w14:paraId="63752D6F"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23</w:t>
            </w:r>
          </w:p>
          <w:p w14:paraId="215CF38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Колір</w:t>
            </w:r>
            <w:proofErr w:type="spellEnd"/>
          </w:p>
          <w:p w14:paraId="05F6A98E"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прозорий</w:t>
            </w:r>
            <w:proofErr w:type="spellEnd"/>
          </w:p>
          <w:p w14:paraId="62D37291"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p>
          <w:p w14:paraId="64DF178A"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Пластик</w:t>
            </w:r>
          </w:p>
          <w:p w14:paraId="5D96F46E"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r w:rsidRPr="00B140D6">
              <w:rPr>
                <w:rFonts w:ascii="Times New Roman" w:eastAsia="Times New Roman" w:hAnsi="Times New Roman" w:cs="Times New Roman"/>
              </w:rPr>
              <w:t xml:space="preserve">З </w:t>
            </w:r>
            <w:proofErr w:type="spellStart"/>
            <w:r w:rsidRPr="00B140D6">
              <w:rPr>
                <w:rFonts w:ascii="Times New Roman" w:eastAsia="Times New Roman" w:hAnsi="Times New Roman" w:cs="Times New Roman"/>
              </w:rPr>
              <w:t>кришкою</w:t>
            </w:r>
            <w:proofErr w:type="spellEnd"/>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32BFE00"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5</w:t>
            </w:r>
          </w:p>
        </w:tc>
      </w:tr>
      <w:tr w:rsidR="00B140D6" w:rsidRPr="00CD1CCD" w14:paraId="24FEDBFB" w14:textId="77777777" w:rsidTr="00826C71">
        <w:tc>
          <w:tcPr>
            <w:tcW w:w="716"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4B2231B6" w14:textId="3E67FC28" w:rsidR="00B140D6" w:rsidRPr="00B140D6" w:rsidRDefault="008E4D9C" w:rsidP="00B140D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lang w:val="uk-UA"/>
              </w:rPr>
              <w:t>1</w:t>
            </w:r>
            <w:r w:rsidR="00B140D6" w:rsidRPr="00B140D6">
              <w:rPr>
                <w:rFonts w:ascii="Times New Roman" w:eastAsia="Times New Roman" w:hAnsi="Times New Roman" w:cs="Times New Roman"/>
              </w:rPr>
              <w:t>.</w:t>
            </w:r>
          </w:p>
        </w:tc>
        <w:tc>
          <w:tcPr>
            <w:tcW w:w="3248" w:type="dxa"/>
            <w:tcBorders>
              <w:top w:val="nil"/>
              <w:left w:val="single" w:sz="4" w:space="0" w:color="auto"/>
              <w:bottom w:val="single" w:sz="4" w:space="0" w:color="auto"/>
              <w:right w:val="single" w:sz="4" w:space="0" w:color="auto"/>
            </w:tcBorders>
            <w:shd w:val="clear" w:color="000000" w:fill="FFFFFF"/>
            <w:tcMar>
              <w:top w:w="0" w:type="dxa"/>
              <w:left w:w="0" w:type="dxa"/>
              <w:bottom w:w="0" w:type="dxa"/>
              <w:right w:w="0" w:type="dxa"/>
            </w:tcMar>
          </w:tcPr>
          <w:p w14:paraId="79D9E6F5" w14:textId="77777777" w:rsidR="00B140D6" w:rsidRPr="00B140D6" w:rsidRDefault="00B140D6" w:rsidP="00B140D6">
            <w:pPr>
              <w:spacing w:after="0" w:line="240" w:lineRule="auto"/>
              <w:ind w:left="124" w:right="116"/>
              <w:rPr>
                <w:rFonts w:ascii="Times New Roman" w:hAnsi="Times New Roman" w:cs="Times New Roman"/>
                <w:color w:val="000000"/>
              </w:rPr>
            </w:pPr>
            <w:proofErr w:type="spellStart"/>
            <w:r w:rsidRPr="00B140D6">
              <w:rPr>
                <w:rFonts w:ascii="Times New Roman" w:hAnsi="Times New Roman" w:cs="Times New Roman"/>
                <w:color w:val="000000"/>
              </w:rPr>
              <w:t>Відро</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емальоване</w:t>
            </w:r>
            <w:proofErr w:type="spellEnd"/>
            <w:r w:rsidRPr="00B140D6">
              <w:rPr>
                <w:rFonts w:ascii="Times New Roman" w:hAnsi="Times New Roman" w:cs="Times New Roman"/>
                <w:color w:val="000000"/>
              </w:rPr>
              <w:t xml:space="preserve"> з </w:t>
            </w:r>
            <w:proofErr w:type="spellStart"/>
            <w:r w:rsidRPr="00B140D6">
              <w:rPr>
                <w:rFonts w:ascii="Times New Roman" w:hAnsi="Times New Roman" w:cs="Times New Roman"/>
                <w:color w:val="000000"/>
              </w:rPr>
              <w:t>кришкою</w:t>
            </w:r>
            <w:proofErr w:type="spellEnd"/>
            <w:r w:rsidRPr="00B140D6">
              <w:rPr>
                <w:rFonts w:ascii="Times New Roman" w:hAnsi="Times New Roman" w:cs="Times New Roman"/>
                <w:color w:val="000000"/>
              </w:rPr>
              <w:t xml:space="preserve"> для </w:t>
            </w:r>
            <w:proofErr w:type="spellStart"/>
            <w:r w:rsidRPr="00B140D6">
              <w:rPr>
                <w:rFonts w:ascii="Times New Roman" w:hAnsi="Times New Roman" w:cs="Times New Roman"/>
                <w:color w:val="000000"/>
              </w:rPr>
              <w:t>перенесення</w:t>
            </w:r>
            <w:proofErr w:type="spellEnd"/>
            <w:r w:rsidRPr="00B140D6">
              <w:rPr>
                <w:rFonts w:ascii="Times New Roman" w:hAnsi="Times New Roman" w:cs="Times New Roman"/>
                <w:color w:val="000000"/>
              </w:rPr>
              <w:t xml:space="preserve">  </w:t>
            </w:r>
            <w:proofErr w:type="spellStart"/>
            <w:r w:rsidRPr="00B140D6">
              <w:rPr>
                <w:rFonts w:ascii="Times New Roman" w:hAnsi="Times New Roman" w:cs="Times New Roman"/>
                <w:color w:val="000000"/>
              </w:rPr>
              <w:t>їжі</w:t>
            </w:r>
            <w:proofErr w:type="spellEnd"/>
          </w:p>
        </w:tc>
        <w:tc>
          <w:tcPr>
            <w:tcW w:w="420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14:paraId="377E4F06"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Матеріал</w:t>
            </w:r>
            <w:proofErr w:type="spellEnd"/>
            <w:r w:rsidRPr="00B140D6">
              <w:rPr>
                <w:rFonts w:ascii="Times New Roman" w:eastAsia="Times New Roman" w:hAnsi="Times New Roman" w:cs="Times New Roman"/>
              </w:rPr>
              <w:tab/>
            </w:r>
            <w:r w:rsidRPr="00B140D6">
              <w:rPr>
                <w:rFonts w:ascii="Times New Roman" w:hAnsi="Times New Roman" w:cs="Times New Roman"/>
              </w:rPr>
              <w:t xml:space="preserve"> </w:t>
            </w:r>
            <w:proofErr w:type="spellStart"/>
            <w:r w:rsidRPr="00B140D6">
              <w:rPr>
                <w:rFonts w:ascii="Times New Roman" w:eastAsia="Times New Roman" w:hAnsi="Times New Roman" w:cs="Times New Roman"/>
              </w:rPr>
              <w:t>Емальована</w:t>
            </w:r>
            <w:proofErr w:type="spellEnd"/>
            <w:r w:rsidRPr="00B140D6">
              <w:rPr>
                <w:rFonts w:ascii="Times New Roman" w:eastAsia="Times New Roman" w:hAnsi="Times New Roman" w:cs="Times New Roman"/>
              </w:rPr>
              <w:t xml:space="preserve"> сталь</w:t>
            </w:r>
          </w:p>
          <w:p w14:paraId="03AA6323" w14:textId="77777777" w:rsidR="00B140D6" w:rsidRPr="00B140D6" w:rsidRDefault="00B140D6" w:rsidP="00B140D6">
            <w:pPr>
              <w:spacing w:after="0" w:line="240" w:lineRule="auto"/>
              <w:ind w:left="141" w:right="205"/>
              <w:jc w:val="both"/>
              <w:rPr>
                <w:rFonts w:ascii="Times New Roman" w:eastAsia="Times New Roman" w:hAnsi="Times New Roman" w:cs="Times New Roman"/>
              </w:rPr>
            </w:pPr>
            <w:proofErr w:type="spellStart"/>
            <w:r w:rsidRPr="00B140D6">
              <w:rPr>
                <w:rFonts w:ascii="Times New Roman" w:eastAsia="Times New Roman" w:hAnsi="Times New Roman" w:cs="Times New Roman"/>
              </w:rPr>
              <w:t>Об’єм</w:t>
            </w:r>
            <w:proofErr w:type="spellEnd"/>
            <w:r w:rsidRPr="00B140D6">
              <w:rPr>
                <w:rFonts w:ascii="Times New Roman" w:eastAsia="Times New Roman" w:hAnsi="Times New Roman" w:cs="Times New Roman"/>
              </w:rPr>
              <w:t xml:space="preserve"> 12л</w:t>
            </w:r>
          </w:p>
        </w:tc>
        <w:tc>
          <w:tcPr>
            <w:tcW w:w="1461" w:type="dxa"/>
            <w:tcBorders>
              <w:top w:val="nil"/>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AA9F3E8" w14:textId="77777777" w:rsidR="00B140D6" w:rsidRPr="00B140D6" w:rsidRDefault="00B140D6" w:rsidP="00B140D6">
            <w:pPr>
              <w:spacing w:after="0" w:line="240" w:lineRule="auto"/>
              <w:jc w:val="center"/>
              <w:rPr>
                <w:rFonts w:ascii="Times New Roman" w:hAnsi="Times New Roman" w:cs="Times New Roman"/>
                <w:color w:val="000000"/>
              </w:rPr>
            </w:pPr>
            <w:r w:rsidRPr="00B140D6">
              <w:rPr>
                <w:rFonts w:ascii="Times New Roman" w:hAnsi="Times New Roman" w:cs="Times New Roman"/>
                <w:color w:val="000000"/>
              </w:rPr>
              <w:t>2</w:t>
            </w:r>
          </w:p>
        </w:tc>
      </w:tr>
      <w:bookmarkEnd w:id="6"/>
    </w:tbl>
    <w:p w14:paraId="3AE34C24" w14:textId="77777777" w:rsidR="009F793A" w:rsidRPr="00FA36B4" w:rsidRDefault="009F793A" w:rsidP="009E4A56">
      <w:pPr>
        <w:spacing w:after="0" w:line="240" w:lineRule="auto"/>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b/>
          <w:bCs/>
          <w:sz w:val="24"/>
          <w:szCs w:val="24"/>
          <w:lang w:val="uk-UA"/>
        </w:rPr>
        <w:br w:type="page"/>
      </w:r>
    </w:p>
    <w:p w14:paraId="3CECE123" w14:textId="77777777" w:rsidR="00062C70" w:rsidRPr="009C602B" w:rsidRDefault="00062C70" w:rsidP="009E4A56">
      <w:pPr>
        <w:spacing w:after="0" w:line="240" w:lineRule="auto"/>
        <w:jc w:val="right"/>
        <w:rPr>
          <w:rFonts w:ascii="Times New Roman" w:eastAsia="Times New Roman" w:hAnsi="Times New Roman" w:cs="Times New Roman"/>
          <w:b/>
          <w:bCs/>
          <w:sz w:val="24"/>
          <w:szCs w:val="24"/>
        </w:rPr>
      </w:pPr>
    </w:p>
    <w:p w14:paraId="6685D04F" w14:textId="77777777" w:rsidR="001800DF" w:rsidRPr="00FA36B4" w:rsidRDefault="001800DF" w:rsidP="009E4A56">
      <w:pPr>
        <w:spacing w:after="0" w:line="240" w:lineRule="auto"/>
        <w:jc w:val="right"/>
        <w:rPr>
          <w:rFonts w:ascii="Times New Roman" w:eastAsia="Times New Roman" w:hAnsi="Times New Roman" w:cs="Times New Roman"/>
          <w:sz w:val="24"/>
          <w:szCs w:val="24"/>
          <w:lang w:eastAsia="ru-RU"/>
        </w:rPr>
      </w:pPr>
      <w:proofErr w:type="spellStart"/>
      <w:r w:rsidRPr="00FA36B4">
        <w:rPr>
          <w:rFonts w:ascii="Times New Roman" w:eastAsia="Times New Roman" w:hAnsi="Times New Roman" w:cs="Times New Roman"/>
          <w:b/>
          <w:bCs/>
          <w:color w:val="000000"/>
          <w:sz w:val="24"/>
          <w:szCs w:val="24"/>
          <w:lang w:eastAsia="ru-RU"/>
        </w:rPr>
        <w:t>Додаток</w:t>
      </w:r>
      <w:proofErr w:type="spellEnd"/>
      <w:r w:rsidRPr="00FA36B4">
        <w:rPr>
          <w:rFonts w:ascii="Times New Roman" w:eastAsia="Times New Roman" w:hAnsi="Times New Roman" w:cs="Times New Roman"/>
          <w:b/>
          <w:bCs/>
          <w:color w:val="000000"/>
          <w:sz w:val="24"/>
          <w:szCs w:val="24"/>
          <w:lang w:eastAsia="ru-RU"/>
        </w:rPr>
        <w:t xml:space="preserve"> № </w:t>
      </w:r>
      <w:r w:rsidRPr="00FA36B4">
        <w:rPr>
          <w:rFonts w:ascii="Times New Roman" w:eastAsia="Times New Roman" w:hAnsi="Times New Roman" w:cs="Times New Roman"/>
          <w:b/>
          <w:bCs/>
          <w:color w:val="000000"/>
          <w:sz w:val="24"/>
          <w:szCs w:val="24"/>
          <w:lang w:val="uk-UA" w:eastAsia="ru-RU"/>
        </w:rPr>
        <w:t>4</w:t>
      </w:r>
      <w:r w:rsidRPr="00FA36B4">
        <w:rPr>
          <w:rFonts w:ascii="Times New Roman" w:eastAsia="Times New Roman" w:hAnsi="Times New Roman" w:cs="Times New Roman"/>
          <w:b/>
          <w:bCs/>
          <w:color w:val="000000"/>
          <w:sz w:val="24"/>
          <w:szCs w:val="24"/>
          <w:lang w:eastAsia="ru-RU"/>
        </w:rPr>
        <w:t xml:space="preserve"> до </w:t>
      </w:r>
      <w:proofErr w:type="spellStart"/>
      <w:r w:rsidRPr="00FA36B4">
        <w:rPr>
          <w:rFonts w:ascii="Times New Roman" w:eastAsia="Times New Roman" w:hAnsi="Times New Roman" w:cs="Times New Roman"/>
          <w:b/>
          <w:bCs/>
          <w:color w:val="000000"/>
          <w:sz w:val="24"/>
          <w:szCs w:val="24"/>
          <w:lang w:eastAsia="ru-RU"/>
        </w:rPr>
        <w:t>тендерної</w:t>
      </w:r>
      <w:proofErr w:type="spellEnd"/>
      <w:r w:rsidRPr="00FA36B4">
        <w:rPr>
          <w:rFonts w:ascii="Times New Roman" w:eastAsia="Times New Roman" w:hAnsi="Times New Roman" w:cs="Times New Roman"/>
          <w:b/>
          <w:bCs/>
          <w:color w:val="000000"/>
          <w:sz w:val="24"/>
          <w:szCs w:val="24"/>
          <w:lang w:eastAsia="ru-RU"/>
        </w:rPr>
        <w:t xml:space="preserve"> </w:t>
      </w:r>
      <w:proofErr w:type="spellStart"/>
      <w:r w:rsidRPr="00FA36B4">
        <w:rPr>
          <w:rFonts w:ascii="Times New Roman" w:eastAsia="Times New Roman" w:hAnsi="Times New Roman" w:cs="Times New Roman"/>
          <w:b/>
          <w:bCs/>
          <w:color w:val="000000"/>
          <w:sz w:val="24"/>
          <w:szCs w:val="24"/>
          <w:lang w:eastAsia="ru-RU"/>
        </w:rPr>
        <w:t>документації</w:t>
      </w:r>
      <w:proofErr w:type="spellEnd"/>
    </w:p>
    <w:p w14:paraId="36954350" w14:textId="77777777" w:rsidR="0082568C" w:rsidRPr="00FA36B4" w:rsidRDefault="0082568C" w:rsidP="009E4A56">
      <w:pPr>
        <w:spacing w:after="0" w:line="240" w:lineRule="auto"/>
        <w:jc w:val="center"/>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b/>
          <w:bCs/>
          <w:sz w:val="24"/>
          <w:szCs w:val="24"/>
          <w:lang w:val="uk-UA"/>
        </w:rPr>
        <w:t>ПРОЕКТ ДОГОВОРУ</w:t>
      </w:r>
    </w:p>
    <w:p w14:paraId="17441B06" w14:textId="77777777" w:rsidR="0082568C" w:rsidRPr="00FA36B4" w:rsidRDefault="0082568C" w:rsidP="009E4A56">
      <w:pPr>
        <w:spacing w:after="0" w:line="240" w:lineRule="auto"/>
        <w:jc w:val="center"/>
        <w:rPr>
          <w:rFonts w:ascii="Times New Roman" w:eastAsia="Times New Roman" w:hAnsi="Times New Roman" w:cs="Times New Roman"/>
          <w:b/>
          <w:bCs/>
          <w:sz w:val="24"/>
          <w:szCs w:val="24"/>
          <w:lang w:val="uk-UA"/>
        </w:rPr>
      </w:pPr>
    </w:p>
    <w:p w14:paraId="2ACD692E" w14:textId="77777777" w:rsidR="0082568C" w:rsidRPr="00FA36B4" w:rsidRDefault="0082568C" w:rsidP="009E4A56">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spacing w:after="0" w:line="240" w:lineRule="auto"/>
        <w:rPr>
          <w:rFonts w:ascii="Times New Roman" w:eastAsia="Times New Roman" w:hAnsi="Times New Roman" w:cs="Times New Roman"/>
          <w:b/>
          <w:spacing w:val="-4"/>
          <w:sz w:val="24"/>
          <w:szCs w:val="24"/>
          <w:u w:val="single"/>
          <w:lang w:val="uk-UA" w:eastAsia="ru-RU"/>
        </w:rPr>
      </w:pPr>
      <w:r w:rsidRPr="00FA36B4">
        <w:rPr>
          <w:rFonts w:ascii="Times New Roman" w:eastAsia="Times New Roman" w:hAnsi="Times New Roman" w:cs="Times New Roman"/>
          <w:b/>
          <w:spacing w:val="-3"/>
          <w:sz w:val="24"/>
          <w:szCs w:val="24"/>
          <w:lang w:val="uk-UA" w:eastAsia="ru-RU"/>
        </w:rPr>
        <w:t>смт Нова Водолага</w:t>
      </w:r>
      <w:r w:rsidR="000B7C75" w:rsidRPr="00FA36B4">
        <w:rPr>
          <w:rFonts w:ascii="Times New Roman" w:eastAsia="Times New Roman" w:hAnsi="Times New Roman" w:cs="Times New Roman"/>
          <w:b/>
          <w:sz w:val="24"/>
          <w:szCs w:val="24"/>
          <w:lang w:val="uk-UA" w:eastAsia="ru-RU"/>
        </w:rPr>
        <w:tab/>
        <w:t xml:space="preserve">    </w:t>
      </w:r>
      <w:r w:rsidR="00055305" w:rsidRPr="00FA36B4">
        <w:rPr>
          <w:rFonts w:ascii="Times New Roman" w:eastAsia="Times New Roman" w:hAnsi="Times New Roman" w:cs="Times New Roman"/>
          <w:b/>
          <w:sz w:val="24"/>
          <w:szCs w:val="24"/>
          <w:lang w:val="uk-UA" w:eastAsia="ru-RU"/>
        </w:rPr>
        <w:t xml:space="preserve">«     » </w:t>
      </w:r>
      <w:r w:rsidR="00CC2167" w:rsidRPr="00FA36B4">
        <w:rPr>
          <w:rFonts w:ascii="Times New Roman" w:eastAsia="Times New Roman" w:hAnsi="Times New Roman" w:cs="Times New Roman"/>
          <w:b/>
          <w:sz w:val="24"/>
          <w:szCs w:val="24"/>
          <w:lang w:val="uk-UA" w:eastAsia="ru-RU"/>
        </w:rPr>
        <w:t>_____________   202</w:t>
      </w:r>
      <w:r w:rsidR="00A72E5B" w:rsidRPr="00FA36B4">
        <w:rPr>
          <w:rFonts w:ascii="Times New Roman" w:eastAsia="Times New Roman" w:hAnsi="Times New Roman" w:cs="Times New Roman"/>
          <w:b/>
          <w:sz w:val="24"/>
          <w:szCs w:val="24"/>
          <w:lang w:val="uk-UA" w:eastAsia="ru-RU"/>
        </w:rPr>
        <w:t xml:space="preserve">3 </w:t>
      </w:r>
      <w:r w:rsidRPr="00FA36B4">
        <w:rPr>
          <w:rFonts w:ascii="Times New Roman" w:eastAsia="Times New Roman" w:hAnsi="Times New Roman" w:cs="Times New Roman"/>
          <w:b/>
          <w:sz w:val="24"/>
          <w:szCs w:val="24"/>
          <w:lang w:val="uk-UA" w:eastAsia="ru-RU"/>
        </w:rPr>
        <w:t>р</w:t>
      </w:r>
      <w:r w:rsidRPr="00FA36B4">
        <w:rPr>
          <w:rFonts w:ascii="Times New Roman" w:eastAsia="Times New Roman" w:hAnsi="Times New Roman" w:cs="Times New Roman"/>
          <w:b/>
          <w:spacing w:val="-4"/>
          <w:sz w:val="24"/>
          <w:szCs w:val="24"/>
          <w:lang w:val="uk-UA" w:eastAsia="ru-RU"/>
        </w:rPr>
        <w:t>оку</w:t>
      </w:r>
    </w:p>
    <w:p w14:paraId="2548E5CD" w14:textId="77777777" w:rsidR="0082568C" w:rsidRPr="00FA36B4" w:rsidRDefault="0082568C" w:rsidP="009E4A56">
      <w:pPr>
        <w:widowControl w:val="0"/>
        <w:shd w:val="clear" w:color="auto" w:fill="FFFFFF"/>
        <w:tabs>
          <w:tab w:val="left" w:leader="underscore" w:pos="0"/>
          <w:tab w:val="left" w:pos="5697"/>
          <w:tab w:val="left" w:leader="underscore" w:pos="6299"/>
          <w:tab w:val="left" w:leader="underscore" w:pos="8225"/>
          <w:tab w:val="left" w:leader="underscore" w:pos="8758"/>
        </w:tabs>
        <w:autoSpaceDE w:val="0"/>
        <w:autoSpaceDN w:val="0"/>
        <w:adjustRightInd w:val="0"/>
        <w:spacing w:after="0" w:line="240" w:lineRule="auto"/>
        <w:rPr>
          <w:rFonts w:ascii="Times New Roman" w:eastAsia="Times New Roman" w:hAnsi="Times New Roman" w:cs="Times New Roman"/>
          <w:b/>
          <w:sz w:val="24"/>
          <w:szCs w:val="24"/>
          <w:lang w:val="uk-UA" w:eastAsia="ru-RU"/>
        </w:rPr>
      </w:pPr>
      <w:r w:rsidRPr="00FA36B4">
        <w:rPr>
          <w:rFonts w:ascii="Times New Roman" w:eastAsia="Times New Roman" w:hAnsi="Times New Roman" w:cs="Times New Roman"/>
          <w:spacing w:val="-4"/>
          <w:sz w:val="24"/>
          <w:szCs w:val="24"/>
          <w:lang w:val="uk-UA" w:eastAsia="ru-RU"/>
        </w:rPr>
        <w:t xml:space="preserve"> </w:t>
      </w:r>
    </w:p>
    <w:p w14:paraId="78A4A603" w14:textId="53EE7232" w:rsidR="0082568C" w:rsidRPr="00FA36B4" w:rsidRDefault="0082568C" w:rsidP="009E4A56">
      <w:pPr>
        <w:widowControl w:val="0"/>
        <w:shd w:val="clear" w:color="auto" w:fill="FFFFFF"/>
        <w:tabs>
          <w:tab w:val="left" w:leader="underscore" w:pos="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b/>
          <w:sz w:val="24"/>
          <w:szCs w:val="24"/>
          <w:lang w:val="uk-UA" w:eastAsia="ru-RU"/>
        </w:rPr>
        <w:t xml:space="preserve">      Відділ освіти </w:t>
      </w:r>
      <w:proofErr w:type="spellStart"/>
      <w:r w:rsidRPr="00FA36B4">
        <w:rPr>
          <w:rFonts w:ascii="Times New Roman" w:eastAsia="Times New Roman" w:hAnsi="Times New Roman" w:cs="Times New Roman"/>
          <w:b/>
          <w:sz w:val="24"/>
          <w:szCs w:val="24"/>
          <w:lang w:val="uk-UA" w:eastAsia="ru-RU"/>
        </w:rPr>
        <w:t>Нововодолазької</w:t>
      </w:r>
      <w:proofErr w:type="spellEnd"/>
      <w:r w:rsidRPr="00FA36B4">
        <w:rPr>
          <w:rFonts w:ascii="Times New Roman" w:eastAsia="Times New Roman" w:hAnsi="Times New Roman" w:cs="Times New Roman"/>
          <w:b/>
          <w:sz w:val="24"/>
          <w:szCs w:val="24"/>
          <w:lang w:val="uk-UA" w:eastAsia="ru-RU"/>
        </w:rPr>
        <w:t xml:space="preserve"> селищної ради </w:t>
      </w:r>
      <w:r w:rsidRPr="00FA36B4">
        <w:rPr>
          <w:rFonts w:ascii="Times New Roman" w:eastAsia="Times New Roman" w:hAnsi="Times New Roman" w:cs="Times New Roman"/>
          <w:sz w:val="24"/>
          <w:szCs w:val="24"/>
          <w:lang w:val="uk-UA" w:eastAsia="ru-RU"/>
        </w:rPr>
        <w:t xml:space="preserve">в особі </w:t>
      </w:r>
      <w:r w:rsidR="00BB6DC2" w:rsidRPr="00FA36B4">
        <w:rPr>
          <w:rFonts w:ascii="Times New Roman" w:eastAsia="Times New Roman" w:hAnsi="Times New Roman" w:cs="Times New Roman"/>
          <w:sz w:val="24"/>
          <w:szCs w:val="24"/>
          <w:lang w:val="uk-UA" w:eastAsia="ru-RU"/>
        </w:rPr>
        <w:t xml:space="preserve">                                                                            </w:t>
      </w:r>
      <w:r w:rsidR="00E971B7">
        <w:rPr>
          <w:rFonts w:ascii="Times New Roman" w:eastAsia="Times New Roman" w:hAnsi="Times New Roman" w:cs="Times New Roman"/>
          <w:sz w:val="24"/>
          <w:szCs w:val="24"/>
          <w:lang w:val="uk-UA" w:eastAsia="ru-RU"/>
        </w:rPr>
        <w:t>______________________________________</w:t>
      </w:r>
      <w:r w:rsidRPr="00FA36B4">
        <w:rPr>
          <w:rFonts w:ascii="Times New Roman" w:eastAsia="Times New Roman" w:hAnsi="Times New Roman" w:cs="Times New Roman"/>
          <w:b/>
          <w:sz w:val="24"/>
          <w:szCs w:val="24"/>
          <w:lang w:val="uk-UA" w:eastAsia="ru-RU"/>
        </w:rPr>
        <w:t>,</w:t>
      </w:r>
      <w:r w:rsidRPr="00FA36B4">
        <w:rPr>
          <w:rFonts w:ascii="Times New Roman" w:eastAsia="Times New Roman" w:hAnsi="Times New Roman" w:cs="Times New Roman"/>
          <w:sz w:val="24"/>
          <w:szCs w:val="24"/>
          <w:lang w:val="uk-UA" w:eastAsia="ru-RU"/>
        </w:rPr>
        <w:t xml:space="preserve"> що діє на підставі Положення зареєстрованого Рі</w:t>
      </w:r>
      <w:r w:rsidR="00055305" w:rsidRPr="00FA36B4">
        <w:rPr>
          <w:rFonts w:ascii="Times New Roman" w:eastAsia="Times New Roman" w:hAnsi="Times New Roman" w:cs="Times New Roman"/>
          <w:sz w:val="24"/>
          <w:szCs w:val="24"/>
          <w:lang w:val="uk-UA" w:eastAsia="ru-RU"/>
        </w:rPr>
        <w:t>шенням</w:t>
      </w:r>
      <w:r w:rsidR="00CC2167" w:rsidRPr="00FA36B4">
        <w:rPr>
          <w:rFonts w:ascii="Times New Roman" w:eastAsia="Times New Roman" w:hAnsi="Times New Roman" w:cs="Times New Roman"/>
          <w:sz w:val="24"/>
          <w:szCs w:val="24"/>
          <w:lang w:val="uk-UA" w:eastAsia="ru-RU"/>
        </w:rPr>
        <w:t xml:space="preserve">, </w:t>
      </w:r>
      <w:proofErr w:type="spellStart"/>
      <w:r w:rsidRPr="00FA36B4">
        <w:rPr>
          <w:rFonts w:ascii="Times New Roman" w:eastAsia="Times New Roman" w:hAnsi="Times New Roman" w:cs="Times New Roman"/>
          <w:sz w:val="24"/>
          <w:szCs w:val="24"/>
          <w:lang w:val="uk-UA" w:eastAsia="ru-RU"/>
        </w:rPr>
        <w:t>Нововодолазько</w:t>
      </w:r>
      <w:r w:rsidR="00CC2167" w:rsidRPr="00FA36B4">
        <w:rPr>
          <w:rFonts w:ascii="Times New Roman" w:eastAsia="Times New Roman" w:hAnsi="Times New Roman" w:cs="Times New Roman"/>
          <w:sz w:val="24"/>
          <w:szCs w:val="24"/>
          <w:lang w:val="uk-UA" w:eastAsia="ru-RU"/>
        </w:rPr>
        <w:t>ї</w:t>
      </w:r>
      <w:proofErr w:type="spellEnd"/>
      <w:r w:rsidR="00CC2167" w:rsidRPr="00FA36B4">
        <w:rPr>
          <w:rFonts w:ascii="Times New Roman" w:eastAsia="Times New Roman" w:hAnsi="Times New Roman" w:cs="Times New Roman"/>
          <w:sz w:val="24"/>
          <w:szCs w:val="24"/>
          <w:lang w:val="uk-UA" w:eastAsia="ru-RU"/>
        </w:rPr>
        <w:t xml:space="preserve"> селищної ради - далі Замовник </w:t>
      </w:r>
      <w:r w:rsidRPr="00FA36B4">
        <w:rPr>
          <w:rFonts w:ascii="Times New Roman" w:eastAsia="Times New Roman" w:hAnsi="Times New Roman" w:cs="Times New Roman"/>
          <w:sz w:val="24"/>
          <w:szCs w:val="24"/>
          <w:lang w:val="uk-UA" w:eastAsia="ru-RU"/>
        </w:rPr>
        <w:t>(Замовник), з однієї сторони, та ___________________________________________________</w:t>
      </w:r>
      <w:r w:rsidR="00CC2167" w:rsidRPr="00FA36B4">
        <w:rPr>
          <w:rFonts w:ascii="Times New Roman" w:eastAsia="Times New Roman" w:hAnsi="Times New Roman" w:cs="Times New Roman"/>
          <w:sz w:val="24"/>
          <w:szCs w:val="24"/>
          <w:lang w:val="uk-UA" w:eastAsia="ru-RU"/>
        </w:rPr>
        <w:t>_______________________</w:t>
      </w:r>
      <w:r w:rsidRPr="00FA36B4">
        <w:rPr>
          <w:rFonts w:ascii="Times New Roman" w:eastAsia="Times New Roman" w:hAnsi="Times New Roman" w:cs="Times New Roman"/>
          <w:sz w:val="24"/>
          <w:szCs w:val="24"/>
          <w:lang w:val="uk-UA" w:eastAsia="ru-RU"/>
        </w:rPr>
        <w:t>__в особі  ______________________________</w:t>
      </w:r>
      <w:r w:rsidR="00055305" w:rsidRPr="00FA36B4">
        <w:rPr>
          <w:rFonts w:ascii="Times New Roman" w:eastAsia="Times New Roman" w:hAnsi="Times New Roman" w:cs="Times New Roman"/>
          <w:sz w:val="24"/>
          <w:szCs w:val="24"/>
          <w:lang w:val="uk-UA" w:eastAsia="ru-RU"/>
        </w:rPr>
        <w:t>_______________________________</w:t>
      </w:r>
      <w:r w:rsidRPr="00FA36B4">
        <w:rPr>
          <w:rFonts w:ascii="Times New Roman" w:eastAsia="Times New Roman" w:hAnsi="Times New Roman" w:cs="Times New Roman"/>
          <w:sz w:val="24"/>
          <w:szCs w:val="24"/>
          <w:lang w:val="uk-UA" w:eastAsia="ru-RU"/>
        </w:rPr>
        <w:t>, що діє на підставі _______________, з другої сторо</w:t>
      </w:r>
      <w:r w:rsidR="00CC2167" w:rsidRPr="00FA36B4">
        <w:rPr>
          <w:rFonts w:ascii="Times New Roman" w:eastAsia="Times New Roman" w:hAnsi="Times New Roman" w:cs="Times New Roman"/>
          <w:sz w:val="24"/>
          <w:szCs w:val="24"/>
          <w:lang w:val="uk-UA" w:eastAsia="ru-RU"/>
        </w:rPr>
        <w:t>ни – далі Постачальник (Учасник</w:t>
      </w:r>
      <w:r w:rsidRPr="00FA36B4">
        <w:rPr>
          <w:rFonts w:ascii="Times New Roman" w:eastAsia="Times New Roman" w:hAnsi="Times New Roman" w:cs="Times New Roman"/>
          <w:sz w:val="24"/>
          <w:szCs w:val="24"/>
          <w:lang w:val="uk-UA" w:eastAsia="ru-RU"/>
        </w:rPr>
        <w:t>), які надалі іменуються Сторонами,  уклали цей договір про таке:</w:t>
      </w:r>
    </w:p>
    <w:p w14:paraId="5F81B84D" w14:textId="77777777" w:rsidR="0082568C" w:rsidRPr="00FA36B4" w:rsidRDefault="0082568C" w:rsidP="009E4A56">
      <w:pPr>
        <w:widowControl w:val="0"/>
        <w:shd w:val="clear" w:color="auto" w:fill="FFFFFF"/>
        <w:tabs>
          <w:tab w:val="left" w:leader="underscore" w:pos="0"/>
        </w:tabs>
        <w:autoSpaceDE w:val="0"/>
        <w:autoSpaceDN w:val="0"/>
        <w:adjustRightInd w:val="0"/>
        <w:spacing w:after="0" w:line="240" w:lineRule="auto"/>
        <w:jc w:val="both"/>
        <w:rPr>
          <w:rFonts w:ascii="Times New Roman" w:eastAsia="Times New Roman" w:hAnsi="Times New Roman" w:cs="Times New Roman"/>
          <w:sz w:val="24"/>
          <w:szCs w:val="24"/>
          <w:lang w:val="uk-UA" w:eastAsia="ru-RU"/>
        </w:rPr>
      </w:pPr>
    </w:p>
    <w:p w14:paraId="0E883B84" w14:textId="77777777" w:rsidR="0082568C" w:rsidRPr="00FA36B4" w:rsidRDefault="0082568C"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1. ПРЕДМЕТ ДОГОВОРУ</w:t>
      </w:r>
    </w:p>
    <w:p w14:paraId="1B5FECC1" w14:textId="08A56471" w:rsidR="0082568C" w:rsidRPr="00FA36B4" w:rsidRDefault="0082568C" w:rsidP="00537ED7">
      <w:pPr>
        <w:tabs>
          <w:tab w:val="left" w:pos="426"/>
        </w:tabs>
        <w:spacing w:after="0" w:line="240" w:lineRule="auto"/>
        <w:jc w:val="both"/>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bCs/>
          <w:color w:val="000000"/>
          <w:sz w:val="24"/>
          <w:szCs w:val="24"/>
          <w:lang w:val="uk-UA" w:eastAsia="ru-RU"/>
        </w:rPr>
        <w:t>1.1. Постачальник зобов’язується</w:t>
      </w:r>
      <w:r w:rsidR="005A13F5" w:rsidRPr="00FA36B4">
        <w:rPr>
          <w:rFonts w:ascii="Times New Roman" w:eastAsia="Times New Roman" w:hAnsi="Times New Roman" w:cs="Times New Roman"/>
          <w:bCs/>
          <w:color w:val="000000"/>
          <w:sz w:val="24"/>
          <w:szCs w:val="24"/>
          <w:lang w:val="uk-UA" w:eastAsia="ru-RU"/>
        </w:rPr>
        <w:t xml:space="preserve"> поставити</w:t>
      </w:r>
      <w:r w:rsidR="00320153" w:rsidRPr="00DF11F0">
        <w:rPr>
          <w:rFonts w:ascii="Times New Roman" w:eastAsia="Times New Roman" w:hAnsi="Times New Roman" w:cs="Times New Roman"/>
          <w:b/>
          <w:bCs/>
          <w:sz w:val="24"/>
          <w:szCs w:val="24"/>
          <w:lang w:val="uk-UA"/>
        </w:rPr>
        <w:t xml:space="preserve">: </w:t>
      </w:r>
      <w:r w:rsidR="00320153" w:rsidRPr="00DF11F0">
        <w:rPr>
          <w:rFonts w:ascii="Times New Roman" w:eastAsia="Times New Roman" w:hAnsi="Times New Roman" w:cs="Times New Roman"/>
          <w:sz w:val="24"/>
          <w:szCs w:val="24"/>
          <w:lang w:val="uk-UA"/>
        </w:rPr>
        <w:t xml:space="preserve">Чашка з ручкою, Чашка без ручки, Тарілка мілка, Тарілка глибока, Ложка, Вилка, Піднос середній, Піднос великий, Ложка </w:t>
      </w:r>
      <w:proofErr w:type="spellStart"/>
      <w:r w:rsidR="00320153" w:rsidRPr="00DF11F0">
        <w:rPr>
          <w:rFonts w:ascii="Times New Roman" w:eastAsia="Times New Roman" w:hAnsi="Times New Roman" w:cs="Times New Roman"/>
          <w:sz w:val="24"/>
          <w:szCs w:val="24"/>
          <w:lang w:val="uk-UA"/>
        </w:rPr>
        <w:t>роздаточна</w:t>
      </w:r>
      <w:proofErr w:type="spellEnd"/>
      <w:r w:rsidR="00320153" w:rsidRPr="00DF11F0">
        <w:rPr>
          <w:rFonts w:ascii="Times New Roman" w:eastAsia="Times New Roman" w:hAnsi="Times New Roman" w:cs="Times New Roman"/>
          <w:sz w:val="24"/>
          <w:szCs w:val="24"/>
          <w:lang w:val="uk-UA"/>
        </w:rPr>
        <w:t xml:space="preserve"> середня, Ложка </w:t>
      </w:r>
      <w:proofErr w:type="spellStart"/>
      <w:r w:rsidR="00320153" w:rsidRPr="00DF11F0">
        <w:rPr>
          <w:rFonts w:ascii="Times New Roman" w:eastAsia="Times New Roman" w:hAnsi="Times New Roman" w:cs="Times New Roman"/>
          <w:sz w:val="24"/>
          <w:szCs w:val="24"/>
          <w:lang w:val="uk-UA"/>
        </w:rPr>
        <w:t>роздаточна</w:t>
      </w:r>
      <w:proofErr w:type="spellEnd"/>
      <w:r w:rsidR="00320153" w:rsidRPr="00DF11F0">
        <w:rPr>
          <w:rFonts w:ascii="Times New Roman" w:eastAsia="Times New Roman" w:hAnsi="Times New Roman" w:cs="Times New Roman"/>
          <w:sz w:val="24"/>
          <w:szCs w:val="24"/>
          <w:lang w:val="uk-UA"/>
        </w:rPr>
        <w:t xml:space="preserve"> велика, Лопатка широка, Лопатка вузенька, Половник звичайний, Половник великий, Шумівка, Товкучка  для картоплі, Вінчик для збивання яєць, Тертушка, Кісточка силіконова, Таз нержавіючий 4л, Таз нержавіючий 5л, Таз нержавіючий 7л, Таз нержавіючий 10л, Каструля  алюмінієва 40л,Каструля  алюмінієва 15л, Каструля алюмінієва 10 л, Каструля алюмінієва 4,5л, Каструля нержавіюча 1,3л, Каструля нержавіюча 3л, Каструля нержавіюча 6 л, Каструля нержавіюча 11л, Чайник нержавіючий, Дошка обробна дерев'яна, Сковорода d-36 см, Сковорода d-32 см з кришкою, Сковорода з кришкою d-28 см, Сковорода з кришкою d-24 см, Сковорода  d-24 см, Сковорода d-30 см, Сковорода d-28 см, Сито для муки, Ківш  нержавіючий, Друшляк, Термос харчовий 10 літрів, Миска пластмасова 6 л, Миска пластмасова 10л, Таз пластмасовий 20л, Деко для запікання 30*50 см, Контейнер пластмасовий 50л, Контейнер пластмасовий 23л, Відро емальоване з кришкою для перенесення  їжі</w:t>
      </w:r>
      <w:r w:rsidR="006B39B9" w:rsidRPr="00DF11F0">
        <w:rPr>
          <w:rFonts w:ascii="Times New Roman" w:eastAsia="Times New Roman" w:hAnsi="Times New Roman" w:cs="Times New Roman"/>
          <w:sz w:val="24"/>
          <w:szCs w:val="24"/>
          <w:lang w:val="uk-UA"/>
        </w:rPr>
        <w:t xml:space="preserve"> </w:t>
      </w:r>
      <w:r w:rsidR="00320153" w:rsidRPr="00DF11F0">
        <w:rPr>
          <w:rFonts w:ascii="Times New Roman" w:eastAsia="Times New Roman" w:hAnsi="Times New Roman" w:cs="Times New Roman"/>
          <w:snapToGrid w:val="0"/>
          <w:sz w:val="24"/>
          <w:szCs w:val="24"/>
          <w:lang w:val="uk-UA"/>
        </w:rPr>
        <w:t xml:space="preserve">згідно </w:t>
      </w:r>
      <w:r w:rsidR="009F49B5" w:rsidRPr="00DF11F0">
        <w:rPr>
          <w:rFonts w:ascii="Times New Roman" w:eastAsia="Times New Roman" w:hAnsi="Times New Roman" w:cs="Times New Roman"/>
          <w:snapToGrid w:val="0"/>
          <w:sz w:val="24"/>
          <w:szCs w:val="24"/>
          <w:lang w:val="uk-UA"/>
        </w:rPr>
        <w:t>код</w:t>
      </w:r>
      <w:r w:rsidR="00320153" w:rsidRPr="00DF11F0">
        <w:rPr>
          <w:rFonts w:ascii="Times New Roman" w:eastAsia="Times New Roman" w:hAnsi="Times New Roman" w:cs="Times New Roman"/>
          <w:snapToGrid w:val="0"/>
          <w:sz w:val="24"/>
          <w:szCs w:val="24"/>
          <w:lang w:val="uk-UA"/>
        </w:rPr>
        <w:t>у</w:t>
      </w:r>
      <w:r w:rsidR="009F49B5" w:rsidRPr="00DF11F0">
        <w:rPr>
          <w:rFonts w:ascii="Times New Roman" w:eastAsia="Times New Roman" w:hAnsi="Times New Roman" w:cs="Times New Roman"/>
          <w:snapToGrid w:val="0"/>
          <w:sz w:val="24"/>
          <w:szCs w:val="24"/>
          <w:lang w:val="uk-UA"/>
        </w:rPr>
        <w:t xml:space="preserve"> ДК 021:2015: 39220000-0 — Кухонне приладдя, товари для дому та господарства і приладдя для закладів громадського харчування </w:t>
      </w:r>
      <w:r w:rsidR="006B39B9" w:rsidRPr="00DF11F0">
        <w:rPr>
          <w:rFonts w:ascii="Times New Roman" w:eastAsia="Times New Roman" w:hAnsi="Times New Roman" w:cs="Times New Roman"/>
          <w:sz w:val="24"/>
          <w:szCs w:val="24"/>
          <w:lang w:val="uk-UA"/>
        </w:rPr>
        <w:t xml:space="preserve"> </w:t>
      </w:r>
      <w:r w:rsidRPr="00FA36B4">
        <w:rPr>
          <w:rFonts w:ascii="Times New Roman" w:eastAsia="Times New Roman" w:hAnsi="Times New Roman" w:cs="Times New Roman"/>
          <w:bCs/>
          <w:sz w:val="24"/>
          <w:szCs w:val="24"/>
          <w:lang w:val="uk-UA" w:eastAsia="ru-RU"/>
        </w:rPr>
        <w:t>(далі – Товар), а Замовник зобов’язується прийняти Товар і оплатити його вартість на умовах, визначених цим Договором.</w:t>
      </w:r>
    </w:p>
    <w:p w14:paraId="4A0A6BA0"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1.2.Найменування (номенклатура, асортимент), кількість Товару та ціна за одиницю Товару, зазначені в Специфікації Товару (Додаток 1), що є невід’ємною частиною цього Договору.</w:t>
      </w:r>
    </w:p>
    <w:p w14:paraId="0CCFA5DB"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1.3. Обсяги закупівлі Товару можуть бути зменшені залежно від реального фінансування видатків Замовника, визначених кошторисом.</w:t>
      </w:r>
    </w:p>
    <w:p w14:paraId="151A760A" w14:textId="77777777" w:rsidR="00BB6DC2" w:rsidRPr="00FA36B4" w:rsidRDefault="00BB6DC2" w:rsidP="009E4A56">
      <w:pPr>
        <w:spacing w:after="0" w:line="240" w:lineRule="auto"/>
        <w:jc w:val="both"/>
        <w:rPr>
          <w:rFonts w:ascii="Times New Roman" w:eastAsia="Times New Roman" w:hAnsi="Times New Roman" w:cs="Times New Roman"/>
          <w:bCs/>
          <w:color w:val="000000"/>
          <w:sz w:val="24"/>
          <w:szCs w:val="24"/>
          <w:lang w:val="uk-UA" w:eastAsia="ru-RU"/>
        </w:rPr>
      </w:pPr>
    </w:p>
    <w:p w14:paraId="332F08F1" w14:textId="77777777" w:rsidR="0082568C" w:rsidRPr="00FA36B4" w:rsidRDefault="0082568C" w:rsidP="009E4A56">
      <w:pPr>
        <w:numPr>
          <w:ilvl w:val="0"/>
          <w:numId w:val="1"/>
        </w:num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ЯКІСТЬ ТОВАРУ</w:t>
      </w:r>
    </w:p>
    <w:p w14:paraId="2E76DEF1"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2.1. Постачальник повинен передати (поставити) Замовнику Товар, якість якого відповідає умовам, встановленим згідно з документацією відкритих торгів Замовника та всім вимогам і стандартам, що вимагаються до даного виду товару.</w:t>
      </w:r>
    </w:p>
    <w:p w14:paraId="215391C7"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2.</w:t>
      </w:r>
      <w:r w:rsidR="00BB6DC2" w:rsidRPr="00FA36B4">
        <w:rPr>
          <w:rFonts w:ascii="Times New Roman" w:eastAsia="Times New Roman" w:hAnsi="Times New Roman" w:cs="Times New Roman"/>
          <w:bCs/>
          <w:color w:val="000000"/>
          <w:sz w:val="24"/>
          <w:szCs w:val="24"/>
          <w:lang w:val="uk-UA" w:eastAsia="ru-RU"/>
        </w:rPr>
        <w:t>2</w:t>
      </w:r>
      <w:r w:rsidRPr="00FA36B4">
        <w:rPr>
          <w:rFonts w:ascii="Times New Roman" w:eastAsia="Times New Roman" w:hAnsi="Times New Roman" w:cs="Times New Roman"/>
          <w:bCs/>
          <w:color w:val="000000"/>
          <w:sz w:val="24"/>
          <w:szCs w:val="24"/>
          <w:lang w:val="uk-UA" w:eastAsia="ru-RU"/>
        </w:rPr>
        <w:t xml:space="preserve">. Постачальник гарантує, що товар, який постачається за цим Договором, є новим, не має дефектів з причин конструкції, матеріалів або </w:t>
      </w:r>
      <w:proofErr w:type="spellStart"/>
      <w:r w:rsidRPr="00FA36B4">
        <w:rPr>
          <w:rFonts w:ascii="Times New Roman" w:eastAsia="Times New Roman" w:hAnsi="Times New Roman" w:cs="Times New Roman"/>
          <w:bCs/>
          <w:color w:val="000000"/>
          <w:sz w:val="24"/>
          <w:szCs w:val="24"/>
          <w:lang w:val="uk-UA" w:eastAsia="ru-RU"/>
        </w:rPr>
        <w:t>якості.Товар</w:t>
      </w:r>
      <w:proofErr w:type="spellEnd"/>
      <w:r w:rsidRPr="00FA36B4">
        <w:rPr>
          <w:rFonts w:ascii="Times New Roman" w:eastAsia="Times New Roman" w:hAnsi="Times New Roman" w:cs="Times New Roman"/>
          <w:bCs/>
          <w:color w:val="000000"/>
          <w:sz w:val="24"/>
          <w:szCs w:val="24"/>
          <w:lang w:val="uk-UA" w:eastAsia="ru-RU"/>
        </w:rPr>
        <w:t xml:space="preserve"> повинен мати необхідні сертифікати, посвідчення якості, тощо. </w:t>
      </w:r>
    </w:p>
    <w:p w14:paraId="1E0C4B0C"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2.</w:t>
      </w:r>
      <w:r w:rsidR="00BB6DC2" w:rsidRPr="00FA36B4">
        <w:rPr>
          <w:rFonts w:ascii="Times New Roman" w:eastAsia="Times New Roman" w:hAnsi="Times New Roman" w:cs="Times New Roman"/>
          <w:bCs/>
          <w:color w:val="000000"/>
          <w:sz w:val="24"/>
          <w:szCs w:val="24"/>
          <w:lang w:val="uk-UA" w:eastAsia="ru-RU"/>
        </w:rPr>
        <w:t>3</w:t>
      </w:r>
      <w:r w:rsidRPr="00FA36B4">
        <w:rPr>
          <w:rFonts w:ascii="Times New Roman" w:eastAsia="Times New Roman" w:hAnsi="Times New Roman" w:cs="Times New Roman"/>
          <w:bCs/>
          <w:color w:val="000000"/>
          <w:sz w:val="24"/>
          <w:szCs w:val="24"/>
          <w:lang w:val="uk-UA" w:eastAsia="ru-RU"/>
        </w:rPr>
        <w:t xml:space="preserve">. Постачальник гарантує, що Товар, який передається Замовнику за даним Договором, не знаходиться в заставі, податковій заставі, не є предметом судового спору, на нього не накладено заборону відчуження та на нього не існує ніяких прав третіх осіб. </w:t>
      </w:r>
    </w:p>
    <w:p w14:paraId="58A7D756"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eastAsia="ru-RU"/>
        </w:rPr>
      </w:pPr>
      <w:r w:rsidRPr="00FA36B4">
        <w:rPr>
          <w:rFonts w:ascii="Times New Roman" w:eastAsia="Times New Roman" w:hAnsi="Times New Roman" w:cs="Times New Roman"/>
          <w:bCs/>
          <w:color w:val="000000"/>
          <w:sz w:val="24"/>
          <w:szCs w:val="24"/>
          <w:lang w:val="uk-UA" w:eastAsia="ru-RU"/>
        </w:rPr>
        <w:t>2.</w:t>
      </w:r>
      <w:r w:rsidR="00BB6DC2" w:rsidRPr="00FA36B4">
        <w:rPr>
          <w:rFonts w:ascii="Times New Roman" w:eastAsia="Times New Roman" w:hAnsi="Times New Roman" w:cs="Times New Roman"/>
          <w:bCs/>
          <w:color w:val="000000"/>
          <w:sz w:val="24"/>
          <w:szCs w:val="24"/>
          <w:lang w:val="uk-UA" w:eastAsia="ru-RU"/>
        </w:rPr>
        <w:t>4</w:t>
      </w:r>
      <w:r w:rsidRPr="00FA36B4">
        <w:rPr>
          <w:rFonts w:ascii="Times New Roman" w:eastAsia="Times New Roman" w:hAnsi="Times New Roman" w:cs="Times New Roman"/>
          <w:bCs/>
          <w:color w:val="000000"/>
          <w:sz w:val="24"/>
          <w:szCs w:val="24"/>
          <w:lang w:val="uk-UA" w:eastAsia="ru-RU"/>
        </w:rPr>
        <w:t xml:space="preserve">. Якщо протягом гарантійного терміну товар виявиться неякісним або таким, що не відповідає умовам цього Договору, Постачальник зобов’язаний усунути ці недоліки, а в разі неможливості їх усунення замінити цей Товар. </w:t>
      </w:r>
      <w:proofErr w:type="spellStart"/>
      <w:r w:rsidRPr="00FA36B4">
        <w:rPr>
          <w:rFonts w:ascii="Times New Roman" w:eastAsia="Times New Roman" w:hAnsi="Times New Roman" w:cs="Times New Roman"/>
          <w:bCs/>
          <w:color w:val="000000"/>
          <w:sz w:val="24"/>
          <w:szCs w:val="24"/>
          <w:lang w:eastAsia="ru-RU"/>
        </w:rPr>
        <w:t>Всі</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витрати</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пов’язані</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із</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заміною</w:t>
      </w:r>
      <w:proofErr w:type="spellEnd"/>
      <w:r w:rsidRPr="00FA36B4">
        <w:rPr>
          <w:rFonts w:ascii="Times New Roman" w:eastAsia="Times New Roman" w:hAnsi="Times New Roman" w:cs="Times New Roman"/>
          <w:bCs/>
          <w:color w:val="000000"/>
          <w:sz w:val="24"/>
          <w:szCs w:val="24"/>
          <w:lang w:eastAsia="ru-RU"/>
        </w:rPr>
        <w:t xml:space="preserve"> Товару </w:t>
      </w:r>
      <w:proofErr w:type="spellStart"/>
      <w:r w:rsidRPr="00FA36B4">
        <w:rPr>
          <w:rFonts w:ascii="Times New Roman" w:eastAsia="Times New Roman" w:hAnsi="Times New Roman" w:cs="Times New Roman"/>
          <w:bCs/>
          <w:color w:val="000000"/>
          <w:sz w:val="24"/>
          <w:szCs w:val="24"/>
          <w:lang w:eastAsia="ru-RU"/>
        </w:rPr>
        <w:t>неналежної</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якості</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транспортні</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витрати</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тощо</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несе</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Постачальник</w:t>
      </w:r>
      <w:proofErr w:type="spellEnd"/>
      <w:r w:rsidRPr="00FA36B4">
        <w:rPr>
          <w:rFonts w:ascii="Times New Roman" w:eastAsia="Times New Roman" w:hAnsi="Times New Roman" w:cs="Times New Roman"/>
          <w:bCs/>
          <w:color w:val="000000"/>
          <w:sz w:val="24"/>
          <w:szCs w:val="24"/>
          <w:lang w:eastAsia="ru-RU"/>
        </w:rPr>
        <w:t xml:space="preserve">. </w:t>
      </w:r>
      <w:r w:rsidRPr="00FA36B4">
        <w:rPr>
          <w:rFonts w:ascii="Times New Roman" w:eastAsia="Times New Roman" w:hAnsi="Times New Roman" w:cs="Times New Roman"/>
          <w:bCs/>
          <w:color w:val="000000"/>
          <w:sz w:val="24"/>
          <w:szCs w:val="24"/>
          <w:lang w:val="uk-UA" w:eastAsia="ru-RU"/>
        </w:rPr>
        <w:t xml:space="preserve">Гарантії Постачальника </w:t>
      </w:r>
      <w:r w:rsidRPr="00FA36B4">
        <w:rPr>
          <w:rFonts w:ascii="Times New Roman" w:eastAsia="Times New Roman" w:hAnsi="Times New Roman" w:cs="Times New Roman"/>
          <w:bCs/>
          <w:color w:val="000000"/>
          <w:sz w:val="24"/>
          <w:szCs w:val="24"/>
          <w:lang w:val="uk-UA" w:eastAsia="ru-RU"/>
        </w:rPr>
        <w:lastRenderedPageBreak/>
        <w:t xml:space="preserve">не розповсюджуються на випадки недодержання правил використання та зберігання товару Замовником. </w:t>
      </w:r>
    </w:p>
    <w:p w14:paraId="39FCDF20"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2.</w:t>
      </w:r>
      <w:r w:rsidR="00BB6DC2" w:rsidRPr="00FA36B4">
        <w:rPr>
          <w:rFonts w:ascii="Times New Roman" w:eastAsia="Times New Roman" w:hAnsi="Times New Roman" w:cs="Times New Roman"/>
          <w:bCs/>
          <w:color w:val="000000"/>
          <w:sz w:val="24"/>
          <w:szCs w:val="24"/>
          <w:lang w:val="uk-UA" w:eastAsia="ru-RU"/>
        </w:rPr>
        <w:t>5</w:t>
      </w:r>
      <w:r w:rsidRPr="00FA36B4">
        <w:rPr>
          <w:rFonts w:ascii="Times New Roman" w:eastAsia="Times New Roman" w:hAnsi="Times New Roman" w:cs="Times New Roman"/>
          <w:bCs/>
          <w:color w:val="000000"/>
          <w:sz w:val="24"/>
          <w:szCs w:val="24"/>
          <w:lang w:val="uk-UA" w:eastAsia="ru-RU"/>
        </w:rPr>
        <w:t>. Покращення якості одиниць Товару можливе виключно за обопільною згодою Сторін та в межах ціни Договору. Таке покращення якості Товару не повинно призвести до збільшення ціни цього Договору.</w:t>
      </w:r>
    </w:p>
    <w:p w14:paraId="3508A325" w14:textId="77777777" w:rsidR="00BB6DC2" w:rsidRPr="00FA36B4" w:rsidRDefault="00BB6DC2" w:rsidP="009E4A56">
      <w:pPr>
        <w:spacing w:after="0" w:line="240" w:lineRule="auto"/>
        <w:jc w:val="both"/>
        <w:rPr>
          <w:rFonts w:ascii="Times New Roman" w:eastAsia="Times New Roman" w:hAnsi="Times New Roman" w:cs="Times New Roman"/>
          <w:bCs/>
          <w:color w:val="000000"/>
          <w:sz w:val="24"/>
          <w:szCs w:val="24"/>
          <w:lang w:val="uk-UA" w:eastAsia="ru-RU"/>
        </w:rPr>
      </w:pPr>
    </w:p>
    <w:p w14:paraId="27679816" w14:textId="77777777" w:rsidR="0082568C" w:rsidRPr="00FA36B4" w:rsidRDefault="0082568C"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3. ЦІНА ДОГОВОРУ ТА ПОРЯДОК  ЗДІЙСНЕННЯ ОПЛАТИ</w:t>
      </w:r>
    </w:p>
    <w:p w14:paraId="4C424F12"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3.1. Ціна Договору становить: </w:t>
      </w:r>
      <w:r w:rsidRPr="00FA36B4">
        <w:rPr>
          <w:rFonts w:ascii="Times New Roman" w:eastAsia="Times New Roman" w:hAnsi="Times New Roman" w:cs="Times New Roman"/>
          <w:b/>
          <w:bCs/>
          <w:color w:val="000000"/>
          <w:sz w:val="24"/>
          <w:szCs w:val="24"/>
          <w:lang w:val="uk-UA" w:eastAsia="ru-RU"/>
        </w:rPr>
        <w:t>______________________________________,</w:t>
      </w:r>
      <w:r w:rsidRPr="00FA36B4">
        <w:rPr>
          <w:rFonts w:ascii="Times New Roman" w:eastAsia="Times New Roman" w:hAnsi="Times New Roman" w:cs="Times New Roman"/>
          <w:bCs/>
          <w:color w:val="000000"/>
          <w:sz w:val="24"/>
          <w:szCs w:val="24"/>
          <w:lang w:val="uk-UA" w:eastAsia="ru-RU"/>
        </w:rPr>
        <w:t xml:space="preserve"> у тому числі ПДВ (20%) _____________________________________ </w:t>
      </w:r>
    </w:p>
    <w:p w14:paraId="26E03F88"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3.2. Ціна Договору може бути зменшена за взаємною згодою Сторін.</w:t>
      </w:r>
      <w:r w:rsidRPr="00FA36B4">
        <w:rPr>
          <w:rFonts w:ascii="Times New Roman" w:eastAsia="Times New Roman" w:hAnsi="Times New Roman" w:cs="Times New Roman"/>
          <w:sz w:val="24"/>
          <w:szCs w:val="24"/>
          <w:lang w:val="uk-UA" w:eastAsia="ru-RU"/>
        </w:rPr>
        <w:t xml:space="preserve"> </w:t>
      </w:r>
    </w:p>
    <w:p w14:paraId="03F1FDA8"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3.3. Ціна цього Договору встановлюється в національній валюті України </w:t>
      </w:r>
      <w:r w:rsidR="001C6944" w:rsidRPr="00FA36B4">
        <w:rPr>
          <w:rFonts w:ascii="Times New Roman" w:eastAsia="Times New Roman" w:hAnsi="Times New Roman" w:cs="Times New Roman"/>
          <w:bCs/>
          <w:color w:val="000000"/>
          <w:sz w:val="24"/>
          <w:szCs w:val="24"/>
          <w:lang w:val="uk-UA" w:eastAsia="ru-RU"/>
        </w:rPr>
        <w:t>.</w:t>
      </w:r>
    </w:p>
    <w:p w14:paraId="759CC0D0"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eastAsia="ru-RU"/>
        </w:rPr>
      </w:pPr>
      <w:r w:rsidRPr="00FA36B4">
        <w:rPr>
          <w:rFonts w:ascii="Times New Roman" w:eastAsia="Times New Roman" w:hAnsi="Times New Roman" w:cs="Times New Roman"/>
          <w:bCs/>
          <w:color w:val="000000"/>
          <w:sz w:val="24"/>
          <w:szCs w:val="24"/>
          <w:lang w:val="uk-UA" w:eastAsia="ru-RU"/>
        </w:rPr>
        <w:t xml:space="preserve">3.4. </w:t>
      </w:r>
      <w:proofErr w:type="spellStart"/>
      <w:r w:rsidRPr="00FA36B4">
        <w:rPr>
          <w:rFonts w:ascii="Times New Roman" w:eastAsia="Times New Roman" w:hAnsi="Times New Roman" w:cs="Times New Roman"/>
          <w:bCs/>
          <w:color w:val="000000"/>
          <w:sz w:val="24"/>
          <w:szCs w:val="24"/>
          <w:lang w:eastAsia="ru-RU"/>
        </w:rPr>
        <w:t>Розрахунки</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здійснюються</w:t>
      </w:r>
      <w:proofErr w:type="spellEnd"/>
      <w:r w:rsidRPr="00FA36B4">
        <w:rPr>
          <w:rFonts w:ascii="Times New Roman" w:eastAsia="Times New Roman" w:hAnsi="Times New Roman" w:cs="Times New Roman"/>
          <w:bCs/>
          <w:color w:val="000000"/>
          <w:sz w:val="24"/>
          <w:szCs w:val="24"/>
          <w:lang w:eastAsia="ru-RU"/>
        </w:rPr>
        <w:t xml:space="preserve"> в </w:t>
      </w:r>
      <w:proofErr w:type="spellStart"/>
      <w:r w:rsidRPr="00FA36B4">
        <w:rPr>
          <w:rFonts w:ascii="Times New Roman" w:eastAsia="Times New Roman" w:hAnsi="Times New Roman" w:cs="Times New Roman"/>
          <w:bCs/>
          <w:color w:val="000000"/>
          <w:sz w:val="24"/>
          <w:szCs w:val="24"/>
          <w:lang w:eastAsia="ru-RU"/>
        </w:rPr>
        <w:t>безготівковій</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формі</w:t>
      </w:r>
      <w:proofErr w:type="spellEnd"/>
      <w:r w:rsidRPr="00FA36B4">
        <w:rPr>
          <w:rFonts w:ascii="Times New Roman" w:eastAsia="Times New Roman" w:hAnsi="Times New Roman" w:cs="Times New Roman"/>
          <w:bCs/>
          <w:color w:val="000000"/>
          <w:sz w:val="24"/>
          <w:szCs w:val="24"/>
          <w:lang w:eastAsia="ru-RU"/>
        </w:rPr>
        <w:t xml:space="preserve"> за </w:t>
      </w:r>
      <w:proofErr w:type="spellStart"/>
      <w:r w:rsidRPr="00FA36B4">
        <w:rPr>
          <w:rFonts w:ascii="Times New Roman" w:eastAsia="Times New Roman" w:hAnsi="Times New Roman" w:cs="Times New Roman"/>
          <w:bCs/>
          <w:color w:val="000000"/>
          <w:sz w:val="24"/>
          <w:szCs w:val="24"/>
          <w:lang w:eastAsia="ru-RU"/>
        </w:rPr>
        <w:t>рахунок</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бюджетних</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коштів</w:t>
      </w:r>
      <w:proofErr w:type="spellEnd"/>
      <w:r w:rsidRPr="00FA36B4">
        <w:rPr>
          <w:rFonts w:ascii="Times New Roman" w:eastAsia="Times New Roman" w:hAnsi="Times New Roman" w:cs="Times New Roman"/>
          <w:bCs/>
          <w:color w:val="000000"/>
          <w:sz w:val="24"/>
          <w:szCs w:val="24"/>
          <w:lang w:eastAsia="ru-RU"/>
        </w:rPr>
        <w:t>.</w:t>
      </w:r>
    </w:p>
    <w:p w14:paraId="199DE0E7" w14:textId="76B8D1D7" w:rsidR="0082568C" w:rsidRPr="00FA36B4" w:rsidRDefault="0082568C" w:rsidP="009E4A56">
      <w:pPr>
        <w:spacing w:after="0" w:line="240" w:lineRule="auto"/>
        <w:jc w:val="both"/>
        <w:rPr>
          <w:rFonts w:ascii="Times New Roman" w:eastAsia="Times New Roman" w:hAnsi="Times New Roman" w:cs="Times New Roman"/>
          <w:bCs/>
          <w:sz w:val="24"/>
          <w:szCs w:val="24"/>
          <w:lang w:val="uk-UA" w:eastAsia="ru-RU"/>
        </w:rPr>
      </w:pPr>
      <w:r w:rsidRPr="00FA36B4">
        <w:rPr>
          <w:rFonts w:ascii="Times New Roman" w:eastAsia="Times New Roman" w:hAnsi="Times New Roman" w:cs="Times New Roman"/>
          <w:bCs/>
          <w:color w:val="000000"/>
          <w:sz w:val="24"/>
          <w:szCs w:val="24"/>
          <w:lang w:eastAsia="ru-RU"/>
        </w:rPr>
        <w:t>3.5</w:t>
      </w:r>
      <w:r w:rsidRPr="00FA36B4">
        <w:rPr>
          <w:rFonts w:ascii="Times New Roman" w:eastAsia="Times New Roman" w:hAnsi="Times New Roman" w:cs="Times New Roman"/>
          <w:bCs/>
          <w:color w:val="000000"/>
          <w:sz w:val="24"/>
          <w:szCs w:val="24"/>
          <w:lang w:val="uk-UA" w:eastAsia="ru-RU"/>
        </w:rPr>
        <w:t xml:space="preserve">. Розрахунки здійснюються  (після </w:t>
      </w:r>
      <w:r w:rsidRPr="00FA36B4">
        <w:rPr>
          <w:rFonts w:ascii="Times New Roman" w:eastAsia="Times New Roman" w:hAnsi="Times New Roman" w:cs="Times New Roman"/>
          <w:bCs/>
          <w:sz w:val="24"/>
          <w:szCs w:val="24"/>
          <w:lang w:val="uk-UA" w:eastAsia="ru-RU"/>
        </w:rPr>
        <w:t xml:space="preserve">оплата – 100 %) не пізніше </w:t>
      </w:r>
      <w:r w:rsidR="009F49B5">
        <w:rPr>
          <w:rFonts w:ascii="Times New Roman" w:eastAsia="Times New Roman" w:hAnsi="Times New Roman" w:cs="Times New Roman"/>
          <w:bCs/>
          <w:sz w:val="24"/>
          <w:szCs w:val="24"/>
          <w:lang w:val="uk-UA" w:eastAsia="ru-RU"/>
        </w:rPr>
        <w:t xml:space="preserve">70 </w:t>
      </w:r>
      <w:r w:rsidRPr="00FA36B4">
        <w:rPr>
          <w:rFonts w:ascii="Times New Roman" w:eastAsia="Times New Roman" w:hAnsi="Times New Roman" w:cs="Times New Roman"/>
          <w:bCs/>
          <w:sz w:val="24"/>
          <w:szCs w:val="24"/>
          <w:lang w:val="uk-UA" w:eastAsia="ru-RU"/>
        </w:rPr>
        <w:t>(</w:t>
      </w:r>
      <w:r w:rsidR="009F49B5">
        <w:rPr>
          <w:rFonts w:ascii="Times New Roman" w:eastAsia="Times New Roman" w:hAnsi="Times New Roman" w:cs="Times New Roman"/>
          <w:bCs/>
          <w:sz w:val="24"/>
          <w:szCs w:val="24"/>
          <w:lang w:val="uk-UA" w:eastAsia="ru-RU"/>
        </w:rPr>
        <w:t>сімдесяти</w:t>
      </w:r>
      <w:r w:rsidRPr="00FA36B4">
        <w:rPr>
          <w:rFonts w:ascii="Times New Roman" w:eastAsia="Times New Roman" w:hAnsi="Times New Roman" w:cs="Times New Roman"/>
          <w:bCs/>
          <w:sz w:val="24"/>
          <w:szCs w:val="24"/>
          <w:lang w:val="uk-UA" w:eastAsia="ru-RU"/>
        </w:rPr>
        <w:t xml:space="preserve">) </w:t>
      </w:r>
      <w:r w:rsidR="00055305" w:rsidRPr="00FA36B4">
        <w:rPr>
          <w:rFonts w:ascii="Times New Roman" w:eastAsia="Times New Roman" w:hAnsi="Times New Roman" w:cs="Times New Roman"/>
          <w:bCs/>
          <w:sz w:val="24"/>
          <w:szCs w:val="24"/>
          <w:lang w:val="uk-UA" w:eastAsia="ru-RU"/>
        </w:rPr>
        <w:t>календарни</w:t>
      </w:r>
      <w:r w:rsidRPr="00FA36B4">
        <w:rPr>
          <w:rFonts w:ascii="Times New Roman" w:eastAsia="Times New Roman" w:hAnsi="Times New Roman" w:cs="Times New Roman"/>
          <w:bCs/>
          <w:sz w:val="24"/>
          <w:szCs w:val="24"/>
          <w:lang w:val="uk-UA" w:eastAsia="ru-RU"/>
        </w:rPr>
        <w:t>х днів з моменту отримання товару</w:t>
      </w:r>
      <w:r w:rsidR="0005431A" w:rsidRPr="00FA36B4">
        <w:rPr>
          <w:rFonts w:ascii="Times New Roman" w:eastAsia="Times New Roman" w:hAnsi="Times New Roman" w:cs="Times New Roman"/>
          <w:bCs/>
          <w:sz w:val="24"/>
          <w:szCs w:val="24"/>
          <w:lang w:val="uk-UA" w:eastAsia="ru-RU"/>
        </w:rPr>
        <w:t xml:space="preserve">. </w:t>
      </w:r>
      <w:r w:rsidR="007B291D" w:rsidRPr="007B291D">
        <w:rPr>
          <w:rFonts w:ascii="Times New Roman" w:eastAsia="Times New Roman" w:hAnsi="Times New Roman" w:cs="Times New Roman"/>
          <w:bCs/>
          <w:sz w:val="24"/>
          <w:szCs w:val="24"/>
          <w:lang w:val="uk-UA" w:eastAsia="ru-RU"/>
        </w:rPr>
        <w:t>Джерело фінансування -місцевий бюджет</w:t>
      </w:r>
      <w:r w:rsidR="007B291D">
        <w:rPr>
          <w:rFonts w:ascii="Times New Roman" w:eastAsia="Times New Roman" w:hAnsi="Times New Roman" w:cs="Times New Roman"/>
          <w:bCs/>
          <w:sz w:val="24"/>
          <w:szCs w:val="24"/>
          <w:lang w:val="uk-UA" w:eastAsia="ru-RU"/>
        </w:rPr>
        <w:t>.</w:t>
      </w:r>
    </w:p>
    <w:p w14:paraId="58C9C2C7" w14:textId="77777777" w:rsidR="0082568C" w:rsidRPr="00FA36B4" w:rsidRDefault="0082568C" w:rsidP="009E4A56">
      <w:pPr>
        <w:spacing w:after="0" w:line="240" w:lineRule="auto"/>
        <w:jc w:val="both"/>
        <w:rPr>
          <w:rFonts w:ascii="Times New Roman" w:eastAsia="Times New Roman" w:hAnsi="Times New Roman" w:cs="Times New Roman"/>
          <w:bCs/>
          <w:sz w:val="24"/>
          <w:szCs w:val="24"/>
          <w:lang w:val="uk-UA" w:eastAsia="ru-RU"/>
        </w:rPr>
      </w:pPr>
      <w:r w:rsidRPr="00FA36B4">
        <w:rPr>
          <w:rFonts w:ascii="Times New Roman" w:eastAsia="Times New Roman" w:hAnsi="Times New Roman" w:cs="Times New Roman"/>
          <w:bCs/>
          <w:sz w:val="24"/>
          <w:szCs w:val="24"/>
          <w:lang w:val="uk-UA" w:eastAsia="ru-RU"/>
        </w:rPr>
        <w:t xml:space="preserve">3.6. Ціна на товар має бути визначена з урахуванням податків і зборів, що сплачуються або мають бути сплачені, транспортних витрат, </w:t>
      </w:r>
      <w:proofErr w:type="spellStart"/>
      <w:r w:rsidRPr="00FA36B4">
        <w:rPr>
          <w:rFonts w:ascii="Times New Roman" w:eastAsia="Times New Roman" w:hAnsi="Times New Roman" w:cs="Times New Roman"/>
          <w:bCs/>
          <w:sz w:val="24"/>
          <w:szCs w:val="24"/>
          <w:lang w:val="uk-UA" w:eastAsia="ru-RU"/>
        </w:rPr>
        <w:t>навантажувально</w:t>
      </w:r>
      <w:proofErr w:type="spellEnd"/>
      <w:r w:rsidRPr="00FA36B4">
        <w:rPr>
          <w:rFonts w:ascii="Times New Roman" w:eastAsia="Times New Roman" w:hAnsi="Times New Roman" w:cs="Times New Roman"/>
          <w:bCs/>
          <w:sz w:val="24"/>
          <w:szCs w:val="24"/>
          <w:lang w:val="uk-UA" w:eastAsia="ru-RU"/>
        </w:rPr>
        <w:t>-розвантажувальних робіт і тари, та інших витрат, визначених законодавством.</w:t>
      </w:r>
    </w:p>
    <w:p w14:paraId="4F42235C" w14:textId="77777777" w:rsidR="0082568C" w:rsidRPr="00FA36B4" w:rsidRDefault="0082568C" w:rsidP="009E4A56">
      <w:pPr>
        <w:spacing w:after="0" w:line="240" w:lineRule="auto"/>
        <w:rPr>
          <w:rFonts w:ascii="Times New Roman" w:eastAsia="Times New Roman" w:hAnsi="Times New Roman" w:cs="Times New Roman"/>
          <w:bCs/>
          <w:sz w:val="24"/>
          <w:szCs w:val="24"/>
          <w:lang w:val="uk-UA" w:eastAsia="ru-RU"/>
        </w:rPr>
      </w:pPr>
    </w:p>
    <w:p w14:paraId="37535CCF" w14:textId="77777777" w:rsidR="0082568C" w:rsidRPr="00FA36B4" w:rsidRDefault="0082568C" w:rsidP="009E4A56">
      <w:pPr>
        <w:spacing w:after="0" w:line="240" w:lineRule="auto"/>
        <w:jc w:val="center"/>
        <w:rPr>
          <w:rFonts w:ascii="Times New Roman" w:eastAsia="Times New Roman" w:hAnsi="Times New Roman" w:cs="Times New Roman"/>
          <w:b/>
          <w:bCs/>
          <w:sz w:val="24"/>
          <w:szCs w:val="24"/>
          <w:lang w:val="uk-UA" w:eastAsia="ru-RU"/>
        </w:rPr>
      </w:pPr>
      <w:bookmarkStart w:id="7" w:name="OCRUncertain038"/>
      <w:r w:rsidRPr="00FA36B4">
        <w:rPr>
          <w:rFonts w:ascii="Times New Roman" w:eastAsia="Times New Roman" w:hAnsi="Times New Roman" w:cs="Times New Roman"/>
          <w:b/>
          <w:bCs/>
          <w:sz w:val="24"/>
          <w:szCs w:val="24"/>
          <w:lang w:val="uk-UA" w:eastAsia="ru-RU"/>
        </w:rPr>
        <w:t>4. УМОВИ ТА СТРОКИ ПОСТАЧАННЯ ТОВАРУ</w:t>
      </w:r>
      <w:bookmarkEnd w:id="7"/>
    </w:p>
    <w:p w14:paraId="141C499E"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
          <w:bCs/>
          <w:sz w:val="24"/>
          <w:szCs w:val="24"/>
          <w:u w:val="single"/>
          <w:lang w:val="uk-UA" w:eastAsia="ru-RU"/>
        </w:rPr>
      </w:pPr>
      <w:r w:rsidRPr="00FA36B4">
        <w:rPr>
          <w:rFonts w:ascii="Times New Roman" w:eastAsia="Times New Roman" w:hAnsi="Times New Roman" w:cs="Times New Roman"/>
          <w:bCs/>
          <w:sz w:val="24"/>
          <w:szCs w:val="24"/>
          <w:lang w:val="uk-UA" w:eastAsia="ru-RU"/>
        </w:rPr>
        <w:t xml:space="preserve">Строк поставки товару: </w:t>
      </w:r>
      <w:r w:rsidRPr="00FA36B4">
        <w:rPr>
          <w:rFonts w:ascii="Times New Roman" w:eastAsia="Times New Roman" w:hAnsi="Times New Roman" w:cs="Times New Roman"/>
          <w:b/>
          <w:bCs/>
          <w:sz w:val="24"/>
          <w:szCs w:val="24"/>
          <w:lang w:val="uk-UA" w:eastAsia="ru-RU"/>
        </w:rPr>
        <w:t>поставка Товару здійснюється до</w:t>
      </w:r>
      <w:r w:rsidRPr="00FA36B4">
        <w:rPr>
          <w:rFonts w:ascii="Times New Roman" w:eastAsia="Times New Roman" w:hAnsi="Times New Roman" w:cs="Times New Roman"/>
          <w:b/>
          <w:bCs/>
          <w:sz w:val="24"/>
          <w:szCs w:val="24"/>
          <w:lang w:eastAsia="ru-RU"/>
        </w:rPr>
        <w:t xml:space="preserve"> </w:t>
      </w:r>
      <w:r w:rsidR="00537ED7" w:rsidRPr="00FA36B4">
        <w:rPr>
          <w:rFonts w:ascii="Times New Roman" w:eastAsia="Times New Roman" w:hAnsi="Times New Roman" w:cs="Times New Roman"/>
          <w:b/>
          <w:bCs/>
          <w:sz w:val="24"/>
          <w:szCs w:val="24"/>
          <w:lang w:val="uk-UA" w:eastAsia="ru-RU"/>
        </w:rPr>
        <w:t>25 грудня</w:t>
      </w:r>
      <w:r w:rsidR="00CC2167" w:rsidRPr="00FA36B4">
        <w:rPr>
          <w:rFonts w:ascii="Times New Roman" w:eastAsia="Times New Roman" w:hAnsi="Times New Roman" w:cs="Times New Roman"/>
          <w:b/>
          <w:bCs/>
          <w:sz w:val="24"/>
          <w:szCs w:val="24"/>
          <w:lang w:eastAsia="ru-RU"/>
        </w:rPr>
        <w:t xml:space="preserve"> 202</w:t>
      </w:r>
      <w:r w:rsidR="00BB6DC2" w:rsidRPr="00FA36B4">
        <w:rPr>
          <w:rFonts w:ascii="Times New Roman" w:eastAsia="Times New Roman" w:hAnsi="Times New Roman" w:cs="Times New Roman"/>
          <w:b/>
          <w:bCs/>
          <w:sz w:val="24"/>
          <w:szCs w:val="24"/>
          <w:lang w:val="uk-UA" w:eastAsia="ru-RU"/>
        </w:rPr>
        <w:t>3</w:t>
      </w:r>
      <w:r w:rsidRPr="00FA36B4">
        <w:rPr>
          <w:rFonts w:ascii="Times New Roman" w:eastAsia="Times New Roman" w:hAnsi="Times New Roman" w:cs="Times New Roman"/>
          <w:b/>
          <w:bCs/>
          <w:sz w:val="24"/>
          <w:szCs w:val="24"/>
          <w:lang w:eastAsia="ru-RU"/>
        </w:rPr>
        <w:t xml:space="preserve"> </w:t>
      </w:r>
      <w:r w:rsidRPr="00FA36B4">
        <w:rPr>
          <w:rFonts w:ascii="Times New Roman" w:eastAsia="Times New Roman" w:hAnsi="Times New Roman" w:cs="Times New Roman"/>
          <w:b/>
          <w:bCs/>
          <w:sz w:val="24"/>
          <w:szCs w:val="24"/>
          <w:lang w:val="uk-UA" w:eastAsia="ru-RU"/>
        </w:rPr>
        <w:t>р</w:t>
      </w:r>
      <w:r w:rsidR="001315EF" w:rsidRPr="00FA36B4">
        <w:rPr>
          <w:rFonts w:ascii="Times New Roman" w:eastAsia="Times New Roman" w:hAnsi="Times New Roman" w:cs="Times New Roman"/>
          <w:b/>
          <w:bCs/>
          <w:sz w:val="24"/>
          <w:szCs w:val="24"/>
          <w:lang w:val="uk-UA" w:eastAsia="ru-RU"/>
        </w:rPr>
        <w:t>оку</w:t>
      </w:r>
      <w:r w:rsidR="00982554" w:rsidRPr="00FA36B4">
        <w:rPr>
          <w:rFonts w:ascii="Times New Roman" w:eastAsia="Times New Roman" w:hAnsi="Times New Roman" w:cs="Times New Roman"/>
          <w:b/>
          <w:bCs/>
          <w:sz w:val="24"/>
          <w:szCs w:val="24"/>
          <w:lang w:val="uk-UA" w:eastAsia="ru-RU"/>
        </w:rPr>
        <w:t>.</w:t>
      </w:r>
    </w:p>
    <w:p w14:paraId="1C40F2C4"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sz w:val="24"/>
          <w:szCs w:val="24"/>
          <w:lang w:val="uk-UA" w:eastAsia="ru-RU"/>
        </w:rPr>
      </w:pPr>
      <w:r w:rsidRPr="00FA36B4">
        <w:rPr>
          <w:rFonts w:ascii="Times New Roman" w:eastAsia="Times New Roman" w:hAnsi="Times New Roman" w:cs="Times New Roman"/>
          <w:bCs/>
          <w:sz w:val="24"/>
          <w:szCs w:val="24"/>
          <w:lang w:val="uk-UA" w:eastAsia="ru-RU"/>
        </w:rPr>
        <w:t xml:space="preserve">Місце поставки товару: </w:t>
      </w:r>
      <w:r w:rsidR="007E4809" w:rsidRPr="009F49B5">
        <w:rPr>
          <w:rFonts w:ascii="Times New Roman" w:eastAsia="Times New Roman" w:hAnsi="Times New Roman" w:cs="Times New Roman"/>
          <w:bCs/>
          <w:sz w:val="24"/>
          <w:szCs w:val="24"/>
          <w:lang w:val="uk-UA" w:eastAsia="ru-RU"/>
        </w:rPr>
        <w:t xml:space="preserve">63202, Україна, Харківська область, заклади загальної </w:t>
      </w:r>
      <w:proofErr w:type="spellStart"/>
      <w:r w:rsidR="007E4809" w:rsidRPr="009F49B5">
        <w:rPr>
          <w:rFonts w:ascii="Times New Roman" w:eastAsia="Times New Roman" w:hAnsi="Times New Roman" w:cs="Times New Roman"/>
          <w:bCs/>
          <w:sz w:val="24"/>
          <w:szCs w:val="24"/>
          <w:lang w:val="uk-UA" w:eastAsia="ru-RU"/>
        </w:rPr>
        <w:t>середньоЇ</w:t>
      </w:r>
      <w:proofErr w:type="spellEnd"/>
      <w:r w:rsidR="007E4809" w:rsidRPr="009F49B5">
        <w:rPr>
          <w:rFonts w:ascii="Times New Roman" w:eastAsia="Times New Roman" w:hAnsi="Times New Roman" w:cs="Times New Roman"/>
          <w:bCs/>
          <w:sz w:val="24"/>
          <w:szCs w:val="24"/>
          <w:lang w:val="uk-UA" w:eastAsia="ru-RU"/>
        </w:rPr>
        <w:t xml:space="preserve"> освіти, заклади дошкільної освіти </w:t>
      </w:r>
      <w:proofErr w:type="spellStart"/>
      <w:r w:rsidR="007E4809" w:rsidRPr="009F49B5">
        <w:rPr>
          <w:rFonts w:ascii="Times New Roman" w:eastAsia="Times New Roman" w:hAnsi="Times New Roman" w:cs="Times New Roman"/>
          <w:bCs/>
          <w:sz w:val="24"/>
          <w:szCs w:val="24"/>
          <w:lang w:val="uk-UA" w:eastAsia="ru-RU"/>
        </w:rPr>
        <w:t>Нововодолазької</w:t>
      </w:r>
      <w:proofErr w:type="spellEnd"/>
      <w:r w:rsidR="007E4809" w:rsidRPr="009F49B5">
        <w:rPr>
          <w:rFonts w:ascii="Times New Roman" w:eastAsia="Times New Roman" w:hAnsi="Times New Roman" w:cs="Times New Roman"/>
          <w:bCs/>
          <w:sz w:val="24"/>
          <w:szCs w:val="24"/>
          <w:lang w:val="uk-UA" w:eastAsia="ru-RU"/>
        </w:rPr>
        <w:t xml:space="preserve"> селищної ради (</w:t>
      </w:r>
      <w:r w:rsidR="00BB6DC2" w:rsidRPr="009F49B5">
        <w:rPr>
          <w:rFonts w:ascii="Times New Roman" w:eastAsia="Times New Roman" w:hAnsi="Times New Roman" w:cs="Times New Roman"/>
          <w:bCs/>
          <w:sz w:val="24"/>
          <w:szCs w:val="24"/>
          <w:lang w:val="uk-UA" w:eastAsia="ru-RU"/>
        </w:rPr>
        <w:t xml:space="preserve">згідно додатку №2 до договору </w:t>
      </w:r>
      <w:r w:rsidR="007E4809" w:rsidRPr="009F49B5">
        <w:rPr>
          <w:rFonts w:ascii="Times New Roman" w:eastAsia="Times New Roman" w:hAnsi="Times New Roman" w:cs="Times New Roman"/>
          <w:bCs/>
          <w:sz w:val="24"/>
          <w:szCs w:val="24"/>
          <w:lang w:val="uk-UA" w:eastAsia="ru-RU"/>
        </w:rPr>
        <w:t>)</w:t>
      </w:r>
      <w:r w:rsidRPr="009F49B5">
        <w:rPr>
          <w:rFonts w:ascii="Times New Roman" w:eastAsia="Times New Roman" w:hAnsi="Times New Roman" w:cs="Times New Roman"/>
          <w:bCs/>
          <w:sz w:val="24"/>
          <w:szCs w:val="24"/>
          <w:lang w:val="uk-UA" w:eastAsia="ru-RU"/>
        </w:rPr>
        <w:t xml:space="preserve"> </w:t>
      </w:r>
      <w:r w:rsidR="006E3608" w:rsidRPr="009F49B5">
        <w:rPr>
          <w:rFonts w:ascii="Times New Roman" w:eastAsia="Times New Roman" w:hAnsi="Times New Roman" w:cs="Times New Roman"/>
          <w:bCs/>
          <w:sz w:val="24"/>
          <w:szCs w:val="24"/>
          <w:lang w:val="uk-UA" w:eastAsia="ru-RU"/>
        </w:rPr>
        <w:t>.</w:t>
      </w:r>
    </w:p>
    <w:p w14:paraId="02ADFDCF"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eastAsia="ru-RU"/>
        </w:rPr>
      </w:pPr>
      <w:r w:rsidRPr="00FA36B4">
        <w:rPr>
          <w:rFonts w:ascii="Times New Roman" w:eastAsia="Times New Roman" w:hAnsi="Times New Roman" w:cs="Times New Roman"/>
          <w:bCs/>
          <w:sz w:val="24"/>
          <w:szCs w:val="24"/>
          <w:lang w:val="uk-UA" w:eastAsia="ru-RU"/>
        </w:rPr>
        <w:t xml:space="preserve"> Одночасно з Товаром Постачальник передає Замовнику всі необхідні документи на</w:t>
      </w:r>
      <w:r w:rsidRPr="009F49B5">
        <w:rPr>
          <w:rFonts w:ascii="Times New Roman" w:eastAsia="Times New Roman" w:hAnsi="Times New Roman" w:cs="Times New Roman"/>
          <w:bCs/>
          <w:sz w:val="24"/>
          <w:szCs w:val="24"/>
          <w:lang w:val="uk-UA" w:eastAsia="ru-RU"/>
        </w:rPr>
        <w:t xml:space="preserve"> такий</w:t>
      </w:r>
      <w:r w:rsidRPr="00FA36B4">
        <w:rPr>
          <w:rFonts w:ascii="Times New Roman" w:eastAsia="Times New Roman" w:hAnsi="Times New Roman" w:cs="Times New Roman"/>
          <w:bCs/>
          <w:color w:val="000000"/>
          <w:sz w:val="24"/>
          <w:szCs w:val="24"/>
          <w:lang w:val="uk-UA" w:eastAsia="ru-RU"/>
        </w:rPr>
        <w:t xml:space="preserve"> Товар і </w:t>
      </w:r>
      <w:proofErr w:type="spellStart"/>
      <w:r w:rsidRPr="00FA36B4">
        <w:rPr>
          <w:rFonts w:ascii="Times New Roman" w:eastAsia="Times New Roman" w:hAnsi="Times New Roman" w:cs="Times New Roman"/>
          <w:bCs/>
          <w:color w:val="000000"/>
          <w:sz w:val="24"/>
          <w:szCs w:val="24"/>
          <w:lang w:eastAsia="ru-RU"/>
        </w:rPr>
        <w:t>має</w:t>
      </w:r>
      <w:proofErr w:type="spellEnd"/>
      <w:r w:rsidRPr="00FA36B4">
        <w:rPr>
          <w:rFonts w:ascii="Times New Roman" w:eastAsia="Times New Roman" w:hAnsi="Times New Roman" w:cs="Times New Roman"/>
          <w:bCs/>
          <w:color w:val="000000"/>
          <w:sz w:val="24"/>
          <w:szCs w:val="24"/>
          <w:lang w:eastAsia="ru-RU"/>
        </w:rPr>
        <w:t xml:space="preserve"> бути </w:t>
      </w:r>
      <w:proofErr w:type="spellStart"/>
      <w:r w:rsidRPr="00FA36B4">
        <w:rPr>
          <w:rFonts w:ascii="Times New Roman" w:eastAsia="Times New Roman" w:hAnsi="Times New Roman" w:cs="Times New Roman"/>
          <w:bCs/>
          <w:color w:val="000000"/>
          <w:sz w:val="24"/>
          <w:szCs w:val="24"/>
          <w:lang w:eastAsia="ru-RU"/>
        </w:rPr>
        <w:t>підтверджена</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посвідченнями</w:t>
      </w:r>
      <w:proofErr w:type="spellEnd"/>
      <w:r w:rsidRPr="00FA36B4">
        <w:rPr>
          <w:rFonts w:ascii="Times New Roman" w:eastAsia="Times New Roman" w:hAnsi="Times New Roman" w:cs="Times New Roman"/>
          <w:bCs/>
          <w:color w:val="000000"/>
          <w:sz w:val="24"/>
          <w:szCs w:val="24"/>
          <w:lang w:eastAsia="ru-RU"/>
        </w:rPr>
        <w:t xml:space="preserve"> та </w:t>
      </w:r>
      <w:proofErr w:type="spellStart"/>
      <w:r w:rsidRPr="00FA36B4">
        <w:rPr>
          <w:rFonts w:ascii="Times New Roman" w:eastAsia="Times New Roman" w:hAnsi="Times New Roman" w:cs="Times New Roman"/>
          <w:bCs/>
          <w:color w:val="000000"/>
          <w:sz w:val="24"/>
          <w:szCs w:val="24"/>
          <w:lang w:eastAsia="ru-RU"/>
        </w:rPr>
        <w:t>іншими</w:t>
      </w:r>
      <w:proofErr w:type="spellEnd"/>
      <w:r w:rsidRPr="00FA36B4">
        <w:rPr>
          <w:rFonts w:ascii="Times New Roman" w:eastAsia="Times New Roman" w:hAnsi="Times New Roman" w:cs="Times New Roman"/>
          <w:bCs/>
          <w:color w:val="000000"/>
          <w:sz w:val="24"/>
          <w:szCs w:val="24"/>
          <w:lang w:eastAsia="ru-RU"/>
        </w:rPr>
        <w:t xml:space="preserve"> документами </w:t>
      </w:r>
      <w:proofErr w:type="spellStart"/>
      <w:r w:rsidRPr="00FA36B4">
        <w:rPr>
          <w:rFonts w:ascii="Times New Roman" w:eastAsia="Times New Roman" w:hAnsi="Times New Roman" w:cs="Times New Roman"/>
          <w:bCs/>
          <w:color w:val="000000"/>
          <w:sz w:val="24"/>
          <w:szCs w:val="24"/>
          <w:lang w:eastAsia="ru-RU"/>
        </w:rPr>
        <w:t>відповідно</w:t>
      </w:r>
      <w:proofErr w:type="spellEnd"/>
      <w:r w:rsidRPr="00FA36B4">
        <w:rPr>
          <w:rFonts w:ascii="Times New Roman" w:eastAsia="Times New Roman" w:hAnsi="Times New Roman" w:cs="Times New Roman"/>
          <w:bCs/>
          <w:color w:val="000000"/>
          <w:sz w:val="24"/>
          <w:szCs w:val="24"/>
          <w:lang w:eastAsia="ru-RU"/>
        </w:rPr>
        <w:t xml:space="preserve"> до </w:t>
      </w:r>
      <w:proofErr w:type="spellStart"/>
      <w:r w:rsidRPr="00FA36B4">
        <w:rPr>
          <w:rFonts w:ascii="Times New Roman" w:eastAsia="Times New Roman" w:hAnsi="Times New Roman" w:cs="Times New Roman"/>
          <w:bCs/>
          <w:color w:val="000000"/>
          <w:sz w:val="24"/>
          <w:szCs w:val="24"/>
          <w:lang w:eastAsia="ru-RU"/>
        </w:rPr>
        <w:t>діючого</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законодавства</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або</w:t>
      </w:r>
      <w:proofErr w:type="spellEnd"/>
      <w:r w:rsidRPr="00FA36B4">
        <w:rPr>
          <w:rFonts w:ascii="Times New Roman" w:eastAsia="Times New Roman" w:hAnsi="Times New Roman" w:cs="Times New Roman"/>
          <w:bCs/>
          <w:color w:val="000000"/>
          <w:sz w:val="24"/>
          <w:szCs w:val="24"/>
          <w:lang w:eastAsia="ru-RU"/>
        </w:rPr>
        <w:t xml:space="preserve"> </w:t>
      </w:r>
      <w:proofErr w:type="spellStart"/>
      <w:r w:rsidRPr="00FA36B4">
        <w:rPr>
          <w:rFonts w:ascii="Times New Roman" w:eastAsia="Times New Roman" w:hAnsi="Times New Roman" w:cs="Times New Roman"/>
          <w:bCs/>
          <w:color w:val="000000"/>
          <w:sz w:val="24"/>
          <w:szCs w:val="24"/>
          <w:lang w:eastAsia="ru-RU"/>
        </w:rPr>
        <w:t>технічних</w:t>
      </w:r>
      <w:proofErr w:type="spellEnd"/>
      <w:r w:rsidRPr="00FA36B4">
        <w:rPr>
          <w:rFonts w:ascii="Times New Roman" w:eastAsia="Times New Roman" w:hAnsi="Times New Roman" w:cs="Times New Roman"/>
          <w:bCs/>
          <w:color w:val="000000"/>
          <w:sz w:val="24"/>
          <w:szCs w:val="24"/>
          <w:lang w:eastAsia="ru-RU"/>
        </w:rPr>
        <w:t xml:space="preserve"> умов </w:t>
      </w:r>
      <w:proofErr w:type="spellStart"/>
      <w:r w:rsidRPr="00FA36B4">
        <w:rPr>
          <w:rFonts w:ascii="Times New Roman" w:eastAsia="Times New Roman" w:hAnsi="Times New Roman" w:cs="Times New Roman"/>
          <w:bCs/>
          <w:color w:val="000000"/>
          <w:sz w:val="24"/>
          <w:szCs w:val="24"/>
          <w:lang w:eastAsia="ru-RU"/>
        </w:rPr>
        <w:t>виробника</w:t>
      </w:r>
      <w:proofErr w:type="spellEnd"/>
      <w:r w:rsidRPr="00FA36B4">
        <w:rPr>
          <w:rFonts w:ascii="Times New Roman" w:eastAsia="Times New Roman" w:hAnsi="Times New Roman" w:cs="Times New Roman"/>
          <w:bCs/>
          <w:color w:val="000000"/>
          <w:sz w:val="24"/>
          <w:szCs w:val="24"/>
          <w:lang w:eastAsia="ru-RU"/>
        </w:rPr>
        <w:t xml:space="preserve"> та </w:t>
      </w:r>
      <w:proofErr w:type="spellStart"/>
      <w:r w:rsidRPr="00FA36B4">
        <w:rPr>
          <w:rFonts w:ascii="Times New Roman" w:eastAsia="Times New Roman" w:hAnsi="Times New Roman" w:cs="Times New Roman"/>
          <w:bCs/>
          <w:color w:val="000000"/>
          <w:sz w:val="24"/>
          <w:szCs w:val="24"/>
          <w:lang w:eastAsia="ru-RU"/>
        </w:rPr>
        <w:t>вимогам</w:t>
      </w:r>
      <w:proofErr w:type="spellEnd"/>
      <w:r w:rsidRPr="00FA36B4">
        <w:rPr>
          <w:rFonts w:ascii="Times New Roman" w:eastAsia="Times New Roman" w:hAnsi="Times New Roman" w:cs="Times New Roman"/>
          <w:bCs/>
          <w:color w:val="000000"/>
          <w:sz w:val="24"/>
          <w:szCs w:val="24"/>
          <w:lang w:eastAsia="ru-RU"/>
        </w:rPr>
        <w:t xml:space="preserve"> Закону </w:t>
      </w:r>
      <w:proofErr w:type="spellStart"/>
      <w:r w:rsidRPr="00FA36B4">
        <w:rPr>
          <w:rFonts w:ascii="Times New Roman" w:eastAsia="Times New Roman" w:hAnsi="Times New Roman" w:cs="Times New Roman"/>
          <w:bCs/>
          <w:color w:val="000000"/>
          <w:sz w:val="24"/>
          <w:szCs w:val="24"/>
          <w:lang w:eastAsia="ru-RU"/>
        </w:rPr>
        <w:t>України</w:t>
      </w:r>
      <w:proofErr w:type="spellEnd"/>
      <w:r w:rsidRPr="00FA36B4">
        <w:rPr>
          <w:rFonts w:ascii="Times New Roman" w:eastAsia="Times New Roman" w:hAnsi="Times New Roman" w:cs="Times New Roman"/>
          <w:bCs/>
          <w:color w:val="000000"/>
          <w:sz w:val="24"/>
          <w:szCs w:val="24"/>
          <w:lang w:eastAsia="ru-RU"/>
        </w:rPr>
        <w:t xml:space="preserve"> </w:t>
      </w:r>
      <w:r w:rsidRPr="00FA36B4">
        <w:rPr>
          <w:rFonts w:ascii="Times New Roman" w:eastAsia="Times New Roman" w:hAnsi="Times New Roman" w:cs="Times New Roman"/>
          <w:bCs/>
          <w:color w:val="000000"/>
          <w:sz w:val="24"/>
          <w:szCs w:val="24"/>
          <w:lang w:val="uk-UA" w:eastAsia="ru-RU"/>
        </w:rPr>
        <w:t>.</w:t>
      </w:r>
    </w:p>
    <w:p w14:paraId="67EE8EF1" w14:textId="77777777" w:rsidR="0082568C" w:rsidRPr="00FA36B4" w:rsidRDefault="0082568C" w:rsidP="009E4A56">
      <w:pPr>
        <w:numPr>
          <w:ilvl w:val="1"/>
          <w:numId w:val="2"/>
        </w:numPr>
        <w:tabs>
          <w:tab w:val="num" w:pos="0"/>
        </w:tabs>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Приймання Товару від імені Замовника здійснюється уповноваженими представниками за місцями поставки Товару.</w:t>
      </w:r>
    </w:p>
    <w:p w14:paraId="45EE9BDA" w14:textId="77777777" w:rsidR="0082568C" w:rsidRPr="00FA36B4" w:rsidRDefault="0082568C" w:rsidP="009E4A56">
      <w:pPr>
        <w:numPr>
          <w:ilvl w:val="1"/>
          <w:numId w:val="2"/>
        </w:numPr>
        <w:tabs>
          <w:tab w:val="num" w:pos="0"/>
        </w:tabs>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За наслідками завершення поставки Товару до навчальних закладів Постачальник надає уповноваженим від Замовника представникам для підписання   Товару та всі необхідні супроводжуючі документи до Товару.</w:t>
      </w:r>
    </w:p>
    <w:p w14:paraId="6DDDE50A"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Витрати на перевезення (доставку) Товару до місця поставки, </w:t>
      </w:r>
      <w:proofErr w:type="spellStart"/>
      <w:r w:rsidRPr="00FA36B4">
        <w:rPr>
          <w:rFonts w:ascii="Times New Roman" w:eastAsia="Times New Roman" w:hAnsi="Times New Roman" w:cs="Times New Roman"/>
          <w:bCs/>
          <w:color w:val="000000"/>
          <w:sz w:val="24"/>
          <w:szCs w:val="24"/>
          <w:lang w:val="uk-UA" w:eastAsia="ru-RU"/>
        </w:rPr>
        <w:t>навантажувально</w:t>
      </w:r>
      <w:proofErr w:type="spellEnd"/>
      <w:r w:rsidRPr="00FA36B4">
        <w:rPr>
          <w:rFonts w:ascii="Times New Roman" w:eastAsia="Times New Roman" w:hAnsi="Times New Roman" w:cs="Times New Roman"/>
          <w:bCs/>
          <w:color w:val="000000"/>
          <w:sz w:val="24"/>
          <w:szCs w:val="24"/>
          <w:lang w:val="uk-UA" w:eastAsia="ru-RU"/>
        </w:rPr>
        <w:t xml:space="preserve">-розвантажувальні роботи  </w:t>
      </w:r>
      <w:r w:rsidR="00594D74" w:rsidRPr="00FA36B4">
        <w:rPr>
          <w:rFonts w:ascii="Times New Roman" w:eastAsia="Times New Roman" w:hAnsi="Times New Roman" w:cs="Times New Roman"/>
          <w:bCs/>
          <w:color w:val="000000"/>
          <w:sz w:val="24"/>
          <w:szCs w:val="24"/>
          <w:lang w:val="uk-UA" w:eastAsia="ru-RU"/>
        </w:rPr>
        <w:t xml:space="preserve">витрати на розташування на місцях, вказаних Замовником, підключення, демонстрацію Замовнику працездатності та функціоналу Товару, та інші витрати, визначені законодавством, </w:t>
      </w:r>
      <w:r w:rsidRPr="00FA36B4">
        <w:rPr>
          <w:rFonts w:ascii="Times New Roman" w:eastAsia="Times New Roman" w:hAnsi="Times New Roman" w:cs="Times New Roman"/>
          <w:bCs/>
          <w:color w:val="000000"/>
          <w:sz w:val="24"/>
          <w:szCs w:val="24"/>
          <w:lang w:val="uk-UA" w:eastAsia="ru-RU"/>
        </w:rPr>
        <w:t>входять у вартість Товару.</w:t>
      </w:r>
    </w:p>
    <w:p w14:paraId="74A8B195"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Зобов’язання Постачальника щодо поставки товару вважаються виконаними у повному обсязі з моменту передачі Товару у власність Замовника у місці поставки та підписання відповідних документів.</w:t>
      </w:r>
    </w:p>
    <w:p w14:paraId="06B19233" w14:textId="77777777" w:rsidR="0082568C" w:rsidRPr="00FA36B4" w:rsidRDefault="0082568C" w:rsidP="009E4A56">
      <w:pPr>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b/>
          <w:sz w:val="24"/>
          <w:szCs w:val="24"/>
          <w:lang w:eastAsia="ru-RU"/>
        </w:rPr>
        <w:t xml:space="preserve">Доставка </w:t>
      </w:r>
      <w:proofErr w:type="spellStart"/>
      <w:r w:rsidRPr="00FA36B4">
        <w:rPr>
          <w:rFonts w:ascii="Times New Roman" w:eastAsia="Times New Roman" w:hAnsi="Times New Roman" w:cs="Times New Roman"/>
          <w:b/>
          <w:sz w:val="24"/>
          <w:szCs w:val="24"/>
          <w:lang w:eastAsia="ru-RU"/>
        </w:rPr>
        <w:t>товарів</w:t>
      </w:r>
      <w:proofErr w:type="spellEnd"/>
      <w:r w:rsidRPr="00FA36B4">
        <w:rPr>
          <w:rFonts w:ascii="Times New Roman" w:eastAsia="Times New Roman" w:hAnsi="Times New Roman" w:cs="Times New Roman"/>
          <w:sz w:val="24"/>
          <w:szCs w:val="24"/>
          <w:lang w:eastAsia="ru-RU"/>
        </w:rPr>
        <w:t xml:space="preserve"> транспортом </w:t>
      </w:r>
      <w:proofErr w:type="spellStart"/>
      <w:r w:rsidRPr="00FA36B4">
        <w:rPr>
          <w:rFonts w:ascii="Times New Roman" w:eastAsia="Times New Roman" w:hAnsi="Times New Roman" w:cs="Times New Roman"/>
          <w:sz w:val="24"/>
          <w:szCs w:val="24"/>
          <w:lang w:eastAsia="ru-RU"/>
        </w:rPr>
        <w:t>постачальника</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завантажувально-розвантажувальні</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роботи</w:t>
      </w:r>
      <w:proofErr w:type="spellEnd"/>
      <w:r w:rsidRPr="00FA36B4">
        <w:rPr>
          <w:rFonts w:ascii="Times New Roman" w:eastAsia="Times New Roman" w:hAnsi="Times New Roman" w:cs="Times New Roman"/>
          <w:sz w:val="24"/>
          <w:szCs w:val="24"/>
          <w:lang w:eastAsia="ru-RU"/>
        </w:rPr>
        <w:t xml:space="preserve"> </w:t>
      </w:r>
      <w:r w:rsidR="00594D74" w:rsidRPr="00FA36B4">
        <w:rPr>
          <w:rFonts w:ascii="Times New Roman" w:eastAsia="Times New Roman" w:hAnsi="Times New Roman" w:cs="Times New Roman"/>
          <w:sz w:val="24"/>
          <w:szCs w:val="24"/>
          <w:lang w:eastAsia="ru-RU"/>
        </w:rPr>
        <w:t xml:space="preserve">та </w:t>
      </w:r>
      <w:proofErr w:type="spellStart"/>
      <w:r w:rsidR="00594D74" w:rsidRPr="00FA36B4">
        <w:rPr>
          <w:rFonts w:ascii="Times New Roman" w:eastAsia="Times New Roman" w:hAnsi="Times New Roman" w:cs="Times New Roman"/>
          <w:sz w:val="24"/>
          <w:szCs w:val="24"/>
          <w:lang w:eastAsia="ru-RU"/>
        </w:rPr>
        <w:t>інші</w:t>
      </w:r>
      <w:proofErr w:type="spellEnd"/>
      <w:r w:rsidR="00594D74" w:rsidRPr="00FA36B4">
        <w:rPr>
          <w:rFonts w:ascii="Times New Roman" w:eastAsia="Times New Roman" w:hAnsi="Times New Roman" w:cs="Times New Roman"/>
          <w:sz w:val="24"/>
          <w:szCs w:val="24"/>
          <w:lang w:eastAsia="ru-RU"/>
        </w:rPr>
        <w:t xml:space="preserve"> </w:t>
      </w:r>
      <w:proofErr w:type="spellStart"/>
      <w:r w:rsidR="00594D74" w:rsidRPr="00FA36B4">
        <w:rPr>
          <w:rFonts w:ascii="Times New Roman" w:eastAsia="Times New Roman" w:hAnsi="Times New Roman" w:cs="Times New Roman"/>
          <w:sz w:val="24"/>
          <w:szCs w:val="24"/>
          <w:lang w:eastAsia="ru-RU"/>
        </w:rPr>
        <w:t>роботи</w:t>
      </w:r>
      <w:proofErr w:type="spellEnd"/>
      <w:r w:rsidR="00594D74" w:rsidRPr="00FA36B4">
        <w:rPr>
          <w:rFonts w:ascii="Times New Roman" w:eastAsia="Times New Roman" w:hAnsi="Times New Roman" w:cs="Times New Roman"/>
          <w:sz w:val="24"/>
          <w:szCs w:val="24"/>
          <w:lang w:eastAsia="ru-RU"/>
        </w:rPr>
        <w:t xml:space="preserve"> </w:t>
      </w:r>
      <w:proofErr w:type="spellStart"/>
      <w:r w:rsidR="00594D74" w:rsidRPr="00FA36B4">
        <w:rPr>
          <w:rFonts w:ascii="Times New Roman" w:eastAsia="Times New Roman" w:hAnsi="Times New Roman" w:cs="Times New Roman"/>
          <w:sz w:val="24"/>
          <w:szCs w:val="24"/>
          <w:lang w:eastAsia="ru-RU"/>
        </w:rPr>
        <w:t>відповідно</w:t>
      </w:r>
      <w:proofErr w:type="spellEnd"/>
      <w:r w:rsidR="00594D74" w:rsidRPr="00FA36B4">
        <w:rPr>
          <w:rFonts w:ascii="Times New Roman" w:eastAsia="Times New Roman" w:hAnsi="Times New Roman" w:cs="Times New Roman"/>
          <w:sz w:val="24"/>
          <w:szCs w:val="24"/>
          <w:lang w:eastAsia="ru-RU"/>
        </w:rPr>
        <w:t xml:space="preserve"> до п. 4.6 Договору </w:t>
      </w:r>
      <w:r w:rsidRPr="00FA36B4">
        <w:rPr>
          <w:rFonts w:ascii="Times New Roman" w:eastAsia="Times New Roman" w:hAnsi="Times New Roman" w:cs="Times New Roman"/>
          <w:sz w:val="24"/>
          <w:szCs w:val="24"/>
          <w:lang w:eastAsia="ru-RU"/>
        </w:rPr>
        <w:t xml:space="preserve">- за </w:t>
      </w:r>
      <w:proofErr w:type="spellStart"/>
      <w:r w:rsidRPr="00FA36B4">
        <w:rPr>
          <w:rFonts w:ascii="Times New Roman" w:eastAsia="Times New Roman" w:hAnsi="Times New Roman" w:cs="Times New Roman"/>
          <w:sz w:val="24"/>
          <w:szCs w:val="24"/>
          <w:lang w:eastAsia="ru-RU"/>
        </w:rPr>
        <w:t>рахунок</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постачальника</w:t>
      </w:r>
      <w:proofErr w:type="spellEnd"/>
      <w:r w:rsidRPr="00FA36B4">
        <w:rPr>
          <w:rFonts w:ascii="Times New Roman" w:eastAsia="Times New Roman" w:hAnsi="Times New Roman" w:cs="Times New Roman"/>
          <w:sz w:val="24"/>
          <w:szCs w:val="24"/>
          <w:lang w:eastAsia="ru-RU"/>
        </w:rPr>
        <w:t>.</w:t>
      </w:r>
    </w:p>
    <w:p w14:paraId="654265BF" w14:textId="77777777" w:rsidR="0082568C" w:rsidRPr="00FA36B4" w:rsidRDefault="0082568C" w:rsidP="009E4A56">
      <w:pPr>
        <w:widowControl w:val="0"/>
        <w:spacing w:after="0" w:line="240" w:lineRule="auto"/>
        <w:jc w:val="both"/>
        <w:rPr>
          <w:rFonts w:ascii="Times New Roman" w:eastAsia="Times New Roman" w:hAnsi="Times New Roman" w:cs="Times New Roman"/>
          <w:sz w:val="24"/>
          <w:szCs w:val="24"/>
          <w:lang w:eastAsia="ru-RU"/>
        </w:rPr>
      </w:pPr>
      <w:r w:rsidRPr="00FA36B4">
        <w:rPr>
          <w:rFonts w:ascii="Times New Roman" w:eastAsia="Times New Roman" w:hAnsi="Times New Roman" w:cs="Times New Roman"/>
          <w:b/>
          <w:sz w:val="24"/>
          <w:szCs w:val="24"/>
          <w:lang w:eastAsia="ar-SA"/>
        </w:rPr>
        <w:t xml:space="preserve">Тара, упаковка, </w:t>
      </w:r>
      <w:proofErr w:type="spellStart"/>
      <w:r w:rsidRPr="00FA36B4">
        <w:rPr>
          <w:rFonts w:ascii="Times New Roman" w:eastAsia="Times New Roman" w:hAnsi="Times New Roman" w:cs="Times New Roman"/>
          <w:b/>
          <w:sz w:val="24"/>
          <w:szCs w:val="24"/>
          <w:lang w:eastAsia="ar-SA"/>
        </w:rPr>
        <w:t>маркування</w:t>
      </w:r>
      <w:proofErr w:type="spellEnd"/>
      <w:r w:rsidRPr="00FA36B4">
        <w:rPr>
          <w:rFonts w:ascii="Times New Roman" w:eastAsia="Times New Roman" w:hAnsi="Times New Roman" w:cs="Times New Roman"/>
          <w:b/>
          <w:sz w:val="24"/>
          <w:szCs w:val="24"/>
          <w:lang w:eastAsia="ar-SA"/>
        </w:rPr>
        <w:t>:</w:t>
      </w:r>
      <w:r w:rsidRPr="00FA36B4">
        <w:rPr>
          <w:rFonts w:ascii="Times New Roman" w:eastAsia="Times New Roman" w:hAnsi="Times New Roman" w:cs="Times New Roman"/>
          <w:sz w:val="24"/>
          <w:szCs w:val="24"/>
          <w:lang w:eastAsia="ar-SA"/>
        </w:rPr>
        <w:t xml:space="preserve"> поставка предмету </w:t>
      </w:r>
      <w:proofErr w:type="spellStart"/>
      <w:r w:rsidRPr="00FA36B4">
        <w:rPr>
          <w:rFonts w:ascii="Times New Roman" w:eastAsia="Times New Roman" w:hAnsi="Times New Roman" w:cs="Times New Roman"/>
          <w:sz w:val="24"/>
          <w:szCs w:val="24"/>
          <w:lang w:eastAsia="ar-SA"/>
        </w:rPr>
        <w:t>закупівлі</w:t>
      </w:r>
      <w:proofErr w:type="spellEnd"/>
      <w:r w:rsidRPr="00FA36B4">
        <w:rPr>
          <w:rFonts w:ascii="Times New Roman" w:eastAsia="Times New Roman" w:hAnsi="Times New Roman" w:cs="Times New Roman"/>
          <w:sz w:val="24"/>
          <w:szCs w:val="24"/>
          <w:lang w:eastAsia="ar-SA"/>
        </w:rPr>
        <w:t xml:space="preserve"> </w:t>
      </w:r>
      <w:proofErr w:type="spellStart"/>
      <w:r w:rsidRPr="00FA36B4">
        <w:rPr>
          <w:rFonts w:ascii="Times New Roman" w:eastAsia="Times New Roman" w:hAnsi="Times New Roman" w:cs="Times New Roman"/>
          <w:sz w:val="24"/>
          <w:szCs w:val="24"/>
          <w:lang w:eastAsia="ar-SA"/>
        </w:rPr>
        <w:t>здійснюється</w:t>
      </w:r>
      <w:proofErr w:type="spellEnd"/>
      <w:r w:rsidRPr="00FA36B4">
        <w:rPr>
          <w:rFonts w:ascii="Times New Roman" w:eastAsia="Times New Roman" w:hAnsi="Times New Roman" w:cs="Times New Roman"/>
          <w:sz w:val="24"/>
          <w:szCs w:val="24"/>
          <w:lang w:eastAsia="ru-RU"/>
        </w:rPr>
        <w:t xml:space="preserve"> в </w:t>
      </w:r>
      <w:proofErr w:type="spellStart"/>
      <w:r w:rsidRPr="00FA36B4">
        <w:rPr>
          <w:rFonts w:ascii="Times New Roman" w:eastAsia="Times New Roman" w:hAnsi="Times New Roman" w:cs="Times New Roman"/>
          <w:sz w:val="24"/>
          <w:szCs w:val="24"/>
          <w:lang w:eastAsia="ru-RU"/>
        </w:rPr>
        <w:t>упаковці</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придатній</w:t>
      </w:r>
      <w:proofErr w:type="spellEnd"/>
      <w:r w:rsidRPr="00FA36B4">
        <w:rPr>
          <w:rFonts w:ascii="Times New Roman" w:eastAsia="Times New Roman" w:hAnsi="Times New Roman" w:cs="Times New Roman"/>
          <w:sz w:val="24"/>
          <w:szCs w:val="24"/>
          <w:lang w:eastAsia="ru-RU"/>
        </w:rPr>
        <w:t xml:space="preserve"> для </w:t>
      </w:r>
      <w:proofErr w:type="spellStart"/>
      <w:r w:rsidRPr="00FA36B4">
        <w:rPr>
          <w:rFonts w:ascii="Times New Roman" w:eastAsia="Times New Roman" w:hAnsi="Times New Roman" w:cs="Times New Roman"/>
          <w:sz w:val="24"/>
          <w:szCs w:val="24"/>
          <w:lang w:eastAsia="ru-RU"/>
        </w:rPr>
        <w:t>його</w:t>
      </w:r>
      <w:proofErr w:type="spellEnd"/>
      <w:r w:rsidRPr="00FA36B4">
        <w:rPr>
          <w:rFonts w:ascii="Times New Roman" w:eastAsia="Times New Roman" w:hAnsi="Times New Roman" w:cs="Times New Roman"/>
          <w:sz w:val="24"/>
          <w:szCs w:val="24"/>
          <w:lang w:eastAsia="ru-RU"/>
        </w:rPr>
        <w:t xml:space="preserve"> </w:t>
      </w:r>
      <w:proofErr w:type="spellStart"/>
      <w:proofErr w:type="gramStart"/>
      <w:r w:rsidRPr="00FA36B4">
        <w:rPr>
          <w:rFonts w:ascii="Times New Roman" w:eastAsia="Times New Roman" w:hAnsi="Times New Roman" w:cs="Times New Roman"/>
          <w:sz w:val="24"/>
          <w:szCs w:val="24"/>
          <w:lang w:eastAsia="ru-RU"/>
        </w:rPr>
        <w:t>транспортування</w:t>
      </w:r>
      <w:proofErr w:type="spellEnd"/>
      <w:r w:rsidRPr="00FA36B4">
        <w:rPr>
          <w:rFonts w:ascii="Times New Roman" w:eastAsia="Times New Roman" w:hAnsi="Times New Roman" w:cs="Times New Roman"/>
          <w:sz w:val="24"/>
          <w:szCs w:val="24"/>
          <w:lang w:eastAsia="ru-RU"/>
        </w:rPr>
        <w:t xml:space="preserve">  і</w:t>
      </w:r>
      <w:proofErr w:type="gram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такій</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що</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відповідає</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встановленим</w:t>
      </w:r>
      <w:proofErr w:type="spellEnd"/>
      <w:r w:rsidRPr="00FA36B4">
        <w:rPr>
          <w:rFonts w:ascii="Times New Roman" w:eastAsia="Times New Roman" w:hAnsi="Times New Roman" w:cs="Times New Roman"/>
          <w:sz w:val="24"/>
          <w:szCs w:val="24"/>
          <w:lang w:eastAsia="ru-RU"/>
        </w:rPr>
        <w:t xml:space="preserve"> в </w:t>
      </w:r>
      <w:proofErr w:type="spellStart"/>
      <w:r w:rsidRPr="00FA36B4">
        <w:rPr>
          <w:rFonts w:ascii="Times New Roman" w:eastAsia="Times New Roman" w:hAnsi="Times New Roman" w:cs="Times New Roman"/>
          <w:sz w:val="24"/>
          <w:szCs w:val="24"/>
          <w:lang w:eastAsia="ru-RU"/>
        </w:rPr>
        <w:t>Україні</w:t>
      </w:r>
      <w:proofErr w:type="spellEnd"/>
      <w:r w:rsidRPr="00FA36B4">
        <w:rPr>
          <w:rFonts w:ascii="Times New Roman" w:eastAsia="Times New Roman" w:hAnsi="Times New Roman" w:cs="Times New Roman"/>
          <w:sz w:val="24"/>
          <w:szCs w:val="24"/>
          <w:lang w:eastAsia="ru-RU"/>
        </w:rPr>
        <w:t xml:space="preserve"> стандартам </w:t>
      </w:r>
      <w:proofErr w:type="spellStart"/>
      <w:r w:rsidRPr="00FA36B4">
        <w:rPr>
          <w:rFonts w:ascii="Times New Roman" w:eastAsia="Times New Roman" w:hAnsi="Times New Roman" w:cs="Times New Roman"/>
          <w:sz w:val="24"/>
          <w:szCs w:val="24"/>
          <w:lang w:eastAsia="ru-RU"/>
        </w:rPr>
        <w:t>або</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технічним</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умовам</w:t>
      </w:r>
      <w:proofErr w:type="spellEnd"/>
      <w:r w:rsidRPr="00FA36B4">
        <w:rPr>
          <w:rFonts w:ascii="Times New Roman" w:eastAsia="Times New Roman" w:hAnsi="Times New Roman" w:cs="Times New Roman"/>
          <w:sz w:val="24"/>
          <w:szCs w:val="24"/>
          <w:lang w:eastAsia="ru-RU"/>
        </w:rPr>
        <w:t xml:space="preserve">, і </w:t>
      </w:r>
      <w:proofErr w:type="spellStart"/>
      <w:r w:rsidRPr="00FA36B4">
        <w:rPr>
          <w:rFonts w:ascii="Times New Roman" w:eastAsia="Times New Roman" w:hAnsi="Times New Roman" w:cs="Times New Roman"/>
          <w:sz w:val="24"/>
          <w:szCs w:val="24"/>
          <w:lang w:eastAsia="ru-RU"/>
        </w:rPr>
        <w:t>забезпечує</w:t>
      </w:r>
      <w:proofErr w:type="spellEnd"/>
      <w:r w:rsidRPr="00FA36B4">
        <w:rPr>
          <w:rFonts w:ascii="Times New Roman" w:eastAsia="Times New Roman" w:hAnsi="Times New Roman" w:cs="Times New Roman"/>
          <w:sz w:val="24"/>
          <w:szCs w:val="24"/>
          <w:lang w:eastAsia="ru-RU"/>
        </w:rPr>
        <w:t xml:space="preserve">, за </w:t>
      </w:r>
      <w:proofErr w:type="spellStart"/>
      <w:r w:rsidRPr="00FA36B4">
        <w:rPr>
          <w:rFonts w:ascii="Times New Roman" w:eastAsia="Times New Roman" w:hAnsi="Times New Roman" w:cs="Times New Roman"/>
          <w:sz w:val="24"/>
          <w:szCs w:val="24"/>
          <w:lang w:eastAsia="ru-RU"/>
        </w:rPr>
        <w:t>умови</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належного</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поводження</w:t>
      </w:r>
      <w:proofErr w:type="spellEnd"/>
      <w:r w:rsidRPr="00FA36B4">
        <w:rPr>
          <w:rFonts w:ascii="Times New Roman" w:eastAsia="Times New Roman" w:hAnsi="Times New Roman" w:cs="Times New Roman"/>
          <w:sz w:val="24"/>
          <w:szCs w:val="24"/>
          <w:lang w:eastAsia="ru-RU"/>
        </w:rPr>
        <w:t xml:space="preserve"> з </w:t>
      </w:r>
      <w:proofErr w:type="spellStart"/>
      <w:r w:rsidRPr="00FA36B4">
        <w:rPr>
          <w:rFonts w:ascii="Times New Roman" w:eastAsia="Times New Roman" w:hAnsi="Times New Roman" w:cs="Times New Roman"/>
          <w:sz w:val="24"/>
          <w:szCs w:val="24"/>
          <w:lang w:eastAsia="ru-RU"/>
        </w:rPr>
        <w:t>вантажем</w:t>
      </w:r>
      <w:proofErr w:type="spellEnd"/>
      <w:r w:rsidRPr="00FA36B4">
        <w:rPr>
          <w:rFonts w:ascii="Times New Roman" w:eastAsia="Times New Roman" w:hAnsi="Times New Roman" w:cs="Times New Roman"/>
          <w:sz w:val="24"/>
          <w:szCs w:val="24"/>
          <w:lang w:eastAsia="ru-RU"/>
        </w:rPr>
        <w:t xml:space="preserve">, </w:t>
      </w:r>
      <w:proofErr w:type="spellStart"/>
      <w:r w:rsidRPr="00FA36B4">
        <w:rPr>
          <w:rFonts w:ascii="Times New Roman" w:eastAsia="Times New Roman" w:hAnsi="Times New Roman" w:cs="Times New Roman"/>
          <w:sz w:val="24"/>
          <w:szCs w:val="24"/>
          <w:lang w:eastAsia="ru-RU"/>
        </w:rPr>
        <w:t>захищеність</w:t>
      </w:r>
      <w:proofErr w:type="spellEnd"/>
      <w:r w:rsidRPr="00FA36B4">
        <w:rPr>
          <w:rFonts w:ascii="Times New Roman" w:eastAsia="Times New Roman" w:hAnsi="Times New Roman" w:cs="Times New Roman"/>
          <w:sz w:val="24"/>
          <w:szCs w:val="24"/>
          <w:lang w:eastAsia="ru-RU"/>
        </w:rPr>
        <w:t xml:space="preserve"> товару </w:t>
      </w:r>
      <w:proofErr w:type="spellStart"/>
      <w:r w:rsidRPr="00FA36B4">
        <w:rPr>
          <w:rFonts w:ascii="Times New Roman" w:eastAsia="Times New Roman" w:hAnsi="Times New Roman" w:cs="Times New Roman"/>
          <w:sz w:val="24"/>
          <w:szCs w:val="24"/>
          <w:lang w:eastAsia="ru-RU"/>
        </w:rPr>
        <w:t>під</w:t>
      </w:r>
      <w:proofErr w:type="spellEnd"/>
      <w:r w:rsidRPr="00FA36B4">
        <w:rPr>
          <w:rFonts w:ascii="Times New Roman" w:eastAsia="Times New Roman" w:hAnsi="Times New Roman" w:cs="Times New Roman"/>
          <w:sz w:val="24"/>
          <w:szCs w:val="24"/>
          <w:lang w:eastAsia="ru-RU"/>
        </w:rPr>
        <w:t xml:space="preserve"> час </w:t>
      </w:r>
      <w:proofErr w:type="spellStart"/>
      <w:r w:rsidRPr="00FA36B4">
        <w:rPr>
          <w:rFonts w:ascii="Times New Roman" w:eastAsia="Times New Roman" w:hAnsi="Times New Roman" w:cs="Times New Roman"/>
          <w:sz w:val="24"/>
          <w:szCs w:val="24"/>
          <w:lang w:eastAsia="ru-RU"/>
        </w:rPr>
        <w:t>транспортування</w:t>
      </w:r>
      <w:proofErr w:type="spellEnd"/>
      <w:r w:rsidRPr="00FA36B4">
        <w:rPr>
          <w:rFonts w:ascii="Times New Roman" w:eastAsia="Times New Roman" w:hAnsi="Times New Roman" w:cs="Times New Roman"/>
          <w:sz w:val="24"/>
          <w:szCs w:val="24"/>
          <w:lang w:eastAsia="ru-RU"/>
        </w:rPr>
        <w:t xml:space="preserve"> і </w:t>
      </w:r>
      <w:proofErr w:type="spellStart"/>
      <w:r w:rsidRPr="00FA36B4">
        <w:rPr>
          <w:rFonts w:ascii="Times New Roman" w:eastAsia="Times New Roman" w:hAnsi="Times New Roman" w:cs="Times New Roman"/>
          <w:sz w:val="24"/>
          <w:szCs w:val="24"/>
          <w:lang w:eastAsia="ru-RU"/>
        </w:rPr>
        <w:t>збереження</w:t>
      </w:r>
      <w:proofErr w:type="spellEnd"/>
      <w:r w:rsidRPr="00FA36B4">
        <w:rPr>
          <w:rFonts w:ascii="Times New Roman" w:eastAsia="Times New Roman" w:hAnsi="Times New Roman" w:cs="Times New Roman"/>
          <w:sz w:val="24"/>
          <w:szCs w:val="24"/>
          <w:lang w:eastAsia="ru-RU"/>
        </w:rPr>
        <w:t xml:space="preserve">. </w:t>
      </w:r>
    </w:p>
    <w:p w14:paraId="3F464B92" w14:textId="77777777" w:rsidR="0082568C" w:rsidRPr="00FA36B4" w:rsidRDefault="0082568C" w:rsidP="009E4A56">
      <w:pPr>
        <w:spacing w:after="0" w:line="240" w:lineRule="auto"/>
        <w:ind w:left="502"/>
        <w:jc w:val="both"/>
        <w:rPr>
          <w:rFonts w:ascii="Times New Roman" w:eastAsia="Times New Roman" w:hAnsi="Times New Roman" w:cs="Times New Roman"/>
          <w:bCs/>
          <w:color w:val="000000"/>
          <w:sz w:val="24"/>
          <w:szCs w:val="24"/>
          <w:lang w:val="uk-UA" w:eastAsia="ru-RU"/>
        </w:rPr>
      </w:pPr>
    </w:p>
    <w:p w14:paraId="06CDEB32" w14:textId="77777777" w:rsidR="0082568C" w:rsidRPr="00FA36B4" w:rsidRDefault="0082568C" w:rsidP="009E4A56">
      <w:pPr>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ПРАВА ТА ОБОВ’ЯЗКИ СТОРІН</w:t>
      </w:r>
    </w:p>
    <w:p w14:paraId="24C497C3"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i/>
          <w:color w:val="000000"/>
          <w:sz w:val="24"/>
          <w:szCs w:val="24"/>
          <w:lang w:val="uk-UA" w:eastAsia="ru-RU"/>
        </w:rPr>
      </w:pPr>
      <w:r w:rsidRPr="00FA36B4">
        <w:rPr>
          <w:rFonts w:ascii="Times New Roman" w:eastAsia="Times New Roman" w:hAnsi="Times New Roman" w:cs="Times New Roman"/>
          <w:b/>
          <w:bCs/>
          <w:i/>
          <w:color w:val="000000"/>
          <w:sz w:val="24"/>
          <w:szCs w:val="24"/>
          <w:lang w:val="uk-UA" w:eastAsia="ru-RU"/>
        </w:rPr>
        <w:t>Замовник зобов’язаний</w:t>
      </w:r>
      <w:r w:rsidRPr="00FA36B4">
        <w:rPr>
          <w:rFonts w:ascii="Times New Roman" w:eastAsia="Times New Roman" w:hAnsi="Times New Roman" w:cs="Times New Roman"/>
          <w:bCs/>
          <w:i/>
          <w:color w:val="000000"/>
          <w:sz w:val="24"/>
          <w:szCs w:val="24"/>
          <w:lang w:val="uk-UA" w:eastAsia="ru-RU"/>
        </w:rPr>
        <w:t>:</w:t>
      </w:r>
      <w:r w:rsidRPr="00FA36B4">
        <w:rPr>
          <w:rFonts w:ascii="Times New Roman" w:eastAsia="Times New Roman" w:hAnsi="Times New Roman" w:cs="Times New Roman"/>
          <w:sz w:val="24"/>
          <w:szCs w:val="24"/>
          <w:lang w:eastAsia="ru-RU"/>
        </w:rPr>
        <w:t xml:space="preserve"> </w:t>
      </w:r>
    </w:p>
    <w:p w14:paraId="24FEC8F7"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Прийняти Товар </w:t>
      </w:r>
      <w:r w:rsidRPr="00FA36B4">
        <w:rPr>
          <w:rFonts w:ascii="Times New Roman" w:eastAsia="Times New Roman" w:hAnsi="Times New Roman" w:cs="Times New Roman"/>
          <w:bCs/>
          <w:sz w:val="24"/>
          <w:szCs w:val="24"/>
          <w:lang w:val="uk-UA" w:eastAsia="ru-RU"/>
        </w:rPr>
        <w:t>згідно</w:t>
      </w:r>
      <w:r w:rsidR="00F26161" w:rsidRPr="00FA36B4">
        <w:rPr>
          <w:rFonts w:ascii="Times New Roman" w:eastAsia="Times New Roman" w:hAnsi="Times New Roman" w:cs="Times New Roman"/>
          <w:bCs/>
          <w:sz w:val="24"/>
          <w:szCs w:val="24"/>
          <w:lang w:val="uk-UA" w:eastAsia="ru-RU"/>
        </w:rPr>
        <w:t xml:space="preserve"> з Актом приймання – передачі або</w:t>
      </w:r>
      <w:r w:rsidRPr="00FA36B4">
        <w:rPr>
          <w:rFonts w:ascii="Times New Roman" w:eastAsia="Times New Roman" w:hAnsi="Times New Roman" w:cs="Times New Roman"/>
          <w:bCs/>
          <w:sz w:val="24"/>
          <w:szCs w:val="24"/>
          <w:lang w:val="uk-UA" w:eastAsia="ru-RU"/>
        </w:rPr>
        <w:t xml:space="preserve">  видатково</w:t>
      </w:r>
      <w:r w:rsidR="00261D94" w:rsidRPr="00FA36B4">
        <w:rPr>
          <w:rFonts w:ascii="Times New Roman" w:eastAsia="Times New Roman" w:hAnsi="Times New Roman" w:cs="Times New Roman"/>
          <w:bCs/>
          <w:sz w:val="24"/>
          <w:szCs w:val="24"/>
          <w:lang w:val="uk-UA" w:eastAsia="ru-RU"/>
        </w:rPr>
        <w:t>ю</w:t>
      </w:r>
      <w:r w:rsidR="007D5B54" w:rsidRPr="00FA36B4">
        <w:rPr>
          <w:rFonts w:ascii="Times New Roman" w:eastAsia="Times New Roman" w:hAnsi="Times New Roman" w:cs="Times New Roman"/>
          <w:bCs/>
          <w:sz w:val="24"/>
          <w:szCs w:val="24"/>
          <w:lang w:val="uk-UA" w:eastAsia="ru-RU"/>
        </w:rPr>
        <w:t xml:space="preserve"> накл</w:t>
      </w:r>
      <w:r w:rsidR="00261D94" w:rsidRPr="00FA36B4">
        <w:rPr>
          <w:rFonts w:ascii="Times New Roman" w:eastAsia="Times New Roman" w:hAnsi="Times New Roman" w:cs="Times New Roman"/>
          <w:bCs/>
          <w:sz w:val="24"/>
          <w:szCs w:val="24"/>
          <w:lang w:val="uk-UA" w:eastAsia="ru-RU"/>
        </w:rPr>
        <w:t>адною</w:t>
      </w:r>
      <w:r w:rsidR="00F26161" w:rsidRPr="00FA36B4">
        <w:rPr>
          <w:rFonts w:ascii="Times New Roman" w:eastAsia="Times New Roman" w:hAnsi="Times New Roman" w:cs="Times New Roman"/>
          <w:bCs/>
          <w:sz w:val="24"/>
          <w:szCs w:val="24"/>
          <w:lang w:val="uk-UA" w:eastAsia="ru-RU"/>
        </w:rPr>
        <w:t xml:space="preserve">, </w:t>
      </w:r>
      <w:r w:rsidRPr="00FA36B4">
        <w:rPr>
          <w:rFonts w:ascii="Times New Roman" w:eastAsia="Times New Roman" w:hAnsi="Times New Roman" w:cs="Times New Roman"/>
          <w:bCs/>
          <w:sz w:val="24"/>
          <w:szCs w:val="24"/>
          <w:lang w:val="uk-UA" w:eastAsia="ru-RU"/>
        </w:rPr>
        <w:t xml:space="preserve">відповідно до Договору у разі </w:t>
      </w:r>
      <w:r w:rsidRPr="00FA36B4">
        <w:rPr>
          <w:rFonts w:ascii="Times New Roman" w:eastAsia="Times New Roman" w:hAnsi="Times New Roman" w:cs="Times New Roman"/>
          <w:bCs/>
          <w:color w:val="000000"/>
          <w:sz w:val="24"/>
          <w:szCs w:val="24"/>
          <w:lang w:val="uk-UA" w:eastAsia="ru-RU"/>
        </w:rPr>
        <w:t>відповідності останнього вимогам Розділу 3 цього Договору.</w:t>
      </w:r>
    </w:p>
    <w:p w14:paraId="5D707D40"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Своєчасно та в повному обсязі сплатити за поставлений Товар. </w:t>
      </w:r>
    </w:p>
    <w:p w14:paraId="3F81F211" w14:textId="77777777" w:rsidR="0082568C" w:rsidRPr="00FA36B4" w:rsidRDefault="007D5B54" w:rsidP="009E4A56">
      <w:pPr>
        <w:numPr>
          <w:ilvl w:val="1"/>
          <w:numId w:val="2"/>
        </w:numPr>
        <w:spacing w:after="0" w:line="240" w:lineRule="auto"/>
        <w:jc w:val="both"/>
        <w:rPr>
          <w:rFonts w:ascii="Times New Roman" w:eastAsia="Times New Roman" w:hAnsi="Times New Roman" w:cs="Times New Roman"/>
          <w:b/>
          <w:bCs/>
          <w:i/>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w:t>
      </w:r>
      <w:r w:rsidR="0082568C" w:rsidRPr="00FA36B4">
        <w:rPr>
          <w:rFonts w:ascii="Times New Roman" w:eastAsia="Times New Roman" w:hAnsi="Times New Roman" w:cs="Times New Roman"/>
          <w:b/>
          <w:bCs/>
          <w:i/>
          <w:color w:val="000000"/>
          <w:sz w:val="24"/>
          <w:szCs w:val="24"/>
          <w:lang w:val="uk-UA" w:eastAsia="ru-RU"/>
        </w:rPr>
        <w:t>Замовник має право:</w:t>
      </w:r>
    </w:p>
    <w:p w14:paraId="77304CA4"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lastRenderedPageBreak/>
        <w:t xml:space="preserve">Достроково розірвати цей Договір у разі невиконання зобов’язань Постачальником, повідомивши його про це у триденний строк. У такому випадку Сторони зобов'язані в 5-денний термін розглянути питання про доцільність поставки Товару та узгодити питання з фінансування з урахуванням Розділу 3. </w:t>
      </w:r>
    </w:p>
    <w:p w14:paraId="12F920F3"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Контролювати поставку Товару у строки, встановлені цим Договором самостійно або через уповноважених представників. </w:t>
      </w:r>
    </w:p>
    <w:p w14:paraId="7A71B702"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Зменшувати обсяг поставки Товару та загальну вартість цього Договору залежно від потреби та реального фінансування видатків. У такому разі Сторони вносять відповідні зміни до цього Договору. </w:t>
      </w:r>
    </w:p>
    <w:p w14:paraId="7786B26C"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Змінювати місце поставки Товару, визначеному в  пункті 4.2. цього Договору, за попереднім письмовим погодженням з Постачальником.</w:t>
      </w:r>
    </w:p>
    <w:p w14:paraId="0577CC41"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Відмовитися від приймання Товару в разі виявлення недоліків та вимагати їх усунення в розумний строк з урахуванням п. 4.1. цього Договору.</w:t>
      </w:r>
    </w:p>
    <w:p w14:paraId="5FE38632"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Надавати Постачальнику Товар для відповідального безоплатного зберігання з метою подальшої його доставки до навч</w:t>
      </w:r>
      <w:r w:rsidR="00C87984" w:rsidRPr="00FA36B4">
        <w:rPr>
          <w:rFonts w:ascii="Times New Roman" w:eastAsia="Times New Roman" w:hAnsi="Times New Roman" w:cs="Times New Roman"/>
          <w:bCs/>
          <w:color w:val="000000"/>
          <w:sz w:val="24"/>
          <w:szCs w:val="24"/>
          <w:lang w:val="uk-UA" w:eastAsia="ru-RU"/>
        </w:rPr>
        <w:t>альних закладів згідно Додатку 2</w:t>
      </w:r>
      <w:r w:rsidRPr="00FA36B4">
        <w:rPr>
          <w:rFonts w:ascii="Times New Roman" w:eastAsia="Times New Roman" w:hAnsi="Times New Roman" w:cs="Times New Roman"/>
          <w:bCs/>
          <w:color w:val="000000"/>
          <w:sz w:val="24"/>
          <w:szCs w:val="24"/>
          <w:lang w:val="uk-UA" w:eastAsia="ru-RU"/>
        </w:rPr>
        <w:t xml:space="preserve"> цього Договору в межах виконання умов цього Договору.</w:t>
      </w:r>
    </w:p>
    <w:p w14:paraId="36A008ED"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Розірвати в односторонньому порядку Договір, якщо Постачальник не зможе забезпечити поставку всіх складових Товару в обумовлений цим Договором термін.</w:t>
      </w:r>
    </w:p>
    <w:p w14:paraId="348340FE" w14:textId="77777777" w:rsidR="0082568C" w:rsidRPr="00FA36B4" w:rsidRDefault="0082568C" w:rsidP="009E4A56">
      <w:pPr>
        <w:numPr>
          <w:ilvl w:val="1"/>
          <w:numId w:val="2"/>
        </w:numPr>
        <w:spacing w:after="0" w:line="240" w:lineRule="auto"/>
        <w:rPr>
          <w:rFonts w:ascii="Times New Roman" w:eastAsia="Times New Roman" w:hAnsi="Times New Roman" w:cs="Times New Roman"/>
          <w:b/>
          <w:bCs/>
          <w:i/>
          <w:color w:val="000000"/>
          <w:sz w:val="24"/>
          <w:szCs w:val="24"/>
          <w:lang w:val="uk-UA" w:eastAsia="ru-RU"/>
        </w:rPr>
      </w:pPr>
      <w:r w:rsidRPr="00FA36B4">
        <w:rPr>
          <w:rFonts w:ascii="Times New Roman" w:eastAsia="Times New Roman" w:hAnsi="Times New Roman" w:cs="Times New Roman"/>
          <w:b/>
          <w:bCs/>
          <w:i/>
          <w:color w:val="000000"/>
          <w:sz w:val="24"/>
          <w:szCs w:val="24"/>
          <w:lang w:val="uk-UA" w:eastAsia="ru-RU"/>
        </w:rPr>
        <w:t xml:space="preserve">Постачальник зобов’язаний: </w:t>
      </w:r>
    </w:p>
    <w:p w14:paraId="2A612266"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Забезпечити поставку Товару у строки, встановлені цим Договором. </w:t>
      </w:r>
    </w:p>
    <w:p w14:paraId="6B715986"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Забезпечити поставку Товару, якість якого відповідає умовам цього Договору. </w:t>
      </w:r>
    </w:p>
    <w:p w14:paraId="76846BE7"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Надати уповноваженим представникам Замовника всі необхідні документи відповідно до цього Договору.</w:t>
      </w:r>
    </w:p>
    <w:p w14:paraId="2C5E0624"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proofErr w:type="spellStart"/>
      <w:r w:rsidRPr="00FA36B4">
        <w:rPr>
          <w:rFonts w:ascii="Times New Roman" w:eastAsia="Times New Roman" w:hAnsi="Times New Roman" w:cs="Times New Roman"/>
          <w:b/>
          <w:bCs/>
          <w:i/>
          <w:color w:val="000000"/>
          <w:sz w:val="24"/>
          <w:szCs w:val="24"/>
          <w:lang w:val="uk-UA" w:eastAsia="ru-RU"/>
        </w:rPr>
        <w:t>Постачальникмає</w:t>
      </w:r>
      <w:proofErr w:type="spellEnd"/>
      <w:r w:rsidRPr="00FA36B4">
        <w:rPr>
          <w:rFonts w:ascii="Times New Roman" w:eastAsia="Times New Roman" w:hAnsi="Times New Roman" w:cs="Times New Roman"/>
          <w:b/>
          <w:bCs/>
          <w:i/>
          <w:color w:val="000000"/>
          <w:sz w:val="24"/>
          <w:szCs w:val="24"/>
          <w:lang w:val="uk-UA" w:eastAsia="ru-RU"/>
        </w:rPr>
        <w:t xml:space="preserve"> право</w:t>
      </w:r>
      <w:r w:rsidRPr="00FA36B4">
        <w:rPr>
          <w:rFonts w:ascii="Times New Roman" w:eastAsia="Times New Roman" w:hAnsi="Times New Roman" w:cs="Times New Roman"/>
          <w:bCs/>
          <w:color w:val="000000"/>
          <w:sz w:val="24"/>
          <w:szCs w:val="24"/>
          <w:lang w:val="uk-UA" w:eastAsia="ru-RU"/>
        </w:rPr>
        <w:t>:</w:t>
      </w:r>
    </w:p>
    <w:p w14:paraId="2E1E6F77"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Своєчасно та в повному обсязі отримати плату за поставлений Товар.</w:t>
      </w:r>
    </w:p>
    <w:p w14:paraId="60A700A5" w14:textId="77777777" w:rsidR="0082568C" w:rsidRPr="00FA36B4" w:rsidRDefault="0082568C" w:rsidP="009E4A56">
      <w:pPr>
        <w:numPr>
          <w:ilvl w:val="2"/>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У разі невиконання взятих на себе зобов’язань Замовником Постачальник має право достроково розірвати цей Договір, письмово повідомивши про це Замовника в обумовлений цим Договором термін за поштовою </w:t>
      </w:r>
      <w:proofErr w:type="spellStart"/>
      <w:r w:rsidRPr="00FA36B4">
        <w:rPr>
          <w:rFonts w:ascii="Times New Roman" w:eastAsia="Times New Roman" w:hAnsi="Times New Roman" w:cs="Times New Roman"/>
          <w:bCs/>
          <w:color w:val="000000"/>
          <w:sz w:val="24"/>
          <w:szCs w:val="24"/>
          <w:lang w:val="uk-UA" w:eastAsia="ru-RU"/>
        </w:rPr>
        <w:t>адресою</w:t>
      </w:r>
      <w:proofErr w:type="spellEnd"/>
      <w:r w:rsidRPr="00FA36B4">
        <w:rPr>
          <w:rFonts w:ascii="Times New Roman" w:eastAsia="Times New Roman" w:hAnsi="Times New Roman" w:cs="Times New Roman"/>
          <w:bCs/>
          <w:color w:val="000000"/>
          <w:sz w:val="24"/>
          <w:szCs w:val="24"/>
          <w:lang w:val="uk-UA" w:eastAsia="ru-RU"/>
        </w:rPr>
        <w:t>, визначеною у цьому Договорі.</w:t>
      </w:r>
    </w:p>
    <w:p w14:paraId="01D0A0AC" w14:textId="77777777" w:rsidR="0082568C" w:rsidRPr="00FA36B4" w:rsidRDefault="0082568C" w:rsidP="009E4A56">
      <w:pPr>
        <w:spacing w:after="0" w:line="240" w:lineRule="auto"/>
        <w:ind w:left="720"/>
        <w:jc w:val="both"/>
        <w:rPr>
          <w:rFonts w:ascii="Times New Roman" w:eastAsia="Times New Roman" w:hAnsi="Times New Roman" w:cs="Times New Roman"/>
          <w:bCs/>
          <w:color w:val="000000"/>
          <w:sz w:val="24"/>
          <w:szCs w:val="24"/>
          <w:lang w:val="uk-UA" w:eastAsia="ru-RU"/>
        </w:rPr>
      </w:pPr>
    </w:p>
    <w:p w14:paraId="3BB09B16" w14:textId="77777777" w:rsidR="0082568C" w:rsidRPr="00FA36B4" w:rsidRDefault="0082568C" w:rsidP="009E4A56">
      <w:pPr>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ВІДПОВІДАЛЬНІСТЬ СТОРІН</w:t>
      </w:r>
    </w:p>
    <w:p w14:paraId="013A621B"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У разі невиконання або неналежного виконання своїх зобов’язань за Договором Сторони несуть відповідальність у порядку, передбаченому чинним законодавством України та цим Договором.</w:t>
      </w:r>
    </w:p>
    <w:p w14:paraId="37D25863" w14:textId="77777777" w:rsidR="0082568C" w:rsidRPr="00FA36B4" w:rsidRDefault="0082568C" w:rsidP="009E4A56">
      <w:pPr>
        <w:numPr>
          <w:ilvl w:val="1"/>
          <w:numId w:val="2"/>
        </w:numPr>
        <w:tabs>
          <w:tab w:val="num" w:pos="0"/>
        </w:tabs>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У випадку недопоставки товару у встановлені строки поставки, Постачальник сплачує Замовнику штраф у розмірі 20% від суми недопоставленого товару.</w:t>
      </w:r>
    </w:p>
    <w:p w14:paraId="1B9598BF" w14:textId="77777777" w:rsidR="0082568C" w:rsidRPr="00FA36B4" w:rsidRDefault="0082568C" w:rsidP="009E4A56">
      <w:pPr>
        <w:spacing w:after="0" w:line="240" w:lineRule="auto"/>
        <w:rPr>
          <w:rFonts w:ascii="Times New Roman" w:eastAsia="Times New Roman" w:hAnsi="Times New Roman" w:cs="Times New Roman"/>
          <w:bCs/>
          <w:color w:val="000000"/>
          <w:sz w:val="24"/>
          <w:szCs w:val="24"/>
          <w:lang w:val="uk-UA" w:eastAsia="ru-RU"/>
        </w:rPr>
      </w:pPr>
    </w:p>
    <w:p w14:paraId="5511A0F7" w14:textId="77777777" w:rsidR="0082568C" w:rsidRPr="00FA36B4" w:rsidRDefault="0082568C" w:rsidP="009E4A56">
      <w:pPr>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ОБСТАВИНИ НЕПЕРЕБОРНОЇ СИЛИ</w:t>
      </w:r>
    </w:p>
    <w:p w14:paraId="20590BCF"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дії чи рішення органів влади, тощо).</w:t>
      </w:r>
    </w:p>
    <w:p w14:paraId="1326C324"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Сторона, що не може виконувати зобов’язання за цим Договором у наслідок дії обставин непереборної сили, повинна не пізніше п’яти днів з моменту їх виникнення повідомити про це іншу Сторону у письмовій формі.</w:t>
      </w:r>
    </w:p>
    <w:p w14:paraId="511905BB"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Доказом виникнення обставин непереборної сили та строку їх дії є відповідні документи, які видаються органами, уповноваженими згідно із законодавством України засвідчувати такі обставини.</w:t>
      </w:r>
    </w:p>
    <w:p w14:paraId="47FDC5FA"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14:paraId="6DA0E900" w14:textId="77777777" w:rsidR="0082568C" w:rsidRPr="00FA36B4" w:rsidRDefault="0082568C" w:rsidP="009E4A56">
      <w:pPr>
        <w:spacing w:after="0" w:line="240" w:lineRule="auto"/>
        <w:ind w:left="360"/>
        <w:rPr>
          <w:rFonts w:ascii="Times New Roman" w:eastAsia="Times New Roman" w:hAnsi="Times New Roman" w:cs="Times New Roman"/>
          <w:bCs/>
          <w:color w:val="000000"/>
          <w:sz w:val="24"/>
          <w:szCs w:val="24"/>
          <w:lang w:val="uk-UA" w:eastAsia="ru-RU"/>
        </w:rPr>
      </w:pPr>
    </w:p>
    <w:p w14:paraId="51179564" w14:textId="77777777" w:rsidR="0082568C" w:rsidRPr="00FA36B4" w:rsidRDefault="0082568C" w:rsidP="009E4A56">
      <w:pPr>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lastRenderedPageBreak/>
        <w:t>ВИРІШЕННЯ СПОРІВ</w:t>
      </w:r>
    </w:p>
    <w:p w14:paraId="10CB08DA"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У випадку виникнення спорів або розбіжностей Сторони зобов’язуються вирішувати їх шляхом взаємних переговорів, консультацій та прийняттям відповідних рішень.</w:t>
      </w:r>
    </w:p>
    <w:p w14:paraId="581F5FC5"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У разі неможливості досягнення Сторонами згоди стосовно спірних питань, спір вирішується у судовому порядку.</w:t>
      </w:r>
    </w:p>
    <w:p w14:paraId="46A9FAD5" w14:textId="77777777" w:rsidR="0082568C" w:rsidRPr="00FA36B4" w:rsidRDefault="0082568C" w:rsidP="009E4A56">
      <w:pPr>
        <w:spacing w:after="0" w:line="240" w:lineRule="auto"/>
        <w:ind w:left="360"/>
        <w:rPr>
          <w:rFonts w:ascii="Times New Roman" w:eastAsia="Times New Roman" w:hAnsi="Times New Roman" w:cs="Times New Roman"/>
          <w:bCs/>
          <w:color w:val="000000"/>
          <w:sz w:val="24"/>
          <w:szCs w:val="24"/>
          <w:lang w:val="uk-UA" w:eastAsia="ru-RU"/>
        </w:rPr>
      </w:pPr>
    </w:p>
    <w:p w14:paraId="0208974C" w14:textId="77777777" w:rsidR="0082568C" w:rsidRPr="00FA36B4" w:rsidRDefault="0082568C" w:rsidP="009E4A56">
      <w:pPr>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СТРОК ДІЇ ДОГОВОРУ</w:t>
      </w:r>
    </w:p>
    <w:p w14:paraId="1EA0F0E3" w14:textId="77777777" w:rsidR="0082568C" w:rsidRPr="00FA36B4" w:rsidRDefault="0082568C" w:rsidP="009E4A56">
      <w:pPr>
        <w:numPr>
          <w:ilvl w:val="1"/>
          <w:numId w:val="2"/>
        </w:num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Цей Договір набирає чинності з моменту його підписання представниками Сторін, скріплення печатками та діє до </w:t>
      </w:r>
      <w:r w:rsidR="006E3608" w:rsidRPr="00FA36B4">
        <w:rPr>
          <w:rFonts w:ascii="Times New Roman" w:eastAsia="Times New Roman" w:hAnsi="Times New Roman" w:cs="Times New Roman"/>
          <w:b/>
          <w:bCs/>
          <w:color w:val="000000"/>
          <w:sz w:val="24"/>
          <w:szCs w:val="24"/>
          <w:lang w:val="uk-UA" w:eastAsia="ru-RU"/>
        </w:rPr>
        <w:t>31 грудня 202</w:t>
      </w:r>
      <w:r w:rsidR="0041198A" w:rsidRPr="00FA36B4">
        <w:rPr>
          <w:rFonts w:ascii="Times New Roman" w:eastAsia="Times New Roman" w:hAnsi="Times New Roman" w:cs="Times New Roman"/>
          <w:b/>
          <w:bCs/>
          <w:color w:val="000000"/>
          <w:sz w:val="24"/>
          <w:szCs w:val="24"/>
          <w:lang w:val="uk-UA" w:eastAsia="ru-RU"/>
        </w:rPr>
        <w:t>3</w:t>
      </w:r>
      <w:r w:rsidRPr="00FA36B4">
        <w:rPr>
          <w:rFonts w:ascii="Times New Roman" w:eastAsia="Times New Roman" w:hAnsi="Times New Roman" w:cs="Times New Roman"/>
          <w:b/>
          <w:bCs/>
          <w:color w:val="000000"/>
          <w:sz w:val="24"/>
          <w:szCs w:val="24"/>
          <w:lang w:val="uk-UA" w:eastAsia="ru-RU"/>
        </w:rPr>
        <w:t xml:space="preserve"> року, </w:t>
      </w:r>
      <w:r w:rsidRPr="00FA36B4">
        <w:rPr>
          <w:rFonts w:ascii="Times New Roman" w:eastAsia="Times New Roman" w:hAnsi="Times New Roman" w:cs="Times New Roman"/>
          <w:bCs/>
          <w:color w:val="000000"/>
          <w:sz w:val="24"/>
          <w:szCs w:val="24"/>
          <w:lang w:val="uk-UA" w:eastAsia="ru-RU"/>
        </w:rPr>
        <w:t>в частині фінансових розрахунків до повного виконання зобов’язань.</w:t>
      </w:r>
    </w:p>
    <w:p w14:paraId="1F4609BD" w14:textId="77777777" w:rsidR="0082568C" w:rsidRPr="00FA36B4" w:rsidRDefault="0082568C" w:rsidP="009E4A56">
      <w:pPr>
        <w:spacing w:after="0" w:line="240" w:lineRule="auto"/>
        <w:ind w:left="360"/>
        <w:rPr>
          <w:rFonts w:ascii="Times New Roman" w:eastAsia="Times New Roman" w:hAnsi="Times New Roman" w:cs="Times New Roman"/>
          <w:bCs/>
          <w:color w:val="000000"/>
          <w:sz w:val="24"/>
          <w:szCs w:val="24"/>
          <w:lang w:val="uk-UA" w:eastAsia="ru-RU"/>
        </w:rPr>
      </w:pPr>
    </w:p>
    <w:p w14:paraId="5CF056E6" w14:textId="77777777" w:rsidR="0082568C" w:rsidRPr="00FA36B4" w:rsidRDefault="0082568C" w:rsidP="009E4A56">
      <w:pPr>
        <w:numPr>
          <w:ilvl w:val="0"/>
          <w:numId w:val="2"/>
        </w:numPr>
        <w:spacing w:after="0" w:line="240" w:lineRule="auto"/>
        <w:jc w:val="center"/>
        <w:rPr>
          <w:rFonts w:ascii="Times New Roman" w:eastAsia="Times New Roman" w:hAnsi="Times New Roman" w:cs="Times New Roman"/>
          <w:b/>
          <w:color w:val="000000"/>
          <w:sz w:val="24"/>
          <w:szCs w:val="24"/>
          <w:lang w:val="uk-UA" w:eastAsia="ru-RU"/>
        </w:rPr>
      </w:pPr>
      <w:r w:rsidRPr="00FA36B4">
        <w:rPr>
          <w:rFonts w:ascii="Times New Roman" w:eastAsia="Times New Roman" w:hAnsi="Times New Roman" w:cs="Times New Roman"/>
          <w:b/>
          <w:color w:val="000000"/>
          <w:sz w:val="24"/>
          <w:szCs w:val="24"/>
          <w:lang w:val="uk-UA" w:eastAsia="ru-RU"/>
        </w:rPr>
        <w:t>ІНШІ УМОВИ</w:t>
      </w:r>
    </w:p>
    <w:p w14:paraId="0B429B16" w14:textId="77777777" w:rsidR="0082568C" w:rsidRPr="00FA36B4" w:rsidRDefault="0041198A" w:rsidP="009E4A56">
      <w:pPr>
        <w:spacing w:after="0" w:line="240" w:lineRule="auto"/>
        <w:ind w:firstLine="567"/>
        <w:jc w:val="both"/>
        <w:rPr>
          <w:rFonts w:ascii="Times New Roman" w:eastAsia="Times New Roman" w:hAnsi="Times New Roman" w:cs="Times New Roman"/>
          <w:bCs/>
          <w:color w:val="000000"/>
          <w:sz w:val="24"/>
          <w:szCs w:val="24"/>
          <w:lang w:val="uk-UA" w:eastAsia="ru-RU"/>
        </w:rPr>
      </w:pPr>
      <w:bookmarkStart w:id="8" w:name="w1_17"/>
      <w:r w:rsidRPr="00FA36B4">
        <w:rPr>
          <w:rFonts w:ascii="Times New Roman" w:eastAsia="Times New Roman" w:hAnsi="Times New Roman" w:cs="Times New Roman"/>
          <w:bCs/>
          <w:color w:val="000000"/>
          <w:sz w:val="24"/>
          <w:szCs w:val="24"/>
          <w:lang w:val="uk-UA" w:eastAsia="ru-RU"/>
        </w:rPr>
        <w:t xml:space="preserve">10.1 </w:t>
      </w:r>
      <w:hyperlink r:id="rId12" w:anchor="w1_18" w:history="1">
        <w:r w:rsidRPr="00FA36B4">
          <w:rPr>
            <w:rFonts w:ascii="Times New Roman" w:eastAsia="Times New Roman" w:hAnsi="Times New Roman" w:cs="Times New Roman"/>
            <w:bCs/>
            <w:color w:val="000000"/>
            <w:sz w:val="24"/>
            <w:szCs w:val="24"/>
            <w:lang w:val="uk-UA" w:eastAsia="ru-RU"/>
          </w:rPr>
          <w:t>Умов</w:t>
        </w:r>
      </w:hyperlink>
      <w:bookmarkEnd w:id="8"/>
      <w:r w:rsidRPr="00FA36B4">
        <w:rPr>
          <w:rFonts w:ascii="Times New Roman" w:eastAsia="Times New Roman" w:hAnsi="Times New Roman" w:cs="Times New Roman"/>
          <w:bCs/>
          <w:color w:val="000000"/>
          <w:sz w:val="24"/>
          <w:szCs w:val="24"/>
          <w:lang w:val="uk-UA" w:eastAsia="ru-RU"/>
        </w:rPr>
        <w:t>и цього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r w:rsidR="0082568C" w:rsidRPr="00FA36B4">
        <w:rPr>
          <w:rFonts w:ascii="Times New Roman" w:eastAsia="Times New Roman" w:hAnsi="Times New Roman" w:cs="Times New Roman"/>
          <w:bCs/>
          <w:color w:val="000000"/>
          <w:sz w:val="24"/>
          <w:szCs w:val="24"/>
          <w:lang w:val="uk-UA" w:eastAsia="ru-RU"/>
        </w:rPr>
        <w:t xml:space="preserve">. </w:t>
      </w:r>
      <w:r w:rsidRPr="00FA36B4">
        <w:rPr>
          <w:rFonts w:ascii="Times New Roman" w:eastAsia="Times New Roman" w:hAnsi="Times New Roman" w:cs="Times New Roman"/>
          <w:bCs/>
          <w:color w:val="000000"/>
          <w:sz w:val="24"/>
          <w:szCs w:val="24"/>
          <w:lang w:val="uk-UA" w:eastAsia="ru-RU"/>
        </w:rPr>
        <w:t>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w:t>
      </w:r>
      <w:bookmarkStart w:id="9" w:name="w1_18"/>
      <w:r w:rsidR="00DC2DBF" w:rsidRPr="00FA36B4">
        <w:rPr>
          <w:rFonts w:ascii="Times New Roman" w:eastAsia="Times New Roman" w:hAnsi="Times New Roman" w:cs="Times New Roman"/>
          <w:bCs/>
          <w:color w:val="000000"/>
          <w:sz w:val="24"/>
          <w:szCs w:val="24"/>
          <w:lang w:val="uk-UA" w:eastAsia="ru-RU"/>
        </w:rPr>
        <w:fldChar w:fldCharType="begin"/>
      </w:r>
      <w:r w:rsidRPr="00FA36B4">
        <w:rPr>
          <w:rFonts w:ascii="Times New Roman" w:eastAsia="Times New Roman" w:hAnsi="Times New Roman" w:cs="Times New Roman"/>
          <w:bCs/>
          <w:color w:val="000000"/>
          <w:sz w:val="24"/>
          <w:szCs w:val="24"/>
          <w:lang w:val="uk-UA" w:eastAsia="ru-RU"/>
        </w:rPr>
        <w:instrText xml:space="preserve"> HYPERLINK "https://zakon.rada.gov.ua/laws/show/1178-2022-%D0%BF?find=1&amp;text=%D1%83%D0%BC%D0%BE%D0%B2" \l "w1_19" </w:instrText>
      </w:r>
      <w:r w:rsidR="00DC2DBF" w:rsidRPr="00FA36B4">
        <w:rPr>
          <w:rFonts w:ascii="Times New Roman" w:eastAsia="Times New Roman" w:hAnsi="Times New Roman" w:cs="Times New Roman"/>
          <w:bCs/>
          <w:color w:val="000000"/>
          <w:sz w:val="24"/>
          <w:szCs w:val="24"/>
          <w:lang w:val="uk-UA" w:eastAsia="ru-RU"/>
        </w:rPr>
        <w:fldChar w:fldCharType="separate"/>
      </w:r>
      <w:r w:rsidRPr="00FA36B4">
        <w:rPr>
          <w:rFonts w:ascii="Times New Roman" w:eastAsia="Times New Roman" w:hAnsi="Times New Roman" w:cs="Times New Roman"/>
          <w:bCs/>
          <w:color w:val="000000"/>
          <w:sz w:val="24"/>
          <w:szCs w:val="24"/>
          <w:lang w:val="uk-UA" w:eastAsia="ru-RU"/>
        </w:rPr>
        <w:t>умов</w:t>
      </w:r>
      <w:r w:rsidR="00DC2DBF" w:rsidRPr="00FA36B4">
        <w:rPr>
          <w:rFonts w:ascii="Times New Roman" w:eastAsia="Times New Roman" w:hAnsi="Times New Roman" w:cs="Times New Roman"/>
          <w:bCs/>
          <w:color w:val="000000"/>
          <w:sz w:val="24"/>
          <w:szCs w:val="24"/>
          <w:lang w:val="uk-UA" w:eastAsia="ru-RU"/>
        </w:rPr>
        <w:fldChar w:fldCharType="end"/>
      </w:r>
      <w:bookmarkEnd w:id="9"/>
      <w:r w:rsidRPr="00FA36B4">
        <w:rPr>
          <w:rFonts w:ascii="Times New Roman" w:eastAsia="Times New Roman" w:hAnsi="Times New Roman" w:cs="Times New Roman"/>
          <w:bCs/>
          <w:color w:val="000000"/>
          <w:sz w:val="24"/>
          <w:szCs w:val="24"/>
          <w:lang w:val="uk-UA" w:eastAsia="ru-RU"/>
        </w:rPr>
        <w:t>и необхідності приведення обсягів товарів до кратності упаковки.</w:t>
      </w:r>
    </w:p>
    <w:p w14:paraId="15445331" w14:textId="77777777" w:rsidR="0041198A" w:rsidRPr="00FA36B4" w:rsidRDefault="00F26161"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r w:rsidRPr="00FA36B4">
        <w:rPr>
          <w:rFonts w:ascii="Times New Roman" w:eastAsia="Times New Roman" w:hAnsi="Times New Roman" w:cs="Times New Roman"/>
          <w:bCs/>
          <w:color w:val="000000"/>
          <w:sz w:val="24"/>
          <w:szCs w:val="24"/>
          <w:lang w:val="uk-UA" w:eastAsia="ru-RU"/>
        </w:rPr>
        <w:t>10.2</w:t>
      </w:r>
      <w:r w:rsidR="0082568C" w:rsidRPr="00FA36B4">
        <w:rPr>
          <w:rFonts w:ascii="Times New Roman" w:eastAsia="Times New Roman" w:hAnsi="Times New Roman" w:cs="Times New Roman"/>
          <w:bCs/>
          <w:color w:val="000000"/>
          <w:sz w:val="24"/>
          <w:szCs w:val="24"/>
          <w:lang w:val="uk-UA" w:eastAsia="ru-RU"/>
        </w:rPr>
        <w:t xml:space="preserve">. </w:t>
      </w:r>
      <w:proofErr w:type="spellStart"/>
      <w:r w:rsidR="0041198A" w:rsidRPr="00FA36B4">
        <w:rPr>
          <w:rFonts w:ascii="Times New Roman" w:eastAsia="SimSun" w:hAnsi="Times New Roman" w:cs="Times New Roman"/>
          <w:kern w:val="3"/>
          <w:sz w:val="24"/>
          <w:szCs w:val="24"/>
          <w:lang w:eastAsia="zh-CN" w:bidi="hi-IN"/>
        </w:rPr>
        <w:t>Істотні</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умови</w:t>
      </w:r>
      <w:proofErr w:type="spellEnd"/>
      <w:r w:rsidR="0041198A" w:rsidRPr="00FA36B4">
        <w:rPr>
          <w:rFonts w:ascii="Times New Roman" w:eastAsia="SimSun" w:hAnsi="Times New Roman" w:cs="Times New Roman"/>
          <w:kern w:val="3"/>
          <w:sz w:val="24"/>
          <w:szCs w:val="24"/>
          <w:lang w:eastAsia="zh-CN" w:bidi="hi-IN"/>
        </w:rPr>
        <w:t xml:space="preserve"> договору про </w:t>
      </w:r>
      <w:proofErr w:type="spellStart"/>
      <w:r w:rsidR="0041198A" w:rsidRPr="00FA36B4">
        <w:rPr>
          <w:rFonts w:ascii="Times New Roman" w:eastAsia="SimSun" w:hAnsi="Times New Roman" w:cs="Times New Roman"/>
          <w:kern w:val="3"/>
          <w:sz w:val="24"/>
          <w:szCs w:val="24"/>
          <w:lang w:eastAsia="zh-CN" w:bidi="hi-IN"/>
        </w:rPr>
        <w:t>закупівлю</w:t>
      </w:r>
      <w:proofErr w:type="spellEnd"/>
      <w:r w:rsidR="0041198A" w:rsidRPr="00FA36B4">
        <w:rPr>
          <w:rFonts w:ascii="Times New Roman" w:eastAsia="SimSun" w:hAnsi="Times New Roman" w:cs="Times New Roman"/>
          <w:kern w:val="3"/>
          <w:sz w:val="24"/>
          <w:szCs w:val="24"/>
          <w:lang w:eastAsia="zh-CN" w:bidi="hi-IN"/>
        </w:rPr>
        <w:t xml:space="preserve">, не </w:t>
      </w:r>
      <w:proofErr w:type="spellStart"/>
      <w:r w:rsidR="0041198A" w:rsidRPr="00FA36B4">
        <w:rPr>
          <w:rFonts w:ascii="Times New Roman" w:eastAsia="SimSun" w:hAnsi="Times New Roman" w:cs="Times New Roman"/>
          <w:kern w:val="3"/>
          <w:sz w:val="24"/>
          <w:szCs w:val="24"/>
          <w:lang w:eastAsia="zh-CN" w:bidi="hi-IN"/>
        </w:rPr>
        <w:t>можуть</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змінюватися</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після</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його</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підписання</w:t>
      </w:r>
      <w:proofErr w:type="spellEnd"/>
      <w:r w:rsidR="0041198A" w:rsidRPr="00FA36B4">
        <w:rPr>
          <w:rFonts w:ascii="Times New Roman" w:eastAsia="SimSun" w:hAnsi="Times New Roman" w:cs="Times New Roman"/>
          <w:kern w:val="3"/>
          <w:sz w:val="24"/>
          <w:szCs w:val="24"/>
          <w:lang w:eastAsia="zh-CN" w:bidi="hi-IN"/>
        </w:rPr>
        <w:t xml:space="preserve"> до </w:t>
      </w:r>
      <w:proofErr w:type="spellStart"/>
      <w:r w:rsidR="0041198A" w:rsidRPr="00FA36B4">
        <w:rPr>
          <w:rFonts w:ascii="Times New Roman" w:eastAsia="SimSun" w:hAnsi="Times New Roman" w:cs="Times New Roman"/>
          <w:kern w:val="3"/>
          <w:sz w:val="24"/>
          <w:szCs w:val="24"/>
          <w:lang w:eastAsia="zh-CN" w:bidi="hi-IN"/>
        </w:rPr>
        <w:t>виконання</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зобов’язань</w:t>
      </w:r>
      <w:proofErr w:type="spellEnd"/>
      <w:r w:rsidR="0041198A" w:rsidRPr="00FA36B4">
        <w:rPr>
          <w:rFonts w:ascii="Times New Roman" w:eastAsia="SimSun" w:hAnsi="Times New Roman" w:cs="Times New Roman"/>
          <w:kern w:val="3"/>
          <w:sz w:val="24"/>
          <w:szCs w:val="24"/>
          <w:lang w:eastAsia="zh-CN" w:bidi="hi-IN"/>
        </w:rPr>
        <w:t xml:space="preserve"> сторонами в </w:t>
      </w:r>
      <w:proofErr w:type="spellStart"/>
      <w:r w:rsidR="0041198A" w:rsidRPr="00FA36B4">
        <w:rPr>
          <w:rFonts w:ascii="Times New Roman" w:eastAsia="SimSun" w:hAnsi="Times New Roman" w:cs="Times New Roman"/>
          <w:kern w:val="3"/>
          <w:sz w:val="24"/>
          <w:szCs w:val="24"/>
          <w:lang w:eastAsia="zh-CN" w:bidi="hi-IN"/>
        </w:rPr>
        <w:t>повному</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обсязі</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крім</w:t>
      </w:r>
      <w:proofErr w:type="spellEnd"/>
      <w:r w:rsidR="0041198A" w:rsidRPr="00FA36B4">
        <w:rPr>
          <w:rFonts w:ascii="Times New Roman" w:eastAsia="SimSun" w:hAnsi="Times New Roman" w:cs="Times New Roman"/>
          <w:kern w:val="3"/>
          <w:sz w:val="24"/>
          <w:szCs w:val="24"/>
          <w:lang w:eastAsia="zh-CN" w:bidi="hi-IN"/>
        </w:rPr>
        <w:t xml:space="preserve"> </w:t>
      </w:r>
      <w:proofErr w:type="spellStart"/>
      <w:r w:rsidR="0041198A" w:rsidRPr="00FA36B4">
        <w:rPr>
          <w:rFonts w:ascii="Times New Roman" w:eastAsia="SimSun" w:hAnsi="Times New Roman" w:cs="Times New Roman"/>
          <w:kern w:val="3"/>
          <w:sz w:val="24"/>
          <w:szCs w:val="24"/>
          <w:lang w:eastAsia="zh-CN" w:bidi="hi-IN"/>
        </w:rPr>
        <w:t>випадків</w:t>
      </w:r>
      <w:proofErr w:type="spellEnd"/>
      <w:r w:rsidR="0041198A" w:rsidRPr="00FA36B4">
        <w:rPr>
          <w:rFonts w:ascii="Times New Roman" w:eastAsia="SimSun" w:hAnsi="Times New Roman" w:cs="Times New Roman"/>
          <w:kern w:val="3"/>
          <w:sz w:val="24"/>
          <w:szCs w:val="24"/>
          <w:lang w:eastAsia="zh-CN" w:bidi="hi-IN"/>
        </w:rPr>
        <w:t>:</w:t>
      </w:r>
    </w:p>
    <w:p w14:paraId="79383B1D" w14:textId="77777777" w:rsidR="0041198A" w:rsidRPr="00FA36B4" w:rsidRDefault="0041198A"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bookmarkStart w:id="10" w:name="n510"/>
      <w:bookmarkEnd w:id="10"/>
      <w:r w:rsidRPr="00FA36B4">
        <w:rPr>
          <w:rFonts w:ascii="Times New Roman" w:eastAsia="SimSun" w:hAnsi="Times New Roman" w:cs="Times New Roman"/>
          <w:kern w:val="3"/>
          <w:sz w:val="24"/>
          <w:szCs w:val="24"/>
          <w:lang w:eastAsia="zh-CN" w:bidi="hi-IN"/>
        </w:rPr>
        <w:t xml:space="preserve">1) </w:t>
      </w:r>
      <w:proofErr w:type="spellStart"/>
      <w:r w:rsidRPr="00FA36B4">
        <w:rPr>
          <w:rFonts w:ascii="Times New Roman" w:eastAsia="SimSun" w:hAnsi="Times New Roman" w:cs="Times New Roman"/>
          <w:kern w:val="3"/>
          <w:sz w:val="24"/>
          <w:szCs w:val="24"/>
          <w:lang w:eastAsia="zh-CN" w:bidi="hi-IN"/>
        </w:rPr>
        <w:t>зменшення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обсягів</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закупівлі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зокрема</w:t>
      </w:r>
      <w:proofErr w:type="spellEnd"/>
      <w:r w:rsidRPr="00FA36B4">
        <w:rPr>
          <w:rFonts w:ascii="Times New Roman" w:eastAsia="SimSun" w:hAnsi="Times New Roman" w:cs="Times New Roman"/>
          <w:kern w:val="3"/>
          <w:sz w:val="24"/>
          <w:szCs w:val="24"/>
          <w:lang w:eastAsia="zh-CN" w:bidi="hi-IN"/>
        </w:rPr>
        <w:t xml:space="preserve"> з </w:t>
      </w:r>
      <w:proofErr w:type="spellStart"/>
      <w:r w:rsidRPr="00FA36B4">
        <w:rPr>
          <w:rFonts w:ascii="Times New Roman" w:eastAsia="SimSun" w:hAnsi="Times New Roman" w:cs="Times New Roman"/>
          <w:kern w:val="3"/>
          <w:sz w:val="24"/>
          <w:szCs w:val="24"/>
          <w:lang w:eastAsia="zh-CN" w:bidi="hi-IN"/>
        </w:rPr>
        <w:t>урахуванням</w:t>
      </w:r>
      <w:proofErr w:type="spellEnd"/>
      <w:r w:rsidRPr="00FA36B4">
        <w:rPr>
          <w:rFonts w:ascii="Times New Roman" w:eastAsia="SimSun" w:hAnsi="Times New Roman" w:cs="Times New Roman"/>
          <w:kern w:val="3"/>
          <w:sz w:val="24"/>
          <w:szCs w:val="24"/>
          <w:lang w:eastAsia="zh-CN" w:bidi="hi-IN"/>
        </w:rPr>
        <w:t xml:space="preserve"> фактичного </w:t>
      </w:r>
      <w:proofErr w:type="spellStart"/>
      <w:r w:rsidRPr="00FA36B4">
        <w:rPr>
          <w:rFonts w:ascii="Times New Roman" w:eastAsia="SimSun" w:hAnsi="Times New Roman" w:cs="Times New Roman"/>
          <w:kern w:val="3"/>
          <w:sz w:val="24"/>
          <w:szCs w:val="24"/>
          <w:lang w:eastAsia="zh-CN" w:bidi="hi-IN"/>
        </w:rPr>
        <w:t>обсягу</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видатків</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замовника</w:t>
      </w:r>
      <w:proofErr w:type="spellEnd"/>
      <w:r w:rsidRPr="00FA36B4">
        <w:rPr>
          <w:rFonts w:ascii="Times New Roman" w:eastAsia="SimSun" w:hAnsi="Times New Roman" w:cs="Times New Roman"/>
          <w:kern w:val="3"/>
          <w:sz w:val="24"/>
          <w:szCs w:val="24"/>
          <w:lang w:eastAsia="zh-CN" w:bidi="hi-IN"/>
        </w:rPr>
        <w:t>;</w:t>
      </w:r>
    </w:p>
    <w:p w14:paraId="7D40D033" w14:textId="77777777" w:rsidR="0041198A" w:rsidRPr="00FA36B4" w:rsidRDefault="0041198A"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bookmarkStart w:id="11" w:name="n511"/>
      <w:bookmarkEnd w:id="11"/>
      <w:r w:rsidRPr="00FA36B4">
        <w:rPr>
          <w:rFonts w:ascii="Times New Roman" w:eastAsia="SimSun" w:hAnsi="Times New Roman" w:cs="Times New Roman"/>
          <w:kern w:val="3"/>
          <w:sz w:val="24"/>
          <w:szCs w:val="24"/>
          <w:lang w:eastAsia="zh-CN" w:bidi="hi-IN"/>
        </w:rPr>
        <w:t xml:space="preserve">2) </w:t>
      </w:r>
      <w:proofErr w:type="spellStart"/>
      <w:r w:rsidRPr="00FA36B4">
        <w:rPr>
          <w:rFonts w:ascii="Times New Roman" w:eastAsia="SimSun" w:hAnsi="Times New Roman" w:cs="Times New Roman"/>
          <w:kern w:val="3"/>
          <w:sz w:val="24"/>
          <w:szCs w:val="24"/>
          <w:lang w:eastAsia="zh-CN" w:bidi="hi-IN"/>
        </w:rPr>
        <w:t>погодження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за </w:t>
      </w:r>
      <w:proofErr w:type="spellStart"/>
      <w:r w:rsidRPr="00FA36B4">
        <w:rPr>
          <w:rFonts w:ascii="Times New Roman" w:eastAsia="SimSun" w:hAnsi="Times New Roman" w:cs="Times New Roman"/>
          <w:kern w:val="3"/>
          <w:sz w:val="24"/>
          <w:szCs w:val="24"/>
          <w:lang w:eastAsia="zh-CN" w:bidi="hi-IN"/>
        </w:rPr>
        <w:t>одиницю</w:t>
      </w:r>
      <w:proofErr w:type="spellEnd"/>
      <w:r w:rsidRPr="00FA36B4">
        <w:rPr>
          <w:rFonts w:ascii="Times New Roman" w:eastAsia="SimSun" w:hAnsi="Times New Roman" w:cs="Times New Roman"/>
          <w:kern w:val="3"/>
          <w:sz w:val="24"/>
          <w:szCs w:val="24"/>
          <w:lang w:eastAsia="zh-CN" w:bidi="hi-IN"/>
        </w:rPr>
        <w:t xml:space="preserve"> товару в </w:t>
      </w:r>
      <w:proofErr w:type="spellStart"/>
      <w:r w:rsidRPr="00FA36B4">
        <w:rPr>
          <w:rFonts w:ascii="Times New Roman" w:eastAsia="SimSun" w:hAnsi="Times New Roman" w:cs="Times New Roman"/>
          <w:kern w:val="3"/>
          <w:sz w:val="24"/>
          <w:szCs w:val="24"/>
          <w:lang w:eastAsia="zh-CN" w:bidi="hi-IN"/>
        </w:rPr>
        <w:t>договорі</w:t>
      </w:r>
      <w:proofErr w:type="spellEnd"/>
      <w:r w:rsidRPr="00FA36B4">
        <w:rPr>
          <w:rFonts w:ascii="Times New Roman" w:eastAsia="SimSun" w:hAnsi="Times New Roman" w:cs="Times New Roman"/>
          <w:kern w:val="3"/>
          <w:sz w:val="24"/>
          <w:szCs w:val="24"/>
          <w:lang w:eastAsia="zh-CN" w:bidi="hi-IN"/>
        </w:rPr>
        <w:t xml:space="preserve">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у </w:t>
      </w:r>
      <w:proofErr w:type="spellStart"/>
      <w:r w:rsidRPr="00FA36B4">
        <w:rPr>
          <w:rFonts w:ascii="Times New Roman" w:eastAsia="SimSun" w:hAnsi="Times New Roman" w:cs="Times New Roman"/>
          <w:kern w:val="3"/>
          <w:sz w:val="24"/>
          <w:szCs w:val="24"/>
          <w:lang w:eastAsia="zh-CN" w:bidi="hi-IN"/>
        </w:rPr>
        <w:t>разі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коливання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такого товару </w:t>
      </w:r>
      <w:proofErr w:type="gramStart"/>
      <w:r w:rsidRPr="00FA36B4">
        <w:rPr>
          <w:rFonts w:ascii="Times New Roman" w:eastAsia="SimSun" w:hAnsi="Times New Roman" w:cs="Times New Roman"/>
          <w:kern w:val="3"/>
          <w:sz w:val="24"/>
          <w:szCs w:val="24"/>
          <w:lang w:eastAsia="zh-CN" w:bidi="hi-IN"/>
        </w:rPr>
        <w:t>на ринку</w:t>
      </w:r>
      <w:proofErr w:type="gram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що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відбулося</w:t>
      </w:r>
      <w:proofErr w:type="spellEnd"/>
      <w:r w:rsidRPr="00FA36B4">
        <w:rPr>
          <w:rFonts w:ascii="Times New Roman" w:eastAsia="SimSun" w:hAnsi="Times New Roman" w:cs="Times New Roman"/>
          <w:kern w:val="3"/>
          <w:sz w:val="24"/>
          <w:szCs w:val="24"/>
          <w:lang w:eastAsia="zh-CN" w:bidi="hi-IN"/>
        </w:rPr>
        <w:t xml:space="preserve"> з моменту </w:t>
      </w:r>
      <w:proofErr w:type="spellStart"/>
      <w:r w:rsidRPr="00FA36B4">
        <w:rPr>
          <w:rFonts w:ascii="Times New Roman" w:eastAsia="SimSun" w:hAnsi="Times New Roman" w:cs="Times New Roman"/>
          <w:kern w:val="3"/>
          <w:sz w:val="24"/>
          <w:szCs w:val="24"/>
          <w:lang w:eastAsia="zh-CN" w:bidi="hi-IN"/>
        </w:rPr>
        <w:t>укладення</w:t>
      </w:r>
      <w:proofErr w:type="spellEnd"/>
      <w:r w:rsidRPr="00FA36B4">
        <w:rPr>
          <w:rFonts w:ascii="Times New Roman" w:eastAsia="SimSun" w:hAnsi="Times New Roman" w:cs="Times New Roman"/>
          <w:kern w:val="3"/>
          <w:sz w:val="24"/>
          <w:szCs w:val="24"/>
          <w:lang w:eastAsia="zh-CN" w:bidi="hi-IN"/>
        </w:rPr>
        <w:t xml:space="preserve"> договору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або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останнього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внесення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w:t>
      </w:r>
      <w:proofErr w:type="spellEnd"/>
      <w:r w:rsidRPr="00FA36B4">
        <w:rPr>
          <w:rFonts w:ascii="Times New Roman" w:eastAsia="SimSun" w:hAnsi="Times New Roman" w:cs="Times New Roman"/>
          <w:kern w:val="3"/>
          <w:sz w:val="24"/>
          <w:szCs w:val="24"/>
          <w:lang w:eastAsia="zh-CN" w:bidi="hi-IN"/>
        </w:rPr>
        <w:t xml:space="preserve"> до договору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частині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за </w:t>
      </w:r>
      <w:proofErr w:type="spellStart"/>
      <w:r w:rsidRPr="00FA36B4">
        <w:rPr>
          <w:rFonts w:ascii="Times New Roman" w:eastAsia="SimSun" w:hAnsi="Times New Roman" w:cs="Times New Roman"/>
          <w:kern w:val="3"/>
          <w:sz w:val="24"/>
          <w:szCs w:val="24"/>
          <w:lang w:eastAsia="zh-CN" w:bidi="hi-IN"/>
        </w:rPr>
        <w:t>одиницю</w:t>
      </w:r>
      <w:proofErr w:type="spellEnd"/>
      <w:r w:rsidRPr="00FA36B4">
        <w:rPr>
          <w:rFonts w:ascii="Times New Roman" w:eastAsia="SimSun" w:hAnsi="Times New Roman" w:cs="Times New Roman"/>
          <w:kern w:val="3"/>
          <w:sz w:val="24"/>
          <w:szCs w:val="24"/>
          <w:lang w:eastAsia="zh-CN" w:bidi="hi-IN"/>
        </w:rPr>
        <w:t xml:space="preserve"> товару. </w:t>
      </w:r>
      <w:proofErr w:type="spellStart"/>
      <w:r w:rsidRPr="00FA36B4">
        <w:rPr>
          <w:rFonts w:ascii="Times New Roman" w:eastAsia="SimSun" w:hAnsi="Times New Roman" w:cs="Times New Roman"/>
          <w:kern w:val="3"/>
          <w:sz w:val="24"/>
          <w:szCs w:val="24"/>
          <w:lang w:eastAsia="zh-CN" w:bidi="hi-IN"/>
        </w:rPr>
        <w:t>Зміна</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за </w:t>
      </w:r>
      <w:proofErr w:type="spellStart"/>
      <w:r w:rsidRPr="00FA36B4">
        <w:rPr>
          <w:rFonts w:ascii="Times New Roman" w:eastAsia="SimSun" w:hAnsi="Times New Roman" w:cs="Times New Roman"/>
          <w:kern w:val="3"/>
          <w:sz w:val="24"/>
          <w:szCs w:val="24"/>
          <w:lang w:eastAsia="zh-CN" w:bidi="hi-IN"/>
        </w:rPr>
        <w:t>одиницю</w:t>
      </w:r>
      <w:proofErr w:type="spellEnd"/>
      <w:r w:rsidRPr="00FA36B4">
        <w:rPr>
          <w:rFonts w:ascii="Times New Roman" w:eastAsia="SimSun" w:hAnsi="Times New Roman" w:cs="Times New Roman"/>
          <w:kern w:val="3"/>
          <w:sz w:val="24"/>
          <w:szCs w:val="24"/>
          <w:lang w:eastAsia="zh-CN" w:bidi="hi-IN"/>
        </w:rPr>
        <w:t xml:space="preserve"> товару </w:t>
      </w:r>
      <w:proofErr w:type="spellStart"/>
      <w:r w:rsidRPr="00FA36B4">
        <w:rPr>
          <w:rFonts w:ascii="Times New Roman" w:eastAsia="SimSun" w:hAnsi="Times New Roman" w:cs="Times New Roman"/>
          <w:kern w:val="3"/>
          <w:sz w:val="24"/>
          <w:szCs w:val="24"/>
          <w:lang w:eastAsia="zh-CN" w:bidi="hi-IN"/>
        </w:rPr>
        <w:t>здійснюється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пропорційно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коливанню</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такого товару </w:t>
      </w:r>
      <w:proofErr w:type="gramStart"/>
      <w:r w:rsidRPr="00FA36B4">
        <w:rPr>
          <w:rFonts w:ascii="Times New Roman" w:eastAsia="SimSun" w:hAnsi="Times New Roman" w:cs="Times New Roman"/>
          <w:kern w:val="3"/>
          <w:sz w:val="24"/>
          <w:szCs w:val="24"/>
          <w:lang w:eastAsia="zh-CN" w:bidi="hi-IN"/>
        </w:rPr>
        <w:t>на ринку</w:t>
      </w:r>
      <w:proofErr w:type="gram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відсоток</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збільшення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за </w:t>
      </w:r>
      <w:proofErr w:type="spellStart"/>
      <w:r w:rsidRPr="00FA36B4">
        <w:rPr>
          <w:rFonts w:ascii="Times New Roman" w:eastAsia="SimSun" w:hAnsi="Times New Roman" w:cs="Times New Roman"/>
          <w:kern w:val="3"/>
          <w:sz w:val="24"/>
          <w:szCs w:val="24"/>
          <w:lang w:eastAsia="zh-CN" w:bidi="hi-IN"/>
        </w:rPr>
        <w:t>одиницю</w:t>
      </w:r>
      <w:proofErr w:type="spellEnd"/>
      <w:r w:rsidRPr="00FA36B4">
        <w:rPr>
          <w:rFonts w:ascii="Times New Roman" w:eastAsia="SimSun" w:hAnsi="Times New Roman" w:cs="Times New Roman"/>
          <w:kern w:val="3"/>
          <w:sz w:val="24"/>
          <w:szCs w:val="24"/>
          <w:lang w:eastAsia="zh-CN" w:bidi="hi-IN"/>
        </w:rPr>
        <w:t xml:space="preserve"> товару не </w:t>
      </w:r>
      <w:proofErr w:type="spellStart"/>
      <w:r w:rsidRPr="00FA36B4">
        <w:rPr>
          <w:rFonts w:ascii="Times New Roman" w:eastAsia="SimSun" w:hAnsi="Times New Roman" w:cs="Times New Roman"/>
          <w:kern w:val="3"/>
          <w:sz w:val="24"/>
          <w:szCs w:val="24"/>
          <w:lang w:eastAsia="zh-CN" w:bidi="hi-IN"/>
        </w:rPr>
        <w:t>може</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перевищувати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відсоток</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коливання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збільшення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такого товару на ринку) за </w:t>
      </w:r>
      <w:proofErr w:type="spellStart"/>
      <w:r w:rsidRPr="00FA36B4">
        <w:rPr>
          <w:rFonts w:ascii="Times New Roman" w:eastAsia="SimSun" w:hAnsi="Times New Roman" w:cs="Times New Roman"/>
          <w:kern w:val="3"/>
          <w:sz w:val="24"/>
          <w:szCs w:val="24"/>
          <w:lang w:eastAsia="zh-CN" w:bidi="hi-IN"/>
        </w:rPr>
        <w:t>умови</w:t>
      </w:r>
      <w:proofErr w:type="spellEnd"/>
      <w:r w:rsidRPr="00FA36B4">
        <w:rPr>
          <w:rFonts w:ascii="Times New Roman" w:eastAsia="SimSun" w:hAnsi="Times New Roman" w:cs="Times New Roman"/>
          <w:kern w:val="3"/>
          <w:sz w:val="24"/>
          <w:szCs w:val="24"/>
          <w:lang w:eastAsia="zh-CN" w:bidi="hi-IN"/>
        </w:rPr>
        <w:t xml:space="preserve"> документального </w:t>
      </w:r>
      <w:proofErr w:type="spellStart"/>
      <w:r w:rsidRPr="00FA36B4">
        <w:rPr>
          <w:rFonts w:ascii="Times New Roman" w:eastAsia="SimSun" w:hAnsi="Times New Roman" w:cs="Times New Roman"/>
          <w:kern w:val="3"/>
          <w:sz w:val="24"/>
          <w:szCs w:val="24"/>
          <w:lang w:eastAsia="zh-CN" w:bidi="hi-IN"/>
        </w:rPr>
        <w:t>підтвердження</w:t>
      </w:r>
      <w:proofErr w:type="spellEnd"/>
      <w:r w:rsidRPr="00FA36B4">
        <w:rPr>
          <w:rFonts w:ascii="Times New Roman" w:eastAsia="SimSun" w:hAnsi="Times New Roman" w:cs="Times New Roman"/>
          <w:kern w:val="3"/>
          <w:sz w:val="24"/>
          <w:szCs w:val="24"/>
          <w:lang w:eastAsia="zh-CN" w:bidi="hi-IN"/>
        </w:rPr>
        <w:t xml:space="preserve"> такого </w:t>
      </w:r>
      <w:proofErr w:type="spellStart"/>
      <w:r w:rsidRPr="00FA36B4">
        <w:rPr>
          <w:rFonts w:ascii="Times New Roman" w:eastAsia="SimSun" w:hAnsi="Times New Roman" w:cs="Times New Roman"/>
          <w:kern w:val="3"/>
          <w:sz w:val="24"/>
          <w:szCs w:val="24"/>
          <w:lang w:eastAsia="zh-CN" w:bidi="hi-IN"/>
        </w:rPr>
        <w:t>коливання</w:t>
      </w:r>
      <w:proofErr w:type="spellEnd"/>
      <w:r w:rsidRPr="00FA36B4">
        <w:rPr>
          <w:rFonts w:ascii="Times New Roman" w:eastAsia="SimSun" w:hAnsi="Times New Roman" w:cs="Times New Roman"/>
          <w:kern w:val="3"/>
          <w:sz w:val="24"/>
          <w:szCs w:val="24"/>
          <w:lang w:eastAsia="zh-CN" w:bidi="hi-IN"/>
        </w:rPr>
        <w:t xml:space="preserve"> та не повинна </w:t>
      </w:r>
      <w:proofErr w:type="spellStart"/>
      <w:r w:rsidRPr="00FA36B4">
        <w:rPr>
          <w:rFonts w:ascii="Times New Roman" w:eastAsia="SimSun" w:hAnsi="Times New Roman" w:cs="Times New Roman"/>
          <w:kern w:val="3"/>
          <w:sz w:val="24"/>
          <w:szCs w:val="24"/>
          <w:lang w:eastAsia="zh-CN" w:bidi="hi-IN"/>
        </w:rPr>
        <w:t>призвести</w:t>
      </w:r>
      <w:proofErr w:type="spellEnd"/>
      <w:r w:rsidRPr="00FA36B4">
        <w:rPr>
          <w:rFonts w:ascii="Times New Roman" w:eastAsia="SimSun" w:hAnsi="Times New Roman" w:cs="Times New Roman"/>
          <w:kern w:val="3"/>
          <w:sz w:val="24"/>
          <w:szCs w:val="24"/>
          <w:lang w:eastAsia="zh-CN" w:bidi="hi-IN"/>
        </w:rPr>
        <w:t xml:space="preserve"> до </w:t>
      </w:r>
      <w:proofErr w:type="spellStart"/>
      <w:r w:rsidRPr="00FA36B4">
        <w:rPr>
          <w:rFonts w:ascii="Times New Roman" w:eastAsia="SimSun" w:hAnsi="Times New Roman" w:cs="Times New Roman"/>
          <w:kern w:val="3"/>
          <w:sz w:val="24"/>
          <w:szCs w:val="24"/>
          <w:lang w:eastAsia="zh-CN" w:bidi="hi-IN"/>
        </w:rPr>
        <w:t>збільшення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суми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визначеної</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договорі</w:t>
      </w:r>
      <w:proofErr w:type="spellEnd"/>
      <w:r w:rsidRPr="00FA36B4">
        <w:rPr>
          <w:rFonts w:ascii="Times New Roman" w:eastAsia="SimSun" w:hAnsi="Times New Roman" w:cs="Times New Roman"/>
          <w:kern w:val="3"/>
          <w:sz w:val="24"/>
          <w:szCs w:val="24"/>
          <w:lang w:eastAsia="zh-CN" w:bidi="hi-IN"/>
        </w:rPr>
        <w:t xml:space="preserve">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на момент </w:t>
      </w:r>
      <w:proofErr w:type="spellStart"/>
      <w:r w:rsidRPr="00FA36B4">
        <w:rPr>
          <w:rFonts w:ascii="Times New Roman" w:eastAsia="SimSun" w:hAnsi="Times New Roman" w:cs="Times New Roman"/>
          <w:kern w:val="3"/>
          <w:sz w:val="24"/>
          <w:szCs w:val="24"/>
          <w:lang w:eastAsia="zh-CN" w:bidi="hi-IN"/>
        </w:rPr>
        <w:t>його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укладення</w:t>
      </w:r>
      <w:proofErr w:type="spellEnd"/>
      <w:r w:rsidRPr="00FA36B4">
        <w:rPr>
          <w:rFonts w:ascii="Times New Roman" w:eastAsia="SimSun" w:hAnsi="Times New Roman" w:cs="Times New Roman"/>
          <w:kern w:val="3"/>
          <w:sz w:val="24"/>
          <w:szCs w:val="24"/>
          <w:lang w:eastAsia="zh-CN" w:bidi="hi-IN"/>
        </w:rPr>
        <w:t>;</w:t>
      </w:r>
    </w:p>
    <w:p w14:paraId="3A8040B8" w14:textId="77777777" w:rsidR="0041198A" w:rsidRPr="00FA36B4" w:rsidRDefault="0041198A"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bookmarkStart w:id="12" w:name="n512"/>
      <w:bookmarkEnd w:id="12"/>
      <w:r w:rsidRPr="00FA36B4">
        <w:rPr>
          <w:rFonts w:ascii="Times New Roman" w:eastAsia="SimSun" w:hAnsi="Times New Roman" w:cs="Times New Roman"/>
          <w:kern w:val="3"/>
          <w:sz w:val="24"/>
          <w:szCs w:val="24"/>
          <w:lang w:eastAsia="zh-CN" w:bidi="hi-IN"/>
        </w:rPr>
        <w:t xml:space="preserve">3) </w:t>
      </w:r>
      <w:proofErr w:type="spellStart"/>
      <w:r w:rsidRPr="00FA36B4">
        <w:rPr>
          <w:rFonts w:ascii="Times New Roman" w:eastAsia="SimSun" w:hAnsi="Times New Roman" w:cs="Times New Roman"/>
          <w:kern w:val="3"/>
          <w:sz w:val="24"/>
          <w:szCs w:val="24"/>
          <w:lang w:eastAsia="zh-CN" w:bidi="hi-IN"/>
        </w:rPr>
        <w:t>покращення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якості</w:t>
      </w:r>
      <w:proofErr w:type="spellEnd"/>
      <w:r w:rsidRPr="00FA36B4">
        <w:rPr>
          <w:rFonts w:ascii="Times New Roman" w:eastAsia="SimSun" w:hAnsi="Times New Roman" w:cs="Times New Roman"/>
          <w:kern w:val="3"/>
          <w:sz w:val="24"/>
          <w:szCs w:val="24"/>
          <w:lang w:eastAsia="zh-CN" w:bidi="hi-IN"/>
        </w:rPr>
        <w:t xml:space="preserve"> предмета </w:t>
      </w:r>
      <w:proofErr w:type="spellStart"/>
      <w:r w:rsidRPr="00FA36B4">
        <w:rPr>
          <w:rFonts w:ascii="Times New Roman" w:eastAsia="SimSun" w:hAnsi="Times New Roman" w:cs="Times New Roman"/>
          <w:kern w:val="3"/>
          <w:sz w:val="24"/>
          <w:szCs w:val="24"/>
          <w:lang w:eastAsia="zh-CN" w:bidi="hi-IN"/>
        </w:rPr>
        <w:t>закупівлі</w:t>
      </w:r>
      <w:proofErr w:type="spellEnd"/>
      <w:r w:rsidRPr="00FA36B4">
        <w:rPr>
          <w:rFonts w:ascii="Times New Roman" w:eastAsia="SimSun" w:hAnsi="Times New Roman" w:cs="Times New Roman"/>
          <w:kern w:val="3"/>
          <w:sz w:val="24"/>
          <w:szCs w:val="24"/>
          <w:lang w:eastAsia="zh-CN" w:bidi="hi-IN"/>
        </w:rPr>
        <w:t xml:space="preserve"> за </w:t>
      </w:r>
      <w:proofErr w:type="spellStart"/>
      <w:r w:rsidRPr="00FA36B4">
        <w:rPr>
          <w:rFonts w:ascii="Times New Roman" w:eastAsia="SimSun" w:hAnsi="Times New Roman" w:cs="Times New Roman"/>
          <w:kern w:val="3"/>
          <w:sz w:val="24"/>
          <w:szCs w:val="24"/>
          <w:lang w:eastAsia="zh-CN" w:bidi="hi-IN"/>
        </w:rPr>
        <w:t>умови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що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таке</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покращення</w:t>
      </w:r>
      <w:proofErr w:type="spellEnd"/>
      <w:r w:rsidRPr="00FA36B4">
        <w:rPr>
          <w:rFonts w:ascii="Times New Roman" w:eastAsia="SimSun" w:hAnsi="Times New Roman" w:cs="Times New Roman"/>
          <w:kern w:val="3"/>
          <w:sz w:val="24"/>
          <w:szCs w:val="24"/>
          <w:lang w:eastAsia="zh-CN" w:bidi="hi-IN"/>
        </w:rPr>
        <w:t xml:space="preserve"> не </w:t>
      </w:r>
      <w:proofErr w:type="spellStart"/>
      <w:r w:rsidRPr="00FA36B4">
        <w:rPr>
          <w:rFonts w:ascii="Times New Roman" w:eastAsia="SimSun" w:hAnsi="Times New Roman" w:cs="Times New Roman"/>
          <w:kern w:val="3"/>
          <w:sz w:val="24"/>
          <w:szCs w:val="24"/>
          <w:lang w:eastAsia="zh-CN" w:bidi="hi-IN"/>
        </w:rPr>
        <w:t>призведе</w:t>
      </w:r>
      <w:proofErr w:type="spellEnd"/>
      <w:r w:rsidRPr="00FA36B4">
        <w:rPr>
          <w:rFonts w:ascii="Times New Roman" w:eastAsia="SimSun" w:hAnsi="Times New Roman" w:cs="Times New Roman"/>
          <w:kern w:val="3"/>
          <w:sz w:val="24"/>
          <w:szCs w:val="24"/>
          <w:lang w:eastAsia="zh-CN" w:bidi="hi-IN"/>
        </w:rPr>
        <w:t xml:space="preserve"> до </w:t>
      </w:r>
      <w:proofErr w:type="spellStart"/>
      <w:r w:rsidRPr="00FA36B4">
        <w:rPr>
          <w:rFonts w:ascii="Times New Roman" w:eastAsia="SimSun" w:hAnsi="Times New Roman" w:cs="Times New Roman"/>
          <w:kern w:val="3"/>
          <w:sz w:val="24"/>
          <w:szCs w:val="24"/>
          <w:lang w:eastAsia="zh-CN" w:bidi="hi-IN"/>
        </w:rPr>
        <w:t>збільшення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суми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визначеної</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договорі</w:t>
      </w:r>
      <w:proofErr w:type="spellEnd"/>
      <w:r w:rsidRPr="00FA36B4">
        <w:rPr>
          <w:rFonts w:ascii="Times New Roman" w:eastAsia="SimSun" w:hAnsi="Times New Roman" w:cs="Times New Roman"/>
          <w:kern w:val="3"/>
          <w:sz w:val="24"/>
          <w:szCs w:val="24"/>
          <w:lang w:eastAsia="zh-CN" w:bidi="hi-IN"/>
        </w:rPr>
        <w:t xml:space="preserve">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w:t>
      </w:r>
    </w:p>
    <w:p w14:paraId="653FA6FC" w14:textId="77777777" w:rsidR="0041198A" w:rsidRPr="00FA36B4" w:rsidRDefault="0041198A"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bookmarkStart w:id="13" w:name="n513"/>
      <w:bookmarkEnd w:id="13"/>
      <w:r w:rsidRPr="00FA36B4">
        <w:rPr>
          <w:rFonts w:ascii="Times New Roman" w:eastAsia="SimSun" w:hAnsi="Times New Roman" w:cs="Times New Roman"/>
          <w:kern w:val="3"/>
          <w:sz w:val="24"/>
          <w:szCs w:val="24"/>
          <w:lang w:eastAsia="zh-CN" w:bidi="hi-IN"/>
        </w:rPr>
        <w:t xml:space="preserve">4) </w:t>
      </w:r>
      <w:proofErr w:type="spellStart"/>
      <w:r w:rsidRPr="00FA36B4">
        <w:rPr>
          <w:rFonts w:ascii="Times New Roman" w:eastAsia="SimSun" w:hAnsi="Times New Roman" w:cs="Times New Roman"/>
          <w:kern w:val="3"/>
          <w:sz w:val="24"/>
          <w:szCs w:val="24"/>
          <w:lang w:eastAsia="zh-CN" w:bidi="hi-IN"/>
        </w:rPr>
        <w:t>продовження</w:t>
      </w:r>
      <w:proofErr w:type="spellEnd"/>
      <w:r w:rsidRPr="00FA36B4">
        <w:rPr>
          <w:rFonts w:ascii="Times New Roman" w:eastAsia="SimSun" w:hAnsi="Times New Roman" w:cs="Times New Roman"/>
          <w:kern w:val="3"/>
          <w:sz w:val="24"/>
          <w:szCs w:val="24"/>
          <w:lang w:eastAsia="zh-CN" w:bidi="hi-IN"/>
        </w:rPr>
        <w:t xml:space="preserve"> строку </w:t>
      </w:r>
      <w:proofErr w:type="spellStart"/>
      <w:r w:rsidRPr="00FA36B4">
        <w:rPr>
          <w:rFonts w:ascii="Times New Roman" w:eastAsia="SimSun" w:hAnsi="Times New Roman" w:cs="Times New Roman"/>
          <w:kern w:val="3"/>
          <w:sz w:val="24"/>
          <w:szCs w:val="24"/>
          <w:lang w:eastAsia="zh-CN" w:bidi="hi-IN"/>
        </w:rPr>
        <w:t>дії</w:t>
      </w:r>
      <w:proofErr w:type="spellEnd"/>
      <w:r w:rsidRPr="00FA36B4">
        <w:rPr>
          <w:rFonts w:ascii="Times New Roman" w:eastAsia="SimSun" w:hAnsi="Times New Roman" w:cs="Times New Roman"/>
          <w:kern w:val="3"/>
          <w:sz w:val="24"/>
          <w:szCs w:val="24"/>
          <w:lang w:eastAsia="zh-CN" w:bidi="hi-IN"/>
        </w:rPr>
        <w:t xml:space="preserve"> договору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та/</w:t>
      </w:r>
      <w:proofErr w:type="spellStart"/>
      <w:r w:rsidRPr="00FA36B4">
        <w:rPr>
          <w:rFonts w:ascii="Times New Roman" w:eastAsia="SimSun" w:hAnsi="Times New Roman" w:cs="Times New Roman"/>
          <w:kern w:val="3"/>
          <w:sz w:val="24"/>
          <w:szCs w:val="24"/>
          <w:lang w:eastAsia="zh-CN" w:bidi="hi-IN"/>
        </w:rPr>
        <w:t>або</w:t>
      </w:r>
      <w:proofErr w:type="spellEnd"/>
      <w:r w:rsidRPr="00FA36B4">
        <w:rPr>
          <w:rFonts w:ascii="Times New Roman" w:eastAsia="SimSun" w:hAnsi="Times New Roman" w:cs="Times New Roman"/>
          <w:kern w:val="3"/>
          <w:sz w:val="24"/>
          <w:szCs w:val="24"/>
          <w:lang w:eastAsia="zh-CN" w:bidi="hi-IN"/>
        </w:rPr>
        <w:t xml:space="preserve"> строку </w:t>
      </w:r>
      <w:proofErr w:type="spellStart"/>
      <w:r w:rsidRPr="00FA36B4">
        <w:rPr>
          <w:rFonts w:ascii="Times New Roman" w:eastAsia="SimSun" w:hAnsi="Times New Roman" w:cs="Times New Roman"/>
          <w:kern w:val="3"/>
          <w:sz w:val="24"/>
          <w:szCs w:val="24"/>
          <w:lang w:eastAsia="zh-CN" w:bidi="hi-IN"/>
        </w:rPr>
        <w:t>виконання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зобов’язань</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щодо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передачі</w:t>
      </w:r>
      <w:proofErr w:type="spellEnd"/>
      <w:r w:rsidRPr="00FA36B4">
        <w:rPr>
          <w:rFonts w:ascii="Times New Roman" w:eastAsia="SimSun" w:hAnsi="Times New Roman" w:cs="Times New Roman"/>
          <w:kern w:val="3"/>
          <w:sz w:val="24"/>
          <w:szCs w:val="24"/>
          <w:lang w:eastAsia="zh-CN" w:bidi="hi-IN"/>
        </w:rPr>
        <w:t xml:space="preserve"> товару, </w:t>
      </w:r>
      <w:proofErr w:type="spellStart"/>
      <w:r w:rsidRPr="00FA36B4">
        <w:rPr>
          <w:rFonts w:ascii="Times New Roman" w:eastAsia="SimSun" w:hAnsi="Times New Roman" w:cs="Times New Roman"/>
          <w:kern w:val="3"/>
          <w:sz w:val="24"/>
          <w:szCs w:val="24"/>
          <w:lang w:eastAsia="zh-CN" w:bidi="hi-IN"/>
        </w:rPr>
        <w:t>виконання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робіт</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надання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послуг</w:t>
      </w:r>
      <w:proofErr w:type="spellEnd"/>
      <w:r w:rsidRPr="00FA36B4">
        <w:rPr>
          <w:rFonts w:ascii="Times New Roman" w:eastAsia="SimSun" w:hAnsi="Times New Roman" w:cs="Times New Roman"/>
          <w:kern w:val="3"/>
          <w:sz w:val="24"/>
          <w:szCs w:val="24"/>
          <w:lang w:eastAsia="zh-CN" w:bidi="hi-IN"/>
        </w:rPr>
        <w:t xml:space="preserve"> у </w:t>
      </w:r>
      <w:proofErr w:type="spellStart"/>
      <w:r w:rsidRPr="00FA36B4">
        <w:rPr>
          <w:rFonts w:ascii="Times New Roman" w:eastAsia="SimSun" w:hAnsi="Times New Roman" w:cs="Times New Roman"/>
          <w:kern w:val="3"/>
          <w:sz w:val="24"/>
          <w:szCs w:val="24"/>
          <w:lang w:eastAsia="zh-CN" w:bidi="hi-IN"/>
        </w:rPr>
        <w:t>разі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виникнення</w:t>
      </w:r>
      <w:proofErr w:type="spellEnd"/>
      <w:r w:rsidRPr="00FA36B4">
        <w:rPr>
          <w:rFonts w:ascii="Times New Roman" w:eastAsia="SimSun" w:hAnsi="Times New Roman" w:cs="Times New Roman"/>
          <w:kern w:val="3"/>
          <w:sz w:val="24"/>
          <w:szCs w:val="24"/>
          <w:lang w:eastAsia="zh-CN" w:bidi="hi-IN"/>
        </w:rPr>
        <w:t xml:space="preserve"> документально </w:t>
      </w:r>
      <w:proofErr w:type="spellStart"/>
      <w:r w:rsidRPr="00FA36B4">
        <w:rPr>
          <w:rFonts w:ascii="Times New Roman" w:eastAsia="SimSun" w:hAnsi="Times New Roman" w:cs="Times New Roman"/>
          <w:kern w:val="3"/>
          <w:sz w:val="24"/>
          <w:szCs w:val="24"/>
          <w:lang w:eastAsia="zh-CN" w:bidi="hi-IN"/>
        </w:rPr>
        <w:t>підтверджених</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об’єктивних</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обставин</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що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спричинили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таке</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продовження</w:t>
      </w:r>
      <w:proofErr w:type="spellEnd"/>
      <w:r w:rsidRPr="00FA36B4">
        <w:rPr>
          <w:rFonts w:ascii="Times New Roman" w:eastAsia="SimSun" w:hAnsi="Times New Roman" w:cs="Times New Roman"/>
          <w:kern w:val="3"/>
          <w:sz w:val="24"/>
          <w:szCs w:val="24"/>
          <w:lang w:eastAsia="zh-CN" w:bidi="hi-IN"/>
        </w:rPr>
        <w:t xml:space="preserve">, у тому </w:t>
      </w:r>
      <w:proofErr w:type="spellStart"/>
      <w:r w:rsidRPr="00FA36B4">
        <w:rPr>
          <w:rFonts w:ascii="Times New Roman" w:eastAsia="SimSun" w:hAnsi="Times New Roman" w:cs="Times New Roman"/>
          <w:kern w:val="3"/>
          <w:sz w:val="24"/>
          <w:szCs w:val="24"/>
          <w:lang w:eastAsia="zh-CN" w:bidi="hi-IN"/>
        </w:rPr>
        <w:t>числі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обставин</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непереборної</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сили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затримки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фінансування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витрат</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замовника</w:t>
      </w:r>
      <w:proofErr w:type="spellEnd"/>
      <w:r w:rsidRPr="00FA36B4">
        <w:rPr>
          <w:rFonts w:ascii="Times New Roman" w:eastAsia="SimSun" w:hAnsi="Times New Roman" w:cs="Times New Roman"/>
          <w:kern w:val="3"/>
          <w:sz w:val="24"/>
          <w:szCs w:val="24"/>
          <w:lang w:eastAsia="zh-CN" w:bidi="hi-IN"/>
        </w:rPr>
        <w:t xml:space="preserve">, за </w:t>
      </w:r>
      <w:proofErr w:type="spellStart"/>
      <w:r w:rsidRPr="00FA36B4">
        <w:rPr>
          <w:rFonts w:ascii="Times New Roman" w:eastAsia="SimSun" w:hAnsi="Times New Roman" w:cs="Times New Roman"/>
          <w:kern w:val="3"/>
          <w:sz w:val="24"/>
          <w:szCs w:val="24"/>
          <w:lang w:eastAsia="zh-CN" w:bidi="hi-IN"/>
        </w:rPr>
        <w:t>умови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що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такі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не </w:t>
      </w:r>
      <w:proofErr w:type="spellStart"/>
      <w:r w:rsidRPr="00FA36B4">
        <w:rPr>
          <w:rFonts w:ascii="Times New Roman" w:eastAsia="SimSun" w:hAnsi="Times New Roman" w:cs="Times New Roman"/>
          <w:kern w:val="3"/>
          <w:sz w:val="24"/>
          <w:szCs w:val="24"/>
          <w:lang w:eastAsia="zh-CN" w:bidi="hi-IN"/>
        </w:rPr>
        <w:t>призведуть</w:t>
      </w:r>
      <w:proofErr w:type="spellEnd"/>
      <w:r w:rsidRPr="00FA36B4">
        <w:rPr>
          <w:rFonts w:ascii="Times New Roman" w:eastAsia="SimSun" w:hAnsi="Times New Roman" w:cs="Times New Roman"/>
          <w:kern w:val="3"/>
          <w:sz w:val="24"/>
          <w:szCs w:val="24"/>
          <w:lang w:eastAsia="zh-CN" w:bidi="hi-IN"/>
        </w:rPr>
        <w:t xml:space="preserve"> до </w:t>
      </w:r>
      <w:proofErr w:type="spellStart"/>
      <w:r w:rsidRPr="00FA36B4">
        <w:rPr>
          <w:rFonts w:ascii="Times New Roman" w:eastAsia="SimSun" w:hAnsi="Times New Roman" w:cs="Times New Roman"/>
          <w:kern w:val="3"/>
          <w:sz w:val="24"/>
          <w:szCs w:val="24"/>
          <w:lang w:eastAsia="zh-CN" w:bidi="hi-IN"/>
        </w:rPr>
        <w:t>збільшення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суми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визначеної</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договорі</w:t>
      </w:r>
      <w:proofErr w:type="spellEnd"/>
      <w:r w:rsidRPr="00FA36B4">
        <w:rPr>
          <w:rFonts w:ascii="Times New Roman" w:eastAsia="SimSun" w:hAnsi="Times New Roman" w:cs="Times New Roman"/>
          <w:kern w:val="3"/>
          <w:sz w:val="24"/>
          <w:szCs w:val="24"/>
          <w:lang w:eastAsia="zh-CN" w:bidi="hi-IN"/>
        </w:rPr>
        <w:t xml:space="preserve">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w:t>
      </w:r>
    </w:p>
    <w:p w14:paraId="55F61113" w14:textId="77777777" w:rsidR="0041198A" w:rsidRPr="00FA36B4" w:rsidRDefault="0041198A"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bookmarkStart w:id="14" w:name="n514"/>
      <w:bookmarkEnd w:id="14"/>
      <w:r w:rsidRPr="00FA36B4">
        <w:rPr>
          <w:rFonts w:ascii="Times New Roman" w:eastAsia="SimSun" w:hAnsi="Times New Roman" w:cs="Times New Roman"/>
          <w:kern w:val="3"/>
          <w:sz w:val="24"/>
          <w:szCs w:val="24"/>
          <w:lang w:eastAsia="zh-CN" w:bidi="hi-IN"/>
        </w:rPr>
        <w:t xml:space="preserve">5) </w:t>
      </w:r>
      <w:proofErr w:type="spellStart"/>
      <w:r w:rsidRPr="00FA36B4">
        <w:rPr>
          <w:rFonts w:ascii="Times New Roman" w:eastAsia="SimSun" w:hAnsi="Times New Roman" w:cs="Times New Roman"/>
          <w:kern w:val="3"/>
          <w:sz w:val="24"/>
          <w:szCs w:val="24"/>
          <w:lang w:eastAsia="zh-CN" w:bidi="hi-IN"/>
        </w:rPr>
        <w:t>погодження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договорі</w:t>
      </w:r>
      <w:proofErr w:type="spellEnd"/>
      <w:r w:rsidRPr="00FA36B4">
        <w:rPr>
          <w:rFonts w:ascii="Times New Roman" w:eastAsia="SimSun" w:hAnsi="Times New Roman" w:cs="Times New Roman"/>
          <w:kern w:val="3"/>
          <w:sz w:val="24"/>
          <w:szCs w:val="24"/>
          <w:lang w:eastAsia="zh-CN" w:bidi="hi-IN"/>
        </w:rPr>
        <w:t xml:space="preserve">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бік</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зменшення</w:t>
      </w:r>
      <w:proofErr w:type="spellEnd"/>
      <w:r w:rsidRPr="00FA36B4">
        <w:rPr>
          <w:rFonts w:ascii="Times New Roman" w:eastAsia="SimSun" w:hAnsi="Times New Roman" w:cs="Times New Roman"/>
          <w:kern w:val="3"/>
          <w:sz w:val="24"/>
          <w:szCs w:val="24"/>
          <w:lang w:eastAsia="zh-CN" w:bidi="hi-IN"/>
        </w:rPr>
        <w:t xml:space="preserve"> (без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кількості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обсягу</w:t>
      </w:r>
      <w:proofErr w:type="spellEnd"/>
      <w:r w:rsidRPr="00FA36B4">
        <w:rPr>
          <w:rFonts w:ascii="Times New Roman" w:eastAsia="SimSun" w:hAnsi="Times New Roman" w:cs="Times New Roman"/>
          <w:kern w:val="3"/>
          <w:sz w:val="24"/>
          <w:szCs w:val="24"/>
          <w:lang w:eastAsia="zh-CN" w:bidi="hi-IN"/>
        </w:rPr>
        <w:t xml:space="preserve">) та </w:t>
      </w:r>
      <w:proofErr w:type="spellStart"/>
      <w:r w:rsidRPr="00FA36B4">
        <w:rPr>
          <w:rFonts w:ascii="Times New Roman" w:eastAsia="SimSun" w:hAnsi="Times New Roman" w:cs="Times New Roman"/>
          <w:kern w:val="3"/>
          <w:sz w:val="24"/>
          <w:szCs w:val="24"/>
          <w:lang w:eastAsia="zh-CN" w:bidi="hi-IN"/>
        </w:rPr>
        <w:t>якості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товарів</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робіт</w:t>
      </w:r>
      <w:proofErr w:type="spellEnd"/>
      <w:r w:rsidRPr="00FA36B4">
        <w:rPr>
          <w:rFonts w:ascii="Times New Roman" w:eastAsia="SimSun" w:hAnsi="Times New Roman" w:cs="Times New Roman"/>
          <w:kern w:val="3"/>
          <w:sz w:val="24"/>
          <w:szCs w:val="24"/>
          <w:lang w:eastAsia="zh-CN" w:bidi="hi-IN"/>
        </w:rPr>
        <w:t xml:space="preserve"> і </w:t>
      </w:r>
      <w:proofErr w:type="spellStart"/>
      <w:r w:rsidRPr="00FA36B4">
        <w:rPr>
          <w:rFonts w:ascii="Times New Roman" w:eastAsia="SimSun" w:hAnsi="Times New Roman" w:cs="Times New Roman"/>
          <w:kern w:val="3"/>
          <w:sz w:val="24"/>
          <w:szCs w:val="24"/>
          <w:lang w:eastAsia="zh-CN" w:bidi="hi-IN"/>
        </w:rPr>
        <w:t>послуг</w:t>
      </w:r>
      <w:proofErr w:type="spellEnd"/>
      <w:r w:rsidRPr="00FA36B4">
        <w:rPr>
          <w:rFonts w:ascii="Times New Roman" w:eastAsia="SimSun" w:hAnsi="Times New Roman" w:cs="Times New Roman"/>
          <w:kern w:val="3"/>
          <w:sz w:val="24"/>
          <w:szCs w:val="24"/>
          <w:lang w:eastAsia="zh-CN" w:bidi="hi-IN"/>
        </w:rPr>
        <w:t>);</w:t>
      </w:r>
    </w:p>
    <w:p w14:paraId="5BF9E596" w14:textId="77777777" w:rsidR="0041198A" w:rsidRPr="00FA36B4" w:rsidRDefault="0041198A"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bookmarkStart w:id="15" w:name="n515"/>
      <w:bookmarkEnd w:id="15"/>
      <w:r w:rsidRPr="00FA36B4">
        <w:rPr>
          <w:rFonts w:ascii="Times New Roman" w:eastAsia="SimSun" w:hAnsi="Times New Roman" w:cs="Times New Roman"/>
          <w:kern w:val="3"/>
          <w:sz w:val="24"/>
          <w:szCs w:val="24"/>
          <w:lang w:eastAsia="zh-CN" w:bidi="hi-IN"/>
        </w:rPr>
        <w:t xml:space="preserve">6)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договорі</w:t>
      </w:r>
      <w:proofErr w:type="spellEnd"/>
      <w:r w:rsidRPr="00FA36B4">
        <w:rPr>
          <w:rFonts w:ascii="Times New Roman" w:eastAsia="SimSun" w:hAnsi="Times New Roman" w:cs="Times New Roman"/>
          <w:kern w:val="3"/>
          <w:sz w:val="24"/>
          <w:szCs w:val="24"/>
          <w:lang w:eastAsia="zh-CN" w:bidi="hi-IN"/>
        </w:rPr>
        <w:t xml:space="preserve">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у </w:t>
      </w:r>
      <w:proofErr w:type="spellStart"/>
      <w:r w:rsidRPr="00FA36B4">
        <w:rPr>
          <w:rFonts w:ascii="Times New Roman" w:eastAsia="SimSun" w:hAnsi="Times New Roman" w:cs="Times New Roman"/>
          <w:kern w:val="3"/>
          <w:sz w:val="24"/>
          <w:szCs w:val="24"/>
          <w:lang w:eastAsia="zh-CN" w:bidi="hi-IN"/>
        </w:rPr>
        <w:t>зв’язку</w:t>
      </w:r>
      <w:proofErr w:type="spellEnd"/>
      <w:r w:rsidRPr="00FA36B4">
        <w:rPr>
          <w:rFonts w:ascii="Times New Roman" w:eastAsia="SimSun" w:hAnsi="Times New Roman" w:cs="Times New Roman"/>
          <w:kern w:val="3"/>
          <w:sz w:val="24"/>
          <w:szCs w:val="24"/>
          <w:lang w:eastAsia="zh-CN" w:bidi="hi-IN"/>
        </w:rPr>
        <w:t xml:space="preserve"> з </w:t>
      </w:r>
      <w:proofErr w:type="spellStart"/>
      <w:r w:rsidRPr="00FA36B4">
        <w:rPr>
          <w:rFonts w:ascii="Times New Roman" w:eastAsia="SimSun" w:hAnsi="Times New Roman" w:cs="Times New Roman"/>
          <w:kern w:val="3"/>
          <w:sz w:val="24"/>
          <w:szCs w:val="24"/>
          <w:lang w:eastAsia="zh-CN" w:bidi="hi-IN"/>
        </w:rPr>
        <w:t>зміною</w:t>
      </w:r>
      <w:proofErr w:type="spellEnd"/>
      <w:r w:rsidRPr="00FA36B4">
        <w:rPr>
          <w:rFonts w:ascii="Times New Roman" w:eastAsia="SimSun" w:hAnsi="Times New Roman" w:cs="Times New Roman"/>
          <w:kern w:val="3"/>
          <w:sz w:val="24"/>
          <w:szCs w:val="24"/>
          <w:lang w:eastAsia="zh-CN" w:bidi="hi-IN"/>
        </w:rPr>
        <w:t xml:space="preserve"> ставок </w:t>
      </w:r>
      <w:proofErr w:type="spellStart"/>
      <w:r w:rsidRPr="00FA36B4">
        <w:rPr>
          <w:rFonts w:ascii="Times New Roman" w:eastAsia="SimSun" w:hAnsi="Times New Roman" w:cs="Times New Roman"/>
          <w:kern w:val="3"/>
          <w:sz w:val="24"/>
          <w:szCs w:val="24"/>
          <w:lang w:eastAsia="zh-CN" w:bidi="hi-IN"/>
        </w:rPr>
        <w:t>податків</w:t>
      </w:r>
      <w:proofErr w:type="spellEnd"/>
      <w:r w:rsidRPr="00FA36B4">
        <w:rPr>
          <w:rFonts w:ascii="Times New Roman" w:eastAsia="SimSun" w:hAnsi="Times New Roman" w:cs="Times New Roman"/>
          <w:kern w:val="3"/>
          <w:sz w:val="24"/>
          <w:szCs w:val="24"/>
          <w:lang w:eastAsia="zh-CN" w:bidi="hi-IN"/>
        </w:rPr>
        <w:t xml:space="preserve"> і </w:t>
      </w:r>
      <w:proofErr w:type="spellStart"/>
      <w:r w:rsidRPr="00FA36B4">
        <w:rPr>
          <w:rFonts w:ascii="Times New Roman" w:eastAsia="SimSun" w:hAnsi="Times New Roman" w:cs="Times New Roman"/>
          <w:kern w:val="3"/>
          <w:sz w:val="24"/>
          <w:szCs w:val="24"/>
          <w:lang w:eastAsia="zh-CN" w:bidi="hi-IN"/>
        </w:rPr>
        <w:t>зборів</w:t>
      </w:r>
      <w:proofErr w:type="spellEnd"/>
      <w:r w:rsidRPr="00FA36B4">
        <w:rPr>
          <w:rFonts w:ascii="Times New Roman" w:eastAsia="SimSun" w:hAnsi="Times New Roman" w:cs="Times New Roman"/>
          <w:kern w:val="3"/>
          <w:sz w:val="24"/>
          <w:szCs w:val="24"/>
          <w:lang w:eastAsia="zh-CN" w:bidi="hi-IN"/>
        </w:rPr>
        <w:t xml:space="preserve"> та/</w:t>
      </w:r>
      <w:proofErr w:type="spellStart"/>
      <w:r w:rsidRPr="00FA36B4">
        <w:rPr>
          <w:rFonts w:ascii="Times New Roman" w:eastAsia="SimSun" w:hAnsi="Times New Roman" w:cs="Times New Roman"/>
          <w:kern w:val="3"/>
          <w:sz w:val="24"/>
          <w:szCs w:val="24"/>
          <w:lang w:eastAsia="zh-CN" w:bidi="hi-IN"/>
        </w:rPr>
        <w:t>або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зміною</w:t>
      </w:r>
      <w:proofErr w:type="spellEnd"/>
      <w:r w:rsidRPr="00FA36B4">
        <w:rPr>
          <w:rFonts w:ascii="Times New Roman" w:eastAsia="SimSun" w:hAnsi="Times New Roman" w:cs="Times New Roman"/>
          <w:kern w:val="3"/>
          <w:sz w:val="24"/>
          <w:szCs w:val="24"/>
          <w:lang w:eastAsia="zh-CN" w:bidi="hi-IN"/>
        </w:rPr>
        <w:t xml:space="preserve"> умов </w:t>
      </w:r>
      <w:proofErr w:type="spellStart"/>
      <w:r w:rsidRPr="00FA36B4">
        <w:rPr>
          <w:rFonts w:ascii="Times New Roman" w:eastAsia="SimSun" w:hAnsi="Times New Roman" w:cs="Times New Roman"/>
          <w:kern w:val="3"/>
          <w:sz w:val="24"/>
          <w:szCs w:val="24"/>
          <w:lang w:eastAsia="zh-CN" w:bidi="hi-IN"/>
        </w:rPr>
        <w:t>щодо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надання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пільг</w:t>
      </w:r>
      <w:proofErr w:type="spellEnd"/>
      <w:r w:rsidRPr="00FA36B4">
        <w:rPr>
          <w:rFonts w:ascii="Times New Roman" w:eastAsia="SimSun" w:hAnsi="Times New Roman" w:cs="Times New Roman"/>
          <w:kern w:val="3"/>
          <w:sz w:val="24"/>
          <w:szCs w:val="24"/>
          <w:lang w:eastAsia="zh-CN" w:bidi="hi-IN"/>
        </w:rPr>
        <w:t xml:space="preserve"> з </w:t>
      </w:r>
      <w:proofErr w:type="spellStart"/>
      <w:r w:rsidRPr="00FA36B4">
        <w:rPr>
          <w:rFonts w:ascii="Times New Roman" w:eastAsia="SimSun" w:hAnsi="Times New Roman" w:cs="Times New Roman"/>
          <w:kern w:val="3"/>
          <w:sz w:val="24"/>
          <w:szCs w:val="24"/>
          <w:lang w:eastAsia="zh-CN" w:bidi="hi-IN"/>
        </w:rPr>
        <w:t>оподаткування</w:t>
      </w:r>
      <w:proofErr w:type="spellEnd"/>
      <w:r w:rsidRPr="00FA36B4">
        <w:rPr>
          <w:rFonts w:ascii="Times New Roman" w:eastAsia="SimSun" w:hAnsi="Times New Roman" w:cs="Times New Roman"/>
          <w:kern w:val="3"/>
          <w:sz w:val="24"/>
          <w:szCs w:val="24"/>
          <w:lang w:eastAsia="zh-CN" w:bidi="hi-IN"/>
        </w:rPr>
        <w:t xml:space="preserve"> - </w:t>
      </w:r>
      <w:proofErr w:type="spellStart"/>
      <w:r w:rsidRPr="00FA36B4">
        <w:rPr>
          <w:rFonts w:ascii="Times New Roman" w:eastAsia="SimSun" w:hAnsi="Times New Roman" w:cs="Times New Roman"/>
          <w:kern w:val="3"/>
          <w:sz w:val="24"/>
          <w:szCs w:val="24"/>
          <w:lang w:eastAsia="zh-CN" w:bidi="hi-IN"/>
        </w:rPr>
        <w:t>пропорційно</w:t>
      </w:r>
      <w:proofErr w:type="spellEnd"/>
      <w:r w:rsidRPr="00FA36B4">
        <w:rPr>
          <w:rFonts w:ascii="Times New Roman" w:eastAsia="SimSun" w:hAnsi="Times New Roman" w:cs="Times New Roman"/>
          <w:kern w:val="3"/>
          <w:sz w:val="24"/>
          <w:szCs w:val="24"/>
          <w:lang w:eastAsia="zh-CN" w:bidi="hi-IN"/>
        </w:rPr>
        <w:t xml:space="preserve"> до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таких ставок та/</w:t>
      </w:r>
      <w:proofErr w:type="spellStart"/>
      <w:r w:rsidRPr="00FA36B4">
        <w:rPr>
          <w:rFonts w:ascii="Times New Roman" w:eastAsia="SimSun" w:hAnsi="Times New Roman" w:cs="Times New Roman"/>
          <w:kern w:val="3"/>
          <w:sz w:val="24"/>
          <w:szCs w:val="24"/>
          <w:lang w:eastAsia="zh-CN" w:bidi="hi-IN"/>
        </w:rPr>
        <w:t>або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пільг</w:t>
      </w:r>
      <w:proofErr w:type="spellEnd"/>
      <w:r w:rsidRPr="00FA36B4">
        <w:rPr>
          <w:rFonts w:ascii="Times New Roman" w:eastAsia="SimSun" w:hAnsi="Times New Roman" w:cs="Times New Roman"/>
          <w:kern w:val="3"/>
          <w:sz w:val="24"/>
          <w:szCs w:val="24"/>
          <w:lang w:eastAsia="zh-CN" w:bidi="hi-IN"/>
        </w:rPr>
        <w:t xml:space="preserve"> з </w:t>
      </w:r>
      <w:proofErr w:type="spellStart"/>
      <w:r w:rsidRPr="00FA36B4">
        <w:rPr>
          <w:rFonts w:ascii="Times New Roman" w:eastAsia="SimSun" w:hAnsi="Times New Roman" w:cs="Times New Roman"/>
          <w:kern w:val="3"/>
          <w:sz w:val="24"/>
          <w:szCs w:val="24"/>
          <w:lang w:eastAsia="zh-CN" w:bidi="hi-IN"/>
        </w:rPr>
        <w:t>оподаткування</w:t>
      </w:r>
      <w:proofErr w:type="spellEnd"/>
      <w:r w:rsidRPr="00FA36B4">
        <w:rPr>
          <w:rFonts w:ascii="Times New Roman" w:eastAsia="SimSun" w:hAnsi="Times New Roman" w:cs="Times New Roman"/>
          <w:kern w:val="3"/>
          <w:sz w:val="24"/>
          <w:szCs w:val="24"/>
          <w:lang w:eastAsia="zh-CN" w:bidi="hi-IN"/>
        </w:rPr>
        <w:t xml:space="preserve">, а </w:t>
      </w:r>
      <w:proofErr w:type="spellStart"/>
      <w:r w:rsidRPr="00FA36B4">
        <w:rPr>
          <w:rFonts w:ascii="Times New Roman" w:eastAsia="SimSun" w:hAnsi="Times New Roman" w:cs="Times New Roman"/>
          <w:kern w:val="3"/>
          <w:sz w:val="24"/>
          <w:szCs w:val="24"/>
          <w:lang w:eastAsia="zh-CN" w:bidi="hi-IN"/>
        </w:rPr>
        <w:t>також</w:t>
      </w:r>
      <w:proofErr w:type="spellEnd"/>
      <w:r w:rsidRPr="00FA36B4">
        <w:rPr>
          <w:rFonts w:ascii="Times New Roman" w:eastAsia="SimSun" w:hAnsi="Times New Roman" w:cs="Times New Roman"/>
          <w:kern w:val="3"/>
          <w:sz w:val="24"/>
          <w:szCs w:val="24"/>
          <w:lang w:eastAsia="zh-CN" w:bidi="hi-IN"/>
        </w:rPr>
        <w:t xml:space="preserve"> у </w:t>
      </w:r>
      <w:proofErr w:type="spellStart"/>
      <w:r w:rsidRPr="00FA36B4">
        <w:rPr>
          <w:rFonts w:ascii="Times New Roman" w:eastAsia="SimSun" w:hAnsi="Times New Roman" w:cs="Times New Roman"/>
          <w:kern w:val="3"/>
          <w:sz w:val="24"/>
          <w:szCs w:val="24"/>
          <w:lang w:eastAsia="zh-CN" w:bidi="hi-IN"/>
        </w:rPr>
        <w:t>зв’язку</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із</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зміною</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системи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оподаткування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пропорційно</w:t>
      </w:r>
      <w:proofErr w:type="spellEnd"/>
      <w:r w:rsidRPr="00FA36B4">
        <w:rPr>
          <w:rFonts w:ascii="Times New Roman" w:eastAsia="SimSun" w:hAnsi="Times New Roman" w:cs="Times New Roman"/>
          <w:kern w:val="3"/>
          <w:sz w:val="24"/>
          <w:szCs w:val="24"/>
          <w:lang w:eastAsia="zh-CN" w:bidi="hi-IN"/>
        </w:rPr>
        <w:t xml:space="preserve"> до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податкового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навантаження</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внаслідок</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системи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оподаткування</w:t>
      </w:r>
      <w:proofErr w:type="spellEnd"/>
      <w:r w:rsidRPr="00FA36B4">
        <w:rPr>
          <w:rFonts w:ascii="Times New Roman" w:eastAsia="SimSun" w:hAnsi="Times New Roman" w:cs="Times New Roman"/>
          <w:kern w:val="3"/>
          <w:sz w:val="24"/>
          <w:szCs w:val="24"/>
          <w:lang w:eastAsia="zh-CN" w:bidi="hi-IN"/>
        </w:rPr>
        <w:t>;</w:t>
      </w:r>
    </w:p>
    <w:p w14:paraId="1CE9839C" w14:textId="77777777" w:rsidR="0041198A" w:rsidRPr="00FA36B4" w:rsidRDefault="0041198A"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bookmarkStart w:id="16" w:name="n516"/>
      <w:bookmarkEnd w:id="16"/>
      <w:r w:rsidRPr="00FA36B4">
        <w:rPr>
          <w:rFonts w:ascii="Times New Roman" w:eastAsia="SimSun" w:hAnsi="Times New Roman" w:cs="Times New Roman"/>
          <w:kern w:val="3"/>
          <w:sz w:val="24"/>
          <w:szCs w:val="24"/>
          <w:lang w:eastAsia="zh-CN" w:bidi="hi-IN"/>
        </w:rPr>
        <w:t xml:space="preserve">7)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встановленого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згідно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із</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законодавством</w:t>
      </w:r>
      <w:proofErr w:type="spellEnd"/>
      <w:r w:rsidRPr="00FA36B4">
        <w:rPr>
          <w:rFonts w:ascii="Times New Roman" w:eastAsia="SimSun" w:hAnsi="Times New Roman" w:cs="Times New Roman"/>
          <w:kern w:val="3"/>
          <w:sz w:val="24"/>
          <w:szCs w:val="24"/>
          <w:lang w:eastAsia="zh-CN" w:bidi="hi-IN"/>
        </w:rPr>
        <w:t xml:space="preserve"> органами </w:t>
      </w:r>
      <w:proofErr w:type="spellStart"/>
      <w:r w:rsidRPr="00FA36B4">
        <w:rPr>
          <w:rFonts w:ascii="Times New Roman" w:eastAsia="SimSun" w:hAnsi="Times New Roman" w:cs="Times New Roman"/>
          <w:kern w:val="3"/>
          <w:sz w:val="24"/>
          <w:szCs w:val="24"/>
          <w:lang w:eastAsia="zh-CN" w:bidi="hi-IN"/>
        </w:rPr>
        <w:t>державної</w:t>
      </w:r>
      <w:proofErr w:type="spellEnd"/>
      <w:r w:rsidRPr="00FA36B4">
        <w:rPr>
          <w:rFonts w:ascii="Times New Roman" w:eastAsia="SimSun" w:hAnsi="Times New Roman" w:cs="Times New Roman"/>
          <w:kern w:val="3"/>
          <w:sz w:val="24"/>
          <w:szCs w:val="24"/>
          <w:lang w:eastAsia="zh-CN" w:bidi="hi-IN"/>
        </w:rPr>
        <w:t xml:space="preserve"> статистики </w:t>
      </w:r>
      <w:proofErr w:type="spellStart"/>
      <w:r w:rsidRPr="00FA36B4">
        <w:rPr>
          <w:rFonts w:ascii="Times New Roman" w:eastAsia="SimSun" w:hAnsi="Times New Roman" w:cs="Times New Roman"/>
          <w:kern w:val="3"/>
          <w:sz w:val="24"/>
          <w:szCs w:val="24"/>
          <w:lang w:eastAsia="zh-CN" w:bidi="hi-IN"/>
        </w:rPr>
        <w:t>індексу</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споживчих</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курсу </w:t>
      </w:r>
      <w:proofErr w:type="spellStart"/>
      <w:r w:rsidRPr="00FA36B4">
        <w:rPr>
          <w:rFonts w:ascii="Times New Roman" w:eastAsia="SimSun" w:hAnsi="Times New Roman" w:cs="Times New Roman"/>
          <w:kern w:val="3"/>
          <w:sz w:val="24"/>
          <w:szCs w:val="24"/>
          <w:lang w:eastAsia="zh-CN" w:bidi="hi-IN"/>
        </w:rPr>
        <w:t>іноземної</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валюти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біржових</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котирувань</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або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показників</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Platts</w:t>
      </w:r>
      <w:proofErr w:type="spellEnd"/>
      <w:r w:rsidRPr="00FA36B4">
        <w:rPr>
          <w:rFonts w:ascii="Times New Roman" w:eastAsia="SimSun" w:hAnsi="Times New Roman" w:cs="Times New Roman"/>
          <w:kern w:val="3"/>
          <w:sz w:val="24"/>
          <w:szCs w:val="24"/>
          <w:lang w:eastAsia="zh-CN" w:bidi="hi-IN"/>
        </w:rPr>
        <w:t xml:space="preserve">, ARGUS, </w:t>
      </w:r>
      <w:proofErr w:type="spellStart"/>
      <w:r w:rsidRPr="00FA36B4">
        <w:rPr>
          <w:rFonts w:ascii="Times New Roman" w:eastAsia="SimSun" w:hAnsi="Times New Roman" w:cs="Times New Roman"/>
          <w:kern w:val="3"/>
          <w:sz w:val="24"/>
          <w:szCs w:val="24"/>
          <w:lang w:eastAsia="zh-CN" w:bidi="hi-IN"/>
        </w:rPr>
        <w:t>регульованих</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тарифів</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нормативів</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середньозважених</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w:t>
      </w:r>
      <w:proofErr w:type="spellEnd"/>
      <w:r w:rsidRPr="00FA36B4">
        <w:rPr>
          <w:rFonts w:ascii="Times New Roman" w:eastAsia="SimSun" w:hAnsi="Times New Roman" w:cs="Times New Roman"/>
          <w:kern w:val="3"/>
          <w:sz w:val="24"/>
          <w:szCs w:val="24"/>
          <w:lang w:eastAsia="zh-CN" w:bidi="hi-IN"/>
        </w:rPr>
        <w:t xml:space="preserve"> на </w:t>
      </w:r>
      <w:proofErr w:type="spellStart"/>
      <w:r w:rsidRPr="00FA36B4">
        <w:rPr>
          <w:rFonts w:ascii="Times New Roman" w:eastAsia="SimSun" w:hAnsi="Times New Roman" w:cs="Times New Roman"/>
          <w:kern w:val="3"/>
          <w:sz w:val="24"/>
          <w:szCs w:val="24"/>
          <w:lang w:eastAsia="zh-CN" w:bidi="hi-IN"/>
        </w:rPr>
        <w:t>електроенергію</w:t>
      </w:r>
      <w:proofErr w:type="spellEnd"/>
      <w:r w:rsidRPr="00FA36B4">
        <w:rPr>
          <w:rFonts w:ascii="Times New Roman" w:eastAsia="SimSun" w:hAnsi="Times New Roman" w:cs="Times New Roman"/>
          <w:kern w:val="3"/>
          <w:sz w:val="24"/>
          <w:szCs w:val="24"/>
          <w:lang w:eastAsia="zh-CN" w:bidi="hi-IN"/>
        </w:rPr>
        <w:t xml:space="preserve"> </w:t>
      </w:r>
      <w:proofErr w:type="gramStart"/>
      <w:r w:rsidRPr="00FA36B4">
        <w:rPr>
          <w:rFonts w:ascii="Times New Roman" w:eastAsia="SimSun" w:hAnsi="Times New Roman" w:cs="Times New Roman"/>
          <w:kern w:val="3"/>
          <w:sz w:val="24"/>
          <w:szCs w:val="24"/>
          <w:lang w:eastAsia="zh-CN" w:bidi="hi-IN"/>
        </w:rPr>
        <w:t>на ринку</w:t>
      </w:r>
      <w:proofErr w:type="gramEnd"/>
      <w:r w:rsidRPr="00FA36B4">
        <w:rPr>
          <w:rFonts w:ascii="Times New Roman" w:eastAsia="SimSun" w:hAnsi="Times New Roman" w:cs="Times New Roman"/>
          <w:kern w:val="3"/>
          <w:sz w:val="24"/>
          <w:szCs w:val="24"/>
          <w:lang w:eastAsia="zh-CN" w:bidi="hi-IN"/>
        </w:rPr>
        <w:t xml:space="preserve"> “на добу наперед”, </w:t>
      </w:r>
      <w:proofErr w:type="spellStart"/>
      <w:r w:rsidRPr="00FA36B4">
        <w:rPr>
          <w:rFonts w:ascii="Times New Roman" w:eastAsia="SimSun" w:hAnsi="Times New Roman" w:cs="Times New Roman"/>
          <w:kern w:val="3"/>
          <w:sz w:val="24"/>
          <w:szCs w:val="24"/>
          <w:lang w:eastAsia="zh-CN" w:bidi="hi-IN"/>
        </w:rPr>
        <w:t>що</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застосовуються</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договорі</w:t>
      </w:r>
      <w:proofErr w:type="spellEnd"/>
      <w:r w:rsidRPr="00FA36B4">
        <w:rPr>
          <w:rFonts w:ascii="Times New Roman" w:eastAsia="SimSun" w:hAnsi="Times New Roman" w:cs="Times New Roman"/>
          <w:kern w:val="3"/>
          <w:sz w:val="24"/>
          <w:szCs w:val="24"/>
          <w:lang w:eastAsia="zh-CN" w:bidi="hi-IN"/>
        </w:rPr>
        <w:t xml:space="preserve">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у </w:t>
      </w:r>
      <w:proofErr w:type="spellStart"/>
      <w:r w:rsidRPr="00FA36B4">
        <w:rPr>
          <w:rFonts w:ascii="Times New Roman" w:eastAsia="SimSun" w:hAnsi="Times New Roman" w:cs="Times New Roman"/>
          <w:kern w:val="3"/>
          <w:sz w:val="24"/>
          <w:szCs w:val="24"/>
          <w:lang w:eastAsia="zh-CN" w:bidi="hi-IN"/>
        </w:rPr>
        <w:t>разі</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встановлення</w:t>
      </w:r>
      <w:proofErr w:type="spellEnd"/>
      <w:r w:rsidRPr="00FA36B4">
        <w:rPr>
          <w:rFonts w:ascii="Times New Roman" w:eastAsia="SimSun" w:hAnsi="Times New Roman" w:cs="Times New Roman"/>
          <w:kern w:val="3"/>
          <w:sz w:val="24"/>
          <w:szCs w:val="24"/>
          <w:lang w:eastAsia="zh-CN" w:bidi="hi-IN"/>
        </w:rPr>
        <w:t xml:space="preserve"> в </w:t>
      </w:r>
      <w:proofErr w:type="spellStart"/>
      <w:r w:rsidRPr="00FA36B4">
        <w:rPr>
          <w:rFonts w:ascii="Times New Roman" w:eastAsia="SimSun" w:hAnsi="Times New Roman" w:cs="Times New Roman"/>
          <w:kern w:val="3"/>
          <w:sz w:val="24"/>
          <w:szCs w:val="24"/>
          <w:lang w:eastAsia="zh-CN" w:bidi="hi-IN"/>
        </w:rPr>
        <w:t>договорі</w:t>
      </w:r>
      <w:proofErr w:type="spellEnd"/>
      <w:r w:rsidRPr="00FA36B4">
        <w:rPr>
          <w:rFonts w:ascii="Times New Roman" w:eastAsia="SimSun" w:hAnsi="Times New Roman" w:cs="Times New Roman"/>
          <w:kern w:val="3"/>
          <w:sz w:val="24"/>
          <w:szCs w:val="24"/>
          <w:lang w:eastAsia="zh-CN" w:bidi="hi-IN"/>
        </w:rPr>
        <w:t xml:space="preserve"> про </w:t>
      </w:r>
      <w:proofErr w:type="spellStart"/>
      <w:r w:rsidRPr="00FA36B4">
        <w:rPr>
          <w:rFonts w:ascii="Times New Roman" w:eastAsia="SimSun" w:hAnsi="Times New Roman" w:cs="Times New Roman"/>
          <w:kern w:val="3"/>
          <w:sz w:val="24"/>
          <w:szCs w:val="24"/>
          <w:lang w:eastAsia="zh-CN" w:bidi="hi-IN"/>
        </w:rPr>
        <w:t>закупівлю</w:t>
      </w:r>
      <w:proofErr w:type="spellEnd"/>
      <w:r w:rsidRPr="00FA36B4">
        <w:rPr>
          <w:rFonts w:ascii="Times New Roman" w:eastAsia="SimSun" w:hAnsi="Times New Roman" w:cs="Times New Roman"/>
          <w:kern w:val="3"/>
          <w:sz w:val="24"/>
          <w:szCs w:val="24"/>
          <w:lang w:eastAsia="zh-CN" w:bidi="hi-IN"/>
        </w:rPr>
        <w:t xml:space="preserve"> порядку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ціни</w:t>
      </w:r>
      <w:proofErr w:type="spellEnd"/>
      <w:r w:rsidRPr="00FA36B4">
        <w:rPr>
          <w:rFonts w:ascii="Times New Roman" w:eastAsia="SimSun" w:hAnsi="Times New Roman" w:cs="Times New Roman"/>
          <w:kern w:val="3"/>
          <w:sz w:val="24"/>
          <w:szCs w:val="24"/>
          <w:lang w:eastAsia="zh-CN" w:bidi="hi-IN"/>
        </w:rPr>
        <w:t>;</w:t>
      </w:r>
    </w:p>
    <w:p w14:paraId="456AC286" w14:textId="77777777" w:rsidR="0041198A" w:rsidRPr="00FA36B4" w:rsidRDefault="0041198A" w:rsidP="009E4A56">
      <w:pPr>
        <w:widowControl w:val="0"/>
        <w:suppressAutoHyphens/>
        <w:autoSpaceDN w:val="0"/>
        <w:spacing w:after="0" w:line="240" w:lineRule="auto"/>
        <w:ind w:firstLine="567"/>
        <w:jc w:val="both"/>
        <w:textAlignment w:val="baseline"/>
        <w:rPr>
          <w:rFonts w:ascii="Times New Roman" w:eastAsia="SimSun" w:hAnsi="Times New Roman" w:cs="Times New Roman"/>
          <w:kern w:val="3"/>
          <w:sz w:val="24"/>
          <w:szCs w:val="24"/>
          <w:lang w:eastAsia="zh-CN" w:bidi="hi-IN"/>
        </w:rPr>
      </w:pPr>
      <w:bookmarkStart w:id="17" w:name="n517"/>
      <w:bookmarkEnd w:id="17"/>
      <w:r w:rsidRPr="00FA36B4">
        <w:rPr>
          <w:rFonts w:ascii="Times New Roman" w:eastAsia="SimSun" w:hAnsi="Times New Roman" w:cs="Times New Roman"/>
          <w:kern w:val="3"/>
          <w:sz w:val="24"/>
          <w:szCs w:val="24"/>
          <w:lang w:eastAsia="zh-CN" w:bidi="hi-IN"/>
        </w:rPr>
        <w:t xml:space="preserve">8) </w:t>
      </w:r>
      <w:proofErr w:type="spellStart"/>
      <w:r w:rsidRPr="00FA36B4">
        <w:rPr>
          <w:rFonts w:ascii="Times New Roman" w:eastAsia="SimSun" w:hAnsi="Times New Roman" w:cs="Times New Roman"/>
          <w:kern w:val="3"/>
          <w:sz w:val="24"/>
          <w:szCs w:val="24"/>
          <w:lang w:eastAsia="zh-CN" w:bidi="hi-IN"/>
        </w:rPr>
        <w:t>зміни</w:t>
      </w:r>
      <w:proofErr w:type="spellEnd"/>
      <w:r w:rsidRPr="00FA36B4">
        <w:rPr>
          <w:rFonts w:ascii="Times New Roman" w:eastAsia="SimSun" w:hAnsi="Times New Roman" w:cs="Times New Roman"/>
          <w:kern w:val="3"/>
          <w:sz w:val="24"/>
          <w:szCs w:val="24"/>
          <w:lang w:eastAsia="zh-CN" w:bidi="hi-IN"/>
        </w:rPr>
        <w:t xml:space="preserve"> умов у </w:t>
      </w:r>
      <w:proofErr w:type="spellStart"/>
      <w:r w:rsidRPr="00FA36B4">
        <w:rPr>
          <w:rFonts w:ascii="Times New Roman" w:eastAsia="SimSun" w:hAnsi="Times New Roman" w:cs="Times New Roman"/>
          <w:kern w:val="3"/>
          <w:sz w:val="24"/>
          <w:szCs w:val="24"/>
          <w:lang w:eastAsia="zh-CN" w:bidi="hi-IN"/>
        </w:rPr>
        <w:t>зв’язку</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із</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застосуванням</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положень</w:t>
      </w:r>
      <w:proofErr w:type="spellEnd"/>
      <w:r w:rsidRPr="00FA36B4">
        <w:rPr>
          <w:rFonts w:ascii="Times New Roman" w:eastAsia="SimSun" w:hAnsi="Times New Roman" w:cs="Times New Roman"/>
          <w:kern w:val="3"/>
          <w:sz w:val="24"/>
          <w:szCs w:val="24"/>
          <w:lang w:eastAsia="zh-CN" w:bidi="hi-IN"/>
        </w:rPr>
        <w:t xml:space="preserve"> </w:t>
      </w:r>
      <w:hyperlink r:id="rId13" w:anchor="n1778" w:tgtFrame="_blank" w:history="1">
        <w:proofErr w:type="spellStart"/>
        <w:r w:rsidRPr="00FA36B4">
          <w:rPr>
            <w:rFonts w:ascii="Times New Roman" w:eastAsia="SimSun" w:hAnsi="Times New Roman" w:cs="Times New Roman"/>
            <w:kern w:val="3"/>
            <w:sz w:val="24"/>
            <w:szCs w:val="24"/>
            <w:lang w:eastAsia="zh-CN" w:bidi="hi-IN"/>
          </w:rPr>
          <w:t>частини</w:t>
        </w:r>
        <w:proofErr w:type="spellEnd"/>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шостої</w:t>
        </w:r>
        <w:proofErr w:type="spellEnd"/>
      </w:hyperlink>
      <w:r w:rsidRPr="00FA36B4">
        <w:rPr>
          <w:rFonts w:ascii="Times New Roman" w:eastAsia="SimSun" w:hAnsi="Times New Roman" w:cs="Times New Roman"/>
          <w:kern w:val="3"/>
          <w:sz w:val="24"/>
          <w:szCs w:val="24"/>
          <w:lang w:eastAsia="zh-CN" w:bidi="hi-IN"/>
        </w:rPr>
        <w:t xml:space="preserve"> </w:t>
      </w:r>
      <w:proofErr w:type="spellStart"/>
      <w:r w:rsidRPr="00FA36B4">
        <w:rPr>
          <w:rFonts w:ascii="Times New Roman" w:eastAsia="SimSun" w:hAnsi="Times New Roman" w:cs="Times New Roman"/>
          <w:kern w:val="3"/>
          <w:sz w:val="24"/>
          <w:szCs w:val="24"/>
          <w:lang w:eastAsia="zh-CN" w:bidi="hi-IN"/>
        </w:rPr>
        <w:t>статті</w:t>
      </w:r>
      <w:proofErr w:type="spellEnd"/>
      <w:r w:rsidRPr="00FA36B4">
        <w:rPr>
          <w:rFonts w:ascii="Times New Roman" w:eastAsia="SimSun" w:hAnsi="Times New Roman" w:cs="Times New Roman"/>
          <w:kern w:val="3"/>
          <w:sz w:val="24"/>
          <w:szCs w:val="24"/>
          <w:lang w:eastAsia="zh-CN" w:bidi="hi-IN"/>
        </w:rPr>
        <w:t xml:space="preserve"> 41 Закону.</w:t>
      </w:r>
    </w:p>
    <w:p w14:paraId="2BB57A21" w14:textId="77777777" w:rsidR="0082568C" w:rsidRPr="00FA36B4" w:rsidRDefault="00F26161"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10.3</w:t>
      </w:r>
      <w:r w:rsidR="0082568C" w:rsidRPr="00FA36B4">
        <w:rPr>
          <w:rFonts w:ascii="Times New Roman" w:eastAsia="Times New Roman" w:hAnsi="Times New Roman" w:cs="Times New Roman"/>
          <w:bCs/>
          <w:color w:val="000000"/>
          <w:sz w:val="24"/>
          <w:szCs w:val="24"/>
          <w:lang w:val="uk-UA" w:eastAsia="ru-RU"/>
        </w:rPr>
        <w:t xml:space="preserve">. Сторони договору визнають проведення процедур щодо запобігання корупції та контролюють їх дотримання. При цьому Сторони докладають зусилля, щоб мінімізувати ризик ділових відносин з контрагентами, які можуть бути залучені в корупційну діяльність, </w:t>
      </w:r>
      <w:r w:rsidR="0082568C" w:rsidRPr="00FA36B4">
        <w:rPr>
          <w:rFonts w:ascii="Times New Roman" w:eastAsia="Times New Roman" w:hAnsi="Times New Roman" w:cs="Times New Roman"/>
          <w:bCs/>
          <w:color w:val="000000"/>
          <w:sz w:val="24"/>
          <w:szCs w:val="24"/>
          <w:lang w:val="uk-UA" w:eastAsia="ru-RU"/>
        </w:rPr>
        <w:lastRenderedPageBreak/>
        <w:t>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 Сторони повідомлені про зміст Закону України “Про запобігання корупції” і іншого антикорупційного законодавства та безумовно зобов'язуються виконувати їх умови.</w:t>
      </w:r>
    </w:p>
    <w:p w14:paraId="6C1B0998" w14:textId="77777777" w:rsidR="0082568C" w:rsidRPr="00FA36B4" w:rsidRDefault="00F26161"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10.4</w:t>
      </w:r>
      <w:r w:rsidR="0082568C" w:rsidRPr="00FA36B4">
        <w:rPr>
          <w:rFonts w:ascii="Times New Roman" w:eastAsia="Times New Roman" w:hAnsi="Times New Roman" w:cs="Times New Roman"/>
          <w:bCs/>
          <w:color w:val="000000"/>
          <w:sz w:val="24"/>
          <w:szCs w:val="24"/>
          <w:lang w:val="uk-UA" w:eastAsia="ru-RU"/>
        </w:rPr>
        <w:t>. У разі виникнення змін у найменуванні Сторін, їх місцезнаходженні чи банківських реквізитах, Сторони зобов’язані повідомити одна одну про такі зміни впродовж 3 (трьох) робочих днів з моменту їх настання.</w:t>
      </w:r>
    </w:p>
    <w:p w14:paraId="644C029B" w14:textId="77777777" w:rsidR="0082568C" w:rsidRPr="00FA36B4" w:rsidRDefault="00F26161"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10.5</w:t>
      </w:r>
      <w:r w:rsidR="0082568C" w:rsidRPr="00FA36B4">
        <w:rPr>
          <w:rFonts w:ascii="Times New Roman" w:eastAsia="Times New Roman" w:hAnsi="Times New Roman" w:cs="Times New Roman"/>
          <w:bCs/>
          <w:color w:val="000000"/>
          <w:sz w:val="24"/>
          <w:szCs w:val="24"/>
          <w:lang w:val="uk-UA" w:eastAsia="ru-RU"/>
        </w:rPr>
        <w:t>. У випадках, не передбачених цим Договором, сторони погоджують виконання умов шляхом підписання додаткових угод та керуються чинним законодавством України.</w:t>
      </w:r>
    </w:p>
    <w:p w14:paraId="530CCDD9" w14:textId="77777777" w:rsidR="0082568C" w:rsidRPr="00FA36B4" w:rsidRDefault="00F26161"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10.6</w:t>
      </w:r>
      <w:r w:rsidR="0082568C" w:rsidRPr="00FA36B4">
        <w:rPr>
          <w:rFonts w:ascii="Times New Roman" w:eastAsia="Times New Roman" w:hAnsi="Times New Roman" w:cs="Times New Roman"/>
          <w:bCs/>
          <w:color w:val="000000"/>
          <w:sz w:val="24"/>
          <w:szCs w:val="24"/>
          <w:lang w:val="uk-UA" w:eastAsia="ru-RU"/>
        </w:rPr>
        <w:t xml:space="preserve">.  За взаємною згодою сторін  до цього Договору  можуть вноситися зміни  та доповнення шляхом укладення Додаткових </w:t>
      </w:r>
      <w:proofErr w:type="spellStart"/>
      <w:r w:rsidR="0082568C" w:rsidRPr="00FA36B4">
        <w:rPr>
          <w:rFonts w:ascii="Times New Roman" w:eastAsia="Times New Roman" w:hAnsi="Times New Roman" w:cs="Times New Roman"/>
          <w:bCs/>
          <w:color w:val="000000"/>
          <w:sz w:val="24"/>
          <w:szCs w:val="24"/>
          <w:lang w:val="uk-UA" w:eastAsia="ru-RU"/>
        </w:rPr>
        <w:t>угод.Усі</w:t>
      </w:r>
      <w:proofErr w:type="spellEnd"/>
      <w:r w:rsidR="0082568C" w:rsidRPr="00FA36B4">
        <w:rPr>
          <w:rFonts w:ascii="Times New Roman" w:eastAsia="Times New Roman" w:hAnsi="Times New Roman" w:cs="Times New Roman"/>
          <w:bCs/>
          <w:color w:val="000000"/>
          <w:sz w:val="24"/>
          <w:szCs w:val="24"/>
          <w:lang w:val="uk-UA" w:eastAsia="ru-RU"/>
        </w:rPr>
        <w:t xml:space="preserve"> Додатки, додаткові угоди та зміни до Договору набирають чинності з моменту їх підписання уповноваженими представниками Сторін та діють протягом строку дії даного Договору. </w:t>
      </w:r>
    </w:p>
    <w:p w14:paraId="2D41D9FF" w14:textId="77777777" w:rsidR="0082568C" w:rsidRPr="00FA36B4" w:rsidRDefault="00F26161"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10.7</w:t>
      </w:r>
      <w:r w:rsidR="0082568C" w:rsidRPr="00FA36B4">
        <w:rPr>
          <w:rFonts w:ascii="Times New Roman" w:eastAsia="Times New Roman" w:hAnsi="Times New Roman" w:cs="Times New Roman"/>
          <w:bCs/>
          <w:color w:val="000000"/>
          <w:sz w:val="24"/>
          <w:szCs w:val="24"/>
          <w:lang w:val="uk-UA" w:eastAsia="ru-RU"/>
        </w:rPr>
        <w:t xml:space="preserve">. Дія Договору може бути припинена: за згодою Сторін, повним виконанням Сторонами своїх зобов’язань за цим Договором, з інших підстав передбачених чинним законодавством України. </w:t>
      </w:r>
    </w:p>
    <w:p w14:paraId="1A9BB189" w14:textId="109D536E" w:rsidR="0082568C" w:rsidRPr="00FA36B4" w:rsidRDefault="00F26161"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10.</w:t>
      </w:r>
      <w:r w:rsidR="004D6FC1">
        <w:rPr>
          <w:rFonts w:ascii="Times New Roman" w:eastAsia="Times New Roman" w:hAnsi="Times New Roman" w:cs="Times New Roman"/>
          <w:bCs/>
          <w:color w:val="000000"/>
          <w:sz w:val="24"/>
          <w:szCs w:val="24"/>
          <w:lang w:val="uk-UA" w:eastAsia="ru-RU"/>
        </w:rPr>
        <w:t>8</w:t>
      </w:r>
      <w:r w:rsidR="0082568C" w:rsidRPr="00FA36B4">
        <w:rPr>
          <w:rFonts w:ascii="Times New Roman" w:eastAsia="Times New Roman" w:hAnsi="Times New Roman" w:cs="Times New Roman"/>
          <w:bCs/>
          <w:color w:val="000000"/>
          <w:sz w:val="24"/>
          <w:szCs w:val="24"/>
          <w:lang w:val="uk-UA" w:eastAsia="ru-RU"/>
        </w:rPr>
        <w:t>. Розірвання Договору за ініціативою однієї із Сторін можливе при попередженні у письмовій формі іншої Сторони не менше ніж за 10 календарних днів.</w:t>
      </w:r>
    </w:p>
    <w:p w14:paraId="61F6883E" w14:textId="0AF6827E" w:rsidR="0082568C" w:rsidRPr="00FA36B4" w:rsidRDefault="00F26161"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10.</w:t>
      </w:r>
      <w:r w:rsidR="004D6FC1">
        <w:rPr>
          <w:rFonts w:ascii="Times New Roman" w:eastAsia="Times New Roman" w:hAnsi="Times New Roman" w:cs="Times New Roman"/>
          <w:bCs/>
          <w:color w:val="000000"/>
          <w:sz w:val="24"/>
          <w:szCs w:val="24"/>
          <w:lang w:val="uk-UA" w:eastAsia="ru-RU"/>
        </w:rPr>
        <w:t>9</w:t>
      </w:r>
      <w:r w:rsidR="0082568C" w:rsidRPr="00FA36B4">
        <w:rPr>
          <w:rFonts w:ascii="Times New Roman" w:eastAsia="Times New Roman" w:hAnsi="Times New Roman" w:cs="Times New Roman"/>
          <w:bCs/>
          <w:color w:val="000000"/>
          <w:sz w:val="24"/>
          <w:szCs w:val="24"/>
          <w:lang w:val="uk-UA" w:eastAsia="ru-RU"/>
        </w:rPr>
        <w:t>. Жодна із Сторін не має права передавати права та обов’язки за даним Договором третій особі без отримання письмової згоди іншої Сторони.</w:t>
      </w:r>
    </w:p>
    <w:p w14:paraId="49D5AA8F" w14:textId="3EF6E79E" w:rsidR="0082568C" w:rsidRPr="00FA36B4" w:rsidRDefault="00F26161"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10.1</w:t>
      </w:r>
      <w:r w:rsidR="004D6FC1">
        <w:rPr>
          <w:rFonts w:ascii="Times New Roman" w:eastAsia="Times New Roman" w:hAnsi="Times New Roman" w:cs="Times New Roman"/>
          <w:bCs/>
          <w:color w:val="000000"/>
          <w:sz w:val="24"/>
          <w:szCs w:val="24"/>
          <w:lang w:val="uk-UA" w:eastAsia="ru-RU"/>
        </w:rPr>
        <w:t>0</w:t>
      </w:r>
      <w:r w:rsidR="0082568C" w:rsidRPr="00FA36B4">
        <w:rPr>
          <w:rFonts w:ascii="Times New Roman" w:eastAsia="Times New Roman" w:hAnsi="Times New Roman" w:cs="Times New Roman"/>
          <w:bCs/>
          <w:color w:val="000000"/>
          <w:sz w:val="24"/>
          <w:szCs w:val="24"/>
          <w:lang w:val="uk-UA" w:eastAsia="ru-RU"/>
        </w:rPr>
        <w:t>. Цей Договір складено українською мовою у двох примірниках, які мають однакову юридичну силу і зберігаються у кожної із Сторін.</w:t>
      </w:r>
    </w:p>
    <w:p w14:paraId="24FD0957" w14:textId="77777777" w:rsidR="0082568C" w:rsidRPr="00FA36B4" w:rsidRDefault="0082568C" w:rsidP="009E4A56">
      <w:pPr>
        <w:spacing w:after="0" w:line="240" w:lineRule="auto"/>
        <w:rPr>
          <w:rFonts w:ascii="Times New Roman" w:eastAsia="Times New Roman" w:hAnsi="Times New Roman" w:cs="Times New Roman"/>
          <w:bCs/>
          <w:color w:val="000000"/>
          <w:sz w:val="24"/>
          <w:szCs w:val="24"/>
          <w:lang w:val="uk-UA" w:eastAsia="ru-RU"/>
        </w:rPr>
      </w:pPr>
    </w:p>
    <w:p w14:paraId="1A5C1CD5" w14:textId="77777777" w:rsidR="0082568C" w:rsidRPr="00FA36B4" w:rsidRDefault="0082568C" w:rsidP="009E4A56">
      <w:pPr>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ДОДАТКИ ДО ДОГОВОРУ</w:t>
      </w:r>
    </w:p>
    <w:p w14:paraId="5ACAE321"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11.1. Невід’ємними частинами цього Договору є:</w:t>
      </w:r>
    </w:p>
    <w:p w14:paraId="34785B54" w14:textId="77777777" w:rsidR="0082568C" w:rsidRPr="00FA36B4" w:rsidRDefault="0082568C"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11.1.1. Специфікація Товару (Додаток 1).</w:t>
      </w:r>
    </w:p>
    <w:p w14:paraId="08548667" w14:textId="77777777" w:rsidR="0041198A" w:rsidRPr="00FA36B4" w:rsidRDefault="0041198A"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11.1.2. Місце поставки товару (Додаток 2).</w:t>
      </w:r>
    </w:p>
    <w:p w14:paraId="2DB4CB93" w14:textId="77777777" w:rsidR="0082568C" w:rsidRPr="00FA36B4" w:rsidRDefault="0082568C" w:rsidP="009E4A56">
      <w:pPr>
        <w:spacing w:after="0" w:line="240" w:lineRule="auto"/>
        <w:rPr>
          <w:rFonts w:ascii="Times New Roman" w:eastAsia="Times New Roman" w:hAnsi="Times New Roman" w:cs="Times New Roman"/>
          <w:bCs/>
          <w:color w:val="000000"/>
          <w:sz w:val="24"/>
          <w:szCs w:val="24"/>
          <w:lang w:val="uk-UA" w:eastAsia="ru-RU"/>
        </w:rPr>
      </w:pPr>
    </w:p>
    <w:p w14:paraId="0BF29C0D" w14:textId="77777777" w:rsidR="0082568C" w:rsidRPr="00FA36B4" w:rsidRDefault="0082568C" w:rsidP="009E4A56">
      <w:pPr>
        <w:numPr>
          <w:ilvl w:val="0"/>
          <w:numId w:val="2"/>
        </w:num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МІСЦЕЗНАХОДЖЕННЯ ТА БАНКІВСЬКІ РЕКВІЗИТИ СТОРІН</w:t>
      </w:r>
    </w:p>
    <w:p w14:paraId="7559436F" w14:textId="77777777" w:rsidR="00790128" w:rsidRPr="00FA36B4" w:rsidRDefault="00790128" w:rsidP="009E4A56">
      <w:pPr>
        <w:spacing w:after="0" w:line="240" w:lineRule="auto"/>
        <w:ind w:left="360"/>
        <w:rPr>
          <w:rFonts w:ascii="Times New Roman" w:eastAsia="Times New Roman" w:hAnsi="Times New Roman" w:cs="Times New Roman"/>
          <w:b/>
          <w:bCs/>
          <w:color w:val="000000"/>
          <w:sz w:val="24"/>
          <w:szCs w:val="24"/>
          <w:lang w:val="uk-UA" w:eastAsia="ru-RU"/>
        </w:rPr>
      </w:pPr>
    </w:p>
    <w:tbl>
      <w:tblPr>
        <w:tblW w:w="9639" w:type="dxa"/>
        <w:tblLook w:val="04A0" w:firstRow="1" w:lastRow="0" w:firstColumn="1" w:lastColumn="0" w:noHBand="0" w:noVBand="1"/>
      </w:tblPr>
      <w:tblGrid>
        <w:gridCol w:w="5136"/>
        <w:gridCol w:w="4503"/>
      </w:tblGrid>
      <w:tr w:rsidR="00B50AC7" w:rsidRPr="00FA36B4" w14:paraId="57CA64B7" w14:textId="77777777" w:rsidTr="001518DB">
        <w:trPr>
          <w:trHeight w:val="2458"/>
        </w:trPr>
        <w:tc>
          <w:tcPr>
            <w:tcW w:w="5136" w:type="dxa"/>
          </w:tcPr>
          <w:p w14:paraId="7C7CF9AC"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Замовник:</w:t>
            </w:r>
          </w:p>
          <w:p w14:paraId="61834188" w14:textId="77777777" w:rsidR="00B50AC7" w:rsidRPr="00FA36B4" w:rsidRDefault="00B50AC7" w:rsidP="009E4A56">
            <w:pPr>
              <w:spacing w:after="0" w:line="240" w:lineRule="auto"/>
              <w:jc w:val="both"/>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 xml:space="preserve">Відділ освіти </w:t>
            </w:r>
            <w:proofErr w:type="spellStart"/>
            <w:r w:rsidRPr="00FA36B4">
              <w:rPr>
                <w:rFonts w:ascii="Times New Roman" w:eastAsia="Times New Roman" w:hAnsi="Times New Roman" w:cs="Times New Roman"/>
                <w:b/>
                <w:bCs/>
                <w:color w:val="000000"/>
                <w:sz w:val="24"/>
                <w:szCs w:val="24"/>
                <w:lang w:val="uk-UA" w:eastAsia="ru-RU"/>
              </w:rPr>
              <w:t>Нововодолазької</w:t>
            </w:r>
            <w:proofErr w:type="spellEnd"/>
            <w:r w:rsidRPr="00FA36B4">
              <w:rPr>
                <w:rFonts w:ascii="Times New Roman" w:eastAsia="Times New Roman" w:hAnsi="Times New Roman" w:cs="Times New Roman"/>
                <w:b/>
                <w:bCs/>
                <w:color w:val="000000"/>
                <w:sz w:val="24"/>
                <w:szCs w:val="24"/>
                <w:lang w:val="uk-UA" w:eastAsia="ru-RU"/>
              </w:rPr>
              <w:t xml:space="preserve">  селищної ради</w:t>
            </w:r>
          </w:p>
          <w:p w14:paraId="0375D69A" w14:textId="77777777" w:rsidR="00B50AC7" w:rsidRPr="00FA36B4" w:rsidRDefault="00B50AC7"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 xml:space="preserve"> </w:t>
            </w:r>
            <w:r w:rsidRPr="00FA36B4">
              <w:rPr>
                <w:rFonts w:ascii="Times New Roman" w:eastAsia="Times New Roman" w:hAnsi="Times New Roman" w:cs="Times New Roman"/>
                <w:bCs/>
                <w:color w:val="000000"/>
                <w:sz w:val="24"/>
                <w:szCs w:val="24"/>
                <w:lang w:val="uk-UA" w:eastAsia="ru-RU"/>
              </w:rPr>
              <w:t>Код в ЄДРПОУ / ІПН – 41781838</w:t>
            </w:r>
          </w:p>
          <w:p w14:paraId="5AB67D67" w14:textId="77777777" w:rsidR="00B50AC7" w:rsidRPr="00FA36B4" w:rsidRDefault="00B50AC7"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Юридична адреса : 63202,Харківська обл.,</w:t>
            </w:r>
          </w:p>
          <w:p w14:paraId="25F5BFBF" w14:textId="77777777" w:rsidR="00B50AC7" w:rsidRPr="00FA36B4" w:rsidRDefault="00B50AC7"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смт Нова Водолага , вул. Донця Григорія ,                        будинок № 14</w:t>
            </w:r>
          </w:p>
          <w:p w14:paraId="5FC9C85E" w14:textId="77777777" w:rsidR="00B50AC7" w:rsidRPr="00FA36B4" w:rsidRDefault="00B50AC7"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Рахунок: </w:t>
            </w:r>
          </w:p>
          <w:p w14:paraId="5B18B103" w14:textId="77777777" w:rsidR="00B50AC7" w:rsidRPr="00FA36B4" w:rsidRDefault="00E33665"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UA___________________________</w:t>
            </w:r>
            <w:r w:rsidR="00B50AC7" w:rsidRPr="00FA36B4">
              <w:rPr>
                <w:rFonts w:ascii="Times New Roman" w:eastAsia="Times New Roman" w:hAnsi="Times New Roman" w:cs="Times New Roman"/>
                <w:bCs/>
                <w:color w:val="000000"/>
                <w:sz w:val="24"/>
                <w:szCs w:val="24"/>
                <w:lang w:val="uk-UA" w:eastAsia="ru-RU"/>
              </w:rPr>
              <w:t xml:space="preserve"> </w:t>
            </w:r>
          </w:p>
          <w:p w14:paraId="5D4BAB63" w14:textId="77777777" w:rsidR="00B50AC7" w:rsidRPr="00FA36B4" w:rsidRDefault="00E33665"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UA___________________________</w:t>
            </w:r>
          </w:p>
          <w:p w14:paraId="3AFAD300" w14:textId="77777777" w:rsidR="00E33665" w:rsidRPr="00FA36B4" w:rsidRDefault="00E33665"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______________________________</w:t>
            </w:r>
          </w:p>
          <w:p w14:paraId="437D7F44" w14:textId="77777777" w:rsidR="00E33665" w:rsidRPr="00FA36B4" w:rsidRDefault="00E33665" w:rsidP="009E4A56">
            <w:pPr>
              <w:spacing w:after="0" w:line="240" w:lineRule="auto"/>
              <w:jc w:val="both"/>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_______________________________</w:t>
            </w:r>
          </w:p>
          <w:p w14:paraId="40882C7E" w14:textId="77777777" w:rsidR="00B50AC7" w:rsidRPr="00FA36B4" w:rsidRDefault="00B50AC7" w:rsidP="009E4A56">
            <w:pPr>
              <w:spacing w:after="0" w:line="240" w:lineRule="auto"/>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МФО : 820172 </w:t>
            </w:r>
            <w:proofErr w:type="spellStart"/>
            <w:r w:rsidRPr="00FA36B4">
              <w:rPr>
                <w:rFonts w:ascii="Times New Roman" w:eastAsia="Times New Roman" w:hAnsi="Times New Roman" w:cs="Times New Roman"/>
                <w:bCs/>
                <w:color w:val="000000"/>
                <w:sz w:val="24"/>
                <w:szCs w:val="24"/>
                <w:lang w:val="uk-UA" w:eastAsia="ru-RU"/>
              </w:rPr>
              <w:t>Держказначейська</w:t>
            </w:r>
            <w:proofErr w:type="spellEnd"/>
            <w:r w:rsidRPr="00FA36B4">
              <w:rPr>
                <w:rFonts w:ascii="Times New Roman" w:eastAsia="Times New Roman" w:hAnsi="Times New Roman" w:cs="Times New Roman"/>
                <w:bCs/>
                <w:color w:val="000000"/>
                <w:sz w:val="24"/>
                <w:szCs w:val="24"/>
                <w:lang w:val="uk-UA" w:eastAsia="ru-RU"/>
              </w:rPr>
              <w:t xml:space="preserve"> служба України , м. Київ  </w:t>
            </w:r>
          </w:p>
          <w:p w14:paraId="431FC0FB" w14:textId="77777777" w:rsidR="00B50AC7" w:rsidRPr="00FA36B4" w:rsidRDefault="00B50AC7" w:rsidP="009E4A56">
            <w:pPr>
              <w:spacing w:after="0" w:line="240" w:lineRule="auto"/>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_______________ / _____________ _________/</w:t>
            </w:r>
          </w:p>
          <w:p w14:paraId="343B238B" w14:textId="77777777" w:rsidR="00B50AC7" w:rsidRPr="00FA36B4" w:rsidRDefault="00B50AC7" w:rsidP="009E4A56">
            <w:pPr>
              <w:spacing w:after="0" w:line="240" w:lineRule="auto"/>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М.П.</w:t>
            </w:r>
          </w:p>
          <w:p w14:paraId="5BCF547A" w14:textId="77777777" w:rsidR="00B50AC7" w:rsidRPr="00FA36B4" w:rsidRDefault="00B50AC7" w:rsidP="009E4A56">
            <w:pPr>
              <w:spacing w:after="0" w:line="240" w:lineRule="auto"/>
              <w:rPr>
                <w:rFonts w:ascii="Times New Roman" w:eastAsia="Times New Roman" w:hAnsi="Times New Roman" w:cs="Times New Roman"/>
                <w:b/>
                <w:bCs/>
                <w:color w:val="000000"/>
                <w:sz w:val="24"/>
                <w:szCs w:val="24"/>
                <w:lang w:val="uk-UA" w:eastAsia="ru-RU"/>
              </w:rPr>
            </w:pPr>
          </w:p>
        </w:tc>
        <w:tc>
          <w:tcPr>
            <w:tcW w:w="4503" w:type="dxa"/>
          </w:tcPr>
          <w:p w14:paraId="3BE8A303"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Постачальник:</w:t>
            </w:r>
          </w:p>
          <w:p w14:paraId="66C289FF"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_________________________________</w:t>
            </w:r>
          </w:p>
          <w:p w14:paraId="5034E8A8"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_________________________________</w:t>
            </w:r>
          </w:p>
          <w:p w14:paraId="18CE59E3"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_________________________________</w:t>
            </w:r>
          </w:p>
          <w:p w14:paraId="3F5B1FAC"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_________________________________</w:t>
            </w:r>
          </w:p>
          <w:p w14:paraId="25DAEAE5"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_________________________________</w:t>
            </w:r>
          </w:p>
          <w:p w14:paraId="5A720BC3"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
                <w:bCs/>
                <w:color w:val="000000"/>
                <w:sz w:val="24"/>
                <w:szCs w:val="24"/>
                <w:lang w:val="uk-UA" w:eastAsia="ru-RU"/>
              </w:rPr>
              <w:t>_________________________________</w:t>
            </w:r>
          </w:p>
          <w:p w14:paraId="643A16FF"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p>
          <w:p w14:paraId="239128B4"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p>
          <w:p w14:paraId="12D342BB"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p>
          <w:p w14:paraId="4DB3C265"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p>
          <w:p w14:paraId="04357AF5" w14:textId="77777777" w:rsidR="00E33665" w:rsidRPr="00FA36B4" w:rsidRDefault="00E33665" w:rsidP="009E4A56">
            <w:pPr>
              <w:spacing w:after="0" w:line="240" w:lineRule="auto"/>
              <w:jc w:val="center"/>
              <w:rPr>
                <w:rFonts w:ascii="Times New Roman" w:eastAsia="Times New Roman" w:hAnsi="Times New Roman" w:cs="Times New Roman"/>
                <w:b/>
                <w:bCs/>
                <w:color w:val="000000"/>
                <w:sz w:val="24"/>
                <w:szCs w:val="24"/>
                <w:lang w:val="uk-UA" w:eastAsia="ru-RU"/>
              </w:rPr>
            </w:pPr>
          </w:p>
          <w:p w14:paraId="12BAA973" w14:textId="77777777" w:rsidR="00E33665" w:rsidRPr="00FA36B4" w:rsidRDefault="00E33665" w:rsidP="009E4A56">
            <w:pPr>
              <w:spacing w:after="0" w:line="240" w:lineRule="auto"/>
              <w:jc w:val="center"/>
              <w:rPr>
                <w:rFonts w:ascii="Times New Roman" w:eastAsia="Times New Roman" w:hAnsi="Times New Roman" w:cs="Times New Roman"/>
                <w:b/>
                <w:bCs/>
                <w:color w:val="000000"/>
                <w:sz w:val="24"/>
                <w:szCs w:val="24"/>
                <w:lang w:val="uk-UA" w:eastAsia="ru-RU"/>
              </w:rPr>
            </w:pPr>
          </w:p>
          <w:p w14:paraId="1E036D35"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p>
          <w:p w14:paraId="04814839" w14:textId="77777777" w:rsidR="00B50AC7" w:rsidRPr="00FA36B4" w:rsidRDefault="00B50AC7" w:rsidP="009E4A56">
            <w:pPr>
              <w:spacing w:after="0" w:line="240" w:lineRule="auto"/>
              <w:jc w:val="center"/>
              <w:rPr>
                <w:rFonts w:ascii="Times New Roman" w:eastAsia="Times New Roman" w:hAnsi="Times New Roman" w:cs="Times New Roman"/>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__________ / _____________ _________/</w:t>
            </w:r>
          </w:p>
          <w:p w14:paraId="6EBC6E7F" w14:textId="77777777" w:rsidR="00B50AC7" w:rsidRPr="00FA36B4" w:rsidRDefault="00B50AC7" w:rsidP="009E4A56">
            <w:pPr>
              <w:spacing w:after="0" w:line="240" w:lineRule="auto"/>
              <w:jc w:val="center"/>
              <w:rPr>
                <w:rFonts w:ascii="Times New Roman" w:eastAsia="Times New Roman" w:hAnsi="Times New Roman" w:cs="Times New Roman"/>
                <w:b/>
                <w:bCs/>
                <w:color w:val="000000"/>
                <w:sz w:val="24"/>
                <w:szCs w:val="24"/>
                <w:lang w:val="uk-UA" w:eastAsia="ru-RU"/>
              </w:rPr>
            </w:pPr>
            <w:r w:rsidRPr="00FA36B4">
              <w:rPr>
                <w:rFonts w:ascii="Times New Roman" w:eastAsia="Times New Roman" w:hAnsi="Times New Roman" w:cs="Times New Roman"/>
                <w:bCs/>
                <w:color w:val="000000"/>
                <w:sz w:val="24"/>
                <w:szCs w:val="24"/>
                <w:lang w:val="uk-UA" w:eastAsia="ru-RU"/>
              </w:rPr>
              <w:t xml:space="preserve">        М.П.</w:t>
            </w:r>
          </w:p>
          <w:p w14:paraId="4DE7FC64" w14:textId="77777777" w:rsidR="0095734E" w:rsidRPr="00FA36B4" w:rsidRDefault="0095734E" w:rsidP="009E4A56">
            <w:pPr>
              <w:spacing w:after="0" w:line="240" w:lineRule="auto"/>
              <w:rPr>
                <w:rFonts w:ascii="Times New Roman" w:eastAsia="Times New Roman" w:hAnsi="Times New Roman" w:cs="Times New Roman"/>
                <w:bCs/>
                <w:color w:val="000000"/>
                <w:sz w:val="24"/>
                <w:szCs w:val="24"/>
                <w:lang w:val="uk-UA" w:eastAsia="ru-RU"/>
              </w:rPr>
            </w:pPr>
          </w:p>
        </w:tc>
      </w:tr>
    </w:tbl>
    <w:p w14:paraId="0A8698E6" w14:textId="77777777" w:rsidR="00537ED7" w:rsidRPr="00FA36B4" w:rsidRDefault="00537ED7" w:rsidP="009E4A56">
      <w:pPr>
        <w:spacing w:after="0" w:line="240" w:lineRule="auto"/>
        <w:jc w:val="center"/>
        <w:rPr>
          <w:rFonts w:ascii="Times New Roman" w:eastAsia="Times New Roman" w:hAnsi="Times New Roman" w:cs="Times New Roman"/>
          <w:sz w:val="24"/>
          <w:szCs w:val="24"/>
          <w:lang w:val="uk-UA" w:eastAsia="ru-RU"/>
        </w:rPr>
      </w:pPr>
    </w:p>
    <w:p w14:paraId="68A46FEA" w14:textId="77777777" w:rsidR="00537ED7" w:rsidRPr="00FA36B4" w:rsidRDefault="00537ED7">
      <w:pP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br w:type="page"/>
      </w:r>
    </w:p>
    <w:p w14:paraId="07666556" w14:textId="77777777" w:rsidR="0082568C" w:rsidRPr="00FA36B4" w:rsidRDefault="003F63FF" w:rsidP="009E4A56">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lastRenderedPageBreak/>
        <w:t xml:space="preserve">                                                         </w:t>
      </w:r>
      <w:bookmarkStart w:id="18" w:name="_Hlk140567573"/>
      <w:r w:rsidR="0082568C" w:rsidRPr="00FA36B4">
        <w:rPr>
          <w:rFonts w:ascii="Times New Roman" w:eastAsia="Times New Roman" w:hAnsi="Times New Roman" w:cs="Times New Roman"/>
          <w:sz w:val="24"/>
          <w:szCs w:val="24"/>
          <w:lang w:val="uk-UA" w:eastAsia="ru-RU"/>
        </w:rPr>
        <w:t>Додаток № 1</w:t>
      </w:r>
    </w:p>
    <w:p w14:paraId="7E4A5B58" w14:textId="77777777" w:rsidR="003F63FF" w:rsidRPr="00FA36B4" w:rsidRDefault="003F63FF" w:rsidP="009E4A56">
      <w:pPr>
        <w:pBdr>
          <w:top w:val="nil"/>
          <w:left w:val="nil"/>
          <w:bottom w:val="nil"/>
          <w:right w:val="nil"/>
          <w:between w:val="nil"/>
        </w:pBdr>
        <w:spacing w:after="0" w:line="240" w:lineRule="auto"/>
        <w:ind w:left="5812"/>
        <w:jc w:val="both"/>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color w:val="000000"/>
          <w:sz w:val="24"/>
          <w:szCs w:val="24"/>
          <w:lang w:val="uk-UA" w:eastAsia="ru-RU"/>
        </w:rPr>
        <w:t xml:space="preserve">до Договору </w:t>
      </w:r>
      <w:r w:rsidRPr="00FA36B4">
        <w:rPr>
          <w:rFonts w:ascii="Times New Roman" w:eastAsia="Times New Roman" w:hAnsi="Times New Roman" w:cs="Times New Roman"/>
          <w:sz w:val="24"/>
          <w:szCs w:val="24"/>
          <w:lang w:val="uk-UA" w:eastAsia="ru-RU"/>
        </w:rPr>
        <w:t xml:space="preserve">№ ____ </w:t>
      </w:r>
    </w:p>
    <w:p w14:paraId="059F4DA3" w14:textId="1C62ABD2" w:rsidR="003F63FF" w:rsidRPr="00FA36B4" w:rsidRDefault="003F63FF" w:rsidP="009E4A56">
      <w:pPr>
        <w:pBdr>
          <w:top w:val="nil"/>
          <w:left w:val="nil"/>
          <w:bottom w:val="nil"/>
          <w:right w:val="nil"/>
          <w:between w:val="nil"/>
        </w:pBdr>
        <w:spacing w:after="0" w:line="240" w:lineRule="auto"/>
        <w:ind w:left="5812"/>
        <w:jc w:val="both"/>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від _____</w:t>
      </w:r>
      <w:r w:rsidR="00320153">
        <w:rPr>
          <w:rFonts w:ascii="Times New Roman" w:eastAsia="Times New Roman" w:hAnsi="Times New Roman" w:cs="Times New Roman"/>
          <w:sz w:val="24"/>
          <w:szCs w:val="24"/>
          <w:lang w:val="uk-UA" w:eastAsia="ru-RU"/>
        </w:rPr>
        <w:t>____</w:t>
      </w:r>
      <w:r w:rsidRPr="00FA36B4">
        <w:rPr>
          <w:rFonts w:ascii="Times New Roman" w:eastAsia="Times New Roman" w:hAnsi="Times New Roman" w:cs="Times New Roman"/>
          <w:sz w:val="24"/>
          <w:szCs w:val="24"/>
          <w:lang w:val="uk-UA" w:eastAsia="ru-RU"/>
        </w:rPr>
        <w:t>__202</w:t>
      </w:r>
      <w:r w:rsidR="00320153">
        <w:rPr>
          <w:rFonts w:ascii="Times New Roman" w:eastAsia="Times New Roman" w:hAnsi="Times New Roman" w:cs="Times New Roman"/>
          <w:sz w:val="24"/>
          <w:szCs w:val="24"/>
          <w:lang w:val="uk-UA" w:eastAsia="ru-RU"/>
        </w:rPr>
        <w:t>3</w:t>
      </w:r>
      <w:r w:rsidRPr="00FA36B4">
        <w:rPr>
          <w:rFonts w:ascii="Times New Roman" w:eastAsia="Times New Roman" w:hAnsi="Times New Roman" w:cs="Times New Roman"/>
          <w:sz w:val="24"/>
          <w:szCs w:val="24"/>
          <w:lang w:val="uk-UA" w:eastAsia="ru-RU"/>
        </w:rPr>
        <w:t xml:space="preserve">  р.</w:t>
      </w:r>
    </w:p>
    <w:bookmarkEnd w:id="18"/>
    <w:p w14:paraId="4B7213B2" w14:textId="77777777" w:rsidR="0082568C" w:rsidRPr="00FA36B4" w:rsidRDefault="0082568C" w:rsidP="009E4A56">
      <w:pPr>
        <w:spacing w:after="0" w:line="240" w:lineRule="auto"/>
        <w:jc w:val="right"/>
        <w:rPr>
          <w:rFonts w:ascii="Times New Roman" w:eastAsia="Times New Roman" w:hAnsi="Times New Roman" w:cs="Times New Roman"/>
          <w:sz w:val="24"/>
          <w:szCs w:val="24"/>
          <w:lang w:val="uk-UA" w:eastAsia="ru-RU"/>
        </w:rPr>
      </w:pPr>
    </w:p>
    <w:p w14:paraId="726A7751" w14:textId="77777777" w:rsidR="0082568C" w:rsidRPr="00FA36B4" w:rsidRDefault="0082568C" w:rsidP="009E4A56">
      <w:pPr>
        <w:spacing w:after="0" w:line="240" w:lineRule="auto"/>
        <w:jc w:val="center"/>
        <w:rPr>
          <w:rFonts w:ascii="Times New Roman" w:eastAsia="Times New Roman" w:hAnsi="Times New Roman" w:cs="Times New Roman"/>
          <w:b/>
          <w:sz w:val="28"/>
          <w:szCs w:val="28"/>
          <w:lang w:val="uk-UA" w:eastAsia="ru-RU"/>
        </w:rPr>
      </w:pPr>
    </w:p>
    <w:p w14:paraId="79704E97" w14:textId="108852F5" w:rsidR="00A03BF6" w:rsidRDefault="009D6CDA" w:rsidP="009E4A56">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Специфікація  №  1</w:t>
      </w:r>
      <w:r w:rsidR="00A03BF6" w:rsidRPr="00FA36B4">
        <w:rPr>
          <w:rFonts w:ascii="Times New Roman" w:eastAsia="Times New Roman" w:hAnsi="Times New Roman" w:cs="Times New Roman"/>
          <w:sz w:val="24"/>
          <w:szCs w:val="24"/>
          <w:lang w:val="uk-UA" w:eastAsia="ru-RU"/>
        </w:rPr>
        <w:t xml:space="preserve">  від «</w:t>
      </w:r>
      <w:r>
        <w:rPr>
          <w:rFonts w:ascii="Times New Roman" w:eastAsia="Times New Roman" w:hAnsi="Times New Roman" w:cs="Times New Roman"/>
          <w:sz w:val="24"/>
          <w:szCs w:val="24"/>
          <w:lang w:val="uk-UA" w:eastAsia="ru-RU"/>
        </w:rPr>
        <w:t>_____</w:t>
      </w:r>
      <w:r w:rsidR="00A03BF6" w:rsidRPr="00FA36B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______________</w:t>
      </w:r>
      <w:r w:rsidR="00A03BF6" w:rsidRPr="00FA36B4">
        <w:rPr>
          <w:rFonts w:ascii="Times New Roman" w:eastAsia="Times New Roman" w:hAnsi="Times New Roman" w:cs="Times New Roman"/>
          <w:sz w:val="24"/>
          <w:szCs w:val="24"/>
          <w:lang w:val="uk-UA" w:eastAsia="ru-RU"/>
        </w:rPr>
        <w:t xml:space="preserve"> 2023 року</w:t>
      </w:r>
    </w:p>
    <w:p w14:paraId="6F401323" w14:textId="77777777" w:rsidR="00536604" w:rsidRDefault="00536604" w:rsidP="009E4A56">
      <w:pPr>
        <w:spacing w:after="0" w:line="240" w:lineRule="auto"/>
        <w:jc w:val="center"/>
        <w:rPr>
          <w:rFonts w:ascii="Times New Roman" w:eastAsia="Times New Roman" w:hAnsi="Times New Roman" w:cs="Times New Roman"/>
          <w:sz w:val="24"/>
          <w:szCs w:val="24"/>
          <w:lang w:val="uk-UA" w:eastAsia="ru-RU"/>
        </w:rPr>
      </w:pPr>
    </w:p>
    <w:p w14:paraId="19B39165" w14:textId="13CD5D8A" w:rsidR="009F49B5" w:rsidRPr="00DF11F0" w:rsidRDefault="00DF11F0" w:rsidP="00DF11F0">
      <w:pPr>
        <w:spacing w:after="0" w:line="240" w:lineRule="auto"/>
        <w:jc w:val="center"/>
        <w:rPr>
          <w:rFonts w:ascii="Times New Roman" w:eastAsia="Times New Roman" w:hAnsi="Times New Roman" w:cs="Times New Roman"/>
          <w:snapToGrid w:val="0"/>
          <w:sz w:val="24"/>
          <w:szCs w:val="24"/>
          <w:lang w:val="uk-UA"/>
        </w:rPr>
      </w:pPr>
      <w:r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 xml:space="preserve">Чашка з ручкою, Чашка без ручки, Тарілка мілка, Тарілка глибока, Ложка, Вилка, Піднос середній, Піднос великий, Ложка </w:t>
      </w:r>
      <w:proofErr w:type="spellStart"/>
      <w:r w:rsidR="00536604" w:rsidRPr="00DF11F0">
        <w:rPr>
          <w:rFonts w:ascii="Times New Roman" w:eastAsia="Times New Roman" w:hAnsi="Times New Roman" w:cs="Times New Roman"/>
          <w:sz w:val="24"/>
          <w:szCs w:val="24"/>
          <w:lang w:val="uk-UA" w:eastAsia="ru-RU"/>
        </w:rPr>
        <w:t>роздаточна</w:t>
      </w:r>
      <w:proofErr w:type="spellEnd"/>
      <w:r w:rsidR="00536604" w:rsidRPr="00DF11F0">
        <w:rPr>
          <w:rFonts w:ascii="Times New Roman" w:eastAsia="Times New Roman" w:hAnsi="Times New Roman" w:cs="Times New Roman"/>
          <w:sz w:val="24"/>
          <w:szCs w:val="24"/>
          <w:lang w:val="uk-UA" w:eastAsia="ru-RU"/>
        </w:rPr>
        <w:t xml:space="preserve"> середня, Ложка </w:t>
      </w:r>
      <w:proofErr w:type="spellStart"/>
      <w:r w:rsidR="00536604" w:rsidRPr="00DF11F0">
        <w:rPr>
          <w:rFonts w:ascii="Times New Roman" w:eastAsia="Times New Roman" w:hAnsi="Times New Roman" w:cs="Times New Roman"/>
          <w:sz w:val="24"/>
          <w:szCs w:val="24"/>
          <w:lang w:val="uk-UA" w:eastAsia="ru-RU"/>
        </w:rPr>
        <w:t>роздаточна</w:t>
      </w:r>
      <w:proofErr w:type="spellEnd"/>
      <w:r w:rsidR="00536604" w:rsidRPr="00DF11F0">
        <w:rPr>
          <w:rFonts w:ascii="Times New Roman" w:eastAsia="Times New Roman" w:hAnsi="Times New Roman" w:cs="Times New Roman"/>
          <w:sz w:val="24"/>
          <w:szCs w:val="24"/>
          <w:lang w:val="uk-UA" w:eastAsia="ru-RU"/>
        </w:rPr>
        <w:t xml:space="preserve"> велика, Лопатка широка, Лопатка вузенька, Половник звичайний, Половник великий, Шумівка, Товкучка  для картоплі, Вінчик для збивання яєць, Тертушка, </w:t>
      </w:r>
      <w:r w:rsidR="005229C6" w:rsidRPr="00DF11F0">
        <w:rPr>
          <w:rFonts w:ascii="Times New Roman" w:eastAsia="Times New Roman" w:hAnsi="Times New Roman" w:cs="Times New Roman"/>
          <w:sz w:val="24"/>
          <w:szCs w:val="24"/>
          <w:lang w:val="uk-UA" w:eastAsia="ru-RU"/>
        </w:rPr>
        <w:t xml:space="preserve">Кісточка силіконова, </w:t>
      </w:r>
      <w:r w:rsidR="00536604" w:rsidRPr="00DF11F0">
        <w:rPr>
          <w:rFonts w:ascii="Times New Roman" w:eastAsia="Times New Roman" w:hAnsi="Times New Roman" w:cs="Times New Roman"/>
          <w:sz w:val="24"/>
          <w:szCs w:val="24"/>
          <w:lang w:val="uk-UA" w:eastAsia="ru-RU"/>
        </w:rPr>
        <w:t>Таз нержавіючий 4л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Таз нержавіючий 5л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Таз нержавіючий 7л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Таз нержавіючий 10л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Каструля  алюмінієва 40л</w:t>
      </w:r>
      <w:r w:rsidR="005229C6" w:rsidRPr="00DF11F0">
        <w:rPr>
          <w:rFonts w:ascii="Times New Roman" w:eastAsia="Times New Roman" w:hAnsi="Times New Roman" w:cs="Times New Roman"/>
          <w:sz w:val="24"/>
          <w:szCs w:val="24"/>
          <w:lang w:val="uk-UA" w:eastAsia="ru-RU"/>
        </w:rPr>
        <w:t>,</w:t>
      </w:r>
      <w:r w:rsidR="00536604" w:rsidRPr="00DF11F0">
        <w:rPr>
          <w:rFonts w:ascii="Times New Roman" w:eastAsia="Times New Roman" w:hAnsi="Times New Roman" w:cs="Times New Roman"/>
          <w:sz w:val="24"/>
          <w:szCs w:val="24"/>
          <w:lang w:val="uk-UA" w:eastAsia="ru-RU"/>
        </w:rPr>
        <w:t>Каструля  алюмінієва 15л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Каструля алюмінієва 10 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Каструля алюмінієва 4,5л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Каструля нержавіюча 1,3л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Каструля нержавіюча 3л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Каструля нержавіюча 6 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Каструля нержавіюча 11л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Чайник нержавіючий</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Дошка обробна дерев'яна</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Сковорода d-36 см</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Сковорода d-32 см з кришкою</w:t>
      </w:r>
      <w:r w:rsidR="005229C6" w:rsidRPr="00DF11F0">
        <w:rPr>
          <w:rFonts w:ascii="Times New Roman" w:eastAsia="Times New Roman" w:hAnsi="Times New Roman" w:cs="Times New Roman"/>
          <w:sz w:val="24"/>
          <w:szCs w:val="24"/>
          <w:lang w:val="uk-UA" w:eastAsia="ru-RU"/>
        </w:rPr>
        <w:t>, С</w:t>
      </w:r>
      <w:r w:rsidR="00536604" w:rsidRPr="00DF11F0">
        <w:rPr>
          <w:rFonts w:ascii="Times New Roman" w:eastAsia="Times New Roman" w:hAnsi="Times New Roman" w:cs="Times New Roman"/>
          <w:sz w:val="24"/>
          <w:szCs w:val="24"/>
          <w:lang w:val="uk-UA" w:eastAsia="ru-RU"/>
        </w:rPr>
        <w:t>коворода з кришкою d-28 см</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Сковорода з кришкою d-24 см</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Сковорода  d-24 см</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Сковорода d-30 см</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Сковорода d-28 см</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Сито для муки</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Ківш  нержавіючий</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Друшляк</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Термос харчовий 10 літрів</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Миска пластмасова 6 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Миска пластмасова 10л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Таз пластмасовий 20л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Деко для запікання 30*50 см</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Контейнер пластмасовий 50л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Контейнер пластмасовий 23л</w:t>
      </w:r>
      <w:r w:rsidR="005229C6" w:rsidRPr="00DF11F0">
        <w:rPr>
          <w:rFonts w:ascii="Times New Roman" w:eastAsia="Times New Roman" w:hAnsi="Times New Roman" w:cs="Times New Roman"/>
          <w:sz w:val="24"/>
          <w:szCs w:val="24"/>
          <w:lang w:val="uk-UA" w:eastAsia="ru-RU"/>
        </w:rPr>
        <w:t xml:space="preserve">, </w:t>
      </w:r>
      <w:r w:rsidR="00536604" w:rsidRPr="00DF11F0">
        <w:rPr>
          <w:rFonts w:ascii="Times New Roman" w:eastAsia="Times New Roman" w:hAnsi="Times New Roman" w:cs="Times New Roman"/>
          <w:sz w:val="24"/>
          <w:szCs w:val="24"/>
          <w:lang w:val="uk-UA" w:eastAsia="ru-RU"/>
        </w:rPr>
        <w:t>Відро емальоване з кришкою для перенесення  їжі</w:t>
      </w:r>
      <w:r w:rsidRPr="00DF11F0">
        <w:rPr>
          <w:rFonts w:ascii="Times New Roman" w:eastAsia="Times New Roman" w:hAnsi="Times New Roman" w:cs="Times New Roman"/>
          <w:sz w:val="24"/>
          <w:szCs w:val="24"/>
          <w:lang w:val="uk-UA" w:eastAsia="ru-RU"/>
        </w:rPr>
        <w:t xml:space="preserve"> , </w:t>
      </w:r>
      <w:bookmarkStart w:id="19" w:name="_Hlk142645691"/>
      <w:r w:rsidR="00537ED7" w:rsidRPr="00DF11F0">
        <w:rPr>
          <w:rFonts w:ascii="Times New Roman" w:eastAsia="Times New Roman" w:hAnsi="Times New Roman" w:cs="Times New Roman"/>
          <w:snapToGrid w:val="0"/>
          <w:sz w:val="24"/>
          <w:szCs w:val="24"/>
          <w:lang w:val="uk-UA"/>
        </w:rPr>
        <w:t xml:space="preserve"> </w:t>
      </w:r>
      <w:r w:rsidR="00320153" w:rsidRPr="00DF11F0">
        <w:rPr>
          <w:rFonts w:ascii="Times New Roman" w:eastAsia="Times New Roman" w:hAnsi="Times New Roman" w:cs="Times New Roman"/>
          <w:snapToGrid w:val="0"/>
          <w:sz w:val="24"/>
          <w:szCs w:val="24"/>
          <w:lang w:val="uk-UA"/>
        </w:rPr>
        <w:t xml:space="preserve">Згідно </w:t>
      </w:r>
      <w:r w:rsidR="009F49B5" w:rsidRPr="00DF11F0">
        <w:rPr>
          <w:rFonts w:ascii="Times New Roman" w:eastAsia="Times New Roman" w:hAnsi="Times New Roman" w:cs="Times New Roman"/>
          <w:snapToGrid w:val="0"/>
          <w:sz w:val="24"/>
          <w:szCs w:val="24"/>
          <w:lang w:val="uk-UA"/>
        </w:rPr>
        <w:t>код</w:t>
      </w:r>
      <w:r w:rsidR="00320153" w:rsidRPr="00DF11F0">
        <w:rPr>
          <w:rFonts w:ascii="Times New Roman" w:eastAsia="Times New Roman" w:hAnsi="Times New Roman" w:cs="Times New Roman"/>
          <w:snapToGrid w:val="0"/>
          <w:sz w:val="24"/>
          <w:szCs w:val="24"/>
          <w:lang w:val="uk-UA"/>
        </w:rPr>
        <w:t>у</w:t>
      </w:r>
      <w:r w:rsidR="009F49B5" w:rsidRPr="00DF11F0">
        <w:rPr>
          <w:rFonts w:ascii="Times New Roman" w:eastAsia="Times New Roman" w:hAnsi="Times New Roman" w:cs="Times New Roman"/>
          <w:snapToGrid w:val="0"/>
          <w:sz w:val="24"/>
          <w:szCs w:val="24"/>
          <w:lang w:val="uk-UA"/>
        </w:rPr>
        <w:t xml:space="preserve"> ДК 021:2015: 39220000-0 — Кухонне приладдя, товари для дому та господарства і приладдя для закладів громадського харчування</w:t>
      </w:r>
    </w:p>
    <w:p w14:paraId="6483F3E9" w14:textId="18DD89C3" w:rsidR="00537ED7" w:rsidRPr="00320153" w:rsidRDefault="00537ED7" w:rsidP="00190017">
      <w:pPr>
        <w:tabs>
          <w:tab w:val="left" w:pos="426"/>
        </w:tabs>
        <w:spacing w:after="0" w:line="240" w:lineRule="auto"/>
        <w:rPr>
          <w:rFonts w:ascii="Times New Roman" w:eastAsia="Times New Roman" w:hAnsi="Times New Roman" w:cs="Times New Roman"/>
          <w:b/>
          <w:bCs/>
          <w:snapToGrid w:val="0"/>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2250"/>
        <w:gridCol w:w="2957"/>
        <w:gridCol w:w="459"/>
        <w:gridCol w:w="459"/>
        <w:gridCol w:w="825"/>
        <w:gridCol w:w="989"/>
        <w:gridCol w:w="1007"/>
      </w:tblGrid>
      <w:tr w:rsidR="007C127A" w:rsidRPr="00FA36B4" w14:paraId="5AC386BC" w14:textId="77777777" w:rsidTr="007C127A">
        <w:trPr>
          <w:trHeight w:val="823"/>
        </w:trPr>
        <w:tc>
          <w:tcPr>
            <w:tcW w:w="0" w:type="auto"/>
            <w:shd w:val="clear" w:color="auto" w:fill="auto"/>
          </w:tcPr>
          <w:p w14:paraId="367E1B1D"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bookmarkStart w:id="20" w:name="_Hlk145685223"/>
            <w:bookmarkEnd w:id="19"/>
            <w:r w:rsidRPr="00FA36B4">
              <w:rPr>
                <w:rFonts w:ascii="Times New Roman" w:eastAsia="Times New Roman" w:hAnsi="Times New Roman" w:cs="Times New Roman"/>
                <w:sz w:val="24"/>
                <w:szCs w:val="24"/>
                <w:lang w:val="uk-UA" w:eastAsia="ru-RU"/>
              </w:rPr>
              <w:t>№</w:t>
            </w:r>
          </w:p>
          <w:p w14:paraId="1EE30845"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п/п</w:t>
            </w:r>
          </w:p>
        </w:tc>
        <w:tc>
          <w:tcPr>
            <w:tcW w:w="0" w:type="auto"/>
            <w:shd w:val="clear" w:color="auto" w:fill="auto"/>
          </w:tcPr>
          <w:p w14:paraId="06C105A7"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Найменування товару</w:t>
            </w:r>
          </w:p>
        </w:tc>
        <w:tc>
          <w:tcPr>
            <w:tcW w:w="0" w:type="auto"/>
          </w:tcPr>
          <w:p w14:paraId="658649F3" w14:textId="77777777" w:rsidR="007C127A" w:rsidRPr="00DF11F0" w:rsidRDefault="007C127A" w:rsidP="007C127A">
            <w:pPr>
              <w:spacing w:after="0" w:line="240" w:lineRule="auto"/>
              <w:jc w:val="center"/>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Коди відповідних класифікаторів</w:t>
            </w:r>
          </w:p>
          <w:p w14:paraId="519AE06E" w14:textId="6BCFEB6E" w:rsidR="007C127A" w:rsidRPr="00DF11F0" w:rsidRDefault="007C127A" w:rsidP="007C127A">
            <w:pPr>
              <w:spacing w:after="0" w:line="240" w:lineRule="auto"/>
              <w:jc w:val="center"/>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Товару, що найбільше відповідає назві кожної номенклатурної позиції предмета закупівлі</w:t>
            </w:r>
          </w:p>
        </w:tc>
        <w:tc>
          <w:tcPr>
            <w:tcW w:w="0" w:type="auto"/>
            <w:gridSpan w:val="2"/>
            <w:shd w:val="clear" w:color="auto" w:fill="auto"/>
          </w:tcPr>
          <w:p w14:paraId="30DF28F3" w14:textId="0BA199ED"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Од.</w:t>
            </w:r>
          </w:p>
          <w:p w14:paraId="1B3C1522" w14:textId="7C32C778"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виміру </w:t>
            </w:r>
          </w:p>
        </w:tc>
        <w:tc>
          <w:tcPr>
            <w:tcW w:w="0" w:type="auto"/>
            <w:shd w:val="clear" w:color="auto" w:fill="auto"/>
          </w:tcPr>
          <w:p w14:paraId="7E86C645" w14:textId="2F057E4F"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tc>
        <w:tc>
          <w:tcPr>
            <w:tcW w:w="0" w:type="auto"/>
            <w:shd w:val="clear" w:color="auto" w:fill="auto"/>
          </w:tcPr>
          <w:p w14:paraId="137138FC" w14:textId="67C04BDA"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Ціна з/без ПДВ, грн</w:t>
            </w:r>
          </w:p>
        </w:tc>
        <w:tc>
          <w:tcPr>
            <w:tcW w:w="0" w:type="auto"/>
            <w:shd w:val="clear" w:color="auto" w:fill="auto"/>
          </w:tcPr>
          <w:p w14:paraId="79A3CF05" w14:textId="28A5DE0E"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Сума з/без ПДВ, грн.</w:t>
            </w:r>
          </w:p>
        </w:tc>
      </w:tr>
      <w:tr w:rsidR="007C127A" w:rsidRPr="00FA36B4" w14:paraId="24A291C4" w14:textId="77777777" w:rsidTr="007C127A">
        <w:trPr>
          <w:trHeight w:val="122"/>
        </w:trPr>
        <w:tc>
          <w:tcPr>
            <w:tcW w:w="0" w:type="auto"/>
            <w:shd w:val="clear" w:color="auto" w:fill="auto"/>
          </w:tcPr>
          <w:p w14:paraId="1A14B676"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w:t>
            </w:r>
          </w:p>
        </w:tc>
        <w:tc>
          <w:tcPr>
            <w:tcW w:w="0" w:type="auto"/>
          </w:tcPr>
          <w:p w14:paraId="27A89061" w14:textId="5CD74315"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CD1CCD">
              <w:rPr>
                <w:rFonts w:ascii="Times New Roman" w:hAnsi="Times New Roman" w:cs="Times New Roman"/>
                <w:color w:val="000000"/>
                <w:sz w:val="24"/>
                <w:szCs w:val="24"/>
              </w:rPr>
              <w:t>Чашка з ручкою</w:t>
            </w:r>
          </w:p>
        </w:tc>
        <w:tc>
          <w:tcPr>
            <w:tcW w:w="0" w:type="auto"/>
          </w:tcPr>
          <w:p w14:paraId="58F85051" w14:textId="258F21A0" w:rsidR="007C127A" w:rsidRPr="00DF11F0" w:rsidRDefault="007C127A" w:rsidP="007C127A">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39221121-1 Чашки </w:t>
            </w:r>
          </w:p>
        </w:tc>
        <w:tc>
          <w:tcPr>
            <w:tcW w:w="0" w:type="auto"/>
            <w:gridSpan w:val="2"/>
            <w:shd w:val="clear" w:color="auto" w:fill="auto"/>
          </w:tcPr>
          <w:p w14:paraId="08B7A5F8" w14:textId="3DA0B2CE"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866CE93" w14:textId="49D31184"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6B0F88B5" w14:textId="6943BC1B"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tcPr>
          <w:p w14:paraId="4DFC8782"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236453C4" w14:textId="77777777" w:rsidTr="007C127A">
        <w:trPr>
          <w:trHeight w:val="47"/>
        </w:trPr>
        <w:tc>
          <w:tcPr>
            <w:tcW w:w="0" w:type="auto"/>
            <w:shd w:val="clear" w:color="auto" w:fill="auto"/>
          </w:tcPr>
          <w:p w14:paraId="0BBED410"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2 </w:t>
            </w:r>
          </w:p>
        </w:tc>
        <w:tc>
          <w:tcPr>
            <w:tcW w:w="0" w:type="auto"/>
          </w:tcPr>
          <w:p w14:paraId="32DA24B5" w14:textId="77FE74F0"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Чашка без ручки</w:t>
            </w:r>
          </w:p>
        </w:tc>
        <w:tc>
          <w:tcPr>
            <w:tcW w:w="0" w:type="auto"/>
          </w:tcPr>
          <w:p w14:paraId="0863687F" w14:textId="23FEECB9"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39221121-1 Чашки</w:t>
            </w:r>
          </w:p>
        </w:tc>
        <w:tc>
          <w:tcPr>
            <w:tcW w:w="0" w:type="auto"/>
            <w:gridSpan w:val="2"/>
            <w:shd w:val="clear" w:color="auto" w:fill="auto"/>
          </w:tcPr>
          <w:p w14:paraId="75BF04C0" w14:textId="492E1834"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C262127" w14:textId="1EC54FB2"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1008</w:t>
            </w:r>
          </w:p>
        </w:tc>
        <w:tc>
          <w:tcPr>
            <w:tcW w:w="0" w:type="auto"/>
            <w:tcBorders>
              <w:top w:val="nil"/>
              <w:left w:val="single" w:sz="4" w:space="0" w:color="auto"/>
              <w:bottom w:val="single" w:sz="4" w:space="0" w:color="auto"/>
              <w:right w:val="single" w:sz="4" w:space="0" w:color="auto"/>
            </w:tcBorders>
            <w:shd w:val="clear" w:color="auto" w:fill="auto"/>
          </w:tcPr>
          <w:p w14:paraId="1DD2A21F" w14:textId="66944281"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34A247A5"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5205B051" w14:textId="77777777" w:rsidTr="007C127A">
        <w:trPr>
          <w:trHeight w:val="47"/>
        </w:trPr>
        <w:tc>
          <w:tcPr>
            <w:tcW w:w="0" w:type="auto"/>
            <w:shd w:val="clear" w:color="auto" w:fill="auto"/>
          </w:tcPr>
          <w:p w14:paraId="5AEE49DD"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3</w:t>
            </w:r>
          </w:p>
        </w:tc>
        <w:tc>
          <w:tcPr>
            <w:tcW w:w="0" w:type="auto"/>
          </w:tcPr>
          <w:p w14:paraId="02947DF4" w14:textId="159AF6E6" w:rsidR="007C127A" w:rsidRPr="00FA36B4" w:rsidRDefault="007C127A" w:rsidP="00E445F8">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Тарілка</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мілка</w:t>
            </w:r>
            <w:proofErr w:type="spellEnd"/>
          </w:p>
        </w:tc>
        <w:tc>
          <w:tcPr>
            <w:tcW w:w="0" w:type="auto"/>
          </w:tcPr>
          <w:p w14:paraId="3F025B88" w14:textId="612E17B1" w:rsidR="007C127A" w:rsidRPr="00DF11F0" w:rsidRDefault="007C127A" w:rsidP="007C127A">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39221210-2 Тарілки </w:t>
            </w:r>
          </w:p>
        </w:tc>
        <w:tc>
          <w:tcPr>
            <w:tcW w:w="0" w:type="auto"/>
            <w:gridSpan w:val="2"/>
            <w:shd w:val="clear" w:color="auto" w:fill="auto"/>
          </w:tcPr>
          <w:p w14:paraId="15B0A4E1" w14:textId="68AC8F4D"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4B1F7CD" w14:textId="6749A145"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1632</w:t>
            </w:r>
          </w:p>
        </w:tc>
        <w:tc>
          <w:tcPr>
            <w:tcW w:w="0" w:type="auto"/>
            <w:tcBorders>
              <w:top w:val="nil"/>
              <w:left w:val="single" w:sz="4" w:space="0" w:color="auto"/>
              <w:bottom w:val="single" w:sz="4" w:space="0" w:color="auto"/>
              <w:right w:val="single" w:sz="4" w:space="0" w:color="auto"/>
            </w:tcBorders>
            <w:shd w:val="clear" w:color="auto" w:fill="auto"/>
          </w:tcPr>
          <w:p w14:paraId="2A7C3676" w14:textId="60C841E0"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7A420F2D"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15FFCE26" w14:textId="77777777" w:rsidTr="007C127A">
        <w:trPr>
          <w:trHeight w:val="47"/>
        </w:trPr>
        <w:tc>
          <w:tcPr>
            <w:tcW w:w="0" w:type="auto"/>
            <w:shd w:val="clear" w:color="auto" w:fill="auto"/>
          </w:tcPr>
          <w:p w14:paraId="3F4A0578"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C0919B" w14:textId="386E86AE" w:rsidR="007C127A" w:rsidRPr="00FA36B4" w:rsidRDefault="007C127A" w:rsidP="00E445F8">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Тарілка</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глибока</w:t>
            </w:r>
            <w:proofErr w:type="spellEnd"/>
          </w:p>
        </w:tc>
        <w:tc>
          <w:tcPr>
            <w:tcW w:w="0" w:type="auto"/>
          </w:tcPr>
          <w:p w14:paraId="0146554D" w14:textId="1CB7616B"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39221210-2 Тарілки</w:t>
            </w:r>
          </w:p>
        </w:tc>
        <w:tc>
          <w:tcPr>
            <w:tcW w:w="0" w:type="auto"/>
            <w:gridSpan w:val="2"/>
            <w:shd w:val="clear" w:color="auto" w:fill="auto"/>
          </w:tcPr>
          <w:p w14:paraId="179EA5F4" w14:textId="587E5316"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C512F6C" w14:textId="39699540"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1656</w:t>
            </w:r>
          </w:p>
        </w:tc>
        <w:tc>
          <w:tcPr>
            <w:tcW w:w="0" w:type="auto"/>
            <w:tcBorders>
              <w:top w:val="nil"/>
              <w:left w:val="single" w:sz="4" w:space="0" w:color="auto"/>
              <w:bottom w:val="single" w:sz="4" w:space="0" w:color="auto"/>
              <w:right w:val="single" w:sz="4" w:space="0" w:color="auto"/>
            </w:tcBorders>
            <w:shd w:val="clear" w:color="auto" w:fill="auto"/>
          </w:tcPr>
          <w:p w14:paraId="11951B67" w14:textId="7D94279B"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2048F7B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1BFC9A2D" w14:textId="77777777" w:rsidTr="007C127A">
        <w:trPr>
          <w:trHeight w:val="72"/>
        </w:trPr>
        <w:tc>
          <w:tcPr>
            <w:tcW w:w="0" w:type="auto"/>
            <w:shd w:val="clear" w:color="auto" w:fill="auto"/>
          </w:tcPr>
          <w:p w14:paraId="11944CE4"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5</w:t>
            </w:r>
          </w:p>
        </w:tc>
        <w:tc>
          <w:tcPr>
            <w:tcW w:w="0" w:type="auto"/>
            <w:tcBorders>
              <w:top w:val="nil"/>
              <w:left w:val="single" w:sz="4" w:space="0" w:color="auto"/>
              <w:bottom w:val="single" w:sz="4" w:space="0" w:color="auto"/>
              <w:right w:val="single" w:sz="4" w:space="0" w:color="auto"/>
            </w:tcBorders>
            <w:shd w:val="clear" w:color="auto" w:fill="auto"/>
          </w:tcPr>
          <w:p w14:paraId="01568C71" w14:textId="78C493AB"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Ложка</w:t>
            </w:r>
          </w:p>
        </w:tc>
        <w:tc>
          <w:tcPr>
            <w:tcW w:w="0" w:type="auto"/>
          </w:tcPr>
          <w:p w14:paraId="65BFDEC2" w14:textId="2DB69D33" w:rsidR="007C127A" w:rsidRPr="00DF11F0" w:rsidRDefault="007C127A" w:rsidP="007C127A">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39223100-2 Ложки </w:t>
            </w:r>
          </w:p>
        </w:tc>
        <w:tc>
          <w:tcPr>
            <w:tcW w:w="0" w:type="auto"/>
            <w:gridSpan w:val="2"/>
            <w:shd w:val="clear" w:color="auto" w:fill="auto"/>
          </w:tcPr>
          <w:p w14:paraId="705674B5" w14:textId="02432A71"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FC843A8" w14:textId="4D0CE925"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1056</w:t>
            </w:r>
          </w:p>
        </w:tc>
        <w:tc>
          <w:tcPr>
            <w:tcW w:w="0" w:type="auto"/>
            <w:tcBorders>
              <w:top w:val="nil"/>
              <w:left w:val="single" w:sz="4" w:space="0" w:color="auto"/>
              <w:bottom w:val="single" w:sz="4" w:space="0" w:color="auto"/>
              <w:right w:val="single" w:sz="4" w:space="0" w:color="auto"/>
            </w:tcBorders>
            <w:shd w:val="clear" w:color="auto" w:fill="auto"/>
          </w:tcPr>
          <w:p w14:paraId="00D86BD0" w14:textId="37C061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09ACADA2"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795BDA4C" w14:textId="77777777" w:rsidTr="007C127A">
        <w:trPr>
          <w:trHeight w:val="47"/>
        </w:trPr>
        <w:tc>
          <w:tcPr>
            <w:tcW w:w="0" w:type="auto"/>
            <w:shd w:val="clear" w:color="auto" w:fill="auto"/>
          </w:tcPr>
          <w:p w14:paraId="44B36180"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6</w:t>
            </w:r>
          </w:p>
        </w:tc>
        <w:tc>
          <w:tcPr>
            <w:tcW w:w="0" w:type="auto"/>
            <w:tcBorders>
              <w:top w:val="nil"/>
              <w:left w:val="single" w:sz="4" w:space="0" w:color="auto"/>
              <w:bottom w:val="single" w:sz="4" w:space="0" w:color="auto"/>
              <w:right w:val="single" w:sz="4" w:space="0" w:color="auto"/>
            </w:tcBorders>
            <w:shd w:val="clear" w:color="auto" w:fill="auto"/>
          </w:tcPr>
          <w:p w14:paraId="30B04B56" w14:textId="124BB775"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Вилка</w:t>
            </w:r>
          </w:p>
        </w:tc>
        <w:tc>
          <w:tcPr>
            <w:tcW w:w="0" w:type="auto"/>
          </w:tcPr>
          <w:p w14:paraId="5F7AF178" w14:textId="3D9D7EFC" w:rsidR="007C127A" w:rsidRPr="00DF11F0" w:rsidRDefault="007C127A" w:rsidP="007C127A">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39223200-3 Виделки </w:t>
            </w:r>
          </w:p>
        </w:tc>
        <w:tc>
          <w:tcPr>
            <w:tcW w:w="0" w:type="auto"/>
            <w:gridSpan w:val="2"/>
            <w:shd w:val="clear" w:color="auto" w:fill="auto"/>
          </w:tcPr>
          <w:p w14:paraId="7646E1EE" w14:textId="0CD1962D"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18565070" w14:textId="1CFD9AD2"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924</w:t>
            </w:r>
          </w:p>
        </w:tc>
        <w:tc>
          <w:tcPr>
            <w:tcW w:w="0" w:type="auto"/>
            <w:tcBorders>
              <w:top w:val="nil"/>
              <w:left w:val="single" w:sz="4" w:space="0" w:color="auto"/>
              <w:bottom w:val="single" w:sz="4" w:space="0" w:color="auto"/>
              <w:right w:val="single" w:sz="4" w:space="0" w:color="auto"/>
            </w:tcBorders>
            <w:shd w:val="clear" w:color="auto" w:fill="auto"/>
          </w:tcPr>
          <w:p w14:paraId="42589E99" w14:textId="6A67EB51"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5CC9191D"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5AACB67" w14:textId="77777777" w:rsidTr="007C127A">
        <w:trPr>
          <w:trHeight w:val="47"/>
        </w:trPr>
        <w:tc>
          <w:tcPr>
            <w:tcW w:w="0" w:type="auto"/>
            <w:shd w:val="clear" w:color="auto" w:fill="auto"/>
          </w:tcPr>
          <w:p w14:paraId="53D297C2"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7</w:t>
            </w:r>
          </w:p>
        </w:tc>
        <w:tc>
          <w:tcPr>
            <w:tcW w:w="0" w:type="auto"/>
            <w:tcBorders>
              <w:top w:val="nil"/>
              <w:left w:val="single" w:sz="4" w:space="0" w:color="auto"/>
              <w:bottom w:val="single" w:sz="4" w:space="0" w:color="auto"/>
              <w:right w:val="single" w:sz="4" w:space="0" w:color="auto"/>
            </w:tcBorders>
            <w:shd w:val="clear" w:color="auto" w:fill="auto"/>
          </w:tcPr>
          <w:p w14:paraId="5114DAF2" w14:textId="03C0F759" w:rsidR="007C127A" w:rsidRPr="00FA36B4" w:rsidRDefault="007C127A" w:rsidP="00E445F8">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Піднос</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середній</w:t>
            </w:r>
            <w:proofErr w:type="spellEnd"/>
          </w:p>
        </w:tc>
        <w:tc>
          <w:tcPr>
            <w:tcW w:w="0" w:type="auto"/>
          </w:tcPr>
          <w:p w14:paraId="17E3BA24" w14:textId="40325BB4" w:rsidR="007C127A" w:rsidRPr="00DF11F0" w:rsidRDefault="007C127A" w:rsidP="007C127A">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39221180-2 Кухонне начиння </w:t>
            </w:r>
          </w:p>
        </w:tc>
        <w:tc>
          <w:tcPr>
            <w:tcW w:w="0" w:type="auto"/>
            <w:gridSpan w:val="2"/>
            <w:shd w:val="clear" w:color="auto" w:fill="auto"/>
          </w:tcPr>
          <w:p w14:paraId="28205E37" w14:textId="0A8E807C"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7CCB37D2" w14:textId="02587070"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0" w:type="auto"/>
            <w:tcBorders>
              <w:top w:val="nil"/>
              <w:left w:val="single" w:sz="4" w:space="0" w:color="auto"/>
              <w:bottom w:val="single" w:sz="4" w:space="0" w:color="auto"/>
              <w:right w:val="single" w:sz="4" w:space="0" w:color="auto"/>
            </w:tcBorders>
            <w:shd w:val="clear" w:color="auto" w:fill="auto"/>
          </w:tcPr>
          <w:p w14:paraId="1B297D4F" w14:textId="2FBB8181"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21B909A8"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1835D57" w14:textId="77777777" w:rsidTr="007C127A">
        <w:trPr>
          <w:trHeight w:val="47"/>
        </w:trPr>
        <w:tc>
          <w:tcPr>
            <w:tcW w:w="0" w:type="auto"/>
            <w:shd w:val="clear" w:color="auto" w:fill="auto"/>
          </w:tcPr>
          <w:p w14:paraId="644A204F"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8</w:t>
            </w:r>
          </w:p>
        </w:tc>
        <w:tc>
          <w:tcPr>
            <w:tcW w:w="0" w:type="auto"/>
            <w:tcBorders>
              <w:top w:val="nil"/>
              <w:left w:val="single" w:sz="4" w:space="0" w:color="auto"/>
              <w:bottom w:val="single" w:sz="4" w:space="0" w:color="auto"/>
              <w:right w:val="single" w:sz="4" w:space="0" w:color="auto"/>
            </w:tcBorders>
            <w:shd w:val="clear" w:color="auto" w:fill="auto"/>
          </w:tcPr>
          <w:p w14:paraId="0AC65423" w14:textId="0F3F55F2" w:rsidR="007C127A" w:rsidRPr="00FA36B4" w:rsidRDefault="007C127A" w:rsidP="00E445F8">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Піднос</w:t>
            </w:r>
            <w:proofErr w:type="spellEnd"/>
            <w:r w:rsidRPr="00CD1CCD">
              <w:rPr>
                <w:rFonts w:ascii="Times New Roman" w:hAnsi="Times New Roman" w:cs="Times New Roman"/>
                <w:color w:val="000000"/>
                <w:sz w:val="24"/>
                <w:szCs w:val="24"/>
              </w:rPr>
              <w:t xml:space="preserve"> великий</w:t>
            </w:r>
          </w:p>
        </w:tc>
        <w:tc>
          <w:tcPr>
            <w:tcW w:w="0" w:type="auto"/>
          </w:tcPr>
          <w:p w14:paraId="47E28114" w14:textId="00AEDD1B"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75968998" w14:textId="1668A72F"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2B2985FB" w14:textId="050F52EE"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0" w:type="auto"/>
            <w:tcBorders>
              <w:top w:val="nil"/>
              <w:left w:val="single" w:sz="4" w:space="0" w:color="auto"/>
              <w:bottom w:val="single" w:sz="4" w:space="0" w:color="auto"/>
              <w:right w:val="single" w:sz="4" w:space="0" w:color="auto"/>
            </w:tcBorders>
            <w:shd w:val="clear" w:color="auto" w:fill="auto"/>
          </w:tcPr>
          <w:p w14:paraId="7305A81A" w14:textId="47640E1A"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3B0ED6F2"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26B99D78" w14:textId="77777777" w:rsidTr="007C127A">
        <w:trPr>
          <w:trHeight w:val="66"/>
        </w:trPr>
        <w:tc>
          <w:tcPr>
            <w:tcW w:w="0" w:type="auto"/>
            <w:shd w:val="clear" w:color="auto" w:fill="auto"/>
          </w:tcPr>
          <w:p w14:paraId="67A0A267"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9</w:t>
            </w:r>
          </w:p>
        </w:tc>
        <w:tc>
          <w:tcPr>
            <w:tcW w:w="0" w:type="auto"/>
            <w:tcBorders>
              <w:top w:val="nil"/>
              <w:left w:val="single" w:sz="4" w:space="0" w:color="auto"/>
              <w:bottom w:val="single" w:sz="4" w:space="0" w:color="auto"/>
              <w:right w:val="single" w:sz="4" w:space="0" w:color="auto"/>
            </w:tcBorders>
            <w:shd w:val="clear" w:color="auto" w:fill="auto"/>
          </w:tcPr>
          <w:p w14:paraId="1883346B" w14:textId="2CDB4516"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 xml:space="preserve">Ложка </w:t>
            </w:r>
            <w:proofErr w:type="spellStart"/>
            <w:r w:rsidRPr="00CD1CCD">
              <w:rPr>
                <w:rFonts w:ascii="Times New Roman" w:hAnsi="Times New Roman" w:cs="Times New Roman"/>
                <w:color w:val="000000"/>
                <w:sz w:val="24"/>
                <w:szCs w:val="24"/>
              </w:rPr>
              <w:t>роздаточна</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середня</w:t>
            </w:r>
            <w:proofErr w:type="spellEnd"/>
          </w:p>
        </w:tc>
        <w:tc>
          <w:tcPr>
            <w:tcW w:w="0" w:type="auto"/>
          </w:tcPr>
          <w:p w14:paraId="32176740" w14:textId="4F64FFBE"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7C7EAF08" w14:textId="577EAF49"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230DAEA8" w14:textId="680D38CB"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0" w:type="auto"/>
            <w:tcBorders>
              <w:top w:val="nil"/>
              <w:left w:val="single" w:sz="4" w:space="0" w:color="auto"/>
              <w:bottom w:val="single" w:sz="4" w:space="0" w:color="auto"/>
              <w:right w:val="single" w:sz="4" w:space="0" w:color="auto"/>
            </w:tcBorders>
            <w:shd w:val="clear" w:color="auto" w:fill="auto"/>
          </w:tcPr>
          <w:p w14:paraId="5EF23A79" w14:textId="647DC5EC"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0DBA0CD3"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2090126E" w14:textId="77777777" w:rsidTr="007C127A">
        <w:trPr>
          <w:trHeight w:val="100"/>
        </w:trPr>
        <w:tc>
          <w:tcPr>
            <w:tcW w:w="0" w:type="auto"/>
            <w:shd w:val="clear" w:color="auto" w:fill="auto"/>
          </w:tcPr>
          <w:p w14:paraId="39DACDF3"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10</w:t>
            </w:r>
          </w:p>
        </w:tc>
        <w:tc>
          <w:tcPr>
            <w:tcW w:w="0" w:type="auto"/>
            <w:tcBorders>
              <w:top w:val="nil"/>
              <w:left w:val="single" w:sz="4" w:space="0" w:color="auto"/>
              <w:bottom w:val="single" w:sz="4" w:space="0" w:color="auto"/>
              <w:right w:val="single" w:sz="4" w:space="0" w:color="auto"/>
            </w:tcBorders>
            <w:shd w:val="clear" w:color="auto" w:fill="auto"/>
          </w:tcPr>
          <w:p w14:paraId="1A1BB673" w14:textId="697707B6"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sz w:val="24"/>
                <w:szCs w:val="24"/>
              </w:rPr>
              <w:t xml:space="preserve">Ложка </w:t>
            </w:r>
            <w:proofErr w:type="spellStart"/>
            <w:r w:rsidRPr="00CD1CCD">
              <w:rPr>
                <w:rFonts w:ascii="Times New Roman" w:hAnsi="Times New Roman" w:cs="Times New Roman"/>
                <w:sz w:val="24"/>
                <w:szCs w:val="24"/>
              </w:rPr>
              <w:t>роздаточна</w:t>
            </w:r>
            <w:proofErr w:type="spellEnd"/>
            <w:r w:rsidRPr="00CD1CCD">
              <w:rPr>
                <w:rFonts w:ascii="Times New Roman" w:hAnsi="Times New Roman" w:cs="Times New Roman"/>
                <w:sz w:val="24"/>
                <w:szCs w:val="24"/>
              </w:rPr>
              <w:t xml:space="preserve"> велика</w:t>
            </w:r>
          </w:p>
        </w:tc>
        <w:tc>
          <w:tcPr>
            <w:tcW w:w="0" w:type="auto"/>
          </w:tcPr>
          <w:p w14:paraId="3A0C5FAD" w14:textId="70B3F8EF"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34332515" w14:textId="46E0D306"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29225F29" w14:textId="5A790B90"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0" w:type="auto"/>
            <w:tcBorders>
              <w:top w:val="nil"/>
              <w:left w:val="single" w:sz="4" w:space="0" w:color="auto"/>
              <w:bottom w:val="single" w:sz="4" w:space="0" w:color="auto"/>
              <w:right w:val="single" w:sz="4" w:space="0" w:color="auto"/>
            </w:tcBorders>
            <w:shd w:val="clear" w:color="auto" w:fill="auto"/>
          </w:tcPr>
          <w:p w14:paraId="26A97B24" w14:textId="481EDDB4"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4EE5E659"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4C59FD1" w14:textId="77777777" w:rsidTr="007C127A">
        <w:trPr>
          <w:trHeight w:val="47"/>
        </w:trPr>
        <w:tc>
          <w:tcPr>
            <w:tcW w:w="0" w:type="auto"/>
            <w:shd w:val="clear" w:color="auto" w:fill="auto"/>
          </w:tcPr>
          <w:p w14:paraId="521FD4B6"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11</w:t>
            </w:r>
          </w:p>
        </w:tc>
        <w:tc>
          <w:tcPr>
            <w:tcW w:w="0" w:type="auto"/>
            <w:tcBorders>
              <w:top w:val="nil"/>
              <w:left w:val="single" w:sz="4" w:space="0" w:color="auto"/>
              <w:bottom w:val="single" w:sz="4" w:space="0" w:color="auto"/>
              <w:right w:val="single" w:sz="4" w:space="0" w:color="auto"/>
            </w:tcBorders>
            <w:shd w:val="clear" w:color="auto" w:fill="auto"/>
          </w:tcPr>
          <w:p w14:paraId="2A302049" w14:textId="671334DE"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sz w:val="24"/>
                <w:szCs w:val="24"/>
              </w:rPr>
              <w:t>Лопатка широка</w:t>
            </w:r>
          </w:p>
        </w:tc>
        <w:tc>
          <w:tcPr>
            <w:tcW w:w="0" w:type="auto"/>
          </w:tcPr>
          <w:p w14:paraId="50669784" w14:textId="4361D71E"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13536604" w14:textId="07BF492A"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17D6499" w14:textId="66E00B6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nil"/>
              <w:left w:val="single" w:sz="4" w:space="0" w:color="auto"/>
              <w:bottom w:val="single" w:sz="4" w:space="0" w:color="auto"/>
              <w:right w:val="single" w:sz="4" w:space="0" w:color="auto"/>
            </w:tcBorders>
            <w:shd w:val="clear" w:color="auto" w:fill="auto"/>
          </w:tcPr>
          <w:p w14:paraId="4288FD73" w14:textId="632C1C9A"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1C7003A4"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E4676B2" w14:textId="77777777" w:rsidTr="007C127A">
        <w:trPr>
          <w:trHeight w:val="47"/>
        </w:trPr>
        <w:tc>
          <w:tcPr>
            <w:tcW w:w="0" w:type="auto"/>
            <w:shd w:val="clear" w:color="auto" w:fill="auto"/>
          </w:tcPr>
          <w:p w14:paraId="6C90EB8A"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12</w:t>
            </w:r>
          </w:p>
        </w:tc>
        <w:tc>
          <w:tcPr>
            <w:tcW w:w="0" w:type="auto"/>
            <w:tcBorders>
              <w:top w:val="nil"/>
              <w:left w:val="single" w:sz="4" w:space="0" w:color="auto"/>
              <w:bottom w:val="single" w:sz="4" w:space="0" w:color="auto"/>
              <w:right w:val="single" w:sz="4" w:space="0" w:color="auto"/>
            </w:tcBorders>
            <w:shd w:val="clear" w:color="auto" w:fill="auto"/>
          </w:tcPr>
          <w:p w14:paraId="0EA90C70" w14:textId="191ABEA9"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sz w:val="24"/>
                <w:szCs w:val="24"/>
              </w:rPr>
              <w:t xml:space="preserve">Лопатка </w:t>
            </w:r>
            <w:proofErr w:type="spellStart"/>
            <w:r w:rsidRPr="00CD1CCD">
              <w:rPr>
                <w:rFonts w:ascii="Times New Roman" w:hAnsi="Times New Roman" w:cs="Times New Roman"/>
                <w:sz w:val="24"/>
                <w:szCs w:val="24"/>
              </w:rPr>
              <w:t>вузенька</w:t>
            </w:r>
            <w:proofErr w:type="spellEnd"/>
          </w:p>
        </w:tc>
        <w:tc>
          <w:tcPr>
            <w:tcW w:w="0" w:type="auto"/>
          </w:tcPr>
          <w:p w14:paraId="5374FA9E" w14:textId="1B868220"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064EEF8B" w14:textId="0ACF72D5"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1D486C95" w14:textId="32112898"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nil"/>
              <w:left w:val="single" w:sz="4" w:space="0" w:color="auto"/>
              <w:bottom w:val="single" w:sz="4" w:space="0" w:color="auto"/>
              <w:right w:val="single" w:sz="4" w:space="0" w:color="auto"/>
            </w:tcBorders>
            <w:shd w:val="clear" w:color="auto" w:fill="auto"/>
          </w:tcPr>
          <w:p w14:paraId="7E7A55BC" w14:textId="2E523476"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363803AF"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1ACF3C57" w14:textId="77777777" w:rsidTr="007C127A">
        <w:trPr>
          <w:trHeight w:val="47"/>
        </w:trPr>
        <w:tc>
          <w:tcPr>
            <w:tcW w:w="0" w:type="auto"/>
            <w:shd w:val="clear" w:color="auto" w:fill="auto"/>
          </w:tcPr>
          <w:p w14:paraId="2044748A"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13</w:t>
            </w:r>
          </w:p>
        </w:tc>
        <w:tc>
          <w:tcPr>
            <w:tcW w:w="0" w:type="auto"/>
            <w:tcBorders>
              <w:top w:val="nil"/>
              <w:left w:val="single" w:sz="4" w:space="0" w:color="auto"/>
              <w:bottom w:val="single" w:sz="4" w:space="0" w:color="auto"/>
              <w:right w:val="single" w:sz="4" w:space="0" w:color="auto"/>
            </w:tcBorders>
            <w:shd w:val="clear" w:color="auto" w:fill="auto"/>
          </w:tcPr>
          <w:p w14:paraId="7D379EEE" w14:textId="6444D048"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 xml:space="preserve">Половник </w:t>
            </w:r>
            <w:proofErr w:type="spellStart"/>
            <w:r w:rsidRPr="00CD1CCD">
              <w:rPr>
                <w:rFonts w:ascii="Times New Roman" w:hAnsi="Times New Roman" w:cs="Times New Roman"/>
                <w:color w:val="000000"/>
                <w:sz w:val="24"/>
                <w:szCs w:val="24"/>
              </w:rPr>
              <w:t>звичайний</w:t>
            </w:r>
            <w:proofErr w:type="spellEnd"/>
          </w:p>
        </w:tc>
        <w:tc>
          <w:tcPr>
            <w:tcW w:w="0" w:type="auto"/>
          </w:tcPr>
          <w:p w14:paraId="4E649899" w14:textId="123AD281"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59D917A1" w14:textId="49BF63CD"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786C6F66" w14:textId="3EF756EA"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nil"/>
              <w:left w:val="single" w:sz="4" w:space="0" w:color="auto"/>
              <w:bottom w:val="single" w:sz="4" w:space="0" w:color="auto"/>
              <w:right w:val="single" w:sz="4" w:space="0" w:color="auto"/>
            </w:tcBorders>
            <w:shd w:val="clear" w:color="auto" w:fill="auto"/>
          </w:tcPr>
          <w:p w14:paraId="72FA9C2E" w14:textId="22B357A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134681E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14D11C10" w14:textId="77777777" w:rsidTr="007C127A">
        <w:trPr>
          <w:trHeight w:val="47"/>
        </w:trPr>
        <w:tc>
          <w:tcPr>
            <w:tcW w:w="0" w:type="auto"/>
            <w:shd w:val="clear" w:color="auto" w:fill="auto"/>
          </w:tcPr>
          <w:p w14:paraId="1B4AA183"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14</w:t>
            </w:r>
          </w:p>
        </w:tc>
        <w:tc>
          <w:tcPr>
            <w:tcW w:w="0" w:type="auto"/>
            <w:tcBorders>
              <w:top w:val="nil"/>
              <w:left w:val="single" w:sz="4" w:space="0" w:color="auto"/>
              <w:bottom w:val="single" w:sz="4" w:space="0" w:color="auto"/>
              <w:right w:val="single" w:sz="4" w:space="0" w:color="auto"/>
            </w:tcBorders>
            <w:shd w:val="clear" w:color="auto" w:fill="auto"/>
          </w:tcPr>
          <w:p w14:paraId="1922D225" w14:textId="23D08CB8" w:rsidR="007C127A" w:rsidRPr="00FA36B4" w:rsidRDefault="007C127A" w:rsidP="00E445F8">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Половник великий</w:t>
            </w:r>
          </w:p>
        </w:tc>
        <w:tc>
          <w:tcPr>
            <w:tcW w:w="0" w:type="auto"/>
          </w:tcPr>
          <w:p w14:paraId="7EF0CE61" w14:textId="75AA6046"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67E487B7" w14:textId="043EF95B"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537731D" w14:textId="12B32A91"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nil"/>
              <w:left w:val="single" w:sz="4" w:space="0" w:color="auto"/>
              <w:bottom w:val="single" w:sz="4" w:space="0" w:color="auto"/>
              <w:right w:val="single" w:sz="4" w:space="0" w:color="auto"/>
            </w:tcBorders>
            <w:shd w:val="clear" w:color="auto" w:fill="auto"/>
          </w:tcPr>
          <w:p w14:paraId="7B47EE22" w14:textId="553671C4"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11877CF3"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3BAD8A2" w14:textId="77777777" w:rsidTr="007C127A">
        <w:trPr>
          <w:trHeight w:val="47"/>
        </w:trPr>
        <w:tc>
          <w:tcPr>
            <w:tcW w:w="0" w:type="auto"/>
            <w:shd w:val="clear" w:color="auto" w:fill="auto"/>
          </w:tcPr>
          <w:p w14:paraId="352E54B9"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lastRenderedPageBreak/>
              <w:t>15</w:t>
            </w:r>
          </w:p>
        </w:tc>
        <w:tc>
          <w:tcPr>
            <w:tcW w:w="0" w:type="auto"/>
            <w:tcBorders>
              <w:top w:val="nil"/>
              <w:left w:val="single" w:sz="4" w:space="0" w:color="auto"/>
              <w:bottom w:val="single" w:sz="4" w:space="0" w:color="auto"/>
              <w:right w:val="single" w:sz="4" w:space="0" w:color="auto"/>
            </w:tcBorders>
            <w:shd w:val="clear" w:color="auto" w:fill="auto"/>
          </w:tcPr>
          <w:p w14:paraId="4D751EEA" w14:textId="73C1BC1A" w:rsidR="007C127A" w:rsidRPr="00FA36B4" w:rsidRDefault="007C127A" w:rsidP="00E445F8">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sz w:val="24"/>
                <w:szCs w:val="24"/>
              </w:rPr>
              <w:t>Шумівка</w:t>
            </w:r>
            <w:proofErr w:type="spellEnd"/>
          </w:p>
        </w:tc>
        <w:tc>
          <w:tcPr>
            <w:tcW w:w="0" w:type="auto"/>
          </w:tcPr>
          <w:p w14:paraId="2DD33849" w14:textId="243C4D3A"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212FCB74" w14:textId="772A5386"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19CEFD1" w14:textId="6A5A1C84"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nil"/>
              <w:left w:val="single" w:sz="4" w:space="0" w:color="auto"/>
              <w:bottom w:val="single" w:sz="4" w:space="0" w:color="auto"/>
              <w:right w:val="single" w:sz="4" w:space="0" w:color="auto"/>
            </w:tcBorders>
            <w:shd w:val="clear" w:color="auto" w:fill="auto"/>
          </w:tcPr>
          <w:p w14:paraId="3CA8F420" w14:textId="24B74CB6"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38AA493D"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0E64C77B" w14:textId="77777777" w:rsidTr="007C127A">
        <w:trPr>
          <w:trHeight w:val="148"/>
        </w:trPr>
        <w:tc>
          <w:tcPr>
            <w:tcW w:w="0" w:type="auto"/>
            <w:shd w:val="clear" w:color="auto" w:fill="auto"/>
          </w:tcPr>
          <w:p w14:paraId="1215B278"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16</w:t>
            </w:r>
          </w:p>
        </w:tc>
        <w:tc>
          <w:tcPr>
            <w:tcW w:w="0" w:type="auto"/>
            <w:tcBorders>
              <w:top w:val="nil"/>
              <w:left w:val="single" w:sz="4" w:space="0" w:color="auto"/>
              <w:bottom w:val="single" w:sz="4" w:space="0" w:color="auto"/>
              <w:right w:val="single" w:sz="4" w:space="0" w:color="auto"/>
            </w:tcBorders>
            <w:shd w:val="clear" w:color="auto" w:fill="auto"/>
          </w:tcPr>
          <w:p w14:paraId="656C637C" w14:textId="0BCFB35F" w:rsidR="007C127A" w:rsidRPr="00FA36B4" w:rsidRDefault="007C127A" w:rsidP="00E445F8">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Товкучка</w:t>
            </w:r>
            <w:proofErr w:type="spellEnd"/>
            <w:r w:rsidRPr="00CD1CCD">
              <w:rPr>
                <w:rFonts w:ascii="Times New Roman" w:hAnsi="Times New Roman" w:cs="Times New Roman"/>
                <w:color w:val="000000"/>
                <w:sz w:val="24"/>
                <w:szCs w:val="24"/>
              </w:rPr>
              <w:t xml:space="preserve">  для </w:t>
            </w:r>
            <w:proofErr w:type="spellStart"/>
            <w:r w:rsidRPr="00CD1CCD">
              <w:rPr>
                <w:rFonts w:ascii="Times New Roman" w:hAnsi="Times New Roman" w:cs="Times New Roman"/>
                <w:color w:val="000000"/>
                <w:sz w:val="24"/>
                <w:szCs w:val="24"/>
              </w:rPr>
              <w:t>картоплі</w:t>
            </w:r>
            <w:proofErr w:type="spellEnd"/>
          </w:p>
        </w:tc>
        <w:tc>
          <w:tcPr>
            <w:tcW w:w="0" w:type="auto"/>
          </w:tcPr>
          <w:p w14:paraId="2E517070" w14:textId="386B5DD9"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0A31673D" w14:textId="1B23250F"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245244D0" w14:textId="1DC158CF"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nil"/>
              <w:left w:val="single" w:sz="4" w:space="0" w:color="auto"/>
              <w:bottom w:val="single" w:sz="4" w:space="0" w:color="auto"/>
              <w:right w:val="single" w:sz="4" w:space="0" w:color="auto"/>
            </w:tcBorders>
            <w:shd w:val="clear" w:color="auto" w:fill="auto"/>
          </w:tcPr>
          <w:p w14:paraId="03269524" w14:textId="2706BA29"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7A3434A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005EAA9E" w14:textId="77777777" w:rsidTr="007C127A">
        <w:trPr>
          <w:trHeight w:val="47"/>
        </w:trPr>
        <w:tc>
          <w:tcPr>
            <w:tcW w:w="0" w:type="auto"/>
            <w:shd w:val="clear" w:color="auto" w:fill="auto"/>
          </w:tcPr>
          <w:p w14:paraId="4B45667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17</w:t>
            </w:r>
          </w:p>
        </w:tc>
        <w:tc>
          <w:tcPr>
            <w:tcW w:w="0" w:type="auto"/>
            <w:tcBorders>
              <w:top w:val="nil"/>
              <w:left w:val="single" w:sz="4" w:space="0" w:color="auto"/>
              <w:bottom w:val="single" w:sz="4" w:space="0" w:color="auto"/>
              <w:right w:val="single" w:sz="4" w:space="0" w:color="auto"/>
            </w:tcBorders>
            <w:shd w:val="clear" w:color="auto" w:fill="auto"/>
          </w:tcPr>
          <w:p w14:paraId="4079BB14" w14:textId="16517D92" w:rsidR="007C127A" w:rsidRPr="00FA36B4"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Вінчик</w:t>
            </w:r>
            <w:proofErr w:type="spellEnd"/>
            <w:r w:rsidRPr="00CD1CCD">
              <w:rPr>
                <w:rFonts w:ascii="Times New Roman" w:hAnsi="Times New Roman" w:cs="Times New Roman"/>
                <w:color w:val="000000"/>
                <w:sz w:val="24"/>
                <w:szCs w:val="24"/>
              </w:rPr>
              <w:t xml:space="preserve"> для </w:t>
            </w:r>
            <w:proofErr w:type="spellStart"/>
            <w:r w:rsidRPr="00CD1CCD">
              <w:rPr>
                <w:rFonts w:ascii="Times New Roman" w:hAnsi="Times New Roman" w:cs="Times New Roman"/>
                <w:color w:val="000000"/>
                <w:sz w:val="24"/>
                <w:szCs w:val="24"/>
              </w:rPr>
              <w:t>збивання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яєць</w:t>
            </w:r>
            <w:proofErr w:type="spellEnd"/>
          </w:p>
        </w:tc>
        <w:tc>
          <w:tcPr>
            <w:tcW w:w="0" w:type="auto"/>
          </w:tcPr>
          <w:p w14:paraId="69440EB2" w14:textId="09FC1504"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190AB6CD" w14:textId="0553572D"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B13835B" w14:textId="4F4AF8F2"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nil"/>
              <w:left w:val="single" w:sz="4" w:space="0" w:color="auto"/>
              <w:bottom w:val="single" w:sz="4" w:space="0" w:color="auto"/>
              <w:right w:val="single" w:sz="4" w:space="0" w:color="auto"/>
            </w:tcBorders>
            <w:shd w:val="clear" w:color="auto" w:fill="auto"/>
          </w:tcPr>
          <w:p w14:paraId="46A30C54" w14:textId="48207AC8"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781CDD49"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15F59EC" w14:textId="77777777" w:rsidTr="007C127A">
        <w:trPr>
          <w:trHeight w:val="74"/>
        </w:trPr>
        <w:tc>
          <w:tcPr>
            <w:tcW w:w="0" w:type="auto"/>
            <w:shd w:val="clear" w:color="auto" w:fill="auto"/>
          </w:tcPr>
          <w:p w14:paraId="53CE9369" w14:textId="67D501DC"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18</w:t>
            </w:r>
          </w:p>
        </w:tc>
        <w:tc>
          <w:tcPr>
            <w:tcW w:w="0" w:type="auto"/>
            <w:tcBorders>
              <w:top w:val="nil"/>
              <w:left w:val="single" w:sz="4" w:space="0" w:color="auto"/>
              <w:bottom w:val="single" w:sz="4" w:space="0" w:color="auto"/>
              <w:right w:val="single" w:sz="4" w:space="0" w:color="auto"/>
            </w:tcBorders>
            <w:shd w:val="clear" w:color="auto" w:fill="auto"/>
          </w:tcPr>
          <w:p w14:paraId="36FA14BD" w14:textId="6FB3BCE2" w:rsidR="007C127A" w:rsidRPr="00FA36B4"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Тертушка</w:t>
            </w:r>
            <w:proofErr w:type="spellEnd"/>
          </w:p>
        </w:tc>
        <w:tc>
          <w:tcPr>
            <w:tcW w:w="0" w:type="auto"/>
          </w:tcPr>
          <w:p w14:paraId="2F07BCCF" w14:textId="26BF035C"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32FA6F3A" w14:textId="72F4A917"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C89D25F" w14:textId="177CC0DA"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0" w:type="auto"/>
            <w:tcBorders>
              <w:top w:val="nil"/>
              <w:left w:val="single" w:sz="4" w:space="0" w:color="auto"/>
              <w:bottom w:val="single" w:sz="4" w:space="0" w:color="auto"/>
              <w:right w:val="single" w:sz="4" w:space="0" w:color="auto"/>
            </w:tcBorders>
            <w:shd w:val="clear" w:color="auto" w:fill="auto"/>
          </w:tcPr>
          <w:p w14:paraId="5E58593B"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7E641AA6"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A2B4574" w14:textId="77777777" w:rsidTr="007C127A">
        <w:trPr>
          <w:trHeight w:val="108"/>
        </w:trPr>
        <w:tc>
          <w:tcPr>
            <w:tcW w:w="0" w:type="auto"/>
            <w:shd w:val="clear" w:color="auto" w:fill="auto"/>
          </w:tcPr>
          <w:p w14:paraId="69A2049A" w14:textId="5164E2C4"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0" w:type="auto"/>
            <w:tcBorders>
              <w:top w:val="nil"/>
              <w:left w:val="single" w:sz="4" w:space="0" w:color="auto"/>
              <w:bottom w:val="single" w:sz="4" w:space="0" w:color="auto"/>
              <w:right w:val="single" w:sz="4" w:space="0" w:color="auto"/>
            </w:tcBorders>
            <w:shd w:val="clear" w:color="auto" w:fill="auto"/>
          </w:tcPr>
          <w:p w14:paraId="07977BB7" w14:textId="6551B1B2" w:rsidR="007C127A" w:rsidRPr="00FA36B4"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Кісточка</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силіконова</w:t>
            </w:r>
            <w:proofErr w:type="spellEnd"/>
            <w:r w:rsidRPr="00CD1CCD">
              <w:rPr>
                <w:rFonts w:ascii="Times New Roman" w:hAnsi="Times New Roman" w:cs="Times New Roman"/>
                <w:color w:val="000000"/>
                <w:sz w:val="24"/>
                <w:szCs w:val="24"/>
              </w:rPr>
              <w:t> </w:t>
            </w:r>
          </w:p>
        </w:tc>
        <w:tc>
          <w:tcPr>
            <w:tcW w:w="0" w:type="auto"/>
          </w:tcPr>
          <w:p w14:paraId="63A673ED" w14:textId="08F0B026"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5971C0F2" w14:textId="56E328F0"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7C03D6DB" w14:textId="0A1AE1F8"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nil"/>
              <w:left w:val="single" w:sz="4" w:space="0" w:color="auto"/>
              <w:bottom w:val="single" w:sz="4" w:space="0" w:color="auto"/>
              <w:right w:val="single" w:sz="4" w:space="0" w:color="auto"/>
            </w:tcBorders>
            <w:shd w:val="clear" w:color="auto" w:fill="auto"/>
          </w:tcPr>
          <w:p w14:paraId="3A5692AF"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2646189F"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3A1BEE0" w14:textId="77777777" w:rsidTr="007C127A">
        <w:trPr>
          <w:trHeight w:val="141"/>
        </w:trPr>
        <w:tc>
          <w:tcPr>
            <w:tcW w:w="0" w:type="auto"/>
            <w:shd w:val="clear" w:color="auto" w:fill="auto"/>
          </w:tcPr>
          <w:p w14:paraId="49C140A8" w14:textId="40888C0C"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0" w:type="auto"/>
            <w:tcBorders>
              <w:top w:val="nil"/>
              <w:left w:val="single" w:sz="4" w:space="0" w:color="auto"/>
              <w:bottom w:val="single" w:sz="4" w:space="0" w:color="auto"/>
              <w:right w:val="single" w:sz="4" w:space="0" w:color="auto"/>
            </w:tcBorders>
            <w:shd w:val="clear" w:color="auto" w:fill="auto"/>
          </w:tcPr>
          <w:p w14:paraId="15DA5410" w14:textId="7336403A" w:rsidR="007C127A" w:rsidRPr="00FA36B4"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нержавіючий</w:t>
            </w:r>
            <w:proofErr w:type="spellEnd"/>
            <w:r w:rsidRPr="00CD1CCD">
              <w:rPr>
                <w:rFonts w:ascii="Times New Roman" w:hAnsi="Times New Roman" w:cs="Times New Roman"/>
                <w:color w:val="000000"/>
                <w:sz w:val="24"/>
                <w:szCs w:val="24"/>
              </w:rPr>
              <w:t xml:space="preserve"> 4л</w:t>
            </w:r>
          </w:p>
        </w:tc>
        <w:tc>
          <w:tcPr>
            <w:tcW w:w="0" w:type="auto"/>
          </w:tcPr>
          <w:p w14:paraId="17221D1F" w14:textId="14A25F79"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73D793EB" w14:textId="03BA24CA"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052A1B9" w14:textId="034AF061"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nil"/>
              <w:left w:val="single" w:sz="4" w:space="0" w:color="auto"/>
              <w:bottom w:val="single" w:sz="4" w:space="0" w:color="auto"/>
              <w:right w:val="single" w:sz="4" w:space="0" w:color="auto"/>
            </w:tcBorders>
            <w:shd w:val="clear" w:color="auto" w:fill="auto"/>
          </w:tcPr>
          <w:p w14:paraId="6D12F9B7"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0C02D493"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1A8B283" w14:textId="77777777" w:rsidTr="007C127A">
        <w:trPr>
          <w:trHeight w:val="47"/>
        </w:trPr>
        <w:tc>
          <w:tcPr>
            <w:tcW w:w="0" w:type="auto"/>
            <w:shd w:val="clear" w:color="auto" w:fill="auto"/>
          </w:tcPr>
          <w:p w14:paraId="20E2FE19" w14:textId="4C1EB999"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0" w:type="auto"/>
            <w:tcBorders>
              <w:top w:val="nil"/>
              <w:left w:val="single" w:sz="4" w:space="0" w:color="auto"/>
              <w:bottom w:val="single" w:sz="4" w:space="0" w:color="auto"/>
              <w:right w:val="single" w:sz="4" w:space="0" w:color="auto"/>
            </w:tcBorders>
            <w:shd w:val="clear" w:color="auto" w:fill="auto"/>
          </w:tcPr>
          <w:p w14:paraId="3F3AB7A9" w14:textId="6BF86578"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нержавіючий</w:t>
            </w:r>
            <w:proofErr w:type="spellEnd"/>
            <w:r w:rsidRPr="00CD1CCD">
              <w:rPr>
                <w:rFonts w:ascii="Times New Roman" w:hAnsi="Times New Roman" w:cs="Times New Roman"/>
                <w:color w:val="000000"/>
                <w:sz w:val="24"/>
                <w:szCs w:val="24"/>
              </w:rPr>
              <w:t xml:space="preserve"> 5л</w:t>
            </w:r>
          </w:p>
        </w:tc>
        <w:tc>
          <w:tcPr>
            <w:tcW w:w="0" w:type="auto"/>
          </w:tcPr>
          <w:p w14:paraId="00E2D3E3" w14:textId="34356B3E"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4AA4992C" w14:textId="12C3E988"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27951177" w14:textId="3359A41B"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nil"/>
              <w:left w:val="single" w:sz="4" w:space="0" w:color="auto"/>
              <w:bottom w:val="single" w:sz="4" w:space="0" w:color="auto"/>
              <w:right w:val="single" w:sz="4" w:space="0" w:color="auto"/>
            </w:tcBorders>
            <w:shd w:val="clear" w:color="auto" w:fill="auto"/>
          </w:tcPr>
          <w:p w14:paraId="1CCBCBF6"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515C6C04"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1EADAF1D" w14:textId="77777777" w:rsidTr="007C127A">
        <w:trPr>
          <w:trHeight w:val="47"/>
        </w:trPr>
        <w:tc>
          <w:tcPr>
            <w:tcW w:w="0" w:type="auto"/>
            <w:shd w:val="clear" w:color="auto" w:fill="auto"/>
          </w:tcPr>
          <w:p w14:paraId="6ABEE532" w14:textId="42FB2EA5"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0" w:type="auto"/>
            <w:tcBorders>
              <w:top w:val="nil"/>
              <w:left w:val="single" w:sz="4" w:space="0" w:color="auto"/>
              <w:bottom w:val="single" w:sz="4" w:space="0" w:color="auto"/>
              <w:right w:val="single" w:sz="4" w:space="0" w:color="auto"/>
            </w:tcBorders>
            <w:shd w:val="clear" w:color="auto" w:fill="auto"/>
          </w:tcPr>
          <w:p w14:paraId="386B9A89" w14:textId="570FBE5B"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нержавіючий</w:t>
            </w:r>
            <w:proofErr w:type="spellEnd"/>
            <w:r w:rsidRPr="00CD1CCD">
              <w:rPr>
                <w:rFonts w:ascii="Times New Roman" w:hAnsi="Times New Roman" w:cs="Times New Roman"/>
                <w:color w:val="000000"/>
                <w:sz w:val="24"/>
                <w:szCs w:val="24"/>
              </w:rPr>
              <w:t xml:space="preserve"> 7л</w:t>
            </w:r>
          </w:p>
        </w:tc>
        <w:tc>
          <w:tcPr>
            <w:tcW w:w="0" w:type="auto"/>
          </w:tcPr>
          <w:p w14:paraId="7E23E161" w14:textId="005FEB8A"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13145EC7" w14:textId="18E757E6"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F84A614" w14:textId="1F068129"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0" w:type="auto"/>
            <w:tcBorders>
              <w:top w:val="nil"/>
              <w:left w:val="single" w:sz="4" w:space="0" w:color="auto"/>
              <w:bottom w:val="single" w:sz="4" w:space="0" w:color="auto"/>
              <w:right w:val="single" w:sz="4" w:space="0" w:color="auto"/>
            </w:tcBorders>
            <w:shd w:val="clear" w:color="auto" w:fill="auto"/>
          </w:tcPr>
          <w:p w14:paraId="6EE40011"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3BE36BDC"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11CD754C" w14:textId="77777777" w:rsidTr="007C127A">
        <w:trPr>
          <w:trHeight w:val="139"/>
        </w:trPr>
        <w:tc>
          <w:tcPr>
            <w:tcW w:w="0" w:type="auto"/>
            <w:shd w:val="clear" w:color="auto" w:fill="auto"/>
          </w:tcPr>
          <w:p w14:paraId="36738C80" w14:textId="6B201D18"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0" w:type="auto"/>
            <w:tcBorders>
              <w:top w:val="nil"/>
              <w:left w:val="single" w:sz="4" w:space="0" w:color="auto"/>
              <w:bottom w:val="single" w:sz="4" w:space="0" w:color="auto"/>
              <w:right w:val="single" w:sz="4" w:space="0" w:color="auto"/>
            </w:tcBorders>
            <w:shd w:val="clear" w:color="auto" w:fill="auto"/>
          </w:tcPr>
          <w:p w14:paraId="09E1D6EE" w14:textId="3A3C3A70"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нержавіючий</w:t>
            </w:r>
            <w:proofErr w:type="spellEnd"/>
            <w:r w:rsidRPr="00CD1CCD">
              <w:rPr>
                <w:rFonts w:ascii="Times New Roman" w:hAnsi="Times New Roman" w:cs="Times New Roman"/>
                <w:color w:val="000000"/>
                <w:sz w:val="24"/>
                <w:szCs w:val="24"/>
              </w:rPr>
              <w:t xml:space="preserve"> 10л</w:t>
            </w:r>
          </w:p>
        </w:tc>
        <w:tc>
          <w:tcPr>
            <w:tcW w:w="0" w:type="auto"/>
          </w:tcPr>
          <w:p w14:paraId="6D352781" w14:textId="7ADBC194"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37FF266D" w14:textId="418A2EE0"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527205C1" w14:textId="50D8B30B"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0" w:type="auto"/>
            <w:tcBorders>
              <w:top w:val="nil"/>
              <w:left w:val="single" w:sz="4" w:space="0" w:color="auto"/>
              <w:bottom w:val="single" w:sz="4" w:space="0" w:color="auto"/>
              <w:right w:val="single" w:sz="4" w:space="0" w:color="auto"/>
            </w:tcBorders>
            <w:shd w:val="clear" w:color="auto" w:fill="auto"/>
          </w:tcPr>
          <w:p w14:paraId="7B539500"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508823AD"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1E1ECFD" w14:textId="77777777" w:rsidTr="007C127A">
        <w:trPr>
          <w:trHeight w:val="47"/>
        </w:trPr>
        <w:tc>
          <w:tcPr>
            <w:tcW w:w="0" w:type="auto"/>
            <w:shd w:val="clear" w:color="auto" w:fill="auto"/>
          </w:tcPr>
          <w:p w14:paraId="42F8F1EF" w14:textId="59284658"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0" w:type="auto"/>
            <w:tcBorders>
              <w:top w:val="nil"/>
              <w:left w:val="single" w:sz="4" w:space="0" w:color="auto"/>
              <w:bottom w:val="single" w:sz="4" w:space="0" w:color="auto"/>
              <w:right w:val="single" w:sz="4" w:space="0" w:color="auto"/>
            </w:tcBorders>
            <w:shd w:val="clear" w:color="auto" w:fill="auto"/>
          </w:tcPr>
          <w:p w14:paraId="63662E5F" w14:textId="23B985AC"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sz w:val="24"/>
                <w:szCs w:val="24"/>
              </w:rPr>
              <w:t>Каструля</w:t>
            </w:r>
            <w:proofErr w:type="spellEnd"/>
            <w:r w:rsidRPr="00CD1CCD">
              <w:rPr>
                <w:rFonts w:ascii="Times New Roman" w:hAnsi="Times New Roman" w:cs="Times New Roman"/>
                <w:sz w:val="24"/>
                <w:szCs w:val="24"/>
              </w:rPr>
              <w:t xml:space="preserve">  </w:t>
            </w:r>
            <w:proofErr w:type="spellStart"/>
            <w:r w:rsidRPr="00CD1CCD">
              <w:rPr>
                <w:rFonts w:ascii="Times New Roman" w:hAnsi="Times New Roman" w:cs="Times New Roman"/>
                <w:sz w:val="24"/>
                <w:szCs w:val="24"/>
              </w:rPr>
              <w:t>алюмінієва</w:t>
            </w:r>
            <w:proofErr w:type="spellEnd"/>
            <w:r w:rsidRPr="00CD1CCD">
              <w:rPr>
                <w:rFonts w:ascii="Times New Roman" w:hAnsi="Times New Roman" w:cs="Times New Roman"/>
                <w:sz w:val="24"/>
                <w:szCs w:val="24"/>
              </w:rPr>
              <w:t xml:space="preserve"> 40л</w:t>
            </w:r>
          </w:p>
        </w:tc>
        <w:tc>
          <w:tcPr>
            <w:tcW w:w="0" w:type="auto"/>
          </w:tcPr>
          <w:p w14:paraId="5834FB06" w14:textId="5B9E50AA"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620DD677" w14:textId="2B3981CA"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7E978E8" w14:textId="1F49D6A7"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nil"/>
              <w:left w:val="single" w:sz="4" w:space="0" w:color="auto"/>
              <w:bottom w:val="single" w:sz="4" w:space="0" w:color="auto"/>
              <w:right w:val="single" w:sz="4" w:space="0" w:color="auto"/>
            </w:tcBorders>
            <w:shd w:val="clear" w:color="auto" w:fill="auto"/>
          </w:tcPr>
          <w:p w14:paraId="62D048C7"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6B84D4BB"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52BDB612" w14:textId="77777777" w:rsidTr="007C127A">
        <w:trPr>
          <w:trHeight w:val="52"/>
        </w:trPr>
        <w:tc>
          <w:tcPr>
            <w:tcW w:w="0" w:type="auto"/>
            <w:shd w:val="clear" w:color="auto" w:fill="auto"/>
          </w:tcPr>
          <w:p w14:paraId="261CC550" w14:textId="4B07068C"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0" w:type="auto"/>
            <w:tcBorders>
              <w:top w:val="nil"/>
              <w:left w:val="single" w:sz="4" w:space="0" w:color="auto"/>
              <w:bottom w:val="single" w:sz="4" w:space="0" w:color="auto"/>
              <w:right w:val="single" w:sz="4" w:space="0" w:color="auto"/>
            </w:tcBorders>
            <w:shd w:val="clear" w:color="auto" w:fill="auto"/>
          </w:tcPr>
          <w:p w14:paraId="38CA5BD7" w14:textId="500218F8"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sz w:val="24"/>
                <w:szCs w:val="24"/>
              </w:rPr>
              <w:t>Каструля</w:t>
            </w:r>
            <w:proofErr w:type="spellEnd"/>
            <w:r w:rsidRPr="00CD1CCD">
              <w:rPr>
                <w:rFonts w:ascii="Times New Roman" w:hAnsi="Times New Roman" w:cs="Times New Roman"/>
                <w:sz w:val="24"/>
                <w:szCs w:val="24"/>
              </w:rPr>
              <w:t xml:space="preserve">  </w:t>
            </w:r>
            <w:proofErr w:type="spellStart"/>
            <w:r w:rsidRPr="00CD1CCD">
              <w:rPr>
                <w:rFonts w:ascii="Times New Roman" w:hAnsi="Times New Roman" w:cs="Times New Roman"/>
                <w:sz w:val="24"/>
                <w:szCs w:val="24"/>
              </w:rPr>
              <w:t>алюмінієва</w:t>
            </w:r>
            <w:proofErr w:type="spellEnd"/>
            <w:r w:rsidRPr="00CD1CCD">
              <w:rPr>
                <w:rFonts w:ascii="Times New Roman" w:hAnsi="Times New Roman" w:cs="Times New Roman"/>
                <w:sz w:val="24"/>
                <w:szCs w:val="24"/>
              </w:rPr>
              <w:t xml:space="preserve"> 15л</w:t>
            </w:r>
          </w:p>
        </w:tc>
        <w:tc>
          <w:tcPr>
            <w:tcW w:w="0" w:type="auto"/>
          </w:tcPr>
          <w:p w14:paraId="1CC50C61" w14:textId="63896265"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46320F69" w14:textId="038EEA74"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98613DA" w14:textId="50ECEAC9"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nil"/>
              <w:left w:val="single" w:sz="4" w:space="0" w:color="auto"/>
              <w:bottom w:val="single" w:sz="4" w:space="0" w:color="auto"/>
              <w:right w:val="single" w:sz="4" w:space="0" w:color="auto"/>
            </w:tcBorders>
            <w:shd w:val="clear" w:color="auto" w:fill="auto"/>
          </w:tcPr>
          <w:p w14:paraId="77B44A77"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5A99A0E1"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77436A65" w14:textId="77777777" w:rsidTr="007C127A">
        <w:trPr>
          <w:trHeight w:val="47"/>
        </w:trPr>
        <w:tc>
          <w:tcPr>
            <w:tcW w:w="0" w:type="auto"/>
            <w:shd w:val="clear" w:color="auto" w:fill="auto"/>
          </w:tcPr>
          <w:p w14:paraId="5392ABFE" w14:textId="0DE11E72"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0" w:type="auto"/>
            <w:tcBorders>
              <w:top w:val="nil"/>
              <w:left w:val="single" w:sz="4" w:space="0" w:color="auto"/>
              <w:bottom w:val="single" w:sz="4" w:space="0" w:color="auto"/>
              <w:right w:val="single" w:sz="4" w:space="0" w:color="auto"/>
            </w:tcBorders>
            <w:shd w:val="clear" w:color="auto" w:fill="auto"/>
          </w:tcPr>
          <w:p w14:paraId="3CDD1B19" w14:textId="4A62F20E"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алюмінієва</w:t>
            </w:r>
            <w:proofErr w:type="spellEnd"/>
            <w:r w:rsidRPr="00CD1CCD">
              <w:rPr>
                <w:rFonts w:ascii="Times New Roman" w:hAnsi="Times New Roman" w:cs="Times New Roman"/>
                <w:color w:val="000000"/>
                <w:sz w:val="24"/>
                <w:szCs w:val="24"/>
              </w:rPr>
              <w:t xml:space="preserve"> 10 л</w:t>
            </w:r>
          </w:p>
        </w:tc>
        <w:tc>
          <w:tcPr>
            <w:tcW w:w="0" w:type="auto"/>
          </w:tcPr>
          <w:p w14:paraId="06A3B255" w14:textId="2890B853"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0965502C" w14:textId="4E78AD78"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EC16368" w14:textId="2BF809D9"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nil"/>
              <w:left w:val="single" w:sz="4" w:space="0" w:color="auto"/>
              <w:bottom w:val="single" w:sz="4" w:space="0" w:color="auto"/>
              <w:right w:val="single" w:sz="4" w:space="0" w:color="auto"/>
            </w:tcBorders>
            <w:shd w:val="clear" w:color="auto" w:fill="auto"/>
          </w:tcPr>
          <w:p w14:paraId="2C0F41D5"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605D52E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6EA0EBC" w14:textId="77777777" w:rsidTr="007C127A">
        <w:trPr>
          <w:trHeight w:val="120"/>
        </w:trPr>
        <w:tc>
          <w:tcPr>
            <w:tcW w:w="0" w:type="auto"/>
            <w:shd w:val="clear" w:color="auto" w:fill="auto"/>
          </w:tcPr>
          <w:p w14:paraId="5F658BE2" w14:textId="5A49C180"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0" w:type="auto"/>
            <w:tcBorders>
              <w:top w:val="nil"/>
              <w:left w:val="single" w:sz="4" w:space="0" w:color="auto"/>
              <w:bottom w:val="single" w:sz="4" w:space="0" w:color="auto"/>
              <w:right w:val="single" w:sz="4" w:space="0" w:color="auto"/>
            </w:tcBorders>
            <w:shd w:val="clear" w:color="auto" w:fill="auto"/>
          </w:tcPr>
          <w:p w14:paraId="55B44660" w14:textId="67CBBEB1"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алюмінієва</w:t>
            </w:r>
            <w:proofErr w:type="spellEnd"/>
            <w:r w:rsidRPr="00CD1CCD">
              <w:rPr>
                <w:rFonts w:ascii="Times New Roman" w:hAnsi="Times New Roman" w:cs="Times New Roman"/>
                <w:color w:val="000000"/>
                <w:sz w:val="24"/>
                <w:szCs w:val="24"/>
              </w:rPr>
              <w:t xml:space="preserve"> 4,5л</w:t>
            </w:r>
          </w:p>
        </w:tc>
        <w:tc>
          <w:tcPr>
            <w:tcW w:w="0" w:type="auto"/>
          </w:tcPr>
          <w:p w14:paraId="1A3EF758" w14:textId="52FC16C0"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7FFCB294" w14:textId="50FD2345"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1C5BD293" w14:textId="0E5F7F3E"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nil"/>
              <w:left w:val="single" w:sz="4" w:space="0" w:color="auto"/>
              <w:bottom w:val="single" w:sz="4" w:space="0" w:color="auto"/>
              <w:right w:val="single" w:sz="4" w:space="0" w:color="auto"/>
            </w:tcBorders>
            <w:shd w:val="clear" w:color="auto" w:fill="auto"/>
          </w:tcPr>
          <w:p w14:paraId="09AA2028"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5EA04E55"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20ED3449" w14:textId="77777777" w:rsidTr="007C127A">
        <w:trPr>
          <w:trHeight w:val="47"/>
        </w:trPr>
        <w:tc>
          <w:tcPr>
            <w:tcW w:w="0" w:type="auto"/>
            <w:shd w:val="clear" w:color="auto" w:fill="auto"/>
          </w:tcPr>
          <w:p w14:paraId="4A6715B3" w14:textId="0FE76E89"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0" w:type="auto"/>
            <w:tcBorders>
              <w:top w:val="nil"/>
              <w:left w:val="single" w:sz="4" w:space="0" w:color="auto"/>
              <w:bottom w:val="single" w:sz="4" w:space="0" w:color="auto"/>
              <w:right w:val="single" w:sz="4" w:space="0" w:color="auto"/>
            </w:tcBorders>
            <w:shd w:val="clear" w:color="auto" w:fill="auto"/>
          </w:tcPr>
          <w:p w14:paraId="6FB843F9" w14:textId="6BECF34D"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нержавіюча</w:t>
            </w:r>
            <w:proofErr w:type="spellEnd"/>
            <w:r w:rsidRPr="00CD1CCD">
              <w:rPr>
                <w:rFonts w:ascii="Times New Roman" w:hAnsi="Times New Roman" w:cs="Times New Roman"/>
                <w:color w:val="000000"/>
                <w:sz w:val="24"/>
                <w:szCs w:val="24"/>
              </w:rPr>
              <w:t xml:space="preserve"> 1,3л</w:t>
            </w:r>
          </w:p>
        </w:tc>
        <w:tc>
          <w:tcPr>
            <w:tcW w:w="0" w:type="auto"/>
          </w:tcPr>
          <w:p w14:paraId="2D301F82" w14:textId="2C01B258"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0B14A065" w14:textId="7CA3A64F"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159FCC3" w14:textId="7C3EC795"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nil"/>
              <w:left w:val="single" w:sz="4" w:space="0" w:color="auto"/>
              <w:bottom w:val="single" w:sz="4" w:space="0" w:color="auto"/>
              <w:right w:val="single" w:sz="4" w:space="0" w:color="auto"/>
            </w:tcBorders>
            <w:shd w:val="clear" w:color="auto" w:fill="auto"/>
          </w:tcPr>
          <w:p w14:paraId="644295E9"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697DFA03"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0B3751A7" w14:textId="77777777" w:rsidTr="007C127A">
        <w:trPr>
          <w:trHeight w:val="47"/>
        </w:trPr>
        <w:tc>
          <w:tcPr>
            <w:tcW w:w="0" w:type="auto"/>
            <w:shd w:val="clear" w:color="auto" w:fill="auto"/>
          </w:tcPr>
          <w:p w14:paraId="64A41F6D" w14:textId="5173FCEF"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0" w:type="auto"/>
            <w:tcBorders>
              <w:top w:val="nil"/>
              <w:left w:val="single" w:sz="4" w:space="0" w:color="auto"/>
              <w:bottom w:val="single" w:sz="4" w:space="0" w:color="auto"/>
              <w:right w:val="single" w:sz="4" w:space="0" w:color="auto"/>
            </w:tcBorders>
            <w:shd w:val="clear" w:color="auto" w:fill="auto"/>
          </w:tcPr>
          <w:p w14:paraId="075685B2" w14:textId="51931B02"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нержавіюча</w:t>
            </w:r>
            <w:proofErr w:type="spellEnd"/>
            <w:r w:rsidRPr="00CD1CCD">
              <w:rPr>
                <w:rFonts w:ascii="Times New Roman" w:hAnsi="Times New Roman" w:cs="Times New Roman"/>
                <w:color w:val="000000"/>
                <w:sz w:val="24"/>
                <w:szCs w:val="24"/>
              </w:rPr>
              <w:t xml:space="preserve"> 3л</w:t>
            </w:r>
          </w:p>
        </w:tc>
        <w:tc>
          <w:tcPr>
            <w:tcW w:w="0" w:type="auto"/>
          </w:tcPr>
          <w:p w14:paraId="636E28FC" w14:textId="5823B7B4"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1D53C320" w14:textId="2A358CFA"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17164B7" w14:textId="137FFABD"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nil"/>
              <w:left w:val="single" w:sz="4" w:space="0" w:color="auto"/>
              <w:bottom w:val="single" w:sz="4" w:space="0" w:color="auto"/>
              <w:right w:val="single" w:sz="4" w:space="0" w:color="auto"/>
            </w:tcBorders>
            <w:shd w:val="clear" w:color="auto" w:fill="auto"/>
          </w:tcPr>
          <w:p w14:paraId="66317BE6"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136B01F8"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E378B6F" w14:textId="77777777" w:rsidTr="007C127A">
        <w:trPr>
          <w:trHeight w:val="47"/>
        </w:trPr>
        <w:tc>
          <w:tcPr>
            <w:tcW w:w="0" w:type="auto"/>
            <w:shd w:val="clear" w:color="auto" w:fill="auto"/>
          </w:tcPr>
          <w:p w14:paraId="4C51C459" w14:textId="51298707"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0" w:type="auto"/>
            <w:tcBorders>
              <w:top w:val="nil"/>
              <w:left w:val="single" w:sz="4" w:space="0" w:color="auto"/>
              <w:bottom w:val="single" w:sz="4" w:space="0" w:color="auto"/>
              <w:right w:val="single" w:sz="4" w:space="0" w:color="auto"/>
            </w:tcBorders>
            <w:shd w:val="clear" w:color="auto" w:fill="auto"/>
          </w:tcPr>
          <w:p w14:paraId="77E65662" w14:textId="63932D89"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нержавіюча</w:t>
            </w:r>
            <w:proofErr w:type="spellEnd"/>
            <w:r w:rsidRPr="00CD1CCD">
              <w:rPr>
                <w:rFonts w:ascii="Times New Roman" w:hAnsi="Times New Roman" w:cs="Times New Roman"/>
                <w:color w:val="000000"/>
                <w:sz w:val="24"/>
                <w:szCs w:val="24"/>
              </w:rPr>
              <w:t xml:space="preserve"> 6 л</w:t>
            </w:r>
          </w:p>
        </w:tc>
        <w:tc>
          <w:tcPr>
            <w:tcW w:w="0" w:type="auto"/>
          </w:tcPr>
          <w:p w14:paraId="41EB1DEC" w14:textId="6D4B5725"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5A8CD573" w14:textId="14274768"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67E593B0" w14:textId="57C49E10"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nil"/>
              <w:left w:val="single" w:sz="4" w:space="0" w:color="auto"/>
              <w:bottom w:val="single" w:sz="4" w:space="0" w:color="auto"/>
              <w:right w:val="single" w:sz="4" w:space="0" w:color="auto"/>
            </w:tcBorders>
            <w:shd w:val="clear" w:color="auto" w:fill="auto"/>
          </w:tcPr>
          <w:p w14:paraId="6D5FAAE4"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0A2BD282"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21C25D5E" w14:textId="77777777" w:rsidTr="007C127A">
        <w:trPr>
          <w:trHeight w:val="47"/>
        </w:trPr>
        <w:tc>
          <w:tcPr>
            <w:tcW w:w="0" w:type="auto"/>
            <w:shd w:val="clear" w:color="auto" w:fill="auto"/>
          </w:tcPr>
          <w:p w14:paraId="658FFC85" w14:textId="1CF372DC"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0" w:type="auto"/>
            <w:tcBorders>
              <w:top w:val="nil"/>
              <w:left w:val="single" w:sz="4" w:space="0" w:color="auto"/>
              <w:bottom w:val="single" w:sz="4" w:space="0" w:color="auto"/>
              <w:right w:val="single" w:sz="4" w:space="0" w:color="auto"/>
            </w:tcBorders>
            <w:shd w:val="clear" w:color="auto" w:fill="auto"/>
          </w:tcPr>
          <w:p w14:paraId="5FD7671C" w14:textId="2DCCE92D"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нержавіюча</w:t>
            </w:r>
            <w:proofErr w:type="spellEnd"/>
            <w:r w:rsidRPr="00CD1CCD">
              <w:rPr>
                <w:rFonts w:ascii="Times New Roman" w:hAnsi="Times New Roman" w:cs="Times New Roman"/>
                <w:color w:val="000000"/>
                <w:sz w:val="24"/>
                <w:szCs w:val="24"/>
              </w:rPr>
              <w:t xml:space="preserve"> 11л</w:t>
            </w:r>
          </w:p>
        </w:tc>
        <w:tc>
          <w:tcPr>
            <w:tcW w:w="0" w:type="auto"/>
          </w:tcPr>
          <w:p w14:paraId="1E158A98" w14:textId="7E5B0FB6"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659B937B" w14:textId="73E7C8F6"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1C75CE9F" w14:textId="6AC798DB"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0" w:type="auto"/>
            <w:tcBorders>
              <w:top w:val="nil"/>
              <w:left w:val="single" w:sz="4" w:space="0" w:color="auto"/>
              <w:bottom w:val="single" w:sz="4" w:space="0" w:color="auto"/>
              <w:right w:val="single" w:sz="4" w:space="0" w:color="auto"/>
            </w:tcBorders>
            <w:shd w:val="clear" w:color="auto" w:fill="auto"/>
          </w:tcPr>
          <w:p w14:paraId="6E8463AE"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67F0F3B5"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5334E779" w14:textId="77777777" w:rsidTr="007C127A">
        <w:trPr>
          <w:trHeight w:val="47"/>
        </w:trPr>
        <w:tc>
          <w:tcPr>
            <w:tcW w:w="0" w:type="auto"/>
            <w:shd w:val="clear" w:color="auto" w:fill="auto"/>
          </w:tcPr>
          <w:p w14:paraId="0B9DAB8C" w14:textId="479FED80"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0" w:type="auto"/>
            <w:tcBorders>
              <w:top w:val="nil"/>
              <w:left w:val="single" w:sz="4" w:space="0" w:color="auto"/>
              <w:bottom w:val="single" w:sz="4" w:space="0" w:color="auto"/>
              <w:right w:val="single" w:sz="4" w:space="0" w:color="auto"/>
            </w:tcBorders>
            <w:shd w:val="clear" w:color="auto" w:fill="auto"/>
          </w:tcPr>
          <w:p w14:paraId="3ACAC65E" w14:textId="0A45D6B5"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Чайник </w:t>
            </w:r>
            <w:proofErr w:type="spellStart"/>
            <w:r w:rsidRPr="00CD1CCD">
              <w:rPr>
                <w:rFonts w:ascii="Times New Roman" w:hAnsi="Times New Roman" w:cs="Times New Roman"/>
                <w:color w:val="000000"/>
                <w:sz w:val="24"/>
                <w:szCs w:val="24"/>
              </w:rPr>
              <w:t>нержавіючий</w:t>
            </w:r>
            <w:proofErr w:type="spellEnd"/>
          </w:p>
        </w:tc>
        <w:tc>
          <w:tcPr>
            <w:tcW w:w="0" w:type="auto"/>
          </w:tcPr>
          <w:p w14:paraId="36B8ACEC" w14:textId="0676C144"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1028D9F2" w14:textId="3B729B32"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A3DCB92" w14:textId="344A9CB2"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nil"/>
              <w:left w:val="single" w:sz="4" w:space="0" w:color="auto"/>
              <w:bottom w:val="single" w:sz="4" w:space="0" w:color="auto"/>
              <w:right w:val="single" w:sz="4" w:space="0" w:color="auto"/>
            </w:tcBorders>
            <w:shd w:val="clear" w:color="auto" w:fill="auto"/>
          </w:tcPr>
          <w:p w14:paraId="7FB74B6B"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35D54E98"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97B577E" w14:textId="77777777" w:rsidTr="007C127A">
        <w:trPr>
          <w:trHeight w:val="181"/>
        </w:trPr>
        <w:tc>
          <w:tcPr>
            <w:tcW w:w="0" w:type="auto"/>
            <w:shd w:val="clear" w:color="auto" w:fill="auto"/>
          </w:tcPr>
          <w:p w14:paraId="45862DF9" w14:textId="5973CCE5"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0" w:type="auto"/>
            <w:tcBorders>
              <w:top w:val="nil"/>
              <w:left w:val="single" w:sz="4" w:space="0" w:color="auto"/>
              <w:bottom w:val="single" w:sz="4" w:space="0" w:color="auto"/>
              <w:right w:val="single" w:sz="4" w:space="0" w:color="auto"/>
            </w:tcBorders>
            <w:shd w:val="clear" w:color="auto" w:fill="auto"/>
          </w:tcPr>
          <w:p w14:paraId="479E931B" w14:textId="0ECA8405"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sz w:val="24"/>
                <w:szCs w:val="24"/>
              </w:rPr>
              <w:t>Дошка</w:t>
            </w:r>
            <w:proofErr w:type="spellEnd"/>
            <w:r w:rsidRPr="00CD1CCD">
              <w:rPr>
                <w:rFonts w:ascii="Times New Roman" w:hAnsi="Times New Roman" w:cs="Times New Roman"/>
                <w:sz w:val="24"/>
                <w:szCs w:val="24"/>
              </w:rPr>
              <w:t xml:space="preserve"> </w:t>
            </w:r>
            <w:proofErr w:type="spellStart"/>
            <w:r w:rsidRPr="00CD1CCD">
              <w:rPr>
                <w:rFonts w:ascii="Times New Roman" w:hAnsi="Times New Roman" w:cs="Times New Roman"/>
                <w:sz w:val="24"/>
                <w:szCs w:val="24"/>
              </w:rPr>
              <w:t>обробна</w:t>
            </w:r>
            <w:proofErr w:type="spellEnd"/>
            <w:r w:rsidRPr="00CD1CCD">
              <w:rPr>
                <w:rFonts w:ascii="Times New Roman" w:hAnsi="Times New Roman" w:cs="Times New Roman"/>
                <w:sz w:val="24"/>
                <w:szCs w:val="24"/>
              </w:rPr>
              <w:t xml:space="preserve"> </w:t>
            </w:r>
            <w:proofErr w:type="spellStart"/>
            <w:r w:rsidRPr="00CD1CCD">
              <w:rPr>
                <w:rFonts w:ascii="Times New Roman" w:hAnsi="Times New Roman" w:cs="Times New Roman"/>
                <w:sz w:val="24"/>
                <w:szCs w:val="24"/>
              </w:rPr>
              <w:t>дерев'яна</w:t>
            </w:r>
            <w:proofErr w:type="spellEnd"/>
          </w:p>
        </w:tc>
        <w:tc>
          <w:tcPr>
            <w:tcW w:w="0" w:type="auto"/>
          </w:tcPr>
          <w:p w14:paraId="46951705" w14:textId="14E102D5"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297E50FF" w14:textId="65CEB8D1"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6DF60679" w14:textId="0B710F30"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p>
        </w:tc>
        <w:tc>
          <w:tcPr>
            <w:tcW w:w="0" w:type="auto"/>
            <w:tcBorders>
              <w:top w:val="nil"/>
              <w:left w:val="single" w:sz="4" w:space="0" w:color="auto"/>
              <w:bottom w:val="single" w:sz="4" w:space="0" w:color="auto"/>
              <w:right w:val="single" w:sz="4" w:space="0" w:color="auto"/>
            </w:tcBorders>
            <w:shd w:val="clear" w:color="auto" w:fill="auto"/>
          </w:tcPr>
          <w:p w14:paraId="126346DF"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05A296A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5094CF22" w14:textId="77777777" w:rsidTr="007C127A">
        <w:trPr>
          <w:trHeight w:val="47"/>
        </w:trPr>
        <w:tc>
          <w:tcPr>
            <w:tcW w:w="0" w:type="auto"/>
            <w:shd w:val="clear" w:color="auto" w:fill="auto"/>
          </w:tcPr>
          <w:p w14:paraId="392B446F" w14:textId="6C2D6C24"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0" w:type="auto"/>
            <w:tcBorders>
              <w:top w:val="nil"/>
              <w:left w:val="single" w:sz="4" w:space="0" w:color="auto"/>
              <w:bottom w:val="single" w:sz="4" w:space="0" w:color="auto"/>
              <w:right w:val="single" w:sz="4" w:space="0" w:color="auto"/>
            </w:tcBorders>
            <w:shd w:val="clear" w:color="auto" w:fill="auto"/>
          </w:tcPr>
          <w:p w14:paraId="4BED3B2D" w14:textId="6C81EDB3"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Сковорода d-36 см</w:t>
            </w:r>
          </w:p>
        </w:tc>
        <w:tc>
          <w:tcPr>
            <w:tcW w:w="0" w:type="auto"/>
          </w:tcPr>
          <w:p w14:paraId="1C8883AB" w14:textId="1736508A"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670419EB" w14:textId="60A106A3"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23632DC8" w14:textId="4F88E7F5"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0" w:type="auto"/>
            <w:tcBorders>
              <w:top w:val="nil"/>
              <w:left w:val="single" w:sz="4" w:space="0" w:color="auto"/>
              <w:bottom w:val="single" w:sz="4" w:space="0" w:color="auto"/>
              <w:right w:val="single" w:sz="4" w:space="0" w:color="auto"/>
            </w:tcBorders>
            <w:shd w:val="clear" w:color="auto" w:fill="auto"/>
          </w:tcPr>
          <w:p w14:paraId="2EE00A3A"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63F5323A"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2AD27324" w14:textId="77777777" w:rsidTr="007C127A">
        <w:trPr>
          <w:trHeight w:val="132"/>
        </w:trPr>
        <w:tc>
          <w:tcPr>
            <w:tcW w:w="0" w:type="auto"/>
            <w:shd w:val="clear" w:color="auto" w:fill="auto"/>
          </w:tcPr>
          <w:p w14:paraId="27CC7ED2" w14:textId="359AB664"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c>
          <w:tcPr>
            <w:tcW w:w="0" w:type="auto"/>
            <w:tcBorders>
              <w:top w:val="nil"/>
              <w:left w:val="single" w:sz="4" w:space="0" w:color="auto"/>
              <w:bottom w:val="single" w:sz="4" w:space="0" w:color="auto"/>
              <w:right w:val="single" w:sz="4" w:space="0" w:color="auto"/>
            </w:tcBorders>
            <w:shd w:val="clear" w:color="auto" w:fill="auto"/>
          </w:tcPr>
          <w:p w14:paraId="6B29F62F" w14:textId="698D9A78" w:rsidR="007C127A" w:rsidRPr="00CD1CCD" w:rsidRDefault="007C127A" w:rsidP="00E445F8">
            <w:pPr>
              <w:spacing w:after="0" w:line="240" w:lineRule="auto"/>
              <w:rPr>
                <w:rFonts w:ascii="Times New Roman" w:hAnsi="Times New Roman" w:cs="Times New Roman"/>
                <w:color w:val="000000"/>
                <w:sz w:val="24"/>
                <w:szCs w:val="24"/>
              </w:rPr>
            </w:pPr>
            <w:r w:rsidRPr="008F23A4">
              <w:rPr>
                <w:rFonts w:ascii="Times New Roman" w:hAnsi="Times New Roman" w:cs="Times New Roman"/>
                <w:sz w:val="24"/>
                <w:szCs w:val="24"/>
              </w:rPr>
              <w:t xml:space="preserve">Сковорода </w:t>
            </w:r>
            <w:r w:rsidRPr="00CD1CCD">
              <w:rPr>
                <w:rFonts w:ascii="Times New Roman" w:hAnsi="Times New Roman" w:cs="Times New Roman"/>
                <w:sz w:val="24"/>
                <w:szCs w:val="24"/>
              </w:rPr>
              <w:t>d</w:t>
            </w:r>
            <w:r w:rsidRPr="008F23A4">
              <w:rPr>
                <w:rFonts w:ascii="Times New Roman" w:hAnsi="Times New Roman" w:cs="Times New Roman"/>
                <w:sz w:val="24"/>
                <w:szCs w:val="24"/>
              </w:rPr>
              <w:t xml:space="preserve">-32 см з </w:t>
            </w:r>
            <w:proofErr w:type="spellStart"/>
            <w:r w:rsidRPr="008F23A4">
              <w:rPr>
                <w:rFonts w:ascii="Times New Roman" w:hAnsi="Times New Roman" w:cs="Times New Roman"/>
                <w:sz w:val="24"/>
                <w:szCs w:val="24"/>
              </w:rPr>
              <w:t>кришкою</w:t>
            </w:r>
            <w:proofErr w:type="spellEnd"/>
          </w:p>
        </w:tc>
        <w:tc>
          <w:tcPr>
            <w:tcW w:w="0" w:type="auto"/>
          </w:tcPr>
          <w:p w14:paraId="1678738C" w14:textId="19BC8997"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43D6563F" w14:textId="3C2FF28A"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10B77B64" w14:textId="786BCAE0"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nil"/>
              <w:left w:val="single" w:sz="4" w:space="0" w:color="auto"/>
              <w:bottom w:val="single" w:sz="4" w:space="0" w:color="auto"/>
              <w:right w:val="single" w:sz="4" w:space="0" w:color="auto"/>
            </w:tcBorders>
            <w:shd w:val="clear" w:color="auto" w:fill="auto"/>
          </w:tcPr>
          <w:p w14:paraId="6A057043"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6DB0985F"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CA49F9E" w14:textId="77777777" w:rsidTr="007C127A">
        <w:trPr>
          <w:trHeight w:val="47"/>
        </w:trPr>
        <w:tc>
          <w:tcPr>
            <w:tcW w:w="0" w:type="auto"/>
            <w:shd w:val="clear" w:color="auto" w:fill="auto"/>
          </w:tcPr>
          <w:p w14:paraId="4003BC17" w14:textId="2CD99DAB"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p>
        </w:tc>
        <w:tc>
          <w:tcPr>
            <w:tcW w:w="0" w:type="auto"/>
            <w:tcBorders>
              <w:top w:val="nil"/>
              <w:left w:val="single" w:sz="4" w:space="0" w:color="auto"/>
              <w:bottom w:val="single" w:sz="4" w:space="0" w:color="auto"/>
              <w:right w:val="single" w:sz="4" w:space="0" w:color="auto"/>
            </w:tcBorders>
            <w:shd w:val="clear" w:color="auto" w:fill="auto"/>
          </w:tcPr>
          <w:p w14:paraId="6A5384B6" w14:textId="7CB17112" w:rsidR="007C127A" w:rsidRPr="00CD1CCD" w:rsidRDefault="007C127A" w:rsidP="00E445F8">
            <w:pPr>
              <w:spacing w:after="0" w:line="240" w:lineRule="auto"/>
              <w:rPr>
                <w:rFonts w:ascii="Times New Roman" w:hAnsi="Times New Roman" w:cs="Times New Roman"/>
                <w:color w:val="000000"/>
                <w:sz w:val="24"/>
                <w:szCs w:val="24"/>
              </w:rPr>
            </w:pPr>
            <w:r w:rsidRPr="008F23A4">
              <w:rPr>
                <w:rFonts w:ascii="Times New Roman" w:hAnsi="Times New Roman" w:cs="Times New Roman"/>
                <w:sz w:val="24"/>
                <w:szCs w:val="24"/>
              </w:rPr>
              <w:t xml:space="preserve">Сковорода з </w:t>
            </w:r>
            <w:proofErr w:type="spellStart"/>
            <w:r w:rsidRPr="008F23A4">
              <w:rPr>
                <w:rFonts w:ascii="Times New Roman" w:hAnsi="Times New Roman" w:cs="Times New Roman"/>
                <w:sz w:val="24"/>
                <w:szCs w:val="24"/>
              </w:rPr>
              <w:t>кришкою</w:t>
            </w:r>
            <w:proofErr w:type="spellEnd"/>
            <w:r w:rsidRPr="008F23A4">
              <w:rPr>
                <w:rFonts w:ascii="Times New Roman" w:hAnsi="Times New Roman" w:cs="Times New Roman"/>
                <w:sz w:val="24"/>
                <w:szCs w:val="24"/>
              </w:rPr>
              <w:t xml:space="preserve"> </w:t>
            </w:r>
            <w:r w:rsidRPr="00CD1CCD">
              <w:rPr>
                <w:rFonts w:ascii="Times New Roman" w:hAnsi="Times New Roman" w:cs="Times New Roman"/>
                <w:sz w:val="24"/>
                <w:szCs w:val="24"/>
              </w:rPr>
              <w:t>d</w:t>
            </w:r>
            <w:r w:rsidRPr="008F23A4">
              <w:rPr>
                <w:rFonts w:ascii="Times New Roman" w:hAnsi="Times New Roman" w:cs="Times New Roman"/>
                <w:sz w:val="24"/>
                <w:szCs w:val="24"/>
              </w:rPr>
              <w:t>-28 см</w:t>
            </w:r>
          </w:p>
        </w:tc>
        <w:tc>
          <w:tcPr>
            <w:tcW w:w="0" w:type="auto"/>
          </w:tcPr>
          <w:p w14:paraId="58188E15" w14:textId="70F715F5"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21172976" w14:textId="25F58C6A"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109E6A90" w14:textId="3E4BC8CF"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nil"/>
              <w:left w:val="single" w:sz="4" w:space="0" w:color="auto"/>
              <w:bottom w:val="single" w:sz="4" w:space="0" w:color="auto"/>
              <w:right w:val="single" w:sz="4" w:space="0" w:color="auto"/>
            </w:tcBorders>
            <w:shd w:val="clear" w:color="auto" w:fill="auto"/>
          </w:tcPr>
          <w:p w14:paraId="286ACFDC"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24B4F195"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3E5D4AEA" w14:textId="77777777" w:rsidTr="007C127A">
        <w:trPr>
          <w:trHeight w:val="57"/>
        </w:trPr>
        <w:tc>
          <w:tcPr>
            <w:tcW w:w="0" w:type="auto"/>
            <w:shd w:val="clear" w:color="auto" w:fill="auto"/>
          </w:tcPr>
          <w:p w14:paraId="46F30D82" w14:textId="2E71655D"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c>
          <w:tcPr>
            <w:tcW w:w="0" w:type="auto"/>
            <w:tcBorders>
              <w:top w:val="nil"/>
              <w:left w:val="single" w:sz="4" w:space="0" w:color="auto"/>
              <w:bottom w:val="single" w:sz="4" w:space="0" w:color="auto"/>
              <w:right w:val="single" w:sz="4" w:space="0" w:color="auto"/>
            </w:tcBorders>
            <w:shd w:val="clear" w:color="auto" w:fill="auto"/>
          </w:tcPr>
          <w:p w14:paraId="755A17A7" w14:textId="3AFF55B1" w:rsidR="007C127A" w:rsidRPr="00CD1CCD" w:rsidRDefault="007C127A" w:rsidP="00E445F8">
            <w:pPr>
              <w:spacing w:after="0" w:line="240" w:lineRule="auto"/>
              <w:rPr>
                <w:rFonts w:ascii="Times New Roman" w:hAnsi="Times New Roman" w:cs="Times New Roman"/>
                <w:color w:val="000000"/>
                <w:sz w:val="24"/>
                <w:szCs w:val="24"/>
              </w:rPr>
            </w:pPr>
            <w:r w:rsidRPr="008F23A4">
              <w:rPr>
                <w:rFonts w:ascii="Times New Roman" w:hAnsi="Times New Roman" w:cs="Times New Roman"/>
                <w:sz w:val="24"/>
                <w:szCs w:val="24"/>
              </w:rPr>
              <w:t xml:space="preserve">Сковорода з </w:t>
            </w:r>
            <w:proofErr w:type="spellStart"/>
            <w:r w:rsidRPr="008F23A4">
              <w:rPr>
                <w:rFonts w:ascii="Times New Roman" w:hAnsi="Times New Roman" w:cs="Times New Roman"/>
                <w:sz w:val="24"/>
                <w:szCs w:val="24"/>
              </w:rPr>
              <w:t>кришкою</w:t>
            </w:r>
            <w:proofErr w:type="spellEnd"/>
            <w:r w:rsidRPr="008F23A4">
              <w:rPr>
                <w:rFonts w:ascii="Times New Roman" w:hAnsi="Times New Roman" w:cs="Times New Roman"/>
                <w:sz w:val="24"/>
                <w:szCs w:val="24"/>
              </w:rPr>
              <w:t xml:space="preserve"> </w:t>
            </w:r>
            <w:r w:rsidRPr="00CD1CCD">
              <w:rPr>
                <w:rFonts w:ascii="Times New Roman" w:hAnsi="Times New Roman" w:cs="Times New Roman"/>
                <w:sz w:val="24"/>
                <w:szCs w:val="24"/>
              </w:rPr>
              <w:t>d</w:t>
            </w:r>
            <w:r w:rsidRPr="008F23A4">
              <w:rPr>
                <w:rFonts w:ascii="Times New Roman" w:hAnsi="Times New Roman" w:cs="Times New Roman"/>
                <w:sz w:val="24"/>
                <w:szCs w:val="24"/>
              </w:rPr>
              <w:t>-24 см</w:t>
            </w:r>
          </w:p>
        </w:tc>
        <w:tc>
          <w:tcPr>
            <w:tcW w:w="0" w:type="auto"/>
          </w:tcPr>
          <w:p w14:paraId="0D5634BC" w14:textId="5212495F"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1C4A634C" w14:textId="410F91B9"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6CD01760" w14:textId="70872E68"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nil"/>
              <w:left w:val="single" w:sz="4" w:space="0" w:color="auto"/>
              <w:bottom w:val="single" w:sz="4" w:space="0" w:color="auto"/>
              <w:right w:val="single" w:sz="4" w:space="0" w:color="auto"/>
            </w:tcBorders>
            <w:shd w:val="clear" w:color="auto" w:fill="auto"/>
          </w:tcPr>
          <w:p w14:paraId="061DA3A2"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3A1B24BD"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85D1F28" w14:textId="77777777" w:rsidTr="007C127A">
        <w:trPr>
          <w:trHeight w:val="47"/>
        </w:trPr>
        <w:tc>
          <w:tcPr>
            <w:tcW w:w="0" w:type="auto"/>
            <w:shd w:val="clear" w:color="auto" w:fill="auto"/>
          </w:tcPr>
          <w:p w14:paraId="0BB2A515" w14:textId="74835DFF"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c>
          <w:tcPr>
            <w:tcW w:w="0" w:type="auto"/>
            <w:tcBorders>
              <w:top w:val="nil"/>
              <w:left w:val="single" w:sz="4" w:space="0" w:color="auto"/>
              <w:bottom w:val="single" w:sz="4" w:space="0" w:color="auto"/>
              <w:right w:val="single" w:sz="4" w:space="0" w:color="auto"/>
            </w:tcBorders>
            <w:shd w:val="clear" w:color="auto" w:fill="auto"/>
          </w:tcPr>
          <w:p w14:paraId="5F73CF7F" w14:textId="67E27909"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Сковорода  d-24 см</w:t>
            </w:r>
          </w:p>
        </w:tc>
        <w:tc>
          <w:tcPr>
            <w:tcW w:w="0" w:type="auto"/>
          </w:tcPr>
          <w:p w14:paraId="75413CCD" w14:textId="2295949C"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78EC362A" w14:textId="3F31D18F"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18E6F334" w14:textId="764A4CBF"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nil"/>
              <w:left w:val="single" w:sz="4" w:space="0" w:color="auto"/>
              <w:bottom w:val="single" w:sz="4" w:space="0" w:color="auto"/>
              <w:right w:val="single" w:sz="4" w:space="0" w:color="auto"/>
            </w:tcBorders>
            <w:shd w:val="clear" w:color="auto" w:fill="auto"/>
          </w:tcPr>
          <w:p w14:paraId="6F0CD4CD"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5A4C9E2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E5DCD64" w14:textId="77777777" w:rsidTr="007C127A">
        <w:trPr>
          <w:trHeight w:val="124"/>
        </w:trPr>
        <w:tc>
          <w:tcPr>
            <w:tcW w:w="0" w:type="auto"/>
            <w:shd w:val="clear" w:color="auto" w:fill="auto"/>
          </w:tcPr>
          <w:p w14:paraId="62530F68" w14:textId="72E1601F"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w:t>
            </w:r>
          </w:p>
        </w:tc>
        <w:tc>
          <w:tcPr>
            <w:tcW w:w="0" w:type="auto"/>
            <w:tcBorders>
              <w:top w:val="nil"/>
              <w:left w:val="single" w:sz="4" w:space="0" w:color="auto"/>
              <w:bottom w:val="single" w:sz="4" w:space="0" w:color="auto"/>
              <w:right w:val="single" w:sz="4" w:space="0" w:color="auto"/>
            </w:tcBorders>
            <w:shd w:val="clear" w:color="auto" w:fill="auto"/>
          </w:tcPr>
          <w:p w14:paraId="27830683" w14:textId="201EF206"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Сковорода d-30 см</w:t>
            </w:r>
          </w:p>
        </w:tc>
        <w:tc>
          <w:tcPr>
            <w:tcW w:w="0" w:type="auto"/>
          </w:tcPr>
          <w:p w14:paraId="762463D9" w14:textId="5F72E901"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689DA17C" w14:textId="62C68D37"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2490058" w14:textId="5E378B4C"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0" w:type="auto"/>
            <w:tcBorders>
              <w:top w:val="nil"/>
              <w:left w:val="single" w:sz="4" w:space="0" w:color="auto"/>
              <w:bottom w:val="single" w:sz="4" w:space="0" w:color="auto"/>
              <w:right w:val="single" w:sz="4" w:space="0" w:color="auto"/>
            </w:tcBorders>
            <w:shd w:val="clear" w:color="auto" w:fill="auto"/>
          </w:tcPr>
          <w:p w14:paraId="459EF1D5"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7DB04541"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13FDF5C" w14:textId="77777777" w:rsidTr="007C127A">
        <w:trPr>
          <w:trHeight w:val="158"/>
        </w:trPr>
        <w:tc>
          <w:tcPr>
            <w:tcW w:w="0" w:type="auto"/>
            <w:shd w:val="clear" w:color="auto" w:fill="auto"/>
          </w:tcPr>
          <w:p w14:paraId="2AE6AD5F" w14:textId="4416AC5B"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40</w:t>
            </w:r>
          </w:p>
        </w:tc>
        <w:tc>
          <w:tcPr>
            <w:tcW w:w="0" w:type="auto"/>
            <w:tcBorders>
              <w:top w:val="nil"/>
              <w:left w:val="single" w:sz="4" w:space="0" w:color="auto"/>
              <w:bottom w:val="single" w:sz="4" w:space="0" w:color="auto"/>
              <w:right w:val="single" w:sz="4" w:space="0" w:color="auto"/>
            </w:tcBorders>
            <w:shd w:val="clear" w:color="auto" w:fill="auto"/>
          </w:tcPr>
          <w:p w14:paraId="6E95E9E1" w14:textId="0EB5327F"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Сковорода d-28 см</w:t>
            </w:r>
          </w:p>
        </w:tc>
        <w:tc>
          <w:tcPr>
            <w:tcW w:w="0" w:type="auto"/>
          </w:tcPr>
          <w:p w14:paraId="388E1BFC" w14:textId="5661BE61"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083A4AD0" w14:textId="6D17791C"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F54BA98" w14:textId="5875E075"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sidRPr="00CD1CCD">
              <w:rPr>
                <w:rFonts w:ascii="Times New Roman" w:hAnsi="Times New Roman" w:cs="Times New Roman"/>
                <w:color w:val="000000"/>
                <w:sz w:val="24"/>
                <w:szCs w:val="24"/>
              </w:rPr>
              <w:t>2</w:t>
            </w:r>
          </w:p>
        </w:tc>
        <w:tc>
          <w:tcPr>
            <w:tcW w:w="0" w:type="auto"/>
            <w:tcBorders>
              <w:top w:val="nil"/>
              <w:left w:val="single" w:sz="4" w:space="0" w:color="auto"/>
              <w:bottom w:val="single" w:sz="4" w:space="0" w:color="auto"/>
              <w:right w:val="single" w:sz="4" w:space="0" w:color="auto"/>
            </w:tcBorders>
            <w:shd w:val="clear" w:color="auto" w:fill="auto"/>
          </w:tcPr>
          <w:p w14:paraId="3087396E"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4EB2ED21"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4E420055" w14:textId="77777777" w:rsidTr="007C127A">
        <w:trPr>
          <w:trHeight w:val="47"/>
        </w:trPr>
        <w:tc>
          <w:tcPr>
            <w:tcW w:w="0" w:type="auto"/>
            <w:shd w:val="clear" w:color="auto" w:fill="auto"/>
          </w:tcPr>
          <w:p w14:paraId="1AE5B21A" w14:textId="6A3E72DE"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0" w:type="auto"/>
            <w:tcBorders>
              <w:top w:val="nil"/>
              <w:left w:val="single" w:sz="4" w:space="0" w:color="auto"/>
              <w:bottom w:val="single" w:sz="4" w:space="0" w:color="auto"/>
              <w:right w:val="single" w:sz="4" w:space="0" w:color="auto"/>
            </w:tcBorders>
            <w:shd w:val="clear" w:color="auto" w:fill="auto"/>
          </w:tcPr>
          <w:p w14:paraId="78EE54D3" w14:textId="11B67D27"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Сито для муки</w:t>
            </w:r>
          </w:p>
        </w:tc>
        <w:tc>
          <w:tcPr>
            <w:tcW w:w="0" w:type="auto"/>
          </w:tcPr>
          <w:p w14:paraId="775757BC" w14:textId="7ED1621B"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6A392A7F" w14:textId="3ED47348"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2E20301E" w14:textId="20EBECB4"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0" w:type="auto"/>
            <w:tcBorders>
              <w:top w:val="nil"/>
              <w:left w:val="single" w:sz="4" w:space="0" w:color="auto"/>
              <w:bottom w:val="single" w:sz="4" w:space="0" w:color="auto"/>
              <w:right w:val="single" w:sz="4" w:space="0" w:color="auto"/>
            </w:tcBorders>
            <w:shd w:val="clear" w:color="auto" w:fill="auto"/>
          </w:tcPr>
          <w:p w14:paraId="23E2AA8B"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49B56073"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2AED8D16" w14:textId="77777777" w:rsidTr="007C127A">
        <w:trPr>
          <w:trHeight w:val="47"/>
        </w:trPr>
        <w:tc>
          <w:tcPr>
            <w:tcW w:w="0" w:type="auto"/>
            <w:shd w:val="clear" w:color="auto" w:fill="auto"/>
          </w:tcPr>
          <w:p w14:paraId="7C8A86F5" w14:textId="6CA48E99"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0" w:type="auto"/>
            <w:tcBorders>
              <w:top w:val="nil"/>
              <w:left w:val="single" w:sz="4" w:space="0" w:color="auto"/>
              <w:bottom w:val="single" w:sz="4" w:space="0" w:color="auto"/>
              <w:right w:val="single" w:sz="4" w:space="0" w:color="auto"/>
            </w:tcBorders>
            <w:shd w:val="clear" w:color="auto" w:fill="auto"/>
          </w:tcPr>
          <w:p w14:paraId="69686CB2" w14:textId="33ECEA5B"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Ківш</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нержавіючий</w:t>
            </w:r>
            <w:proofErr w:type="spellEnd"/>
          </w:p>
        </w:tc>
        <w:tc>
          <w:tcPr>
            <w:tcW w:w="0" w:type="auto"/>
          </w:tcPr>
          <w:p w14:paraId="2E068444" w14:textId="41ADA1F7"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661EE711" w14:textId="6CCDCB8B"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A93616C" w14:textId="22E76F04"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nil"/>
              <w:left w:val="single" w:sz="4" w:space="0" w:color="auto"/>
              <w:bottom w:val="single" w:sz="4" w:space="0" w:color="auto"/>
              <w:right w:val="single" w:sz="4" w:space="0" w:color="auto"/>
            </w:tcBorders>
            <w:shd w:val="clear" w:color="auto" w:fill="auto"/>
          </w:tcPr>
          <w:p w14:paraId="130D5BCE"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0287B313"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0CBC76C9" w14:textId="77777777" w:rsidTr="007C127A">
        <w:trPr>
          <w:trHeight w:val="47"/>
        </w:trPr>
        <w:tc>
          <w:tcPr>
            <w:tcW w:w="0" w:type="auto"/>
            <w:shd w:val="clear" w:color="auto" w:fill="auto"/>
          </w:tcPr>
          <w:p w14:paraId="07243020" w14:textId="52211DF8"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0" w:type="auto"/>
            <w:tcBorders>
              <w:top w:val="nil"/>
              <w:left w:val="single" w:sz="4" w:space="0" w:color="auto"/>
              <w:bottom w:val="single" w:sz="4" w:space="0" w:color="auto"/>
              <w:right w:val="single" w:sz="4" w:space="0" w:color="auto"/>
            </w:tcBorders>
            <w:shd w:val="clear" w:color="auto" w:fill="auto"/>
          </w:tcPr>
          <w:p w14:paraId="1256EA89" w14:textId="25EF183F"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Друшляк</w:t>
            </w:r>
            <w:proofErr w:type="spellEnd"/>
          </w:p>
        </w:tc>
        <w:tc>
          <w:tcPr>
            <w:tcW w:w="0" w:type="auto"/>
          </w:tcPr>
          <w:p w14:paraId="48F055D0" w14:textId="3D2B59D2" w:rsidR="007C127A" w:rsidRPr="00DF11F0" w:rsidRDefault="007C127A"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hAnsi="Times New Roman" w:cs="Times New Roman"/>
                <w:sz w:val="24"/>
                <w:szCs w:val="24"/>
              </w:rPr>
              <w:t xml:space="preserve">39221180-2 </w:t>
            </w:r>
            <w:proofErr w:type="spellStart"/>
            <w:r w:rsidRPr="00DF11F0">
              <w:rPr>
                <w:rFonts w:ascii="Times New Roman" w:hAnsi="Times New Roman" w:cs="Times New Roman"/>
                <w:sz w:val="24"/>
                <w:szCs w:val="24"/>
              </w:rPr>
              <w:t>Кухонне</w:t>
            </w:r>
            <w:proofErr w:type="spellEnd"/>
            <w:r w:rsidRPr="00DF11F0">
              <w:rPr>
                <w:rFonts w:ascii="Times New Roman" w:hAnsi="Times New Roman" w:cs="Times New Roman"/>
                <w:sz w:val="24"/>
                <w:szCs w:val="24"/>
              </w:rPr>
              <w:t xml:space="preserve"> </w:t>
            </w:r>
            <w:proofErr w:type="spellStart"/>
            <w:r w:rsidRPr="00DF11F0">
              <w:rPr>
                <w:rFonts w:ascii="Times New Roman" w:hAnsi="Times New Roman" w:cs="Times New Roman"/>
                <w:sz w:val="24"/>
                <w:szCs w:val="24"/>
              </w:rPr>
              <w:t>начиння</w:t>
            </w:r>
            <w:proofErr w:type="spellEnd"/>
            <w:r w:rsidRPr="00DF11F0">
              <w:rPr>
                <w:rFonts w:ascii="Times New Roman" w:hAnsi="Times New Roman" w:cs="Times New Roman"/>
                <w:sz w:val="24"/>
                <w:szCs w:val="24"/>
              </w:rPr>
              <w:t xml:space="preserve"> </w:t>
            </w:r>
          </w:p>
        </w:tc>
        <w:tc>
          <w:tcPr>
            <w:tcW w:w="0" w:type="auto"/>
            <w:gridSpan w:val="2"/>
            <w:shd w:val="clear" w:color="auto" w:fill="auto"/>
          </w:tcPr>
          <w:p w14:paraId="2B703202" w14:textId="4B0CE66A"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A3B3EF6" w14:textId="6081EFC4"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0" w:type="auto"/>
            <w:tcBorders>
              <w:top w:val="nil"/>
              <w:left w:val="single" w:sz="4" w:space="0" w:color="auto"/>
              <w:bottom w:val="single" w:sz="4" w:space="0" w:color="auto"/>
              <w:right w:val="single" w:sz="4" w:space="0" w:color="auto"/>
            </w:tcBorders>
            <w:shd w:val="clear" w:color="auto" w:fill="auto"/>
          </w:tcPr>
          <w:p w14:paraId="1DEB1ABE"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5F6DA76A"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1243FB3C" w14:textId="77777777" w:rsidTr="007C127A">
        <w:trPr>
          <w:trHeight w:val="74"/>
        </w:trPr>
        <w:tc>
          <w:tcPr>
            <w:tcW w:w="0" w:type="auto"/>
            <w:shd w:val="clear" w:color="auto" w:fill="auto"/>
          </w:tcPr>
          <w:p w14:paraId="2EFA1002" w14:textId="74A6CB6B"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0" w:type="auto"/>
            <w:tcBorders>
              <w:top w:val="nil"/>
              <w:left w:val="single" w:sz="4" w:space="0" w:color="auto"/>
              <w:bottom w:val="single" w:sz="4" w:space="0" w:color="auto"/>
              <w:right w:val="single" w:sz="4" w:space="0" w:color="auto"/>
            </w:tcBorders>
            <w:shd w:val="clear" w:color="auto" w:fill="auto"/>
          </w:tcPr>
          <w:p w14:paraId="4A44F1C5" w14:textId="3B714E1A" w:rsidR="007C127A" w:rsidRPr="00CD1CCD" w:rsidRDefault="007C127A" w:rsidP="00E445F8">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Термос </w:t>
            </w:r>
            <w:proofErr w:type="spellStart"/>
            <w:r>
              <w:rPr>
                <w:rFonts w:ascii="Times New Roman" w:hAnsi="Times New Roman" w:cs="Times New Roman"/>
                <w:sz w:val="24"/>
                <w:szCs w:val="24"/>
              </w:rPr>
              <w:t>харчовий</w:t>
            </w:r>
            <w:proofErr w:type="spellEnd"/>
            <w:r w:rsidRPr="00CD1CCD">
              <w:rPr>
                <w:rFonts w:ascii="Times New Roman" w:hAnsi="Times New Roman" w:cs="Times New Roman"/>
                <w:sz w:val="24"/>
                <w:szCs w:val="24"/>
              </w:rPr>
              <w:t xml:space="preserve"> 10 </w:t>
            </w:r>
            <w:proofErr w:type="spellStart"/>
            <w:r w:rsidRPr="00CD1CCD">
              <w:rPr>
                <w:rFonts w:ascii="Times New Roman" w:hAnsi="Times New Roman" w:cs="Times New Roman"/>
                <w:sz w:val="24"/>
                <w:szCs w:val="24"/>
              </w:rPr>
              <w:t>літрів</w:t>
            </w:r>
            <w:proofErr w:type="spellEnd"/>
          </w:p>
        </w:tc>
        <w:tc>
          <w:tcPr>
            <w:tcW w:w="0" w:type="auto"/>
          </w:tcPr>
          <w:p w14:paraId="1EDEEB07" w14:textId="0F4017D4" w:rsidR="007C127A" w:rsidRPr="00DF11F0" w:rsidRDefault="00C36423" w:rsidP="00C36423">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39221150-3 Термоси </w:t>
            </w:r>
          </w:p>
        </w:tc>
        <w:tc>
          <w:tcPr>
            <w:tcW w:w="0" w:type="auto"/>
            <w:gridSpan w:val="2"/>
            <w:shd w:val="clear" w:color="auto" w:fill="auto"/>
          </w:tcPr>
          <w:p w14:paraId="51FBF2A0" w14:textId="4718D638"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997B8B8" w14:textId="04CE0674"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nil"/>
              <w:left w:val="single" w:sz="4" w:space="0" w:color="auto"/>
              <w:bottom w:val="single" w:sz="4" w:space="0" w:color="auto"/>
              <w:right w:val="single" w:sz="4" w:space="0" w:color="auto"/>
            </w:tcBorders>
            <w:shd w:val="clear" w:color="auto" w:fill="auto"/>
          </w:tcPr>
          <w:p w14:paraId="5C964774"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0C401A77"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0923C492" w14:textId="77777777" w:rsidTr="007C127A">
        <w:trPr>
          <w:trHeight w:val="47"/>
        </w:trPr>
        <w:tc>
          <w:tcPr>
            <w:tcW w:w="0" w:type="auto"/>
            <w:shd w:val="clear" w:color="auto" w:fill="auto"/>
          </w:tcPr>
          <w:p w14:paraId="1BD7414D" w14:textId="3DD6CB12"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0" w:type="auto"/>
            <w:tcBorders>
              <w:top w:val="nil"/>
              <w:left w:val="single" w:sz="4" w:space="0" w:color="auto"/>
              <w:bottom w:val="single" w:sz="4" w:space="0" w:color="auto"/>
              <w:right w:val="single" w:sz="4" w:space="0" w:color="auto"/>
            </w:tcBorders>
            <w:shd w:val="clear" w:color="auto" w:fill="auto"/>
          </w:tcPr>
          <w:p w14:paraId="2BF0F400" w14:textId="7C605B1A"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 xml:space="preserve">Миска </w:t>
            </w:r>
            <w:proofErr w:type="spellStart"/>
            <w:r w:rsidRPr="00CD1CCD">
              <w:rPr>
                <w:rFonts w:ascii="Times New Roman" w:hAnsi="Times New Roman" w:cs="Times New Roman"/>
                <w:sz w:val="24"/>
                <w:szCs w:val="24"/>
              </w:rPr>
              <w:t>пластмасова</w:t>
            </w:r>
            <w:proofErr w:type="spellEnd"/>
            <w:r w:rsidRPr="00CD1CCD">
              <w:rPr>
                <w:rFonts w:ascii="Times New Roman" w:hAnsi="Times New Roman" w:cs="Times New Roman"/>
                <w:sz w:val="24"/>
                <w:szCs w:val="24"/>
              </w:rPr>
              <w:t xml:space="preserve"> 6 л</w:t>
            </w:r>
          </w:p>
        </w:tc>
        <w:tc>
          <w:tcPr>
            <w:tcW w:w="0" w:type="auto"/>
          </w:tcPr>
          <w:p w14:paraId="202B87D1" w14:textId="4531CB97" w:rsidR="007C127A" w:rsidRPr="00DF11F0" w:rsidRDefault="003D1A7D" w:rsidP="003D1A7D">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39221240-1 Миски </w:t>
            </w:r>
          </w:p>
        </w:tc>
        <w:tc>
          <w:tcPr>
            <w:tcW w:w="0" w:type="auto"/>
            <w:gridSpan w:val="2"/>
            <w:shd w:val="clear" w:color="auto" w:fill="auto"/>
          </w:tcPr>
          <w:p w14:paraId="55CD7359" w14:textId="68EB265C"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5CF04E2" w14:textId="1793F001"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0" w:type="auto"/>
            <w:tcBorders>
              <w:top w:val="nil"/>
              <w:left w:val="single" w:sz="4" w:space="0" w:color="auto"/>
              <w:bottom w:val="single" w:sz="4" w:space="0" w:color="auto"/>
              <w:right w:val="single" w:sz="4" w:space="0" w:color="auto"/>
            </w:tcBorders>
            <w:shd w:val="clear" w:color="auto" w:fill="auto"/>
          </w:tcPr>
          <w:p w14:paraId="31FB2CFE"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0BF9CC6A"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7DD9F782" w14:textId="77777777" w:rsidTr="007C127A">
        <w:trPr>
          <w:trHeight w:val="47"/>
        </w:trPr>
        <w:tc>
          <w:tcPr>
            <w:tcW w:w="0" w:type="auto"/>
            <w:shd w:val="clear" w:color="auto" w:fill="auto"/>
          </w:tcPr>
          <w:p w14:paraId="02902191" w14:textId="74394D79"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tc>
        <w:tc>
          <w:tcPr>
            <w:tcW w:w="0" w:type="auto"/>
            <w:tcBorders>
              <w:top w:val="nil"/>
              <w:left w:val="single" w:sz="4" w:space="0" w:color="auto"/>
              <w:bottom w:val="single" w:sz="4" w:space="0" w:color="auto"/>
              <w:right w:val="single" w:sz="4" w:space="0" w:color="auto"/>
            </w:tcBorders>
            <w:shd w:val="clear" w:color="auto" w:fill="auto"/>
          </w:tcPr>
          <w:p w14:paraId="6E64696D" w14:textId="76CFBEB7"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 xml:space="preserve">Миска </w:t>
            </w:r>
            <w:proofErr w:type="spellStart"/>
            <w:r w:rsidRPr="00CD1CCD">
              <w:rPr>
                <w:rFonts w:ascii="Times New Roman" w:hAnsi="Times New Roman" w:cs="Times New Roman"/>
                <w:sz w:val="24"/>
                <w:szCs w:val="24"/>
              </w:rPr>
              <w:t>пластмасова</w:t>
            </w:r>
            <w:proofErr w:type="spellEnd"/>
            <w:r w:rsidRPr="00CD1CCD">
              <w:rPr>
                <w:rFonts w:ascii="Times New Roman" w:hAnsi="Times New Roman" w:cs="Times New Roman"/>
                <w:sz w:val="24"/>
                <w:szCs w:val="24"/>
              </w:rPr>
              <w:t xml:space="preserve"> 10л</w:t>
            </w:r>
          </w:p>
        </w:tc>
        <w:tc>
          <w:tcPr>
            <w:tcW w:w="0" w:type="auto"/>
          </w:tcPr>
          <w:p w14:paraId="23567292" w14:textId="4BEC9834" w:rsidR="007C127A" w:rsidRPr="00DF11F0" w:rsidRDefault="003D1A7D"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39221240-1 Миски</w:t>
            </w:r>
          </w:p>
        </w:tc>
        <w:tc>
          <w:tcPr>
            <w:tcW w:w="0" w:type="auto"/>
            <w:gridSpan w:val="2"/>
            <w:shd w:val="clear" w:color="auto" w:fill="auto"/>
          </w:tcPr>
          <w:p w14:paraId="1D2D6BD2" w14:textId="41062216"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728E0D03" w14:textId="1AD459CF"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nil"/>
              <w:left w:val="single" w:sz="4" w:space="0" w:color="auto"/>
              <w:bottom w:val="single" w:sz="4" w:space="0" w:color="auto"/>
              <w:right w:val="single" w:sz="4" w:space="0" w:color="auto"/>
            </w:tcBorders>
            <w:shd w:val="clear" w:color="auto" w:fill="auto"/>
          </w:tcPr>
          <w:p w14:paraId="4E960EFF"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6DCA1D7B"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3CB27E9A" w14:textId="77777777" w:rsidTr="007C127A">
        <w:trPr>
          <w:trHeight w:val="47"/>
        </w:trPr>
        <w:tc>
          <w:tcPr>
            <w:tcW w:w="0" w:type="auto"/>
            <w:shd w:val="clear" w:color="auto" w:fill="auto"/>
          </w:tcPr>
          <w:p w14:paraId="676E6A2D" w14:textId="555E164A"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p>
        </w:tc>
        <w:tc>
          <w:tcPr>
            <w:tcW w:w="0" w:type="auto"/>
            <w:tcBorders>
              <w:top w:val="nil"/>
              <w:left w:val="single" w:sz="4" w:space="0" w:color="auto"/>
              <w:bottom w:val="single" w:sz="4" w:space="0" w:color="auto"/>
              <w:right w:val="single" w:sz="4" w:space="0" w:color="auto"/>
            </w:tcBorders>
            <w:shd w:val="clear" w:color="auto" w:fill="auto"/>
          </w:tcPr>
          <w:p w14:paraId="11EC27AD" w14:textId="109781EA"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пластмасовий</w:t>
            </w:r>
            <w:proofErr w:type="spellEnd"/>
            <w:r w:rsidRPr="00CD1CCD">
              <w:rPr>
                <w:rFonts w:ascii="Times New Roman" w:hAnsi="Times New Roman" w:cs="Times New Roman"/>
                <w:color w:val="000000"/>
                <w:sz w:val="24"/>
                <w:szCs w:val="24"/>
              </w:rPr>
              <w:t xml:space="preserve"> 20л</w:t>
            </w:r>
          </w:p>
        </w:tc>
        <w:tc>
          <w:tcPr>
            <w:tcW w:w="0" w:type="auto"/>
          </w:tcPr>
          <w:p w14:paraId="3B5AF577" w14:textId="713F3A59" w:rsidR="007C127A" w:rsidRPr="00DF11F0" w:rsidRDefault="003D1A7D"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39221180-2 Кухонне начиння</w:t>
            </w:r>
          </w:p>
        </w:tc>
        <w:tc>
          <w:tcPr>
            <w:tcW w:w="0" w:type="auto"/>
            <w:gridSpan w:val="2"/>
            <w:shd w:val="clear" w:color="auto" w:fill="auto"/>
          </w:tcPr>
          <w:p w14:paraId="2BBADDD5" w14:textId="467616F1"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3ADD00E2" w14:textId="1F5FB292"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0" w:type="auto"/>
            <w:tcBorders>
              <w:top w:val="nil"/>
              <w:left w:val="single" w:sz="4" w:space="0" w:color="auto"/>
              <w:bottom w:val="single" w:sz="4" w:space="0" w:color="auto"/>
              <w:right w:val="single" w:sz="4" w:space="0" w:color="auto"/>
            </w:tcBorders>
            <w:shd w:val="clear" w:color="auto" w:fill="auto"/>
          </w:tcPr>
          <w:p w14:paraId="4B77A309"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47B66E4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0A19ACDB" w14:textId="77777777" w:rsidTr="007C127A">
        <w:trPr>
          <w:trHeight w:val="54"/>
        </w:trPr>
        <w:tc>
          <w:tcPr>
            <w:tcW w:w="0" w:type="auto"/>
            <w:shd w:val="clear" w:color="auto" w:fill="auto"/>
          </w:tcPr>
          <w:p w14:paraId="2C3C44DA" w14:textId="1589EE20"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w:t>
            </w:r>
          </w:p>
        </w:tc>
        <w:tc>
          <w:tcPr>
            <w:tcW w:w="0" w:type="auto"/>
            <w:tcBorders>
              <w:top w:val="nil"/>
              <w:left w:val="single" w:sz="4" w:space="0" w:color="auto"/>
              <w:bottom w:val="single" w:sz="4" w:space="0" w:color="auto"/>
              <w:right w:val="single" w:sz="4" w:space="0" w:color="auto"/>
            </w:tcBorders>
            <w:shd w:val="clear" w:color="auto" w:fill="auto"/>
          </w:tcPr>
          <w:p w14:paraId="1F2A3238" w14:textId="50C7D157"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sz w:val="24"/>
                <w:szCs w:val="24"/>
              </w:rPr>
              <w:t>Деко</w:t>
            </w:r>
            <w:proofErr w:type="spellEnd"/>
            <w:r w:rsidRPr="00CD1CCD">
              <w:rPr>
                <w:rFonts w:ascii="Times New Roman" w:hAnsi="Times New Roman" w:cs="Times New Roman"/>
                <w:sz w:val="24"/>
                <w:szCs w:val="24"/>
              </w:rPr>
              <w:t xml:space="preserve"> для </w:t>
            </w:r>
            <w:proofErr w:type="spellStart"/>
            <w:r w:rsidRPr="00CD1CCD">
              <w:rPr>
                <w:rFonts w:ascii="Times New Roman" w:hAnsi="Times New Roman" w:cs="Times New Roman"/>
                <w:sz w:val="24"/>
                <w:szCs w:val="24"/>
              </w:rPr>
              <w:t>запікання</w:t>
            </w:r>
            <w:proofErr w:type="spellEnd"/>
            <w:r w:rsidRPr="00CD1CCD">
              <w:rPr>
                <w:rFonts w:ascii="Times New Roman" w:hAnsi="Times New Roman" w:cs="Times New Roman"/>
                <w:sz w:val="24"/>
                <w:szCs w:val="24"/>
              </w:rPr>
              <w:t xml:space="preserve"> 30*50 см</w:t>
            </w:r>
          </w:p>
        </w:tc>
        <w:tc>
          <w:tcPr>
            <w:tcW w:w="0" w:type="auto"/>
          </w:tcPr>
          <w:p w14:paraId="0F4C7649" w14:textId="420FAEDD" w:rsidR="007C127A" w:rsidRPr="00DF11F0" w:rsidRDefault="003D1A7D"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39221180-2 Кухонне начиння</w:t>
            </w:r>
          </w:p>
        </w:tc>
        <w:tc>
          <w:tcPr>
            <w:tcW w:w="0" w:type="auto"/>
            <w:gridSpan w:val="2"/>
            <w:shd w:val="clear" w:color="auto" w:fill="auto"/>
          </w:tcPr>
          <w:p w14:paraId="30D54BB6" w14:textId="2B87AEDF"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01C655E5" w14:textId="1CB6C44F"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nil"/>
              <w:left w:val="single" w:sz="4" w:space="0" w:color="auto"/>
              <w:bottom w:val="single" w:sz="4" w:space="0" w:color="auto"/>
              <w:right w:val="single" w:sz="4" w:space="0" w:color="auto"/>
            </w:tcBorders>
            <w:shd w:val="clear" w:color="auto" w:fill="auto"/>
          </w:tcPr>
          <w:p w14:paraId="30D9DE53"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3132EF78"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57396793" w14:textId="77777777" w:rsidTr="007C127A">
        <w:trPr>
          <w:trHeight w:val="87"/>
        </w:trPr>
        <w:tc>
          <w:tcPr>
            <w:tcW w:w="0" w:type="auto"/>
            <w:shd w:val="clear" w:color="auto" w:fill="auto"/>
          </w:tcPr>
          <w:p w14:paraId="1860064A" w14:textId="678101E9"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49</w:t>
            </w:r>
          </w:p>
        </w:tc>
        <w:tc>
          <w:tcPr>
            <w:tcW w:w="0" w:type="auto"/>
            <w:tcBorders>
              <w:top w:val="nil"/>
              <w:left w:val="single" w:sz="4" w:space="0" w:color="auto"/>
              <w:bottom w:val="single" w:sz="4" w:space="0" w:color="auto"/>
              <w:right w:val="single" w:sz="4" w:space="0" w:color="auto"/>
            </w:tcBorders>
            <w:shd w:val="clear" w:color="auto" w:fill="auto"/>
          </w:tcPr>
          <w:p w14:paraId="36DDFBF5" w14:textId="64EA0FFD"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Контейнер </w:t>
            </w:r>
            <w:proofErr w:type="spellStart"/>
            <w:r w:rsidRPr="00CD1CCD">
              <w:rPr>
                <w:rFonts w:ascii="Times New Roman" w:hAnsi="Times New Roman" w:cs="Times New Roman"/>
                <w:color w:val="000000"/>
                <w:sz w:val="24"/>
                <w:szCs w:val="24"/>
              </w:rPr>
              <w:t>пластмасовий</w:t>
            </w:r>
            <w:proofErr w:type="spellEnd"/>
            <w:r w:rsidRPr="00CD1CCD">
              <w:rPr>
                <w:rFonts w:ascii="Times New Roman" w:hAnsi="Times New Roman" w:cs="Times New Roman"/>
                <w:color w:val="000000"/>
                <w:sz w:val="24"/>
                <w:szCs w:val="24"/>
              </w:rPr>
              <w:t xml:space="preserve"> 50л</w:t>
            </w:r>
          </w:p>
        </w:tc>
        <w:tc>
          <w:tcPr>
            <w:tcW w:w="0" w:type="auto"/>
          </w:tcPr>
          <w:p w14:paraId="7372B8B4" w14:textId="665F8533" w:rsidR="007C127A" w:rsidRPr="00DF11F0" w:rsidRDefault="003D1A7D" w:rsidP="003D1A7D">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39221130-7 Контейнери для харчових продуктів </w:t>
            </w:r>
          </w:p>
        </w:tc>
        <w:tc>
          <w:tcPr>
            <w:tcW w:w="0" w:type="auto"/>
            <w:gridSpan w:val="2"/>
            <w:shd w:val="clear" w:color="auto" w:fill="auto"/>
          </w:tcPr>
          <w:p w14:paraId="7D17ACE2" w14:textId="036276C3"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105053DD" w14:textId="43226A5B"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0" w:type="auto"/>
            <w:tcBorders>
              <w:top w:val="nil"/>
              <w:left w:val="single" w:sz="4" w:space="0" w:color="auto"/>
              <w:bottom w:val="single" w:sz="4" w:space="0" w:color="auto"/>
              <w:right w:val="single" w:sz="4" w:space="0" w:color="auto"/>
            </w:tcBorders>
            <w:shd w:val="clear" w:color="auto" w:fill="auto"/>
          </w:tcPr>
          <w:p w14:paraId="74ADFF34"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52245764"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30C9B94A" w14:textId="77777777" w:rsidTr="007C127A">
        <w:trPr>
          <w:trHeight w:val="122"/>
        </w:trPr>
        <w:tc>
          <w:tcPr>
            <w:tcW w:w="0" w:type="auto"/>
            <w:shd w:val="clear" w:color="auto" w:fill="auto"/>
          </w:tcPr>
          <w:p w14:paraId="53607872" w14:textId="5B334200"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p>
        </w:tc>
        <w:tc>
          <w:tcPr>
            <w:tcW w:w="0" w:type="auto"/>
            <w:tcBorders>
              <w:top w:val="nil"/>
              <w:left w:val="single" w:sz="4" w:space="0" w:color="auto"/>
              <w:bottom w:val="single" w:sz="4" w:space="0" w:color="auto"/>
              <w:right w:val="single" w:sz="4" w:space="0" w:color="auto"/>
            </w:tcBorders>
            <w:shd w:val="clear" w:color="auto" w:fill="auto"/>
          </w:tcPr>
          <w:p w14:paraId="36F9933E" w14:textId="5D1DA908" w:rsidR="007C127A" w:rsidRPr="00CD1CCD" w:rsidRDefault="007C127A" w:rsidP="00E445F8">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Контейнер </w:t>
            </w:r>
            <w:proofErr w:type="spellStart"/>
            <w:r w:rsidRPr="00CD1CCD">
              <w:rPr>
                <w:rFonts w:ascii="Times New Roman" w:hAnsi="Times New Roman" w:cs="Times New Roman"/>
                <w:color w:val="000000"/>
                <w:sz w:val="24"/>
                <w:szCs w:val="24"/>
              </w:rPr>
              <w:t>пластмасовий</w:t>
            </w:r>
            <w:proofErr w:type="spellEnd"/>
            <w:r w:rsidRPr="00CD1CCD">
              <w:rPr>
                <w:rFonts w:ascii="Times New Roman" w:hAnsi="Times New Roman" w:cs="Times New Roman"/>
                <w:color w:val="000000"/>
                <w:sz w:val="24"/>
                <w:szCs w:val="24"/>
              </w:rPr>
              <w:t xml:space="preserve"> 23л</w:t>
            </w:r>
          </w:p>
        </w:tc>
        <w:tc>
          <w:tcPr>
            <w:tcW w:w="0" w:type="auto"/>
          </w:tcPr>
          <w:p w14:paraId="071EFF3F" w14:textId="7BE851D9" w:rsidR="007C127A" w:rsidRPr="00DF11F0" w:rsidRDefault="003D1A7D" w:rsidP="00E445F8">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39221130-7 Контейнери для харчових продуктів</w:t>
            </w:r>
          </w:p>
        </w:tc>
        <w:tc>
          <w:tcPr>
            <w:tcW w:w="0" w:type="auto"/>
            <w:gridSpan w:val="2"/>
            <w:shd w:val="clear" w:color="auto" w:fill="auto"/>
          </w:tcPr>
          <w:p w14:paraId="1F928598" w14:textId="1324D57E"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531BEA6A" w14:textId="12F4D5A2"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0" w:type="auto"/>
            <w:tcBorders>
              <w:top w:val="nil"/>
              <w:left w:val="single" w:sz="4" w:space="0" w:color="auto"/>
              <w:bottom w:val="single" w:sz="4" w:space="0" w:color="auto"/>
              <w:right w:val="single" w:sz="4" w:space="0" w:color="auto"/>
            </w:tcBorders>
            <w:shd w:val="clear" w:color="auto" w:fill="auto"/>
          </w:tcPr>
          <w:p w14:paraId="70FCC84F"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2C9D7CC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125342DC" w14:textId="77777777" w:rsidTr="007C127A">
        <w:trPr>
          <w:trHeight w:val="383"/>
        </w:trPr>
        <w:tc>
          <w:tcPr>
            <w:tcW w:w="0" w:type="auto"/>
            <w:shd w:val="clear" w:color="auto" w:fill="auto"/>
          </w:tcPr>
          <w:p w14:paraId="0411F2A1" w14:textId="5877EB97"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c>
          <w:tcPr>
            <w:tcW w:w="0" w:type="auto"/>
            <w:tcBorders>
              <w:top w:val="nil"/>
              <w:left w:val="single" w:sz="4" w:space="0" w:color="auto"/>
              <w:bottom w:val="single" w:sz="4" w:space="0" w:color="auto"/>
              <w:right w:val="single" w:sz="4" w:space="0" w:color="auto"/>
            </w:tcBorders>
            <w:shd w:val="clear" w:color="auto" w:fill="auto"/>
          </w:tcPr>
          <w:p w14:paraId="3F95CF59" w14:textId="1C804593" w:rsidR="007C127A" w:rsidRPr="00CD1CCD" w:rsidRDefault="007C127A" w:rsidP="00E445F8">
            <w:pPr>
              <w:spacing w:after="0" w:line="240" w:lineRule="auto"/>
              <w:rPr>
                <w:rFonts w:ascii="Times New Roman" w:hAnsi="Times New Roman" w:cs="Times New Roman"/>
                <w:color w:val="000000"/>
                <w:sz w:val="24"/>
                <w:szCs w:val="24"/>
              </w:rPr>
            </w:pPr>
            <w:proofErr w:type="spellStart"/>
            <w:r w:rsidRPr="008F23A4">
              <w:rPr>
                <w:rFonts w:ascii="Times New Roman" w:hAnsi="Times New Roman" w:cs="Times New Roman"/>
                <w:color w:val="000000"/>
                <w:sz w:val="24"/>
                <w:szCs w:val="24"/>
              </w:rPr>
              <w:t>Відро</w:t>
            </w:r>
            <w:proofErr w:type="spellEnd"/>
            <w:r w:rsidRPr="008F23A4">
              <w:rPr>
                <w:rFonts w:ascii="Times New Roman" w:hAnsi="Times New Roman" w:cs="Times New Roman"/>
                <w:color w:val="000000"/>
                <w:sz w:val="24"/>
                <w:szCs w:val="24"/>
              </w:rPr>
              <w:t xml:space="preserve"> </w:t>
            </w:r>
            <w:proofErr w:type="spellStart"/>
            <w:r w:rsidRPr="008F23A4">
              <w:rPr>
                <w:rFonts w:ascii="Times New Roman" w:hAnsi="Times New Roman" w:cs="Times New Roman"/>
                <w:color w:val="000000"/>
                <w:sz w:val="24"/>
                <w:szCs w:val="24"/>
              </w:rPr>
              <w:t>емальоване</w:t>
            </w:r>
            <w:proofErr w:type="spellEnd"/>
            <w:r w:rsidRPr="008F23A4">
              <w:rPr>
                <w:rFonts w:ascii="Times New Roman" w:hAnsi="Times New Roman" w:cs="Times New Roman"/>
                <w:color w:val="000000"/>
                <w:sz w:val="24"/>
                <w:szCs w:val="24"/>
              </w:rPr>
              <w:t xml:space="preserve"> з </w:t>
            </w:r>
            <w:proofErr w:type="spellStart"/>
            <w:r w:rsidRPr="008F23A4">
              <w:rPr>
                <w:rFonts w:ascii="Times New Roman" w:hAnsi="Times New Roman" w:cs="Times New Roman"/>
                <w:color w:val="000000"/>
                <w:sz w:val="24"/>
                <w:szCs w:val="24"/>
              </w:rPr>
              <w:t>кришкою</w:t>
            </w:r>
            <w:proofErr w:type="spellEnd"/>
            <w:r w:rsidRPr="008F23A4">
              <w:rPr>
                <w:rFonts w:ascii="Times New Roman" w:hAnsi="Times New Roman" w:cs="Times New Roman"/>
                <w:color w:val="000000"/>
                <w:sz w:val="24"/>
                <w:szCs w:val="24"/>
              </w:rPr>
              <w:t xml:space="preserve"> для </w:t>
            </w:r>
            <w:proofErr w:type="spellStart"/>
            <w:r w:rsidRPr="008F23A4">
              <w:rPr>
                <w:rFonts w:ascii="Times New Roman" w:hAnsi="Times New Roman" w:cs="Times New Roman"/>
                <w:color w:val="000000"/>
                <w:sz w:val="24"/>
                <w:szCs w:val="24"/>
              </w:rPr>
              <w:t>перенесення</w:t>
            </w:r>
            <w:proofErr w:type="spellEnd"/>
            <w:r w:rsidRPr="008F23A4">
              <w:rPr>
                <w:rFonts w:ascii="Times New Roman" w:hAnsi="Times New Roman" w:cs="Times New Roman"/>
                <w:color w:val="000000"/>
                <w:sz w:val="24"/>
                <w:szCs w:val="24"/>
              </w:rPr>
              <w:t xml:space="preserve">  </w:t>
            </w:r>
            <w:proofErr w:type="spellStart"/>
            <w:r w:rsidRPr="008F23A4">
              <w:rPr>
                <w:rFonts w:ascii="Times New Roman" w:hAnsi="Times New Roman" w:cs="Times New Roman"/>
                <w:color w:val="000000"/>
                <w:sz w:val="24"/>
                <w:szCs w:val="24"/>
              </w:rPr>
              <w:t>їжі</w:t>
            </w:r>
            <w:proofErr w:type="spellEnd"/>
          </w:p>
        </w:tc>
        <w:tc>
          <w:tcPr>
            <w:tcW w:w="0" w:type="auto"/>
          </w:tcPr>
          <w:p w14:paraId="73B2C800" w14:textId="2F123F03" w:rsidR="007C127A" w:rsidRPr="00DF11F0" w:rsidRDefault="003D1A7D" w:rsidP="003D1A7D">
            <w:pPr>
              <w:spacing w:after="0" w:line="240" w:lineRule="auto"/>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39224330-0 Відра </w:t>
            </w:r>
          </w:p>
        </w:tc>
        <w:tc>
          <w:tcPr>
            <w:tcW w:w="0" w:type="auto"/>
            <w:gridSpan w:val="2"/>
            <w:shd w:val="clear" w:color="auto" w:fill="auto"/>
          </w:tcPr>
          <w:p w14:paraId="71406065" w14:textId="4B32B767" w:rsidR="007C127A" w:rsidRPr="00FA36B4" w:rsidRDefault="007C127A" w:rsidP="00E445F8">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0" w:type="auto"/>
            <w:shd w:val="clear" w:color="auto" w:fill="auto"/>
          </w:tcPr>
          <w:p w14:paraId="4DBF0571" w14:textId="7FF9CB93" w:rsidR="007C127A" w:rsidRDefault="007C127A" w:rsidP="00E445F8">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0" w:type="auto"/>
            <w:tcBorders>
              <w:top w:val="nil"/>
              <w:left w:val="single" w:sz="4" w:space="0" w:color="auto"/>
              <w:bottom w:val="single" w:sz="4" w:space="0" w:color="auto"/>
              <w:right w:val="single" w:sz="4" w:space="0" w:color="auto"/>
            </w:tcBorders>
            <w:shd w:val="clear" w:color="auto" w:fill="auto"/>
          </w:tcPr>
          <w:p w14:paraId="3440988B" w14:textId="77777777" w:rsidR="007C127A" w:rsidRPr="00FA36B4" w:rsidRDefault="007C127A" w:rsidP="00E445F8">
            <w:pPr>
              <w:spacing w:after="0" w:line="240" w:lineRule="auto"/>
              <w:jc w:val="center"/>
              <w:rPr>
                <w:rFonts w:ascii="Times New Roman" w:eastAsia="Times New Roman" w:hAnsi="Times New Roman" w:cs="Times New Roman"/>
                <w:bCs/>
                <w:sz w:val="24"/>
                <w:szCs w:val="24"/>
                <w:lang w:val="uk-UA" w:eastAsia="ru-RU"/>
              </w:rPr>
            </w:pPr>
          </w:p>
        </w:tc>
        <w:tc>
          <w:tcPr>
            <w:tcW w:w="0" w:type="auto"/>
            <w:shd w:val="clear" w:color="auto" w:fill="auto"/>
          </w:tcPr>
          <w:p w14:paraId="2D28D3D4"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C36423" w:rsidRPr="00FA36B4" w14:paraId="5D592F66" w14:textId="77777777" w:rsidTr="007C127A">
        <w:tc>
          <w:tcPr>
            <w:tcW w:w="0" w:type="auto"/>
            <w:gridSpan w:val="2"/>
            <w:shd w:val="clear" w:color="auto" w:fill="auto"/>
          </w:tcPr>
          <w:p w14:paraId="4AC41F34"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  Всього з/без ПДВ</w:t>
            </w:r>
          </w:p>
        </w:tc>
        <w:tc>
          <w:tcPr>
            <w:tcW w:w="0" w:type="auto"/>
          </w:tcPr>
          <w:p w14:paraId="69140D3A"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gridSpan w:val="2"/>
            <w:shd w:val="clear" w:color="auto" w:fill="auto"/>
          </w:tcPr>
          <w:p w14:paraId="60EDE362" w14:textId="2CAFA32F"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tcPr>
          <w:p w14:paraId="2139187F"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tcPr>
          <w:p w14:paraId="266D7736"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tcPr>
          <w:p w14:paraId="50831980"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C36423" w:rsidRPr="00FA36B4" w14:paraId="3E1E6D87" w14:textId="77777777" w:rsidTr="007C127A">
        <w:tc>
          <w:tcPr>
            <w:tcW w:w="0" w:type="auto"/>
            <w:gridSpan w:val="2"/>
            <w:shd w:val="clear" w:color="auto" w:fill="auto"/>
          </w:tcPr>
          <w:p w14:paraId="417C3E96"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  В тому числі ПДВ</w:t>
            </w:r>
          </w:p>
        </w:tc>
        <w:tc>
          <w:tcPr>
            <w:tcW w:w="0" w:type="auto"/>
          </w:tcPr>
          <w:p w14:paraId="26E72708"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gridSpan w:val="2"/>
            <w:shd w:val="clear" w:color="auto" w:fill="auto"/>
          </w:tcPr>
          <w:p w14:paraId="5679D4DC" w14:textId="414C4B0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tcPr>
          <w:p w14:paraId="1AE7E9FE"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tcPr>
          <w:p w14:paraId="4E088898"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c>
          <w:tcPr>
            <w:tcW w:w="0" w:type="auto"/>
            <w:shd w:val="clear" w:color="auto" w:fill="auto"/>
          </w:tcPr>
          <w:p w14:paraId="386D0876" w14:textId="77777777" w:rsidR="007C127A" w:rsidRPr="00FA36B4" w:rsidRDefault="007C127A" w:rsidP="00E445F8">
            <w:pPr>
              <w:spacing w:after="0" w:line="240" w:lineRule="auto"/>
              <w:jc w:val="center"/>
              <w:rPr>
                <w:rFonts w:ascii="Times New Roman" w:eastAsia="Times New Roman" w:hAnsi="Times New Roman" w:cs="Times New Roman"/>
                <w:sz w:val="24"/>
                <w:szCs w:val="24"/>
                <w:lang w:val="uk-UA" w:eastAsia="ru-RU"/>
              </w:rPr>
            </w:pPr>
          </w:p>
        </w:tc>
      </w:tr>
      <w:tr w:rsidR="007C127A" w:rsidRPr="00FA36B4" w14:paraId="60F444A3" w14:textId="77777777" w:rsidTr="007C127A">
        <w:tblPrEx>
          <w:jc w:val="center"/>
          <w:tblCellSpacing w:w="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0" w:type="dxa"/>
            <w:left w:w="30" w:type="dxa"/>
            <w:bottom w:w="30" w:type="dxa"/>
            <w:right w:w="30" w:type="dxa"/>
          </w:tblCellMar>
          <w:tblLook w:val="0000" w:firstRow="0" w:lastRow="0" w:firstColumn="0" w:lastColumn="0" w:noHBand="0" w:noVBand="0"/>
        </w:tblPrEx>
        <w:trPr>
          <w:gridBefore w:val="1"/>
          <w:tblCellSpacing w:w="22" w:type="dxa"/>
          <w:jc w:val="center"/>
        </w:trPr>
        <w:tc>
          <w:tcPr>
            <w:tcW w:w="0" w:type="auto"/>
          </w:tcPr>
          <w:p w14:paraId="50155A6A" w14:textId="77777777" w:rsidR="007C127A" w:rsidRPr="00FA36B4" w:rsidRDefault="007C127A" w:rsidP="00E445F8">
            <w:pPr>
              <w:spacing w:after="0" w:line="240" w:lineRule="auto"/>
              <w:rPr>
                <w:rFonts w:ascii="Times New Roman" w:eastAsia="Times New Roman" w:hAnsi="Times New Roman" w:cs="Times New Roman"/>
                <w:b/>
                <w:sz w:val="24"/>
                <w:szCs w:val="24"/>
                <w:lang w:val="uk-UA" w:eastAsia="ru-RU"/>
              </w:rPr>
            </w:pPr>
          </w:p>
        </w:tc>
        <w:bookmarkEnd w:id="20"/>
        <w:tc>
          <w:tcPr>
            <w:tcW w:w="0" w:type="auto"/>
            <w:gridSpan w:val="2"/>
            <w:shd w:val="clear" w:color="auto" w:fill="auto"/>
            <w:vAlign w:val="center"/>
          </w:tcPr>
          <w:p w14:paraId="305C9F46" w14:textId="0CD12F6F" w:rsidR="007C127A" w:rsidRPr="00FA36B4" w:rsidRDefault="007C127A" w:rsidP="00E445F8">
            <w:pPr>
              <w:spacing w:after="0" w:line="240" w:lineRule="auto"/>
              <w:rPr>
                <w:rFonts w:ascii="Times New Roman" w:eastAsia="Times New Roman" w:hAnsi="Times New Roman" w:cs="Times New Roman"/>
                <w:b/>
                <w:sz w:val="24"/>
                <w:szCs w:val="24"/>
                <w:lang w:val="uk-UA" w:eastAsia="ru-RU"/>
              </w:rPr>
            </w:pPr>
            <w:r w:rsidRPr="00FA36B4">
              <w:rPr>
                <w:rFonts w:ascii="Times New Roman" w:eastAsia="Times New Roman" w:hAnsi="Times New Roman" w:cs="Times New Roman"/>
                <w:b/>
                <w:sz w:val="24"/>
                <w:szCs w:val="24"/>
                <w:lang w:val="uk-UA" w:eastAsia="ru-RU"/>
              </w:rPr>
              <w:t xml:space="preserve"> Замовник:</w:t>
            </w:r>
          </w:p>
        </w:tc>
        <w:tc>
          <w:tcPr>
            <w:tcW w:w="0" w:type="auto"/>
            <w:gridSpan w:val="4"/>
            <w:shd w:val="clear" w:color="auto" w:fill="auto"/>
            <w:vAlign w:val="center"/>
          </w:tcPr>
          <w:p w14:paraId="6C5701FD" w14:textId="77777777" w:rsidR="007C127A" w:rsidRPr="00FA36B4" w:rsidRDefault="007C127A" w:rsidP="00E445F8">
            <w:pPr>
              <w:spacing w:after="0" w:line="240" w:lineRule="auto"/>
              <w:jc w:val="center"/>
              <w:rPr>
                <w:rFonts w:ascii="Times New Roman" w:eastAsia="Times New Roman" w:hAnsi="Times New Roman" w:cs="Times New Roman"/>
                <w:b/>
                <w:sz w:val="24"/>
                <w:szCs w:val="24"/>
                <w:lang w:val="uk-UA" w:eastAsia="ru-RU"/>
              </w:rPr>
            </w:pPr>
            <w:r w:rsidRPr="00FA36B4">
              <w:rPr>
                <w:rFonts w:ascii="Times New Roman" w:eastAsia="Times New Roman" w:hAnsi="Times New Roman" w:cs="Times New Roman"/>
                <w:b/>
                <w:sz w:val="24"/>
                <w:szCs w:val="24"/>
                <w:lang w:val="uk-UA" w:eastAsia="ru-RU"/>
              </w:rPr>
              <w:t xml:space="preserve">        Постачальник:</w:t>
            </w:r>
          </w:p>
        </w:tc>
      </w:tr>
    </w:tbl>
    <w:p w14:paraId="15FA19A1" w14:textId="77777777" w:rsidR="00A03BF6" w:rsidRPr="00FA36B4" w:rsidRDefault="00A03BF6" w:rsidP="009E4A56">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Відділ освіти </w:t>
      </w:r>
      <w:proofErr w:type="spellStart"/>
      <w:r w:rsidRPr="00FA36B4">
        <w:rPr>
          <w:rFonts w:ascii="Times New Roman" w:eastAsia="Times New Roman" w:hAnsi="Times New Roman" w:cs="Times New Roman"/>
          <w:sz w:val="24"/>
          <w:szCs w:val="24"/>
          <w:lang w:val="uk-UA" w:eastAsia="ru-RU"/>
        </w:rPr>
        <w:t>Нововодолазької</w:t>
      </w:r>
      <w:proofErr w:type="spellEnd"/>
      <w:r w:rsidRPr="00FA36B4">
        <w:rPr>
          <w:rFonts w:ascii="Times New Roman" w:eastAsia="Times New Roman" w:hAnsi="Times New Roman" w:cs="Times New Roman"/>
          <w:sz w:val="24"/>
          <w:szCs w:val="24"/>
          <w:lang w:val="uk-UA" w:eastAsia="ru-RU"/>
        </w:rPr>
        <w:t xml:space="preserve"> селищної ради</w:t>
      </w:r>
    </w:p>
    <w:p w14:paraId="36B5E4FE" w14:textId="77777777" w:rsidR="00A03BF6" w:rsidRPr="00FA36B4" w:rsidRDefault="00A03BF6" w:rsidP="009E4A56">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                                                                               </w:t>
      </w:r>
    </w:p>
    <w:p w14:paraId="7B1EC441" w14:textId="77777777" w:rsidR="00A03BF6" w:rsidRPr="00FA36B4" w:rsidRDefault="00A03BF6" w:rsidP="009E4A56">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                                                                        </w:t>
      </w:r>
    </w:p>
    <w:p w14:paraId="665BE59A" w14:textId="77777777" w:rsidR="00A03BF6" w:rsidRPr="00FA36B4" w:rsidRDefault="00A03BF6" w:rsidP="009E4A56">
      <w:pPr>
        <w:spacing w:after="0" w:line="240" w:lineRule="auto"/>
        <w:jc w:val="center"/>
        <w:rPr>
          <w:rFonts w:ascii="Times New Roman" w:eastAsia="Times New Roman" w:hAnsi="Times New Roman" w:cs="Times New Roman"/>
          <w:b/>
          <w:bCs/>
          <w:sz w:val="24"/>
          <w:szCs w:val="24"/>
          <w:lang w:val="uk-UA" w:eastAsia="ru-RU"/>
        </w:rPr>
      </w:pPr>
      <w:r w:rsidRPr="00FA36B4">
        <w:rPr>
          <w:rFonts w:ascii="Times New Roman" w:eastAsia="Times New Roman" w:hAnsi="Times New Roman" w:cs="Times New Roman"/>
          <w:sz w:val="24"/>
          <w:szCs w:val="24"/>
          <w:lang w:val="uk-UA" w:eastAsia="ru-RU"/>
        </w:rPr>
        <w:t xml:space="preserve">___________________                                                         _________________                                  </w:t>
      </w:r>
    </w:p>
    <w:p w14:paraId="57A79B75" w14:textId="77777777" w:rsidR="00E445F8" w:rsidRDefault="00E445F8" w:rsidP="009E4A56">
      <w:pPr>
        <w:spacing w:after="0" w:line="240" w:lineRule="auto"/>
        <w:jc w:val="center"/>
        <w:rPr>
          <w:rFonts w:ascii="Times New Roman" w:eastAsia="Times New Roman" w:hAnsi="Times New Roman" w:cs="Times New Roman"/>
          <w:sz w:val="24"/>
          <w:szCs w:val="24"/>
          <w:lang w:val="uk-UA" w:eastAsia="ru-RU"/>
        </w:rPr>
      </w:pPr>
    </w:p>
    <w:p w14:paraId="225C09D3" w14:textId="77777777" w:rsidR="00E445F8" w:rsidRDefault="00E445F8" w:rsidP="009E4A56">
      <w:pPr>
        <w:spacing w:after="0" w:line="240" w:lineRule="auto"/>
        <w:jc w:val="center"/>
        <w:rPr>
          <w:rFonts w:ascii="Times New Roman" w:eastAsia="Times New Roman" w:hAnsi="Times New Roman" w:cs="Times New Roman"/>
          <w:sz w:val="24"/>
          <w:szCs w:val="24"/>
          <w:lang w:val="uk-UA" w:eastAsia="ru-RU"/>
        </w:rPr>
      </w:pPr>
    </w:p>
    <w:p w14:paraId="339E4EE2" w14:textId="77777777" w:rsidR="00E445F8" w:rsidRPr="00FA36B4" w:rsidRDefault="00E445F8" w:rsidP="009E4A56">
      <w:pPr>
        <w:spacing w:after="0" w:line="240" w:lineRule="auto"/>
        <w:jc w:val="center"/>
        <w:rPr>
          <w:rFonts w:ascii="Times New Roman" w:eastAsia="Times New Roman" w:hAnsi="Times New Roman" w:cs="Times New Roman"/>
          <w:sz w:val="24"/>
          <w:szCs w:val="24"/>
          <w:lang w:val="uk-UA" w:eastAsia="ru-RU"/>
        </w:rPr>
      </w:pPr>
    </w:p>
    <w:p w14:paraId="1FE79481" w14:textId="49E42AEF" w:rsidR="00A07DE2" w:rsidRDefault="00537ED7" w:rsidP="00A07DE2">
      <w:pPr>
        <w:rPr>
          <w:rFonts w:ascii="Times New Roman" w:eastAsia="Times New Roman" w:hAnsi="Times New Roman" w:cs="Times New Roman"/>
          <w:sz w:val="24"/>
          <w:szCs w:val="24"/>
          <w:lang w:val="uk-UA" w:eastAsia="ru-RU"/>
        </w:rPr>
        <w:sectPr w:rsidR="00A07DE2" w:rsidSect="00F26524">
          <w:headerReference w:type="even" r:id="rId14"/>
          <w:headerReference w:type="default" r:id="rId15"/>
          <w:footerReference w:type="even" r:id="rId16"/>
          <w:footerReference w:type="default" r:id="rId17"/>
          <w:headerReference w:type="first" r:id="rId18"/>
          <w:footerReference w:type="first" r:id="rId19"/>
          <w:pgSz w:w="11906" w:h="16838"/>
          <w:pgMar w:top="1134" w:right="709" w:bottom="1134" w:left="1701" w:header="709" w:footer="709" w:gutter="0"/>
          <w:cols w:space="708"/>
          <w:docGrid w:linePitch="360"/>
        </w:sectPr>
      </w:pPr>
      <w:r w:rsidRPr="00FA36B4">
        <w:rPr>
          <w:rFonts w:ascii="Times New Roman" w:eastAsia="Times New Roman" w:hAnsi="Times New Roman" w:cs="Times New Roman"/>
          <w:sz w:val="24"/>
          <w:szCs w:val="24"/>
          <w:lang w:val="uk-UA" w:eastAsia="ru-RU"/>
        </w:rPr>
        <w:br w:type="page"/>
      </w:r>
    </w:p>
    <w:p w14:paraId="31EC6FEC" w14:textId="4F1CD36B" w:rsidR="003603B8" w:rsidRPr="00FA36B4" w:rsidRDefault="00071CC7" w:rsidP="00A07DE2">
      <w:pPr>
        <w:spacing w:after="0" w:line="240" w:lineRule="auto"/>
        <w:jc w:val="right"/>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lastRenderedPageBreak/>
        <w:t xml:space="preserve">                               </w:t>
      </w:r>
      <w:r w:rsidR="00E565AA">
        <w:rPr>
          <w:rFonts w:ascii="Times New Roman" w:eastAsia="Times New Roman" w:hAnsi="Times New Roman" w:cs="Times New Roman"/>
          <w:sz w:val="24"/>
          <w:szCs w:val="24"/>
          <w:lang w:val="uk-UA" w:eastAsia="ru-RU"/>
        </w:rPr>
        <w:t xml:space="preserve">  </w:t>
      </w:r>
      <w:r w:rsidRPr="00FA36B4">
        <w:rPr>
          <w:rFonts w:ascii="Times New Roman" w:eastAsia="Times New Roman" w:hAnsi="Times New Roman" w:cs="Times New Roman"/>
          <w:sz w:val="24"/>
          <w:szCs w:val="24"/>
          <w:lang w:val="uk-UA" w:eastAsia="ru-RU"/>
        </w:rPr>
        <w:t xml:space="preserve">    </w:t>
      </w:r>
      <w:r w:rsidR="00537ED7" w:rsidRPr="00FA36B4">
        <w:rPr>
          <w:rFonts w:ascii="Times New Roman" w:eastAsia="Times New Roman" w:hAnsi="Times New Roman" w:cs="Times New Roman"/>
          <w:sz w:val="24"/>
          <w:szCs w:val="24"/>
          <w:lang w:val="uk-UA" w:eastAsia="ru-RU"/>
        </w:rPr>
        <w:t xml:space="preserve"> </w:t>
      </w:r>
      <w:r w:rsidRPr="00FA36B4">
        <w:rPr>
          <w:rFonts w:ascii="Times New Roman" w:eastAsia="Times New Roman" w:hAnsi="Times New Roman" w:cs="Times New Roman"/>
          <w:sz w:val="24"/>
          <w:szCs w:val="24"/>
          <w:lang w:val="uk-UA" w:eastAsia="ru-RU"/>
        </w:rPr>
        <w:t xml:space="preserve">            </w:t>
      </w:r>
      <w:r w:rsidR="003603B8" w:rsidRPr="00FA36B4">
        <w:rPr>
          <w:rFonts w:ascii="Times New Roman" w:eastAsia="Times New Roman" w:hAnsi="Times New Roman" w:cs="Times New Roman"/>
          <w:sz w:val="24"/>
          <w:szCs w:val="24"/>
          <w:lang w:val="uk-UA" w:eastAsia="ru-RU"/>
        </w:rPr>
        <w:t>Додаток № 2</w:t>
      </w:r>
    </w:p>
    <w:p w14:paraId="568E8986" w14:textId="77777777" w:rsidR="003603B8" w:rsidRPr="00FA36B4" w:rsidRDefault="003603B8" w:rsidP="00A07DE2">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color w:val="000000"/>
          <w:sz w:val="24"/>
          <w:szCs w:val="24"/>
          <w:lang w:val="uk-UA" w:eastAsia="ru-RU"/>
        </w:rPr>
        <w:t xml:space="preserve">                                                                                               до Договору </w:t>
      </w:r>
      <w:r w:rsidRPr="00FA36B4">
        <w:rPr>
          <w:rFonts w:ascii="Times New Roman" w:eastAsia="Times New Roman" w:hAnsi="Times New Roman" w:cs="Times New Roman"/>
          <w:sz w:val="24"/>
          <w:szCs w:val="24"/>
          <w:lang w:val="uk-UA" w:eastAsia="ru-RU"/>
        </w:rPr>
        <w:t xml:space="preserve">№ ____ </w:t>
      </w:r>
    </w:p>
    <w:p w14:paraId="353EBCE3" w14:textId="32352B72" w:rsidR="003603B8" w:rsidRPr="00FA36B4" w:rsidRDefault="003603B8" w:rsidP="00A07DE2">
      <w:pPr>
        <w:pBdr>
          <w:top w:val="nil"/>
          <w:left w:val="nil"/>
          <w:bottom w:val="nil"/>
          <w:right w:val="nil"/>
          <w:between w:val="nil"/>
        </w:pBdr>
        <w:spacing w:after="0" w:line="240" w:lineRule="auto"/>
        <w:jc w:val="right"/>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                                                                                               від _______202</w:t>
      </w:r>
      <w:r w:rsidR="00E565AA">
        <w:rPr>
          <w:rFonts w:ascii="Times New Roman" w:eastAsia="Times New Roman" w:hAnsi="Times New Roman" w:cs="Times New Roman"/>
          <w:sz w:val="24"/>
          <w:szCs w:val="24"/>
          <w:lang w:val="uk-UA" w:eastAsia="ru-RU"/>
        </w:rPr>
        <w:t>3</w:t>
      </w:r>
      <w:r w:rsidRPr="00FA36B4">
        <w:rPr>
          <w:rFonts w:ascii="Times New Roman" w:eastAsia="Times New Roman" w:hAnsi="Times New Roman" w:cs="Times New Roman"/>
          <w:sz w:val="24"/>
          <w:szCs w:val="24"/>
          <w:lang w:val="uk-UA" w:eastAsia="ru-RU"/>
        </w:rPr>
        <w:t xml:space="preserve">   р.</w:t>
      </w:r>
    </w:p>
    <w:p w14:paraId="42E116D3" w14:textId="77777777" w:rsidR="003603B8" w:rsidRPr="00FA36B4" w:rsidRDefault="003603B8" w:rsidP="00A07DE2">
      <w:pPr>
        <w:suppressAutoHyphens/>
        <w:spacing w:after="0" w:line="240" w:lineRule="auto"/>
        <w:ind w:left="360"/>
        <w:jc w:val="right"/>
        <w:rPr>
          <w:rFonts w:ascii="Times New Roman" w:eastAsia="Times New Roman" w:hAnsi="Times New Roman" w:cs="Times New Roman"/>
          <w:b/>
          <w:bCs/>
          <w:kern w:val="2"/>
          <w:lang w:val="uk-UA" w:eastAsia="ru-RU"/>
        </w:rPr>
      </w:pPr>
    </w:p>
    <w:p w14:paraId="503565A2" w14:textId="2F8FB3B7" w:rsidR="0054114D" w:rsidRDefault="0054114D" w:rsidP="00A07DE2">
      <w:pPr>
        <w:suppressAutoHyphens/>
        <w:spacing w:after="0" w:line="240" w:lineRule="auto"/>
        <w:ind w:left="360"/>
        <w:jc w:val="center"/>
        <w:rPr>
          <w:rFonts w:ascii="Times New Roman" w:eastAsia="Times New Roman" w:hAnsi="Times New Roman" w:cs="Times New Roman"/>
          <w:b/>
          <w:bCs/>
          <w:kern w:val="2"/>
          <w:lang w:val="uk-UA" w:eastAsia="ru-RU"/>
        </w:rPr>
      </w:pPr>
      <w:r w:rsidRPr="00FA36B4">
        <w:rPr>
          <w:rFonts w:ascii="Times New Roman" w:eastAsia="Times New Roman" w:hAnsi="Times New Roman" w:cs="Times New Roman"/>
          <w:b/>
          <w:bCs/>
          <w:kern w:val="2"/>
          <w:lang w:val="uk-UA" w:eastAsia="ru-RU"/>
        </w:rPr>
        <w:t>МІСЦЕ ПОСТАВКИ ТОВАРУ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837"/>
        <w:gridCol w:w="837"/>
        <w:gridCol w:w="837"/>
        <w:gridCol w:w="837"/>
        <w:gridCol w:w="837"/>
        <w:gridCol w:w="836"/>
        <w:gridCol w:w="836"/>
        <w:gridCol w:w="836"/>
        <w:gridCol w:w="836"/>
        <w:gridCol w:w="836"/>
        <w:gridCol w:w="836"/>
        <w:gridCol w:w="836"/>
        <w:gridCol w:w="836"/>
        <w:gridCol w:w="836"/>
        <w:gridCol w:w="836"/>
        <w:gridCol w:w="836"/>
      </w:tblGrid>
      <w:tr w:rsidR="00DF11F0" w:rsidRPr="00DF11F0" w14:paraId="575433FE" w14:textId="77777777" w:rsidTr="006524AB">
        <w:trPr>
          <w:trHeight w:val="3746"/>
        </w:trPr>
        <w:tc>
          <w:tcPr>
            <w:tcW w:w="40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0935D5DC" w14:textId="77777777" w:rsidR="00A07DE2" w:rsidRPr="00DF11F0" w:rsidRDefault="00A07DE2" w:rsidP="00A07DE2">
            <w:pPr>
              <w:spacing w:after="0" w:line="240" w:lineRule="auto"/>
              <w:jc w:val="center"/>
              <w:rPr>
                <w:rFonts w:ascii="Times New Roman" w:eastAsia="Times New Roman" w:hAnsi="Times New Roman" w:cs="Times New Roman"/>
                <w:sz w:val="20"/>
                <w:szCs w:val="20"/>
                <w:lang w:val="uk-UA" w:eastAsia="ru-RU"/>
              </w:rPr>
            </w:pPr>
            <w:r w:rsidRPr="00DF11F0">
              <w:rPr>
                <w:rFonts w:ascii="Times New Roman" w:eastAsia="Times New Roman" w:hAnsi="Times New Roman" w:cs="Times New Roman"/>
                <w:sz w:val="20"/>
                <w:szCs w:val="20"/>
                <w:lang w:val="uk-UA" w:eastAsia="ru-RU"/>
              </w:rPr>
              <w:t>Повна назва закладу освіти</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7159FE75" w14:textId="0F2C10E5"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val="uk-UA" w:eastAsia="ru-RU"/>
              </w:rPr>
              <w:t>Нововодолазький</w:t>
            </w:r>
            <w:proofErr w:type="spellEnd"/>
            <w:r w:rsidRPr="00DF11F0">
              <w:rPr>
                <w:rFonts w:ascii="Times New Roman" w:eastAsia="Times New Roman" w:hAnsi="Times New Roman" w:cs="Times New Roman"/>
                <w:bCs/>
                <w:sz w:val="20"/>
                <w:szCs w:val="20"/>
                <w:lang w:val="uk-UA" w:eastAsia="ru-RU"/>
              </w:rPr>
              <w:t xml:space="preserve"> ліцей №1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2483CEC8"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val="uk-UA" w:eastAsia="ru-RU"/>
              </w:rPr>
              <w:t>Нововодолазький</w:t>
            </w:r>
            <w:proofErr w:type="spellEnd"/>
            <w:r w:rsidRPr="00DF11F0">
              <w:rPr>
                <w:rFonts w:ascii="Times New Roman" w:eastAsia="Times New Roman" w:hAnsi="Times New Roman" w:cs="Times New Roman"/>
                <w:bCs/>
                <w:sz w:val="20"/>
                <w:szCs w:val="20"/>
                <w:lang w:val="uk-UA" w:eastAsia="ru-RU"/>
              </w:rPr>
              <w:t xml:space="preserve"> ліцей №2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6FA0A74B"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val="uk-UA" w:eastAsia="ru-RU"/>
              </w:rPr>
              <w:t>Нововодолазький</w:t>
            </w:r>
            <w:proofErr w:type="spellEnd"/>
            <w:r w:rsidRPr="00DF11F0">
              <w:rPr>
                <w:rFonts w:ascii="Times New Roman" w:eastAsia="Times New Roman" w:hAnsi="Times New Roman" w:cs="Times New Roman"/>
                <w:bCs/>
                <w:sz w:val="20"/>
                <w:szCs w:val="20"/>
                <w:lang w:val="uk-UA" w:eastAsia="ru-RU"/>
              </w:rPr>
              <w:t xml:space="preserve"> ліцей №3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013EE3E2"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eastAsia="ru-RU"/>
              </w:rPr>
              <w:t>Новоселівський</w:t>
            </w:r>
            <w:proofErr w:type="spellEnd"/>
            <w:r w:rsidRPr="00DF11F0">
              <w:rPr>
                <w:rFonts w:ascii="Times New Roman" w:eastAsia="Times New Roman" w:hAnsi="Times New Roman" w:cs="Times New Roman"/>
                <w:bCs/>
                <w:sz w:val="20"/>
                <w:szCs w:val="20"/>
                <w:lang w:eastAsia="ru-RU"/>
              </w:rPr>
              <w:t xml:space="preserve"> </w:t>
            </w:r>
            <w:r w:rsidRPr="00DF11F0">
              <w:rPr>
                <w:rFonts w:ascii="Times New Roman" w:eastAsia="Times New Roman" w:hAnsi="Times New Roman" w:cs="Times New Roman"/>
                <w:bCs/>
                <w:sz w:val="20"/>
                <w:szCs w:val="20"/>
                <w:lang w:val="uk-UA" w:eastAsia="ru-RU"/>
              </w:rPr>
              <w:t xml:space="preserve">ліцей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64B8FD7C"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val="uk-UA" w:eastAsia="ru-RU"/>
              </w:rPr>
              <w:t>Сосонівська</w:t>
            </w:r>
            <w:proofErr w:type="spellEnd"/>
            <w:r w:rsidRPr="00DF11F0">
              <w:rPr>
                <w:rFonts w:ascii="Times New Roman" w:eastAsia="Times New Roman" w:hAnsi="Times New Roman" w:cs="Times New Roman"/>
                <w:bCs/>
                <w:sz w:val="20"/>
                <w:szCs w:val="20"/>
                <w:lang w:val="uk-UA" w:eastAsia="ru-RU"/>
              </w:rPr>
              <w:t xml:space="preserve"> гімназія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27E17A95"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val="uk-UA" w:eastAsia="ru-RU"/>
              </w:rPr>
              <w:t>Липкуватівський</w:t>
            </w:r>
            <w:proofErr w:type="spellEnd"/>
            <w:r w:rsidRPr="00DF11F0">
              <w:rPr>
                <w:rFonts w:ascii="Times New Roman" w:eastAsia="Times New Roman" w:hAnsi="Times New Roman" w:cs="Times New Roman"/>
                <w:bCs/>
                <w:sz w:val="20"/>
                <w:szCs w:val="20"/>
                <w:lang w:val="uk-UA" w:eastAsia="ru-RU"/>
              </w:rPr>
              <w:t xml:space="preserve"> ліцей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102860BA"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val="uk-UA" w:eastAsia="ru-RU"/>
              </w:rPr>
              <w:t>Бірківська</w:t>
            </w:r>
            <w:proofErr w:type="spellEnd"/>
            <w:r w:rsidRPr="00DF11F0">
              <w:rPr>
                <w:rFonts w:ascii="Times New Roman" w:eastAsia="Times New Roman" w:hAnsi="Times New Roman" w:cs="Times New Roman"/>
                <w:bCs/>
                <w:sz w:val="20"/>
                <w:szCs w:val="20"/>
                <w:lang w:val="uk-UA" w:eastAsia="ru-RU"/>
              </w:rPr>
              <w:t xml:space="preserve"> філія </w:t>
            </w:r>
            <w:proofErr w:type="spellStart"/>
            <w:r w:rsidRPr="00DF11F0">
              <w:rPr>
                <w:rFonts w:ascii="Times New Roman" w:eastAsia="Times New Roman" w:hAnsi="Times New Roman" w:cs="Times New Roman"/>
                <w:bCs/>
                <w:sz w:val="20"/>
                <w:szCs w:val="20"/>
                <w:lang w:val="uk-UA" w:eastAsia="ru-RU"/>
              </w:rPr>
              <w:t>Нововодолазького</w:t>
            </w:r>
            <w:proofErr w:type="spellEnd"/>
            <w:r w:rsidRPr="00DF11F0">
              <w:rPr>
                <w:rFonts w:ascii="Times New Roman" w:eastAsia="Times New Roman" w:hAnsi="Times New Roman" w:cs="Times New Roman"/>
                <w:bCs/>
                <w:sz w:val="20"/>
                <w:szCs w:val="20"/>
                <w:lang w:val="uk-UA" w:eastAsia="ru-RU"/>
              </w:rPr>
              <w:t xml:space="preserve"> ліцею №2Нововодолазької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781374B1"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r w:rsidRPr="00DF11F0">
              <w:rPr>
                <w:rFonts w:ascii="Times New Roman" w:eastAsia="Times New Roman" w:hAnsi="Times New Roman" w:cs="Times New Roman"/>
                <w:bCs/>
                <w:sz w:val="20"/>
                <w:szCs w:val="20"/>
                <w:lang w:val="uk-UA" w:eastAsia="ru-RU"/>
              </w:rPr>
              <w:t xml:space="preserve">Ватутінський ліцей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1D70A230"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eastAsia="ru-RU"/>
              </w:rPr>
            </w:pPr>
            <w:proofErr w:type="spellStart"/>
            <w:r w:rsidRPr="00DF11F0">
              <w:rPr>
                <w:rFonts w:ascii="Times New Roman" w:eastAsia="Times New Roman" w:hAnsi="Times New Roman" w:cs="Times New Roman"/>
                <w:bCs/>
                <w:sz w:val="20"/>
                <w:szCs w:val="20"/>
                <w:lang w:eastAsia="ru-RU"/>
              </w:rPr>
              <w:t>Просянський</w:t>
            </w:r>
            <w:proofErr w:type="spellEnd"/>
            <w:r w:rsidRPr="00DF11F0">
              <w:rPr>
                <w:rFonts w:ascii="Times New Roman" w:eastAsia="Times New Roman" w:hAnsi="Times New Roman" w:cs="Times New Roman"/>
                <w:bCs/>
                <w:sz w:val="20"/>
                <w:szCs w:val="20"/>
                <w:lang w:eastAsia="ru-RU"/>
              </w:rPr>
              <w:t xml:space="preserve"> </w:t>
            </w:r>
            <w:proofErr w:type="spellStart"/>
            <w:r w:rsidRPr="00DF11F0">
              <w:rPr>
                <w:rFonts w:ascii="Times New Roman" w:eastAsia="Times New Roman" w:hAnsi="Times New Roman" w:cs="Times New Roman"/>
                <w:bCs/>
                <w:sz w:val="20"/>
                <w:szCs w:val="20"/>
                <w:lang w:eastAsia="ru-RU"/>
              </w:rPr>
              <w:t>ліцей</w:t>
            </w:r>
            <w:proofErr w:type="spellEnd"/>
            <w:r w:rsidRPr="00DF11F0">
              <w:rPr>
                <w:rFonts w:ascii="Times New Roman" w:eastAsia="Times New Roman" w:hAnsi="Times New Roman" w:cs="Times New Roman"/>
                <w:bCs/>
                <w:sz w:val="20"/>
                <w:szCs w:val="20"/>
                <w:lang w:val="uk-UA" w:eastAsia="ru-RU"/>
              </w:rPr>
              <w:t xml:space="preserve">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050AD6E5"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eastAsia="ru-RU"/>
              </w:rPr>
            </w:pPr>
            <w:proofErr w:type="spellStart"/>
            <w:r w:rsidRPr="00DF11F0">
              <w:rPr>
                <w:rFonts w:ascii="Times New Roman" w:eastAsia="Times New Roman" w:hAnsi="Times New Roman" w:cs="Times New Roman"/>
                <w:bCs/>
                <w:sz w:val="20"/>
                <w:szCs w:val="20"/>
                <w:lang w:val="uk-UA" w:eastAsia="ru-RU"/>
              </w:rPr>
              <w:t>Нововодолазький</w:t>
            </w:r>
            <w:proofErr w:type="spellEnd"/>
            <w:r w:rsidRPr="00DF11F0">
              <w:rPr>
                <w:rFonts w:ascii="Times New Roman" w:eastAsia="Times New Roman" w:hAnsi="Times New Roman" w:cs="Times New Roman"/>
                <w:bCs/>
                <w:sz w:val="20"/>
                <w:szCs w:val="20"/>
                <w:lang w:val="uk-UA" w:eastAsia="ru-RU"/>
              </w:rPr>
              <w:t xml:space="preserve"> ДНЗ (ясла-садок)</w:t>
            </w:r>
            <w:r w:rsidRPr="00DF11F0">
              <w:rPr>
                <w:rFonts w:ascii="Times New Roman" w:eastAsia="Times New Roman" w:hAnsi="Times New Roman" w:cs="Times New Roman"/>
                <w:bCs/>
                <w:sz w:val="20"/>
                <w:szCs w:val="20"/>
                <w:lang w:eastAsia="ru-RU"/>
              </w:rPr>
              <w:t xml:space="preserve"> "Казка"</w:t>
            </w:r>
            <w:r w:rsidRPr="00DF11F0">
              <w:rPr>
                <w:rFonts w:ascii="Times New Roman" w:eastAsia="Times New Roman" w:hAnsi="Times New Roman" w:cs="Times New Roman"/>
                <w:bCs/>
                <w:sz w:val="20"/>
                <w:szCs w:val="20"/>
                <w:lang w:val="uk-UA" w:eastAsia="ru-RU"/>
              </w:rPr>
              <w:t xml:space="preserve">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0BE2BF4D"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eastAsia="ru-RU"/>
              </w:rPr>
            </w:pPr>
            <w:proofErr w:type="spellStart"/>
            <w:r w:rsidRPr="00DF11F0">
              <w:rPr>
                <w:rFonts w:ascii="Times New Roman" w:eastAsia="Times New Roman" w:hAnsi="Times New Roman" w:cs="Times New Roman"/>
                <w:bCs/>
                <w:sz w:val="20"/>
                <w:szCs w:val="20"/>
                <w:lang w:val="uk-UA" w:eastAsia="ru-RU"/>
              </w:rPr>
              <w:t>Нововодолазький</w:t>
            </w:r>
            <w:proofErr w:type="spellEnd"/>
            <w:r w:rsidRPr="00DF11F0">
              <w:rPr>
                <w:rFonts w:ascii="Times New Roman" w:eastAsia="Times New Roman" w:hAnsi="Times New Roman" w:cs="Times New Roman"/>
                <w:bCs/>
                <w:sz w:val="20"/>
                <w:szCs w:val="20"/>
                <w:lang w:val="uk-UA" w:eastAsia="ru-RU"/>
              </w:rPr>
              <w:t xml:space="preserve"> </w:t>
            </w:r>
            <w:r w:rsidRPr="00DF11F0">
              <w:rPr>
                <w:rFonts w:ascii="Times New Roman" w:eastAsia="Times New Roman" w:hAnsi="Times New Roman" w:cs="Times New Roman"/>
                <w:bCs/>
                <w:sz w:val="20"/>
                <w:szCs w:val="20"/>
                <w:lang w:eastAsia="ru-RU"/>
              </w:rPr>
              <w:t xml:space="preserve">ДНЗ </w:t>
            </w:r>
            <w:r w:rsidRPr="00DF11F0">
              <w:rPr>
                <w:rFonts w:ascii="Times New Roman" w:eastAsia="Times New Roman" w:hAnsi="Times New Roman" w:cs="Times New Roman"/>
                <w:bCs/>
                <w:sz w:val="20"/>
                <w:szCs w:val="20"/>
                <w:lang w:val="uk-UA" w:eastAsia="ru-RU"/>
              </w:rPr>
              <w:t xml:space="preserve"> (ясла-</w:t>
            </w:r>
            <w:proofErr w:type="spellStart"/>
            <w:r w:rsidRPr="00DF11F0">
              <w:rPr>
                <w:rFonts w:ascii="Times New Roman" w:eastAsia="Times New Roman" w:hAnsi="Times New Roman" w:cs="Times New Roman"/>
                <w:bCs/>
                <w:sz w:val="20"/>
                <w:szCs w:val="20"/>
                <w:lang w:val="uk-UA" w:eastAsia="ru-RU"/>
              </w:rPr>
              <w:t>чадок</w:t>
            </w:r>
            <w:proofErr w:type="spellEnd"/>
            <w:r w:rsidRPr="00DF11F0">
              <w:rPr>
                <w:rFonts w:ascii="Times New Roman" w:eastAsia="Times New Roman" w:hAnsi="Times New Roman" w:cs="Times New Roman"/>
                <w:bCs/>
                <w:sz w:val="20"/>
                <w:szCs w:val="20"/>
                <w:lang w:val="uk-UA" w:eastAsia="ru-RU"/>
              </w:rPr>
              <w:t xml:space="preserve">) </w:t>
            </w:r>
            <w:r w:rsidRPr="00DF11F0">
              <w:rPr>
                <w:rFonts w:ascii="Times New Roman" w:eastAsia="Times New Roman" w:hAnsi="Times New Roman" w:cs="Times New Roman"/>
                <w:bCs/>
                <w:sz w:val="20"/>
                <w:szCs w:val="20"/>
                <w:lang w:eastAsia="ru-RU"/>
              </w:rPr>
              <w:t>"</w:t>
            </w:r>
            <w:proofErr w:type="spellStart"/>
            <w:r w:rsidRPr="00DF11F0">
              <w:rPr>
                <w:rFonts w:ascii="Times New Roman" w:eastAsia="Times New Roman" w:hAnsi="Times New Roman" w:cs="Times New Roman"/>
                <w:bCs/>
                <w:sz w:val="20"/>
                <w:szCs w:val="20"/>
                <w:lang w:eastAsia="ru-RU"/>
              </w:rPr>
              <w:t>Малятко</w:t>
            </w:r>
            <w:proofErr w:type="spellEnd"/>
            <w:r w:rsidRPr="00DF11F0">
              <w:rPr>
                <w:rFonts w:ascii="Times New Roman" w:eastAsia="Times New Roman" w:hAnsi="Times New Roman" w:cs="Times New Roman"/>
                <w:bCs/>
                <w:sz w:val="20"/>
                <w:szCs w:val="20"/>
                <w:lang w:eastAsia="ru-RU"/>
              </w:rPr>
              <w:t>"</w:t>
            </w:r>
            <w:r w:rsidRPr="00DF11F0">
              <w:rPr>
                <w:rFonts w:ascii="Times New Roman" w:eastAsia="Times New Roman" w:hAnsi="Times New Roman" w:cs="Times New Roman"/>
                <w:bCs/>
                <w:sz w:val="20"/>
                <w:szCs w:val="20"/>
                <w:lang w:val="uk-UA" w:eastAsia="ru-RU"/>
              </w:rPr>
              <w:t xml:space="preserve">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14D1919E"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eastAsia="ru-RU"/>
              </w:rPr>
              <w:t>Ордівський</w:t>
            </w:r>
            <w:proofErr w:type="spellEnd"/>
            <w:r w:rsidRPr="00DF11F0">
              <w:rPr>
                <w:rFonts w:ascii="Times New Roman" w:eastAsia="Times New Roman" w:hAnsi="Times New Roman" w:cs="Times New Roman"/>
                <w:bCs/>
                <w:sz w:val="20"/>
                <w:szCs w:val="20"/>
                <w:lang w:eastAsia="ru-RU"/>
              </w:rPr>
              <w:t xml:space="preserve"> ЗДО</w:t>
            </w:r>
            <w:r w:rsidRPr="00DF11F0">
              <w:rPr>
                <w:rFonts w:ascii="Times New Roman" w:eastAsia="Times New Roman" w:hAnsi="Times New Roman" w:cs="Times New Roman"/>
                <w:bCs/>
                <w:sz w:val="20"/>
                <w:szCs w:val="20"/>
                <w:lang w:val="uk-UA" w:eastAsia="ru-RU"/>
              </w:rPr>
              <w:t xml:space="preserve"> (ясла-садок)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6CC070E" w14:textId="2890E9A6" w:rsidR="00A07DE2" w:rsidRPr="00DF11F0" w:rsidRDefault="00A07DE2" w:rsidP="00A07DE2">
            <w:pPr>
              <w:spacing w:after="0" w:line="240" w:lineRule="auto"/>
              <w:jc w:val="center"/>
              <w:rPr>
                <w:rFonts w:ascii="Times New Roman" w:eastAsia="Times New Roman" w:hAnsi="Times New Roman" w:cs="Times New Roman"/>
                <w:bCs/>
                <w:sz w:val="20"/>
                <w:szCs w:val="20"/>
                <w:lang w:eastAsia="ru-RU"/>
              </w:rPr>
            </w:pPr>
            <w:proofErr w:type="spellStart"/>
            <w:r w:rsidRPr="00DF11F0">
              <w:rPr>
                <w:rFonts w:ascii="Times New Roman" w:eastAsia="Times New Roman" w:hAnsi="Times New Roman" w:cs="Times New Roman"/>
                <w:bCs/>
                <w:sz w:val="20"/>
                <w:szCs w:val="20"/>
                <w:lang w:val="uk-UA" w:eastAsia="ru-RU"/>
              </w:rPr>
              <w:t>Знам’янський</w:t>
            </w:r>
            <w:proofErr w:type="spellEnd"/>
            <w:r w:rsidRPr="00DF11F0">
              <w:rPr>
                <w:rFonts w:ascii="Times New Roman" w:eastAsia="Times New Roman" w:hAnsi="Times New Roman" w:cs="Times New Roman"/>
                <w:bCs/>
                <w:sz w:val="20"/>
                <w:szCs w:val="20"/>
                <w:lang w:val="uk-UA" w:eastAsia="ru-RU"/>
              </w:rPr>
              <w:t xml:space="preserve"> </w:t>
            </w:r>
            <w:r w:rsidRPr="00DF11F0">
              <w:rPr>
                <w:rFonts w:ascii="Times New Roman" w:eastAsia="Times New Roman" w:hAnsi="Times New Roman" w:cs="Times New Roman"/>
                <w:bCs/>
                <w:sz w:val="20"/>
                <w:szCs w:val="20"/>
                <w:lang w:eastAsia="ru-RU"/>
              </w:rPr>
              <w:t xml:space="preserve">ЗДО </w:t>
            </w:r>
            <w:r w:rsidRPr="00DF11F0">
              <w:rPr>
                <w:rFonts w:ascii="Times New Roman" w:eastAsia="Times New Roman" w:hAnsi="Times New Roman" w:cs="Times New Roman"/>
                <w:bCs/>
                <w:sz w:val="20"/>
                <w:szCs w:val="20"/>
                <w:lang w:val="uk-UA" w:eastAsia="ru-RU"/>
              </w:rPr>
              <w:t xml:space="preserve">(ясла-садок) </w:t>
            </w:r>
            <w:r w:rsidRPr="00DF11F0">
              <w:rPr>
                <w:rFonts w:ascii="Times New Roman" w:eastAsia="Times New Roman" w:hAnsi="Times New Roman" w:cs="Times New Roman"/>
                <w:bCs/>
                <w:sz w:val="20"/>
                <w:szCs w:val="20"/>
                <w:lang w:eastAsia="ru-RU"/>
              </w:rPr>
              <w:t>"Добрячок"</w:t>
            </w:r>
            <w:r w:rsidRPr="00DF11F0">
              <w:rPr>
                <w:rFonts w:ascii="Times New Roman" w:eastAsia="Times New Roman" w:hAnsi="Times New Roman" w:cs="Times New Roman"/>
                <w:bCs/>
                <w:sz w:val="20"/>
                <w:szCs w:val="20"/>
                <w:lang w:val="uk-UA" w:eastAsia="ru-RU"/>
              </w:rPr>
              <w:t xml:space="preserve">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1C3787D1"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eastAsia="ru-RU"/>
              </w:rPr>
            </w:pPr>
            <w:r w:rsidRPr="00DF11F0">
              <w:rPr>
                <w:rFonts w:ascii="Times New Roman" w:eastAsia="Times New Roman" w:hAnsi="Times New Roman" w:cs="Times New Roman"/>
                <w:bCs/>
                <w:sz w:val="20"/>
                <w:szCs w:val="20"/>
                <w:lang w:val="uk-UA" w:eastAsia="ru-RU"/>
              </w:rPr>
              <w:t xml:space="preserve">Ватутінський </w:t>
            </w:r>
            <w:r w:rsidRPr="00DF11F0">
              <w:rPr>
                <w:rFonts w:ascii="Times New Roman" w:eastAsia="Times New Roman" w:hAnsi="Times New Roman" w:cs="Times New Roman"/>
                <w:bCs/>
                <w:sz w:val="20"/>
                <w:szCs w:val="20"/>
                <w:lang w:eastAsia="ru-RU"/>
              </w:rPr>
              <w:t>ЗДО "</w:t>
            </w:r>
            <w:proofErr w:type="spellStart"/>
            <w:r w:rsidRPr="00DF11F0">
              <w:rPr>
                <w:rFonts w:ascii="Times New Roman" w:eastAsia="Times New Roman" w:hAnsi="Times New Roman" w:cs="Times New Roman"/>
                <w:bCs/>
                <w:sz w:val="20"/>
                <w:szCs w:val="20"/>
                <w:lang w:eastAsia="ru-RU"/>
              </w:rPr>
              <w:t>Капітошка</w:t>
            </w:r>
            <w:proofErr w:type="spellEnd"/>
            <w:r w:rsidRPr="00DF11F0">
              <w:rPr>
                <w:rFonts w:ascii="Times New Roman" w:eastAsia="Times New Roman" w:hAnsi="Times New Roman" w:cs="Times New Roman"/>
                <w:bCs/>
                <w:sz w:val="20"/>
                <w:szCs w:val="20"/>
                <w:lang w:eastAsia="ru-RU"/>
              </w:rPr>
              <w:t>"</w:t>
            </w:r>
            <w:r w:rsidRPr="00DF11F0">
              <w:rPr>
                <w:rFonts w:ascii="Times New Roman" w:eastAsia="Times New Roman" w:hAnsi="Times New Roman" w:cs="Times New Roman"/>
                <w:bCs/>
                <w:sz w:val="20"/>
                <w:szCs w:val="20"/>
                <w:lang w:val="uk-UA" w:eastAsia="ru-RU"/>
              </w:rPr>
              <w:t xml:space="preserve">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19622DB3" w14:textId="77777777" w:rsidR="00A07DE2" w:rsidRPr="00DF11F0" w:rsidRDefault="00A07DE2" w:rsidP="00A07DE2">
            <w:pPr>
              <w:spacing w:after="0" w:line="240" w:lineRule="auto"/>
              <w:jc w:val="center"/>
              <w:rPr>
                <w:rFonts w:ascii="Times New Roman" w:eastAsia="Times New Roman" w:hAnsi="Times New Roman" w:cs="Times New Roman"/>
                <w:bCs/>
                <w:sz w:val="20"/>
                <w:szCs w:val="20"/>
                <w:lang w:val="uk-UA" w:eastAsia="ru-RU"/>
              </w:rPr>
            </w:pPr>
            <w:proofErr w:type="spellStart"/>
            <w:r w:rsidRPr="00DF11F0">
              <w:rPr>
                <w:rFonts w:ascii="Times New Roman" w:eastAsia="Times New Roman" w:hAnsi="Times New Roman" w:cs="Times New Roman"/>
                <w:bCs/>
                <w:sz w:val="20"/>
                <w:szCs w:val="20"/>
                <w:lang w:eastAsia="ru-RU"/>
              </w:rPr>
              <w:t>Ватутінський</w:t>
            </w:r>
            <w:proofErr w:type="spellEnd"/>
            <w:r w:rsidRPr="00DF11F0">
              <w:rPr>
                <w:rFonts w:ascii="Times New Roman" w:eastAsia="Times New Roman" w:hAnsi="Times New Roman" w:cs="Times New Roman"/>
                <w:bCs/>
                <w:sz w:val="20"/>
                <w:szCs w:val="20"/>
                <w:lang w:eastAsia="ru-RU"/>
              </w:rPr>
              <w:t xml:space="preserve"> ЗДО</w:t>
            </w:r>
            <w:r w:rsidRPr="00DF11F0">
              <w:rPr>
                <w:rFonts w:ascii="Times New Roman" w:eastAsia="Times New Roman" w:hAnsi="Times New Roman" w:cs="Times New Roman"/>
                <w:bCs/>
                <w:sz w:val="20"/>
                <w:szCs w:val="20"/>
                <w:lang w:val="uk-UA" w:eastAsia="ru-RU"/>
              </w:rPr>
              <w:t xml:space="preserve"> (ясла-садок) </w:t>
            </w:r>
            <w:proofErr w:type="spellStart"/>
            <w:r w:rsidRPr="00DF11F0">
              <w:rPr>
                <w:rFonts w:ascii="Times New Roman" w:eastAsia="Times New Roman" w:hAnsi="Times New Roman" w:cs="Times New Roman"/>
                <w:bCs/>
                <w:sz w:val="20"/>
                <w:szCs w:val="20"/>
                <w:lang w:val="uk-UA" w:eastAsia="ru-RU"/>
              </w:rPr>
              <w:t>Нововодолазької</w:t>
            </w:r>
            <w:proofErr w:type="spellEnd"/>
            <w:r w:rsidRPr="00DF11F0">
              <w:rPr>
                <w:rFonts w:ascii="Times New Roman" w:eastAsia="Times New Roman" w:hAnsi="Times New Roman" w:cs="Times New Roman"/>
                <w:bCs/>
                <w:sz w:val="20"/>
                <w:szCs w:val="20"/>
                <w:lang w:val="uk-UA" w:eastAsia="ru-RU"/>
              </w:rPr>
              <w:t xml:space="preserve"> селищної ради Харківської області</w:t>
            </w:r>
          </w:p>
        </w:tc>
        <w:tc>
          <w:tcPr>
            <w:tcW w:w="287" w:type="pct"/>
            <w:tcBorders>
              <w:top w:val="single" w:sz="4" w:space="0" w:color="auto"/>
              <w:left w:val="single" w:sz="4" w:space="0" w:color="auto"/>
              <w:bottom w:val="single" w:sz="4" w:space="0" w:color="auto"/>
              <w:right w:val="single" w:sz="4" w:space="0" w:color="auto"/>
            </w:tcBorders>
            <w:shd w:val="clear" w:color="auto" w:fill="FFFF00"/>
            <w:textDirection w:val="btLr"/>
            <w:hideMark/>
          </w:tcPr>
          <w:p w14:paraId="667FFE85" w14:textId="77777777" w:rsidR="00A07DE2" w:rsidRPr="00DF11F0" w:rsidRDefault="00A07DE2" w:rsidP="00A07DE2">
            <w:pPr>
              <w:spacing w:after="0" w:line="240" w:lineRule="auto"/>
              <w:rPr>
                <w:rFonts w:ascii="Times New Roman" w:eastAsia="Times New Roman" w:hAnsi="Times New Roman" w:cs="Times New Roman"/>
                <w:bCs/>
                <w:sz w:val="20"/>
                <w:szCs w:val="20"/>
                <w:lang w:eastAsia="ru-RU"/>
              </w:rPr>
            </w:pPr>
            <w:r w:rsidRPr="00DF11F0">
              <w:rPr>
                <w:rFonts w:ascii="Times New Roman" w:eastAsia="Times New Roman" w:hAnsi="Times New Roman" w:cs="Times New Roman"/>
                <w:bCs/>
                <w:sz w:val="20"/>
                <w:szCs w:val="20"/>
                <w:lang w:eastAsia="ru-RU"/>
              </w:rPr>
              <w:t>разом</w:t>
            </w:r>
          </w:p>
        </w:tc>
      </w:tr>
      <w:tr w:rsidR="00DF11F0" w:rsidRPr="00DF11F0" w14:paraId="0ECAC862" w14:textId="77777777" w:rsidTr="006524AB">
        <w:trPr>
          <w:cantSplit/>
          <w:trHeight w:val="2665"/>
        </w:trPr>
        <w:tc>
          <w:tcPr>
            <w:tcW w:w="405" w:type="pct"/>
            <w:tcBorders>
              <w:top w:val="single" w:sz="4" w:space="0" w:color="auto"/>
              <w:left w:val="single" w:sz="4" w:space="0" w:color="auto"/>
              <w:bottom w:val="single" w:sz="4" w:space="0" w:color="auto"/>
              <w:right w:val="single" w:sz="4" w:space="0" w:color="auto"/>
            </w:tcBorders>
            <w:shd w:val="clear" w:color="auto" w:fill="FFFFFF"/>
            <w:textDirection w:val="btLr"/>
            <w:vAlign w:val="center"/>
            <w:hideMark/>
          </w:tcPr>
          <w:p w14:paraId="545B84E5"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val="uk-UA" w:eastAsia="ru-RU"/>
              </w:rPr>
            </w:pPr>
            <w:r w:rsidRPr="00DF11F0">
              <w:rPr>
                <w:rFonts w:ascii="Times New Roman" w:eastAsia="Times New Roman" w:hAnsi="Times New Roman" w:cs="Times New Roman"/>
                <w:sz w:val="20"/>
                <w:szCs w:val="20"/>
                <w:lang w:val="uk-UA" w:eastAsia="ru-RU"/>
              </w:rPr>
              <w:t xml:space="preserve">Адреса закладу освіти </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56061510"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63202, Харківська область, смт Нова Водолага, вул. Донця Григорія, 7.</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4262F8C7"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 xml:space="preserve">63202, Харківська область, смт Нова Водолага, вул. Васильківського </w:t>
            </w:r>
            <w:proofErr w:type="spellStart"/>
            <w:r w:rsidRPr="00DF11F0">
              <w:rPr>
                <w:rFonts w:ascii="Times New Roman" w:eastAsia="Calibri" w:hAnsi="Times New Roman" w:cs="Times New Roman"/>
                <w:bCs/>
                <w:kern w:val="2"/>
                <w:sz w:val="20"/>
                <w:szCs w:val="20"/>
                <w:lang w:val="uk-UA"/>
              </w:rPr>
              <w:t>Мергія</w:t>
            </w:r>
            <w:proofErr w:type="spellEnd"/>
            <w:r w:rsidRPr="00DF11F0">
              <w:rPr>
                <w:rFonts w:ascii="Times New Roman" w:eastAsia="Calibri" w:hAnsi="Times New Roman" w:cs="Times New Roman"/>
                <w:bCs/>
                <w:kern w:val="2"/>
                <w:sz w:val="20"/>
                <w:szCs w:val="20"/>
                <w:lang w:val="uk-UA"/>
              </w:rPr>
              <w:t>, 26, 7.</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69EECEB2"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 xml:space="preserve">63202, Харківська область, смт Нова Водолага, вул. </w:t>
            </w:r>
            <w:proofErr w:type="spellStart"/>
            <w:r w:rsidRPr="00DF11F0">
              <w:rPr>
                <w:rFonts w:ascii="Times New Roman" w:eastAsia="Calibri" w:hAnsi="Times New Roman" w:cs="Times New Roman"/>
                <w:bCs/>
                <w:kern w:val="2"/>
                <w:sz w:val="20"/>
                <w:szCs w:val="20"/>
                <w:lang w:val="uk-UA"/>
              </w:rPr>
              <w:t>Воскресінська</w:t>
            </w:r>
            <w:proofErr w:type="spellEnd"/>
            <w:r w:rsidRPr="00DF11F0">
              <w:rPr>
                <w:rFonts w:ascii="Times New Roman" w:eastAsia="Calibri" w:hAnsi="Times New Roman" w:cs="Times New Roman"/>
                <w:bCs/>
                <w:kern w:val="2"/>
                <w:sz w:val="20"/>
                <w:szCs w:val="20"/>
                <w:lang w:val="uk-UA"/>
              </w:rPr>
              <w:t>, 7.</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097C6BCB" w14:textId="77777777" w:rsidR="00A07DE2" w:rsidRPr="00DF11F0" w:rsidRDefault="00A07DE2" w:rsidP="00A07DE2">
            <w:pPr>
              <w:suppressAutoHyphens/>
              <w:spacing w:after="0" w:line="240" w:lineRule="auto"/>
              <w:rPr>
                <w:rFonts w:ascii="Times New Roman" w:eastAsia="Calibri" w:hAnsi="Times New Roman" w:cs="Times New Roman"/>
                <w:bCs/>
                <w:kern w:val="2"/>
                <w:sz w:val="20"/>
                <w:szCs w:val="20"/>
                <w:lang w:val="uk-UA"/>
              </w:rPr>
            </w:pPr>
            <w:r w:rsidRPr="00DF11F0">
              <w:rPr>
                <w:rFonts w:ascii="Times New Roman" w:eastAsia="Calibri" w:hAnsi="Times New Roman" w:cs="Times New Roman"/>
                <w:bCs/>
                <w:kern w:val="2"/>
                <w:sz w:val="20"/>
                <w:szCs w:val="20"/>
                <w:lang w:val="uk-UA"/>
              </w:rPr>
              <w:t>63209, Харківська область,</w:t>
            </w:r>
          </w:p>
          <w:p w14:paraId="053FF828"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 xml:space="preserve">с. Новоселівка, вул. </w:t>
            </w:r>
            <w:proofErr w:type="spellStart"/>
            <w:r w:rsidRPr="00DF11F0">
              <w:rPr>
                <w:rFonts w:ascii="Times New Roman" w:eastAsia="Calibri" w:hAnsi="Times New Roman" w:cs="Times New Roman"/>
                <w:bCs/>
                <w:kern w:val="2"/>
                <w:sz w:val="20"/>
                <w:szCs w:val="20"/>
                <w:lang w:val="uk-UA"/>
              </w:rPr>
              <w:t>Воскресінська</w:t>
            </w:r>
            <w:proofErr w:type="spellEnd"/>
            <w:r w:rsidRPr="00DF11F0">
              <w:rPr>
                <w:rFonts w:ascii="Times New Roman" w:eastAsia="Calibri" w:hAnsi="Times New Roman" w:cs="Times New Roman"/>
                <w:bCs/>
                <w:kern w:val="2"/>
                <w:sz w:val="20"/>
                <w:szCs w:val="20"/>
                <w:lang w:val="uk-UA"/>
              </w:rPr>
              <w:t>, 267</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021FCCDC"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 xml:space="preserve">63225, Харківська область, </w:t>
            </w:r>
            <w:proofErr w:type="spellStart"/>
            <w:r w:rsidRPr="00DF11F0">
              <w:rPr>
                <w:rFonts w:ascii="Times New Roman" w:eastAsia="Calibri" w:hAnsi="Times New Roman" w:cs="Times New Roman"/>
                <w:bCs/>
                <w:kern w:val="2"/>
                <w:sz w:val="20"/>
                <w:szCs w:val="20"/>
                <w:lang w:val="uk-UA"/>
              </w:rPr>
              <w:t>с.Сосонівка</w:t>
            </w:r>
            <w:proofErr w:type="spellEnd"/>
            <w:r w:rsidRPr="00DF11F0">
              <w:rPr>
                <w:rFonts w:ascii="Times New Roman" w:eastAsia="Calibri" w:hAnsi="Times New Roman" w:cs="Times New Roman"/>
                <w:bCs/>
                <w:kern w:val="2"/>
                <w:sz w:val="20"/>
                <w:szCs w:val="20"/>
                <w:lang w:val="uk-UA"/>
              </w:rPr>
              <w:t>, вул. Миру, 3.</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1902BB7D" w14:textId="77777777" w:rsidR="00A07DE2" w:rsidRPr="00DF11F0" w:rsidRDefault="00A07DE2" w:rsidP="00A07DE2">
            <w:pPr>
              <w:suppressAutoHyphens/>
              <w:spacing w:after="0" w:line="240" w:lineRule="auto"/>
              <w:ind w:right="113"/>
              <w:rPr>
                <w:rFonts w:ascii="Times New Roman" w:eastAsia="Calibri" w:hAnsi="Times New Roman" w:cs="Times New Roman"/>
                <w:bCs/>
                <w:kern w:val="2"/>
                <w:sz w:val="20"/>
                <w:szCs w:val="20"/>
                <w:lang w:val="uk-UA"/>
              </w:rPr>
            </w:pPr>
            <w:r w:rsidRPr="00DF11F0">
              <w:rPr>
                <w:rFonts w:ascii="Times New Roman" w:eastAsia="Calibri" w:hAnsi="Times New Roman" w:cs="Times New Roman"/>
                <w:bCs/>
                <w:kern w:val="2"/>
                <w:sz w:val="20"/>
                <w:szCs w:val="20"/>
                <w:lang w:val="uk-UA"/>
              </w:rPr>
              <w:t xml:space="preserve">63221, Харківська область, с. </w:t>
            </w:r>
            <w:proofErr w:type="spellStart"/>
            <w:r w:rsidRPr="00DF11F0">
              <w:rPr>
                <w:rFonts w:ascii="Times New Roman" w:eastAsia="Calibri" w:hAnsi="Times New Roman" w:cs="Times New Roman"/>
                <w:bCs/>
                <w:kern w:val="2"/>
                <w:sz w:val="20"/>
                <w:szCs w:val="20"/>
                <w:lang w:val="uk-UA"/>
              </w:rPr>
              <w:t>Липкуватівка</w:t>
            </w:r>
            <w:proofErr w:type="spellEnd"/>
            <w:r w:rsidRPr="00DF11F0">
              <w:rPr>
                <w:rFonts w:ascii="Times New Roman" w:eastAsia="Calibri" w:hAnsi="Times New Roman" w:cs="Times New Roman"/>
                <w:bCs/>
                <w:kern w:val="2"/>
                <w:sz w:val="20"/>
                <w:szCs w:val="20"/>
                <w:lang w:val="uk-UA"/>
              </w:rPr>
              <w:t xml:space="preserve">, </w:t>
            </w:r>
            <w:proofErr w:type="spellStart"/>
            <w:r w:rsidRPr="00DF11F0">
              <w:rPr>
                <w:rFonts w:ascii="Times New Roman" w:eastAsia="Calibri" w:hAnsi="Times New Roman" w:cs="Times New Roman"/>
                <w:bCs/>
                <w:kern w:val="2"/>
                <w:sz w:val="20"/>
                <w:szCs w:val="20"/>
                <w:lang w:val="uk-UA"/>
              </w:rPr>
              <w:t>пл</w:t>
            </w:r>
            <w:proofErr w:type="spellEnd"/>
            <w:r w:rsidRPr="00DF11F0">
              <w:rPr>
                <w:rFonts w:ascii="Times New Roman" w:eastAsia="Calibri" w:hAnsi="Times New Roman" w:cs="Times New Roman"/>
                <w:bCs/>
                <w:kern w:val="2"/>
                <w:sz w:val="20"/>
                <w:szCs w:val="20"/>
                <w:lang w:val="uk-UA"/>
              </w:rPr>
              <w:t xml:space="preserve">. </w:t>
            </w:r>
            <w:proofErr w:type="spellStart"/>
            <w:r w:rsidRPr="00DF11F0">
              <w:rPr>
                <w:rFonts w:ascii="Times New Roman" w:eastAsia="Calibri" w:hAnsi="Times New Roman" w:cs="Times New Roman"/>
                <w:bCs/>
                <w:kern w:val="2"/>
                <w:sz w:val="20"/>
                <w:szCs w:val="20"/>
                <w:lang w:val="uk-UA"/>
              </w:rPr>
              <w:t>Доценка</w:t>
            </w:r>
            <w:proofErr w:type="spellEnd"/>
            <w:r w:rsidRPr="00DF11F0">
              <w:rPr>
                <w:rFonts w:ascii="Times New Roman" w:eastAsia="Calibri" w:hAnsi="Times New Roman" w:cs="Times New Roman"/>
                <w:bCs/>
                <w:kern w:val="2"/>
                <w:sz w:val="20"/>
                <w:szCs w:val="20"/>
                <w:lang w:val="uk-UA"/>
              </w:rPr>
              <w:t>, 2 .</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18DF5A4B"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 xml:space="preserve">63220, Харківська </w:t>
            </w:r>
            <w:proofErr w:type="spellStart"/>
            <w:r w:rsidRPr="00DF11F0">
              <w:rPr>
                <w:rFonts w:ascii="Times New Roman" w:eastAsia="Calibri" w:hAnsi="Times New Roman" w:cs="Times New Roman"/>
                <w:bCs/>
                <w:kern w:val="2"/>
                <w:sz w:val="20"/>
                <w:szCs w:val="20"/>
                <w:lang w:val="uk-UA"/>
              </w:rPr>
              <w:t>облать</w:t>
            </w:r>
            <w:proofErr w:type="spellEnd"/>
            <w:r w:rsidRPr="00DF11F0">
              <w:rPr>
                <w:rFonts w:ascii="Times New Roman" w:eastAsia="Calibri" w:hAnsi="Times New Roman" w:cs="Times New Roman"/>
                <w:bCs/>
                <w:kern w:val="2"/>
                <w:sz w:val="20"/>
                <w:szCs w:val="20"/>
                <w:lang w:val="uk-UA"/>
              </w:rPr>
              <w:t xml:space="preserve">, смт </w:t>
            </w:r>
            <w:proofErr w:type="spellStart"/>
            <w:r w:rsidRPr="00DF11F0">
              <w:rPr>
                <w:rFonts w:ascii="Times New Roman" w:eastAsia="Calibri" w:hAnsi="Times New Roman" w:cs="Times New Roman"/>
                <w:bCs/>
                <w:kern w:val="2"/>
                <w:sz w:val="20"/>
                <w:szCs w:val="20"/>
                <w:lang w:val="uk-UA"/>
              </w:rPr>
              <w:t>Бірки</w:t>
            </w:r>
            <w:proofErr w:type="spellEnd"/>
            <w:r w:rsidRPr="00DF11F0">
              <w:rPr>
                <w:rFonts w:ascii="Times New Roman" w:eastAsia="Calibri" w:hAnsi="Times New Roman" w:cs="Times New Roman"/>
                <w:bCs/>
                <w:kern w:val="2"/>
                <w:sz w:val="20"/>
                <w:szCs w:val="20"/>
                <w:lang w:val="uk-UA"/>
              </w:rPr>
              <w:t xml:space="preserve">, </w:t>
            </w:r>
            <w:proofErr w:type="spellStart"/>
            <w:r w:rsidRPr="00DF11F0">
              <w:rPr>
                <w:rFonts w:ascii="Times New Roman" w:eastAsia="Calibri" w:hAnsi="Times New Roman" w:cs="Times New Roman"/>
                <w:bCs/>
                <w:kern w:val="2"/>
                <w:sz w:val="20"/>
                <w:szCs w:val="20"/>
                <w:lang w:val="uk-UA"/>
              </w:rPr>
              <w:t>вул.Шкільна</w:t>
            </w:r>
            <w:proofErr w:type="spellEnd"/>
            <w:r w:rsidRPr="00DF11F0">
              <w:rPr>
                <w:rFonts w:ascii="Times New Roman" w:eastAsia="Calibri" w:hAnsi="Times New Roman" w:cs="Times New Roman"/>
                <w:bCs/>
                <w:kern w:val="2"/>
                <w:sz w:val="20"/>
                <w:szCs w:val="20"/>
                <w:lang w:val="uk-UA"/>
              </w:rPr>
              <w:t>, 2.</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4B97BC59"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63212, Харківська область, с. Ватутіне, вул. Шкільна, 1.</w:t>
            </w:r>
          </w:p>
        </w:tc>
        <w:tc>
          <w:tcPr>
            <w:tcW w:w="287" w:type="pct"/>
            <w:tcBorders>
              <w:top w:val="single" w:sz="4" w:space="0" w:color="auto"/>
              <w:left w:val="single" w:sz="4" w:space="0" w:color="auto"/>
              <w:bottom w:val="single" w:sz="4" w:space="0" w:color="auto"/>
              <w:right w:val="single" w:sz="4" w:space="0" w:color="auto"/>
            </w:tcBorders>
            <w:noWrap/>
            <w:textDirection w:val="btLr"/>
          </w:tcPr>
          <w:p w14:paraId="172178A7" w14:textId="77777777" w:rsidR="00A07DE2" w:rsidRPr="00DF11F0" w:rsidRDefault="00A07DE2" w:rsidP="00A07DE2">
            <w:pPr>
              <w:suppressAutoHyphens/>
              <w:spacing w:after="0" w:line="240" w:lineRule="auto"/>
              <w:rPr>
                <w:rFonts w:ascii="Times New Roman" w:eastAsia="Calibri" w:hAnsi="Times New Roman" w:cs="Times New Roman"/>
                <w:bCs/>
                <w:kern w:val="2"/>
                <w:sz w:val="20"/>
                <w:szCs w:val="20"/>
                <w:lang w:val="uk-UA"/>
              </w:rPr>
            </w:pPr>
            <w:r w:rsidRPr="00DF11F0">
              <w:rPr>
                <w:rFonts w:ascii="Times New Roman" w:eastAsia="Calibri" w:hAnsi="Times New Roman" w:cs="Times New Roman"/>
                <w:bCs/>
                <w:kern w:val="2"/>
                <w:sz w:val="20"/>
                <w:szCs w:val="20"/>
                <w:lang w:val="uk-UA"/>
              </w:rPr>
              <w:t>63230, Харківська область, с Просяне, вул. Центральна, 15.</w:t>
            </w:r>
          </w:p>
          <w:p w14:paraId="7A1E5BBB"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79B2168E"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 xml:space="preserve">63202, Харківська </w:t>
            </w:r>
            <w:proofErr w:type="spellStart"/>
            <w:r w:rsidRPr="00DF11F0">
              <w:rPr>
                <w:rFonts w:ascii="Times New Roman" w:eastAsia="Calibri" w:hAnsi="Times New Roman" w:cs="Times New Roman"/>
                <w:bCs/>
                <w:kern w:val="2"/>
                <w:sz w:val="20"/>
                <w:szCs w:val="20"/>
                <w:lang w:val="uk-UA"/>
              </w:rPr>
              <w:t>област</w:t>
            </w:r>
            <w:proofErr w:type="spellEnd"/>
            <w:r w:rsidRPr="00DF11F0">
              <w:rPr>
                <w:rFonts w:ascii="Times New Roman" w:eastAsia="Calibri" w:hAnsi="Times New Roman" w:cs="Times New Roman"/>
                <w:bCs/>
                <w:kern w:val="2"/>
                <w:sz w:val="20"/>
                <w:szCs w:val="20"/>
                <w:lang w:val="uk-UA"/>
              </w:rPr>
              <w:t xml:space="preserve"> , смт Нова Водолага, вул. Донця Григорія, 12</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40184F14"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63202, Харківська область,  смт Нова  Водолага, вул. Зелена, 8</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7F9E9817"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 xml:space="preserve">63223, Харківська область, с. Нова </w:t>
            </w:r>
            <w:proofErr w:type="spellStart"/>
            <w:r w:rsidRPr="00DF11F0">
              <w:rPr>
                <w:rFonts w:ascii="Times New Roman" w:eastAsia="Calibri" w:hAnsi="Times New Roman" w:cs="Times New Roman"/>
                <w:bCs/>
                <w:kern w:val="2"/>
                <w:sz w:val="20"/>
                <w:szCs w:val="20"/>
                <w:lang w:val="uk-UA"/>
              </w:rPr>
              <w:t>Мерефа</w:t>
            </w:r>
            <w:proofErr w:type="spellEnd"/>
            <w:r w:rsidRPr="00DF11F0">
              <w:rPr>
                <w:rFonts w:ascii="Times New Roman" w:eastAsia="Calibri" w:hAnsi="Times New Roman" w:cs="Times New Roman"/>
                <w:bCs/>
                <w:kern w:val="2"/>
                <w:sz w:val="20"/>
                <w:szCs w:val="20"/>
                <w:lang w:val="uk-UA"/>
              </w:rPr>
              <w:t>, вул. Воронцова, 129</w:t>
            </w:r>
          </w:p>
        </w:tc>
        <w:tc>
          <w:tcPr>
            <w:tcW w:w="287" w:type="pct"/>
            <w:tcBorders>
              <w:top w:val="single" w:sz="4" w:space="0" w:color="auto"/>
              <w:left w:val="single" w:sz="4" w:space="0" w:color="auto"/>
              <w:bottom w:val="single" w:sz="4" w:space="0" w:color="auto"/>
              <w:right w:val="single" w:sz="4" w:space="0" w:color="auto"/>
            </w:tcBorders>
            <w:noWrap/>
            <w:textDirection w:val="btLr"/>
            <w:hideMark/>
          </w:tcPr>
          <w:p w14:paraId="023DA4CB"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r w:rsidRPr="00DF11F0">
              <w:rPr>
                <w:rFonts w:ascii="Times New Roman" w:eastAsia="Calibri" w:hAnsi="Times New Roman" w:cs="Times New Roman"/>
                <w:bCs/>
                <w:kern w:val="2"/>
                <w:sz w:val="20"/>
                <w:szCs w:val="20"/>
                <w:lang w:val="uk-UA"/>
              </w:rPr>
              <w:t xml:space="preserve">63214 Харківська область, </w:t>
            </w:r>
            <w:proofErr w:type="spellStart"/>
            <w:r w:rsidRPr="00DF11F0">
              <w:rPr>
                <w:rFonts w:ascii="Times New Roman" w:eastAsia="Calibri" w:hAnsi="Times New Roman" w:cs="Times New Roman"/>
                <w:bCs/>
                <w:kern w:val="2"/>
                <w:sz w:val="20"/>
                <w:szCs w:val="20"/>
                <w:lang w:val="uk-UA"/>
              </w:rPr>
              <w:t>с.Знам'янка</w:t>
            </w:r>
            <w:proofErr w:type="spellEnd"/>
            <w:r w:rsidRPr="00DF11F0">
              <w:rPr>
                <w:rFonts w:ascii="Times New Roman" w:eastAsia="Calibri" w:hAnsi="Times New Roman" w:cs="Times New Roman"/>
                <w:bCs/>
                <w:kern w:val="2"/>
                <w:sz w:val="20"/>
                <w:szCs w:val="20"/>
                <w:lang w:val="uk-UA"/>
              </w:rPr>
              <w:t>, вул.Перемоги,2</w:t>
            </w:r>
          </w:p>
        </w:tc>
        <w:tc>
          <w:tcPr>
            <w:tcW w:w="287" w:type="pct"/>
            <w:tcBorders>
              <w:top w:val="single" w:sz="4" w:space="0" w:color="auto"/>
              <w:left w:val="single" w:sz="4" w:space="0" w:color="auto"/>
              <w:bottom w:val="single" w:sz="4" w:space="0" w:color="auto"/>
              <w:right w:val="single" w:sz="4" w:space="0" w:color="auto"/>
            </w:tcBorders>
            <w:noWrap/>
            <w:textDirection w:val="btLr"/>
          </w:tcPr>
          <w:p w14:paraId="11E7ABBB" w14:textId="77777777" w:rsidR="00A07DE2" w:rsidRPr="00DF11F0" w:rsidRDefault="00A07DE2" w:rsidP="00A07DE2">
            <w:pPr>
              <w:suppressAutoHyphens/>
              <w:spacing w:after="0" w:line="240" w:lineRule="auto"/>
              <w:rPr>
                <w:rFonts w:ascii="Times New Roman" w:eastAsia="Calibri" w:hAnsi="Times New Roman" w:cs="Times New Roman"/>
                <w:bCs/>
                <w:kern w:val="2"/>
                <w:sz w:val="20"/>
                <w:szCs w:val="20"/>
                <w:lang w:val="uk-UA"/>
              </w:rPr>
            </w:pPr>
            <w:r w:rsidRPr="00DF11F0">
              <w:rPr>
                <w:rFonts w:ascii="Times New Roman" w:eastAsia="Calibri" w:hAnsi="Times New Roman" w:cs="Times New Roman"/>
                <w:bCs/>
                <w:kern w:val="2"/>
                <w:sz w:val="20"/>
                <w:szCs w:val="20"/>
                <w:lang w:val="uk-UA"/>
              </w:rPr>
              <w:t>63212, Харківська область, с. Ватутіне, вул. Військова, 21</w:t>
            </w:r>
          </w:p>
          <w:p w14:paraId="7FB3F04F"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noWrap/>
            <w:textDirection w:val="btLr"/>
          </w:tcPr>
          <w:p w14:paraId="35171391" w14:textId="77777777" w:rsidR="00A07DE2" w:rsidRPr="00DF11F0" w:rsidRDefault="00A07DE2" w:rsidP="00A07DE2">
            <w:pPr>
              <w:suppressAutoHyphens/>
              <w:spacing w:after="0" w:line="240" w:lineRule="auto"/>
              <w:rPr>
                <w:rFonts w:ascii="Times New Roman" w:eastAsia="Calibri" w:hAnsi="Times New Roman" w:cs="Times New Roman"/>
                <w:bCs/>
                <w:kern w:val="2"/>
                <w:sz w:val="20"/>
                <w:szCs w:val="20"/>
                <w:lang w:val="uk-UA"/>
              </w:rPr>
            </w:pPr>
            <w:r w:rsidRPr="00DF11F0">
              <w:rPr>
                <w:rFonts w:ascii="Times New Roman" w:eastAsia="Calibri" w:hAnsi="Times New Roman" w:cs="Times New Roman"/>
                <w:bCs/>
                <w:kern w:val="2"/>
                <w:sz w:val="20"/>
                <w:szCs w:val="20"/>
                <w:lang w:val="uk-UA"/>
              </w:rPr>
              <w:t>63212, Харківська область, с. Ватутіне вул. Центральна,8</w:t>
            </w:r>
          </w:p>
          <w:p w14:paraId="515667BC" w14:textId="77777777" w:rsidR="00A07DE2" w:rsidRPr="00DF11F0" w:rsidRDefault="00A07DE2" w:rsidP="00A07DE2">
            <w:pPr>
              <w:spacing w:after="0" w:line="240" w:lineRule="auto"/>
              <w:ind w:right="113"/>
              <w:rPr>
                <w:rFonts w:ascii="Times New Roman" w:eastAsia="Times New Roman" w:hAnsi="Times New Roman" w:cs="Times New Roman"/>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shd w:val="clear" w:color="auto" w:fill="FFFF00"/>
            <w:noWrap/>
          </w:tcPr>
          <w:p w14:paraId="7AD66AC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
        </w:tc>
      </w:tr>
      <w:tr w:rsidR="00DF11F0" w:rsidRPr="00DF11F0" w14:paraId="04F44496" w14:textId="77777777" w:rsidTr="006524AB">
        <w:trPr>
          <w:trHeight w:val="300"/>
        </w:trPr>
        <w:tc>
          <w:tcPr>
            <w:tcW w:w="405" w:type="pct"/>
            <w:tcBorders>
              <w:top w:val="single" w:sz="4" w:space="0" w:color="auto"/>
              <w:left w:val="single" w:sz="4" w:space="0" w:color="auto"/>
              <w:bottom w:val="single" w:sz="4" w:space="0" w:color="auto"/>
              <w:right w:val="single" w:sz="4" w:space="0" w:color="auto"/>
            </w:tcBorders>
            <w:shd w:val="clear" w:color="auto" w:fill="FFFFFF"/>
          </w:tcPr>
          <w:p w14:paraId="14760FBA" w14:textId="032BF2CD" w:rsidR="00A07DE2" w:rsidRPr="00DF11F0" w:rsidRDefault="00A07DE2" w:rsidP="00A07DE2">
            <w:pPr>
              <w:spacing w:after="0" w:line="240" w:lineRule="auto"/>
              <w:rPr>
                <w:rFonts w:ascii="Times New Roman" w:eastAsia="Times New Roman" w:hAnsi="Times New Roman" w:cs="Times New Roman"/>
                <w:sz w:val="20"/>
                <w:szCs w:val="20"/>
                <w:lang w:val="uk-UA" w:eastAsia="ru-RU"/>
              </w:rPr>
            </w:pPr>
            <w:r w:rsidRPr="00DF11F0">
              <w:rPr>
                <w:rFonts w:ascii="Times New Roman" w:eastAsia="Times New Roman" w:hAnsi="Times New Roman" w:cs="Times New Roman"/>
                <w:sz w:val="20"/>
                <w:szCs w:val="20"/>
                <w:lang w:val="uk-UA" w:eastAsia="ru-RU"/>
              </w:rPr>
              <w:t>Назва товару</w:t>
            </w:r>
          </w:p>
        </w:tc>
        <w:tc>
          <w:tcPr>
            <w:tcW w:w="287" w:type="pct"/>
            <w:tcBorders>
              <w:top w:val="single" w:sz="4" w:space="0" w:color="auto"/>
              <w:left w:val="single" w:sz="4" w:space="0" w:color="auto"/>
              <w:bottom w:val="single" w:sz="4" w:space="0" w:color="auto"/>
              <w:right w:val="single" w:sz="4" w:space="0" w:color="auto"/>
            </w:tcBorders>
            <w:noWrap/>
            <w:hideMark/>
          </w:tcPr>
          <w:p w14:paraId="104607E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69AAA8C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531A7F9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3A9C8EE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23231AB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14C4E6C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60D6234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1214437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2E6D22E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2BE1606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003CDAE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39A7080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57EB667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7CC6790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651E22A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023B56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кількість</w:t>
            </w:r>
            <w:proofErr w:type="spellEnd"/>
          </w:p>
        </w:tc>
      </w:tr>
      <w:tr w:rsidR="00DF11F0" w:rsidRPr="00DF11F0" w14:paraId="6BC97462" w14:textId="77777777" w:rsidTr="006524AB">
        <w:trPr>
          <w:trHeight w:val="360"/>
        </w:trPr>
        <w:tc>
          <w:tcPr>
            <w:tcW w:w="405" w:type="pct"/>
            <w:tcBorders>
              <w:top w:val="single" w:sz="4" w:space="0" w:color="auto"/>
              <w:left w:val="single" w:sz="4" w:space="0" w:color="auto"/>
              <w:bottom w:val="single" w:sz="4" w:space="0" w:color="auto"/>
              <w:right w:val="single" w:sz="4" w:space="0" w:color="auto"/>
            </w:tcBorders>
            <w:vAlign w:val="center"/>
            <w:hideMark/>
          </w:tcPr>
          <w:p w14:paraId="29F7D92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Чашка з ручкою</w:t>
            </w:r>
          </w:p>
        </w:tc>
        <w:tc>
          <w:tcPr>
            <w:tcW w:w="287" w:type="pct"/>
            <w:tcBorders>
              <w:top w:val="single" w:sz="4" w:space="0" w:color="auto"/>
              <w:left w:val="single" w:sz="4" w:space="0" w:color="auto"/>
              <w:bottom w:val="single" w:sz="4" w:space="0" w:color="auto"/>
              <w:right w:val="single" w:sz="4" w:space="0" w:color="auto"/>
            </w:tcBorders>
            <w:noWrap/>
            <w:hideMark/>
          </w:tcPr>
          <w:p w14:paraId="2451880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6DC417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AC96D85"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0C7B4CA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65</w:t>
            </w:r>
          </w:p>
        </w:tc>
        <w:tc>
          <w:tcPr>
            <w:tcW w:w="287" w:type="pct"/>
            <w:tcBorders>
              <w:top w:val="single" w:sz="4" w:space="0" w:color="auto"/>
              <w:left w:val="single" w:sz="4" w:space="0" w:color="auto"/>
              <w:bottom w:val="single" w:sz="4" w:space="0" w:color="auto"/>
              <w:right w:val="single" w:sz="4" w:space="0" w:color="auto"/>
            </w:tcBorders>
            <w:noWrap/>
            <w:hideMark/>
          </w:tcPr>
          <w:p w14:paraId="713770A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60</w:t>
            </w:r>
          </w:p>
        </w:tc>
        <w:tc>
          <w:tcPr>
            <w:tcW w:w="287" w:type="pct"/>
            <w:tcBorders>
              <w:top w:val="single" w:sz="4" w:space="0" w:color="auto"/>
              <w:left w:val="single" w:sz="4" w:space="0" w:color="auto"/>
              <w:bottom w:val="single" w:sz="4" w:space="0" w:color="auto"/>
              <w:right w:val="single" w:sz="4" w:space="0" w:color="auto"/>
            </w:tcBorders>
            <w:noWrap/>
            <w:hideMark/>
          </w:tcPr>
          <w:p w14:paraId="76E9073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30</w:t>
            </w:r>
          </w:p>
        </w:tc>
        <w:tc>
          <w:tcPr>
            <w:tcW w:w="287" w:type="pct"/>
            <w:tcBorders>
              <w:top w:val="single" w:sz="4" w:space="0" w:color="auto"/>
              <w:left w:val="single" w:sz="4" w:space="0" w:color="auto"/>
              <w:bottom w:val="single" w:sz="4" w:space="0" w:color="auto"/>
              <w:right w:val="single" w:sz="4" w:space="0" w:color="auto"/>
            </w:tcBorders>
            <w:noWrap/>
            <w:hideMark/>
          </w:tcPr>
          <w:p w14:paraId="64C789E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602153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150</w:t>
            </w:r>
          </w:p>
        </w:tc>
        <w:tc>
          <w:tcPr>
            <w:tcW w:w="287" w:type="pct"/>
            <w:tcBorders>
              <w:top w:val="single" w:sz="4" w:space="0" w:color="auto"/>
              <w:left w:val="single" w:sz="4" w:space="0" w:color="auto"/>
              <w:bottom w:val="single" w:sz="4" w:space="0" w:color="auto"/>
              <w:right w:val="single" w:sz="4" w:space="0" w:color="auto"/>
            </w:tcBorders>
            <w:noWrap/>
            <w:hideMark/>
          </w:tcPr>
          <w:p w14:paraId="28F3F46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1F514E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160</w:t>
            </w:r>
          </w:p>
        </w:tc>
        <w:tc>
          <w:tcPr>
            <w:tcW w:w="287" w:type="pct"/>
            <w:tcBorders>
              <w:top w:val="single" w:sz="4" w:space="0" w:color="auto"/>
              <w:left w:val="single" w:sz="4" w:space="0" w:color="auto"/>
              <w:bottom w:val="single" w:sz="4" w:space="0" w:color="auto"/>
              <w:right w:val="single" w:sz="4" w:space="0" w:color="auto"/>
            </w:tcBorders>
            <w:noWrap/>
            <w:hideMark/>
          </w:tcPr>
          <w:p w14:paraId="2230905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100</w:t>
            </w:r>
          </w:p>
        </w:tc>
        <w:tc>
          <w:tcPr>
            <w:tcW w:w="287" w:type="pct"/>
            <w:tcBorders>
              <w:top w:val="single" w:sz="4" w:space="0" w:color="auto"/>
              <w:left w:val="single" w:sz="4" w:space="0" w:color="auto"/>
              <w:bottom w:val="single" w:sz="4" w:space="0" w:color="auto"/>
              <w:right w:val="single" w:sz="4" w:space="0" w:color="auto"/>
            </w:tcBorders>
            <w:noWrap/>
            <w:hideMark/>
          </w:tcPr>
          <w:p w14:paraId="3C1DC44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CFEAE0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15</w:t>
            </w:r>
          </w:p>
        </w:tc>
        <w:tc>
          <w:tcPr>
            <w:tcW w:w="287" w:type="pct"/>
            <w:tcBorders>
              <w:top w:val="single" w:sz="4" w:space="0" w:color="auto"/>
              <w:left w:val="single" w:sz="4" w:space="0" w:color="auto"/>
              <w:bottom w:val="single" w:sz="4" w:space="0" w:color="auto"/>
              <w:right w:val="single" w:sz="4" w:space="0" w:color="auto"/>
            </w:tcBorders>
            <w:noWrap/>
            <w:hideMark/>
          </w:tcPr>
          <w:p w14:paraId="316645A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20</w:t>
            </w:r>
          </w:p>
        </w:tc>
        <w:tc>
          <w:tcPr>
            <w:tcW w:w="287" w:type="pct"/>
            <w:tcBorders>
              <w:top w:val="single" w:sz="4" w:space="0" w:color="auto"/>
              <w:left w:val="single" w:sz="4" w:space="0" w:color="auto"/>
              <w:bottom w:val="single" w:sz="4" w:space="0" w:color="auto"/>
              <w:right w:val="single" w:sz="4" w:space="0" w:color="auto"/>
            </w:tcBorders>
            <w:noWrap/>
            <w:hideMark/>
          </w:tcPr>
          <w:p w14:paraId="3B8A5FE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468EB52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600</w:t>
            </w:r>
          </w:p>
        </w:tc>
      </w:tr>
      <w:tr w:rsidR="00DF11F0" w:rsidRPr="00DF11F0" w14:paraId="6DBD4C43" w14:textId="77777777" w:rsidTr="006524AB">
        <w:trPr>
          <w:trHeight w:val="315"/>
        </w:trPr>
        <w:tc>
          <w:tcPr>
            <w:tcW w:w="405" w:type="pct"/>
            <w:tcBorders>
              <w:top w:val="single" w:sz="4" w:space="0" w:color="auto"/>
              <w:left w:val="single" w:sz="4" w:space="0" w:color="auto"/>
              <w:bottom w:val="single" w:sz="4" w:space="0" w:color="auto"/>
              <w:right w:val="single" w:sz="4" w:space="0" w:color="auto"/>
            </w:tcBorders>
            <w:vAlign w:val="center"/>
            <w:hideMark/>
          </w:tcPr>
          <w:p w14:paraId="2A82C92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Чашка без ручки</w:t>
            </w:r>
          </w:p>
        </w:tc>
        <w:tc>
          <w:tcPr>
            <w:tcW w:w="287" w:type="pct"/>
            <w:tcBorders>
              <w:top w:val="single" w:sz="4" w:space="0" w:color="auto"/>
              <w:left w:val="single" w:sz="4" w:space="0" w:color="auto"/>
              <w:bottom w:val="single" w:sz="4" w:space="0" w:color="auto"/>
              <w:right w:val="single" w:sz="4" w:space="0" w:color="auto"/>
            </w:tcBorders>
            <w:noWrap/>
            <w:hideMark/>
          </w:tcPr>
          <w:p w14:paraId="766C29F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250</w:t>
            </w:r>
          </w:p>
        </w:tc>
        <w:tc>
          <w:tcPr>
            <w:tcW w:w="287" w:type="pct"/>
            <w:tcBorders>
              <w:top w:val="single" w:sz="4" w:space="0" w:color="auto"/>
              <w:left w:val="single" w:sz="4" w:space="0" w:color="auto"/>
              <w:bottom w:val="single" w:sz="4" w:space="0" w:color="auto"/>
              <w:right w:val="single" w:sz="4" w:space="0" w:color="auto"/>
            </w:tcBorders>
            <w:noWrap/>
            <w:hideMark/>
          </w:tcPr>
          <w:p w14:paraId="2E92130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250</w:t>
            </w:r>
          </w:p>
        </w:tc>
        <w:tc>
          <w:tcPr>
            <w:tcW w:w="287" w:type="pct"/>
            <w:tcBorders>
              <w:top w:val="single" w:sz="4" w:space="0" w:color="auto"/>
              <w:left w:val="single" w:sz="4" w:space="0" w:color="auto"/>
              <w:bottom w:val="single" w:sz="4" w:space="0" w:color="auto"/>
              <w:right w:val="single" w:sz="4" w:space="0" w:color="auto"/>
            </w:tcBorders>
            <w:noWrap/>
            <w:hideMark/>
          </w:tcPr>
          <w:p w14:paraId="34F03BB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343</w:t>
            </w:r>
          </w:p>
        </w:tc>
        <w:tc>
          <w:tcPr>
            <w:tcW w:w="287" w:type="pct"/>
            <w:tcBorders>
              <w:top w:val="single" w:sz="4" w:space="0" w:color="auto"/>
              <w:left w:val="single" w:sz="4" w:space="0" w:color="auto"/>
              <w:bottom w:val="single" w:sz="4" w:space="0" w:color="auto"/>
              <w:right w:val="single" w:sz="4" w:space="0" w:color="auto"/>
            </w:tcBorders>
            <w:noWrap/>
            <w:hideMark/>
          </w:tcPr>
          <w:p w14:paraId="7F2FF5A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85</w:t>
            </w:r>
          </w:p>
        </w:tc>
        <w:tc>
          <w:tcPr>
            <w:tcW w:w="287" w:type="pct"/>
            <w:tcBorders>
              <w:top w:val="single" w:sz="4" w:space="0" w:color="auto"/>
              <w:left w:val="single" w:sz="4" w:space="0" w:color="auto"/>
              <w:bottom w:val="single" w:sz="4" w:space="0" w:color="auto"/>
              <w:right w:val="single" w:sz="4" w:space="0" w:color="auto"/>
            </w:tcBorders>
            <w:noWrap/>
            <w:hideMark/>
          </w:tcPr>
          <w:p w14:paraId="6DF10D5E"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539AC46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50</w:t>
            </w:r>
          </w:p>
        </w:tc>
        <w:tc>
          <w:tcPr>
            <w:tcW w:w="287" w:type="pct"/>
            <w:tcBorders>
              <w:top w:val="single" w:sz="4" w:space="0" w:color="auto"/>
              <w:left w:val="single" w:sz="4" w:space="0" w:color="auto"/>
              <w:bottom w:val="single" w:sz="4" w:space="0" w:color="auto"/>
              <w:right w:val="single" w:sz="4" w:space="0" w:color="auto"/>
            </w:tcBorders>
            <w:noWrap/>
            <w:hideMark/>
          </w:tcPr>
          <w:p w14:paraId="736DD45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30</w:t>
            </w:r>
          </w:p>
        </w:tc>
        <w:tc>
          <w:tcPr>
            <w:tcW w:w="287" w:type="pct"/>
            <w:tcBorders>
              <w:top w:val="single" w:sz="4" w:space="0" w:color="auto"/>
              <w:left w:val="single" w:sz="4" w:space="0" w:color="auto"/>
              <w:bottom w:val="single" w:sz="4" w:space="0" w:color="auto"/>
              <w:right w:val="single" w:sz="4" w:space="0" w:color="auto"/>
            </w:tcBorders>
            <w:noWrap/>
            <w:hideMark/>
          </w:tcPr>
          <w:p w14:paraId="5777485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62044A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EF6498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96EB25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6BD147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EC6F71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203043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8C6061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FE4F5F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1008</w:t>
            </w:r>
          </w:p>
        </w:tc>
      </w:tr>
      <w:tr w:rsidR="00DF11F0" w:rsidRPr="00DF11F0" w14:paraId="031B5A50"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12239B6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lastRenderedPageBreak/>
              <w:t>Тарілка</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мілка</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7B0CA79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256</w:t>
            </w:r>
          </w:p>
        </w:tc>
        <w:tc>
          <w:tcPr>
            <w:tcW w:w="287" w:type="pct"/>
            <w:tcBorders>
              <w:top w:val="single" w:sz="4" w:space="0" w:color="auto"/>
              <w:left w:val="single" w:sz="4" w:space="0" w:color="auto"/>
              <w:bottom w:val="single" w:sz="4" w:space="0" w:color="auto"/>
              <w:right w:val="single" w:sz="4" w:space="0" w:color="auto"/>
            </w:tcBorders>
            <w:noWrap/>
            <w:hideMark/>
          </w:tcPr>
          <w:p w14:paraId="2F860D0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256</w:t>
            </w:r>
          </w:p>
        </w:tc>
        <w:tc>
          <w:tcPr>
            <w:tcW w:w="287" w:type="pct"/>
            <w:tcBorders>
              <w:top w:val="single" w:sz="4" w:space="0" w:color="auto"/>
              <w:left w:val="single" w:sz="4" w:space="0" w:color="auto"/>
              <w:bottom w:val="single" w:sz="4" w:space="0" w:color="auto"/>
              <w:right w:val="single" w:sz="4" w:space="0" w:color="auto"/>
            </w:tcBorders>
            <w:noWrap/>
            <w:hideMark/>
          </w:tcPr>
          <w:p w14:paraId="44AF3A0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350</w:t>
            </w:r>
          </w:p>
        </w:tc>
        <w:tc>
          <w:tcPr>
            <w:tcW w:w="287" w:type="pct"/>
            <w:tcBorders>
              <w:top w:val="single" w:sz="4" w:space="0" w:color="auto"/>
              <w:left w:val="single" w:sz="4" w:space="0" w:color="auto"/>
              <w:bottom w:val="single" w:sz="4" w:space="0" w:color="auto"/>
              <w:right w:val="single" w:sz="4" w:space="0" w:color="auto"/>
            </w:tcBorders>
            <w:noWrap/>
            <w:hideMark/>
          </w:tcPr>
          <w:p w14:paraId="1152395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150</w:t>
            </w:r>
          </w:p>
        </w:tc>
        <w:tc>
          <w:tcPr>
            <w:tcW w:w="287" w:type="pct"/>
            <w:tcBorders>
              <w:top w:val="single" w:sz="4" w:space="0" w:color="auto"/>
              <w:left w:val="single" w:sz="4" w:space="0" w:color="auto"/>
              <w:bottom w:val="single" w:sz="4" w:space="0" w:color="auto"/>
              <w:right w:val="single" w:sz="4" w:space="0" w:color="auto"/>
            </w:tcBorders>
            <w:noWrap/>
            <w:hideMark/>
          </w:tcPr>
          <w:p w14:paraId="1A6EC92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60</w:t>
            </w:r>
          </w:p>
        </w:tc>
        <w:tc>
          <w:tcPr>
            <w:tcW w:w="287" w:type="pct"/>
            <w:tcBorders>
              <w:top w:val="single" w:sz="4" w:space="0" w:color="auto"/>
              <w:left w:val="single" w:sz="4" w:space="0" w:color="auto"/>
              <w:bottom w:val="single" w:sz="4" w:space="0" w:color="auto"/>
              <w:right w:val="single" w:sz="4" w:space="0" w:color="auto"/>
            </w:tcBorders>
            <w:noWrap/>
            <w:hideMark/>
          </w:tcPr>
          <w:p w14:paraId="27278B0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100</w:t>
            </w:r>
          </w:p>
        </w:tc>
        <w:tc>
          <w:tcPr>
            <w:tcW w:w="287" w:type="pct"/>
            <w:tcBorders>
              <w:top w:val="single" w:sz="4" w:space="0" w:color="auto"/>
              <w:left w:val="single" w:sz="4" w:space="0" w:color="auto"/>
              <w:bottom w:val="single" w:sz="4" w:space="0" w:color="auto"/>
              <w:right w:val="single" w:sz="4" w:space="0" w:color="auto"/>
            </w:tcBorders>
            <w:noWrap/>
            <w:hideMark/>
          </w:tcPr>
          <w:p w14:paraId="330D455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30</w:t>
            </w:r>
          </w:p>
        </w:tc>
        <w:tc>
          <w:tcPr>
            <w:tcW w:w="287" w:type="pct"/>
            <w:tcBorders>
              <w:top w:val="single" w:sz="4" w:space="0" w:color="auto"/>
              <w:left w:val="single" w:sz="4" w:space="0" w:color="auto"/>
              <w:bottom w:val="single" w:sz="4" w:space="0" w:color="auto"/>
              <w:right w:val="single" w:sz="4" w:space="0" w:color="auto"/>
            </w:tcBorders>
            <w:noWrap/>
            <w:hideMark/>
          </w:tcPr>
          <w:p w14:paraId="1F28E9A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150</w:t>
            </w:r>
          </w:p>
        </w:tc>
        <w:tc>
          <w:tcPr>
            <w:tcW w:w="287" w:type="pct"/>
            <w:tcBorders>
              <w:top w:val="single" w:sz="4" w:space="0" w:color="auto"/>
              <w:left w:val="single" w:sz="4" w:space="0" w:color="auto"/>
              <w:bottom w:val="single" w:sz="4" w:space="0" w:color="auto"/>
              <w:right w:val="single" w:sz="4" w:space="0" w:color="auto"/>
            </w:tcBorders>
            <w:noWrap/>
            <w:hideMark/>
          </w:tcPr>
          <w:p w14:paraId="7F97779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0D4AFB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160</w:t>
            </w:r>
          </w:p>
        </w:tc>
        <w:tc>
          <w:tcPr>
            <w:tcW w:w="287" w:type="pct"/>
            <w:tcBorders>
              <w:top w:val="single" w:sz="4" w:space="0" w:color="auto"/>
              <w:left w:val="single" w:sz="4" w:space="0" w:color="auto"/>
              <w:bottom w:val="single" w:sz="4" w:space="0" w:color="auto"/>
              <w:right w:val="single" w:sz="4" w:space="0" w:color="auto"/>
            </w:tcBorders>
            <w:noWrap/>
            <w:hideMark/>
          </w:tcPr>
          <w:p w14:paraId="2A666FC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100</w:t>
            </w:r>
          </w:p>
        </w:tc>
        <w:tc>
          <w:tcPr>
            <w:tcW w:w="287" w:type="pct"/>
            <w:tcBorders>
              <w:top w:val="single" w:sz="4" w:space="0" w:color="auto"/>
              <w:left w:val="single" w:sz="4" w:space="0" w:color="auto"/>
              <w:bottom w:val="single" w:sz="4" w:space="0" w:color="auto"/>
              <w:right w:val="single" w:sz="4" w:space="0" w:color="auto"/>
            </w:tcBorders>
            <w:noWrap/>
            <w:hideMark/>
          </w:tcPr>
          <w:p w14:paraId="36DAECD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7BD2C9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F640B3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20</w:t>
            </w:r>
          </w:p>
        </w:tc>
        <w:tc>
          <w:tcPr>
            <w:tcW w:w="287" w:type="pct"/>
            <w:tcBorders>
              <w:top w:val="single" w:sz="4" w:space="0" w:color="auto"/>
              <w:left w:val="single" w:sz="4" w:space="0" w:color="auto"/>
              <w:bottom w:val="single" w:sz="4" w:space="0" w:color="auto"/>
              <w:right w:val="single" w:sz="4" w:space="0" w:color="auto"/>
            </w:tcBorders>
            <w:noWrap/>
            <w:hideMark/>
          </w:tcPr>
          <w:p w14:paraId="3C1055C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9B8016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1632</w:t>
            </w:r>
          </w:p>
        </w:tc>
      </w:tr>
      <w:tr w:rsidR="00DF11F0" w:rsidRPr="00DF11F0" w14:paraId="48053AB4"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4B646CE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Тарілка</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глибока</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66B1C7F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265</w:t>
            </w:r>
          </w:p>
        </w:tc>
        <w:tc>
          <w:tcPr>
            <w:tcW w:w="287" w:type="pct"/>
            <w:tcBorders>
              <w:top w:val="single" w:sz="4" w:space="0" w:color="auto"/>
              <w:left w:val="single" w:sz="4" w:space="0" w:color="auto"/>
              <w:bottom w:val="single" w:sz="4" w:space="0" w:color="auto"/>
              <w:right w:val="single" w:sz="4" w:space="0" w:color="auto"/>
            </w:tcBorders>
            <w:noWrap/>
            <w:hideMark/>
          </w:tcPr>
          <w:p w14:paraId="4D50F92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265</w:t>
            </w:r>
          </w:p>
        </w:tc>
        <w:tc>
          <w:tcPr>
            <w:tcW w:w="287" w:type="pct"/>
            <w:tcBorders>
              <w:top w:val="single" w:sz="4" w:space="0" w:color="auto"/>
              <w:left w:val="single" w:sz="4" w:space="0" w:color="auto"/>
              <w:bottom w:val="single" w:sz="4" w:space="0" w:color="auto"/>
              <w:right w:val="single" w:sz="4" w:space="0" w:color="auto"/>
            </w:tcBorders>
            <w:noWrap/>
            <w:hideMark/>
          </w:tcPr>
          <w:p w14:paraId="3672AC9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350</w:t>
            </w:r>
          </w:p>
        </w:tc>
        <w:tc>
          <w:tcPr>
            <w:tcW w:w="287" w:type="pct"/>
            <w:tcBorders>
              <w:top w:val="single" w:sz="4" w:space="0" w:color="auto"/>
              <w:left w:val="single" w:sz="4" w:space="0" w:color="auto"/>
              <w:bottom w:val="single" w:sz="4" w:space="0" w:color="auto"/>
              <w:right w:val="single" w:sz="4" w:space="0" w:color="auto"/>
            </w:tcBorders>
            <w:noWrap/>
            <w:hideMark/>
          </w:tcPr>
          <w:p w14:paraId="68535CB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156</w:t>
            </w:r>
          </w:p>
        </w:tc>
        <w:tc>
          <w:tcPr>
            <w:tcW w:w="287" w:type="pct"/>
            <w:tcBorders>
              <w:top w:val="single" w:sz="4" w:space="0" w:color="auto"/>
              <w:left w:val="single" w:sz="4" w:space="0" w:color="auto"/>
              <w:bottom w:val="single" w:sz="4" w:space="0" w:color="auto"/>
              <w:right w:val="single" w:sz="4" w:space="0" w:color="auto"/>
            </w:tcBorders>
            <w:noWrap/>
            <w:hideMark/>
          </w:tcPr>
          <w:p w14:paraId="6118C61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60</w:t>
            </w:r>
          </w:p>
        </w:tc>
        <w:tc>
          <w:tcPr>
            <w:tcW w:w="287" w:type="pct"/>
            <w:tcBorders>
              <w:top w:val="single" w:sz="4" w:space="0" w:color="auto"/>
              <w:left w:val="single" w:sz="4" w:space="0" w:color="auto"/>
              <w:bottom w:val="single" w:sz="4" w:space="0" w:color="auto"/>
              <w:right w:val="single" w:sz="4" w:space="0" w:color="auto"/>
            </w:tcBorders>
            <w:noWrap/>
            <w:hideMark/>
          </w:tcPr>
          <w:p w14:paraId="0E74A35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100</w:t>
            </w:r>
          </w:p>
        </w:tc>
        <w:tc>
          <w:tcPr>
            <w:tcW w:w="287" w:type="pct"/>
            <w:tcBorders>
              <w:top w:val="single" w:sz="4" w:space="0" w:color="auto"/>
              <w:left w:val="single" w:sz="4" w:space="0" w:color="auto"/>
              <w:bottom w:val="single" w:sz="4" w:space="0" w:color="auto"/>
              <w:right w:val="single" w:sz="4" w:space="0" w:color="auto"/>
            </w:tcBorders>
            <w:noWrap/>
            <w:hideMark/>
          </w:tcPr>
          <w:p w14:paraId="2BAA4C6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30</w:t>
            </w:r>
          </w:p>
        </w:tc>
        <w:tc>
          <w:tcPr>
            <w:tcW w:w="287" w:type="pct"/>
            <w:tcBorders>
              <w:top w:val="single" w:sz="4" w:space="0" w:color="auto"/>
              <w:left w:val="single" w:sz="4" w:space="0" w:color="auto"/>
              <w:bottom w:val="single" w:sz="4" w:space="0" w:color="auto"/>
              <w:right w:val="single" w:sz="4" w:space="0" w:color="auto"/>
            </w:tcBorders>
            <w:noWrap/>
            <w:hideMark/>
          </w:tcPr>
          <w:p w14:paraId="3F417CB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150</w:t>
            </w:r>
          </w:p>
        </w:tc>
        <w:tc>
          <w:tcPr>
            <w:tcW w:w="287" w:type="pct"/>
            <w:tcBorders>
              <w:top w:val="single" w:sz="4" w:space="0" w:color="auto"/>
              <w:left w:val="single" w:sz="4" w:space="0" w:color="auto"/>
              <w:bottom w:val="single" w:sz="4" w:space="0" w:color="auto"/>
              <w:right w:val="single" w:sz="4" w:space="0" w:color="auto"/>
            </w:tcBorders>
            <w:noWrap/>
            <w:hideMark/>
          </w:tcPr>
          <w:p w14:paraId="4E5AFB0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35E423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160</w:t>
            </w:r>
          </w:p>
        </w:tc>
        <w:tc>
          <w:tcPr>
            <w:tcW w:w="287" w:type="pct"/>
            <w:tcBorders>
              <w:top w:val="single" w:sz="4" w:space="0" w:color="auto"/>
              <w:left w:val="single" w:sz="4" w:space="0" w:color="auto"/>
              <w:bottom w:val="single" w:sz="4" w:space="0" w:color="auto"/>
              <w:right w:val="single" w:sz="4" w:space="0" w:color="auto"/>
            </w:tcBorders>
            <w:noWrap/>
            <w:hideMark/>
          </w:tcPr>
          <w:p w14:paraId="221F3B0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100</w:t>
            </w:r>
          </w:p>
        </w:tc>
        <w:tc>
          <w:tcPr>
            <w:tcW w:w="287" w:type="pct"/>
            <w:tcBorders>
              <w:top w:val="single" w:sz="4" w:space="0" w:color="auto"/>
              <w:left w:val="single" w:sz="4" w:space="0" w:color="auto"/>
              <w:bottom w:val="single" w:sz="4" w:space="0" w:color="auto"/>
              <w:right w:val="single" w:sz="4" w:space="0" w:color="auto"/>
            </w:tcBorders>
            <w:noWrap/>
            <w:hideMark/>
          </w:tcPr>
          <w:p w14:paraId="23286FD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157149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4BEF43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20</w:t>
            </w:r>
          </w:p>
        </w:tc>
        <w:tc>
          <w:tcPr>
            <w:tcW w:w="287" w:type="pct"/>
            <w:tcBorders>
              <w:top w:val="single" w:sz="4" w:space="0" w:color="auto"/>
              <w:left w:val="single" w:sz="4" w:space="0" w:color="auto"/>
              <w:bottom w:val="single" w:sz="4" w:space="0" w:color="auto"/>
              <w:right w:val="single" w:sz="4" w:space="0" w:color="auto"/>
            </w:tcBorders>
            <w:noWrap/>
            <w:hideMark/>
          </w:tcPr>
          <w:p w14:paraId="0CAC0E1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3FA56AF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1656</w:t>
            </w:r>
          </w:p>
        </w:tc>
      </w:tr>
      <w:tr w:rsidR="00DF11F0" w:rsidRPr="00DF11F0" w14:paraId="65CF8EAF"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BA9F55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Ложка</w:t>
            </w:r>
          </w:p>
        </w:tc>
        <w:tc>
          <w:tcPr>
            <w:tcW w:w="287" w:type="pct"/>
            <w:tcBorders>
              <w:top w:val="single" w:sz="4" w:space="0" w:color="auto"/>
              <w:left w:val="single" w:sz="4" w:space="0" w:color="auto"/>
              <w:bottom w:val="single" w:sz="4" w:space="0" w:color="auto"/>
              <w:right w:val="single" w:sz="4" w:space="0" w:color="auto"/>
            </w:tcBorders>
            <w:noWrap/>
            <w:hideMark/>
          </w:tcPr>
          <w:p w14:paraId="1235DE4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200</w:t>
            </w:r>
          </w:p>
        </w:tc>
        <w:tc>
          <w:tcPr>
            <w:tcW w:w="287" w:type="pct"/>
            <w:tcBorders>
              <w:top w:val="single" w:sz="4" w:space="0" w:color="auto"/>
              <w:left w:val="single" w:sz="4" w:space="0" w:color="auto"/>
              <w:bottom w:val="single" w:sz="4" w:space="0" w:color="auto"/>
              <w:right w:val="single" w:sz="4" w:space="0" w:color="auto"/>
            </w:tcBorders>
            <w:noWrap/>
            <w:hideMark/>
          </w:tcPr>
          <w:p w14:paraId="379E05B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100</w:t>
            </w:r>
          </w:p>
        </w:tc>
        <w:tc>
          <w:tcPr>
            <w:tcW w:w="287" w:type="pct"/>
            <w:tcBorders>
              <w:top w:val="single" w:sz="4" w:space="0" w:color="auto"/>
              <w:left w:val="single" w:sz="4" w:space="0" w:color="auto"/>
              <w:bottom w:val="single" w:sz="4" w:space="0" w:color="auto"/>
              <w:right w:val="single" w:sz="4" w:space="0" w:color="auto"/>
            </w:tcBorders>
            <w:noWrap/>
            <w:hideMark/>
          </w:tcPr>
          <w:p w14:paraId="444D295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246</w:t>
            </w:r>
          </w:p>
        </w:tc>
        <w:tc>
          <w:tcPr>
            <w:tcW w:w="287" w:type="pct"/>
            <w:tcBorders>
              <w:top w:val="single" w:sz="4" w:space="0" w:color="auto"/>
              <w:left w:val="single" w:sz="4" w:space="0" w:color="auto"/>
              <w:bottom w:val="single" w:sz="4" w:space="0" w:color="auto"/>
              <w:right w:val="single" w:sz="4" w:space="0" w:color="auto"/>
            </w:tcBorders>
            <w:noWrap/>
            <w:hideMark/>
          </w:tcPr>
          <w:p w14:paraId="5F38113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20</w:t>
            </w:r>
          </w:p>
        </w:tc>
        <w:tc>
          <w:tcPr>
            <w:tcW w:w="287" w:type="pct"/>
            <w:tcBorders>
              <w:top w:val="single" w:sz="4" w:space="0" w:color="auto"/>
              <w:left w:val="single" w:sz="4" w:space="0" w:color="auto"/>
              <w:bottom w:val="single" w:sz="4" w:space="0" w:color="auto"/>
              <w:right w:val="single" w:sz="4" w:space="0" w:color="auto"/>
            </w:tcBorders>
            <w:noWrap/>
          </w:tcPr>
          <w:p w14:paraId="04F8B18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noWrap/>
            <w:hideMark/>
          </w:tcPr>
          <w:p w14:paraId="53BEBC3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80</w:t>
            </w:r>
          </w:p>
        </w:tc>
        <w:tc>
          <w:tcPr>
            <w:tcW w:w="287" w:type="pct"/>
            <w:tcBorders>
              <w:top w:val="single" w:sz="4" w:space="0" w:color="auto"/>
              <w:left w:val="single" w:sz="4" w:space="0" w:color="auto"/>
              <w:bottom w:val="single" w:sz="4" w:space="0" w:color="auto"/>
              <w:right w:val="single" w:sz="4" w:space="0" w:color="auto"/>
            </w:tcBorders>
            <w:noWrap/>
            <w:hideMark/>
          </w:tcPr>
          <w:p w14:paraId="57476AB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30</w:t>
            </w:r>
          </w:p>
        </w:tc>
        <w:tc>
          <w:tcPr>
            <w:tcW w:w="287" w:type="pct"/>
            <w:tcBorders>
              <w:top w:val="single" w:sz="4" w:space="0" w:color="auto"/>
              <w:left w:val="single" w:sz="4" w:space="0" w:color="auto"/>
              <w:bottom w:val="single" w:sz="4" w:space="0" w:color="auto"/>
              <w:right w:val="single" w:sz="4" w:space="0" w:color="auto"/>
            </w:tcBorders>
            <w:noWrap/>
            <w:hideMark/>
          </w:tcPr>
          <w:p w14:paraId="69D5B51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150</w:t>
            </w:r>
          </w:p>
        </w:tc>
        <w:tc>
          <w:tcPr>
            <w:tcW w:w="287" w:type="pct"/>
            <w:tcBorders>
              <w:top w:val="single" w:sz="4" w:space="0" w:color="auto"/>
              <w:left w:val="single" w:sz="4" w:space="0" w:color="auto"/>
              <w:bottom w:val="single" w:sz="4" w:space="0" w:color="auto"/>
              <w:right w:val="single" w:sz="4" w:space="0" w:color="auto"/>
            </w:tcBorders>
            <w:noWrap/>
            <w:hideMark/>
          </w:tcPr>
          <w:p w14:paraId="469004B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E11115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160</w:t>
            </w:r>
          </w:p>
        </w:tc>
        <w:tc>
          <w:tcPr>
            <w:tcW w:w="287" w:type="pct"/>
            <w:tcBorders>
              <w:top w:val="single" w:sz="4" w:space="0" w:color="auto"/>
              <w:left w:val="single" w:sz="4" w:space="0" w:color="auto"/>
              <w:bottom w:val="single" w:sz="4" w:space="0" w:color="auto"/>
              <w:right w:val="single" w:sz="4" w:space="0" w:color="auto"/>
            </w:tcBorders>
            <w:noWrap/>
            <w:hideMark/>
          </w:tcPr>
          <w:p w14:paraId="0FD3B11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70</w:t>
            </w:r>
          </w:p>
        </w:tc>
        <w:tc>
          <w:tcPr>
            <w:tcW w:w="287" w:type="pct"/>
            <w:tcBorders>
              <w:top w:val="single" w:sz="4" w:space="0" w:color="auto"/>
              <w:left w:val="single" w:sz="4" w:space="0" w:color="auto"/>
              <w:bottom w:val="single" w:sz="4" w:space="0" w:color="auto"/>
              <w:right w:val="single" w:sz="4" w:space="0" w:color="auto"/>
            </w:tcBorders>
            <w:noWrap/>
            <w:hideMark/>
          </w:tcPr>
          <w:p w14:paraId="473DA1D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27575F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F3B509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18E50E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7BC23DF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1056</w:t>
            </w:r>
          </w:p>
        </w:tc>
      </w:tr>
      <w:tr w:rsidR="00DF11F0" w:rsidRPr="00DF11F0" w14:paraId="66928E66"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66A1AFB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Вилка</w:t>
            </w:r>
          </w:p>
        </w:tc>
        <w:tc>
          <w:tcPr>
            <w:tcW w:w="287" w:type="pct"/>
            <w:tcBorders>
              <w:top w:val="single" w:sz="4" w:space="0" w:color="auto"/>
              <w:left w:val="single" w:sz="4" w:space="0" w:color="auto"/>
              <w:bottom w:val="single" w:sz="4" w:space="0" w:color="auto"/>
              <w:right w:val="single" w:sz="4" w:space="0" w:color="auto"/>
            </w:tcBorders>
            <w:noWrap/>
            <w:hideMark/>
          </w:tcPr>
          <w:p w14:paraId="63DE8E5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200</w:t>
            </w:r>
          </w:p>
        </w:tc>
        <w:tc>
          <w:tcPr>
            <w:tcW w:w="287" w:type="pct"/>
            <w:tcBorders>
              <w:top w:val="single" w:sz="4" w:space="0" w:color="auto"/>
              <w:left w:val="single" w:sz="4" w:space="0" w:color="auto"/>
              <w:bottom w:val="single" w:sz="4" w:space="0" w:color="auto"/>
              <w:right w:val="single" w:sz="4" w:space="0" w:color="auto"/>
            </w:tcBorders>
            <w:noWrap/>
            <w:hideMark/>
          </w:tcPr>
          <w:p w14:paraId="6C0691E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100</w:t>
            </w:r>
          </w:p>
        </w:tc>
        <w:tc>
          <w:tcPr>
            <w:tcW w:w="287" w:type="pct"/>
            <w:tcBorders>
              <w:top w:val="single" w:sz="4" w:space="0" w:color="auto"/>
              <w:left w:val="single" w:sz="4" w:space="0" w:color="auto"/>
              <w:bottom w:val="single" w:sz="4" w:space="0" w:color="auto"/>
              <w:right w:val="single" w:sz="4" w:space="0" w:color="auto"/>
            </w:tcBorders>
            <w:noWrap/>
            <w:hideMark/>
          </w:tcPr>
          <w:p w14:paraId="5318ABB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244</w:t>
            </w:r>
          </w:p>
        </w:tc>
        <w:tc>
          <w:tcPr>
            <w:tcW w:w="287" w:type="pct"/>
            <w:tcBorders>
              <w:top w:val="single" w:sz="4" w:space="0" w:color="auto"/>
              <w:left w:val="single" w:sz="4" w:space="0" w:color="auto"/>
              <w:bottom w:val="single" w:sz="4" w:space="0" w:color="auto"/>
              <w:right w:val="single" w:sz="4" w:space="0" w:color="auto"/>
            </w:tcBorders>
            <w:noWrap/>
            <w:hideMark/>
          </w:tcPr>
          <w:p w14:paraId="747FEF3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30</w:t>
            </w:r>
          </w:p>
        </w:tc>
        <w:tc>
          <w:tcPr>
            <w:tcW w:w="287" w:type="pct"/>
            <w:tcBorders>
              <w:top w:val="single" w:sz="4" w:space="0" w:color="auto"/>
              <w:left w:val="single" w:sz="4" w:space="0" w:color="auto"/>
              <w:bottom w:val="single" w:sz="4" w:space="0" w:color="auto"/>
              <w:right w:val="single" w:sz="4" w:space="0" w:color="auto"/>
            </w:tcBorders>
            <w:noWrap/>
          </w:tcPr>
          <w:p w14:paraId="6B09984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p>
        </w:tc>
        <w:tc>
          <w:tcPr>
            <w:tcW w:w="287" w:type="pct"/>
            <w:tcBorders>
              <w:top w:val="single" w:sz="4" w:space="0" w:color="auto"/>
              <w:left w:val="single" w:sz="4" w:space="0" w:color="auto"/>
              <w:bottom w:val="single" w:sz="4" w:space="0" w:color="auto"/>
              <w:right w:val="single" w:sz="4" w:space="0" w:color="auto"/>
            </w:tcBorders>
            <w:noWrap/>
            <w:hideMark/>
          </w:tcPr>
          <w:p w14:paraId="6A23C0B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8A5467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78CDAC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150</w:t>
            </w:r>
          </w:p>
        </w:tc>
        <w:tc>
          <w:tcPr>
            <w:tcW w:w="287" w:type="pct"/>
            <w:tcBorders>
              <w:top w:val="single" w:sz="4" w:space="0" w:color="auto"/>
              <w:left w:val="single" w:sz="4" w:space="0" w:color="auto"/>
              <w:bottom w:val="single" w:sz="4" w:space="0" w:color="auto"/>
              <w:right w:val="single" w:sz="4" w:space="0" w:color="auto"/>
            </w:tcBorders>
            <w:noWrap/>
            <w:hideMark/>
          </w:tcPr>
          <w:p w14:paraId="71B11FD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31E589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160</w:t>
            </w:r>
          </w:p>
        </w:tc>
        <w:tc>
          <w:tcPr>
            <w:tcW w:w="287" w:type="pct"/>
            <w:tcBorders>
              <w:top w:val="single" w:sz="4" w:space="0" w:color="auto"/>
              <w:left w:val="single" w:sz="4" w:space="0" w:color="auto"/>
              <w:bottom w:val="single" w:sz="4" w:space="0" w:color="auto"/>
              <w:right w:val="single" w:sz="4" w:space="0" w:color="auto"/>
            </w:tcBorders>
            <w:noWrap/>
            <w:hideMark/>
          </w:tcPr>
          <w:p w14:paraId="2E394D3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40</w:t>
            </w:r>
          </w:p>
        </w:tc>
        <w:tc>
          <w:tcPr>
            <w:tcW w:w="287" w:type="pct"/>
            <w:tcBorders>
              <w:top w:val="single" w:sz="4" w:space="0" w:color="auto"/>
              <w:left w:val="single" w:sz="4" w:space="0" w:color="auto"/>
              <w:bottom w:val="single" w:sz="4" w:space="0" w:color="auto"/>
              <w:right w:val="single" w:sz="4" w:space="0" w:color="auto"/>
            </w:tcBorders>
            <w:noWrap/>
            <w:hideMark/>
          </w:tcPr>
          <w:p w14:paraId="6754A8F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5E4334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E90E3B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77BEB8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18072E9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924</w:t>
            </w:r>
          </w:p>
        </w:tc>
      </w:tr>
      <w:tr w:rsidR="00DF11F0" w:rsidRPr="00DF11F0" w14:paraId="09DAAA6E"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1F6DC67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Піднос</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середній</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5163437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c>
          <w:tcPr>
            <w:tcW w:w="287" w:type="pct"/>
            <w:tcBorders>
              <w:top w:val="single" w:sz="4" w:space="0" w:color="auto"/>
              <w:left w:val="single" w:sz="4" w:space="0" w:color="auto"/>
              <w:bottom w:val="single" w:sz="4" w:space="0" w:color="auto"/>
              <w:right w:val="single" w:sz="4" w:space="0" w:color="auto"/>
            </w:tcBorders>
            <w:noWrap/>
            <w:hideMark/>
          </w:tcPr>
          <w:p w14:paraId="681FA7E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w:t>
            </w:r>
          </w:p>
        </w:tc>
        <w:tc>
          <w:tcPr>
            <w:tcW w:w="287" w:type="pct"/>
            <w:tcBorders>
              <w:top w:val="single" w:sz="4" w:space="0" w:color="auto"/>
              <w:left w:val="single" w:sz="4" w:space="0" w:color="auto"/>
              <w:bottom w:val="single" w:sz="4" w:space="0" w:color="auto"/>
              <w:right w:val="single" w:sz="4" w:space="0" w:color="auto"/>
            </w:tcBorders>
            <w:noWrap/>
            <w:hideMark/>
          </w:tcPr>
          <w:p w14:paraId="217874C7"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2524AA7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c>
          <w:tcPr>
            <w:tcW w:w="287" w:type="pct"/>
            <w:tcBorders>
              <w:top w:val="single" w:sz="4" w:space="0" w:color="auto"/>
              <w:left w:val="single" w:sz="4" w:space="0" w:color="auto"/>
              <w:bottom w:val="single" w:sz="4" w:space="0" w:color="auto"/>
              <w:right w:val="single" w:sz="4" w:space="0" w:color="auto"/>
            </w:tcBorders>
            <w:noWrap/>
            <w:hideMark/>
          </w:tcPr>
          <w:p w14:paraId="0AAB9B1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c>
          <w:tcPr>
            <w:tcW w:w="287" w:type="pct"/>
            <w:tcBorders>
              <w:top w:val="single" w:sz="4" w:space="0" w:color="auto"/>
              <w:left w:val="single" w:sz="4" w:space="0" w:color="auto"/>
              <w:bottom w:val="single" w:sz="4" w:space="0" w:color="auto"/>
              <w:right w:val="single" w:sz="4" w:space="0" w:color="auto"/>
            </w:tcBorders>
            <w:noWrap/>
            <w:hideMark/>
          </w:tcPr>
          <w:p w14:paraId="7469029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B94464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258BDE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w:t>
            </w:r>
          </w:p>
        </w:tc>
        <w:tc>
          <w:tcPr>
            <w:tcW w:w="287" w:type="pct"/>
            <w:tcBorders>
              <w:top w:val="single" w:sz="4" w:space="0" w:color="auto"/>
              <w:left w:val="single" w:sz="4" w:space="0" w:color="auto"/>
              <w:bottom w:val="single" w:sz="4" w:space="0" w:color="auto"/>
              <w:right w:val="single" w:sz="4" w:space="0" w:color="auto"/>
            </w:tcBorders>
            <w:noWrap/>
            <w:hideMark/>
          </w:tcPr>
          <w:p w14:paraId="217B067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7B4B7A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AF5CAF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0278755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23B78D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E983E0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c>
          <w:tcPr>
            <w:tcW w:w="287" w:type="pct"/>
            <w:tcBorders>
              <w:top w:val="single" w:sz="4" w:space="0" w:color="auto"/>
              <w:left w:val="single" w:sz="4" w:space="0" w:color="auto"/>
              <w:bottom w:val="single" w:sz="4" w:space="0" w:color="auto"/>
              <w:right w:val="single" w:sz="4" w:space="0" w:color="auto"/>
            </w:tcBorders>
            <w:noWrap/>
            <w:hideMark/>
          </w:tcPr>
          <w:p w14:paraId="518F920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0BE2762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40</w:t>
            </w:r>
          </w:p>
        </w:tc>
      </w:tr>
      <w:tr w:rsidR="00DF11F0" w:rsidRPr="00DF11F0" w14:paraId="3FDB68DA"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24C8FAA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Піднос</w:t>
            </w:r>
            <w:proofErr w:type="spellEnd"/>
            <w:r w:rsidRPr="00DF11F0">
              <w:rPr>
                <w:rFonts w:ascii="Times New Roman" w:eastAsia="Times New Roman" w:hAnsi="Times New Roman" w:cs="Times New Roman"/>
                <w:sz w:val="20"/>
                <w:szCs w:val="20"/>
                <w:lang w:eastAsia="ru-RU"/>
              </w:rPr>
              <w:t xml:space="preserve"> великий</w:t>
            </w:r>
          </w:p>
        </w:tc>
        <w:tc>
          <w:tcPr>
            <w:tcW w:w="287" w:type="pct"/>
            <w:tcBorders>
              <w:top w:val="single" w:sz="4" w:space="0" w:color="auto"/>
              <w:left w:val="single" w:sz="4" w:space="0" w:color="auto"/>
              <w:bottom w:val="single" w:sz="4" w:space="0" w:color="auto"/>
              <w:right w:val="single" w:sz="4" w:space="0" w:color="auto"/>
            </w:tcBorders>
            <w:noWrap/>
            <w:hideMark/>
          </w:tcPr>
          <w:p w14:paraId="4D44B77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c>
          <w:tcPr>
            <w:tcW w:w="287" w:type="pct"/>
            <w:tcBorders>
              <w:top w:val="single" w:sz="4" w:space="0" w:color="auto"/>
              <w:left w:val="single" w:sz="4" w:space="0" w:color="auto"/>
              <w:bottom w:val="single" w:sz="4" w:space="0" w:color="auto"/>
              <w:right w:val="single" w:sz="4" w:space="0" w:color="auto"/>
            </w:tcBorders>
            <w:noWrap/>
            <w:hideMark/>
          </w:tcPr>
          <w:p w14:paraId="603EAE5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FB3FBB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c>
          <w:tcPr>
            <w:tcW w:w="287" w:type="pct"/>
            <w:tcBorders>
              <w:top w:val="single" w:sz="4" w:space="0" w:color="auto"/>
              <w:left w:val="single" w:sz="4" w:space="0" w:color="auto"/>
              <w:bottom w:val="single" w:sz="4" w:space="0" w:color="auto"/>
              <w:right w:val="single" w:sz="4" w:space="0" w:color="auto"/>
            </w:tcBorders>
            <w:noWrap/>
            <w:hideMark/>
          </w:tcPr>
          <w:p w14:paraId="16CCF58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c>
          <w:tcPr>
            <w:tcW w:w="287" w:type="pct"/>
            <w:tcBorders>
              <w:top w:val="single" w:sz="4" w:space="0" w:color="auto"/>
              <w:left w:val="single" w:sz="4" w:space="0" w:color="auto"/>
              <w:bottom w:val="single" w:sz="4" w:space="0" w:color="auto"/>
              <w:right w:val="single" w:sz="4" w:space="0" w:color="auto"/>
            </w:tcBorders>
            <w:noWrap/>
            <w:hideMark/>
          </w:tcPr>
          <w:p w14:paraId="4FF3DF2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59C5EF2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975A12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0B384F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17</w:t>
            </w:r>
          </w:p>
        </w:tc>
        <w:tc>
          <w:tcPr>
            <w:tcW w:w="287" w:type="pct"/>
            <w:tcBorders>
              <w:top w:val="single" w:sz="4" w:space="0" w:color="auto"/>
              <w:left w:val="single" w:sz="4" w:space="0" w:color="auto"/>
              <w:bottom w:val="single" w:sz="4" w:space="0" w:color="auto"/>
              <w:right w:val="single" w:sz="4" w:space="0" w:color="auto"/>
            </w:tcBorders>
            <w:noWrap/>
            <w:hideMark/>
          </w:tcPr>
          <w:p w14:paraId="1201F6D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067658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9AEDA9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w:t>
            </w:r>
          </w:p>
        </w:tc>
        <w:tc>
          <w:tcPr>
            <w:tcW w:w="287" w:type="pct"/>
            <w:tcBorders>
              <w:top w:val="single" w:sz="4" w:space="0" w:color="auto"/>
              <w:left w:val="single" w:sz="4" w:space="0" w:color="auto"/>
              <w:bottom w:val="single" w:sz="4" w:space="0" w:color="auto"/>
              <w:right w:val="single" w:sz="4" w:space="0" w:color="auto"/>
            </w:tcBorders>
            <w:noWrap/>
            <w:hideMark/>
          </w:tcPr>
          <w:p w14:paraId="54039D2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9B0CF0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F028AD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c>
          <w:tcPr>
            <w:tcW w:w="287" w:type="pct"/>
            <w:tcBorders>
              <w:top w:val="single" w:sz="4" w:space="0" w:color="auto"/>
              <w:left w:val="single" w:sz="4" w:space="0" w:color="auto"/>
              <w:bottom w:val="single" w:sz="4" w:space="0" w:color="auto"/>
              <w:right w:val="single" w:sz="4" w:space="0" w:color="auto"/>
            </w:tcBorders>
            <w:noWrap/>
            <w:hideMark/>
          </w:tcPr>
          <w:p w14:paraId="1F964C4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63F818C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40</w:t>
            </w:r>
          </w:p>
        </w:tc>
      </w:tr>
      <w:tr w:rsidR="00DF11F0" w:rsidRPr="00DF11F0" w14:paraId="239B4069"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5F5255E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Ложка </w:t>
            </w:r>
            <w:proofErr w:type="spellStart"/>
            <w:r w:rsidRPr="00DF11F0">
              <w:rPr>
                <w:rFonts w:ascii="Times New Roman" w:eastAsia="Times New Roman" w:hAnsi="Times New Roman" w:cs="Times New Roman"/>
                <w:sz w:val="20"/>
                <w:szCs w:val="20"/>
                <w:lang w:eastAsia="ru-RU"/>
              </w:rPr>
              <w:t>роздаточна</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середня</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74B554A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B7E7D0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E8FBCC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w:t>
            </w:r>
          </w:p>
        </w:tc>
        <w:tc>
          <w:tcPr>
            <w:tcW w:w="287" w:type="pct"/>
            <w:tcBorders>
              <w:top w:val="single" w:sz="4" w:space="0" w:color="auto"/>
              <w:left w:val="single" w:sz="4" w:space="0" w:color="auto"/>
              <w:bottom w:val="single" w:sz="4" w:space="0" w:color="auto"/>
              <w:right w:val="single" w:sz="4" w:space="0" w:color="auto"/>
            </w:tcBorders>
            <w:noWrap/>
            <w:hideMark/>
          </w:tcPr>
          <w:p w14:paraId="1B49F78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7FAA032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38470A5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8638CA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E18E57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C27386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7AAC5A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7</w:t>
            </w:r>
          </w:p>
        </w:tc>
        <w:tc>
          <w:tcPr>
            <w:tcW w:w="287" w:type="pct"/>
            <w:tcBorders>
              <w:top w:val="single" w:sz="4" w:space="0" w:color="auto"/>
              <w:left w:val="single" w:sz="4" w:space="0" w:color="auto"/>
              <w:bottom w:val="single" w:sz="4" w:space="0" w:color="auto"/>
              <w:right w:val="single" w:sz="4" w:space="0" w:color="auto"/>
            </w:tcBorders>
            <w:noWrap/>
            <w:hideMark/>
          </w:tcPr>
          <w:p w14:paraId="1D6D0DB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BB3862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12EAF9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712B52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3BB903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D97CCD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19</w:t>
            </w:r>
          </w:p>
        </w:tc>
      </w:tr>
      <w:tr w:rsidR="00DF11F0" w:rsidRPr="00DF11F0" w14:paraId="5B5C97F3"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1602B4D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Ложка </w:t>
            </w:r>
            <w:proofErr w:type="spellStart"/>
            <w:r w:rsidRPr="00DF11F0">
              <w:rPr>
                <w:rFonts w:ascii="Times New Roman" w:eastAsia="Times New Roman" w:hAnsi="Times New Roman" w:cs="Times New Roman"/>
                <w:sz w:val="20"/>
                <w:szCs w:val="20"/>
                <w:lang w:eastAsia="ru-RU"/>
              </w:rPr>
              <w:t>роздаточна</w:t>
            </w:r>
            <w:proofErr w:type="spellEnd"/>
            <w:r w:rsidRPr="00DF11F0">
              <w:rPr>
                <w:rFonts w:ascii="Times New Roman" w:eastAsia="Times New Roman" w:hAnsi="Times New Roman" w:cs="Times New Roman"/>
                <w:sz w:val="20"/>
                <w:szCs w:val="20"/>
                <w:lang w:eastAsia="ru-RU"/>
              </w:rPr>
              <w:t xml:space="preserve"> велика</w:t>
            </w:r>
          </w:p>
        </w:tc>
        <w:tc>
          <w:tcPr>
            <w:tcW w:w="287" w:type="pct"/>
            <w:tcBorders>
              <w:top w:val="single" w:sz="4" w:space="0" w:color="auto"/>
              <w:left w:val="single" w:sz="4" w:space="0" w:color="auto"/>
              <w:bottom w:val="single" w:sz="4" w:space="0" w:color="auto"/>
              <w:right w:val="single" w:sz="4" w:space="0" w:color="auto"/>
            </w:tcBorders>
            <w:noWrap/>
            <w:hideMark/>
          </w:tcPr>
          <w:p w14:paraId="00E16F6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37AC80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7859CFE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w:t>
            </w:r>
          </w:p>
        </w:tc>
        <w:tc>
          <w:tcPr>
            <w:tcW w:w="287" w:type="pct"/>
            <w:tcBorders>
              <w:top w:val="single" w:sz="4" w:space="0" w:color="auto"/>
              <w:left w:val="single" w:sz="4" w:space="0" w:color="auto"/>
              <w:bottom w:val="single" w:sz="4" w:space="0" w:color="auto"/>
              <w:right w:val="single" w:sz="4" w:space="0" w:color="auto"/>
            </w:tcBorders>
            <w:noWrap/>
            <w:hideMark/>
          </w:tcPr>
          <w:p w14:paraId="288997C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41916705"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0229F29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E4CB1D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F508D2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043290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B896C6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20F644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386197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A8B836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53D07D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161D15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10A9C0F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13</w:t>
            </w:r>
          </w:p>
        </w:tc>
      </w:tr>
      <w:tr w:rsidR="00DF11F0" w:rsidRPr="00DF11F0" w14:paraId="33B49D1E"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A3E256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Лопатка широка</w:t>
            </w:r>
          </w:p>
        </w:tc>
        <w:tc>
          <w:tcPr>
            <w:tcW w:w="287" w:type="pct"/>
            <w:tcBorders>
              <w:top w:val="single" w:sz="4" w:space="0" w:color="auto"/>
              <w:left w:val="single" w:sz="4" w:space="0" w:color="auto"/>
              <w:bottom w:val="single" w:sz="4" w:space="0" w:color="auto"/>
              <w:right w:val="single" w:sz="4" w:space="0" w:color="auto"/>
            </w:tcBorders>
            <w:noWrap/>
            <w:hideMark/>
          </w:tcPr>
          <w:p w14:paraId="0D2E08B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3A10E03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477983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B17732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7DAABFEA"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1A917F4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ACD7A3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7D6C0F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24B5788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0DEBB9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BCFB88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AE69B4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BE0189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F1CF16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4653F3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3B36785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7</w:t>
            </w:r>
          </w:p>
        </w:tc>
      </w:tr>
      <w:tr w:rsidR="00DF11F0" w:rsidRPr="00DF11F0" w14:paraId="51BD4216"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32FC621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Лопатка </w:t>
            </w:r>
            <w:proofErr w:type="spellStart"/>
            <w:r w:rsidRPr="00DF11F0">
              <w:rPr>
                <w:rFonts w:ascii="Times New Roman" w:eastAsia="Times New Roman" w:hAnsi="Times New Roman" w:cs="Times New Roman"/>
                <w:sz w:val="20"/>
                <w:szCs w:val="20"/>
                <w:lang w:eastAsia="ru-RU"/>
              </w:rPr>
              <w:t>вузенька</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174CC0B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7688E4B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CBB5D4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3AF759E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3E416B75"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6EC42E3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72E9F9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2AE58E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5963E9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FEAD23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E8F286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50EAA1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EA06C6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B6AA34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5068CB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750619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7</w:t>
            </w:r>
          </w:p>
        </w:tc>
      </w:tr>
      <w:tr w:rsidR="00DF11F0" w:rsidRPr="00DF11F0" w14:paraId="795D159B"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649D2A7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Половник </w:t>
            </w:r>
            <w:proofErr w:type="spellStart"/>
            <w:r w:rsidRPr="00DF11F0">
              <w:rPr>
                <w:rFonts w:ascii="Times New Roman" w:eastAsia="Times New Roman" w:hAnsi="Times New Roman" w:cs="Times New Roman"/>
                <w:sz w:val="20"/>
                <w:szCs w:val="20"/>
                <w:lang w:eastAsia="ru-RU"/>
              </w:rPr>
              <w:t>звичайний</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7C732DA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9AC889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B00BFA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6C454D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34F85FCD"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37801A2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879475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FB23B9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3A4835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94F941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CF04CD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9C150F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84CD53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69DBBD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5C3BD49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7E57622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w:t>
            </w:r>
          </w:p>
        </w:tc>
      </w:tr>
      <w:tr w:rsidR="00DF11F0" w:rsidRPr="00DF11F0" w14:paraId="799D2B96"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312D85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Половник великий</w:t>
            </w:r>
          </w:p>
        </w:tc>
        <w:tc>
          <w:tcPr>
            <w:tcW w:w="287" w:type="pct"/>
            <w:tcBorders>
              <w:top w:val="single" w:sz="4" w:space="0" w:color="auto"/>
              <w:left w:val="single" w:sz="4" w:space="0" w:color="auto"/>
              <w:bottom w:val="single" w:sz="4" w:space="0" w:color="auto"/>
              <w:right w:val="single" w:sz="4" w:space="0" w:color="auto"/>
            </w:tcBorders>
            <w:noWrap/>
            <w:hideMark/>
          </w:tcPr>
          <w:p w14:paraId="050347C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9E51E3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5C4358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34650A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B9059D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BD2E0F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40D8AD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693766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23123D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239606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E33183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934F1E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F31624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493B6C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1D6BAB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45C6E07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r>
      <w:tr w:rsidR="00DF11F0" w:rsidRPr="00DF11F0" w14:paraId="011229A2"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1D9DFFD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Шумівка</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516CE01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8DE2F1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EC189E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41D4491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805FAD0"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6873BB2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ADFACD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1F6C6F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33BCC2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81470A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3337BA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91AC71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353F9D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7A4BA6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5908AB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752755C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w:t>
            </w:r>
          </w:p>
        </w:tc>
      </w:tr>
      <w:tr w:rsidR="00DF11F0" w:rsidRPr="00DF11F0" w14:paraId="3C902AA1"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30D3CED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Товкучка</w:t>
            </w:r>
            <w:proofErr w:type="spellEnd"/>
            <w:r w:rsidRPr="00DF11F0">
              <w:rPr>
                <w:rFonts w:ascii="Times New Roman" w:eastAsia="Times New Roman" w:hAnsi="Times New Roman" w:cs="Times New Roman"/>
                <w:sz w:val="20"/>
                <w:szCs w:val="20"/>
                <w:lang w:eastAsia="ru-RU"/>
              </w:rPr>
              <w:t xml:space="preserve">  для </w:t>
            </w:r>
            <w:proofErr w:type="spellStart"/>
            <w:r w:rsidRPr="00DF11F0">
              <w:rPr>
                <w:rFonts w:ascii="Times New Roman" w:eastAsia="Times New Roman" w:hAnsi="Times New Roman" w:cs="Times New Roman"/>
                <w:sz w:val="20"/>
                <w:szCs w:val="20"/>
                <w:lang w:eastAsia="ru-RU"/>
              </w:rPr>
              <w:t>картоплі</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48B307A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738F56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F2A87D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DA9474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21F328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1E1209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4ABC3E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C885D1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668398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774121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AE7B81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68EA81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9D2803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B8DE1B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3D18657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6BF8A2F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w:t>
            </w:r>
          </w:p>
        </w:tc>
      </w:tr>
      <w:tr w:rsidR="00DF11F0" w:rsidRPr="00DF11F0" w14:paraId="2376D87B"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1C0412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Вінчик</w:t>
            </w:r>
            <w:proofErr w:type="spellEnd"/>
            <w:r w:rsidRPr="00DF11F0">
              <w:rPr>
                <w:rFonts w:ascii="Times New Roman" w:eastAsia="Times New Roman" w:hAnsi="Times New Roman" w:cs="Times New Roman"/>
                <w:sz w:val="20"/>
                <w:szCs w:val="20"/>
                <w:lang w:eastAsia="ru-RU"/>
              </w:rPr>
              <w:t xml:space="preserve"> для </w:t>
            </w:r>
            <w:proofErr w:type="spellStart"/>
            <w:r w:rsidRPr="00DF11F0">
              <w:rPr>
                <w:rFonts w:ascii="Times New Roman" w:eastAsia="Times New Roman" w:hAnsi="Times New Roman" w:cs="Times New Roman"/>
                <w:sz w:val="20"/>
                <w:szCs w:val="20"/>
                <w:lang w:eastAsia="ru-RU"/>
              </w:rPr>
              <w:t>збивання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яєць</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478F2BE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A9467D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A602D39"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26B3AB3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5BB3537"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09F5649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6208DA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9E7449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483F378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C42651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A2C6FB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5C72D0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516518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443BED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5FCA9C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90AEEC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r>
      <w:tr w:rsidR="00DF11F0" w:rsidRPr="00DF11F0" w14:paraId="03D3C8C3"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215BA32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Тертушка</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538ED90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A297EF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14F7DEB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04289D7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252D25B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500D78C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FDF888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D8607F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9EBCBC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5F4296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2E4B45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4AE79E1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2A79CA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331D8D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A59451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1DBD578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14</w:t>
            </w:r>
          </w:p>
        </w:tc>
      </w:tr>
      <w:tr w:rsidR="00DF11F0" w:rsidRPr="00DF11F0" w14:paraId="55FAA172"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6EC997D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Кісточка</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силіконова</w:t>
            </w:r>
            <w:proofErr w:type="spellEnd"/>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6D2D30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20F63E6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1C50296"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1E00F01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250658CD"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7F8972C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705595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341540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C410F7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6FC402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635C77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83151D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71E18B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8A6523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FACAA8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4E16A66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r>
      <w:tr w:rsidR="00DF11F0" w:rsidRPr="00DF11F0" w14:paraId="0B5BACFB"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B107F1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lastRenderedPageBreak/>
              <w:t xml:space="preserve">Таз </w:t>
            </w:r>
            <w:proofErr w:type="spellStart"/>
            <w:r w:rsidRPr="00DF11F0">
              <w:rPr>
                <w:rFonts w:ascii="Times New Roman" w:eastAsia="Times New Roman" w:hAnsi="Times New Roman" w:cs="Times New Roman"/>
                <w:sz w:val="20"/>
                <w:szCs w:val="20"/>
                <w:lang w:eastAsia="ru-RU"/>
              </w:rPr>
              <w:t>нержавіючий</w:t>
            </w:r>
            <w:proofErr w:type="spellEnd"/>
            <w:r w:rsidRPr="00DF11F0">
              <w:rPr>
                <w:rFonts w:ascii="Times New Roman" w:eastAsia="Times New Roman" w:hAnsi="Times New Roman" w:cs="Times New Roman"/>
                <w:sz w:val="20"/>
                <w:szCs w:val="20"/>
                <w:lang w:eastAsia="ru-RU"/>
              </w:rPr>
              <w:t xml:space="preserve"> 4л</w:t>
            </w:r>
          </w:p>
        </w:tc>
        <w:tc>
          <w:tcPr>
            <w:tcW w:w="287" w:type="pct"/>
            <w:tcBorders>
              <w:top w:val="single" w:sz="4" w:space="0" w:color="auto"/>
              <w:left w:val="single" w:sz="4" w:space="0" w:color="auto"/>
              <w:bottom w:val="single" w:sz="4" w:space="0" w:color="auto"/>
              <w:right w:val="single" w:sz="4" w:space="0" w:color="auto"/>
            </w:tcBorders>
            <w:noWrap/>
            <w:hideMark/>
          </w:tcPr>
          <w:p w14:paraId="12E74AD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4E2E5B7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377C3C3"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049E006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3C8182B3"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4F7FD15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58FA96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364008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4E7643E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A1768C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F1B8A2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E90280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B5B716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E1B2BE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36F22F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499C46F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w:t>
            </w:r>
          </w:p>
        </w:tc>
      </w:tr>
      <w:tr w:rsidR="00DF11F0" w:rsidRPr="00DF11F0" w14:paraId="3FD5CD2D"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5707C99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Таз </w:t>
            </w:r>
            <w:proofErr w:type="spellStart"/>
            <w:r w:rsidRPr="00DF11F0">
              <w:rPr>
                <w:rFonts w:ascii="Times New Roman" w:eastAsia="Times New Roman" w:hAnsi="Times New Roman" w:cs="Times New Roman"/>
                <w:sz w:val="20"/>
                <w:szCs w:val="20"/>
                <w:lang w:eastAsia="ru-RU"/>
              </w:rPr>
              <w:t>нержавіючий</w:t>
            </w:r>
            <w:proofErr w:type="spellEnd"/>
            <w:r w:rsidRPr="00DF11F0">
              <w:rPr>
                <w:rFonts w:ascii="Times New Roman" w:eastAsia="Times New Roman" w:hAnsi="Times New Roman" w:cs="Times New Roman"/>
                <w:sz w:val="20"/>
                <w:szCs w:val="20"/>
                <w:lang w:eastAsia="ru-RU"/>
              </w:rPr>
              <w:t xml:space="preserve"> 5л</w:t>
            </w:r>
          </w:p>
        </w:tc>
        <w:tc>
          <w:tcPr>
            <w:tcW w:w="287" w:type="pct"/>
            <w:tcBorders>
              <w:top w:val="single" w:sz="4" w:space="0" w:color="auto"/>
              <w:left w:val="single" w:sz="4" w:space="0" w:color="auto"/>
              <w:bottom w:val="single" w:sz="4" w:space="0" w:color="auto"/>
              <w:right w:val="single" w:sz="4" w:space="0" w:color="auto"/>
            </w:tcBorders>
            <w:noWrap/>
            <w:hideMark/>
          </w:tcPr>
          <w:p w14:paraId="60CD665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42DD0D0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354A6A97"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02E7E58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55DD24D"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4B598E6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5B9836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8F3BD4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39B1D82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6BD942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1E9630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189BD4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C2EC7D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9B5AA2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94C3C6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CB53C4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7</w:t>
            </w:r>
          </w:p>
        </w:tc>
      </w:tr>
      <w:tr w:rsidR="00DF11F0" w:rsidRPr="00DF11F0" w14:paraId="016CE3AF"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82D145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Таз </w:t>
            </w:r>
            <w:proofErr w:type="spellStart"/>
            <w:r w:rsidRPr="00DF11F0">
              <w:rPr>
                <w:rFonts w:ascii="Times New Roman" w:eastAsia="Times New Roman" w:hAnsi="Times New Roman" w:cs="Times New Roman"/>
                <w:sz w:val="20"/>
                <w:szCs w:val="20"/>
                <w:lang w:eastAsia="ru-RU"/>
              </w:rPr>
              <w:t>нержавіючий</w:t>
            </w:r>
            <w:proofErr w:type="spellEnd"/>
            <w:r w:rsidRPr="00DF11F0">
              <w:rPr>
                <w:rFonts w:ascii="Times New Roman" w:eastAsia="Times New Roman" w:hAnsi="Times New Roman" w:cs="Times New Roman"/>
                <w:sz w:val="20"/>
                <w:szCs w:val="20"/>
                <w:lang w:eastAsia="ru-RU"/>
              </w:rPr>
              <w:t xml:space="preserve"> 7л</w:t>
            </w:r>
          </w:p>
        </w:tc>
        <w:tc>
          <w:tcPr>
            <w:tcW w:w="287" w:type="pct"/>
            <w:tcBorders>
              <w:top w:val="single" w:sz="4" w:space="0" w:color="auto"/>
              <w:left w:val="single" w:sz="4" w:space="0" w:color="auto"/>
              <w:bottom w:val="single" w:sz="4" w:space="0" w:color="auto"/>
              <w:right w:val="single" w:sz="4" w:space="0" w:color="auto"/>
            </w:tcBorders>
            <w:noWrap/>
            <w:hideMark/>
          </w:tcPr>
          <w:p w14:paraId="4471EAA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144DAF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9913A0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c>
          <w:tcPr>
            <w:tcW w:w="287" w:type="pct"/>
            <w:tcBorders>
              <w:top w:val="single" w:sz="4" w:space="0" w:color="auto"/>
              <w:left w:val="single" w:sz="4" w:space="0" w:color="auto"/>
              <w:bottom w:val="single" w:sz="4" w:space="0" w:color="auto"/>
              <w:right w:val="single" w:sz="4" w:space="0" w:color="auto"/>
            </w:tcBorders>
            <w:noWrap/>
            <w:hideMark/>
          </w:tcPr>
          <w:p w14:paraId="436CFC6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471B188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5883C6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682C51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1D0C74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17984D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DE9559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B84570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F0B2F4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B20EC0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90B24C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B8FB40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72FA251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11</w:t>
            </w:r>
          </w:p>
        </w:tc>
      </w:tr>
      <w:tr w:rsidR="00DF11F0" w:rsidRPr="00DF11F0" w14:paraId="357FF497"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4967504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Таз </w:t>
            </w:r>
            <w:proofErr w:type="spellStart"/>
            <w:r w:rsidRPr="00DF11F0">
              <w:rPr>
                <w:rFonts w:ascii="Times New Roman" w:eastAsia="Times New Roman" w:hAnsi="Times New Roman" w:cs="Times New Roman"/>
                <w:sz w:val="20"/>
                <w:szCs w:val="20"/>
                <w:lang w:eastAsia="ru-RU"/>
              </w:rPr>
              <w:t>нержавіючий</w:t>
            </w:r>
            <w:proofErr w:type="spellEnd"/>
            <w:r w:rsidRPr="00DF11F0">
              <w:rPr>
                <w:rFonts w:ascii="Times New Roman" w:eastAsia="Times New Roman" w:hAnsi="Times New Roman" w:cs="Times New Roman"/>
                <w:sz w:val="20"/>
                <w:szCs w:val="20"/>
                <w:lang w:eastAsia="ru-RU"/>
              </w:rPr>
              <w:t xml:space="preserve"> 10л</w:t>
            </w:r>
          </w:p>
        </w:tc>
        <w:tc>
          <w:tcPr>
            <w:tcW w:w="287" w:type="pct"/>
            <w:tcBorders>
              <w:top w:val="single" w:sz="4" w:space="0" w:color="auto"/>
              <w:left w:val="single" w:sz="4" w:space="0" w:color="auto"/>
              <w:bottom w:val="single" w:sz="4" w:space="0" w:color="auto"/>
              <w:right w:val="single" w:sz="4" w:space="0" w:color="auto"/>
            </w:tcBorders>
            <w:noWrap/>
            <w:hideMark/>
          </w:tcPr>
          <w:p w14:paraId="1B7F3A8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7AF58C6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39186E8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c>
          <w:tcPr>
            <w:tcW w:w="287" w:type="pct"/>
            <w:tcBorders>
              <w:top w:val="single" w:sz="4" w:space="0" w:color="auto"/>
              <w:left w:val="single" w:sz="4" w:space="0" w:color="auto"/>
              <w:bottom w:val="single" w:sz="4" w:space="0" w:color="auto"/>
              <w:right w:val="single" w:sz="4" w:space="0" w:color="auto"/>
            </w:tcBorders>
            <w:noWrap/>
            <w:hideMark/>
          </w:tcPr>
          <w:p w14:paraId="7955683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C8CF0A2"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25F8561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30B5EA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63B5CF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4E6AA5A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C61F8C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591762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86DC4C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623CD2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68150F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A0BF5B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7DF1D9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11</w:t>
            </w:r>
          </w:p>
        </w:tc>
      </w:tr>
      <w:tr w:rsidR="00DF11F0" w:rsidRPr="00DF11F0" w14:paraId="60308B7B"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8D7158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Каструля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алюмінієва</w:t>
            </w:r>
            <w:proofErr w:type="spellEnd"/>
            <w:r w:rsidRPr="00DF11F0">
              <w:rPr>
                <w:rFonts w:ascii="Times New Roman" w:eastAsia="Times New Roman" w:hAnsi="Times New Roman" w:cs="Times New Roman"/>
                <w:sz w:val="20"/>
                <w:szCs w:val="20"/>
                <w:lang w:eastAsia="ru-RU"/>
              </w:rPr>
              <w:t xml:space="preserve"> 40л</w:t>
            </w:r>
          </w:p>
        </w:tc>
        <w:tc>
          <w:tcPr>
            <w:tcW w:w="287" w:type="pct"/>
            <w:tcBorders>
              <w:top w:val="single" w:sz="4" w:space="0" w:color="auto"/>
              <w:left w:val="single" w:sz="4" w:space="0" w:color="auto"/>
              <w:bottom w:val="single" w:sz="4" w:space="0" w:color="auto"/>
              <w:right w:val="single" w:sz="4" w:space="0" w:color="auto"/>
            </w:tcBorders>
            <w:noWrap/>
            <w:hideMark/>
          </w:tcPr>
          <w:p w14:paraId="3E62B41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BA499F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4B3AC57"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1BE7592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553F4F4"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50E8E89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22ED7C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A196DC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2C95156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E62ED6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43A723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13C941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C0A876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AF9721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E9A464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4F85EF0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r>
      <w:tr w:rsidR="00DF11F0" w:rsidRPr="00DF11F0" w14:paraId="13DD32FF"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4163CBA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Каструля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алюмінієва</w:t>
            </w:r>
            <w:proofErr w:type="spellEnd"/>
            <w:r w:rsidRPr="00DF11F0">
              <w:rPr>
                <w:rFonts w:ascii="Times New Roman" w:eastAsia="Times New Roman" w:hAnsi="Times New Roman" w:cs="Times New Roman"/>
                <w:sz w:val="20"/>
                <w:szCs w:val="20"/>
                <w:lang w:eastAsia="ru-RU"/>
              </w:rPr>
              <w:t xml:space="preserve"> 15л</w:t>
            </w:r>
          </w:p>
        </w:tc>
        <w:tc>
          <w:tcPr>
            <w:tcW w:w="287" w:type="pct"/>
            <w:tcBorders>
              <w:top w:val="single" w:sz="4" w:space="0" w:color="auto"/>
              <w:left w:val="single" w:sz="4" w:space="0" w:color="auto"/>
              <w:bottom w:val="single" w:sz="4" w:space="0" w:color="auto"/>
              <w:right w:val="single" w:sz="4" w:space="0" w:color="auto"/>
            </w:tcBorders>
            <w:noWrap/>
            <w:hideMark/>
          </w:tcPr>
          <w:p w14:paraId="2C884A3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394E31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01D80C60"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585F626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5E4E73EA"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02C1C3D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E82847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020AB0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04D848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8E130B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4216ACE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AF309C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8CA1F0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D1561B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853050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43F4729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8</w:t>
            </w:r>
          </w:p>
        </w:tc>
      </w:tr>
      <w:tr w:rsidR="00DF11F0" w:rsidRPr="00DF11F0" w14:paraId="019D5724"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27FA2B3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Каструля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алюмінієва</w:t>
            </w:r>
            <w:proofErr w:type="spellEnd"/>
            <w:r w:rsidRPr="00DF11F0">
              <w:rPr>
                <w:rFonts w:ascii="Times New Roman" w:eastAsia="Times New Roman" w:hAnsi="Times New Roman" w:cs="Times New Roman"/>
                <w:sz w:val="20"/>
                <w:szCs w:val="20"/>
                <w:lang w:eastAsia="ru-RU"/>
              </w:rPr>
              <w:t xml:space="preserve"> 10 л</w:t>
            </w:r>
          </w:p>
        </w:tc>
        <w:tc>
          <w:tcPr>
            <w:tcW w:w="287" w:type="pct"/>
            <w:tcBorders>
              <w:top w:val="single" w:sz="4" w:space="0" w:color="auto"/>
              <w:left w:val="single" w:sz="4" w:space="0" w:color="auto"/>
              <w:bottom w:val="single" w:sz="4" w:space="0" w:color="auto"/>
              <w:right w:val="single" w:sz="4" w:space="0" w:color="auto"/>
            </w:tcBorders>
            <w:noWrap/>
            <w:hideMark/>
          </w:tcPr>
          <w:p w14:paraId="4357C66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96226F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57DC69E"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2539830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A645F0A"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679EBEA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004D31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4235C6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B9C614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94C279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998E84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A13229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B22C30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FA020E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D1C384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0EA8ED1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8</w:t>
            </w:r>
          </w:p>
        </w:tc>
      </w:tr>
      <w:tr w:rsidR="00DF11F0" w:rsidRPr="00DF11F0" w14:paraId="5EE8CC4C"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C24BF3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Каструля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алюмінієва</w:t>
            </w:r>
            <w:proofErr w:type="spellEnd"/>
            <w:r w:rsidRPr="00DF11F0">
              <w:rPr>
                <w:rFonts w:ascii="Times New Roman" w:eastAsia="Times New Roman" w:hAnsi="Times New Roman" w:cs="Times New Roman"/>
                <w:sz w:val="20"/>
                <w:szCs w:val="20"/>
                <w:lang w:eastAsia="ru-RU"/>
              </w:rPr>
              <w:t xml:space="preserve"> 4,5л</w:t>
            </w:r>
          </w:p>
        </w:tc>
        <w:tc>
          <w:tcPr>
            <w:tcW w:w="287" w:type="pct"/>
            <w:tcBorders>
              <w:top w:val="single" w:sz="4" w:space="0" w:color="auto"/>
              <w:left w:val="single" w:sz="4" w:space="0" w:color="auto"/>
              <w:bottom w:val="single" w:sz="4" w:space="0" w:color="auto"/>
              <w:right w:val="single" w:sz="4" w:space="0" w:color="auto"/>
            </w:tcBorders>
            <w:noWrap/>
            <w:hideMark/>
          </w:tcPr>
          <w:p w14:paraId="78C98C1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70FEFC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96FC944"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0089133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25B2F2D5"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5D1AA4A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22B86C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ADD617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9F0294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D6B907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291BD4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C1758D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6B7CFD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4AE9ED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A0F749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DF9B02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r>
      <w:tr w:rsidR="00DF11F0" w:rsidRPr="00DF11F0" w14:paraId="7D262C76"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23F2558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Каструля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нержавіюча</w:t>
            </w:r>
            <w:proofErr w:type="spellEnd"/>
            <w:r w:rsidRPr="00DF11F0">
              <w:rPr>
                <w:rFonts w:ascii="Times New Roman" w:eastAsia="Times New Roman" w:hAnsi="Times New Roman" w:cs="Times New Roman"/>
                <w:sz w:val="20"/>
                <w:szCs w:val="20"/>
                <w:lang w:eastAsia="ru-RU"/>
              </w:rPr>
              <w:t xml:space="preserve"> 1,3л</w:t>
            </w:r>
          </w:p>
        </w:tc>
        <w:tc>
          <w:tcPr>
            <w:tcW w:w="287" w:type="pct"/>
            <w:tcBorders>
              <w:top w:val="single" w:sz="4" w:space="0" w:color="auto"/>
              <w:left w:val="single" w:sz="4" w:space="0" w:color="auto"/>
              <w:bottom w:val="single" w:sz="4" w:space="0" w:color="auto"/>
              <w:right w:val="single" w:sz="4" w:space="0" w:color="auto"/>
            </w:tcBorders>
            <w:noWrap/>
            <w:hideMark/>
          </w:tcPr>
          <w:p w14:paraId="22C8E92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10A62CD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213884D"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5260DB6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8CDA155"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33B32C7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BBCE0D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80A604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11BC12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0CEEF8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DC8FF5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2F9786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78C5EF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F25238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ED078D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0EB97E1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w:t>
            </w:r>
          </w:p>
        </w:tc>
      </w:tr>
      <w:tr w:rsidR="00DF11F0" w:rsidRPr="00DF11F0" w14:paraId="5C1E914E"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3C84A65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Каструля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нержавіюча</w:t>
            </w:r>
            <w:proofErr w:type="spellEnd"/>
            <w:r w:rsidRPr="00DF11F0">
              <w:rPr>
                <w:rFonts w:ascii="Times New Roman" w:eastAsia="Times New Roman" w:hAnsi="Times New Roman" w:cs="Times New Roman"/>
                <w:sz w:val="20"/>
                <w:szCs w:val="20"/>
                <w:lang w:eastAsia="ru-RU"/>
              </w:rPr>
              <w:t xml:space="preserve"> 3л</w:t>
            </w:r>
          </w:p>
        </w:tc>
        <w:tc>
          <w:tcPr>
            <w:tcW w:w="287" w:type="pct"/>
            <w:tcBorders>
              <w:top w:val="single" w:sz="4" w:space="0" w:color="auto"/>
              <w:left w:val="single" w:sz="4" w:space="0" w:color="auto"/>
              <w:bottom w:val="single" w:sz="4" w:space="0" w:color="auto"/>
              <w:right w:val="single" w:sz="4" w:space="0" w:color="auto"/>
            </w:tcBorders>
            <w:noWrap/>
            <w:hideMark/>
          </w:tcPr>
          <w:p w14:paraId="47EE8B5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56518E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278E62E"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6323362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8E11590"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4E05134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3C135B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636FD7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6A73A8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87CA3D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0A5FFF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B597B8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42E59B6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D8692D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EBBD0D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7648A63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8</w:t>
            </w:r>
          </w:p>
        </w:tc>
      </w:tr>
      <w:tr w:rsidR="00DF11F0" w:rsidRPr="00DF11F0" w14:paraId="27EAE420"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1BB9560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Каструля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нержавіюча</w:t>
            </w:r>
            <w:proofErr w:type="spellEnd"/>
            <w:r w:rsidRPr="00DF11F0">
              <w:rPr>
                <w:rFonts w:ascii="Times New Roman" w:eastAsia="Times New Roman" w:hAnsi="Times New Roman" w:cs="Times New Roman"/>
                <w:sz w:val="20"/>
                <w:szCs w:val="20"/>
                <w:lang w:eastAsia="ru-RU"/>
              </w:rPr>
              <w:t xml:space="preserve"> 6 л</w:t>
            </w:r>
          </w:p>
        </w:tc>
        <w:tc>
          <w:tcPr>
            <w:tcW w:w="287" w:type="pct"/>
            <w:tcBorders>
              <w:top w:val="single" w:sz="4" w:space="0" w:color="auto"/>
              <w:left w:val="single" w:sz="4" w:space="0" w:color="auto"/>
              <w:bottom w:val="single" w:sz="4" w:space="0" w:color="auto"/>
              <w:right w:val="single" w:sz="4" w:space="0" w:color="auto"/>
            </w:tcBorders>
            <w:noWrap/>
            <w:hideMark/>
          </w:tcPr>
          <w:p w14:paraId="3026D5B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5CE2832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8CE8B0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6B8117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E82C331"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79871B2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F294D7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E8D547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EED9C8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C9B2F2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86DB16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33BB76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4F6BA9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85FF43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4299E6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6BAEB1E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w:t>
            </w:r>
          </w:p>
        </w:tc>
      </w:tr>
      <w:tr w:rsidR="00DF11F0" w:rsidRPr="00DF11F0" w14:paraId="59E4C883"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793E5BF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Каструля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нержавіюча</w:t>
            </w:r>
            <w:proofErr w:type="spellEnd"/>
            <w:r w:rsidRPr="00DF11F0">
              <w:rPr>
                <w:rFonts w:ascii="Times New Roman" w:eastAsia="Times New Roman" w:hAnsi="Times New Roman" w:cs="Times New Roman"/>
                <w:sz w:val="20"/>
                <w:szCs w:val="20"/>
                <w:lang w:eastAsia="ru-RU"/>
              </w:rPr>
              <w:t xml:space="preserve"> 11л</w:t>
            </w:r>
          </w:p>
        </w:tc>
        <w:tc>
          <w:tcPr>
            <w:tcW w:w="287" w:type="pct"/>
            <w:tcBorders>
              <w:top w:val="single" w:sz="4" w:space="0" w:color="auto"/>
              <w:left w:val="single" w:sz="4" w:space="0" w:color="auto"/>
              <w:bottom w:val="single" w:sz="4" w:space="0" w:color="auto"/>
              <w:right w:val="single" w:sz="4" w:space="0" w:color="auto"/>
            </w:tcBorders>
            <w:noWrap/>
            <w:hideMark/>
          </w:tcPr>
          <w:p w14:paraId="685A0ED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1F8CD6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20EC230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c>
          <w:tcPr>
            <w:tcW w:w="287" w:type="pct"/>
            <w:tcBorders>
              <w:top w:val="single" w:sz="4" w:space="0" w:color="auto"/>
              <w:left w:val="single" w:sz="4" w:space="0" w:color="auto"/>
              <w:bottom w:val="single" w:sz="4" w:space="0" w:color="auto"/>
              <w:right w:val="single" w:sz="4" w:space="0" w:color="auto"/>
            </w:tcBorders>
            <w:noWrap/>
            <w:hideMark/>
          </w:tcPr>
          <w:p w14:paraId="1E08E27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5E4D309"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4680D80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7EBB97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936E3E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c>
          <w:tcPr>
            <w:tcW w:w="287" w:type="pct"/>
            <w:tcBorders>
              <w:top w:val="single" w:sz="4" w:space="0" w:color="auto"/>
              <w:left w:val="single" w:sz="4" w:space="0" w:color="auto"/>
              <w:bottom w:val="single" w:sz="4" w:space="0" w:color="auto"/>
              <w:right w:val="single" w:sz="4" w:space="0" w:color="auto"/>
            </w:tcBorders>
            <w:noWrap/>
            <w:hideMark/>
          </w:tcPr>
          <w:p w14:paraId="19D2987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F30153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2AB1F8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9E610A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A19CBD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AAE6DB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0B3170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187982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16</w:t>
            </w:r>
          </w:p>
        </w:tc>
      </w:tr>
      <w:tr w:rsidR="00DF11F0" w:rsidRPr="00DF11F0" w14:paraId="177F896E"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38ED3A3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Чайник </w:t>
            </w:r>
            <w:proofErr w:type="spellStart"/>
            <w:r w:rsidRPr="00DF11F0">
              <w:rPr>
                <w:rFonts w:ascii="Times New Roman" w:eastAsia="Times New Roman" w:hAnsi="Times New Roman" w:cs="Times New Roman"/>
                <w:sz w:val="20"/>
                <w:szCs w:val="20"/>
                <w:lang w:eastAsia="ru-RU"/>
              </w:rPr>
              <w:t>нержавіючий</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7FDEDD5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23DD530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CC61A76"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56F21D8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164674B"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23DB5D2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191376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B08020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D43821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1E19BB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720B2A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1C724FF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87373E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0323A5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1F4D1C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7820A5A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8</w:t>
            </w:r>
          </w:p>
        </w:tc>
      </w:tr>
      <w:tr w:rsidR="00DF11F0" w:rsidRPr="00DF11F0" w14:paraId="0B7CF420"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12C7F66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lastRenderedPageBreak/>
              <w:t>Дошка</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обробна</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дерев'яна</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1C43FB0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12</w:t>
            </w:r>
          </w:p>
        </w:tc>
        <w:tc>
          <w:tcPr>
            <w:tcW w:w="287" w:type="pct"/>
            <w:tcBorders>
              <w:top w:val="single" w:sz="4" w:space="0" w:color="auto"/>
              <w:left w:val="single" w:sz="4" w:space="0" w:color="auto"/>
              <w:bottom w:val="single" w:sz="4" w:space="0" w:color="auto"/>
              <w:right w:val="single" w:sz="4" w:space="0" w:color="auto"/>
            </w:tcBorders>
            <w:noWrap/>
            <w:hideMark/>
          </w:tcPr>
          <w:p w14:paraId="7700E9F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7</w:t>
            </w:r>
          </w:p>
        </w:tc>
        <w:tc>
          <w:tcPr>
            <w:tcW w:w="287" w:type="pct"/>
            <w:tcBorders>
              <w:top w:val="single" w:sz="4" w:space="0" w:color="auto"/>
              <w:left w:val="single" w:sz="4" w:space="0" w:color="auto"/>
              <w:bottom w:val="single" w:sz="4" w:space="0" w:color="auto"/>
              <w:right w:val="single" w:sz="4" w:space="0" w:color="auto"/>
            </w:tcBorders>
            <w:noWrap/>
            <w:hideMark/>
          </w:tcPr>
          <w:p w14:paraId="791CA70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14</w:t>
            </w:r>
          </w:p>
        </w:tc>
        <w:tc>
          <w:tcPr>
            <w:tcW w:w="287" w:type="pct"/>
            <w:tcBorders>
              <w:top w:val="single" w:sz="4" w:space="0" w:color="auto"/>
              <w:left w:val="single" w:sz="4" w:space="0" w:color="auto"/>
              <w:bottom w:val="single" w:sz="4" w:space="0" w:color="auto"/>
              <w:right w:val="single" w:sz="4" w:space="0" w:color="auto"/>
            </w:tcBorders>
            <w:noWrap/>
            <w:hideMark/>
          </w:tcPr>
          <w:p w14:paraId="5B41CDE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12</w:t>
            </w:r>
          </w:p>
        </w:tc>
        <w:tc>
          <w:tcPr>
            <w:tcW w:w="287" w:type="pct"/>
            <w:tcBorders>
              <w:top w:val="single" w:sz="4" w:space="0" w:color="auto"/>
              <w:left w:val="single" w:sz="4" w:space="0" w:color="auto"/>
              <w:bottom w:val="single" w:sz="4" w:space="0" w:color="auto"/>
              <w:right w:val="single" w:sz="4" w:space="0" w:color="auto"/>
            </w:tcBorders>
            <w:noWrap/>
            <w:hideMark/>
          </w:tcPr>
          <w:p w14:paraId="06840C14"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12D01ED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c>
          <w:tcPr>
            <w:tcW w:w="287" w:type="pct"/>
            <w:tcBorders>
              <w:top w:val="single" w:sz="4" w:space="0" w:color="auto"/>
              <w:left w:val="single" w:sz="4" w:space="0" w:color="auto"/>
              <w:bottom w:val="single" w:sz="4" w:space="0" w:color="auto"/>
              <w:right w:val="single" w:sz="4" w:space="0" w:color="auto"/>
            </w:tcBorders>
            <w:noWrap/>
            <w:hideMark/>
          </w:tcPr>
          <w:p w14:paraId="553C64E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8F7548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w:t>
            </w:r>
          </w:p>
        </w:tc>
        <w:tc>
          <w:tcPr>
            <w:tcW w:w="287" w:type="pct"/>
            <w:tcBorders>
              <w:top w:val="single" w:sz="4" w:space="0" w:color="auto"/>
              <w:left w:val="single" w:sz="4" w:space="0" w:color="auto"/>
              <w:bottom w:val="single" w:sz="4" w:space="0" w:color="auto"/>
              <w:right w:val="single" w:sz="4" w:space="0" w:color="auto"/>
            </w:tcBorders>
            <w:noWrap/>
            <w:hideMark/>
          </w:tcPr>
          <w:p w14:paraId="137350E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9F3AA2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w:t>
            </w:r>
          </w:p>
        </w:tc>
        <w:tc>
          <w:tcPr>
            <w:tcW w:w="287" w:type="pct"/>
            <w:tcBorders>
              <w:top w:val="single" w:sz="4" w:space="0" w:color="auto"/>
              <w:left w:val="single" w:sz="4" w:space="0" w:color="auto"/>
              <w:bottom w:val="single" w:sz="4" w:space="0" w:color="auto"/>
              <w:right w:val="single" w:sz="4" w:space="0" w:color="auto"/>
            </w:tcBorders>
            <w:noWrap/>
            <w:hideMark/>
          </w:tcPr>
          <w:p w14:paraId="23D353C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9</w:t>
            </w:r>
          </w:p>
        </w:tc>
        <w:tc>
          <w:tcPr>
            <w:tcW w:w="287" w:type="pct"/>
            <w:tcBorders>
              <w:top w:val="single" w:sz="4" w:space="0" w:color="auto"/>
              <w:left w:val="single" w:sz="4" w:space="0" w:color="auto"/>
              <w:bottom w:val="single" w:sz="4" w:space="0" w:color="auto"/>
              <w:right w:val="single" w:sz="4" w:space="0" w:color="auto"/>
            </w:tcBorders>
            <w:noWrap/>
            <w:hideMark/>
          </w:tcPr>
          <w:p w14:paraId="7D423A0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c>
          <w:tcPr>
            <w:tcW w:w="287" w:type="pct"/>
            <w:tcBorders>
              <w:top w:val="single" w:sz="4" w:space="0" w:color="auto"/>
              <w:left w:val="single" w:sz="4" w:space="0" w:color="auto"/>
              <w:bottom w:val="single" w:sz="4" w:space="0" w:color="auto"/>
              <w:right w:val="single" w:sz="4" w:space="0" w:color="auto"/>
            </w:tcBorders>
            <w:noWrap/>
            <w:hideMark/>
          </w:tcPr>
          <w:p w14:paraId="70B83F7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767588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2BBF19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7F30BAD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84</w:t>
            </w:r>
          </w:p>
        </w:tc>
      </w:tr>
      <w:tr w:rsidR="00DF11F0" w:rsidRPr="00DF11F0" w14:paraId="466E2B15"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53AE193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Сковорода d-36 см</w:t>
            </w:r>
          </w:p>
        </w:tc>
        <w:tc>
          <w:tcPr>
            <w:tcW w:w="287" w:type="pct"/>
            <w:tcBorders>
              <w:top w:val="single" w:sz="4" w:space="0" w:color="auto"/>
              <w:left w:val="single" w:sz="4" w:space="0" w:color="auto"/>
              <w:bottom w:val="single" w:sz="4" w:space="0" w:color="auto"/>
              <w:right w:val="single" w:sz="4" w:space="0" w:color="auto"/>
            </w:tcBorders>
            <w:noWrap/>
            <w:hideMark/>
          </w:tcPr>
          <w:p w14:paraId="5909FF3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F8FB4B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714E05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6EF603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84B0C8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22B615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542347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7E3048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B32A13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05E93F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75F494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D8B7E9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B834B0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6E1466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B56732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E8C463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r>
      <w:tr w:rsidR="00DF11F0" w:rsidRPr="00DF11F0" w14:paraId="642AE231"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0B77979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Сковорода d-32 см з </w:t>
            </w:r>
            <w:proofErr w:type="spellStart"/>
            <w:r w:rsidRPr="00DF11F0">
              <w:rPr>
                <w:rFonts w:ascii="Times New Roman" w:eastAsia="Times New Roman" w:hAnsi="Times New Roman" w:cs="Times New Roman"/>
                <w:sz w:val="20"/>
                <w:szCs w:val="20"/>
                <w:lang w:eastAsia="ru-RU"/>
              </w:rPr>
              <w:t>кришкою</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05FEBF2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8F8832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0CC414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6F190B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C49BEB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425F3C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F05106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052F85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A0EE36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83785C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513A0B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D0A927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9A2636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5CB734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911577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95605D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r>
      <w:tr w:rsidR="00DF11F0" w:rsidRPr="00DF11F0" w14:paraId="08B4995B"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5C3470E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Сковорода з </w:t>
            </w:r>
            <w:proofErr w:type="spellStart"/>
            <w:r w:rsidRPr="00DF11F0">
              <w:rPr>
                <w:rFonts w:ascii="Times New Roman" w:eastAsia="Times New Roman" w:hAnsi="Times New Roman" w:cs="Times New Roman"/>
                <w:sz w:val="20"/>
                <w:szCs w:val="20"/>
                <w:lang w:eastAsia="ru-RU"/>
              </w:rPr>
              <w:t>кришкою</w:t>
            </w:r>
            <w:proofErr w:type="spellEnd"/>
            <w:r w:rsidRPr="00DF11F0">
              <w:rPr>
                <w:rFonts w:ascii="Times New Roman" w:eastAsia="Times New Roman" w:hAnsi="Times New Roman" w:cs="Times New Roman"/>
                <w:sz w:val="20"/>
                <w:szCs w:val="20"/>
                <w:lang w:eastAsia="ru-RU"/>
              </w:rPr>
              <w:t xml:space="preserve"> d-28 см</w:t>
            </w:r>
          </w:p>
        </w:tc>
        <w:tc>
          <w:tcPr>
            <w:tcW w:w="287" w:type="pct"/>
            <w:tcBorders>
              <w:top w:val="single" w:sz="4" w:space="0" w:color="auto"/>
              <w:left w:val="single" w:sz="4" w:space="0" w:color="auto"/>
              <w:bottom w:val="single" w:sz="4" w:space="0" w:color="auto"/>
              <w:right w:val="single" w:sz="4" w:space="0" w:color="auto"/>
            </w:tcBorders>
            <w:noWrap/>
            <w:hideMark/>
          </w:tcPr>
          <w:p w14:paraId="62DB43F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0CB984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D9E8A9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63729F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D52505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9E0B81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D03948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D6541F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0A0EC3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893A08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2820FA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29EF40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70558B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329FF1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D2CCBB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4A8FC63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r>
      <w:tr w:rsidR="00DF11F0" w:rsidRPr="00DF11F0" w14:paraId="0DC6D913"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136BFC5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Сковорода з </w:t>
            </w:r>
            <w:proofErr w:type="spellStart"/>
            <w:r w:rsidRPr="00DF11F0">
              <w:rPr>
                <w:rFonts w:ascii="Times New Roman" w:eastAsia="Times New Roman" w:hAnsi="Times New Roman" w:cs="Times New Roman"/>
                <w:sz w:val="20"/>
                <w:szCs w:val="20"/>
                <w:lang w:eastAsia="ru-RU"/>
              </w:rPr>
              <w:t>кришкою</w:t>
            </w:r>
            <w:proofErr w:type="spellEnd"/>
            <w:r w:rsidRPr="00DF11F0">
              <w:rPr>
                <w:rFonts w:ascii="Times New Roman" w:eastAsia="Times New Roman" w:hAnsi="Times New Roman" w:cs="Times New Roman"/>
                <w:sz w:val="20"/>
                <w:szCs w:val="20"/>
                <w:lang w:eastAsia="ru-RU"/>
              </w:rPr>
              <w:t xml:space="preserve"> d-24 см</w:t>
            </w:r>
          </w:p>
        </w:tc>
        <w:tc>
          <w:tcPr>
            <w:tcW w:w="287" w:type="pct"/>
            <w:tcBorders>
              <w:top w:val="single" w:sz="4" w:space="0" w:color="auto"/>
              <w:left w:val="single" w:sz="4" w:space="0" w:color="auto"/>
              <w:bottom w:val="single" w:sz="4" w:space="0" w:color="auto"/>
              <w:right w:val="single" w:sz="4" w:space="0" w:color="auto"/>
            </w:tcBorders>
            <w:noWrap/>
            <w:hideMark/>
          </w:tcPr>
          <w:p w14:paraId="30BB9B7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84847F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7FD0AB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1902B3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2D629F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D145B1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0F77F5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1DBE09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B43504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06C7F3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D58C79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1ED62D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AF699E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17B99D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DC9ECA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3687AB6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r>
      <w:tr w:rsidR="00DF11F0" w:rsidRPr="00DF11F0" w14:paraId="2BD175B7"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208254C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Сковорода  d-24 см</w:t>
            </w:r>
          </w:p>
        </w:tc>
        <w:tc>
          <w:tcPr>
            <w:tcW w:w="287" w:type="pct"/>
            <w:tcBorders>
              <w:top w:val="single" w:sz="4" w:space="0" w:color="auto"/>
              <w:left w:val="single" w:sz="4" w:space="0" w:color="auto"/>
              <w:bottom w:val="single" w:sz="4" w:space="0" w:color="auto"/>
              <w:right w:val="single" w:sz="4" w:space="0" w:color="auto"/>
            </w:tcBorders>
            <w:noWrap/>
            <w:hideMark/>
          </w:tcPr>
          <w:p w14:paraId="42FBADA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C41216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9AB486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B067FE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3656F9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57720A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62C082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2425C9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6E7208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BD8288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E96833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F3521E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0462B95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A6C31D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3BFED2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74F9BCE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r>
      <w:tr w:rsidR="00DF11F0" w:rsidRPr="00DF11F0" w14:paraId="48A6FD48"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1D9DA82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Сковорода d-30 см</w:t>
            </w:r>
          </w:p>
        </w:tc>
        <w:tc>
          <w:tcPr>
            <w:tcW w:w="287" w:type="pct"/>
            <w:tcBorders>
              <w:top w:val="single" w:sz="4" w:space="0" w:color="auto"/>
              <w:left w:val="single" w:sz="4" w:space="0" w:color="auto"/>
              <w:bottom w:val="single" w:sz="4" w:space="0" w:color="auto"/>
              <w:right w:val="single" w:sz="4" w:space="0" w:color="auto"/>
            </w:tcBorders>
            <w:noWrap/>
            <w:hideMark/>
          </w:tcPr>
          <w:p w14:paraId="44489C4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09F83B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28DDBD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7380D2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4C5CFAE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612BED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8313F0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44B334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3FBE95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23281D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6AB345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1050D9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9E7DF2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F67DD7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EA6F37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5D71E0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r>
      <w:tr w:rsidR="00DF11F0" w:rsidRPr="00DF11F0" w14:paraId="6509E17A"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494F82B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Сковорода d-28 см</w:t>
            </w:r>
          </w:p>
        </w:tc>
        <w:tc>
          <w:tcPr>
            <w:tcW w:w="287" w:type="pct"/>
            <w:tcBorders>
              <w:top w:val="single" w:sz="4" w:space="0" w:color="auto"/>
              <w:left w:val="single" w:sz="4" w:space="0" w:color="auto"/>
              <w:bottom w:val="single" w:sz="4" w:space="0" w:color="auto"/>
              <w:right w:val="single" w:sz="4" w:space="0" w:color="auto"/>
            </w:tcBorders>
            <w:noWrap/>
            <w:hideMark/>
          </w:tcPr>
          <w:p w14:paraId="0A57160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9F4D91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13848C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74DC25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D24F2E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D87281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518C4C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242E84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BD4E22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0F4B23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66666E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185EA0E"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9710D5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11A0F9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FD5AC5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3404E5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r>
      <w:tr w:rsidR="00DF11F0" w:rsidRPr="00DF11F0" w14:paraId="7A6CCCA6"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471BF3E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Сито для муки</w:t>
            </w:r>
          </w:p>
        </w:tc>
        <w:tc>
          <w:tcPr>
            <w:tcW w:w="287" w:type="pct"/>
            <w:tcBorders>
              <w:top w:val="single" w:sz="4" w:space="0" w:color="auto"/>
              <w:left w:val="single" w:sz="4" w:space="0" w:color="auto"/>
              <w:bottom w:val="single" w:sz="4" w:space="0" w:color="auto"/>
              <w:right w:val="single" w:sz="4" w:space="0" w:color="auto"/>
            </w:tcBorders>
            <w:noWrap/>
            <w:hideMark/>
          </w:tcPr>
          <w:p w14:paraId="166935B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D3F9CC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C6E679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288076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17900F0C"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0C9E0E0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68D3E7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3A25B3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691E36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5CD0C5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65FCC2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428173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10F560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464E5B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DCCC79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412A5B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8</w:t>
            </w:r>
          </w:p>
        </w:tc>
      </w:tr>
      <w:tr w:rsidR="00DF11F0" w:rsidRPr="00DF11F0" w14:paraId="6F13B8E5"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3AF3F4B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Ківш</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нержавіючий</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3BFFE66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6337A42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8A28EF1"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3F5294A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5E1DDA7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3A5283C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A96823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B0E942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0955A48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594E5F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C48282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673922B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5F5389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B89EE7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58D7E9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03DD4A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7</w:t>
            </w:r>
          </w:p>
        </w:tc>
      </w:tr>
      <w:tr w:rsidR="00DF11F0" w:rsidRPr="00DF11F0" w14:paraId="2FCB3CBF"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62A92C2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Друшляк</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0F103495"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7BBDEC20"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noWrap/>
            <w:hideMark/>
          </w:tcPr>
          <w:p w14:paraId="40188A1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0875DDE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2CCDFEEB"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75B952B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1A70C0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08612F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293133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F55956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1524C0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D3B11F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E2DFD4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559DD4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38B33B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E4C4A4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7</w:t>
            </w:r>
          </w:p>
        </w:tc>
      </w:tr>
      <w:tr w:rsidR="00DF11F0" w:rsidRPr="00DF11F0" w14:paraId="475D37B3" w14:textId="77777777" w:rsidTr="006524AB">
        <w:trPr>
          <w:trHeight w:val="705"/>
        </w:trPr>
        <w:tc>
          <w:tcPr>
            <w:tcW w:w="405" w:type="pct"/>
            <w:tcBorders>
              <w:top w:val="single" w:sz="4" w:space="0" w:color="auto"/>
              <w:left w:val="single" w:sz="4" w:space="0" w:color="auto"/>
              <w:bottom w:val="single" w:sz="4" w:space="0" w:color="auto"/>
              <w:right w:val="single" w:sz="4" w:space="0" w:color="auto"/>
            </w:tcBorders>
            <w:vAlign w:val="center"/>
            <w:hideMark/>
          </w:tcPr>
          <w:p w14:paraId="78736BD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Термос </w:t>
            </w:r>
            <w:proofErr w:type="spellStart"/>
            <w:r w:rsidRPr="00DF11F0">
              <w:rPr>
                <w:rFonts w:ascii="Times New Roman" w:eastAsia="Times New Roman" w:hAnsi="Times New Roman" w:cs="Times New Roman"/>
                <w:sz w:val="20"/>
                <w:szCs w:val="20"/>
                <w:lang w:eastAsia="ru-RU"/>
              </w:rPr>
              <w:t>харчовий</w:t>
            </w:r>
            <w:proofErr w:type="spellEnd"/>
            <w:r w:rsidRPr="00DF11F0">
              <w:rPr>
                <w:rFonts w:ascii="Times New Roman" w:eastAsia="Times New Roman" w:hAnsi="Times New Roman" w:cs="Times New Roman"/>
                <w:sz w:val="20"/>
                <w:szCs w:val="20"/>
                <w:lang w:eastAsia="ru-RU"/>
              </w:rPr>
              <w:t xml:space="preserve"> 10 </w:t>
            </w:r>
            <w:proofErr w:type="spellStart"/>
            <w:r w:rsidRPr="00DF11F0">
              <w:rPr>
                <w:rFonts w:ascii="Times New Roman" w:eastAsia="Times New Roman" w:hAnsi="Times New Roman" w:cs="Times New Roman"/>
                <w:sz w:val="20"/>
                <w:szCs w:val="20"/>
                <w:lang w:eastAsia="ru-RU"/>
              </w:rPr>
              <w:t>літрів</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7EFD6A7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0</w:t>
            </w:r>
          </w:p>
        </w:tc>
        <w:tc>
          <w:tcPr>
            <w:tcW w:w="287" w:type="pct"/>
            <w:tcBorders>
              <w:top w:val="single" w:sz="4" w:space="0" w:color="auto"/>
              <w:left w:val="single" w:sz="4" w:space="0" w:color="auto"/>
              <w:bottom w:val="single" w:sz="4" w:space="0" w:color="auto"/>
              <w:right w:val="single" w:sz="4" w:space="0" w:color="auto"/>
            </w:tcBorders>
            <w:noWrap/>
            <w:hideMark/>
          </w:tcPr>
          <w:p w14:paraId="5AEAB3E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9042F7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309E72F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9ADACDF" w14:textId="77777777" w:rsidR="00A07DE2" w:rsidRPr="00DF11F0" w:rsidRDefault="00A07DE2" w:rsidP="00A07DE2">
            <w:pPr>
              <w:spacing w:after="0"/>
              <w:rPr>
                <w:rFonts w:ascii="Calibri" w:eastAsia="Calibri" w:hAnsi="Calibri" w:cs="Times New Roman"/>
                <w:sz w:val="20"/>
                <w:szCs w:val="20"/>
              </w:rPr>
            </w:pPr>
          </w:p>
        </w:tc>
        <w:tc>
          <w:tcPr>
            <w:tcW w:w="287" w:type="pct"/>
            <w:tcBorders>
              <w:top w:val="single" w:sz="4" w:space="0" w:color="auto"/>
              <w:left w:val="single" w:sz="4" w:space="0" w:color="auto"/>
              <w:bottom w:val="single" w:sz="4" w:space="0" w:color="auto"/>
              <w:right w:val="single" w:sz="4" w:space="0" w:color="auto"/>
            </w:tcBorders>
            <w:noWrap/>
            <w:hideMark/>
          </w:tcPr>
          <w:p w14:paraId="26CDCED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085C4A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6D74397"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4</w:t>
            </w:r>
          </w:p>
        </w:tc>
        <w:tc>
          <w:tcPr>
            <w:tcW w:w="287" w:type="pct"/>
            <w:tcBorders>
              <w:top w:val="single" w:sz="4" w:space="0" w:color="auto"/>
              <w:left w:val="single" w:sz="4" w:space="0" w:color="auto"/>
              <w:bottom w:val="single" w:sz="4" w:space="0" w:color="auto"/>
              <w:right w:val="single" w:sz="4" w:space="0" w:color="auto"/>
            </w:tcBorders>
            <w:noWrap/>
            <w:hideMark/>
          </w:tcPr>
          <w:p w14:paraId="6B48E5C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6A3C8A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456767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40C1A2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F5469B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4677A3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0C7DAA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0E1B461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w:t>
            </w:r>
          </w:p>
        </w:tc>
      </w:tr>
      <w:tr w:rsidR="00DF11F0" w:rsidRPr="00DF11F0" w14:paraId="0B39ED71"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5E2EB4B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Миска </w:t>
            </w:r>
            <w:proofErr w:type="spellStart"/>
            <w:r w:rsidRPr="00DF11F0">
              <w:rPr>
                <w:rFonts w:ascii="Times New Roman" w:eastAsia="Times New Roman" w:hAnsi="Times New Roman" w:cs="Times New Roman"/>
                <w:sz w:val="20"/>
                <w:szCs w:val="20"/>
                <w:lang w:eastAsia="ru-RU"/>
              </w:rPr>
              <w:t>пластмасова</w:t>
            </w:r>
            <w:proofErr w:type="spellEnd"/>
            <w:r w:rsidRPr="00DF11F0">
              <w:rPr>
                <w:rFonts w:ascii="Times New Roman" w:eastAsia="Times New Roman" w:hAnsi="Times New Roman" w:cs="Times New Roman"/>
                <w:sz w:val="20"/>
                <w:szCs w:val="20"/>
                <w:lang w:eastAsia="ru-RU"/>
              </w:rPr>
              <w:t xml:space="preserve"> 6 л</w:t>
            </w:r>
          </w:p>
        </w:tc>
        <w:tc>
          <w:tcPr>
            <w:tcW w:w="287" w:type="pct"/>
            <w:tcBorders>
              <w:top w:val="single" w:sz="4" w:space="0" w:color="auto"/>
              <w:left w:val="single" w:sz="4" w:space="0" w:color="auto"/>
              <w:bottom w:val="single" w:sz="4" w:space="0" w:color="auto"/>
              <w:right w:val="single" w:sz="4" w:space="0" w:color="auto"/>
            </w:tcBorders>
            <w:noWrap/>
            <w:hideMark/>
          </w:tcPr>
          <w:p w14:paraId="40D7BB2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F34A05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0F8E2A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71C1CD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w:t>
            </w:r>
          </w:p>
        </w:tc>
        <w:tc>
          <w:tcPr>
            <w:tcW w:w="287" w:type="pct"/>
            <w:tcBorders>
              <w:top w:val="single" w:sz="4" w:space="0" w:color="auto"/>
              <w:left w:val="single" w:sz="4" w:space="0" w:color="auto"/>
              <w:bottom w:val="single" w:sz="4" w:space="0" w:color="auto"/>
              <w:right w:val="single" w:sz="4" w:space="0" w:color="auto"/>
            </w:tcBorders>
            <w:noWrap/>
            <w:hideMark/>
          </w:tcPr>
          <w:p w14:paraId="4C8AA3A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DB5A8D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D1C2D0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CF76FF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B8FCA3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64EB99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53396F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734A21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93BCE1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65EDC0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02B691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6C6C20F9"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3</w:t>
            </w:r>
          </w:p>
        </w:tc>
      </w:tr>
      <w:tr w:rsidR="00DF11F0" w:rsidRPr="00DF11F0" w14:paraId="275AEBC7"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4856BAA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Миска </w:t>
            </w:r>
            <w:proofErr w:type="spellStart"/>
            <w:r w:rsidRPr="00DF11F0">
              <w:rPr>
                <w:rFonts w:ascii="Times New Roman" w:eastAsia="Times New Roman" w:hAnsi="Times New Roman" w:cs="Times New Roman"/>
                <w:sz w:val="20"/>
                <w:szCs w:val="20"/>
                <w:lang w:eastAsia="ru-RU"/>
              </w:rPr>
              <w:t>пластмасова</w:t>
            </w:r>
            <w:proofErr w:type="spellEnd"/>
            <w:r w:rsidRPr="00DF11F0">
              <w:rPr>
                <w:rFonts w:ascii="Times New Roman" w:eastAsia="Times New Roman" w:hAnsi="Times New Roman" w:cs="Times New Roman"/>
                <w:sz w:val="20"/>
                <w:szCs w:val="20"/>
                <w:lang w:eastAsia="ru-RU"/>
              </w:rPr>
              <w:t xml:space="preserve"> 10л</w:t>
            </w:r>
          </w:p>
        </w:tc>
        <w:tc>
          <w:tcPr>
            <w:tcW w:w="287" w:type="pct"/>
            <w:tcBorders>
              <w:top w:val="single" w:sz="4" w:space="0" w:color="auto"/>
              <w:left w:val="single" w:sz="4" w:space="0" w:color="auto"/>
              <w:bottom w:val="single" w:sz="4" w:space="0" w:color="auto"/>
              <w:right w:val="single" w:sz="4" w:space="0" w:color="auto"/>
            </w:tcBorders>
            <w:noWrap/>
            <w:hideMark/>
          </w:tcPr>
          <w:p w14:paraId="42427D4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BCC7E2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F119AC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16CA07D"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5F55921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0D3069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AB01D6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164D6C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48F77E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EF72E2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BB1BE8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CE83AD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425D0C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9C71C3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6922D3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00DC880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r>
      <w:tr w:rsidR="00DF11F0" w:rsidRPr="00DF11F0" w14:paraId="4439CABB"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6614017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Таз </w:t>
            </w:r>
            <w:proofErr w:type="spellStart"/>
            <w:r w:rsidRPr="00DF11F0">
              <w:rPr>
                <w:rFonts w:ascii="Times New Roman" w:eastAsia="Times New Roman" w:hAnsi="Times New Roman" w:cs="Times New Roman"/>
                <w:sz w:val="20"/>
                <w:szCs w:val="20"/>
                <w:lang w:eastAsia="ru-RU"/>
              </w:rPr>
              <w:t>пластмасовий</w:t>
            </w:r>
            <w:proofErr w:type="spellEnd"/>
            <w:r w:rsidRPr="00DF11F0">
              <w:rPr>
                <w:rFonts w:ascii="Times New Roman" w:eastAsia="Times New Roman" w:hAnsi="Times New Roman" w:cs="Times New Roman"/>
                <w:sz w:val="20"/>
                <w:szCs w:val="20"/>
                <w:lang w:eastAsia="ru-RU"/>
              </w:rPr>
              <w:t xml:space="preserve"> 20л</w:t>
            </w:r>
          </w:p>
        </w:tc>
        <w:tc>
          <w:tcPr>
            <w:tcW w:w="287" w:type="pct"/>
            <w:tcBorders>
              <w:top w:val="single" w:sz="4" w:space="0" w:color="auto"/>
              <w:left w:val="single" w:sz="4" w:space="0" w:color="auto"/>
              <w:bottom w:val="single" w:sz="4" w:space="0" w:color="auto"/>
              <w:right w:val="single" w:sz="4" w:space="0" w:color="auto"/>
            </w:tcBorders>
            <w:noWrap/>
            <w:hideMark/>
          </w:tcPr>
          <w:p w14:paraId="2889253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06544D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80F8743"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w:t>
            </w:r>
          </w:p>
        </w:tc>
        <w:tc>
          <w:tcPr>
            <w:tcW w:w="287" w:type="pct"/>
            <w:tcBorders>
              <w:top w:val="single" w:sz="4" w:space="0" w:color="auto"/>
              <w:left w:val="single" w:sz="4" w:space="0" w:color="auto"/>
              <w:bottom w:val="single" w:sz="4" w:space="0" w:color="auto"/>
              <w:right w:val="single" w:sz="4" w:space="0" w:color="auto"/>
            </w:tcBorders>
            <w:noWrap/>
            <w:hideMark/>
          </w:tcPr>
          <w:p w14:paraId="46C4D8E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8C2CFC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4AA747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A42CB4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F7D38A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1F38B6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736D5DD"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DB7600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EEB666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7C434F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D2FCBE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DAD57C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2E0D0306"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6</w:t>
            </w:r>
          </w:p>
        </w:tc>
      </w:tr>
      <w:tr w:rsidR="00DF11F0" w:rsidRPr="00DF11F0" w14:paraId="4150FB55"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782341B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lastRenderedPageBreak/>
              <w:t>Деко</w:t>
            </w:r>
            <w:proofErr w:type="spellEnd"/>
            <w:r w:rsidRPr="00DF11F0">
              <w:rPr>
                <w:rFonts w:ascii="Times New Roman" w:eastAsia="Times New Roman" w:hAnsi="Times New Roman" w:cs="Times New Roman"/>
                <w:sz w:val="20"/>
                <w:szCs w:val="20"/>
                <w:lang w:eastAsia="ru-RU"/>
              </w:rPr>
              <w:t xml:space="preserve"> для </w:t>
            </w:r>
            <w:proofErr w:type="spellStart"/>
            <w:r w:rsidRPr="00DF11F0">
              <w:rPr>
                <w:rFonts w:ascii="Times New Roman" w:eastAsia="Times New Roman" w:hAnsi="Times New Roman" w:cs="Times New Roman"/>
                <w:sz w:val="20"/>
                <w:szCs w:val="20"/>
                <w:lang w:eastAsia="ru-RU"/>
              </w:rPr>
              <w:t>запікання</w:t>
            </w:r>
            <w:proofErr w:type="spellEnd"/>
            <w:r w:rsidRPr="00DF11F0">
              <w:rPr>
                <w:rFonts w:ascii="Times New Roman" w:eastAsia="Times New Roman" w:hAnsi="Times New Roman" w:cs="Times New Roman"/>
                <w:sz w:val="20"/>
                <w:szCs w:val="20"/>
                <w:lang w:eastAsia="ru-RU"/>
              </w:rPr>
              <w:t xml:space="preserve"> 30*50 см</w:t>
            </w:r>
          </w:p>
        </w:tc>
        <w:tc>
          <w:tcPr>
            <w:tcW w:w="287" w:type="pct"/>
            <w:tcBorders>
              <w:top w:val="single" w:sz="4" w:space="0" w:color="auto"/>
              <w:left w:val="single" w:sz="4" w:space="0" w:color="auto"/>
              <w:bottom w:val="single" w:sz="4" w:space="0" w:color="auto"/>
              <w:right w:val="single" w:sz="4" w:space="0" w:color="auto"/>
            </w:tcBorders>
            <w:noWrap/>
            <w:hideMark/>
          </w:tcPr>
          <w:p w14:paraId="7B9C3AB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385F58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528C43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7FC1DBC"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1E0DB88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F6BBC1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31AF9D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CF0B91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9F9F32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4F2482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DC60AD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19A562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8E73E8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A55A0C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2059CF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6C638778"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r>
      <w:tr w:rsidR="00DF11F0" w:rsidRPr="00DF11F0" w14:paraId="69D29AB8" w14:textId="77777777" w:rsidTr="006524AB">
        <w:trPr>
          <w:trHeight w:val="790"/>
        </w:trPr>
        <w:tc>
          <w:tcPr>
            <w:tcW w:w="405" w:type="pct"/>
            <w:tcBorders>
              <w:top w:val="single" w:sz="4" w:space="0" w:color="auto"/>
              <w:left w:val="single" w:sz="4" w:space="0" w:color="auto"/>
              <w:bottom w:val="single" w:sz="4" w:space="0" w:color="auto"/>
              <w:right w:val="single" w:sz="4" w:space="0" w:color="auto"/>
            </w:tcBorders>
            <w:vAlign w:val="center"/>
            <w:hideMark/>
          </w:tcPr>
          <w:p w14:paraId="5AC6C5B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Контейнер </w:t>
            </w:r>
            <w:proofErr w:type="spellStart"/>
            <w:r w:rsidRPr="00DF11F0">
              <w:rPr>
                <w:rFonts w:ascii="Times New Roman" w:eastAsia="Times New Roman" w:hAnsi="Times New Roman" w:cs="Times New Roman"/>
                <w:sz w:val="20"/>
                <w:szCs w:val="20"/>
                <w:lang w:eastAsia="ru-RU"/>
              </w:rPr>
              <w:t>пластмасовий</w:t>
            </w:r>
            <w:proofErr w:type="spellEnd"/>
            <w:r w:rsidRPr="00DF11F0">
              <w:rPr>
                <w:rFonts w:ascii="Times New Roman" w:eastAsia="Times New Roman" w:hAnsi="Times New Roman" w:cs="Times New Roman"/>
                <w:sz w:val="20"/>
                <w:szCs w:val="20"/>
                <w:lang w:eastAsia="ru-RU"/>
              </w:rPr>
              <w:t xml:space="preserve"> 50л</w:t>
            </w:r>
          </w:p>
        </w:tc>
        <w:tc>
          <w:tcPr>
            <w:tcW w:w="287" w:type="pct"/>
            <w:tcBorders>
              <w:top w:val="single" w:sz="4" w:space="0" w:color="auto"/>
              <w:left w:val="single" w:sz="4" w:space="0" w:color="auto"/>
              <w:bottom w:val="single" w:sz="4" w:space="0" w:color="auto"/>
              <w:right w:val="single" w:sz="4" w:space="0" w:color="auto"/>
            </w:tcBorders>
            <w:noWrap/>
            <w:hideMark/>
          </w:tcPr>
          <w:p w14:paraId="169BF58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826A25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D2ED831"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w:t>
            </w:r>
          </w:p>
        </w:tc>
        <w:tc>
          <w:tcPr>
            <w:tcW w:w="287" w:type="pct"/>
            <w:tcBorders>
              <w:top w:val="single" w:sz="4" w:space="0" w:color="auto"/>
              <w:left w:val="single" w:sz="4" w:space="0" w:color="auto"/>
              <w:bottom w:val="single" w:sz="4" w:space="0" w:color="auto"/>
              <w:right w:val="single" w:sz="4" w:space="0" w:color="auto"/>
            </w:tcBorders>
            <w:noWrap/>
            <w:hideMark/>
          </w:tcPr>
          <w:p w14:paraId="0928C1E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BA4206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27CB715"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588978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42A6D1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AA7CAA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216EE9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4CCFDD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732DDCE"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573D0E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721CFB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72A4FE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6D4777FA"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10</w:t>
            </w:r>
          </w:p>
        </w:tc>
      </w:tr>
      <w:tr w:rsidR="00DF11F0" w:rsidRPr="00DF11F0" w14:paraId="5170B29C" w14:textId="77777777" w:rsidTr="006524AB">
        <w:trPr>
          <w:trHeight w:val="320"/>
        </w:trPr>
        <w:tc>
          <w:tcPr>
            <w:tcW w:w="405" w:type="pct"/>
            <w:tcBorders>
              <w:top w:val="single" w:sz="4" w:space="0" w:color="auto"/>
              <w:left w:val="single" w:sz="4" w:space="0" w:color="auto"/>
              <w:bottom w:val="single" w:sz="4" w:space="0" w:color="auto"/>
              <w:right w:val="single" w:sz="4" w:space="0" w:color="auto"/>
            </w:tcBorders>
            <w:vAlign w:val="center"/>
            <w:hideMark/>
          </w:tcPr>
          <w:p w14:paraId="4F866A12"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xml:space="preserve">Контейнер </w:t>
            </w:r>
            <w:proofErr w:type="spellStart"/>
            <w:r w:rsidRPr="00DF11F0">
              <w:rPr>
                <w:rFonts w:ascii="Times New Roman" w:eastAsia="Times New Roman" w:hAnsi="Times New Roman" w:cs="Times New Roman"/>
                <w:sz w:val="20"/>
                <w:szCs w:val="20"/>
                <w:lang w:eastAsia="ru-RU"/>
              </w:rPr>
              <w:t>пластмасовий</w:t>
            </w:r>
            <w:proofErr w:type="spellEnd"/>
            <w:r w:rsidRPr="00DF11F0">
              <w:rPr>
                <w:rFonts w:ascii="Times New Roman" w:eastAsia="Times New Roman" w:hAnsi="Times New Roman" w:cs="Times New Roman"/>
                <w:sz w:val="20"/>
                <w:szCs w:val="20"/>
                <w:lang w:eastAsia="ru-RU"/>
              </w:rPr>
              <w:t xml:space="preserve"> 23л</w:t>
            </w:r>
          </w:p>
        </w:tc>
        <w:tc>
          <w:tcPr>
            <w:tcW w:w="287" w:type="pct"/>
            <w:tcBorders>
              <w:top w:val="single" w:sz="4" w:space="0" w:color="auto"/>
              <w:left w:val="single" w:sz="4" w:space="0" w:color="auto"/>
              <w:bottom w:val="single" w:sz="4" w:space="0" w:color="auto"/>
              <w:right w:val="single" w:sz="4" w:space="0" w:color="auto"/>
            </w:tcBorders>
            <w:noWrap/>
            <w:hideMark/>
          </w:tcPr>
          <w:p w14:paraId="72A01D9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39BF6A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1526BEB"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c>
          <w:tcPr>
            <w:tcW w:w="287" w:type="pct"/>
            <w:tcBorders>
              <w:top w:val="single" w:sz="4" w:space="0" w:color="auto"/>
              <w:left w:val="single" w:sz="4" w:space="0" w:color="auto"/>
              <w:bottom w:val="single" w:sz="4" w:space="0" w:color="auto"/>
              <w:right w:val="single" w:sz="4" w:space="0" w:color="auto"/>
            </w:tcBorders>
            <w:noWrap/>
            <w:hideMark/>
          </w:tcPr>
          <w:p w14:paraId="2202C487"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F3A44A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969DF0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4D9D767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CD5ACA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C4DA08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914C37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C9BBDA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DC8124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F7105E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DFB6068"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FAE3D2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5A6E383F"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5</w:t>
            </w:r>
          </w:p>
        </w:tc>
      </w:tr>
      <w:tr w:rsidR="00DF11F0" w:rsidRPr="00DF11F0" w14:paraId="1F9F7CB6" w14:textId="77777777" w:rsidTr="006524AB">
        <w:trPr>
          <w:trHeight w:val="630"/>
        </w:trPr>
        <w:tc>
          <w:tcPr>
            <w:tcW w:w="405" w:type="pct"/>
            <w:tcBorders>
              <w:top w:val="single" w:sz="4" w:space="0" w:color="auto"/>
              <w:left w:val="single" w:sz="4" w:space="0" w:color="auto"/>
              <w:bottom w:val="single" w:sz="4" w:space="0" w:color="auto"/>
              <w:right w:val="single" w:sz="4" w:space="0" w:color="auto"/>
            </w:tcBorders>
            <w:vAlign w:val="center"/>
            <w:hideMark/>
          </w:tcPr>
          <w:p w14:paraId="6B80EFD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proofErr w:type="spellStart"/>
            <w:r w:rsidRPr="00DF11F0">
              <w:rPr>
                <w:rFonts w:ascii="Times New Roman" w:eastAsia="Times New Roman" w:hAnsi="Times New Roman" w:cs="Times New Roman"/>
                <w:sz w:val="20"/>
                <w:szCs w:val="20"/>
                <w:lang w:eastAsia="ru-RU"/>
              </w:rPr>
              <w:t>Відро</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емальоване</w:t>
            </w:r>
            <w:proofErr w:type="spellEnd"/>
            <w:r w:rsidRPr="00DF11F0">
              <w:rPr>
                <w:rFonts w:ascii="Times New Roman" w:eastAsia="Times New Roman" w:hAnsi="Times New Roman" w:cs="Times New Roman"/>
                <w:sz w:val="20"/>
                <w:szCs w:val="20"/>
                <w:lang w:eastAsia="ru-RU"/>
              </w:rPr>
              <w:t xml:space="preserve"> з </w:t>
            </w:r>
            <w:proofErr w:type="spellStart"/>
            <w:r w:rsidRPr="00DF11F0">
              <w:rPr>
                <w:rFonts w:ascii="Times New Roman" w:eastAsia="Times New Roman" w:hAnsi="Times New Roman" w:cs="Times New Roman"/>
                <w:sz w:val="20"/>
                <w:szCs w:val="20"/>
                <w:lang w:eastAsia="ru-RU"/>
              </w:rPr>
              <w:t>кришкою</w:t>
            </w:r>
            <w:proofErr w:type="spellEnd"/>
            <w:r w:rsidRPr="00DF11F0">
              <w:rPr>
                <w:rFonts w:ascii="Times New Roman" w:eastAsia="Times New Roman" w:hAnsi="Times New Roman" w:cs="Times New Roman"/>
                <w:sz w:val="20"/>
                <w:szCs w:val="20"/>
                <w:lang w:eastAsia="ru-RU"/>
              </w:rPr>
              <w:t xml:space="preserve"> для </w:t>
            </w:r>
            <w:proofErr w:type="spellStart"/>
            <w:r w:rsidRPr="00DF11F0">
              <w:rPr>
                <w:rFonts w:ascii="Times New Roman" w:eastAsia="Times New Roman" w:hAnsi="Times New Roman" w:cs="Times New Roman"/>
                <w:sz w:val="20"/>
                <w:szCs w:val="20"/>
                <w:lang w:eastAsia="ru-RU"/>
              </w:rPr>
              <w:t>перенесення</w:t>
            </w:r>
            <w:proofErr w:type="spellEnd"/>
            <w:r w:rsidRPr="00DF11F0">
              <w:rPr>
                <w:rFonts w:ascii="Times New Roman" w:eastAsia="Times New Roman" w:hAnsi="Times New Roman" w:cs="Times New Roman"/>
                <w:sz w:val="20"/>
                <w:szCs w:val="20"/>
                <w:lang w:eastAsia="ru-RU"/>
              </w:rPr>
              <w:t xml:space="preserve">  </w:t>
            </w:r>
            <w:proofErr w:type="spellStart"/>
            <w:r w:rsidRPr="00DF11F0">
              <w:rPr>
                <w:rFonts w:ascii="Times New Roman" w:eastAsia="Times New Roman" w:hAnsi="Times New Roman" w:cs="Times New Roman"/>
                <w:sz w:val="20"/>
                <w:szCs w:val="20"/>
                <w:lang w:eastAsia="ru-RU"/>
              </w:rPr>
              <w:t>їжі</w:t>
            </w:r>
            <w:proofErr w:type="spellEnd"/>
          </w:p>
        </w:tc>
        <w:tc>
          <w:tcPr>
            <w:tcW w:w="287" w:type="pct"/>
            <w:tcBorders>
              <w:top w:val="single" w:sz="4" w:space="0" w:color="auto"/>
              <w:left w:val="single" w:sz="4" w:space="0" w:color="auto"/>
              <w:bottom w:val="single" w:sz="4" w:space="0" w:color="auto"/>
              <w:right w:val="single" w:sz="4" w:space="0" w:color="auto"/>
            </w:tcBorders>
            <w:noWrap/>
            <w:hideMark/>
          </w:tcPr>
          <w:p w14:paraId="4C7D53B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F02244A"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103738A6"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1850542"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c>
          <w:tcPr>
            <w:tcW w:w="287" w:type="pct"/>
            <w:tcBorders>
              <w:top w:val="single" w:sz="4" w:space="0" w:color="auto"/>
              <w:left w:val="single" w:sz="4" w:space="0" w:color="auto"/>
              <w:bottom w:val="single" w:sz="4" w:space="0" w:color="auto"/>
              <w:right w:val="single" w:sz="4" w:space="0" w:color="auto"/>
            </w:tcBorders>
            <w:noWrap/>
            <w:hideMark/>
          </w:tcPr>
          <w:p w14:paraId="57277D5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100F7BC"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D2C9B73"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73544E6F"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451F95B"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57D7C37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0B71A669"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2209D44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E206760"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6C2ABCB1"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noWrap/>
            <w:hideMark/>
          </w:tcPr>
          <w:p w14:paraId="3E95C504" w14:textId="77777777" w:rsidR="00A07DE2" w:rsidRPr="00DF11F0" w:rsidRDefault="00A07DE2" w:rsidP="00A07DE2">
            <w:pPr>
              <w:spacing w:after="0" w:line="240" w:lineRule="auto"/>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 </w:t>
            </w:r>
          </w:p>
        </w:tc>
        <w:tc>
          <w:tcPr>
            <w:tcW w:w="287" w:type="pct"/>
            <w:tcBorders>
              <w:top w:val="single" w:sz="4" w:space="0" w:color="auto"/>
              <w:left w:val="single" w:sz="4" w:space="0" w:color="auto"/>
              <w:bottom w:val="single" w:sz="4" w:space="0" w:color="auto"/>
              <w:right w:val="single" w:sz="4" w:space="0" w:color="auto"/>
            </w:tcBorders>
            <w:shd w:val="clear" w:color="auto" w:fill="FFFF00"/>
            <w:noWrap/>
            <w:hideMark/>
          </w:tcPr>
          <w:p w14:paraId="12B407E4" w14:textId="77777777" w:rsidR="00A07DE2" w:rsidRPr="00DF11F0" w:rsidRDefault="00A07DE2" w:rsidP="00A07DE2">
            <w:pPr>
              <w:spacing w:after="0" w:line="240" w:lineRule="auto"/>
              <w:jc w:val="right"/>
              <w:rPr>
                <w:rFonts w:ascii="Times New Roman" w:eastAsia="Times New Roman" w:hAnsi="Times New Roman" w:cs="Times New Roman"/>
                <w:sz w:val="20"/>
                <w:szCs w:val="20"/>
                <w:lang w:eastAsia="ru-RU"/>
              </w:rPr>
            </w:pPr>
            <w:r w:rsidRPr="00DF11F0">
              <w:rPr>
                <w:rFonts w:ascii="Times New Roman" w:eastAsia="Times New Roman" w:hAnsi="Times New Roman" w:cs="Times New Roman"/>
                <w:sz w:val="20"/>
                <w:szCs w:val="20"/>
                <w:lang w:eastAsia="ru-RU"/>
              </w:rPr>
              <w:t>2</w:t>
            </w:r>
          </w:p>
        </w:tc>
      </w:tr>
    </w:tbl>
    <w:p w14:paraId="2D1AFC06" w14:textId="77777777" w:rsidR="0054114D" w:rsidRPr="00DF11F0" w:rsidRDefault="0054114D" w:rsidP="009E4A56">
      <w:pPr>
        <w:suppressAutoHyphens/>
        <w:spacing w:after="0" w:line="240" w:lineRule="auto"/>
        <w:ind w:left="360"/>
        <w:jc w:val="center"/>
        <w:rPr>
          <w:rFonts w:ascii="Times New Roman" w:eastAsia="Times New Roman" w:hAnsi="Times New Roman" w:cs="Times New Roman"/>
          <w:b/>
          <w:bCs/>
          <w:kern w:val="2"/>
          <w:lang w:val="uk-UA" w:eastAsia="ru-RU"/>
        </w:rPr>
      </w:pPr>
    </w:p>
    <w:tbl>
      <w:tblPr>
        <w:tblW w:w="5112" w:type="pct"/>
        <w:jc w:val="center"/>
        <w:tblCellSpacing w:w="22" w:type="dxa"/>
        <w:tblCellMar>
          <w:top w:w="30" w:type="dxa"/>
          <w:left w:w="30" w:type="dxa"/>
          <w:bottom w:w="30" w:type="dxa"/>
          <w:right w:w="30" w:type="dxa"/>
        </w:tblCellMar>
        <w:tblLook w:val="0000" w:firstRow="0" w:lastRow="0" w:firstColumn="0" w:lastColumn="0" w:noHBand="0" w:noVBand="0"/>
      </w:tblPr>
      <w:tblGrid>
        <w:gridCol w:w="6946"/>
        <w:gridCol w:w="7950"/>
      </w:tblGrid>
      <w:tr w:rsidR="00DF11F0" w:rsidRPr="00DF11F0" w14:paraId="215D65DB" w14:textId="77777777" w:rsidTr="00300B99">
        <w:trPr>
          <w:tblCellSpacing w:w="22" w:type="dxa"/>
          <w:jc w:val="center"/>
        </w:trPr>
        <w:tc>
          <w:tcPr>
            <w:tcW w:w="2298" w:type="pct"/>
            <w:shd w:val="clear" w:color="auto" w:fill="auto"/>
            <w:vAlign w:val="center"/>
          </w:tcPr>
          <w:p w14:paraId="7F4336BC" w14:textId="77777777" w:rsidR="0054114D" w:rsidRPr="00DF11F0" w:rsidRDefault="0054114D" w:rsidP="009E4A56">
            <w:pPr>
              <w:spacing w:after="0" w:line="240" w:lineRule="auto"/>
              <w:rPr>
                <w:rFonts w:ascii="Times New Roman" w:eastAsia="Times New Roman" w:hAnsi="Times New Roman" w:cs="Times New Roman"/>
                <w:b/>
                <w:sz w:val="24"/>
                <w:szCs w:val="24"/>
                <w:lang w:val="uk-UA" w:eastAsia="ru-RU"/>
              </w:rPr>
            </w:pPr>
            <w:r w:rsidRPr="00DF11F0">
              <w:rPr>
                <w:rFonts w:ascii="Times New Roman" w:eastAsia="Times New Roman" w:hAnsi="Times New Roman" w:cs="Times New Roman"/>
                <w:b/>
                <w:sz w:val="24"/>
                <w:szCs w:val="24"/>
                <w:lang w:val="uk-UA" w:eastAsia="ru-RU"/>
              </w:rPr>
              <w:t xml:space="preserve">                    Замовник:</w:t>
            </w:r>
          </w:p>
        </w:tc>
        <w:tc>
          <w:tcPr>
            <w:tcW w:w="2634" w:type="pct"/>
            <w:shd w:val="clear" w:color="auto" w:fill="auto"/>
            <w:vAlign w:val="center"/>
          </w:tcPr>
          <w:p w14:paraId="5097D237" w14:textId="77777777" w:rsidR="0054114D" w:rsidRPr="00DF11F0" w:rsidRDefault="0054114D" w:rsidP="009E4A56">
            <w:pPr>
              <w:spacing w:after="0" w:line="240" w:lineRule="auto"/>
              <w:rPr>
                <w:rFonts w:ascii="Times New Roman" w:eastAsia="Times New Roman" w:hAnsi="Times New Roman" w:cs="Times New Roman"/>
                <w:b/>
                <w:sz w:val="24"/>
                <w:szCs w:val="24"/>
                <w:lang w:val="uk-UA" w:eastAsia="ru-RU"/>
              </w:rPr>
            </w:pPr>
            <w:r w:rsidRPr="00DF11F0">
              <w:rPr>
                <w:rFonts w:ascii="Times New Roman" w:eastAsia="Times New Roman" w:hAnsi="Times New Roman" w:cs="Times New Roman"/>
                <w:b/>
                <w:sz w:val="24"/>
                <w:szCs w:val="24"/>
                <w:lang w:val="uk-UA" w:eastAsia="ru-RU"/>
              </w:rPr>
              <w:t xml:space="preserve">                   </w:t>
            </w:r>
          </w:p>
          <w:p w14:paraId="6B687500" w14:textId="77777777" w:rsidR="0054114D" w:rsidRPr="00DF11F0" w:rsidRDefault="0054114D" w:rsidP="009E4A56">
            <w:pPr>
              <w:spacing w:after="0" w:line="240" w:lineRule="auto"/>
              <w:rPr>
                <w:rFonts w:ascii="Times New Roman" w:eastAsia="Times New Roman" w:hAnsi="Times New Roman" w:cs="Times New Roman"/>
                <w:b/>
                <w:sz w:val="24"/>
                <w:szCs w:val="24"/>
                <w:lang w:val="uk-UA" w:eastAsia="ru-RU"/>
              </w:rPr>
            </w:pPr>
            <w:r w:rsidRPr="00DF11F0">
              <w:rPr>
                <w:rFonts w:ascii="Times New Roman" w:eastAsia="Times New Roman" w:hAnsi="Times New Roman" w:cs="Times New Roman"/>
                <w:b/>
                <w:sz w:val="24"/>
                <w:szCs w:val="24"/>
                <w:lang w:val="uk-UA" w:eastAsia="ru-RU"/>
              </w:rPr>
              <w:t xml:space="preserve">                             Постачальник:</w:t>
            </w:r>
          </w:p>
        </w:tc>
      </w:tr>
    </w:tbl>
    <w:p w14:paraId="171948EB" w14:textId="77777777" w:rsidR="0054114D" w:rsidRPr="00DF11F0" w:rsidRDefault="0054114D" w:rsidP="009E4A56">
      <w:pPr>
        <w:spacing w:after="0" w:line="240" w:lineRule="auto"/>
        <w:jc w:val="both"/>
        <w:rPr>
          <w:rFonts w:ascii="Times New Roman" w:eastAsia="Times New Roman" w:hAnsi="Times New Roman" w:cs="Times New Roman"/>
          <w:sz w:val="24"/>
          <w:szCs w:val="24"/>
          <w:lang w:val="uk-UA" w:eastAsia="ru-RU"/>
        </w:rPr>
      </w:pPr>
      <w:r w:rsidRPr="00DF11F0">
        <w:rPr>
          <w:rFonts w:ascii="Times New Roman" w:eastAsia="Times New Roman" w:hAnsi="Times New Roman" w:cs="Times New Roman"/>
          <w:sz w:val="24"/>
          <w:szCs w:val="24"/>
          <w:lang w:val="uk-UA" w:eastAsia="ru-RU"/>
        </w:rPr>
        <w:t xml:space="preserve">Відділ освіти </w:t>
      </w:r>
      <w:proofErr w:type="spellStart"/>
      <w:r w:rsidRPr="00DF11F0">
        <w:rPr>
          <w:rFonts w:ascii="Times New Roman" w:eastAsia="Times New Roman" w:hAnsi="Times New Roman" w:cs="Times New Roman"/>
          <w:sz w:val="24"/>
          <w:szCs w:val="24"/>
          <w:lang w:val="uk-UA" w:eastAsia="ru-RU"/>
        </w:rPr>
        <w:t>Нововодолазької</w:t>
      </w:r>
      <w:proofErr w:type="spellEnd"/>
      <w:r w:rsidRPr="00DF11F0">
        <w:rPr>
          <w:rFonts w:ascii="Times New Roman" w:eastAsia="Times New Roman" w:hAnsi="Times New Roman" w:cs="Times New Roman"/>
          <w:sz w:val="24"/>
          <w:szCs w:val="24"/>
          <w:lang w:val="uk-UA" w:eastAsia="ru-RU"/>
        </w:rPr>
        <w:t xml:space="preserve"> селищноЇ         </w:t>
      </w:r>
      <w:r w:rsidRPr="00DF11F0">
        <w:rPr>
          <w:rFonts w:ascii="Times New Roman" w:eastAsia="Times New Roman" w:hAnsi="Times New Roman" w:cs="Times New Roman"/>
          <w:sz w:val="24"/>
          <w:szCs w:val="24"/>
          <w:shd w:val="clear" w:color="auto" w:fill="FAFAFA"/>
          <w:lang w:val="uk-UA" w:eastAsia="ru-RU"/>
        </w:rPr>
        <w:t xml:space="preserve">                                 </w:t>
      </w:r>
    </w:p>
    <w:p w14:paraId="208BDB64" w14:textId="369C65F0" w:rsidR="0054114D" w:rsidRPr="00FA36B4" w:rsidRDefault="0054114D" w:rsidP="009E4A56">
      <w:pPr>
        <w:spacing w:after="0" w:line="240" w:lineRule="auto"/>
        <w:jc w:val="both"/>
        <w:rPr>
          <w:rFonts w:ascii="Times New Roman" w:eastAsia="Times New Roman" w:hAnsi="Times New Roman" w:cs="Times New Roman"/>
          <w:b/>
          <w:bCs/>
          <w:sz w:val="24"/>
          <w:szCs w:val="24"/>
          <w:lang w:val="uk-UA" w:eastAsia="ru-RU"/>
        </w:rPr>
      </w:pPr>
      <w:r w:rsidRPr="00FA36B4">
        <w:rPr>
          <w:rFonts w:ascii="Times New Roman" w:eastAsia="Times New Roman" w:hAnsi="Times New Roman" w:cs="Times New Roman"/>
          <w:sz w:val="24"/>
          <w:szCs w:val="24"/>
          <w:lang w:val="uk-UA" w:eastAsia="ru-RU"/>
        </w:rPr>
        <w:t xml:space="preserve">______________                                                         _________________                                  </w:t>
      </w:r>
    </w:p>
    <w:p w14:paraId="1C2901C6" w14:textId="77777777" w:rsidR="00E807F0" w:rsidRPr="00FA36B4" w:rsidRDefault="00E807F0" w:rsidP="009E4A56">
      <w:pPr>
        <w:spacing w:after="0" w:line="240" w:lineRule="auto"/>
        <w:rPr>
          <w:rFonts w:ascii="Times New Roman" w:eastAsia="Times New Roman" w:hAnsi="Times New Roman" w:cs="Times New Roman"/>
          <w:sz w:val="24"/>
          <w:szCs w:val="24"/>
          <w:lang w:val="uk-UA" w:eastAsia="ru-RU"/>
        </w:rPr>
      </w:pPr>
    </w:p>
    <w:p w14:paraId="559F0D07" w14:textId="77777777" w:rsidR="0053687F" w:rsidRPr="00FA36B4" w:rsidRDefault="0053687F" w:rsidP="009E4A56">
      <w:pPr>
        <w:tabs>
          <w:tab w:val="left" w:pos="2160"/>
          <w:tab w:val="left" w:pos="3600"/>
        </w:tabs>
        <w:spacing w:after="0" w:line="240" w:lineRule="auto"/>
        <w:jc w:val="right"/>
        <w:outlineLvl w:val="0"/>
        <w:rPr>
          <w:rFonts w:ascii="Times New Roman" w:eastAsia="Times New Roman" w:hAnsi="Times New Roman" w:cs="Times New Roman"/>
          <w:i/>
          <w:lang w:val="uk-UA" w:eastAsia="ru-RU"/>
        </w:rPr>
      </w:pPr>
    </w:p>
    <w:p w14:paraId="27B09B08" w14:textId="3C269786" w:rsidR="00A07DE2" w:rsidRDefault="00A07DE2">
      <w:pPr>
        <w:rPr>
          <w:rFonts w:ascii="Times New Roman" w:eastAsia="Times New Roman" w:hAnsi="Times New Roman" w:cs="Times New Roman"/>
          <w:i/>
          <w:lang w:val="uk-UA" w:eastAsia="ru-RU"/>
        </w:rPr>
        <w:sectPr w:rsidR="00A07DE2" w:rsidSect="00A07DE2">
          <w:pgSz w:w="16838" w:h="11906" w:orient="landscape" w:code="9"/>
          <w:pgMar w:top="709" w:right="1134" w:bottom="1701" w:left="1134" w:header="709" w:footer="709" w:gutter="0"/>
          <w:cols w:space="708"/>
          <w:docGrid w:linePitch="360"/>
        </w:sectPr>
      </w:pPr>
    </w:p>
    <w:p w14:paraId="51C3A873" w14:textId="1238CA2B" w:rsidR="00537ED7" w:rsidRPr="00FA36B4" w:rsidRDefault="00537ED7">
      <w:pPr>
        <w:rPr>
          <w:rFonts w:ascii="Times New Roman" w:eastAsia="Times New Roman" w:hAnsi="Times New Roman" w:cs="Times New Roman"/>
          <w:i/>
          <w:lang w:val="uk-UA" w:eastAsia="ru-RU"/>
        </w:rPr>
      </w:pPr>
    </w:p>
    <w:p w14:paraId="5A2214A0" w14:textId="77777777" w:rsidR="003603B8" w:rsidRPr="00FA36B4" w:rsidRDefault="003603B8" w:rsidP="009E4A56">
      <w:pPr>
        <w:tabs>
          <w:tab w:val="left" w:pos="2160"/>
          <w:tab w:val="left" w:pos="3600"/>
        </w:tabs>
        <w:spacing w:after="0" w:line="240" w:lineRule="auto"/>
        <w:jc w:val="right"/>
        <w:outlineLvl w:val="0"/>
        <w:rPr>
          <w:rFonts w:ascii="Times New Roman" w:eastAsia="Times New Roman" w:hAnsi="Times New Roman" w:cs="Times New Roman"/>
          <w:i/>
          <w:lang w:val="uk-UA" w:eastAsia="ru-RU"/>
        </w:rPr>
      </w:pPr>
    </w:p>
    <w:p w14:paraId="687E1796" w14:textId="77777777" w:rsidR="004D7371" w:rsidRPr="00FA36B4" w:rsidRDefault="004D7371" w:rsidP="009E4A56">
      <w:pPr>
        <w:tabs>
          <w:tab w:val="left" w:pos="2160"/>
          <w:tab w:val="left" w:pos="3600"/>
        </w:tabs>
        <w:spacing w:after="0" w:line="240" w:lineRule="auto"/>
        <w:jc w:val="right"/>
        <w:outlineLvl w:val="0"/>
        <w:rPr>
          <w:rFonts w:ascii="Times New Roman" w:eastAsia="Times New Roman" w:hAnsi="Times New Roman" w:cs="Times New Roman"/>
          <w:i/>
          <w:lang w:val="uk-UA" w:eastAsia="ru-RU"/>
        </w:rPr>
      </w:pPr>
      <w:r w:rsidRPr="00FA36B4">
        <w:rPr>
          <w:rFonts w:ascii="Times New Roman" w:eastAsia="Times New Roman" w:hAnsi="Times New Roman" w:cs="Times New Roman"/>
          <w:i/>
          <w:lang w:val="uk-UA" w:eastAsia="ru-RU"/>
        </w:rPr>
        <w:t xml:space="preserve">Додаток </w:t>
      </w:r>
      <w:r w:rsidR="00093DFE" w:rsidRPr="00FA36B4">
        <w:rPr>
          <w:rFonts w:ascii="Times New Roman" w:eastAsia="Times New Roman" w:hAnsi="Times New Roman" w:cs="Times New Roman"/>
          <w:i/>
          <w:lang w:val="uk-UA" w:eastAsia="ru-RU"/>
        </w:rPr>
        <w:t>5</w:t>
      </w:r>
    </w:p>
    <w:p w14:paraId="485BD10C" w14:textId="77777777" w:rsidR="004D7371" w:rsidRPr="00FA36B4" w:rsidRDefault="004D7371" w:rsidP="009E4A56">
      <w:pPr>
        <w:tabs>
          <w:tab w:val="left" w:pos="2160"/>
          <w:tab w:val="left" w:pos="3600"/>
        </w:tabs>
        <w:spacing w:after="0" w:line="240" w:lineRule="auto"/>
        <w:jc w:val="right"/>
        <w:outlineLvl w:val="0"/>
        <w:rPr>
          <w:rFonts w:ascii="Times New Roman" w:eastAsia="Times New Roman" w:hAnsi="Times New Roman" w:cs="Times New Roman"/>
          <w:i/>
          <w:lang w:val="uk-UA" w:eastAsia="ru-RU"/>
        </w:rPr>
      </w:pPr>
      <w:r w:rsidRPr="00FA36B4">
        <w:rPr>
          <w:rFonts w:ascii="Times New Roman" w:eastAsia="Times New Roman" w:hAnsi="Times New Roman" w:cs="Times New Roman"/>
          <w:i/>
          <w:lang w:val="uk-UA" w:eastAsia="ru-RU"/>
        </w:rPr>
        <w:t xml:space="preserve"> до тендерної документації</w:t>
      </w:r>
    </w:p>
    <w:p w14:paraId="056FA75C" w14:textId="77777777" w:rsidR="004D7371" w:rsidRPr="00FA36B4" w:rsidRDefault="004D7371" w:rsidP="009E4A56">
      <w:pPr>
        <w:tabs>
          <w:tab w:val="left" w:pos="2160"/>
          <w:tab w:val="left" w:pos="3600"/>
        </w:tabs>
        <w:spacing w:after="0" w:line="240" w:lineRule="auto"/>
        <w:outlineLvl w:val="0"/>
        <w:rPr>
          <w:rFonts w:ascii="Times New Roman" w:eastAsia="Times New Roman" w:hAnsi="Times New Roman" w:cs="Times New Roman"/>
          <w:lang w:val="uk-UA" w:eastAsia="ru-RU"/>
        </w:rPr>
      </w:pPr>
      <w:r w:rsidRPr="00FA36B4">
        <w:rPr>
          <w:rFonts w:ascii="Times New Roman" w:eastAsia="Times New Roman" w:hAnsi="Times New Roman" w:cs="Times New Roman"/>
          <w:lang w:val="uk-UA" w:eastAsia="ru-RU"/>
        </w:rPr>
        <w:t>____________№__________</w:t>
      </w:r>
    </w:p>
    <w:p w14:paraId="27741A6A" w14:textId="77777777" w:rsidR="004D7371" w:rsidRPr="00FA36B4" w:rsidRDefault="004D7371" w:rsidP="009E4A56">
      <w:pPr>
        <w:tabs>
          <w:tab w:val="left" w:pos="2160"/>
          <w:tab w:val="left" w:pos="3600"/>
        </w:tabs>
        <w:spacing w:after="0" w:line="240" w:lineRule="auto"/>
        <w:jc w:val="center"/>
        <w:outlineLvl w:val="0"/>
        <w:rPr>
          <w:rFonts w:ascii="Times New Roman" w:eastAsia="Times New Roman" w:hAnsi="Times New Roman" w:cs="Times New Roman"/>
          <w:b/>
          <w:lang w:val="uk-UA" w:eastAsia="ru-RU"/>
        </w:rPr>
      </w:pPr>
    </w:p>
    <w:p w14:paraId="2C260B82" w14:textId="77777777" w:rsidR="004D7371" w:rsidRPr="00FA36B4" w:rsidRDefault="004D7371" w:rsidP="009E4A56">
      <w:pPr>
        <w:tabs>
          <w:tab w:val="left" w:pos="2160"/>
          <w:tab w:val="left" w:pos="3600"/>
        </w:tabs>
        <w:spacing w:after="0" w:line="240" w:lineRule="auto"/>
        <w:jc w:val="center"/>
        <w:outlineLvl w:val="0"/>
        <w:rPr>
          <w:rFonts w:ascii="Times New Roman" w:eastAsia="Times New Roman" w:hAnsi="Times New Roman" w:cs="Times New Roman"/>
          <w:b/>
          <w:lang w:val="uk-UA" w:eastAsia="ru-RU"/>
        </w:rPr>
      </w:pPr>
      <w:r w:rsidRPr="00FA36B4">
        <w:rPr>
          <w:rFonts w:ascii="Times New Roman" w:eastAsia="Times New Roman" w:hAnsi="Times New Roman" w:cs="Times New Roman"/>
          <w:b/>
          <w:lang w:val="uk-UA" w:eastAsia="ru-RU"/>
        </w:rPr>
        <w:t>Лист-згода</w:t>
      </w:r>
    </w:p>
    <w:p w14:paraId="4A943A24" w14:textId="77777777" w:rsidR="004D7371" w:rsidRPr="00FA36B4" w:rsidRDefault="004D7371" w:rsidP="009E4A56">
      <w:pPr>
        <w:tabs>
          <w:tab w:val="left" w:pos="2160"/>
          <w:tab w:val="left" w:pos="3600"/>
        </w:tabs>
        <w:spacing w:after="0" w:line="240" w:lineRule="auto"/>
        <w:jc w:val="center"/>
        <w:outlineLvl w:val="0"/>
        <w:rPr>
          <w:rFonts w:ascii="Times New Roman" w:eastAsia="Times New Roman" w:hAnsi="Times New Roman" w:cs="Times New Roman"/>
          <w:b/>
          <w:lang w:val="uk-UA" w:eastAsia="ru-RU"/>
        </w:rPr>
      </w:pPr>
    </w:p>
    <w:p w14:paraId="33874E98" w14:textId="77777777" w:rsidR="004D7371" w:rsidRPr="00FA36B4" w:rsidRDefault="004D7371" w:rsidP="009E4A56">
      <w:pPr>
        <w:widowControl w:val="0"/>
        <w:autoSpaceDE w:val="0"/>
        <w:autoSpaceDN w:val="0"/>
        <w:adjustRightInd w:val="0"/>
        <w:spacing w:after="0" w:line="240" w:lineRule="auto"/>
        <w:ind w:firstLine="851"/>
        <w:jc w:val="both"/>
        <w:rPr>
          <w:rFonts w:ascii="Times New Roman" w:eastAsia="Times New Roman" w:hAnsi="Times New Roman" w:cs="Times New Roman"/>
          <w:lang w:val="uk-UA" w:eastAsia="ru-RU"/>
        </w:rPr>
      </w:pPr>
      <w:r w:rsidRPr="00FA36B4">
        <w:rPr>
          <w:rFonts w:ascii="Times New Roman" w:eastAsia="Times New Roman" w:hAnsi="Times New Roman" w:cs="Times New Roman"/>
          <w:lang w:val="uk-UA"/>
        </w:rPr>
        <w:t>В</w:t>
      </w:r>
      <w:r w:rsidRPr="00FA36B4">
        <w:rPr>
          <w:rFonts w:ascii="Times New Roman" w:eastAsia="Times New Roman" w:hAnsi="Times New Roman" w:cs="Times New Roman"/>
          <w:lang w:val="uk-UA" w:eastAsia="ru-RU"/>
        </w:rPr>
        <w:t>ідповідно до Закону України «Про захист персональних даних» від 01.06.2010 №2297-</w:t>
      </w:r>
      <w:r w:rsidRPr="00FA36B4">
        <w:rPr>
          <w:rFonts w:ascii="Times New Roman" w:eastAsia="Times New Roman" w:hAnsi="Times New Roman" w:cs="Times New Roman"/>
          <w:lang w:eastAsia="ru-RU"/>
        </w:rPr>
        <w:t>VI</w:t>
      </w:r>
      <w:r w:rsidRPr="00FA36B4">
        <w:rPr>
          <w:rFonts w:ascii="Times New Roman" w:eastAsia="Times New Roman" w:hAnsi="Times New Roman" w:cs="Times New Roman"/>
          <w:lang w:val="uk-UA" w:eastAsia="ru-RU"/>
        </w:rPr>
        <w:t xml:space="preserve">, даю згоду на обробку, використання, поширення та доступ до персональних даних, які передбачено Законом України «Про публічні закупівлі» з урахуванням Особливостей здійснення публічних </w:t>
      </w:r>
      <w:proofErr w:type="spellStart"/>
      <w:r w:rsidRPr="00FA36B4">
        <w:rPr>
          <w:rFonts w:ascii="Times New Roman" w:eastAsia="Times New Roman" w:hAnsi="Times New Roman" w:cs="Times New Roman"/>
          <w:lang w:val="uk-UA" w:eastAsia="ru-RU"/>
        </w:rPr>
        <w:t>закупівель</w:t>
      </w:r>
      <w:proofErr w:type="spellEnd"/>
      <w:r w:rsidRPr="00FA36B4">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 а також згідно з нормами чинного законодавства України, моїх персональних даних (у </w:t>
      </w:r>
      <w:proofErr w:type="spellStart"/>
      <w:r w:rsidRPr="00FA36B4">
        <w:rPr>
          <w:rFonts w:ascii="Times New Roman" w:eastAsia="Times New Roman" w:hAnsi="Times New Roman" w:cs="Times New Roman"/>
          <w:lang w:val="uk-UA" w:eastAsia="ru-RU"/>
        </w:rPr>
        <w:t>т.ч</w:t>
      </w:r>
      <w:proofErr w:type="spellEnd"/>
      <w:r w:rsidRPr="00FA36B4">
        <w:rPr>
          <w:rFonts w:ascii="Times New Roman" w:eastAsia="Times New Roman" w:hAnsi="Times New Roman" w:cs="Times New Roman"/>
          <w:lang w:val="uk-UA" w:eastAsia="ru-RU"/>
        </w:rPr>
        <w:t>.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та інша необхідна інформація, передбачена законодавством України), відомостей, які надаю про себе для забезпечення участі у процедурі відкритих торгів, цивільно-правових та господарських відносин.</w:t>
      </w:r>
    </w:p>
    <w:p w14:paraId="68DEFD0D" w14:textId="77777777" w:rsidR="004D7371" w:rsidRPr="00FA36B4" w:rsidRDefault="004D7371" w:rsidP="009E4A56">
      <w:pPr>
        <w:spacing w:after="0" w:line="240" w:lineRule="auto"/>
        <w:ind w:firstLine="567"/>
        <w:jc w:val="center"/>
        <w:rPr>
          <w:rFonts w:ascii="Times New Roman" w:eastAsia="Times New Roman" w:hAnsi="Times New Roman" w:cs="Times New Roman"/>
          <w:b/>
          <w:i/>
          <w:iCs/>
          <w:u w:val="single"/>
          <w:lang w:val="uk-UA" w:eastAsia="ru-RU"/>
        </w:rPr>
      </w:pPr>
      <w:r w:rsidRPr="00FA36B4">
        <w:rPr>
          <w:rFonts w:ascii="Times New Roman" w:eastAsia="Times New Roman" w:hAnsi="Times New Roman" w:cs="Times New Roman"/>
          <w:b/>
          <w:i/>
          <w:iCs/>
          <w:u w:val="single"/>
          <w:lang w:val="uk-UA" w:eastAsia="ru-RU"/>
        </w:rPr>
        <w:t xml:space="preserve">Посада, підпис, </w:t>
      </w:r>
      <w:proofErr w:type="spellStart"/>
      <w:r w:rsidRPr="00FA36B4">
        <w:rPr>
          <w:rFonts w:ascii="Times New Roman" w:eastAsia="Times New Roman" w:hAnsi="Times New Roman" w:cs="Times New Roman"/>
          <w:b/>
          <w:i/>
          <w:iCs/>
          <w:u w:val="single"/>
          <w:lang w:val="uk-UA" w:eastAsia="ru-RU"/>
        </w:rPr>
        <w:t>ім</w:t>
      </w:r>
      <w:proofErr w:type="spellEnd"/>
      <w:r w:rsidRPr="00FA36B4">
        <w:rPr>
          <w:rFonts w:ascii="Times New Roman" w:eastAsia="Times New Roman" w:hAnsi="Times New Roman" w:cs="Times New Roman"/>
          <w:b/>
          <w:i/>
          <w:iCs/>
          <w:u w:val="single"/>
          <w:lang w:eastAsia="ru-RU"/>
        </w:rPr>
        <w:t>’</w:t>
      </w:r>
      <w:r w:rsidRPr="00FA36B4">
        <w:rPr>
          <w:rFonts w:ascii="Times New Roman" w:eastAsia="Times New Roman" w:hAnsi="Times New Roman" w:cs="Times New Roman"/>
          <w:b/>
          <w:i/>
          <w:iCs/>
          <w:u w:val="single"/>
          <w:lang w:val="uk-UA" w:eastAsia="ru-RU"/>
        </w:rPr>
        <w:t>я та прізвище уповноваженої особи учасника</w:t>
      </w:r>
    </w:p>
    <w:p w14:paraId="1194ADA3" w14:textId="77777777" w:rsidR="00314FD7" w:rsidRPr="00FA36B4" w:rsidRDefault="00314FD7" w:rsidP="009E4A56">
      <w:pPr>
        <w:spacing w:after="0" w:line="240" w:lineRule="auto"/>
        <w:ind w:firstLine="567"/>
        <w:jc w:val="center"/>
        <w:rPr>
          <w:rFonts w:ascii="Times New Roman" w:eastAsia="Times New Roman" w:hAnsi="Times New Roman" w:cs="Times New Roman"/>
          <w:b/>
          <w:i/>
          <w:iCs/>
          <w:u w:val="single"/>
          <w:lang w:val="uk-UA" w:eastAsia="ru-RU"/>
        </w:rPr>
      </w:pPr>
    </w:p>
    <w:p w14:paraId="0FD60828" w14:textId="77777777" w:rsidR="00537ED7" w:rsidRPr="00FA36B4" w:rsidRDefault="00537ED7">
      <w:pPr>
        <w:rPr>
          <w:rFonts w:ascii="Times New Roman" w:eastAsia="Times New Roman" w:hAnsi="Times New Roman" w:cs="Times New Roman"/>
          <w:b/>
          <w:i/>
          <w:iCs/>
          <w:u w:val="single"/>
          <w:lang w:val="uk-UA" w:eastAsia="ru-RU"/>
        </w:rPr>
      </w:pPr>
      <w:r w:rsidRPr="00FA36B4">
        <w:rPr>
          <w:rFonts w:ascii="Times New Roman" w:eastAsia="Times New Roman" w:hAnsi="Times New Roman" w:cs="Times New Roman"/>
          <w:b/>
          <w:i/>
          <w:iCs/>
          <w:u w:val="single"/>
          <w:lang w:val="uk-UA" w:eastAsia="ru-RU"/>
        </w:rPr>
        <w:br w:type="page"/>
      </w:r>
    </w:p>
    <w:p w14:paraId="21039404" w14:textId="77777777" w:rsidR="00314FD7" w:rsidRPr="00FA36B4" w:rsidRDefault="00314FD7" w:rsidP="009E4A56">
      <w:pPr>
        <w:spacing w:after="0" w:line="240" w:lineRule="auto"/>
        <w:ind w:firstLine="567"/>
        <w:jc w:val="center"/>
        <w:rPr>
          <w:rFonts w:ascii="Times New Roman" w:eastAsia="Times New Roman" w:hAnsi="Times New Roman" w:cs="Times New Roman"/>
          <w:b/>
          <w:i/>
          <w:iCs/>
          <w:u w:val="single"/>
          <w:lang w:val="uk-UA" w:eastAsia="ru-RU"/>
        </w:rPr>
      </w:pPr>
    </w:p>
    <w:p w14:paraId="21521ABF" w14:textId="77777777" w:rsidR="00A870C7" w:rsidRPr="00FA36B4" w:rsidRDefault="00A870C7" w:rsidP="009E4A56">
      <w:pPr>
        <w:widowControl w:val="0"/>
        <w:spacing w:after="0" w:line="240" w:lineRule="auto"/>
        <w:jc w:val="right"/>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b/>
          <w:bCs/>
          <w:sz w:val="24"/>
          <w:szCs w:val="24"/>
          <w:lang w:val="uk-UA"/>
        </w:rPr>
        <w:t>ДОДАТОК 6</w:t>
      </w:r>
    </w:p>
    <w:p w14:paraId="65D8DB30" w14:textId="77777777" w:rsidR="00A870C7" w:rsidRPr="00FA36B4" w:rsidRDefault="00A870C7" w:rsidP="009E4A56">
      <w:pPr>
        <w:spacing w:after="0" w:line="240" w:lineRule="auto"/>
        <w:ind w:right="196"/>
        <w:rPr>
          <w:rFonts w:ascii="Times New Roman" w:eastAsia="Times New Roman" w:hAnsi="Times New Roman" w:cs="Times New Roman"/>
          <w:i/>
          <w:iCs/>
          <w:sz w:val="24"/>
          <w:szCs w:val="24"/>
          <w:lang w:val="uk-UA"/>
        </w:rPr>
      </w:pPr>
      <w:r w:rsidRPr="00FA36B4">
        <w:rPr>
          <w:rFonts w:ascii="Times New Roman" w:eastAsia="Times New Roman" w:hAnsi="Times New Roman" w:cs="Times New Roman"/>
          <w:i/>
          <w:iCs/>
          <w:sz w:val="24"/>
          <w:szCs w:val="24"/>
          <w:lang w:val="uk-UA"/>
        </w:rPr>
        <w:t>Форма „Пропозиція» подається в електронному вигляді, наведеному нижче.</w:t>
      </w:r>
    </w:p>
    <w:p w14:paraId="4B5DBD6B" w14:textId="77777777" w:rsidR="00A870C7" w:rsidRPr="00FA36B4" w:rsidRDefault="00A870C7" w:rsidP="009E4A56">
      <w:pPr>
        <w:spacing w:after="0" w:line="240" w:lineRule="auto"/>
        <w:ind w:right="196"/>
        <w:rPr>
          <w:rFonts w:ascii="Times New Roman" w:eastAsia="Times New Roman" w:hAnsi="Times New Roman" w:cs="Times New Roman"/>
          <w:i/>
          <w:iCs/>
          <w:sz w:val="24"/>
          <w:szCs w:val="24"/>
          <w:lang w:val="uk-UA"/>
        </w:rPr>
      </w:pPr>
      <w:r w:rsidRPr="00FA36B4">
        <w:rPr>
          <w:rFonts w:ascii="Times New Roman" w:eastAsia="Times New Roman" w:hAnsi="Times New Roman" w:cs="Times New Roman"/>
          <w:i/>
          <w:iCs/>
          <w:sz w:val="24"/>
          <w:szCs w:val="24"/>
          <w:lang w:val="uk-UA"/>
        </w:rPr>
        <w:t>Учасник не повинен відступати від даної форми.</w:t>
      </w:r>
    </w:p>
    <w:p w14:paraId="66388ACF" w14:textId="77777777" w:rsidR="00A870C7" w:rsidRPr="00FA36B4" w:rsidRDefault="00A870C7" w:rsidP="009E4A56">
      <w:pPr>
        <w:spacing w:after="0" w:line="240" w:lineRule="auto"/>
        <w:jc w:val="center"/>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b/>
          <w:bCs/>
          <w:sz w:val="24"/>
          <w:szCs w:val="24"/>
          <w:lang w:val="uk-UA"/>
        </w:rPr>
        <w:t>ФОРМА ПРОПОЗИЦІЇ</w:t>
      </w:r>
    </w:p>
    <w:p w14:paraId="22321858" w14:textId="77777777" w:rsidR="005B0A80" w:rsidRPr="00FA36B4" w:rsidRDefault="00A870C7" w:rsidP="009E4A56">
      <w:pPr>
        <w:spacing w:after="0" w:line="240" w:lineRule="auto"/>
        <w:jc w:val="center"/>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sz w:val="24"/>
          <w:szCs w:val="24"/>
          <w:lang w:val="uk-UA"/>
        </w:rPr>
        <w:t>________________(назва юридичної/фізичної особи) надає свою пропозицію щодо участі у закупівлі</w:t>
      </w:r>
      <w:r w:rsidR="00EE6068" w:rsidRPr="00FA36B4">
        <w:rPr>
          <w:rFonts w:ascii="Times New Roman" w:eastAsia="Times New Roman" w:hAnsi="Times New Roman" w:cs="Times New Roman"/>
          <w:b/>
          <w:bCs/>
          <w:sz w:val="24"/>
          <w:szCs w:val="24"/>
          <w:lang w:val="uk-UA"/>
        </w:rPr>
        <w:t xml:space="preserve"> </w:t>
      </w:r>
    </w:p>
    <w:p w14:paraId="76DCA615" w14:textId="7FC16E6E" w:rsidR="00A870C7" w:rsidRPr="000426B0" w:rsidRDefault="00DF11F0" w:rsidP="009E4A56">
      <w:pPr>
        <w:spacing w:after="0" w:line="240" w:lineRule="auto"/>
        <w:jc w:val="center"/>
        <w:rPr>
          <w:rFonts w:ascii="Times New Roman" w:eastAsia="Times New Roman" w:hAnsi="Times New Roman" w:cs="Times New Roman"/>
          <w:b/>
          <w:bCs/>
          <w:sz w:val="24"/>
          <w:szCs w:val="24"/>
          <w:lang w:val="uk-UA"/>
        </w:rPr>
      </w:pPr>
      <w:r w:rsidRPr="000426B0">
        <w:rPr>
          <w:rFonts w:ascii="Times New Roman" w:eastAsia="Times New Roman" w:hAnsi="Times New Roman" w:cs="Times New Roman"/>
          <w:b/>
          <w:bCs/>
          <w:snapToGrid w:val="0"/>
          <w:sz w:val="24"/>
          <w:szCs w:val="24"/>
          <w:lang w:val="uk-UA"/>
        </w:rPr>
        <w:t xml:space="preserve">Чашка з ручкою ,Чашка без ручки, Тарілка мілка, Тарілка глибока, Ложка, Вилка, Піднос середній, Піднос великий , Ложка </w:t>
      </w:r>
      <w:proofErr w:type="spellStart"/>
      <w:r w:rsidRPr="000426B0">
        <w:rPr>
          <w:rFonts w:ascii="Times New Roman" w:eastAsia="Times New Roman" w:hAnsi="Times New Roman" w:cs="Times New Roman"/>
          <w:b/>
          <w:bCs/>
          <w:snapToGrid w:val="0"/>
          <w:sz w:val="24"/>
          <w:szCs w:val="24"/>
          <w:lang w:val="uk-UA"/>
        </w:rPr>
        <w:t>роздаточна</w:t>
      </w:r>
      <w:proofErr w:type="spellEnd"/>
      <w:r w:rsidRPr="000426B0">
        <w:rPr>
          <w:rFonts w:ascii="Times New Roman" w:eastAsia="Times New Roman" w:hAnsi="Times New Roman" w:cs="Times New Roman"/>
          <w:b/>
          <w:bCs/>
          <w:snapToGrid w:val="0"/>
          <w:sz w:val="24"/>
          <w:szCs w:val="24"/>
          <w:lang w:val="uk-UA"/>
        </w:rPr>
        <w:t xml:space="preserve"> середня, Ложка </w:t>
      </w:r>
      <w:proofErr w:type="spellStart"/>
      <w:r w:rsidRPr="000426B0">
        <w:rPr>
          <w:rFonts w:ascii="Times New Roman" w:eastAsia="Times New Roman" w:hAnsi="Times New Roman" w:cs="Times New Roman"/>
          <w:b/>
          <w:bCs/>
          <w:snapToGrid w:val="0"/>
          <w:sz w:val="24"/>
          <w:szCs w:val="24"/>
          <w:lang w:val="uk-UA"/>
        </w:rPr>
        <w:t>роздаточна</w:t>
      </w:r>
      <w:proofErr w:type="spellEnd"/>
      <w:r w:rsidRPr="000426B0">
        <w:rPr>
          <w:rFonts w:ascii="Times New Roman" w:eastAsia="Times New Roman" w:hAnsi="Times New Roman" w:cs="Times New Roman"/>
          <w:b/>
          <w:bCs/>
          <w:snapToGrid w:val="0"/>
          <w:sz w:val="24"/>
          <w:szCs w:val="24"/>
          <w:lang w:val="uk-UA"/>
        </w:rPr>
        <w:t xml:space="preserve"> велика , Лопатка широка, Лопатка вузенька, Половник звичайний, Половник великий, Шумівка , Товкучка  для картоплі , Вінчик для збивання яєць, Тертушка , Кісточка силіконова , Таз нержавіючий 4л, Таз нержавіючий 5л, Таз нержавіючий 7л, Таз нержавіючий 10л, Каструля  алюмінієва 40л, Каструля  алюмінієва 15л, Каструля алюмінієва 10 л, Каструля алюмінієва 4,5л, Каструля нержавіюча 1,3л , Каструля нержавіюча 3л , Каструля нержавіюча 6 л , Каструля нержавіюча 11л , Чайник нержавіючий, Дошка обробна дерев'яна, Сковорода d-36 см, Сковорода d-32 см з кришкою, Сковорода з кришкою d-28 см, Сковорода з кришкою d-24 см, Сковорода  d-24 см, Сковорода d-30 см, Сковорода d-28 см, Сито для муки, Ківш  нержавіючий, Друшляк, Термос харчовий 10 літрів, Миска пластмасова 6 л, Миска пластмасова 10л, Таз пластмасовий 20л, Деко для запікання 30*50 см, Контейнер пластмасовий 50л, Контейнер пластмасовий 23л, Відро емальоване з кришкою для перенесення  їжі,</w:t>
      </w:r>
    </w:p>
    <w:p w14:paraId="09DC63BA" w14:textId="60478138" w:rsidR="001E1815" w:rsidRPr="000426B0" w:rsidRDefault="00077D1A" w:rsidP="001E1815">
      <w:pPr>
        <w:tabs>
          <w:tab w:val="left" w:pos="426"/>
        </w:tabs>
        <w:spacing w:after="0" w:line="240" w:lineRule="auto"/>
        <w:jc w:val="center"/>
        <w:rPr>
          <w:rFonts w:ascii="Times New Roman" w:eastAsia="Times New Roman" w:hAnsi="Times New Roman" w:cs="Times New Roman"/>
          <w:b/>
          <w:bCs/>
          <w:snapToGrid w:val="0"/>
          <w:sz w:val="24"/>
          <w:szCs w:val="24"/>
          <w:lang w:val="uk-UA"/>
        </w:rPr>
      </w:pPr>
      <w:bookmarkStart w:id="21" w:name="_Hlk145683882"/>
      <w:r w:rsidRPr="000426B0">
        <w:rPr>
          <w:rFonts w:ascii="Times New Roman" w:eastAsia="Times New Roman" w:hAnsi="Times New Roman" w:cs="Times New Roman"/>
          <w:b/>
          <w:bCs/>
          <w:snapToGrid w:val="0"/>
          <w:sz w:val="24"/>
          <w:szCs w:val="24"/>
          <w:lang w:val="uk-UA"/>
        </w:rPr>
        <w:t>код</w:t>
      </w:r>
      <w:r w:rsidR="00E565AA" w:rsidRPr="000426B0">
        <w:rPr>
          <w:rFonts w:ascii="Times New Roman" w:eastAsia="Times New Roman" w:hAnsi="Times New Roman" w:cs="Times New Roman"/>
          <w:b/>
          <w:bCs/>
          <w:snapToGrid w:val="0"/>
          <w:sz w:val="24"/>
          <w:szCs w:val="24"/>
          <w:lang w:val="uk-UA"/>
        </w:rPr>
        <w:t xml:space="preserve"> ДК 021:2015: 39220000-0 — Кухонне приладдя, товари для дому та господарства і приладдя для закладів громадського харчування</w:t>
      </w:r>
    </w:p>
    <w:bookmarkEnd w:id="21"/>
    <w:p w14:paraId="66EA7FDB" w14:textId="77777777" w:rsidR="00204741" w:rsidRPr="00FA36B4" w:rsidRDefault="00204741" w:rsidP="009E4A56">
      <w:pPr>
        <w:spacing w:after="0" w:line="240" w:lineRule="auto"/>
        <w:jc w:val="center"/>
        <w:rPr>
          <w:rFonts w:ascii="Times New Roman" w:eastAsia="Times New Roman" w:hAnsi="Times New Roman" w:cs="Times New Roman"/>
          <w:sz w:val="24"/>
          <w:szCs w:val="24"/>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3681"/>
        <w:gridCol w:w="4299"/>
      </w:tblGrid>
      <w:tr w:rsidR="00A870C7" w:rsidRPr="00FA36B4" w14:paraId="4BB306D6" w14:textId="77777777" w:rsidTr="00300B99">
        <w:trPr>
          <w:trHeight w:val="20"/>
        </w:trPr>
        <w:tc>
          <w:tcPr>
            <w:tcW w:w="794" w:type="pct"/>
            <w:vMerge w:val="restart"/>
            <w:tcBorders>
              <w:top w:val="single" w:sz="4" w:space="0" w:color="auto"/>
              <w:left w:val="single" w:sz="4" w:space="0" w:color="auto"/>
              <w:bottom w:val="single" w:sz="4" w:space="0" w:color="auto"/>
              <w:right w:val="single" w:sz="4" w:space="0" w:color="auto"/>
            </w:tcBorders>
            <w:vAlign w:val="center"/>
          </w:tcPr>
          <w:p w14:paraId="4D37D19E"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Відомості про учасника</w:t>
            </w:r>
          </w:p>
        </w:tc>
        <w:tc>
          <w:tcPr>
            <w:tcW w:w="1940" w:type="pct"/>
            <w:tcBorders>
              <w:top w:val="single" w:sz="4" w:space="0" w:color="auto"/>
              <w:left w:val="single" w:sz="4" w:space="0" w:color="auto"/>
              <w:bottom w:val="single" w:sz="4" w:space="0" w:color="auto"/>
              <w:right w:val="single" w:sz="4" w:space="0" w:color="auto"/>
            </w:tcBorders>
            <w:vAlign w:val="center"/>
          </w:tcPr>
          <w:p w14:paraId="71718B2A"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Повне найменування учасника – юридичну / фізичну особу</w:t>
            </w:r>
          </w:p>
        </w:tc>
        <w:tc>
          <w:tcPr>
            <w:tcW w:w="2266" w:type="pct"/>
            <w:tcBorders>
              <w:top w:val="single" w:sz="4" w:space="0" w:color="auto"/>
              <w:left w:val="single" w:sz="4" w:space="0" w:color="auto"/>
              <w:bottom w:val="single" w:sz="4" w:space="0" w:color="auto"/>
              <w:right w:val="single" w:sz="4" w:space="0" w:color="auto"/>
            </w:tcBorders>
            <w:vAlign w:val="center"/>
          </w:tcPr>
          <w:p w14:paraId="2BF4B243"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p>
          <w:p w14:paraId="65676C4F"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p>
        </w:tc>
      </w:tr>
      <w:tr w:rsidR="00A870C7" w:rsidRPr="00FA36B4" w14:paraId="475A3BE1" w14:textId="77777777" w:rsidTr="00300B99">
        <w:trPr>
          <w:trHeight w:val="20"/>
        </w:trPr>
        <w:tc>
          <w:tcPr>
            <w:tcW w:w="794" w:type="pct"/>
            <w:vMerge/>
            <w:tcBorders>
              <w:top w:val="single" w:sz="4" w:space="0" w:color="auto"/>
              <w:left w:val="single" w:sz="4" w:space="0" w:color="auto"/>
              <w:bottom w:val="single" w:sz="4" w:space="0" w:color="auto"/>
              <w:right w:val="single" w:sz="4" w:space="0" w:color="auto"/>
            </w:tcBorders>
            <w:vAlign w:val="center"/>
          </w:tcPr>
          <w:p w14:paraId="2E1A2E6A"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p>
        </w:tc>
        <w:tc>
          <w:tcPr>
            <w:tcW w:w="1940" w:type="pct"/>
            <w:tcBorders>
              <w:top w:val="single" w:sz="4" w:space="0" w:color="auto"/>
              <w:left w:val="single" w:sz="4" w:space="0" w:color="auto"/>
              <w:bottom w:val="single" w:sz="4" w:space="0" w:color="auto"/>
              <w:right w:val="single" w:sz="4" w:space="0" w:color="auto"/>
            </w:tcBorders>
            <w:vAlign w:val="center"/>
          </w:tcPr>
          <w:p w14:paraId="3D7356D9"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 xml:space="preserve">Ідентифікаційний код / ЄДРПОУ </w:t>
            </w:r>
          </w:p>
        </w:tc>
        <w:tc>
          <w:tcPr>
            <w:tcW w:w="2266" w:type="pct"/>
            <w:tcBorders>
              <w:top w:val="single" w:sz="4" w:space="0" w:color="auto"/>
              <w:left w:val="single" w:sz="4" w:space="0" w:color="auto"/>
              <w:bottom w:val="single" w:sz="4" w:space="0" w:color="auto"/>
              <w:right w:val="single" w:sz="4" w:space="0" w:color="auto"/>
            </w:tcBorders>
            <w:vAlign w:val="center"/>
          </w:tcPr>
          <w:p w14:paraId="0CD7A178"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p>
        </w:tc>
      </w:tr>
      <w:tr w:rsidR="00A870C7" w:rsidRPr="00FA36B4" w14:paraId="5A7F0A40" w14:textId="77777777" w:rsidTr="00300B99">
        <w:trPr>
          <w:trHeight w:val="20"/>
        </w:trPr>
        <w:tc>
          <w:tcPr>
            <w:tcW w:w="794" w:type="pct"/>
            <w:vMerge/>
            <w:tcBorders>
              <w:top w:val="single" w:sz="4" w:space="0" w:color="auto"/>
              <w:left w:val="single" w:sz="4" w:space="0" w:color="auto"/>
              <w:bottom w:val="single" w:sz="4" w:space="0" w:color="auto"/>
              <w:right w:val="single" w:sz="4" w:space="0" w:color="auto"/>
            </w:tcBorders>
            <w:vAlign w:val="center"/>
          </w:tcPr>
          <w:p w14:paraId="6BB804EC"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p>
        </w:tc>
        <w:tc>
          <w:tcPr>
            <w:tcW w:w="1940" w:type="pct"/>
            <w:tcBorders>
              <w:top w:val="single" w:sz="4" w:space="0" w:color="auto"/>
              <w:left w:val="single" w:sz="4" w:space="0" w:color="auto"/>
              <w:bottom w:val="single" w:sz="4" w:space="0" w:color="auto"/>
              <w:right w:val="single" w:sz="4" w:space="0" w:color="auto"/>
            </w:tcBorders>
            <w:vAlign w:val="center"/>
          </w:tcPr>
          <w:p w14:paraId="0DA1B7F1"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Реквізити (адреса – юридична та фактична, телефон, факс, е-</w:t>
            </w:r>
            <w:proofErr w:type="spellStart"/>
            <w:r w:rsidRPr="00FA36B4">
              <w:rPr>
                <w:rFonts w:ascii="Times New Roman" w:eastAsia="Times New Roman" w:hAnsi="Times New Roman" w:cs="Times New Roman"/>
                <w:sz w:val="24"/>
                <w:szCs w:val="24"/>
                <w:lang w:val="uk-UA"/>
              </w:rPr>
              <w:t>mail</w:t>
            </w:r>
            <w:proofErr w:type="spellEnd"/>
            <w:r w:rsidRPr="00FA36B4">
              <w:rPr>
                <w:rFonts w:ascii="Times New Roman" w:eastAsia="Times New Roman" w:hAnsi="Times New Roman" w:cs="Times New Roman"/>
                <w:sz w:val="24"/>
                <w:szCs w:val="24"/>
                <w:lang w:val="uk-UA"/>
              </w:rPr>
              <w:t>)</w:t>
            </w:r>
          </w:p>
        </w:tc>
        <w:tc>
          <w:tcPr>
            <w:tcW w:w="2266" w:type="pct"/>
            <w:tcBorders>
              <w:top w:val="single" w:sz="4" w:space="0" w:color="auto"/>
              <w:left w:val="single" w:sz="4" w:space="0" w:color="auto"/>
              <w:bottom w:val="single" w:sz="4" w:space="0" w:color="auto"/>
              <w:right w:val="single" w:sz="4" w:space="0" w:color="auto"/>
            </w:tcBorders>
            <w:vAlign w:val="center"/>
          </w:tcPr>
          <w:p w14:paraId="101A42BD"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p>
        </w:tc>
      </w:tr>
      <w:tr w:rsidR="00A870C7" w:rsidRPr="00FA36B4" w14:paraId="77C31315" w14:textId="77777777" w:rsidTr="00300B99">
        <w:trPr>
          <w:trHeight w:val="20"/>
        </w:trPr>
        <w:tc>
          <w:tcPr>
            <w:tcW w:w="794" w:type="pct"/>
            <w:vMerge/>
            <w:tcBorders>
              <w:top w:val="single" w:sz="4" w:space="0" w:color="auto"/>
              <w:left w:val="single" w:sz="4" w:space="0" w:color="auto"/>
              <w:bottom w:val="single" w:sz="4" w:space="0" w:color="auto"/>
              <w:right w:val="single" w:sz="4" w:space="0" w:color="auto"/>
            </w:tcBorders>
            <w:vAlign w:val="center"/>
          </w:tcPr>
          <w:p w14:paraId="56B91EED"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p>
        </w:tc>
        <w:tc>
          <w:tcPr>
            <w:tcW w:w="1940" w:type="pct"/>
            <w:tcBorders>
              <w:top w:val="single" w:sz="4" w:space="0" w:color="auto"/>
              <w:left w:val="single" w:sz="4" w:space="0" w:color="auto"/>
              <w:bottom w:val="single" w:sz="4" w:space="0" w:color="auto"/>
              <w:right w:val="single" w:sz="4" w:space="0" w:color="auto"/>
            </w:tcBorders>
            <w:vAlign w:val="center"/>
          </w:tcPr>
          <w:p w14:paraId="16E45699"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 xml:space="preserve">Банківські реквізити </w:t>
            </w:r>
          </w:p>
        </w:tc>
        <w:tc>
          <w:tcPr>
            <w:tcW w:w="2266" w:type="pct"/>
            <w:tcBorders>
              <w:top w:val="single" w:sz="4" w:space="0" w:color="auto"/>
              <w:left w:val="single" w:sz="4" w:space="0" w:color="auto"/>
              <w:bottom w:val="single" w:sz="4" w:space="0" w:color="auto"/>
              <w:right w:val="single" w:sz="4" w:space="0" w:color="auto"/>
            </w:tcBorders>
            <w:vAlign w:val="center"/>
          </w:tcPr>
          <w:p w14:paraId="50DADFA8" w14:textId="77777777" w:rsidR="00A870C7" w:rsidRPr="00FA36B4" w:rsidRDefault="00A870C7" w:rsidP="009E4A56">
            <w:pPr>
              <w:spacing w:after="0" w:line="240" w:lineRule="auto"/>
              <w:rPr>
                <w:rFonts w:ascii="Times New Roman" w:eastAsia="Times New Roman" w:hAnsi="Times New Roman" w:cs="Times New Roman"/>
                <w:sz w:val="24"/>
                <w:szCs w:val="24"/>
                <w:lang w:val="uk-UA"/>
              </w:rPr>
            </w:pPr>
          </w:p>
        </w:tc>
      </w:tr>
    </w:tbl>
    <w:p w14:paraId="11C011C8" w14:textId="77777777" w:rsidR="00A870C7" w:rsidRDefault="00A870C7" w:rsidP="009E4A56">
      <w:pPr>
        <w:spacing w:after="0" w:line="240" w:lineRule="auto"/>
        <w:ind w:firstLine="567"/>
        <w:jc w:val="both"/>
        <w:rPr>
          <w:rFonts w:ascii="Times New Roman" w:eastAsia="Times New Roman" w:hAnsi="Times New Roman" w:cs="Times New Roman"/>
          <w:sz w:val="24"/>
          <w:szCs w:val="24"/>
          <w:lang w:val="uk-UA"/>
        </w:rPr>
      </w:pPr>
    </w:p>
    <w:tbl>
      <w:tblPr>
        <w:tblW w:w="966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9"/>
        <w:gridCol w:w="3653"/>
        <w:gridCol w:w="992"/>
        <w:gridCol w:w="1418"/>
        <w:gridCol w:w="1417"/>
        <w:gridCol w:w="1560"/>
      </w:tblGrid>
      <w:tr w:rsidR="00F26524" w:rsidRPr="00FA36B4" w14:paraId="679EE4EE" w14:textId="77777777" w:rsidTr="00F26524">
        <w:trPr>
          <w:trHeight w:val="823"/>
        </w:trPr>
        <w:tc>
          <w:tcPr>
            <w:tcW w:w="629" w:type="dxa"/>
            <w:shd w:val="clear" w:color="auto" w:fill="auto"/>
          </w:tcPr>
          <w:p w14:paraId="0A848165"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w:t>
            </w:r>
          </w:p>
          <w:p w14:paraId="1864AB61"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п/п</w:t>
            </w:r>
          </w:p>
        </w:tc>
        <w:tc>
          <w:tcPr>
            <w:tcW w:w="3653" w:type="dxa"/>
            <w:shd w:val="clear" w:color="auto" w:fill="auto"/>
          </w:tcPr>
          <w:p w14:paraId="690F57B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Найменування товару</w:t>
            </w:r>
          </w:p>
        </w:tc>
        <w:tc>
          <w:tcPr>
            <w:tcW w:w="992" w:type="dxa"/>
            <w:shd w:val="clear" w:color="auto" w:fill="auto"/>
          </w:tcPr>
          <w:p w14:paraId="0CA5F40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Од.</w:t>
            </w:r>
          </w:p>
          <w:p w14:paraId="558EBE5A"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виміру </w:t>
            </w:r>
          </w:p>
        </w:tc>
        <w:tc>
          <w:tcPr>
            <w:tcW w:w="1418" w:type="dxa"/>
            <w:shd w:val="clear" w:color="auto" w:fill="auto"/>
          </w:tcPr>
          <w:p w14:paraId="6029636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Кіль-кість</w:t>
            </w:r>
          </w:p>
        </w:tc>
        <w:tc>
          <w:tcPr>
            <w:tcW w:w="1417" w:type="dxa"/>
            <w:shd w:val="clear" w:color="auto" w:fill="auto"/>
          </w:tcPr>
          <w:p w14:paraId="2ED8398B" w14:textId="709875C6" w:rsidR="00F26524" w:rsidRPr="00F26524" w:rsidRDefault="00F26524" w:rsidP="006524AB">
            <w:pPr>
              <w:spacing w:after="0" w:line="240" w:lineRule="auto"/>
              <w:jc w:val="center"/>
              <w:rPr>
                <w:rFonts w:ascii="Times New Roman" w:eastAsia="Times New Roman" w:hAnsi="Times New Roman" w:cs="Times New Roman"/>
                <w:sz w:val="24"/>
                <w:szCs w:val="24"/>
                <w:lang w:val="uk-UA" w:eastAsia="ru-RU"/>
              </w:rPr>
            </w:pPr>
            <w:r w:rsidRPr="00F26524">
              <w:rPr>
                <w:rFonts w:ascii="Times New Roman" w:eastAsia="Times New Roman" w:hAnsi="Times New Roman" w:cs="Times New Roman"/>
                <w:lang w:val="uk-UA"/>
              </w:rPr>
              <w:t xml:space="preserve">Ціна за 1 </w:t>
            </w:r>
            <w:proofErr w:type="spellStart"/>
            <w:r w:rsidRPr="00F26524">
              <w:rPr>
                <w:rFonts w:ascii="Times New Roman" w:eastAsia="Times New Roman" w:hAnsi="Times New Roman" w:cs="Times New Roman"/>
                <w:lang w:val="uk-UA"/>
              </w:rPr>
              <w:t>шт</w:t>
            </w:r>
            <w:proofErr w:type="spellEnd"/>
            <w:r w:rsidRPr="00F26524">
              <w:rPr>
                <w:rFonts w:ascii="Times New Roman" w:eastAsia="Times New Roman" w:hAnsi="Times New Roman" w:cs="Times New Roman"/>
                <w:lang w:val="uk-UA"/>
              </w:rPr>
              <w:t xml:space="preserve">   грн., з/без ПДВ</w:t>
            </w:r>
          </w:p>
        </w:tc>
        <w:tc>
          <w:tcPr>
            <w:tcW w:w="1560" w:type="dxa"/>
            <w:shd w:val="clear" w:color="auto" w:fill="auto"/>
          </w:tcPr>
          <w:p w14:paraId="38246762" w14:textId="092A4486" w:rsidR="00F26524" w:rsidRPr="00F26524" w:rsidRDefault="00F26524" w:rsidP="006524AB">
            <w:pPr>
              <w:spacing w:after="0" w:line="240" w:lineRule="auto"/>
              <w:jc w:val="center"/>
              <w:rPr>
                <w:rFonts w:ascii="Times New Roman" w:eastAsia="Times New Roman" w:hAnsi="Times New Roman" w:cs="Times New Roman"/>
                <w:lang w:val="uk-UA" w:eastAsia="ru-RU"/>
              </w:rPr>
            </w:pPr>
            <w:r w:rsidRPr="00F26524">
              <w:rPr>
                <w:rFonts w:ascii="Times New Roman" w:eastAsia="Times New Roman" w:hAnsi="Times New Roman" w:cs="Times New Roman"/>
                <w:lang w:val="uk-UA"/>
              </w:rPr>
              <w:t>Вартість пропозиції , грн., з/без ПДВ</w:t>
            </w:r>
            <w:r w:rsidRPr="00F26524">
              <w:rPr>
                <w:rFonts w:ascii="Times New Roman" w:eastAsia="Times New Roman" w:hAnsi="Times New Roman" w:cs="Times New Roman"/>
                <w:lang w:val="uk-UA" w:eastAsia="ru-RU"/>
              </w:rPr>
              <w:t>.</w:t>
            </w:r>
          </w:p>
        </w:tc>
      </w:tr>
      <w:tr w:rsidR="00F26524" w:rsidRPr="00FA36B4" w14:paraId="0A8896CD" w14:textId="77777777" w:rsidTr="00F26524">
        <w:trPr>
          <w:trHeight w:val="122"/>
        </w:trPr>
        <w:tc>
          <w:tcPr>
            <w:tcW w:w="629" w:type="dxa"/>
            <w:shd w:val="clear" w:color="auto" w:fill="auto"/>
          </w:tcPr>
          <w:p w14:paraId="55C15F7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w:t>
            </w:r>
          </w:p>
        </w:tc>
        <w:tc>
          <w:tcPr>
            <w:tcW w:w="3653" w:type="dxa"/>
          </w:tcPr>
          <w:p w14:paraId="7679473A"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CD1CCD">
              <w:rPr>
                <w:rFonts w:ascii="Times New Roman" w:hAnsi="Times New Roman" w:cs="Times New Roman"/>
                <w:color w:val="000000"/>
                <w:sz w:val="24"/>
                <w:szCs w:val="24"/>
              </w:rPr>
              <w:t>Чашка з ручкою</w:t>
            </w:r>
          </w:p>
        </w:tc>
        <w:tc>
          <w:tcPr>
            <w:tcW w:w="992" w:type="dxa"/>
            <w:shd w:val="clear" w:color="auto" w:fill="auto"/>
          </w:tcPr>
          <w:p w14:paraId="25AE6FD6"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300530A5"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600</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22803DB"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14:paraId="6428C132"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AED73E7" w14:textId="77777777" w:rsidTr="00F26524">
        <w:trPr>
          <w:trHeight w:val="47"/>
        </w:trPr>
        <w:tc>
          <w:tcPr>
            <w:tcW w:w="629" w:type="dxa"/>
            <w:shd w:val="clear" w:color="auto" w:fill="auto"/>
          </w:tcPr>
          <w:p w14:paraId="350DDEB6"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 xml:space="preserve">2 </w:t>
            </w:r>
          </w:p>
        </w:tc>
        <w:tc>
          <w:tcPr>
            <w:tcW w:w="3653" w:type="dxa"/>
          </w:tcPr>
          <w:p w14:paraId="7025B458"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Чашка без ручки</w:t>
            </w:r>
          </w:p>
        </w:tc>
        <w:tc>
          <w:tcPr>
            <w:tcW w:w="992" w:type="dxa"/>
            <w:shd w:val="clear" w:color="auto" w:fill="auto"/>
          </w:tcPr>
          <w:p w14:paraId="71849811"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6CAA70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1008</w:t>
            </w:r>
          </w:p>
        </w:tc>
        <w:tc>
          <w:tcPr>
            <w:tcW w:w="1417" w:type="dxa"/>
            <w:tcBorders>
              <w:top w:val="nil"/>
              <w:left w:val="single" w:sz="4" w:space="0" w:color="auto"/>
              <w:bottom w:val="single" w:sz="4" w:space="0" w:color="auto"/>
              <w:right w:val="single" w:sz="4" w:space="0" w:color="auto"/>
            </w:tcBorders>
            <w:shd w:val="clear" w:color="auto" w:fill="auto"/>
          </w:tcPr>
          <w:p w14:paraId="2775C1AF"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6B9414C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71E2BD9" w14:textId="77777777" w:rsidTr="00F26524">
        <w:trPr>
          <w:trHeight w:val="47"/>
        </w:trPr>
        <w:tc>
          <w:tcPr>
            <w:tcW w:w="629" w:type="dxa"/>
            <w:shd w:val="clear" w:color="auto" w:fill="auto"/>
          </w:tcPr>
          <w:p w14:paraId="72843085"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3</w:t>
            </w:r>
          </w:p>
        </w:tc>
        <w:tc>
          <w:tcPr>
            <w:tcW w:w="3653" w:type="dxa"/>
          </w:tcPr>
          <w:p w14:paraId="544642B8"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Тарілка</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мілка</w:t>
            </w:r>
            <w:proofErr w:type="spellEnd"/>
          </w:p>
        </w:tc>
        <w:tc>
          <w:tcPr>
            <w:tcW w:w="992" w:type="dxa"/>
            <w:shd w:val="clear" w:color="auto" w:fill="auto"/>
          </w:tcPr>
          <w:p w14:paraId="267A75F8"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430C7ED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1632</w:t>
            </w:r>
          </w:p>
        </w:tc>
        <w:tc>
          <w:tcPr>
            <w:tcW w:w="1417" w:type="dxa"/>
            <w:tcBorders>
              <w:top w:val="nil"/>
              <w:left w:val="single" w:sz="4" w:space="0" w:color="auto"/>
              <w:bottom w:val="single" w:sz="4" w:space="0" w:color="auto"/>
              <w:right w:val="single" w:sz="4" w:space="0" w:color="auto"/>
            </w:tcBorders>
            <w:shd w:val="clear" w:color="auto" w:fill="auto"/>
          </w:tcPr>
          <w:p w14:paraId="516BC0F9"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2DD6DE62"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CE3EE43" w14:textId="77777777" w:rsidTr="00F26524">
        <w:trPr>
          <w:trHeight w:val="47"/>
        </w:trPr>
        <w:tc>
          <w:tcPr>
            <w:tcW w:w="629" w:type="dxa"/>
            <w:shd w:val="clear" w:color="auto" w:fill="auto"/>
          </w:tcPr>
          <w:p w14:paraId="4B84D9E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4</w:t>
            </w:r>
          </w:p>
        </w:tc>
        <w:tc>
          <w:tcPr>
            <w:tcW w:w="3653" w:type="dxa"/>
            <w:tcBorders>
              <w:top w:val="single" w:sz="4" w:space="0" w:color="auto"/>
              <w:left w:val="single" w:sz="4" w:space="0" w:color="auto"/>
              <w:bottom w:val="single" w:sz="4" w:space="0" w:color="auto"/>
              <w:right w:val="single" w:sz="4" w:space="0" w:color="auto"/>
            </w:tcBorders>
            <w:shd w:val="clear" w:color="auto" w:fill="auto"/>
          </w:tcPr>
          <w:p w14:paraId="42A95ED8"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Тарілка</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глибока</w:t>
            </w:r>
            <w:proofErr w:type="spellEnd"/>
          </w:p>
        </w:tc>
        <w:tc>
          <w:tcPr>
            <w:tcW w:w="992" w:type="dxa"/>
            <w:shd w:val="clear" w:color="auto" w:fill="auto"/>
          </w:tcPr>
          <w:p w14:paraId="76A86712"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35871F3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1656</w:t>
            </w:r>
          </w:p>
        </w:tc>
        <w:tc>
          <w:tcPr>
            <w:tcW w:w="1417" w:type="dxa"/>
            <w:tcBorders>
              <w:top w:val="nil"/>
              <w:left w:val="single" w:sz="4" w:space="0" w:color="auto"/>
              <w:bottom w:val="single" w:sz="4" w:space="0" w:color="auto"/>
              <w:right w:val="single" w:sz="4" w:space="0" w:color="auto"/>
            </w:tcBorders>
            <w:shd w:val="clear" w:color="auto" w:fill="auto"/>
          </w:tcPr>
          <w:p w14:paraId="1BC65130"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222552B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F3F0242" w14:textId="77777777" w:rsidTr="00F26524">
        <w:trPr>
          <w:trHeight w:val="72"/>
        </w:trPr>
        <w:tc>
          <w:tcPr>
            <w:tcW w:w="629" w:type="dxa"/>
            <w:shd w:val="clear" w:color="auto" w:fill="auto"/>
          </w:tcPr>
          <w:p w14:paraId="1F382C66"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5</w:t>
            </w:r>
          </w:p>
        </w:tc>
        <w:tc>
          <w:tcPr>
            <w:tcW w:w="3653" w:type="dxa"/>
            <w:tcBorders>
              <w:top w:val="nil"/>
              <w:left w:val="single" w:sz="4" w:space="0" w:color="auto"/>
              <w:bottom w:val="single" w:sz="4" w:space="0" w:color="auto"/>
              <w:right w:val="single" w:sz="4" w:space="0" w:color="auto"/>
            </w:tcBorders>
            <w:shd w:val="clear" w:color="auto" w:fill="auto"/>
          </w:tcPr>
          <w:p w14:paraId="490C1767"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Ложка</w:t>
            </w:r>
          </w:p>
        </w:tc>
        <w:tc>
          <w:tcPr>
            <w:tcW w:w="992" w:type="dxa"/>
            <w:shd w:val="clear" w:color="auto" w:fill="auto"/>
          </w:tcPr>
          <w:p w14:paraId="6FEA95CB"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581829C"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1056</w:t>
            </w:r>
          </w:p>
        </w:tc>
        <w:tc>
          <w:tcPr>
            <w:tcW w:w="1417" w:type="dxa"/>
            <w:tcBorders>
              <w:top w:val="nil"/>
              <w:left w:val="single" w:sz="4" w:space="0" w:color="auto"/>
              <w:bottom w:val="single" w:sz="4" w:space="0" w:color="auto"/>
              <w:right w:val="single" w:sz="4" w:space="0" w:color="auto"/>
            </w:tcBorders>
            <w:shd w:val="clear" w:color="auto" w:fill="auto"/>
          </w:tcPr>
          <w:p w14:paraId="247C69E0"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53F669A0"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F06A09A" w14:textId="77777777" w:rsidTr="00F26524">
        <w:trPr>
          <w:trHeight w:val="47"/>
        </w:trPr>
        <w:tc>
          <w:tcPr>
            <w:tcW w:w="629" w:type="dxa"/>
            <w:shd w:val="clear" w:color="auto" w:fill="auto"/>
          </w:tcPr>
          <w:p w14:paraId="1F465D5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6</w:t>
            </w:r>
          </w:p>
        </w:tc>
        <w:tc>
          <w:tcPr>
            <w:tcW w:w="3653" w:type="dxa"/>
            <w:tcBorders>
              <w:top w:val="nil"/>
              <w:left w:val="single" w:sz="4" w:space="0" w:color="auto"/>
              <w:bottom w:val="single" w:sz="4" w:space="0" w:color="auto"/>
              <w:right w:val="single" w:sz="4" w:space="0" w:color="auto"/>
            </w:tcBorders>
            <w:shd w:val="clear" w:color="auto" w:fill="auto"/>
          </w:tcPr>
          <w:p w14:paraId="6978AC3F"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Вилка</w:t>
            </w:r>
          </w:p>
        </w:tc>
        <w:tc>
          <w:tcPr>
            <w:tcW w:w="992" w:type="dxa"/>
            <w:shd w:val="clear" w:color="auto" w:fill="auto"/>
          </w:tcPr>
          <w:p w14:paraId="5574E991"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131431C"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924</w:t>
            </w:r>
          </w:p>
        </w:tc>
        <w:tc>
          <w:tcPr>
            <w:tcW w:w="1417" w:type="dxa"/>
            <w:tcBorders>
              <w:top w:val="nil"/>
              <w:left w:val="single" w:sz="4" w:space="0" w:color="auto"/>
              <w:bottom w:val="single" w:sz="4" w:space="0" w:color="auto"/>
              <w:right w:val="single" w:sz="4" w:space="0" w:color="auto"/>
            </w:tcBorders>
            <w:shd w:val="clear" w:color="auto" w:fill="auto"/>
          </w:tcPr>
          <w:p w14:paraId="59E83E12"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3DA21B85"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BD70800" w14:textId="77777777" w:rsidTr="00F26524">
        <w:trPr>
          <w:trHeight w:val="47"/>
        </w:trPr>
        <w:tc>
          <w:tcPr>
            <w:tcW w:w="629" w:type="dxa"/>
            <w:shd w:val="clear" w:color="auto" w:fill="auto"/>
          </w:tcPr>
          <w:p w14:paraId="0C4BDAE9"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7</w:t>
            </w:r>
          </w:p>
        </w:tc>
        <w:tc>
          <w:tcPr>
            <w:tcW w:w="3653" w:type="dxa"/>
            <w:tcBorders>
              <w:top w:val="nil"/>
              <w:left w:val="single" w:sz="4" w:space="0" w:color="auto"/>
              <w:bottom w:val="single" w:sz="4" w:space="0" w:color="auto"/>
              <w:right w:val="single" w:sz="4" w:space="0" w:color="auto"/>
            </w:tcBorders>
            <w:shd w:val="clear" w:color="auto" w:fill="auto"/>
          </w:tcPr>
          <w:p w14:paraId="5519E181"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Піднос</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середній</w:t>
            </w:r>
            <w:proofErr w:type="spellEnd"/>
          </w:p>
        </w:tc>
        <w:tc>
          <w:tcPr>
            <w:tcW w:w="992" w:type="dxa"/>
            <w:shd w:val="clear" w:color="auto" w:fill="auto"/>
          </w:tcPr>
          <w:p w14:paraId="5CECE8EE"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7B0CEDA"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1417" w:type="dxa"/>
            <w:tcBorders>
              <w:top w:val="nil"/>
              <w:left w:val="single" w:sz="4" w:space="0" w:color="auto"/>
              <w:bottom w:val="single" w:sz="4" w:space="0" w:color="auto"/>
              <w:right w:val="single" w:sz="4" w:space="0" w:color="auto"/>
            </w:tcBorders>
            <w:shd w:val="clear" w:color="auto" w:fill="auto"/>
          </w:tcPr>
          <w:p w14:paraId="24FC3340"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7A46DE9C"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59C77FEF" w14:textId="77777777" w:rsidTr="00F26524">
        <w:trPr>
          <w:trHeight w:val="47"/>
        </w:trPr>
        <w:tc>
          <w:tcPr>
            <w:tcW w:w="629" w:type="dxa"/>
            <w:shd w:val="clear" w:color="auto" w:fill="auto"/>
          </w:tcPr>
          <w:p w14:paraId="535AAF42"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8</w:t>
            </w:r>
          </w:p>
        </w:tc>
        <w:tc>
          <w:tcPr>
            <w:tcW w:w="3653" w:type="dxa"/>
            <w:tcBorders>
              <w:top w:val="nil"/>
              <w:left w:val="single" w:sz="4" w:space="0" w:color="auto"/>
              <w:bottom w:val="single" w:sz="4" w:space="0" w:color="auto"/>
              <w:right w:val="single" w:sz="4" w:space="0" w:color="auto"/>
            </w:tcBorders>
            <w:shd w:val="clear" w:color="auto" w:fill="auto"/>
          </w:tcPr>
          <w:p w14:paraId="590246D9"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Піднос</w:t>
            </w:r>
            <w:proofErr w:type="spellEnd"/>
            <w:r w:rsidRPr="00CD1CCD">
              <w:rPr>
                <w:rFonts w:ascii="Times New Roman" w:hAnsi="Times New Roman" w:cs="Times New Roman"/>
                <w:color w:val="000000"/>
                <w:sz w:val="24"/>
                <w:szCs w:val="24"/>
              </w:rPr>
              <w:t xml:space="preserve"> великий</w:t>
            </w:r>
          </w:p>
        </w:tc>
        <w:tc>
          <w:tcPr>
            <w:tcW w:w="992" w:type="dxa"/>
            <w:shd w:val="clear" w:color="auto" w:fill="auto"/>
          </w:tcPr>
          <w:p w14:paraId="4764E4CC"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4AA4A84"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1417" w:type="dxa"/>
            <w:tcBorders>
              <w:top w:val="nil"/>
              <w:left w:val="single" w:sz="4" w:space="0" w:color="auto"/>
              <w:bottom w:val="single" w:sz="4" w:space="0" w:color="auto"/>
              <w:right w:val="single" w:sz="4" w:space="0" w:color="auto"/>
            </w:tcBorders>
            <w:shd w:val="clear" w:color="auto" w:fill="auto"/>
          </w:tcPr>
          <w:p w14:paraId="13F96CB8"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62CC7C40"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5BB4B60" w14:textId="77777777" w:rsidTr="00F26524">
        <w:trPr>
          <w:trHeight w:val="66"/>
        </w:trPr>
        <w:tc>
          <w:tcPr>
            <w:tcW w:w="629" w:type="dxa"/>
            <w:shd w:val="clear" w:color="auto" w:fill="auto"/>
          </w:tcPr>
          <w:p w14:paraId="5583E81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9</w:t>
            </w:r>
          </w:p>
        </w:tc>
        <w:tc>
          <w:tcPr>
            <w:tcW w:w="3653" w:type="dxa"/>
            <w:tcBorders>
              <w:top w:val="nil"/>
              <w:left w:val="single" w:sz="4" w:space="0" w:color="auto"/>
              <w:bottom w:val="single" w:sz="4" w:space="0" w:color="auto"/>
              <w:right w:val="single" w:sz="4" w:space="0" w:color="auto"/>
            </w:tcBorders>
            <w:shd w:val="clear" w:color="auto" w:fill="auto"/>
          </w:tcPr>
          <w:p w14:paraId="406C76C7"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 xml:space="preserve">Ложка </w:t>
            </w:r>
            <w:proofErr w:type="spellStart"/>
            <w:r w:rsidRPr="00CD1CCD">
              <w:rPr>
                <w:rFonts w:ascii="Times New Roman" w:hAnsi="Times New Roman" w:cs="Times New Roman"/>
                <w:color w:val="000000"/>
                <w:sz w:val="24"/>
                <w:szCs w:val="24"/>
              </w:rPr>
              <w:t>роздаточна</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середня</w:t>
            </w:r>
            <w:proofErr w:type="spellEnd"/>
          </w:p>
        </w:tc>
        <w:tc>
          <w:tcPr>
            <w:tcW w:w="992" w:type="dxa"/>
            <w:shd w:val="clear" w:color="auto" w:fill="auto"/>
          </w:tcPr>
          <w:p w14:paraId="1C158CC2"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1C5A780"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1417" w:type="dxa"/>
            <w:tcBorders>
              <w:top w:val="nil"/>
              <w:left w:val="single" w:sz="4" w:space="0" w:color="auto"/>
              <w:bottom w:val="single" w:sz="4" w:space="0" w:color="auto"/>
              <w:right w:val="single" w:sz="4" w:space="0" w:color="auto"/>
            </w:tcBorders>
            <w:shd w:val="clear" w:color="auto" w:fill="auto"/>
          </w:tcPr>
          <w:p w14:paraId="16B795BF"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BF8755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1CF16DC4" w14:textId="77777777" w:rsidTr="00F26524">
        <w:trPr>
          <w:trHeight w:val="100"/>
        </w:trPr>
        <w:tc>
          <w:tcPr>
            <w:tcW w:w="629" w:type="dxa"/>
            <w:shd w:val="clear" w:color="auto" w:fill="auto"/>
          </w:tcPr>
          <w:p w14:paraId="1D476C82"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10</w:t>
            </w:r>
          </w:p>
        </w:tc>
        <w:tc>
          <w:tcPr>
            <w:tcW w:w="3653" w:type="dxa"/>
            <w:tcBorders>
              <w:top w:val="nil"/>
              <w:left w:val="single" w:sz="4" w:space="0" w:color="auto"/>
              <w:bottom w:val="single" w:sz="4" w:space="0" w:color="auto"/>
              <w:right w:val="single" w:sz="4" w:space="0" w:color="auto"/>
            </w:tcBorders>
            <w:shd w:val="clear" w:color="auto" w:fill="auto"/>
          </w:tcPr>
          <w:p w14:paraId="581A6768"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sz w:val="24"/>
                <w:szCs w:val="24"/>
              </w:rPr>
              <w:t xml:space="preserve">Ложка </w:t>
            </w:r>
            <w:proofErr w:type="spellStart"/>
            <w:r w:rsidRPr="00CD1CCD">
              <w:rPr>
                <w:rFonts w:ascii="Times New Roman" w:hAnsi="Times New Roman" w:cs="Times New Roman"/>
                <w:sz w:val="24"/>
                <w:szCs w:val="24"/>
              </w:rPr>
              <w:t>роздаточна</w:t>
            </w:r>
            <w:proofErr w:type="spellEnd"/>
            <w:r w:rsidRPr="00CD1CCD">
              <w:rPr>
                <w:rFonts w:ascii="Times New Roman" w:hAnsi="Times New Roman" w:cs="Times New Roman"/>
                <w:sz w:val="24"/>
                <w:szCs w:val="24"/>
              </w:rPr>
              <w:t xml:space="preserve"> велика</w:t>
            </w:r>
          </w:p>
        </w:tc>
        <w:tc>
          <w:tcPr>
            <w:tcW w:w="992" w:type="dxa"/>
            <w:shd w:val="clear" w:color="auto" w:fill="auto"/>
          </w:tcPr>
          <w:p w14:paraId="07FDD2C2"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2F8B0504"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1417" w:type="dxa"/>
            <w:tcBorders>
              <w:top w:val="nil"/>
              <w:left w:val="single" w:sz="4" w:space="0" w:color="auto"/>
              <w:bottom w:val="single" w:sz="4" w:space="0" w:color="auto"/>
              <w:right w:val="single" w:sz="4" w:space="0" w:color="auto"/>
            </w:tcBorders>
            <w:shd w:val="clear" w:color="auto" w:fill="auto"/>
          </w:tcPr>
          <w:p w14:paraId="034C2833"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BAED36B"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6EBF5CF" w14:textId="77777777" w:rsidTr="00F26524">
        <w:trPr>
          <w:trHeight w:val="47"/>
        </w:trPr>
        <w:tc>
          <w:tcPr>
            <w:tcW w:w="629" w:type="dxa"/>
            <w:shd w:val="clear" w:color="auto" w:fill="auto"/>
          </w:tcPr>
          <w:p w14:paraId="750CC407"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11</w:t>
            </w:r>
          </w:p>
        </w:tc>
        <w:tc>
          <w:tcPr>
            <w:tcW w:w="3653" w:type="dxa"/>
            <w:tcBorders>
              <w:top w:val="nil"/>
              <w:left w:val="single" w:sz="4" w:space="0" w:color="auto"/>
              <w:bottom w:val="single" w:sz="4" w:space="0" w:color="auto"/>
              <w:right w:val="single" w:sz="4" w:space="0" w:color="auto"/>
            </w:tcBorders>
            <w:shd w:val="clear" w:color="auto" w:fill="auto"/>
          </w:tcPr>
          <w:p w14:paraId="05C939DB"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sz w:val="24"/>
                <w:szCs w:val="24"/>
              </w:rPr>
              <w:t>Лопатка широка</w:t>
            </w:r>
          </w:p>
        </w:tc>
        <w:tc>
          <w:tcPr>
            <w:tcW w:w="992" w:type="dxa"/>
            <w:shd w:val="clear" w:color="auto" w:fill="auto"/>
          </w:tcPr>
          <w:p w14:paraId="13BD3D09"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5DDB37C4"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17" w:type="dxa"/>
            <w:tcBorders>
              <w:top w:val="nil"/>
              <w:left w:val="single" w:sz="4" w:space="0" w:color="auto"/>
              <w:bottom w:val="single" w:sz="4" w:space="0" w:color="auto"/>
              <w:right w:val="single" w:sz="4" w:space="0" w:color="auto"/>
            </w:tcBorders>
            <w:shd w:val="clear" w:color="auto" w:fill="auto"/>
          </w:tcPr>
          <w:p w14:paraId="3DF74E91"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538DEDE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4630659" w14:textId="77777777" w:rsidTr="00F26524">
        <w:trPr>
          <w:trHeight w:val="47"/>
        </w:trPr>
        <w:tc>
          <w:tcPr>
            <w:tcW w:w="629" w:type="dxa"/>
            <w:shd w:val="clear" w:color="auto" w:fill="auto"/>
          </w:tcPr>
          <w:p w14:paraId="2541BF99"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12</w:t>
            </w:r>
          </w:p>
        </w:tc>
        <w:tc>
          <w:tcPr>
            <w:tcW w:w="3653" w:type="dxa"/>
            <w:tcBorders>
              <w:top w:val="nil"/>
              <w:left w:val="single" w:sz="4" w:space="0" w:color="auto"/>
              <w:bottom w:val="single" w:sz="4" w:space="0" w:color="auto"/>
              <w:right w:val="single" w:sz="4" w:space="0" w:color="auto"/>
            </w:tcBorders>
            <w:shd w:val="clear" w:color="auto" w:fill="auto"/>
          </w:tcPr>
          <w:p w14:paraId="6660094D"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sz w:val="24"/>
                <w:szCs w:val="24"/>
              </w:rPr>
              <w:t xml:space="preserve">Лопатка </w:t>
            </w:r>
            <w:proofErr w:type="spellStart"/>
            <w:r w:rsidRPr="00CD1CCD">
              <w:rPr>
                <w:rFonts w:ascii="Times New Roman" w:hAnsi="Times New Roman" w:cs="Times New Roman"/>
                <w:sz w:val="24"/>
                <w:szCs w:val="24"/>
              </w:rPr>
              <w:t>вузенька</w:t>
            </w:r>
            <w:proofErr w:type="spellEnd"/>
          </w:p>
        </w:tc>
        <w:tc>
          <w:tcPr>
            <w:tcW w:w="992" w:type="dxa"/>
            <w:shd w:val="clear" w:color="auto" w:fill="auto"/>
          </w:tcPr>
          <w:p w14:paraId="0D51BC12"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3A8C400"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17" w:type="dxa"/>
            <w:tcBorders>
              <w:top w:val="nil"/>
              <w:left w:val="single" w:sz="4" w:space="0" w:color="auto"/>
              <w:bottom w:val="single" w:sz="4" w:space="0" w:color="auto"/>
              <w:right w:val="single" w:sz="4" w:space="0" w:color="auto"/>
            </w:tcBorders>
            <w:shd w:val="clear" w:color="auto" w:fill="auto"/>
          </w:tcPr>
          <w:p w14:paraId="4C73F616"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7B48BC7"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5C518BF3" w14:textId="77777777" w:rsidTr="00F26524">
        <w:trPr>
          <w:trHeight w:val="47"/>
        </w:trPr>
        <w:tc>
          <w:tcPr>
            <w:tcW w:w="629" w:type="dxa"/>
            <w:shd w:val="clear" w:color="auto" w:fill="auto"/>
          </w:tcPr>
          <w:p w14:paraId="65F72885"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13</w:t>
            </w:r>
          </w:p>
        </w:tc>
        <w:tc>
          <w:tcPr>
            <w:tcW w:w="3653" w:type="dxa"/>
            <w:tcBorders>
              <w:top w:val="nil"/>
              <w:left w:val="single" w:sz="4" w:space="0" w:color="auto"/>
              <w:bottom w:val="single" w:sz="4" w:space="0" w:color="auto"/>
              <w:right w:val="single" w:sz="4" w:space="0" w:color="auto"/>
            </w:tcBorders>
            <w:shd w:val="clear" w:color="auto" w:fill="auto"/>
          </w:tcPr>
          <w:p w14:paraId="55DA6C41"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 xml:space="preserve">Половник </w:t>
            </w:r>
            <w:proofErr w:type="spellStart"/>
            <w:r w:rsidRPr="00CD1CCD">
              <w:rPr>
                <w:rFonts w:ascii="Times New Roman" w:hAnsi="Times New Roman" w:cs="Times New Roman"/>
                <w:color w:val="000000"/>
                <w:sz w:val="24"/>
                <w:szCs w:val="24"/>
              </w:rPr>
              <w:t>звичайний</w:t>
            </w:r>
            <w:proofErr w:type="spellEnd"/>
          </w:p>
        </w:tc>
        <w:tc>
          <w:tcPr>
            <w:tcW w:w="992" w:type="dxa"/>
            <w:shd w:val="clear" w:color="auto" w:fill="auto"/>
          </w:tcPr>
          <w:p w14:paraId="3777CFB5"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A682148"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417" w:type="dxa"/>
            <w:tcBorders>
              <w:top w:val="nil"/>
              <w:left w:val="single" w:sz="4" w:space="0" w:color="auto"/>
              <w:bottom w:val="single" w:sz="4" w:space="0" w:color="auto"/>
              <w:right w:val="single" w:sz="4" w:space="0" w:color="auto"/>
            </w:tcBorders>
            <w:shd w:val="clear" w:color="auto" w:fill="auto"/>
          </w:tcPr>
          <w:p w14:paraId="57D1886B"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C6B52BB"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6A85D42" w14:textId="77777777" w:rsidTr="00F26524">
        <w:trPr>
          <w:trHeight w:val="47"/>
        </w:trPr>
        <w:tc>
          <w:tcPr>
            <w:tcW w:w="629" w:type="dxa"/>
            <w:shd w:val="clear" w:color="auto" w:fill="auto"/>
          </w:tcPr>
          <w:p w14:paraId="3F72D61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14</w:t>
            </w:r>
          </w:p>
        </w:tc>
        <w:tc>
          <w:tcPr>
            <w:tcW w:w="3653" w:type="dxa"/>
            <w:tcBorders>
              <w:top w:val="nil"/>
              <w:left w:val="single" w:sz="4" w:space="0" w:color="auto"/>
              <w:bottom w:val="single" w:sz="4" w:space="0" w:color="auto"/>
              <w:right w:val="single" w:sz="4" w:space="0" w:color="auto"/>
            </w:tcBorders>
            <w:shd w:val="clear" w:color="auto" w:fill="auto"/>
          </w:tcPr>
          <w:p w14:paraId="338B66DA"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r w:rsidRPr="00CD1CCD">
              <w:rPr>
                <w:rFonts w:ascii="Times New Roman" w:hAnsi="Times New Roman" w:cs="Times New Roman"/>
                <w:color w:val="000000"/>
                <w:sz w:val="24"/>
                <w:szCs w:val="24"/>
              </w:rPr>
              <w:t>Половник великий</w:t>
            </w:r>
          </w:p>
        </w:tc>
        <w:tc>
          <w:tcPr>
            <w:tcW w:w="992" w:type="dxa"/>
            <w:shd w:val="clear" w:color="auto" w:fill="auto"/>
          </w:tcPr>
          <w:p w14:paraId="05F58BC5"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37FFBE7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417" w:type="dxa"/>
            <w:tcBorders>
              <w:top w:val="nil"/>
              <w:left w:val="single" w:sz="4" w:space="0" w:color="auto"/>
              <w:bottom w:val="single" w:sz="4" w:space="0" w:color="auto"/>
              <w:right w:val="single" w:sz="4" w:space="0" w:color="auto"/>
            </w:tcBorders>
            <w:shd w:val="clear" w:color="auto" w:fill="auto"/>
          </w:tcPr>
          <w:p w14:paraId="693B848B"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2B58BF1C"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5F001EE0" w14:textId="77777777" w:rsidTr="00F26524">
        <w:trPr>
          <w:trHeight w:val="47"/>
        </w:trPr>
        <w:tc>
          <w:tcPr>
            <w:tcW w:w="629" w:type="dxa"/>
            <w:shd w:val="clear" w:color="auto" w:fill="auto"/>
          </w:tcPr>
          <w:p w14:paraId="040E566A"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15</w:t>
            </w:r>
          </w:p>
        </w:tc>
        <w:tc>
          <w:tcPr>
            <w:tcW w:w="3653" w:type="dxa"/>
            <w:tcBorders>
              <w:top w:val="nil"/>
              <w:left w:val="single" w:sz="4" w:space="0" w:color="auto"/>
              <w:bottom w:val="single" w:sz="4" w:space="0" w:color="auto"/>
              <w:right w:val="single" w:sz="4" w:space="0" w:color="auto"/>
            </w:tcBorders>
            <w:shd w:val="clear" w:color="auto" w:fill="auto"/>
          </w:tcPr>
          <w:p w14:paraId="3515E525"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sz w:val="24"/>
                <w:szCs w:val="24"/>
              </w:rPr>
              <w:t>Шумівка</w:t>
            </w:r>
            <w:proofErr w:type="spellEnd"/>
          </w:p>
        </w:tc>
        <w:tc>
          <w:tcPr>
            <w:tcW w:w="992" w:type="dxa"/>
            <w:shd w:val="clear" w:color="auto" w:fill="auto"/>
          </w:tcPr>
          <w:p w14:paraId="24047E9B"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5B79C2B2"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417" w:type="dxa"/>
            <w:tcBorders>
              <w:top w:val="nil"/>
              <w:left w:val="single" w:sz="4" w:space="0" w:color="auto"/>
              <w:bottom w:val="single" w:sz="4" w:space="0" w:color="auto"/>
              <w:right w:val="single" w:sz="4" w:space="0" w:color="auto"/>
            </w:tcBorders>
            <w:shd w:val="clear" w:color="auto" w:fill="auto"/>
          </w:tcPr>
          <w:p w14:paraId="692EFDF4"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4AD16AEF"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4E780393" w14:textId="77777777" w:rsidTr="00F26524">
        <w:trPr>
          <w:trHeight w:val="148"/>
        </w:trPr>
        <w:tc>
          <w:tcPr>
            <w:tcW w:w="629" w:type="dxa"/>
            <w:shd w:val="clear" w:color="auto" w:fill="auto"/>
          </w:tcPr>
          <w:p w14:paraId="22AD5F3A"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16</w:t>
            </w:r>
          </w:p>
        </w:tc>
        <w:tc>
          <w:tcPr>
            <w:tcW w:w="3653" w:type="dxa"/>
            <w:tcBorders>
              <w:top w:val="nil"/>
              <w:left w:val="single" w:sz="4" w:space="0" w:color="auto"/>
              <w:bottom w:val="single" w:sz="4" w:space="0" w:color="auto"/>
              <w:right w:val="single" w:sz="4" w:space="0" w:color="auto"/>
            </w:tcBorders>
            <w:shd w:val="clear" w:color="auto" w:fill="auto"/>
          </w:tcPr>
          <w:p w14:paraId="702B0477" w14:textId="77777777" w:rsidR="00F26524" w:rsidRPr="00FA36B4" w:rsidRDefault="00F26524" w:rsidP="006524AB">
            <w:pPr>
              <w:spacing w:after="0" w:line="240" w:lineRule="auto"/>
              <w:rPr>
                <w:rFonts w:ascii="Times New Roman" w:eastAsia="Times New Roman" w:hAnsi="Times New Roman" w:cs="Times New Roman"/>
                <w:sz w:val="24"/>
                <w:szCs w:val="24"/>
                <w:lang w:eastAsia="ru-RU"/>
              </w:rPr>
            </w:pPr>
            <w:proofErr w:type="spellStart"/>
            <w:r w:rsidRPr="00CD1CCD">
              <w:rPr>
                <w:rFonts w:ascii="Times New Roman" w:hAnsi="Times New Roman" w:cs="Times New Roman"/>
                <w:color w:val="000000"/>
                <w:sz w:val="24"/>
                <w:szCs w:val="24"/>
              </w:rPr>
              <w:t>Товкучка</w:t>
            </w:r>
            <w:proofErr w:type="spellEnd"/>
            <w:r w:rsidRPr="00CD1CCD">
              <w:rPr>
                <w:rFonts w:ascii="Times New Roman" w:hAnsi="Times New Roman" w:cs="Times New Roman"/>
                <w:color w:val="000000"/>
                <w:sz w:val="24"/>
                <w:szCs w:val="24"/>
              </w:rPr>
              <w:t xml:space="preserve">  для </w:t>
            </w:r>
            <w:proofErr w:type="spellStart"/>
            <w:r w:rsidRPr="00CD1CCD">
              <w:rPr>
                <w:rFonts w:ascii="Times New Roman" w:hAnsi="Times New Roman" w:cs="Times New Roman"/>
                <w:color w:val="000000"/>
                <w:sz w:val="24"/>
                <w:szCs w:val="24"/>
              </w:rPr>
              <w:t>картоплі</w:t>
            </w:r>
            <w:proofErr w:type="spellEnd"/>
          </w:p>
        </w:tc>
        <w:tc>
          <w:tcPr>
            <w:tcW w:w="992" w:type="dxa"/>
            <w:shd w:val="clear" w:color="auto" w:fill="auto"/>
          </w:tcPr>
          <w:p w14:paraId="3D57459D"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58165F97"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417" w:type="dxa"/>
            <w:tcBorders>
              <w:top w:val="nil"/>
              <w:left w:val="single" w:sz="4" w:space="0" w:color="auto"/>
              <w:bottom w:val="single" w:sz="4" w:space="0" w:color="auto"/>
              <w:right w:val="single" w:sz="4" w:space="0" w:color="auto"/>
            </w:tcBorders>
            <w:shd w:val="clear" w:color="auto" w:fill="auto"/>
          </w:tcPr>
          <w:p w14:paraId="6D5E0F9A"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4C89686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7DAF4E80" w14:textId="77777777" w:rsidTr="00F26524">
        <w:trPr>
          <w:trHeight w:val="47"/>
        </w:trPr>
        <w:tc>
          <w:tcPr>
            <w:tcW w:w="629" w:type="dxa"/>
            <w:shd w:val="clear" w:color="auto" w:fill="auto"/>
          </w:tcPr>
          <w:p w14:paraId="6D2E0068"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17</w:t>
            </w:r>
          </w:p>
        </w:tc>
        <w:tc>
          <w:tcPr>
            <w:tcW w:w="3653" w:type="dxa"/>
            <w:tcBorders>
              <w:top w:val="nil"/>
              <w:left w:val="single" w:sz="4" w:space="0" w:color="auto"/>
              <w:bottom w:val="single" w:sz="4" w:space="0" w:color="auto"/>
              <w:right w:val="single" w:sz="4" w:space="0" w:color="auto"/>
            </w:tcBorders>
            <w:shd w:val="clear" w:color="auto" w:fill="auto"/>
          </w:tcPr>
          <w:p w14:paraId="18D2861A" w14:textId="77777777" w:rsidR="00F26524" w:rsidRPr="00FA36B4"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Вінчик</w:t>
            </w:r>
            <w:proofErr w:type="spellEnd"/>
            <w:r w:rsidRPr="00CD1CCD">
              <w:rPr>
                <w:rFonts w:ascii="Times New Roman" w:hAnsi="Times New Roman" w:cs="Times New Roman"/>
                <w:color w:val="000000"/>
                <w:sz w:val="24"/>
                <w:szCs w:val="24"/>
              </w:rPr>
              <w:t xml:space="preserve"> для </w:t>
            </w:r>
            <w:proofErr w:type="spellStart"/>
            <w:r w:rsidRPr="00CD1CCD">
              <w:rPr>
                <w:rFonts w:ascii="Times New Roman" w:hAnsi="Times New Roman" w:cs="Times New Roman"/>
                <w:color w:val="000000"/>
                <w:sz w:val="24"/>
                <w:szCs w:val="24"/>
              </w:rPr>
              <w:t>збивання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яєць</w:t>
            </w:r>
            <w:proofErr w:type="spellEnd"/>
          </w:p>
        </w:tc>
        <w:tc>
          <w:tcPr>
            <w:tcW w:w="992" w:type="dxa"/>
            <w:shd w:val="clear" w:color="auto" w:fill="auto"/>
          </w:tcPr>
          <w:p w14:paraId="5F6F51B6"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4C9E8AC8"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417" w:type="dxa"/>
            <w:tcBorders>
              <w:top w:val="nil"/>
              <w:left w:val="single" w:sz="4" w:space="0" w:color="auto"/>
              <w:bottom w:val="single" w:sz="4" w:space="0" w:color="auto"/>
              <w:right w:val="single" w:sz="4" w:space="0" w:color="auto"/>
            </w:tcBorders>
            <w:shd w:val="clear" w:color="auto" w:fill="auto"/>
          </w:tcPr>
          <w:p w14:paraId="793F086C"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2331B69"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4B9C6C7F" w14:textId="77777777" w:rsidTr="00F26524">
        <w:trPr>
          <w:trHeight w:val="74"/>
        </w:trPr>
        <w:tc>
          <w:tcPr>
            <w:tcW w:w="629" w:type="dxa"/>
            <w:shd w:val="clear" w:color="auto" w:fill="auto"/>
          </w:tcPr>
          <w:p w14:paraId="49639005"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18</w:t>
            </w:r>
          </w:p>
        </w:tc>
        <w:tc>
          <w:tcPr>
            <w:tcW w:w="3653" w:type="dxa"/>
            <w:tcBorders>
              <w:top w:val="nil"/>
              <w:left w:val="single" w:sz="4" w:space="0" w:color="auto"/>
              <w:bottom w:val="single" w:sz="4" w:space="0" w:color="auto"/>
              <w:right w:val="single" w:sz="4" w:space="0" w:color="auto"/>
            </w:tcBorders>
            <w:shd w:val="clear" w:color="auto" w:fill="auto"/>
          </w:tcPr>
          <w:p w14:paraId="0B98E29E" w14:textId="77777777" w:rsidR="00F26524" w:rsidRPr="00FA36B4"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Тертушка</w:t>
            </w:r>
            <w:proofErr w:type="spellEnd"/>
          </w:p>
        </w:tc>
        <w:tc>
          <w:tcPr>
            <w:tcW w:w="992" w:type="dxa"/>
            <w:shd w:val="clear" w:color="auto" w:fill="auto"/>
          </w:tcPr>
          <w:p w14:paraId="033A6FDD"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73E2280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1417" w:type="dxa"/>
            <w:tcBorders>
              <w:top w:val="nil"/>
              <w:left w:val="single" w:sz="4" w:space="0" w:color="auto"/>
              <w:bottom w:val="single" w:sz="4" w:space="0" w:color="auto"/>
              <w:right w:val="single" w:sz="4" w:space="0" w:color="auto"/>
            </w:tcBorders>
            <w:shd w:val="clear" w:color="auto" w:fill="auto"/>
          </w:tcPr>
          <w:p w14:paraId="462798D3"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781EAB3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52A93DD1" w14:textId="77777777" w:rsidTr="00F26524">
        <w:trPr>
          <w:trHeight w:val="108"/>
        </w:trPr>
        <w:tc>
          <w:tcPr>
            <w:tcW w:w="629" w:type="dxa"/>
            <w:shd w:val="clear" w:color="auto" w:fill="auto"/>
          </w:tcPr>
          <w:p w14:paraId="4AFB3175"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3653" w:type="dxa"/>
            <w:tcBorders>
              <w:top w:val="nil"/>
              <w:left w:val="single" w:sz="4" w:space="0" w:color="auto"/>
              <w:bottom w:val="single" w:sz="4" w:space="0" w:color="auto"/>
              <w:right w:val="single" w:sz="4" w:space="0" w:color="auto"/>
            </w:tcBorders>
            <w:shd w:val="clear" w:color="auto" w:fill="auto"/>
          </w:tcPr>
          <w:p w14:paraId="21A52FDF" w14:textId="77777777" w:rsidR="00F26524" w:rsidRPr="00FA36B4"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Кісточка</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силіконова</w:t>
            </w:r>
            <w:proofErr w:type="spellEnd"/>
            <w:r w:rsidRPr="00CD1CCD">
              <w:rPr>
                <w:rFonts w:ascii="Times New Roman" w:hAnsi="Times New Roman" w:cs="Times New Roman"/>
                <w:color w:val="000000"/>
                <w:sz w:val="24"/>
                <w:szCs w:val="24"/>
              </w:rPr>
              <w:t> </w:t>
            </w:r>
          </w:p>
        </w:tc>
        <w:tc>
          <w:tcPr>
            <w:tcW w:w="992" w:type="dxa"/>
            <w:shd w:val="clear" w:color="auto" w:fill="auto"/>
          </w:tcPr>
          <w:p w14:paraId="592A33BC"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430F9634"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417" w:type="dxa"/>
            <w:tcBorders>
              <w:top w:val="nil"/>
              <w:left w:val="single" w:sz="4" w:space="0" w:color="auto"/>
              <w:bottom w:val="single" w:sz="4" w:space="0" w:color="auto"/>
              <w:right w:val="single" w:sz="4" w:space="0" w:color="auto"/>
            </w:tcBorders>
            <w:shd w:val="clear" w:color="auto" w:fill="auto"/>
          </w:tcPr>
          <w:p w14:paraId="480219BD"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3A24121"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7A0978EF" w14:textId="77777777" w:rsidTr="00F26524">
        <w:trPr>
          <w:trHeight w:val="141"/>
        </w:trPr>
        <w:tc>
          <w:tcPr>
            <w:tcW w:w="629" w:type="dxa"/>
            <w:shd w:val="clear" w:color="auto" w:fill="auto"/>
          </w:tcPr>
          <w:p w14:paraId="41B568EC"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w:t>
            </w:r>
          </w:p>
        </w:tc>
        <w:tc>
          <w:tcPr>
            <w:tcW w:w="3653" w:type="dxa"/>
            <w:tcBorders>
              <w:top w:val="nil"/>
              <w:left w:val="single" w:sz="4" w:space="0" w:color="auto"/>
              <w:bottom w:val="single" w:sz="4" w:space="0" w:color="auto"/>
              <w:right w:val="single" w:sz="4" w:space="0" w:color="auto"/>
            </w:tcBorders>
            <w:shd w:val="clear" w:color="auto" w:fill="auto"/>
          </w:tcPr>
          <w:p w14:paraId="6786F216" w14:textId="77777777" w:rsidR="00F26524" w:rsidRPr="00FA36B4"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нержавіючий</w:t>
            </w:r>
            <w:proofErr w:type="spellEnd"/>
            <w:r w:rsidRPr="00CD1CCD">
              <w:rPr>
                <w:rFonts w:ascii="Times New Roman" w:hAnsi="Times New Roman" w:cs="Times New Roman"/>
                <w:color w:val="000000"/>
                <w:sz w:val="24"/>
                <w:szCs w:val="24"/>
              </w:rPr>
              <w:t xml:space="preserve"> 4л</w:t>
            </w:r>
          </w:p>
        </w:tc>
        <w:tc>
          <w:tcPr>
            <w:tcW w:w="992" w:type="dxa"/>
            <w:shd w:val="clear" w:color="auto" w:fill="auto"/>
          </w:tcPr>
          <w:p w14:paraId="3F02135A"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4DAD49F9"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417" w:type="dxa"/>
            <w:tcBorders>
              <w:top w:val="nil"/>
              <w:left w:val="single" w:sz="4" w:space="0" w:color="auto"/>
              <w:bottom w:val="single" w:sz="4" w:space="0" w:color="auto"/>
              <w:right w:val="single" w:sz="4" w:space="0" w:color="auto"/>
            </w:tcBorders>
            <w:shd w:val="clear" w:color="auto" w:fill="auto"/>
          </w:tcPr>
          <w:p w14:paraId="0BFBACFA"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5127AC4A"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446DD6B7" w14:textId="77777777" w:rsidTr="00F26524">
        <w:trPr>
          <w:trHeight w:val="47"/>
        </w:trPr>
        <w:tc>
          <w:tcPr>
            <w:tcW w:w="629" w:type="dxa"/>
            <w:shd w:val="clear" w:color="auto" w:fill="auto"/>
          </w:tcPr>
          <w:p w14:paraId="587151CC"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21</w:t>
            </w:r>
          </w:p>
        </w:tc>
        <w:tc>
          <w:tcPr>
            <w:tcW w:w="3653" w:type="dxa"/>
            <w:tcBorders>
              <w:top w:val="nil"/>
              <w:left w:val="single" w:sz="4" w:space="0" w:color="auto"/>
              <w:bottom w:val="single" w:sz="4" w:space="0" w:color="auto"/>
              <w:right w:val="single" w:sz="4" w:space="0" w:color="auto"/>
            </w:tcBorders>
            <w:shd w:val="clear" w:color="auto" w:fill="auto"/>
          </w:tcPr>
          <w:p w14:paraId="0E5BEB62"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нержавіючий</w:t>
            </w:r>
            <w:proofErr w:type="spellEnd"/>
            <w:r w:rsidRPr="00CD1CCD">
              <w:rPr>
                <w:rFonts w:ascii="Times New Roman" w:hAnsi="Times New Roman" w:cs="Times New Roman"/>
                <w:color w:val="000000"/>
                <w:sz w:val="24"/>
                <w:szCs w:val="24"/>
              </w:rPr>
              <w:t xml:space="preserve"> 5л</w:t>
            </w:r>
          </w:p>
        </w:tc>
        <w:tc>
          <w:tcPr>
            <w:tcW w:w="992" w:type="dxa"/>
            <w:shd w:val="clear" w:color="auto" w:fill="auto"/>
          </w:tcPr>
          <w:p w14:paraId="7761D422"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7F140BC4"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17" w:type="dxa"/>
            <w:tcBorders>
              <w:top w:val="nil"/>
              <w:left w:val="single" w:sz="4" w:space="0" w:color="auto"/>
              <w:bottom w:val="single" w:sz="4" w:space="0" w:color="auto"/>
              <w:right w:val="single" w:sz="4" w:space="0" w:color="auto"/>
            </w:tcBorders>
            <w:shd w:val="clear" w:color="auto" w:fill="auto"/>
          </w:tcPr>
          <w:p w14:paraId="3F14624D"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C0C06C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7BE4EC2D" w14:textId="77777777" w:rsidTr="00F26524">
        <w:trPr>
          <w:trHeight w:val="47"/>
        </w:trPr>
        <w:tc>
          <w:tcPr>
            <w:tcW w:w="629" w:type="dxa"/>
            <w:shd w:val="clear" w:color="auto" w:fill="auto"/>
          </w:tcPr>
          <w:p w14:paraId="44D30811"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p>
        </w:tc>
        <w:tc>
          <w:tcPr>
            <w:tcW w:w="3653" w:type="dxa"/>
            <w:tcBorders>
              <w:top w:val="nil"/>
              <w:left w:val="single" w:sz="4" w:space="0" w:color="auto"/>
              <w:bottom w:val="single" w:sz="4" w:space="0" w:color="auto"/>
              <w:right w:val="single" w:sz="4" w:space="0" w:color="auto"/>
            </w:tcBorders>
            <w:shd w:val="clear" w:color="auto" w:fill="auto"/>
          </w:tcPr>
          <w:p w14:paraId="6EE948FE"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нержавіючий</w:t>
            </w:r>
            <w:proofErr w:type="spellEnd"/>
            <w:r w:rsidRPr="00CD1CCD">
              <w:rPr>
                <w:rFonts w:ascii="Times New Roman" w:hAnsi="Times New Roman" w:cs="Times New Roman"/>
                <w:color w:val="000000"/>
                <w:sz w:val="24"/>
                <w:szCs w:val="24"/>
              </w:rPr>
              <w:t xml:space="preserve"> 7л</w:t>
            </w:r>
          </w:p>
        </w:tc>
        <w:tc>
          <w:tcPr>
            <w:tcW w:w="992" w:type="dxa"/>
            <w:shd w:val="clear" w:color="auto" w:fill="auto"/>
          </w:tcPr>
          <w:p w14:paraId="06A229CB"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62A0B6B"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1417" w:type="dxa"/>
            <w:tcBorders>
              <w:top w:val="nil"/>
              <w:left w:val="single" w:sz="4" w:space="0" w:color="auto"/>
              <w:bottom w:val="single" w:sz="4" w:space="0" w:color="auto"/>
              <w:right w:val="single" w:sz="4" w:space="0" w:color="auto"/>
            </w:tcBorders>
            <w:shd w:val="clear" w:color="auto" w:fill="auto"/>
          </w:tcPr>
          <w:p w14:paraId="6604C3F6"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5FDEA821"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1260C4B7" w14:textId="77777777" w:rsidTr="00F26524">
        <w:trPr>
          <w:trHeight w:val="139"/>
        </w:trPr>
        <w:tc>
          <w:tcPr>
            <w:tcW w:w="629" w:type="dxa"/>
            <w:shd w:val="clear" w:color="auto" w:fill="auto"/>
          </w:tcPr>
          <w:p w14:paraId="184573A9"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p>
        </w:tc>
        <w:tc>
          <w:tcPr>
            <w:tcW w:w="3653" w:type="dxa"/>
            <w:tcBorders>
              <w:top w:val="nil"/>
              <w:left w:val="single" w:sz="4" w:space="0" w:color="auto"/>
              <w:bottom w:val="single" w:sz="4" w:space="0" w:color="auto"/>
              <w:right w:val="single" w:sz="4" w:space="0" w:color="auto"/>
            </w:tcBorders>
            <w:shd w:val="clear" w:color="auto" w:fill="auto"/>
          </w:tcPr>
          <w:p w14:paraId="3B72D0DE"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нержавіючий</w:t>
            </w:r>
            <w:proofErr w:type="spellEnd"/>
            <w:r w:rsidRPr="00CD1CCD">
              <w:rPr>
                <w:rFonts w:ascii="Times New Roman" w:hAnsi="Times New Roman" w:cs="Times New Roman"/>
                <w:color w:val="000000"/>
                <w:sz w:val="24"/>
                <w:szCs w:val="24"/>
              </w:rPr>
              <w:t xml:space="preserve"> 10л</w:t>
            </w:r>
          </w:p>
        </w:tc>
        <w:tc>
          <w:tcPr>
            <w:tcW w:w="992" w:type="dxa"/>
            <w:shd w:val="clear" w:color="auto" w:fill="auto"/>
          </w:tcPr>
          <w:p w14:paraId="3EC3B083"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74575F96"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1417" w:type="dxa"/>
            <w:tcBorders>
              <w:top w:val="nil"/>
              <w:left w:val="single" w:sz="4" w:space="0" w:color="auto"/>
              <w:bottom w:val="single" w:sz="4" w:space="0" w:color="auto"/>
              <w:right w:val="single" w:sz="4" w:space="0" w:color="auto"/>
            </w:tcBorders>
            <w:shd w:val="clear" w:color="auto" w:fill="auto"/>
          </w:tcPr>
          <w:p w14:paraId="56FB0111"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7664C18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3F40564B" w14:textId="77777777" w:rsidTr="00F26524">
        <w:trPr>
          <w:trHeight w:val="47"/>
        </w:trPr>
        <w:tc>
          <w:tcPr>
            <w:tcW w:w="629" w:type="dxa"/>
            <w:shd w:val="clear" w:color="auto" w:fill="auto"/>
          </w:tcPr>
          <w:p w14:paraId="2567595A"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24</w:t>
            </w:r>
          </w:p>
        </w:tc>
        <w:tc>
          <w:tcPr>
            <w:tcW w:w="3653" w:type="dxa"/>
            <w:tcBorders>
              <w:top w:val="nil"/>
              <w:left w:val="single" w:sz="4" w:space="0" w:color="auto"/>
              <w:bottom w:val="single" w:sz="4" w:space="0" w:color="auto"/>
              <w:right w:val="single" w:sz="4" w:space="0" w:color="auto"/>
            </w:tcBorders>
            <w:shd w:val="clear" w:color="auto" w:fill="auto"/>
          </w:tcPr>
          <w:p w14:paraId="08DBA65E"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sz w:val="24"/>
                <w:szCs w:val="24"/>
              </w:rPr>
              <w:t>Каструля</w:t>
            </w:r>
            <w:proofErr w:type="spellEnd"/>
            <w:r w:rsidRPr="00CD1CCD">
              <w:rPr>
                <w:rFonts w:ascii="Times New Roman" w:hAnsi="Times New Roman" w:cs="Times New Roman"/>
                <w:sz w:val="24"/>
                <w:szCs w:val="24"/>
              </w:rPr>
              <w:t xml:space="preserve">  </w:t>
            </w:r>
            <w:proofErr w:type="spellStart"/>
            <w:r w:rsidRPr="00CD1CCD">
              <w:rPr>
                <w:rFonts w:ascii="Times New Roman" w:hAnsi="Times New Roman" w:cs="Times New Roman"/>
                <w:sz w:val="24"/>
                <w:szCs w:val="24"/>
              </w:rPr>
              <w:t>алюмінієва</w:t>
            </w:r>
            <w:proofErr w:type="spellEnd"/>
            <w:r w:rsidRPr="00CD1CCD">
              <w:rPr>
                <w:rFonts w:ascii="Times New Roman" w:hAnsi="Times New Roman" w:cs="Times New Roman"/>
                <w:sz w:val="24"/>
                <w:szCs w:val="24"/>
              </w:rPr>
              <w:t xml:space="preserve"> 40л</w:t>
            </w:r>
          </w:p>
        </w:tc>
        <w:tc>
          <w:tcPr>
            <w:tcW w:w="992" w:type="dxa"/>
            <w:shd w:val="clear" w:color="auto" w:fill="auto"/>
          </w:tcPr>
          <w:p w14:paraId="6D8A215D"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672ED5FB"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417" w:type="dxa"/>
            <w:tcBorders>
              <w:top w:val="nil"/>
              <w:left w:val="single" w:sz="4" w:space="0" w:color="auto"/>
              <w:bottom w:val="single" w:sz="4" w:space="0" w:color="auto"/>
              <w:right w:val="single" w:sz="4" w:space="0" w:color="auto"/>
            </w:tcBorders>
            <w:shd w:val="clear" w:color="auto" w:fill="auto"/>
          </w:tcPr>
          <w:p w14:paraId="0AD3FF4A"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1F56C17"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1B1D2500" w14:textId="77777777" w:rsidTr="00F26524">
        <w:trPr>
          <w:trHeight w:val="52"/>
        </w:trPr>
        <w:tc>
          <w:tcPr>
            <w:tcW w:w="629" w:type="dxa"/>
            <w:shd w:val="clear" w:color="auto" w:fill="auto"/>
          </w:tcPr>
          <w:p w14:paraId="223B4DF9"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w:t>
            </w:r>
          </w:p>
        </w:tc>
        <w:tc>
          <w:tcPr>
            <w:tcW w:w="3653" w:type="dxa"/>
            <w:tcBorders>
              <w:top w:val="nil"/>
              <w:left w:val="single" w:sz="4" w:space="0" w:color="auto"/>
              <w:bottom w:val="single" w:sz="4" w:space="0" w:color="auto"/>
              <w:right w:val="single" w:sz="4" w:space="0" w:color="auto"/>
            </w:tcBorders>
            <w:shd w:val="clear" w:color="auto" w:fill="auto"/>
          </w:tcPr>
          <w:p w14:paraId="582B01F4"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sz w:val="24"/>
                <w:szCs w:val="24"/>
              </w:rPr>
              <w:t>Каструля</w:t>
            </w:r>
            <w:proofErr w:type="spellEnd"/>
            <w:r w:rsidRPr="00CD1CCD">
              <w:rPr>
                <w:rFonts w:ascii="Times New Roman" w:hAnsi="Times New Roman" w:cs="Times New Roman"/>
                <w:sz w:val="24"/>
                <w:szCs w:val="24"/>
              </w:rPr>
              <w:t xml:space="preserve">  </w:t>
            </w:r>
            <w:proofErr w:type="spellStart"/>
            <w:r w:rsidRPr="00CD1CCD">
              <w:rPr>
                <w:rFonts w:ascii="Times New Roman" w:hAnsi="Times New Roman" w:cs="Times New Roman"/>
                <w:sz w:val="24"/>
                <w:szCs w:val="24"/>
              </w:rPr>
              <w:t>алюмінієва</w:t>
            </w:r>
            <w:proofErr w:type="spellEnd"/>
            <w:r w:rsidRPr="00CD1CCD">
              <w:rPr>
                <w:rFonts w:ascii="Times New Roman" w:hAnsi="Times New Roman" w:cs="Times New Roman"/>
                <w:sz w:val="24"/>
                <w:szCs w:val="24"/>
              </w:rPr>
              <w:t xml:space="preserve"> 15л</w:t>
            </w:r>
          </w:p>
        </w:tc>
        <w:tc>
          <w:tcPr>
            <w:tcW w:w="992" w:type="dxa"/>
            <w:shd w:val="clear" w:color="auto" w:fill="auto"/>
          </w:tcPr>
          <w:p w14:paraId="04F6C5D6"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A104E34"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17" w:type="dxa"/>
            <w:tcBorders>
              <w:top w:val="nil"/>
              <w:left w:val="single" w:sz="4" w:space="0" w:color="auto"/>
              <w:bottom w:val="single" w:sz="4" w:space="0" w:color="auto"/>
              <w:right w:val="single" w:sz="4" w:space="0" w:color="auto"/>
            </w:tcBorders>
            <w:shd w:val="clear" w:color="auto" w:fill="auto"/>
          </w:tcPr>
          <w:p w14:paraId="2E94E1DB"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20A9548B"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55F79C26" w14:textId="77777777" w:rsidTr="00F26524">
        <w:trPr>
          <w:trHeight w:val="47"/>
        </w:trPr>
        <w:tc>
          <w:tcPr>
            <w:tcW w:w="629" w:type="dxa"/>
            <w:shd w:val="clear" w:color="auto" w:fill="auto"/>
          </w:tcPr>
          <w:p w14:paraId="482135EF"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26</w:t>
            </w:r>
          </w:p>
        </w:tc>
        <w:tc>
          <w:tcPr>
            <w:tcW w:w="3653" w:type="dxa"/>
            <w:tcBorders>
              <w:top w:val="nil"/>
              <w:left w:val="single" w:sz="4" w:space="0" w:color="auto"/>
              <w:bottom w:val="single" w:sz="4" w:space="0" w:color="auto"/>
              <w:right w:val="single" w:sz="4" w:space="0" w:color="auto"/>
            </w:tcBorders>
            <w:shd w:val="clear" w:color="auto" w:fill="auto"/>
          </w:tcPr>
          <w:p w14:paraId="3D1EEFDC"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алюмінієва</w:t>
            </w:r>
            <w:proofErr w:type="spellEnd"/>
            <w:r w:rsidRPr="00CD1CCD">
              <w:rPr>
                <w:rFonts w:ascii="Times New Roman" w:hAnsi="Times New Roman" w:cs="Times New Roman"/>
                <w:color w:val="000000"/>
                <w:sz w:val="24"/>
                <w:szCs w:val="24"/>
              </w:rPr>
              <w:t xml:space="preserve"> 10 л</w:t>
            </w:r>
          </w:p>
        </w:tc>
        <w:tc>
          <w:tcPr>
            <w:tcW w:w="992" w:type="dxa"/>
            <w:shd w:val="clear" w:color="auto" w:fill="auto"/>
          </w:tcPr>
          <w:p w14:paraId="66E4A32F"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6C55413A"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17" w:type="dxa"/>
            <w:tcBorders>
              <w:top w:val="nil"/>
              <w:left w:val="single" w:sz="4" w:space="0" w:color="auto"/>
              <w:bottom w:val="single" w:sz="4" w:space="0" w:color="auto"/>
              <w:right w:val="single" w:sz="4" w:space="0" w:color="auto"/>
            </w:tcBorders>
            <w:shd w:val="clear" w:color="auto" w:fill="auto"/>
          </w:tcPr>
          <w:p w14:paraId="1DB43147"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24D33727"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FE0E0BE" w14:textId="77777777" w:rsidTr="00F26524">
        <w:trPr>
          <w:trHeight w:val="120"/>
        </w:trPr>
        <w:tc>
          <w:tcPr>
            <w:tcW w:w="629" w:type="dxa"/>
            <w:shd w:val="clear" w:color="auto" w:fill="auto"/>
          </w:tcPr>
          <w:p w14:paraId="172E3480"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27</w:t>
            </w:r>
          </w:p>
        </w:tc>
        <w:tc>
          <w:tcPr>
            <w:tcW w:w="3653" w:type="dxa"/>
            <w:tcBorders>
              <w:top w:val="nil"/>
              <w:left w:val="single" w:sz="4" w:space="0" w:color="auto"/>
              <w:bottom w:val="single" w:sz="4" w:space="0" w:color="auto"/>
              <w:right w:val="single" w:sz="4" w:space="0" w:color="auto"/>
            </w:tcBorders>
            <w:shd w:val="clear" w:color="auto" w:fill="auto"/>
          </w:tcPr>
          <w:p w14:paraId="62A0CC0B"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алюмінієва</w:t>
            </w:r>
            <w:proofErr w:type="spellEnd"/>
            <w:r w:rsidRPr="00CD1CCD">
              <w:rPr>
                <w:rFonts w:ascii="Times New Roman" w:hAnsi="Times New Roman" w:cs="Times New Roman"/>
                <w:color w:val="000000"/>
                <w:sz w:val="24"/>
                <w:szCs w:val="24"/>
              </w:rPr>
              <w:t xml:space="preserve"> 4,5л</w:t>
            </w:r>
          </w:p>
        </w:tc>
        <w:tc>
          <w:tcPr>
            <w:tcW w:w="992" w:type="dxa"/>
            <w:shd w:val="clear" w:color="auto" w:fill="auto"/>
          </w:tcPr>
          <w:p w14:paraId="4DC0AF04"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7407114E"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417" w:type="dxa"/>
            <w:tcBorders>
              <w:top w:val="nil"/>
              <w:left w:val="single" w:sz="4" w:space="0" w:color="auto"/>
              <w:bottom w:val="single" w:sz="4" w:space="0" w:color="auto"/>
              <w:right w:val="single" w:sz="4" w:space="0" w:color="auto"/>
            </w:tcBorders>
            <w:shd w:val="clear" w:color="auto" w:fill="auto"/>
          </w:tcPr>
          <w:p w14:paraId="4E2FC9E8"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A61AAC4"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12DF124D" w14:textId="77777777" w:rsidTr="00F26524">
        <w:trPr>
          <w:trHeight w:val="47"/>
        </w:trPr>
        <w:tc>
          <w:tcPr>
            <w:tcW w:w="629" w:type="dxa"/>
            <w:shd w:val="clear" w:color="auto" w:fill="auto"/>
          </w:tcPr>
          <w:p w14:paraId="611AB40F"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28</w:t>
            </w:r>
          </w:p>
        </w:tc>
        <w:tc>
          <w:tcPr>
            <w:tcW w:w="3653" w:type="dxa"/>
            <w:tcBorders>
              <w:top w:val="nil"/>
              <w:left w:val="single" w:sz="4" w:space="0" w:color="auto"/>
              <w:bottom w:val="single" w:sz="4" w:space="0" w:color="auto"/>
              <w:right w:val="single" w:sz="4" w:space="0" w:color="auto"/>
            </w:tcBorders>
            <w:shd w:val="clear" w:color="auto" w:fill="auto"/>
          </w:tcPr>
          <w:p w14:paraId="587A97E3"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нержавіюча</w:t>
            </w:r>
            <w:proofErr w:type="spellEnd"/>
            <w:r w:rsidRPr="00CD1CCD">
              <w:rPr>
                <w:rFonts w:ascii="Times New Roman" w:hAnsi="Times New Roman" w:cs="Times New Roman"/>
                <w:color w:val="000000"/>
                <w:sz w:val="24"/>
                <w:szCs w:val="24"/>
              </w:rPr>
              <w:t xml:space="preserve"> 1,3л</w:t>
            </w:r>
          </w:p>
        </w:tc>
        <w:tc>
          <w:tcPr>
            <w:tcW w:w="992" w:type="dxa"/>
            <w:shd w:val="clear" w:color="auto" w:fill="auto"/>
          </w:tcPr>
          <w:p w14:paraId="7221C3A4"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45B652A"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417" w:type="dxa"/>
            <w:tcBorders>
              <w:top w:val="nil"/>
              <w:left w:val="single" w:sz="4" w:space="0" w:color="auto"/>
              <w:bottom w:val="single" w:sz="4" w:space="0" w:color="auto"/>
              <w:right w:val="single" w:sz="4" w:space="0" w:color="auto"/>
            </w:tcBorders>
            <w:shd w:val="clear" w:color="auto" w:fill="auto"/>
          </w:tcPr>
          <w:p w14:paraId="1144B608"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408061C"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65CB7BD0" w14:textId="77777777" w:rsidTr="00F26524">
        <w:trPr>
          <w:trHeight w:val="47"/>
        </w:trPr>
        <w:tc>
          <w:tcPr>
            <w:tcW w:w="629" w:type="dxa"/>
            <w:shd w:val="clear" w:color="auto" w:fill="auto"/>
          </w:tcPr>
          <w:p w14:paraId="12CDDB4F"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29</w:t>
            </w:r>
          </w:p>
        </w:tc>
        <w:tc>
          <w:tcPr>
            <w:tcW w:w="3653" w:type="dxa"/>
            <w:tcBorders>
              <w:top w:val="nil"/>
              <w:left w:val="single" w:sz="4" w:space="0" w:color="auto"/>
              <w:bottom w:val="single" w:sz="4" w:space="0" w:color="auto"/>
              <w:right w:val="single" w:sz="4" w:space="0" w:color="auto"/>
            </w:tcBorders>
            <w:shd w:val="clear" w:color="auto" w:fill="auto"/>
          </w:tcPr>
          <w:p w14:paraId="7E63162D"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нержавіюча</w:t>
            </w:r>
            <w:proofErr w:type="spellEnd"/>
            <w:r w:rsidRPr="00CD1CCD">
              <w:rPr>
                <w:rFonts w:ascii="Times New Roman" w:hAnsi="Times New Roman" w:cs="Times New Roman"/>
                <w:color w:val="000000"/>
                <w:sz w:val="24"/>
                <w:szCs w:val="24"/>
              </w:rPr>
              <w:t xml:space="preserve"> 3л</w:t>
            </w:r>
          </w:p>
        </w:tc>
        <w:tc>
          <w:tcPr>
            <w:tcW w:w="992" w:type="dxa"/>
            <w:shd w:val="clear" w:color="auto" w:fill="auto"/>
          </w:tcPr>
          <w:p w14:paraId="3A56AA31"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29CBFEBB"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17" w:type="dxa"/>
            <w:tcBorders>
              <w:top w:val="nil"/>
              <w:left w:val="single" w:sz="4" w:space="0" w:color="auto"/>
              <w:bottom w:val="single" w:sz="4" w:space="0" w:color="auto"/>
              <w:right w:val="single" w:sz="4" w:space="0" w:color="auto"/>
            </w:tcBorders>
            <w:shd w:val="clear" w:color="auto" w:fill="auto"/>
          </w:tcPr>
          <w:p w14:paraId="11F8191D"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75E82474"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BEAAA4A" w14:textId="77777777" w:rsidTr="00F26524">
        <w:trPr>
          <w:trHeight w:val="47"/>
        </w:trPr>
        <w:tc>
          <w:tcPr>
            <w:tcW w:w="629" w:type="dxa"/>
            <w:shd w:val="clear" w:color="auto" w:fill="auto"/>
          </w:tcPr>
          <w:p w14:paraId="4A59B633"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3653" w:type="dxa"/>
            <w:tcBorders>
              <w:top w:val="nil"/>
              <w:left w:val="single" w:sz="4" w:space="0" w:color="auto"/>
              <w:bottom w:val="single" w:sz="4" w:space="0" w:color="auto"/>
              <w:right w:val="single" w:sz="4" w:space="0" w:color="auto"/>
            </w:tcBorders>
            <w:shd w:val="clear" w:color="auto" w:fill="auto"/>
          </w:tcPr>
          <w:p w14:paraId="6EAFA1FC"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нержавіюча</w:t>
            </w:r>
            <w:proofErr w:type="spellEnd"/>
            <w:r w:rsidRPr="00CD1CCD">
              <w:rPr>
                <w:rFonts w:ascii="Times New Roman" w:hAnsi="Times New Roman" w:cs="Times New Roman"/>
                <w:color w:val="000000"/>
                <w:sz w:val="24"/>
                <w:szCs w:val="24"/>
              </w:rPr>
              <w:t xml:space="preserve"> 6 л</w:t>
            </w:r>
          </w:p>
        </w:tc>
        <w:tc>
          <w:tcPr>
            <w:tcW w:w="992" w:type="dxa"/>
            <w:shd w:val="clear" w:color="auto" w:fill="auto"/>
          </w:tcPr>
          <w:p w14:paraId="62E62A1E"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32EABE8E"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417" w:type="dxa"/>
            <w:tcBorders>
              <w:top w:val="nil"/>
              <w:left w:val="single" w:sz="4" w:space="0" w:color="auto"/>
              <w:bottom w:val="single" w:sz="4" w:space="0" w:color="auto"/>
              <w:right w:val="single" w:sz="4" w:space="0" w:color="auto"/>
            </w:tcBorders>
            <w:shd w:val="clear" w:color="auto" w:fill="auto"/>
          </w:tcPr>
          <w:p w14:paraId="729D1883"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FC24C02"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67E60736" w14:textId="77777777" w:rsidTr="00F26524">
        <w:trPr>
          <w:trHeight w:val="47"/>
        </w:trPr>
        <w:tc>
          <w:tcPr>
            <w:tcW w:w="629" w:type="dxa"/>
            <w:shd w:val="clear" w:color="auto" w:fill="auto"/>
          </w:tcPr>
          <w:p w14:paraId="6493B03F"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31</w:t>
            </w:r>
          </w:p>
        </w:tc>
        <w:tc>
          <w:tcPr>
            <w:tcW w:w="3653" w:type="dxa"/>
            <w:tcBorders>
              <w:top w:val="nil"/>
              <w:left w:val="single" w:sz="4" w:space="0" w:color="auto"/>
              <w:bottom w:val="single" w:sz="4" w:space="0" w:color="auto"/>
              <w:right w:val="single" w:sz="4" w:space="0" w:color="auto"/>
            </w:tcBorders>
            <w:shd w:val="clear" w:color="auto" w:fill="auto"/>
          </w:tcPr>
          <w:p w14:paraId="10DD5926"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Каструля</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нержавіюча</w:t>
            </w:r>
            <w:proofErr w:type="spellEnd"/>
            <w:r w:rsidRPr="00CD1CCD">
              <w:rPr>
                <w:rFonts w:ascii="Times New Roman" w:hAnsi="Times New Roman" w:cs="Times New Roman"/>
                <w:color w:val="000000"/>
                <w:sz w:val="24"/>
                <w:szCs w:val="24"/>
              </w:rPr>
              <w:t xml:space="preserve"> 11л</w:t>
            </w:r>
          </w:p>
        </w:tc>
        <w:tc>
          <w:tcPr>
            <w:tcW w:w="992" w:type="dxa"/>
            <w:shd w:val="clear" w:color="auto" w:fill="auto"/>
          </w:tcPr>
          <w:p w14:paraId="16B1CEBD"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3E54EA86"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1417" w:type="dxa"/>
            <w:tcBorders>
              <w:top w:val="nil"/>
              <w:left w:val="single" w:sz="4" w:space="0" w:color="auto"/>
              <w:bottom w:val="single" w:sz="4" w:space="0" w:color="auto"/>
              <w:right w:val="single" w:sz="4" w:space="0" w:color="auto"/>
            </w:tcBorders>
            <w:shd w:val="clear" w:color="auto" w:fill="auto"/>
          </w:tcPr>
          <w:p w14:paraId="5AB5E38E"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EE7A65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7F33E1C" w14:textId="77777777" w:rsidTr="00F26524">
        <w:trPr>
          <w:trHeight w:val="47"/>
        </w:trPr>
        <w:tc>
          <w:tcPr>
            <w:tcW w:w="629" w:type="dxa"/>
            <w:shd w:val="clear" w:color="auto" w:fill="auto"/>
          </w:tcPr>
          <w:p w14:paraId="7EAFA31E"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32</w:t>
            </w:r>
          </w:p>
        </w:tc>
        <w:tc>
          <w:tcPr>
            <w:tcW w:w="3653" w:type="dxa"/>
            <w:tcBorders>
              <w:top w:val="nil"/>
              <w:left w:val="single" w:sz="4" w:space="0" w:color="auto"/>
              <w:bottom w:val="single" w:sz="4" w:space="0" w:color="auto"/>
              <w:right w:val="single" w:sz="4" w:space="0" w:color="auto"/>
            </w:tcBorders>
            <w:shd w:val="clear" w:color="auto" w:fill="auto"/>
          </w:tcPr>
          <w:p w14:paraId="3311A372"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Чайник </w:t>
            </w:r>
            <w:proofErr w:type="spellStart"/>
            <w:r w:rsidRPr="00CD1CCD">
              <w:rPr>
                <w:rFonts w:ascii="Times New Roman" w:hAnsi="Times New Roman" w:cs="Times New Roman"/>
                <w:color w:val="000000"/>
                <w:sz w:val="24"/>
                <w:szCs w:val="24"/>
              </w:rPr>
              <w:t>нержавіючий</w:t>
            </w:r>
            <w:proofErr w:type="spellEnd"/>
          </w:p>
        </w:tc>
        <w:tc>
          <w:tcPr>
            <w:tcW w:w="992" w:type="dxa"/>
            <w:shd w:val="clear" w:color="auto" w:fill="auto"/>
          </w:tcPr>
          <w:p w14:paraId="46B81578"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F1C7A42"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17" w:type="dxa"/>
            <w:tcBorders>
              <w:top w:val="nil"/>
              <w:left w:val="single" w:sz="4" w:space="0" w:color="auto"/>
              <w:bottom w:val="single" w:sz="4" w:space="0" w:color="auto"/>
              <w:right w:val="single" w:sz="4" w:space="0" w:color="auto"/>
            </w:tcBorders>
            <w:shd w:val="clear" w:color="auto" w:fill="auto"/>
          </w:tcPr>
          <w:p w14:paraId="228AEB67"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4675957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1DDDF6C1" w14:textId="77777777" w:rsidTr="00F26524">
        <w:trPr>
          <w:trHeight w:val="181"/>
        </w:trPr>
        <w:tc>
          <w:tcPr>
            <w:tcW w:w="629" w:type="dxa"/>
            <w:shd w:val="clear" w:color="auto" w:fill="auto"/>
          </w:tcPr>
          <w:p w14:paraId="39A29023"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33</w:t>
            </w:r>
          </w:p>
        </w:tc>
        <w:tc>
          <w:tcPr>
            <w:tcW w:w="3653" w:type="dxa"/>
            <w:tcBorders>
              <w:top w:val="nil"/>
              <w:left w:val="single" w:sz="4" w:space="0" w:color="auto"/>
              <w:bottom w:val="single" w:sz="4" w:space="0" w:color="auto"/>
              <w:right w:val="single" w:sz="4" w:space="0" w:color="auto"/>
            </w:tcBorders>
            <w:shd w:val="clear" w:color="auto" w:fill="auto"/>
          </w:tcPr>
          <w:p w14:paraId="2C8071FF"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sz w:val="24"/>
                <w:szCs w:val="24"/>
              </w:rPr>
              <w:t>Дошка</w:t>
            </w:r>
            <w:proofErr w:type="spellEnd"/>
            <w:r w:rsidRPr="00CD1CCD">
              <w:rPr>
                <w:rFonts w:ascii="Times New Roman" w:hAnsi="Times New Roman" w:cs="Times New Roman"/>
                <w:sz w:val="24"/>
                <w:szCs w:val="24"/>
              </w:rPr>
              <w:t xml:space="preserve"> </w:t>
            </w:r>
            <w:proofErr w:type="spellStart"/>
            <w:r w:rsidRPr="00CD1CCD">
              <w:rPr>
                <w:rFonts w:ascii="Times New Roman" w:hAnsi="Times New Roman" w:cs="Times New Roman"/>
                <w:sz w:val="24"/>
                <w:szCs w:val="24"/>
              </w:rPr>
              <w:t>обробна</w:t>
            </w:r>
            <w:proofErr w:type="spellEnd"/>
            <w:r w:rsidRPr="00CD1CCD">
              <w:rPr>
                <w:rFonts w:ascii="Times New Roman" w:hAnsi="Times New Roman" w:cs="Times New Roman"/>
                <w:sz w:val="24"/>
                <w:szCs w:val="24"/>
              </w:rPr>
              <w:t xml:space="preserve"> </w:t>
            </w:r>
            <w:proofErr w:type="spellStart"/>
            <w:r w:rsidRPr="00CD1CCD">
              <w:rPr>
                <w:rFonts w:ascii="Times New Roman" w:hAnsi="Times New Roman" w:cs="Times New Roman"/>
                <w:sz w:val="24"/>
                <w:szCs w:val="24"/>
              </w:rPr>
              <w:t>дерев'яна</w:t>
            </w:r>
            <w:proofErr w:type="spellEnd"/>
          </w:p>
        </w:tc>
        <w:tc>
          <w:tcPr>
            <w:tcW w:w="992" w:type="dxa"/>
            <w:shd w:val="clear" w:color="auto" w:fill="auto"/>
          </w:tcPr>
          <w:p w14:paraId="56A210F6"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22719897"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p>
        </w:tc>
        <w:tc>
          <w:tcPr>
            <w:tcW w:w="1417" w:type="dxa"/>
            <w:tcBorders>
              <w:top w:val="nil"/>
              <w:left w:val="single" w:sz="4" w:space="0" w:color="auto"/>
              <w:bottom w:val="single" w:sz="4" w:space="0" w:color="auto"/>
              <w:right w:val="single" w:sz="4" w:space="0" w:color="auto"/>
            </w:tcBorders>
            <w:shd w:val="clear" w:color="auto" w:fill="auto"/>
          </w:tcPr>
          <w:p w14:paraId="7AF7AFEB"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B24CD20"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3C9B64EC" w14:textId="77777777" w:rsidTr="00F26524">
        <w:trPr>
          <w:trHeight w:val="47"/>
        </w:trPr>
        <w:tc>
          <w:tcPr>
            <w:tcW w:w="629" w:type="dxa"/>
            <w:shd w:val="clear" w:color="auto" w:fill="auto"/>
          </w:tcPr>
          <w:p w14:paraId="67501171"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34</w:t>
            </w:r>
          </w:p>
        </w:tc>
        <w:tc>
          <w:tcPr>
            <w:tcW w:w="3653" w:type="dxa"/>
            <w:tcBorders>
              <w:top w:val="nil"/>
              <w:left w:val="single" w:sz="4" w:space="0" w:color="auto"/>
              <w:bottom w:val="single" w:sz="4" w:space="0" w:color="auto"/>
              <w:right w:val="single" w:sz="4" w:space="0" w:color="auto"/>
            </w:tcBorders>
            <w:shd w:val="clear" w:color="auto" w:fill="auto"/>
          </w:tcPr>
          <w:p w14:paraId="05BA1943"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Сковорода d-36 см</w:t>
            </w:r>
          </w:p>
        </w:tc>
        <w:tc>
          <w:tcPr>
            <w:tcW w:w="992" w:type="dxa"/>
            <w:shd w:val="clear" w:color="auto" w:fill="auto"/>
          </w:tcPr>
          <w:p w14:paraId="4F67C075"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5A4F2D48"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1417" w:type="dxa"/>
            <w:tcBorders>
              <w:top w:val="nil"/>
              <w:left w:val="single" w:sz="4" w:space="0" w:color="auto"/>
              <w:bottom w:val="single" w:sz="4" w:space="0" w:color="auto"/>
              <w:right w:val="single" w:sz="4" w:space="0" w:color="auto"/>
            </w:tcBorders>
            <w:shd w:val="clear" w:color="auto" w:fill="auto"/>
          </w:tcPr>
          <w:p w14:paraId="2A8908C3"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6621E001"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8C77FC3" w14:textId="77777777" w:rsidTr="00F26524">
        <w:trPr>
          <w:trHeight w:val="132"/>
        </w:trPr>
        <w:tc>
          <w:tcPr>
            <w:tcW w:w="629" w:type="dxa"/>
            <w:shd w:val="clear" w:color="auto" w:fill="auto"/>
          </w:tcPr>
          <w:p w14:paraId="307B946B"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35</w:t>
            </w:r>
          </w:p>
        </w:tc>
        <w:tc>
          <w:tcPr>
            <w:tcW w:w="3653" w:type="dxa"/>
            <w:tcBorders>
              <w:top w:val="nil"/>
              <w:left w:val="single" w:sz="4" w:space="0" w:color="auto"/>
              <w:bottom w:val="single" w:sz="4" w:space="0" w:color="auto"/>
              <w:right w:val="single" w:sz="4" w:space="0" w:color="auto"/>
            </w:tcBorders>
            <w:shd w:val="clear" w:color="auto" w:fill="auto"/>
          </w:tcPr>
          <w:p w14:paraId="0FF988D1" w14:textId="77777777" w:rsidR="00F26524" w:rsidRPr="00CD1CCD" w:rsidRDefault="00F26524" w:rsidP="006524AB">
            <w:pPr>
              <w:spacing w:after="0" w:line="240" w:lineRule="auto"/>
              <w:rPr>
                <w:rFonts w:ascii="Times New Roman" w:hAnsi="Times New Roman" w:cs="Times New Roman"/>
                <w:color w:val="000000"/>
                <w:sz w:val="24"/>
                <w:szCs w:val="24"/>
              </w:rPr>
            </w:pPr>
            <w:r w:rsidRPr="008F23A4">
              <w:rPr>
                <w:rFonts w:ascii="Times New Roman" w:hAnsi="Times New Roman" w:cs="Times New Roman"/>
                <w:sz w:val="24"/>
                <w:szCs w:val="24"/>
              </w:rPr>
              <w:t xml:space="preserve">Сковорода </w:t>
            </w:r>
            <w:r w:rsidRPr="00CD1CCD">
              <w:rPr>
                <w:rFonts w:ascii="Times New Roman" w:hAnsi="Times New Roman" w:cs="Times New Roman"/>
                <w:sz w:val="24"/>
                <w:szCs w:val="24"/>
              </w:rPr>
              <w:t>d</w:t>
            </w:r>
            <w:r w:rsidRPr="008F23A4">
              <w:rPr>
                <w:rFonts w:ascii="Times New Roman" w:hAnsi="Times New Roman" w:cs="Times New Roman"/>
                <w:sz w:val="24"/>
                <w:szCs w:val="24"/>
              </w:rPr>
              <w:t xml:space="preserve">-32 см з </w:t>
            </w:r>
            <w:proofErr w:type="spellStart"/>
            <w:r w:rsidRPr="008F23A4">
              <w:rPr>
                <w:rFonts w:ascii="Times New Roman" w:hAnsi="Times New Roman" w:cs="Times New Roman"/>
                <w:sz w:val="24"/>
                <w:szCs w:val="24"/>
              </w:rPr>
              <w:t>кришкою</w:t>
            </w:r>
            <w:proofErr w:type="spellEnd"/>
          </w:p>
        </w:tc>
        <w:tc>
          <w:tcPr>
            <w:tcW w:w="992" w:type="dxa"/>
            <w:shd w:val="clear" w:color="auto" w:fill="auto"/>
          </w:tcPr>
          <w:p w14:paraId="73027963"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40F7C566"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417" w:type="dxa"/>
            <w:tcBorders>
              <w:top w:val="nil"/>
              <w:left w:val="single" w:sz="4" w:space="0" w:color="auto"/>
              <w:bottom w:val="single" w:sz="4" w:space="0" w:color="auto"/>
              <w:right w:val="single" w:sz="4" w:space="0" w:color="auto"/>
            </w:tcBorders>
            <w:shd w:val="clear" w:color="auto" w:fill="auto"/>
          </w:tcPr>
          <w:p w14:paraId="7C5CAC66"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A4EB6C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A0C9DCD" w14:textId="77777777" w:rsidTr="00F26524">
        <w:trPr>
          <w:trHeight w:val="47"/>
        </w:trPr>
        <w:tc>
          <w:tcPr>
            <w:tcW w:w="629" w:type="dxa"/>
            <w:shd w:val="clear" w:color="auto" w:fill="auto"/>
          </w:tcPr>
          <w:p w14:paraId="687D1289"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36</w:t>
            </w:r>
          </w:p>
        </w:tc>
        <w:tc>
          <w:tcPr>
            <w:tcW w:w="3653" w:type="dxa"/>
            <w:tcBorders>
              <w:top w:val="nil"/>
              <w:left w:val="single" w:sz="4" w:space="0" w:color="auto"/>
              <w:bottom w:val="single" w:sz="4" w:space="0" w:color="auto"/>
              <w:right w:val="single" w:sz="4" w:space="0" w:color="auto"/>
            </w:tcBorders>
            <w:shd w:val="clear" w:color="auto" w:fill="auto"/>
          </w:tcPr>
          <w:p w14:paraId="213D028A" w14:textId="77777777" w:rsidR="00F26524" w:rsidRPr="00CD1CCD" w:rsidRDefault="00F26524" w:rsidP="006524AB">
            <w:pPr>
              <w:spacing w:after="0" w:line="240" w:lineRule="auto"/>
              <w:rPr>
                <w:rFonts w:ascii="Times New Roman" w:hAnsi="Times New Roman" w:cs="Times New Roman"/>
                <w:color w:val="000000"/>
                <w:sz w:val="24"/>
                <w:szCs w:val="24"/>
              </w:rPr>
            </w:pPr>
            <w:r w:rsidRPr="008F23A4">
              <w:rPr>
                <w:rFonts w:ascii="Times New Roman" w:hAnsi="Times New Roman" w:cs="Times New Roman"/>
                <w:sz w:val="24"/>
                <w:szCs w:val="24"/>
              </w:rPr>
              <w:t xml:space="preserve">Сковорода з </w:t>
            </w:r>
            <w:proofErr w:type="spellStart"/>
            <w:r w:rsidRPr="008F23A4">
              <w:rPr>
                <w:rFonts w:ascii="Times New Roman" w:hAnsi="Times New Roman" w:cs="Times New Roman"/>
                <w:sz w:val="24"/>
                <w:szCs w:val="24"/>
              </w:rPr>
              <w:t>кришкою</w:t>
            </w:r>
            <w:proofErr w:type="spellEnd"/>
            <w:r w:rsidRPr="008F23A4">
              <w:rPr>
                <w:rFonts w:ascii="Times New Roman" w:hAnsi="Times New Roman" w:cs="Times New Roman"/>
                <w:sz w:val="24"/>
                <w:szCs w:val="24"/>
              </w:rPr>
              <w:t xml:space="preserve"> </w:t>
            </w:r>
            <w:r w:rsidRPr="00CD1CCD">
              <w:rPr>
                <w:rFonts w:ascii="Times New Roman" w:hAnsi="Times New Roman" w:cs="Times New Roman"/>
                <w:sz w:val="24"/>
                <w:szCs w:val="24"/>
              </w:rPr>
              <w:t>d</w:t>
            </w:r>
            <w:r w:rsidRPr="008F23A4">
              <w:rPr>
                <w:rFonts w:ascii="Times New Roman" w:hAnsi="Times New Roman" w:cs="Times New Roman"/>
                <w:sz w:val="24"/>
                <w:szCs w:val="24"/>
              </w:rPr>
              <w:t>-28 см</w:t>
            </w:r>
          </w:p>
        </w:tc>
        <w:tc>
          <w:tcPr>
            <w:tcW w:w="992" w:type="dxa"/>
            <w:shd w:val="clear" w:color="auto" w:fill="auto"/>
          </w:tcPr>
          <w:p w14:paraId="3C9729C5"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E2A48E8"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417" w:type="dxa"/>
            <w:tcBorders>
              <w:top w:val="nil"/>
              <w:left w:val="single" w:sz="4" w:space="0" w:color="auto"/>
              <w:bottom w:val="single" w:sz="4" w:space="0" w:color="auto"/>
              <w:right w:val="single" w:sz="4" w:space="0" w:color="auto"/>
            </w:tcBorders>
            <w:shd w:val="clear" w:color="auto" w:fill="auto"/>
          </w:tcPr>
          <w:p w14:paraId="073B93B3"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39DDBF9"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70B104DD" w14:textId="77777777" w:rsidTr="00F26524">
        <w:trPr>
          <w:trHeight w:val="57"/>
        </w:trPr>
        <w:tc>
          <w:tcPr>
            <w:tcW w:w="629" w:type="dxa"/>
            <w:shd w:val="clear" w:color="auto" w:fill="auto"/>
          </w:tcPr>
          <w:p w14:paraId="410E79BE"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37</w:t>
            </w:r>
          </w:p>
        </w:tc>
        <w:tc>
          <w:tcPr>
            <w:tcW w:w="3653" w:type="dxa"/>
            <w:tcBorders>
              <w:top w:val="nil"/>
              <w:left w:val="single" w:sz="4" w:space="0" w:color="auto"/>
              <w:bottom w:val="single" w:sz="4" w:space="0" w:color="auto"/>
              <w:right w:val="single" w:sz="4" w:space="0" w:color="auto"/>
            </w:tcBorders>
            <w:shd w:val="clear" w:color="auto" w:fill="auto"/>
          </w:tcPr>
          <w:p w14:paraId="636157AC" w14:textId="77777777" w:rsidR="00F26524" w:rsidRPr="00CD1CCD" w:rsidRDefault="00F26524" w:rsidP="006524AB">
            <w:pPr>
              <w:spacing w:after="0" w:line="240" w:lineRule="auto"/>
              <w:rPr>
                <w:rFonts w:ascii="Times New Roman" w:hAnsi="Times New Roman" w:cs="Times New Roman"/>
                <w:color w:val="000000"/>
                <w:sz w:val="24"/>
                <w:szCs w:val="24"/>
              </w:rPr>
            </w:pPr>
            <w:r w:rsidRPr="008F23A4">
              <w:rPr>
                <w:rFonts w:ascii="Times New Roman" w:hAnsi="Times New Roman" w:cs="Times New Roman"/>
                <w:sz w:val="24"/>
                <w:szCs w:val="24"/>
              </w:rPr>
              <w:t xml:space="preserve">Сковорода з </w:t>
            </w:r>
            <w:proofErr w:type="spellStart"/>
            <w:r w:rsidRPr="008F23A4">
              <w:rPr>
                <w:rFonts w:ascii="Times New Roman" w:hAnsi="Times New Roman" w:cs="Times New Roman"/>
                <w:sz w:val="24"/>
                <w:szCs w:val="24"/>
              </w:rPr>
              <w:t>кришкою</w:t>
            </w:r>
            <w:proofErr w:type="spellEnd"/>
            <w:r w:rsidRPr="008F23A4">
              <w:rPr>
                <w:rFonts w:ascii="Times New Roman" w:hAnsi="Times New Roman" w:cs="Times New Roman"/>
                <w:sz w:val="24"/>
                <w:szCs w:val="24"/>
              </w:rPr>
              <w:t xml:space="preserve"> </w:t>
            </w:r>
            <w:r w:rsidRPr="00CD1CCD">
              <w:rPr>
                <w:rFonts w:ascii="Times New Roman" w:hAnsi="Times New Roman" w:cs="Times New Roman"/>
                <w:sz w:val="24"/>
                <w:szCs w:val="24"/>
              </w:rPr>
              <w:t>d</w:t>
            </w:r>
            <w:r w:rsidRPr="008F23A4">
              <w:rPr>
                <w:rFonts w:ascii="Times New Roman" w:hAnsi="Times New Roman" w:cs="Times New Roman"/>
                <w:sz w:val="24"/>
                <w:szCs w:val="24"/>
              </w:rPr>
              <w:t>-24 см</w:t>
            </w:r>
          </w:p>
        </w:tc>
        <w:tc>
          <w:tcPr>
            <w:tcW w:w="992" w:type="dxa"/>
            <w:shd w:val="clear" w:color="auto" w:fill="auto"/>
          </w:tcPr>
          <w:p w14:paraId="286D3FAC"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02306954"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417" w:type="dxa"/>
            <w:tcBorders>
              <w:top w:val="nil"/>
              <w:left w:val="single" w:sz="4" w:space="0" w:color="auto"/>
              <w:bottom w:val="single" w:sz="4" w:space="0" w:color="auto"/>
              <w:right w:val="single" w:sz="4" w:space="0" w:color="auto"/>
            </w:tcBorders>
            <w:shd w:val="clear" w:color="auto" w:fill="auto"/>
          </w:tcPr>
          <w:p w14:paraId="164565B4"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7F5B67FB"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4DAA8E74" w14:textId="77777777" w:rsidTr="00F26524">
        <w:trPr>
          <w:trHeight w:val="47"/>
        </w:trPr>
        <w:tc>
          <w:tcPr>
            <w:tcW w:w="629" w:type="dxa"/>
            <w:shd w:val="clear" w:color="auto" w:fill="auto"/>
          </w:tcPr>
          <w:p w14:paraId="521475B7"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38</w:t>
            </w:r>
          </w:p>
        </w:tc>
        <w:tc>
          <w:tcPr>
            <w:tcW w:w="3653" w:type="dxa"/>
            <w:tcBorders>
              <w:top w:val="nil"/>
              <w:left w:val="single" w:sz="4" w:space="0" w:color="auto"/>
              <w:bottom w:val="single" w:sz="4" w:space="0" w:color="auto"/>
              <w:right w:val="single" w:sz="4" w:space="0" w:color="auto"/>
            </w:tcBorders>
            <w:shd w:val="clear" w:color="auto" w:fill="auto"/>
          </w:tcPr>
          <w:p w14:paraId="75F4C8D1"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Сковорода  d-24 см</w:t>
            </w:r>
          </w:p>
        </w:tc>
        <w:tc>
          <w:tcPr>
            <w:tcW w:w="992" w:type="dxa"/>
            <w:shd w:val="clear" w:color="auto" w:fill="auto"/>
          </w:tcPr>
          <w:p w14:paraId="4AC8E3E0"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7DADC39"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417" w:type="dxa"/>
            <w:tcBorders>
              <w:top w:val="nil"/>
              <w:left w:val="single" w:sz="4" w:space="0" w:color="auto"/>
              <w:bottom w:val="single" w:sz="4" w:space="0" w:color="auto"/>
              <w:right w:val="single" w:sz="4" w:space="0" w:color="auto"/>
            </w:tcBorders>
            <w:shd w:val="clear" w:color="auto" w:fill="auto"/>
          </w:tcPr>
          <w:p w14:paraId="423F3400"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DBAADCF"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4BC077E7" w14:textId="77777777" w:rsidTr="00F26524">
        <w:trPr>
          <w:trHeight w:val="124"/>
        </w:trPr>
        <w:tc>
          <w:tcPr>
            <w:tcW w:w="629" w:type="dxa"/>
            <w:shd w:val="clear" w:color="auto" w:fill="auto"/>
          </w:tcPr>
          <w:p w14:paraId="2327D115"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39</w:t>
            </w:r>
          </w:p>
        </w:tc>
        <w:tc>
          <w:tcPr>
            <w:tcW w:w="3653" w:type="dxa"/>
            <w:tcBorders>
              <w:top w:val="nil"/>
              <w:left w:val="single" w:sz="4" w:space="0" w:color="auto"/>
              <w:bottom w:val="single" w:sz="4" w:space="0" w:color="auto"/>
              <w:right w:val="single" w:sz="4" w:space="0" w:color="auto"/>
            </w:tcBorders>
            <w:shd w:val="clear" w:color="auto" w:fill="auto"/>
          </w:tcPr>
          <w:p w14:paraId="498CDD68"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Сковорода d-30 см</w:t>
            </w:r>
          </w:p>
        </w:tc>
        <w:tc>
          <w:tcPr>
            <w:tcW w:w="992" w:type="dxa"/>
            <w:shd w:val="clear" w:color="auto" w:fill="auto"/>
          </w:tcPr>
          <w:p w14:paraId="3C16C343"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504DAB12"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1417" w:type="dxa"/>
            <w:tcBorders>
              <w:top w:val="nil"/>
              <w:left w:val="single" w:sz="4" w:space="0" w:color="auto"/>
              <w:bottom w:val="single" w:sz="4" w:space="0" w:color="auto"/>
              <w:right w:val="single" w:sz="4" w:space="0" w:color="auto"/>
            </w:tcBorders>
            <w:shd w:val="clear" w:color="auto" w:fill="auto"/>
          </w:tcPr>
          <w:p w14:paraId="4EA8A130"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363C8B80"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2E61FA62" w14:textId="77777777" w:rsidTr="00F26524">
        <w:trPr>
          <w:trHeight w:val="158"/>
        </w:trPr>
        <w:tc>
          <w:tcPr>
            <w:tcW w:w="629" w:type="dxa"/>
            <w:shd w:val="clear" w:color="auto" w:fill="auto"/>
          </w:tcPr>
          <w:p w14:paraId="31C4C0EB"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40</w:t>
            </w:r>
          </w:p>
        </w:tc>
        <w:tc>
          <w:tcPr>
            <w:tcW w:w="3653" w:type="dxa"/>
            <w:tcBorders>
              <w:top w:val="nil"/>
              <w:left w:val="single" w:sz="4" w:space="0" w:color="auto"/>
              <w:bottom w:val="single" w:sz="4" w:space="0" w:color="auto"/>
              <w:right w:val="single" w:sz="4" w:space="0" w:color="auto"/>
            </w:tcBorders>
            <w:shd w:val="clear" w:color="auto" w:fill="auto"/>
          </w:tcPr>
          <w:p w14:paraId="6429D5B4"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Сковорода d-28 см</w:t>
            </w:r>
          </w:p>
        </w:tc>
        <w:tc>
          <w:tcPr>
            <w:tcW w:w="992" w:type="dxa"/>
            <w:shd w:val="clear" w:color="auto" w:fill="auto"/>
          </w:tcPr>
          <w:p w14:paraId="33F84E88"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57E97FB6"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sidRPr="00CD1CCD">
              <w:rPr>
                <w:rFonts w:ascii="Times New Roman" w:hAnsi="Times New Roman" w:cs="Times New Roman"/>
                <w:color w:val="000000"/>
                <w:sz w:val="24"/>
                <w:szCs w:val="24"/>
              </w:rPr>
              <w:t>2</w:t>
            </w:r>
          </w:p>
        </w:tc>
        <w:tc>
          <w:tcPr>
            <w:tcW w:w="1417" w:type="dxa"/>
            <w:tcBorders>
              <w:top w:val="nil"/>
              <w:left w:val="single" w:sz="4" w:space="0" w:color="auto"/>
              <w:bottom w:val="single" w:sz="4" w:space="0" w:color="auto"/>
              <w:right w:val="single" w:sz="4" w:space="0" w:color="auto"/>
            </w:tcBorders>
            <w:shd w:val="clear" w:color="auto" w:fill="auto"/>
          </w:tcPr>
          <w:p w14:paraId="33D54DD2"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19174FE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11C74F3E" w14:textId="77777777" w:rsidTr="00F26524">
        <w:trPr>
          <w:trHeight w:val="47"/>
        </w:trPr>
        <w:tc>
          <w:tcPr>
            <w:tcW w:w="629" w:type="dxa"/>
            <w:shd w:val="clear" w:color="auto" w:fill="auto"/>
          </w:tcPr>
          <w:p w14:paraId="7FCF5FC8"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41</w:t>
            </w:r>
          </w:p>
        </w:tc>
        <w:tc>
          <w:tcPr>
            <w:tcW w:w="3653" w:type="dxa"/>
            <w:tcBorders>
              <w:top w:val="nil"/>
              <w:left w:val="single" w:sz="4" w:space="0" w:color="auto"/>
              <w:bottom w:val="single" w:sz="4" w:space="0" w:color="auto"/>
              <w:right w:val="single" w:sz="4" w:space="0" w:color="auto"/>
            </w:tcBorders>
            <w:shd w:val="clear" w:color="auto" w:fill="auto"/>
          </w:tcPr>
          <w:p w14:paraId="519A8839"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Сито для муки</w:t>
            </w:r>
          </w:p>
        </w:tc>
        <w:tc>
          <w:tcPr>
            <w:tcW w:w="992" w:type="dxa"/>
            <w:shd w:val="clear" w:color="auto" w:fill="auto"/>
          </w:tcPr>
          <w:p w14:paraId="3068C342"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3E177891"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1417" w:type="dxa"/>
            <w:tcBorders>
              <w:top w:val="nil"/>
              <w:left w:val="single" w:sz="4" w:space="0" w:color="auto"/>
              <w:bottom w:val="single" w:sz="4" w:space="0" w:color="auto"/>
              <w:right w:val="single" w:sz="4" w:space="0" w:color="auto"/>
            </w:tcBorders>
            <w:shd w:val="clear" w:color="auto" w:fill="auto"/>
          </w:tcPr>
          <w:p w14:paraId="2579385B"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3673C131"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411784AD" w14:textId="77777777" w:rsidTr="00F26524">
        <w:trPr>
          <w:trHeight w:val="47"/>
        </w:trPr>
        <w:tc>
          <w:tcPr>
            <w:tcW w:w="629" w:type="dxa"/>
            <w:shd w:val="clear" w:color="auto" w:fill="auto"/>
          </w:tcPr>
          <w:p w14:paraId="2637BA38"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42</w:t>
            </w:r>
          </w:p>
        </w:tc>
        <w:tc>
          <w:tcPr>
            <w:tcW w:w="3653" w:type="dxa"/>
            <w:tcBorders>
              <w:top w:val="nil"/>
              <w:left w:val="single" w:sz="4" w:space="0" w:color="auto"/>
              <w:bottom w:val="single" w:sz="4" w:space="0" w:color="auto"/>
              <w:right w:val="single" w:sz="4" w:space="0" w:color="auto"/>
            </w:tcBorders>
            <w:shd w:val="clear" w:color="auto" w:fill="auto"/>
          </w:tcPr>
          <w:p w14:paraId="42EFAEC4"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Ківш</w:t>
            </w:r>
            <w:proofErr w:type="spellEnd"/>
            <w:r w:rsidRPr="00CD1CCD">
              <w:rPr>
                <w:rFonts w:ascii="Times New Roman" w:hAnsi="Times New Roman" w:cs="Times New Roman"/>
                <w:color w:val="000000"/>
                <w:sz w:val="24"/>
                <w:szCs w:val="24"/>
              </w:rPr>
              <w:t xml:space="preserve">  </w:t>
            </w:r>
            <w:proofErr w:type="spellStart"/>
            <w:r w:rsidRPr="00CD1CCD">
              <w:rPr>
                <w:rFonts w:ascii="Times New Roman" w:hAnsi="Times New Roman" w:cs="Times New Roman"/>
                <w:color w:val="000000"/>
                <w:sz w:val="24"/>
                <w:szCs w:val="24"/>
              </w:rPr>
              <w:t>нержавіючий</w:t>
            </w:r>
            <w:proofErr w:type="spellEnd"/>
          </w:p>
        </w:tc>
        <w:tc>
          <w:tcPr>
            <w:tcW w:w="992" w:type="dxa"/>
            <w:shd w:val="clear" w:color="auto" w:fill="auto"/>
          </w:tcPr>
          <w:p w14:paraId="0010666E"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036398B"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17" w:type="dxa"/>
            <w:tcBorders>
              <w:top w:val="nil"/>
              <w:left w:val="single" w:sz="4" w:space="0" w:color="auto"/>
              <w:bottom w:val="single" w:sz="4" w:space="0" w:color="auto"/>
              <w:right w:val="single" w:sz="4" w:space="0" w:color="auto"/>
            </w:tcBorders>
            <w:shd w:val="clear" w:color="auto" w:fill="auto"/>
          </w:tcPr>
          <w:p w14:paraId="0B4A4A17"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3C090527"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CA601F2" w14:textId="77777777" w:rsidTr="00F26524">
        <w:trPr>
          <w:trHeight w:val="47"/>
        </w:trPr>
        <w:tc>
          <w:tcPr>
            <w:tcW w:w="629" w:type="dxa"/>
            <w:shd w:val="clear" w:color="auto" w:fill="auto"/>
          </w:tcPr>
          <w:p w14:paraId="3E49AA81"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43</w:t>
            </w:r>
          </w:p>
        </w:tc>
        <w:tc>
          <w:tcPr>
            <w:tcW w:w="3653" w:type="dxa"/>
            <w:tcBorders>
              <w:top w:val="nil"/>
              <w:left w:val="single" w:sz="4" w:space="0" w:color="auto"/>
              <w:bottom w:val="single" w:sz="4" w:space="0" w:color="auto"/>
              <w:right w:val="single" w:sz="4" w:space="0" w:color="auto"/>
            </w:tcBorders>
            <w:shd w:val="clear" w:color="auto" w:fill="auto"/>
          </w:tcPr>
          <w:p w14:paraId="2B1EDF8C"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color w:val="000000"/>
                <w:sz w:val="24"/>
                <w:szCs w:val="24"/>
              </w:rPr>
              <w:t>Друшляк</w:t>
            </w:r>
            <w:proofErr w:type="spellEnd"/>
          </w:p>
        </w:tc>
        <w:tc>
          <w:tcPr>
            <w:tcW w:w="992" w:type="dxa"/>
            <w:shd w:val="clear" w:color="auto" w:fill="auto"/>
          </w:tcPr>
          <w:p w14:paraId="5A72B8AD"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7E23B53D"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1417" w:type="dxa"/>
            <w:tcBorders>
              <w:top w:val="nil"/>
              <w:left w:val="single" w:sz="4" w:space="0" w:color="auto"/>
              <w:bottom w:val="single" w:sz="4" w:space="0" w:color="auto"/>
              <w:right w:val="single" w:sz="4" w:space="0" w:color="auto"/>
            </w:tcBorders>
            <w:shd w:val="clear" w:color="auto" w:fill="auto"/>
          </w:tcPr>
          <w:p w14:paraId="3AECD0AF"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2A0E963A"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6355D459" w14:textId="77777777" w:rsidTr="00F26524">
        <w:trPr>
          <w:trHeight w:val="74"/>
        </w:trPr>
        <w:tc>
          <w:tcPr>
            <w:tcW w:w="629" w:type="dxa"/>
            <w:shd w:val="clear" w:color="auto" w:fill="auto"/>
          </w:tcPr>
          <w:p w14:paraId="2084224E" w14:textId="3BD877DF" w:rsidR="00F26524" w:rsidRDefault="006524AB"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44</w:t>
            </w:r>
          </w:p>
        </w:tc>
        <w:tc>
          <w:tcPr>
            <w:tcW w:w="3653" w:type="dxa"/>
            <w:tcBorders>
              <w:top w:val="nil"/>
              <w:left w:val="single" w:sz="4" w:space="0" w:color="auto"/>
              <w:bottom w:val="single" w:sz="4" w:space="0" w:color="auto"/>
              <w:right w:val="single" w:sz="4" w:space="0" w:color="auto"/>
            </w:tcBorders>
            <w:shd w:val="clear" w:color="auto" w:fill="auto"/>
          </w:tcPr>
          <w:p w14:paraId="0824BECA" w14:textId="77777777" w:rsidR="00F26524" w:rsidRPr="00CD1CCD" w:rsidRDefault="00F26524" w:rsidP="006524AB">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Термос </w:t>
            </w:r>
            <w:proofErr w:type="spellStart"/>
            <w:r>
              <w:rPr>
                <w:rFonts w:ascii="Times New Roman" w:hAnsi="Times New Roman" w:cs="Times New Roman"/>
                <w:sz w:val="24"/>
                <w:szCs w:val="24"/>
              </w:rPr>
              <w:t>харчовий</w:t>
            </w:r>
            <w:proofErr w:type="spellEnd"/>
            <w:r w:rsidRPr="00CD1CCD">
              <w:rPr>
                <w:rFonts w:ascii="Times New Roman" w:hAnsi="Times New Roman" w:cs="Times New Roman"/>
                <w:sz w:val="24"/>
                <w:szCs w:val="24"/>
              </w:rPr>
              <w:t xml:space="preserve"> 10 </w:t>
            </w:r>
            <w:proofErr w:type="spellStart"/>
            <w:r w:rsidRPr="00CD1CCD">
              <w:rPr>
                <w:rFonts w:ascii="Times New Roman" w:hAnsi="Times New Roman" w:cs="Times New Roman"/>
                <w:sz w:val="24"/>
                <w:szCs w:val="24"/>
              </w:rPr>
              <w:t>літрів</w:t>
            </w:r>
            <w:proofErr w:type="spellEnd"/>
          </w:p>
        </w:tc>
        <w:tc>
          <w:tcPr>
            <w:tcW w:w="992" w:type="dxa"/>
            <w:shd w:val="clear" w:color="auto" w:fill="auto"/>
          </w:tcPr>
          <w:p w14:paraId="04B8048F"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229385C4"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417" w:type="dxa"/>
            <w:tcBorders>
              <w:top w:val="nil"/>
              <w:left w:val="single" w:sz="4" w:space="0" w:color="auto"/>
              <w:bottom w:val="single" w:sz="4" w:space="0" w:color="auto"/>
              <w:right w:val="single" w:sz="4" w:space="0" w:color="auto"/>
            </w:tcBorders>
            <w:shd w:val="clear" w:color="auto" w:fill="auto"/>
          </w:tcPr>
          <w:p w14:paraId="107F834D"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6DCE550"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4B6F38A1" w14:textId="77777777" w:rsidTr="00F26524">
        <w:trPr>
          <w:trHeight w:val="47"/>
        </w:trPr>
        <w:tc>
          <w:tcPr>
            <w:tcW w:w="629" w:type="dxa"/>
            <w:shd w:val="clear" w:color="auto" w:fill="auto"/>
          </w:tcPr>
          <w:p w14:paraId="6EC05390" w14:textId="7A7B73C9" w:rsidR="00F26524" w:rsidRDefault="006524AB"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45</w:t>
            </w:r>
          </w:p>
        </w:tc>
        <w:tc>
          <w:tcPr>
            <w:tcW w:w="3653" w:type="dxa"/>
            <w:tcBorders>
              <w:top w:val="nil"/>
              <w:left w:val="single" w:sz="4" w:space="0" w:color="auto"/>
              <w:bottom w:val="single" w:sz="4" w:space="0" w:color="auto"/>
              <w:right w:val="single" w:sz="4" w:space="0" w:color="auto"/>
            </w:tcBorders>
            <w:shd w:val="clear" w:color="auto" w:fill="auto"/>
          </w:tcPr>
          <w:p w14:paraId="6352B778"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 xml:space="preserve">Миска </w:t>
            </w:r>
            <w:proofErr w:type="spellStart"/>
            <w:r w:rsidRPr="00CD1CCD">
              <w:rPr>
                <w:rFonts w:ascii="Times New Roman" w:hAnsi="Times New Roman" w:cs="Times New Roman"/>
                <w:sz w:val="24"/>
                <w:szCs w:val="24"/>
              </w:rPr>
              <w:t>пластмасова</w:t>
            </w:r>
            <w:proofErr w:type="spellEnd"/>
            <w:r w:rsidRPr="00CD1CCD">
              <w:rPr>
                <w:rFonts w:ascii="Times New Roman" w:hAnsi="Times New Roman" w:cs="Times New Roman"/>
                <w:sz w:val="24"/>
                <w:szCs w:val="24"/>
              </w:rPr>
              <w:t xml:space="preserve"> 6 л</w:t>
            </w:r>
          </w:p>
        </w:tc>
        <w:tc>
          <w:tcPr>
            <w:tcW w:w="992" w:type="dxa"/>
            <w:shd w:val="clear" w:color="auto" w:fill="auto"/>
          </w:tcPr>
          <w:p w14:paraId="77554FAE"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EDEC54B"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1417" w:type="dxa"/>
            <w:tcBorders>
              <w:top w:val="nil"/>
              <w:left w:val="single" w:sz="4" w:space="0" w:color="auto"/>
              <w:bottom w:val="single" w:sz="4" w:space="0" w:color="auto"/>
              <w:right w:val="single" w:sz="4" w:space="0" w:color="auto"/>
            </w:tcBorders>
            <w:shd w:val="clear" w:color="auto" w:fill="auto"/>
          </w:tcPr>
          <w:p w14:paraId="6343841E"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303063BE"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45471339" w14:textId="77777777" w:rsidTr="00F26524">
        <w:trPr>
          <w:trHeight w:val="47"/>
        </w:trPr>
        <w:tc>
          <w:tcPr>
            <w:tcW w:w="629" w:type="dxa"/>
            <w:shd w:val="clear" w:color="auto" w:fill="auto"/>
          </w:tcPr>
          <w:p w14:paraId="04DC52B5" w14:textId="6D15EBB0" w:rsidR="00F26524" w:rsidRDefault="006524AB"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46</w:t>
            </w:r>
          </w:p>
        </w:tc>
        <w:tc>
          <w:tcPr>
            <w:tcW w:w="3653" w:type="dxa"/>
            <w:tcBorders>
              <w:top w:val="nil"/>
              <w:left w:val="single" w:sz="4" w:space="0" w:color="auto"/>
              <w:bottom w:val="single" w:sz="4" w:space="0" w:color="auto"/>
              <w:right w:val="single" w:sz="4" w:space="0" w:color="auto"/>
            </w:tcBorders>
            <w:shd w:val="clear" w:color="auto" w:fill="auto"/>
          </w:tcPr>
          <w:p w14:paraId="135D918B"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sz w:val="24"/>
                <w:szCs w:val="24"/>
              </w:rPr>
              <w:t xml:space="preserve">Миска </w:t>
            </w:r>
            <w:proofErr w:type="spellStart"/>
            <w:r w:rsidRPr="00CD1CCD">
              <w:rPr>
                <w:rFonts w:ascii="Times New Roman" w:hAnsi="Times New Roman" w:cs="Times New Roman"/>
                <w:sz w:val="24"/>
                <w:szCs w:val="24"/>
              </w:rPr>
              <w:t>пластмасова</w:t>
            </w:r>
            <w:proofErr w:type="spellEnd"/>
            <w:r w:rsidRPr="00CD1CCD">
              <w:rPr>
                <w:rFonts w:ascii="Times New Roman" w:hAnsi="Times New Roman" w:cs="Times New Roman"/>
                <w:sz w:val="24"/>
                <w:szCs w:val="24"/>
              </w:rPr>
              <w:t xml:space="preserve"> 10л</w:t>
            </w:r>
          </w:p>
        </w:tc>
        <w:tc>
          <w:tcPr>
            <w:tcW w:w="992" w:type="dxa"/>
            <w:shd w:val="clear" w:color="auto" w:fill="auto"/>
          </w:tcPr>
          <w:p w14:paraId="07A54649"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6A860841"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417" w:type="dxa"/>
            <w:tcBorders>
              <w:top w:val="nil"/>
              <w:left w:val="single" w:sz="4" w:space="0" w:color="auto"/>
              <w:bottom w:val="single" w:sz="4" w:space="0" w:color="auto"/>
              <w:right w:val="single" w:sz="4" w:space="0" w:color="auto"/>
            </w:tcBorders>
            <w:shd w:val="clear" w:color="auto" w:fill="auto"/>
          </w:tcPr>
          <w:p w14:paraId="32F7861F"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5CE12B4D"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610A86A0" w14:textId="77777777" w:rsidTr="00F26524">
        <w:trPr>
          <w:trHeight w:val="47"/>
        </w:trPr>
        <w:tc>
          <w:tcPr>
            <w:tcW w:w="629" w:type="dxa"/>
            <w:shd w:val="clear" w:color="auto" w:fill="auto"/>
          </w:tcPr>
          <w:p w14:paraId="52B93AE9" w14:textId="7CFFC0EF" w:rsidR="00F26524" w:rsidRDefault="006524AB"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47</w:t>
            </w:r>
          </w:p>
        </w:tc>
        <w:tc>
          <w:tcPr>
            <w:tcW w:w="3653" w:type="dxa"/>
            <w:tcBorders>
              <w:top w:val="nil"/>
              <w:left w:val="single" w:sz="4" w:space="0" w:color="auto"/>
              <w:bottom w:val="single" w:sz="4" w:space="0" w:color="auto"/>
              <w:right w:val="single" w:sz="4" w:space="0" w:color="auto"/>
            </w:tcBorders>
            <w:shd w:val="clear" w:color="auto" w:fill="auto"/>
          </w:tcPr>
          <w:p w14:paraId="2715E83E"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Таз </w:t>
            </w:r>
            <w:proofErr w:type="spellStart"/>
            <w:r w:rsidRPr="00CD1CCD">
              <w:rPr>
                <w:rFonts w:ascii="Times New Roman" w:hAnsi="Times New Roman" w:cs="Times New Roman"/>
                <w:color w:val="000000"/>
                <w:sz w:val="24"/>
                <w:szCs w:val="24"/>
              </w:rPr>
              <w:t>пластмасовий</w:t>
            </w:r>
            <w:proofErr w:type="spellEnd"/>
            <w:r w:rsidRPr="00CD1CCD">
              <w:rPr>
                <w:rFonts w:ascii="Times New Roman" w:hAnsi="Times New Roman" w:cs="Times New Roman"/>
                <w:color w:val="000000"/>
                <w:sz w:val="24"/>
                <w:szCs w:val="24"/>
              </w:rPr>
              <w:t xml:space="preserve"> 20л</w:t>
            </w:r>
          </w:p>
        </w:tc>
        <w:tc>
          <w:tcPr>
            <w:tcW w:w="992" w:type="dxa"/>
            <w:shd w:val="clear" w:color="auto" w:fill="auto"/>
          </w:tcPr>
          <w:p w14:paraId="0E7B6612"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2F078852"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1417" w:type="dxa"/>
            <w:tcBorders>
              <w:top w:val="nil"/>
              <w:left w:val="single" w:sz="4" w:space="0" w:color="auto"/>
              <w:bottom w:val="single" w:sz="4" w:space="0" w:color="auto"/>
              <w:right w:val="single" w:sz="4" w:space="0" w:color="auto"/>
            </w:tcBorders>
            <w:shd w:val="clear" w:color="auto" w:fill="auto"/>
          </w:tcPr>
          <w:p w14:paraId="4F058C14"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22DBB06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7E2DBC82" w14:textId="77777777" w:rsidTr="00F26524">
        <w:trPr>
          <w:trHeight w:val="54"/>
        </w:trPr>
        <w:tc>
          <w:tcPr>
            <w:tcW w:w="629" w:type="dxa"/>
            <w:shd w:val="clear" w:color="auto" w:fill="auto"/>
          </w:tcPr>
          <w:p w14:paraId="6BDB9EF5" w14:textId="7A9996B8" w:rsidR="00F26524" w:rsidRDefault="006524AB"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48</w:t>
            </w:r>
          </w:p>
        </w:tc>
        <w:tc>
          <w:tcPr>
            <w:tcW w:w="3653" w:type="dxa"/>
            <w:tcBorders>
              <w:top w:val="nil"/>
              <w:left w:val="single" w:sz="4" w:space="0" w:color="auto"/>
              <w:bottom w:val="single" w:sz="4" w:space="0" w:color="auto"/>
              <w:right w:val="single" w:sz="4" w:space="0" w:color="auto"/>
            </w:tcBorders>
            <w:shd w:val="clear" w:color="auto" w:fill="auto"/>
          </w:tcPr>
          <w:p w14:paraId="636E205A"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CD1CCD">
              <w:rPr>
                <w:rFonts w:ascii="Times New Roman" w:hAnsi="Times New Roman" w:cs="Times New Roman"/>
                <w:sz w:val="24"/>
                <w:szCs w:val="24"/>
              </w:rPr>
              <w:t>Деко</w:t>
            </w:r>
            <w:proofErr w:type="spellEnd"/>
            <w:r w:rsidRPr="00CD1CCD">
              <w:rPr>
                <w:rFonts w:ascii="Times New Roman" w:hAnsi="Times New Roman" w:cs="Times New Roman"/>
                <w:sz w:val="24"/>
                <w:szCs w:val="24"/>
              </w:rPr>
              <w:t xml:space="preserve"> для </w:t>
            </w:r>
            <w:proofErr w:type="spellStart"/>
            <w:r w:rsidRPr="00CD1CCD">
              <w:rPr>
                <w:rFonts w:ascii="Times New Roman" w:hAnsi="Times New Roman" w:cs="Times New Roman"/>
                <w:sz w:val="24"/>
                <w:szCs w:val="24"/>
              </w:rPr>
              <w:t>запікання</w:t>
            </w:r>
            <w:proofErr w:type="spellEnd"/>
            <w:r w:rsidRPr="00CD1CCD">
              <w:rPr>
                <w:rFonts w:ascii="Times New Roman" w:hAnsi="Times New Roman" w:cs="Times New Roman"/>
                <w:sz w:val="24"/>
                <w:szCs w:val="24"/>
              </w:rPr>
              <w:t xml:space="preserve"> 30*50 см</w:t>
            </w:r>
          </w:p>
        </w:tc>
        <w:tc>
          <w:tcPr>
            <w:tcW w:w="992" w:type="dxa"/>
            <w:shd w:val="clear" w:color="auto" w:fill="auto"/>
          </w:tcPr>
          <w:p w14:paraId="12DC0692"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DF4DBC5"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417" w:type="dxa"/>
            <w:tcBorders>
              <w:top w:val="nil"/>
              <w:left w:val="single" w:sz="4" w:space="0" w:color="auto"/>
              <w:bottom w:val="single" w:sz="4" w:space="0" w:color="auto"/>
              <w:right w:val="single" w:sz="4" w:space="0" w:color="auto"/>
            </w:tcBorders>
            <w:shd w:val="clear" w:color="auto" w:fill="auto"/>
          </w:tcPr>
          <w:p w14:paraId="559FC80B"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6DCA1FAA"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33234CDA" w14:textId="77777777" w:rsidTr="00F26524">
        <w:trPr>
          <w:trHeight w:val="87"/>
        </w:trPr>
        <w:tc>
          <w:tcPr>
            <w:tcW w:w="629" w:type="dxa"/>
            <w:shd w:val="clear" w:color="auto" w:fill="auto"/>
          </w:tcPr>
          <w:p w14:paraId="3BA5BBE4" w14:textId="71380175" w:rsidR="00F26524" w:rsidRDefault="006524AB"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19</w:t>
            </w:r>
          </w:p>
        </w:tc>
        <w:tc>
          <w:tcPr>
            <w:tcW w:w="3653" w:type="dxa"/>
            <w:tcBorders>
              <w:top w:val="nil"/>
              <w:left w:val="single" w:sz="4" w:space="0" w:color="auto"/>
              <w:bottom w:val="single" w:sz="4" w:space="0" w:color="auto"/>
              <w:right w:val="single" w:sz="4" w:space="0" w:color="auto"/>
            </w:tcBorders>
            <w:shd w:val="clear" w:color="auto" w:fill="auto"/>
          </w:tcPr>
          <w:p w14:paraId="6025EC9F"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Контейнер </w:t>
            </w:r>
            <w:proofErr w:type="spellStart"/>
            <w:r w:rsidRPr="00CD1CCD">
              <w:rPr>
                <w:rFonts w:ascii="Times New Roman" w:hAnsi="Times New Roman" w:cs="Times New Roman"/>
                <w:color w:val="000000"/>
                <w:sz w:val="24"/>
                <w:szCs w:val="24"/>
              </w:rPr>
              <w:t>пластмасовий</w:t>
            </w:r>
            <w:proofErr w:type="spellEnd"/>
            <w:r w:rsidRPr="00CD1CCD">
              <w:rPr>
                <w:rFonts w:ascii="Times New Roman" w:hAnsi="Times New Roman" w:cs="Times New Roman"/>
                <w:color w:val="000000"/>
                <w:sz w:val="24"/>
                <w:szCs w:val="24"/>
              </w:rPr>
              <w:t xml:space="preserve"> 50л</w:t>
            </w:r>
          </w:p>
        </w:tc>
        <w:tc>
          <w:tcPr>
            <w:tcW w:w="992" w:type="dxa"/>
            <w:shd w:val="clear" w:color="auto" w:fill="auto"/>
          </w:tcPr>
          <w:p w14:paraId="29F384F4"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7E403B69"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1417" w:type="dxa"/>
            <w:tcBorders>
              <w:top w:val="nil"/>
              <w:left w:val="single" w:sz="4" w:space="0" w:color="auto"/>
              <w:bottom w:val="single" w:sz="4" w:space="0" w:color="auto"/>
              <w:right w:val="single" w:sz="4" w:space="0" w:color="auto"/>
            </w:tcBorders>
            <w:shd w:val="clear" w:color="auto" w:fill="auto"/>
          </w:tcPr>
          <w:p w14:paraId="013422E2"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482AF5C4"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61A39002" w14:textId="77777777" w:rsidTr="00F26524">
        <w:trPr>
          <w:trHeight w:val="122"/>
        </w:trPr>
        <w:tc>
          <w:tcPr>
            <w:tcW w:w="629" w:type="dxa"/>
            <w:shd w:val="clear" w:color="auto" w:fill="auto"/>
          </w:tcPr>
          <w:p w14:paraId="6C4814AB" w14:textId="0C9CE602" w:rsidR="00F26524" w:rsidRDefault="006524AB"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50</w:t>
            </w:r>
          </w:p>
        </w:tc>
        <w:tc>
          <w:tcPr>
            <w:tcW w:w="3653" w:type="dxa"/>
            <w:tcBorders>
              <w:top w:val="nil"/>
              <w:left w:val="single" w:sz="4" w:space="0" w:color="auto"/>
              <w:bottom w:val="single" w:sz="4" w:space="0" w:color="auto"/>
              <w:right w:val="single" w:sz="4" w:space="0" w:color="auto"/>
            </w:tcBorders>
            <w:shd w:val="clear" w:color="auto" w:fill="auto"/>
          </w:tcPr>
          <w:p w14:paraId="244DDD48" w14:textId="77777777" w:rsidR="00F26524" w:rsidRPr="00CD1CCD" w:rsidRDefault="00F26524" w:rsidP="006524AB">
            <w:pPr>
              <w:spacing w:after="0" w:line="240" w:lineRule="auto"/>
              <w:rPr>
                <w:rFonts w:ascii="Times New Roman" w:hAnsi="Times New Roman" w:cs="Times New Roman"/>
                <w:color w:val="000000"/>
                <w:sz w:val="24"/>
                <w:szCs w:val="24"/>
              </w:rPr>
            </w:pPr>
            <w:r w:rsidRPr="00CD1CCD">
              <w:rPr>
                <w:rFonts w:ascii="Times New Roman" w:hAnsi="Times New Roman" w:cs="Times New Roman"/>
                <w:color w:val="000000"/>
                <w:sz w:val="24"/>
                <w:szCs w:val="24"/>
              </w:rPr>
              <w:t xml:space="preserve">Контейнер </w:t>
            </w:r>
            <w:proofErr w:type="spellStart"/>
            <w:r w:rsidRPr="00CD1CCD">
              <w:rPr>
                <w:rFonts w:ascii="Times New Roman" w:hAnsi="Times New Roman" w:cs="Times New Roman"/>
                <w:color w:val="000000"/>
                <w:sz w:val="24"/>
                <w:szCs w:val="24"/>
              </w:rPr>
              <w:t>пластмасовий</w:t>
            </w:r>
            <w:proofErr w:type="spellEnd"/>
            <w:r w:rsidRPr="00CD1CCD">
              <w:rPr>
                <w:rFonts w:ascii="Times New Roman" w:hAnsi="Times New Roman" w:cs="Times New Roman"/>
                <w:color w:val="000000"/>
                <w:sz w:val="24"/>
                <w:szCs w:val="24"/>
              </w:rPr>
              <w:t xml:space="preserve"> 23л</w:t>
            </w:r>
          </w:p>
        </w:tc>
        <w:tc>
          <w:tcPr>
            <w:tcW w:w="992" w:type="dxa"/>
            <w:shd w:val="clear" w:color="auto" w:fill="auto"/>
          </w:tcPr>
          <w:p w14:paraId="5A2EE20E"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53A31730"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1417" w:type="dxa"/>
            <w:tcBorders>
              <w:top w:val="nil"/>
              <w:left w:val="single" w:sz="4" w:space="0" w:color="auto"/>
              <w:bottom w:val="single" w:sz="4" w:space="0" w:color="auto"/>
              <w:right w:val="single" w:sz="4" w:space="0" w:color="auto"/>
            </w:tcBorders>
            <w:shd w:val="clear" w:color="auto" w:fill="auto"/>
          </w:tcPr>
          <w:p w14:paraId="32BD800E"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2AE656FA"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01FB30E4" w14:textId="77777777" w:rsidTr="00F26524">
        <w:trPr>
          <w:trHeight w:val="383"/>
        </w:trPr>
        <w:tc>
          <w:tcPr>
            <w:tcW w:w="629" w:type="dxa"/>
            <w:shd w:val="clear" w:color="auto" w:fill="auto"/>
          </w:tcPr>
          <w:p w14:paraId="5AD878BD" w14:textId="7A30A1FB" w:rsidR="00F26524" w:rsidRDefault="006524AB"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51</w:t>
            </w:r>
          </w:p>
        </w:tc>
        <w:tc>
          <w:tcPr>
            <w:tcW w:w="3653" w:type="dxa"/>
            <w:tcBorders>
              <w:top w:val="nil"/>
              <w:left w:val="single" w:sz="4" w:space="0" w:color="auto"/>
              <w:bottom w:val="single" w:sz="4" w:space="0" w:color="auto"/>
              <w:right w:val="single" w:sz="4" w:space="0" w:color="auto"/>
            </w:tcBorders>
            <w:shd w:val="clear" w:color="auto" w:fill="auto"/>
          </w:tcPr>
          <w:p w14:paraId="3D9CC699" w14:textId="77777777" w:rsidR="00F26524" w:rsidRPr="00CD1CCD" w:rsidRDefault="00F26524" w:rsidP="006524AB">
            <w:pPr>
              <w:spacing w:after="0" w:line="240" w:lineRule="auto"/>
              <w:rPr>
                <w:rFonts w:ascii="Times New Roman" w:hAnsi="Times New Roman" w:cs="Times New Roman"/>
                <w:color w:val="000000"/>
                <w:sz w:val="24"/>
                <w:szCs w:val="24"/>
              </w:rPr>
            </w:pPr>
            <w:proofErr w:type="spellStart"/>
            <w:r w:rsidRPr="008F23A4">
              <w:rPr>
                <w:rFonts w:ascii="Times New Roman" w:hAnsi="Times New Roman" w:cs="Times New Roman"/>
                <w:color w:val="000000"/>
                <w:sz w:val="24"/>
                <w:szCs w:val="24"/>
              </w:rPr>
              <w:t>Відро</w:t>
            </w:r>
            <w:proofErr w:type="spellEnd"/>
            <w:r w:rsidRPr="008F23A4">
              <w:rPr>
                <w:rFonts w:ascii="Times New Roman" w:hAnsi="Times New Roman" w:cs="Times New Roman"/>
                <w:color w:val="000000"/>
                <w:sz w:val="24"/>
                <w:szCs w:val="24"/>
              </w:rPr>
              <w:t xml:space="preserve"> </w:t>
            </w:r>
            <w:proofErr w:type="spellStart"/>
            <w:r w:rsidRPr="008F23A4">
              <w:rPr>
                <w:rFonts w:ascii="Times New Roman" w:hAnsi="Times New Roman" w:cs="Times New Roman"/>
                <w:color w:val="000000"/>
                <w:sz w:val="24"/>
                <w:szCs w:val="24"/>
              </w:rPr>
              <w:t>емальоване</w:t>
            </w:r>
            <w:proofErr w:type="spellEnd"/>
            <w:r w:rsidRPr="008F23A4">
              <w:rPr>
                <w:rFonts w:ascii="Times New Roman" w:hAnsi="Times New Roman" w:cs="Times New Roman"/>
                <w:color w:val="000000"/>
                <w:sz w:val="24"/>
                <w:szCs w:val="24"/>
              </w:rPr>
              <w:t xml:space="preserve"> з </w:t>
            </w:r>
            <w:proofErr w:type="spellStart"/>
            <w:r w:rsidRPr="008F23A4">
              <w:rPr>
                <w:rFonts w:ascii="Times New Roman" w:hAnsi="Times New Roman" w:cs="Times New Roman"/>
                <w:color w:val="000000"/>
                <w:sz w:val="24"/>
                <w:szCs w:val="24"/>
              </w:rPr>
              <w:t>кришкою</w:t>
            </w:r>
            <w:proofErr w:type="spellEnd"/>
            <w:r w:rsidRPr="008F23A4">
              <w:rPr>
                <w:rFonts w:ascii="Times New Roman" w:hAnsi="Times New Roman" w:cs="Times New Roman"/>
                <w:color w:val="000000"/>
                <w:sz w:val="24"/>
                <w:szCs w:val="24"/>
              </w:rPr>
              <w:t xml:space="preserve"> для </w:t>
            </w:r>
            <w:proofErr w:type="spellStart"/>
            <w:r w:rsidRPr="008F23A4">
              <w:rPr>
                <w:rFonts w:ascii="Times New Roman" w:hAnsi="Times New Roman" w:cs="Times New Roman"/>
                <w:color w:val="000000"/>
                <w:sz w:val="24"/>
                <w:szCs w:val="24"/>
              </w:rPr>
              <w:t>перенесення</w:t>
            </w:r>
            <w:proofErr w:type="spellEnd"/>
            <w:r w:rsidRPr="008F23A4">
              <w:rPr>
                <w:rFonts w:ascii="Times New Roman" w:hAnsi="Times New Roman" w:cs="Times New Roman"/>
                <w:color w:val="000000"/>
                <w:sz w:val="24"/>
                <w:szCs w:val="24"/>
              </w:rPr>
              <w:t xml:space="preserve">  </w:t>
            </w:r>
            <w:proofErr w:type="spellStart"/>
            <w:r w:rsidRPr="008F23A4">
              <w:rPr>
                <w:rFonts w:ascii="Times New Roman" w:hAnsi="Times New Roman" w:cs="Times New Roman"/>
                <w:color w:val="000000"/>
                <w:sz w:val="24"/>
                <w:szCs w:val="24"/>
              </w:rPr>
              <w:t>їжі</w:t>
            </w:r>
            <w:proofErr w:type="spellEnd"/>
          </w:p>
        </w:tc>
        <w:tc>
          <w:tcPr>
            <w:tcW w:w="992" w:type="dxa"/>
            <w:shd w:val="clear" w:color="auto" w:fill="auto"/>
          </w:tcPr>
          <w:p w14:paraId="427BB08D" w14:textId="77777777" w:rsidR="00F26524" w:rsidRPr="00FA36B4" w:rsidRDefault="00F26524" w:rsidP="006524AB">
            <w:pPr>
              <w:spacing w:after="0" w:line="240" w:lineRule="auto"/>
              <w:rPr>
                <w:rFonts w:ascii="Times New Roman" w:eastAsia="Times New Roman" w:hAnsi="Times New Roman" w:cs="Times New Roman"/>
                <w:sz w:val="24"/>
                <w:szCs w:val="24"/>
                <w:lang w:val="uk-UA" w:eastAsia="ru-RU"/>
              </w:rPr>
            </w:pPr>
            <w:r w:rsidRPr="00FA36B4">
              <w:rPr>
                <w:rFonts w:ascii="Times New Roman" w:eastAsia="Times New Roman" w:hAnsi="Times New Roman" w:cs="Times New Roman"/>
                <w:sz w:val="24"/>
                <w:szCs w:val="24"/>
                <w:lang w:val="uk-UA" w:eastAsia="ru-RU"/>
              </w:rPr>
              <w:t>штуки</w:t>
            </w:r>
          </w:p>
        </w:tc>
        <w:tc>
          <w:tcPr>
            <w:tcW w:w="1418" w:type="dxa"/>
            <w:shd w:val="clear" w:color="auto" w:fill="auto"/>
          </w:tcPr>
          <w:p w14:paraId="1E30EA51" w14:textId="77777777" w:rsidR="00F26524" w:rsidRDefault="00F26524" w:rsidP="006524AB">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1417" w:type="dxa"/>
            <w:tcBorders>
              <w:top w:val="nil"/>
              <w:left w:val="single" w:sz="4" w:space="0" w:color="auto"/>
              <w:bottom w:val="single" w:sz="4" w:space="0" w:color="auto"/>
              <w:right w:val="single" w:sz="4" w:space="0" w:color="auto"/>
            </w:tcBorders>
            <w:shd w:val="clear" w:color="auto" w:fill="auto"/>
          </w:tcPr>
          <w:p w14:paraId="5599D7C7" w14:textId="77777777" w:rsidR="00F26524" w:rsidRPr="00FA36B4" w:rsidRDefault="00F26524" w:rsidP="006524AB">
            <w:pPr>
              <w:spacing w:after="0" w:line="240" w:lineRule="auto"/>
              <w:jc w:val="center"/>
              <w:rPr>
                <w:rFonts w:ascii="Times New Roman" w:eastAsia="Times New Roman" w:hAnsi="Times New Roman" w:cs="Times New Roman"/>
                <w:bCs/>
                <w:sz w:val="24"/>
                <w:szCs w:val="24"/>
                <w:lang w:val="uk-UA" w:eastAsia="ru-RU"/>
              </w:rPr>
            </w:pPr>
          </w:p>
        </w:tc>
        <w:tc>
          <w:tcPr>
            <w:tcW w:w="1560" w:type="dxa"/>
            <w:shd w:val="clear" w:color="auto" w:fill="auto"/>
          </w:tcPr>
          <w:p w14:paraId="09F7C989"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7B33ACDA" w14:textId="77777777" w:rsidTr="00F26524">
        <w:trPr>
          <w:trHeight w:val="212"/>
        </w:trPr>
        <w:tc>
          <w:tcPr>
            <w:tcW w:w="4282" w:type="dxa"/>
            <w:gridSpan w:val="2"/>
            <w:shd w:val="clear" w:color="auto" w:fill="auto"/>
          </w:tcPr>
          <w:p w14:paraId="1C8F3D13" w14:textId="0932F09A" w:rsidR="00F26524" w:rsidRPr="00F26524" w:rsidRDefault="00F26524" w:rsidP="006524AB">
            <w:pPr>
              <w:spacing w:after="0" w:line="240" w:lineRule="auto"/>
              <w:jc w:val="center"/>
              <w:rPr>
                <w:rFonts w:ascii="Times New Roman" w:eastAsia="Times New Roman" w:hAnsi="Times New Roman" w:cs="Times New Roman"/>
                <w:lang w:val="uk-UA" w:eastAsia="ru-RU"/>
              </w:rPr>
            </w:pPr>
            <w:r w:rsidRPr="00F26524">
              <w:rPr>
                <w:rFonts w:ascii="Times New Roman" w:eastAsia="Times New Roman" w:hAnsi="Times New Roman" w:cs="Times New Roman"/>
                <w:b/>
                <w:bCs/>
                <w:lang w:val="uk-UA"/>
              </w:rPr>
              <w:t>ВАРТІСТЬ пропозиції з ПДВ</w:t>
            </w:r>
          </w:p>
        </w:tc>
        <w:tc>
          <w:tcPr>
            <w:tcW w:w="992" w:type="dxa"/>
            <w:shd w:val="clear" w:color="auto" w:fill="auto"/>
          </w:tcPr>
          <w:p w14:paraId="3E26B5C1"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c>
          <w:tcPr>
            <w:tcW w:w="1418" w:type="dxa"/>
            <w:shd w:val="clear" w:color="auto" w:fill="auto"/>
          </w:tcPr>
          <w:p w14:paraId="6E179244"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c>
          <w:tcPr>
            <w:tcW w:w="1417" w:type="dxa"/>
            <w:shd w:val="clear" w:color="auto" w:fill="auto"/>
          </w:tcPr>
          <w:p w14:paraId="19531CC9"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14:paraId="24841C05"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r w:rsidR="00F26524" w:rsidRPr="00FA36B4" w14:paraId="141B0DAE" w14:textId="77777777" w:rsidTr="00F26524">
        <w:trPr>
          <w:trHeight w:val="47"/>
        </w:trPr>
        <w:tc>
          <w:tcPr>
            <w:tcW w:w="4282" w:type="dxa"/>
            <w:gridSpan w:val="2"/>
            <w:shd w:val="clear" w:color="auto" w:fill="auto"/>
          </w:tcPr>
          <w:p w14:paraId="087B1A84" w14:textId="3A855F61" w:rsidR="00F26524" w:rsidRPr="00F26524" w:rsidRDefault="00F26524" w:rsidP="006524AB">
            <w:pPr>
              <w:spacing w:after="0" w:line="240" w:lineRule="auto"/>
              <w:jc w:val="center"/>
              <w:rPr>
                <w:rFonts w:ascii="Times New Roman" w:eastAsia="Times New Roman" w:hAnsi="Times New Roman" w:cs="Times New Roman"/>
                <w:lang w:val="uk-UA" w:eastAsia="ru-RU"/>
              </w:rPr>
            </w:pPr>
            <w:r w:rsidRPr="00F26524">
              <w:rPr>
                <w:rFonts w:ascii="Times New Roman" w:eastAsia="Times New Roman" w:hAnsi="Times New Roman" w:cs="Times New Roman"/>
                <w:b/>
                <w:bCs/>
                <w:lang w:val="uk-UA"/>
              </w:rPr>
              <w:t xml:space="preserve">В </w:t>
            </w:r>
            <w:proofErr w:type="spellStart"/>
            <w:r w:rsidRPr="00F26524">
              <w:rPr>
                <w:rFonts w:ascii="Times New Roman" w:eastAsia="Times New Roman" w:hAnsi="Times New Roman" w:cs="Times New Roman"/>
                <w:b/>
                <w:bCs/>
                <w:lang w:val="uk-UA"/>
              </w:rPr>
              <w:t>тоиу</w:t>
            </w:r>
            <w:proofErr w:type="spellEnd"/>
            <w:r w:rsidRPr="00F26524">
              <w:rPr>
                <w:rFonts w:ascii="Times New Roman" w:eastAsia="Times New Roman" w:hAnsi="Times New Roman" w:cs="Times New Roman"/>
                <w:b/>
                <w:bCs/>
                <w:lang w:val="uk-UA"/>
              </w:rPr>
              <w:t xml:space="preserve"> числі ПДВ</w:t>
            </w:r>
          </w:p>
        </w:tc>
        <w:tc>
          <w:tcPr>
            <w:tcW w:w="992" w:type="dxa"/>
            <w:shd w:val="clear" w:color="auto" w:fill="auto"/>
          </w:tcPr>
          <w:p w14:paraId="75B4DC0B"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c>
          <w:tcPr>
            <w:tcW w:w="1418" w:type="dxa"/>
            <w:shd w:val="clear" w:color="auto" w:fill="auto"/>
          </w:tcPr>
          <w:p w14:paraId="366A84A3"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c>
          <w:tcPr>
            <w:tcW w:w="1417" w:type="dxa"/>
            <w:shd w:val="clear" w:color="auto" w:fill="auto"/>
          </w:tcPr>
          <w:p w14:paraId="2F6F37C2"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c>
          <w:tcPr>
            <w:tcW w:w="1560" w:type="dxa"/>
            <w:shd w:val="clear" w:color="auto" w:fill="auto"/>
          </w:tcPr>
          <w:p w14:paraId="58BADF72" w14:textId="77777777" w:rsidR="00F26524" w:rsidRPr="00FA36B4" w:rsidRDefault="00F26524" w:rsidP="006524AB">
            <w:pPr>
              <w:spacing w:after="0" w:line="240" w:lineRule="auto"/>
              <w:jc w:val="center"/>
              <w:rPr>
                <w:rFonts w:ascii="Times New Roman" w:eastAsia="Times New Roman" w:hAnsi="Times New Roman" w:cs="Times New Roman"/>
                <w:sz w:val="24"/>
                <w:szCs w:val="24"/>
                <w:lang w:val="uk-UA" w:eastAsia="ru-RU"/>
              </w:rPr>
            </w:pPr>
          </w:p>
        </w:tc>
      </w:tr>
    </w:tbl>
    <w:p w14:paraId="228BC475" w14:textId="77777777" w:rsidR="00F26524" w:rsidRPr="00FA36B4" w:rsidRDefault="00F26524" w:rsidP="009E4A56">
      <w:pPr>
        <w:spacing w:after="0" w:line="240" w:lineRule="auto"/>
        <w:ind w:firstLine="567"/>
        <w:jc w:val="both"/>
        <w:rPr>
          <w:rFonts w:ascii="Times New Roman" w:eastAsia="Times New Roman" w:hAnsi="Times New Roman" w:cs="Times New Roman"/>
          <w:sz w:val="24"/>
          <w:szCs w:val="24"/>
          <w:lang w:val="uk-UA"/>
        </w:rPr>
      </w:pPr>
    </w:p>
    <w:p w14:paraId="43CA4112" w14:textId="77777777" w:rsidR="00A870C7" w:rsidRPr="00FA36B4" w:rsidRDefault="00A870C7" w:rsidP="009E4A56">
      <w:pPr>
        <w:spacing w:after="0" w:line="240" w:lineRule="auto"/>
        <w:ind w:firstLine="567"/>
        <w:jc w:val="both"/>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Вивчивши інформацію про характер і необхідні технічні та якісні характеристики предмета закупівлі, ми маємо можливість та погоджуємося виконати вимоги Замовника та проекту договору на умовах зазначених у нашій пропозиції та Документації.</w:t>
      </w:r>
    </w:p>
    <w:p w14:paraId="412F23FC" w14:textId="77777777" w:rsidR="00A870C7" w:rsidRPr="00FA36B4" w:rsidRDefault="00A870C7" w:rsidP="009E4A56">
      <w:pPr>
        <w:spacing w:after="0" w:line="240" w:lineRule="auto"/>
        <w:ind w:firstLine="567"/>
        <w:jc w:val="both"/>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Ми погоджуємося:</w:t>
      </w:r>
    </w:p>
    <w:p w14:paraId="48844939" w14:textId="77777777" w:rsidR="00A870C7" w:rsidRPr="00FA36B4" w:rsidRDefault="00A870C7" w:rsidP="009E4A56">
      <w:pPr>
        <w:numPr>
          <w:ilvl w:val="0"/>
          <w:numId w:val="26"/>
        </w:numPr>
        <w:spacing w:after="0" w:line="240" w:lineRule="auto"/>
        <w:ind w:left="538" w:hanging="357"/>
        <w:jc w:val="both"/>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p>
    <w:p w14:paraId="15F9DEE9" w14:textId="77777777" w:rsidR="00A870C7" w:rsidRPr="00FA36B4" w:rsidRDefault="00A870C7" w:rsidP="009E4A56">
      <w:pPr>
        <w:numPr>
          <w:ilvl w:val="0"/>
          <w:numId w:val="26"/>
        </w:numPr>
        <w:spacing w:after="0" w:line="240" w:lineRule="auto"/>
        <w:ind w:left="538" w:hanging="357"/>
        <w:jc w:val="both"/>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Дотримуватися умов цієї тендерної пропозиції протягом 90 календарних днів з дня розкриття пропозицій. Наша пропозиція буде обов'язковою для нас і може бути визнана найкращою Вами у будь-який час до закінчення зазначеного терміну.</w:t>
      </w:r>
    </w:p>
    <w:p w14:paraId="2DE943E6" w14:textId="77777777" w:rsidR="00A870C7" w:rsidRPr="00FA36B4" w:rsidRDefault="00A870C7" w:rsidP="009E4A56">
      <w:pPr>
        <w:numPr>
          <w:ilvl w:val="0"/>
          <w:numId w:val="26"/>
        </w:numPr>
        <w:spacing w:after="0" w:line="240" w:lineRule="auto"/>
        <w:ind w:left="538" w:hanging="357"/>
        <w:jc w:val="both"/>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 xml:space="preserve">З істотними умовами договору, які викладені в цій документації та проекті договору про закупівлю (Додаток 4) та у разі визнання нашої пропозиції найкращою підписати </w:t>
      </w:r>
      <w:r w:rsidRPr="00FA36B4">
        <w:rPr>
          <w:rFonts w:ascii="Times New Roman" w:eastAsia="Times New Roman" w:hAnsi="Times New Roman" w:cs="Times New Roman"/>
          <w:sz w:val="24"/>
          <w:szCs w:val="24"/>
          <w:lang w:val="uk-UA"/>
        </w:rPr>
        <w:lastRenderedPageBreak/>
        <w:t xml:space="preserve">договір у відповідності до нашої пропозиції (з врахуванням результату проведеного аукціону), згідно проекту договору, який наведено у додатку 4 цієї документації. </w:t>
      </w:r>
    </w:p>
    <w:p w14:paraId="68DE8B52" w14:textId="77777777" w:rsidR="00A870C7" w:rsidRPr="00FA36B4" w:rsidRDefault="00A870C7" w:rsidP="009E4A56">
      <w:pPr>
        <w:numPr>
          <w:ilvl w:val="0"/>
          <w:numId w:val="26"/>
        </w:numPr>
        <w:spacing w:after="0" w:line="240" w:lineRule="auto"/>
        <w:ind w:left="538" w:hanging="357"/>
        <w:jc w:val="both"/>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У строк, що не перевищує 5 (п’ять) днів з дати оприлюднення на веб-порталі Уповноваженого органу повідомлення про намір укласти договір надає замовнику документи передбачені  додатком 2 цієї документації.</w:t>
      </w:r>
    </w:p>
    <w:p w14:paraId="3C93AE8B" w14:textId="77777777" w:rsidR="00A870C7" w:rsidRPr="00FA36B4" w:rsidRDefault="00A870C7" w:rsidP="009E4A56">
      <w:pPr>
        <w:numPr>
          <w:ilvl w:val="0"/>
          <w:numId w:val="26"/>
        </w:numPr>
        <w:spacing w:after="0" w:line="240" w:lineRule="auto"/>
        <w:ind w:left="538" w:hanging="357"/>
        <w:jc w:val="both"/>
        <w:rPr>
          <w:rFonts w:ascii="Times New Roman" w:eastAsia="Times New Roman" w:hAnsi="Times New Roman" w:cs="Times New Roman"/>
          <w:sz w:val="24"/>
          <w:szCs w:val="24"/>
          <w:lang w:val="uk-UA"/>
        </w:rPr>
      </w:pPr>
      <w:r w:rsidRPr="00FA36B4">
        <w:rPr>
          <w:rFonts w:ascii="Times New Roman" w:eastAsia="Times New Roman" w:hAnsi="Times New Roman" w:cs="Times New Roman"/>
          <w:sz w:val="24"/>
          <w:szCs w:val="24"/>
          <w:lang w:val="uk-UA"/>
        </w:rPr>
        <w:t xml:space="preserve">Строк поставки товару: до </w:t>
      </w:r>
      <w:r w:rsidR="00537ED7" w:rsidRPr="00FA36B4">
        <w:rPr>
          <w:rFonts w:ascii="Times New Roman" w:eastAsia="Times New Roman" w:hAnsi="Times New Roman" w:cs="Times New Roman"/>
          <w:sz w:val="24"/>
          <w:szCs w:val="24"/>
          <w:lang w:val="uk-UA"/>
        </w:rPr>
        <w:t>25 грудня</w:t>
      </w:r>
      <w:r w:rsidRPr="00FA36B4">
        <w:rPr>
          <w:rFonts w:ascii="Times New Roman" w:eastAsia="Times New Roman" w:hAnsi="Times New Roman" w:cs="Times New Roman"/>
          <w:sz w:val="24"/>
          <w:szCs w:val="24"/>
          <w:lang w:val="uk-UA"/>
        </w:rPr>
        <w:t xml:space="preserve"> 2023 року</w:t>
      </w:r>
      <w:r w:rsidRPr="00FA36B4">
        <w:rPr>
          <w:rFonts w:ascii="Times New Roman" w:eastAsia="Times New Roman" w:hAnsi="Times New Roman" w:cs="Times New Roman"/>
          <w:b/>
          <w:bCs/>
          <w:sz w:val="24"/>
          <w:szCs w:val="24"/>
          <w:lang w:val="uk-UA"/>
        </w:rPr>
        <w:t>.</w:t>
      </w:r>
    </w:p>
    <w:p w14:paraId="089BD79A" w14:textId="77777777" w:rsidR="00A870C7" w:rsidRPr="00FA36B4" w:rsidRDefault="00A870C7" w:rsidP="009E4A56">
      <w:pPr>
        <w:spacing w:after="0" w:line="240" w:lineRule="auto"/>
        <w:rPr>
          <w:rFonts w:ascii="Times New Roman" w:eastAsia="Times New Roman" w:hAnsi="Times New Roman" w:cs="Times New Roman"/>
          <w:i/>
          <w:iCs/>
          <w:sz w:val="16"/>
          <w:szCs w:val="16"/>
          <w:lang w:val="uk-UA"/>
        </w:rPr>
      </w:pPr>
    </w:p>
    <w:p w14:paraId="5DAADEE6" w14:textId="77777777" w:rsidR="00A870C7" w:rsidRPr="00FA36B4" w:rsidRDefault="00A870C7" w:rsidP="009E4A56">
      <w:pPr>
        <w:spacing w:after="0" w:line="240" w:lineRule="auto"/>
        <w:rPr>
          <w:rFonts w:ascii="Times New Roman" w:eastAsia="Times New Roman" w:hAnsi="Times New Roman" w:cs="Times New Roman"/>
          <w:i/>
          <w:iCs/>
          <w:sz w:val="16"/>
          <w:szCs w:val="16"/>
          <w:lang w:val="uk-UA"/>
        </w:rPr>
      </w:pPr>
    </w:p>
    <w:p w14:paraId="7F3600FB" w14:textId="77777777" w:rsidR="00A870C7" w:rsidRPr="00FA36B4" w:rsidRDefault="00A870C7" w:rsidP="009E4A56">
      <w:pPr>
        <w:widowControl w:val="0"/>
        <w:spacing w:after="0" w:line="240" w:lineRule="auto"/>
        <w:jc w:val="right"/>
        <w:rPr>
          <w:rFonts w:ascii="Times New Roman" w:eastAsia="Times New Roman" w:hAnsi="Times New Roman" w:cs="Times New Roman"/>
          <w:b/>
          <w:bCs/>
          <w:sz w:val="28"/>
          <w:szCs w:val="28"/>
          <w:lang w:val="uk-UA"/>
        </w:rPr>
      </w:pPr>
      <w:r w:rsidRPr="00FA36B4">
        <w:rPr>
          <w:rFonts w:ascii="Times New Roman" w:eastAsia="Times New Roman" w:hAnsi="Times New Roman" w:cs="Times New Roman"/>
          <w:b/>
          <w:bCs/>
          <w:i/>
          <w:iCs/>
          <w:sz w:val="23"/>
          <w:szCs w:val="23"/>
          <w:lang w:val="uk-UA"/>
        </w:rPr>
        <w:t>Посада, прізвище, ініціали, підпис уповноваженої особи Учасника, завірені печаткою.</w:t>
      </w:r>
    </w:p>
    <w:p w14:paraId="55D09ECF" w14:textId="77777777" w:rsidR="00A870C7" w:rsidRPr="00FA36B4" w:rsidRDefault="00A870C7" w:rsidP="009E4A56">
      <w:pPr>
        <w:spacing w:after="0" w:line="240" w:lineRule="auto"/>
        <w:jc w:val="both"/>
        <w:rPr>
          <w:rFonts w:ascii="Times New Roman" w:eastAsia="Times New Roman" w:hAnsi="Times New Roman" w:cs="Times New Roman"/>
          <w:b/>
          <w:bCs/>
          <w:sz w:val="24"/>
          <w:szCs w:val="24"/>
          <w:lang w:val="uk-UA"/>
        </w:rPr>
      </w:pPr>
      <w:r w:rsidRPr="00FA36B4">
        <w:rPr>
          <w:rFonts w:ascii="Times New Roman" w:eastAsia="Times New Roman" w:hAnsi="Times New Roman" w:cs="Times New Roman"/>
          <w:b/>
          <w:bCs/>
          <w:sz w:val="24"/>
          <w:szCs w:val="24"/>
          <w:lang w:val="uk-UA"/>
        </w:rPr>
        <w:t>Примітки:</w:t>
      </w:r>
    </w:p>
    <w:p w14:paraId="3F694E54" w14:textId="77777777" w:rsidR="00A870C7" w:rsidRPr="00FA36B4" w:rsidRDefault="00A870C7" w:rsidP="009E4A56">
      <w:pPr>
        <w:spacing w:after="0" w:line="240" w:lineRule="auto"/>
        <w:jc w:val="both"/>
        <w:rPr>
          <w:rFonts w:ascii="Times New Roman" w:eastAsia="Times New Roman" w:hAnsi="Times New Roman" w:cs="Times New Roman"/>
          <w:i/>
          <w:iCs/>
          <w:sz w:val="24"/>
          <w:szCs w:val="24"/>
          <w:lang w:val="uk-UA"/>
        </w:rPr>
      </w:pPr>
      <w:r w:rsidRPr="00FA36B4">
        <w:rPr>
          <w:rFonts w:ascii="Times New Roman" w:eastAsia="Times New Roman" w:hAnsi="Times New Roman" w:cs="Times New Roman"/>
          <w:i/>
          <w:iCs/>
          <w:sz w:val="24"/>
          <w:szCs w:val="24"/>
          <w:lang w:val="uk-UA"/>
        </w:rPr>
        <w:t>* - вартість пропозиції повинна зазначатись Учасником з поміткою «з ПДВ» або «без ПДВ» в залежності від системи оподаткування (згідно з Податковим кодексом України).</w:t>
      </w:r>
    </w:p>
    <w:p w14:paraId="45EED245" w14:textId="77777777" w:rsidR="00A870C7" w:rsidRPr="00FA36B4" w:rsidRDefault="00A870C7" w:rsidP="009E4A56">
      <w:pPr>
        <w:spacing w:after="0" w:line="240" w:lineRule="auto"/>
        <w:jc w:val="both"/>
        <w:rPr>
          <w:rFonts w:ascii="Times New Roman" w:eastAsia="Times New Roman" w:hAnsi="Times New Roman" w:cs="Times New Roman"/>
          <w:i/>
          <w:iCs/>
          <w:sz w:val="24"/>
          <w:szCs w:val="24"/>
          <w:lang w:val="uk-UA"/>
        </w:rPr>
      </w:pPr>
      <w:r w:rsidRPr="00FA36B4">
        <w:rPr>
          <w:rFonts w:ascii="Times New Roman" w:eastAsia="Times New Roman" w:hAnsi="Times New Roman" w:cs="Times New Roman"/>
          <w:i/>
          <w:iCs/>
          <w:sz w:val="24"/>
          <w:szCs w:val="24"/>
          <w:lang w:val="uk-UA"/>
        </w:rPr>
        <w:t>** ціни необхідно зазначати в українських гривнях з двома знаками після коми (копійки).</w:t>
      </w:r>
    </w:p>
    <w:p w14:paraId="76056E2A" w14:textId="77777777" w:rsidR="00A870C7" w:rsidRPr="00FA36B4" w:rsidRDefault="00A870C7" w:rsidP="009E4A56">
      <w:pPr>
        <w:spacing w:after="0" w:line="240" w:lineRule="auto"/>
        <w:jc w:val="both"/>
        <w:rPr>
          <w:rFonts w:ascii="Times New Roman" w:eastAsia="Times New Roman" w:hAnsi="Times New Roman" w:cs="Times New Roman"/>
          <w:i/>
          <w:iCs/>
          <w:sz w:val="24"/>
          <w:szCs w:val="24"/>
          <w:lang w:val="uk-UA"/>
        </w:rPr>
      </w:pPr>
      <w:r w:rsidRPr="00FA36B4">
        <w:rPr>
          <w:rFonts w:ascii="Times New Roman" w:eastAsia="Times New Roman" w:hAnsi="Times New Roman" w:cs="Times New Roman"/>
          <w:i/>
          <w:iCs/>
          <w:sz w:val="24"/>
          <w:szCs w:val="24"/>
          <w:lang w:val="uk-UA"/>
        </w:rPr>
        <w:t>*** у разі якщо учасником пропозиція не подається за окремими частинами предмета закупівлі (лотами) в графах «Ціна за одиницю» та «Вартість пропозиції за лотом» ставиться прочерк «-», що в подальшому свідчить про відсутність цінової пропозиції згідно до цих лотів.</w:t>
      </w:r>
    </w:p>
    <w:p w14:paraId="49603DF0" w14:textId="77777777" w:rsidR="00A870C7" w:rsidRPr="00FA36B4" w:rsidRDefault="00A870C7" w:rsidP="009E4A56">
      <w:pPr>
        <w:spacing w:after="0" w:line="240" w:lineRule="auto"/>
        <w:rPr>
          <w:rFonts w:ascii="Times New Roman" w:eastAsia="Times New Roman" w:hAnsi="Times New Roman" w:cs="Times New Roman"/>
          <w:lang w:val="uk-UA"/>
        </w:rPr>
      </w:pPr>
    </w:p>
    <w:p w14:paraId="0C35039F" w14:textId="77777777" w:rsidR="00E807F0" w:rsidRPr="009E4A56" w:rsidRDefault="00A870C7" w:rsidP="009E4A56">
      <w:pPr>
        <w:spacing w:after="0" w:line="240" w:lineRule="auto"/>
        <w:rPr>
          <w:rFonts w:ascii="Times New Roman" w:eastAsia="Times New Roman" w:hAnsi="Times New Roman" w:cs="Times New Roman"/>
          <w:lang w:val="uk-UA"/>
        </w:rPr>
      </w:pPr>
      <w:r w:rsidRPr="00FA36B4">
        <w:rPr>
          <w:rFonts w:ascii="Times New Roman" w:eastAsia="Times New Roman" w:hAnsi="Times New Roman" w:cs="Times New Roman"/>
          <w:sz w:val="24"/>
          <w:szCs w:val="24"/>
          <w:lang w:val="uk-UA"/>
        </w:rPr>
        <w:t>Інші умови договору можуть бути змінені, в тому разі якщо у Учасника або Замовника будуть вмотивовані причини для внесення таких змін. Зміни до договору вносяться шляхом взаємних письмових (усних) переговорів до його підписання, або шляхом вкладення додаткових угод до вкладеного договору. У разі, якщо Учасник не погоджується з проектом Договору, він зобов’язаний надати змістовне пояснення у вигляді інформаційного листа в складі тендерної пропозиції</w:t>
      </w:r>
    </w:p>
    <w:sectPr w:rsidR="00E807F0" w:rsidRPr="009E4A56" w:rsidSect="00F26524">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674F3" w14:textId="77777777" w:rsidR="00105D62" w:rsidRDefault="00105D62" w:rsidP="00097001">
      <w:pPr>
        <w:spacing w:after="0" w:line="240" w:lineRule="auto"/>
      </w:pPr>
      <w:r>
        <w:separator/>
      </w:r>
    </w:p>
  </w:endnote>
  <w:endnote w:type="continuationSeparator" w:id="0">
    <w:p w14:paraId="60E9D410" w14:textId="77777777" w:rsidR="00105D62" w:rsidRDefault="00105D62" w:rsidP="0009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8A130" w14:textId="77777777" w:rsidR="00887240" w:rsidRDefault="00887240">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13CA6" w14:textId="77777777" w:rsidR="00887240" w:rsidRDefault="00887240">
    <w:pPr>
      <w:pStyle w:val="a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BE798" w14:textId="77777777" w:rsidR="00887240" w:rsidRDefault="0088724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B86B7" w14:textId="77777777" w:rsidR="00105D62" w:rsidRDefault="00105D62" w:rsidP="00097001">
      <w:pPr>
        <w:spacing w:after="0" w:line="240" w:lineRule="auto"/>
      </w:pPr>
      <w:r>
        <w:separator/>
      </w:r>
    </w:p>
  </w:footnote>
  <w:footnote w:type="continuationSeparator" w:id="0">
    <w:p w14:paraId="71733BC8" w14:textId="77777777" w:rsidR="00105D62" w:rsidRDefault="00105D62" w:rsidP="000970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9B797" w14:textId="77777777" w:rsidR="00887240" w:rsidRDefault="00887240">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74C79" w14:textId="77777777" w:rsidR="00887240" w:rsidRDefault="00887240">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C7C0" w14:textId="77777777" w:rsidR="00887240" w:rsidRDefault="0088724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1084F"/>
    <w:multiLevelType w:val="hybridMultilevel"/>
    <w:tmpl w:val="E7D67B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090E6C"/>
    <w:multiLevelType w:val="hybridMultilevel"/>
    <w:tmpl w:val="BA9EDCC2"/>
    <w:lvl w:ilvl="0" w:tplc="7D603B24">
      <w:start w:val="1"/>
      <w:numFmt w:val="bullet"/>
      <w:lvlText w:val=""/>
      <w:lvlJc w:val="left"/>
      <w:pPr>
        <w:ind w:left="785" w:hanging="360"/>
      </w:pPr>
      <w:rPr>
        <w:rFonts w:ascii="Wingdings" w:hAnsi="Wingdings" w:hint="default"/>
        <w:color w:val="auto"/>
      </w:rPr>
    </w:lvl>
    <w:lvl w:ilvl="1" w:tplc="04220003" w:tentative="1">
      <w:start w:val="1"/>
      <w:numFmt w:val="bullet"/>
      <w:lvlText w:val="o"/>
      <w:lvlJc w:val="left"/>
      <w:pPr>
        <w:ind w:left="1505" w:hanging="360"/>
      </w:pPr>
      <w:rPr>
        <w:rFonts w:ascii="Courier New" w:hAnsi="Courier New" w:cs="Courier New" w:hint="default"/>
      </w:rPr>
    </w:lvl>
    <w:lvl w:ilvl="2" w:tplc="04220005" w:tentative="1">
      <w:start w:val="1"/>
      <w:numFmt w:val="bullet"/>
      <w:lvlText w:val=""/>
      <w:lvlJc w:val="left"/>
      <w:pPr>
        <w:ind w:left="2225" w:hanging="360"/>
      </w:pPr>
      <w:rPr>
        <w:rFonts w:ascii="Wingdings" w:hAnsi="Wingdings" w:hint="default"/>
      </w:rPr>
    </w:lvl>
    <w:lvl w:ilvl="3" w:tplc="04220001" w:tentative="1">
      <w:start w:val="1"/>
      <w:numFmt w:val="bullet"/>
      <w:lvlText w:val=""/>
      <w:lvlJc w:val="left"/>
      <w:pPr>
        <w:ind w:left="2945" w:hanging="360"/>
      </w:pPr>
      <w:rPr>
        <w:rFonts w:ascii="Symbol" w:hAnsi="Symbol" w:hint="default"/>
      </w:rPr>
    </w:lvl>
    <w:lvl w:ilvl="4" w:tplc="04220003" w:tentative="1">
      <w:start w:val="1"/>
      <w:numFmt w:val="bullet"/>
      <w:lvlText w:val="o"/>
      <w:lvlJc w:val="left"/>
      <w:pPr>
        <w:ind w:left="3665" w:hanging="360"/>
      </w:pPr>
      <w:rPr>
        <w:rFonts w:ascii="Courier New" w:hAnsi="Courier New" w:cs="Courier New" w:hint="default"/>
      </w:rPr>
    </w:lvl>
    <w:lvl w:ilvl="5" w:tplc="04220005" w:tentative="1">
      <w:start w:val="1"/>
      <w:numFmt w:val="bullet"/>
      <w:lvlText w:val=""/>
      <w:lvlJc w:val="left"/>
      <w:pPr>
        <w:ind w:left="4385" w:hanging="360"/>
      </w:pPr>
      <w:rPr>
        <w:rFonts w:ascii="Wingdings" w:hAnsi="Wingdings" w:hint="default"/>
      </w:rPr>
    </w:lvl>
    <w:lvl w:ilvl="6" w:tplc="04220001" w:tentative="1">
      <w:start w:val="1"/>
      <w:numFmt w:val="bullet"/>
      <w:lvlText w:val=""/>
      <w:lvlJc w:val="left"/>
      <w:pPr>
        <w:ind w:left="5105" w:hanging="360"/>
      </w:pPr>
      <w:rPr>
        <w:rFonts w:ascii="Symbol" w:hAnsi="Symbol" w:hint="default"/>
      </w:rPr>
    </w:lvl>
    <w:lvl w:ilvl="7" w:tplc="04220003" w:tentative="1">
      <w:start w:val="1"/>
      <w:numFmt w:val="bullet"/>
      <w:lvlText w:val="o"/>
      <w:lvlJc w:val="left"/>
      <w:pPr>
        <w:ind w:left="5825" w:hanging="360"/>
      </w:pPr>
      <w:rPr>
        <w:rFonts w:ascii="Courier New" w:hAnsi="Courier New" w:cs="Courier New" w:hint="default"/>
      </w:rPr>
    </w:lvl>
    <w:lvl w:ilvl="8" w:tplc="04220005" w:tentative="1">
      <w:start w:val="1"/>
      <w:numFmt w:val="bullet"/>
      <w:lvlText w:val=""/>
      <w:lvlJc w:val="left"/>
      <w:pPr>
        <w:ind w:left="6545" w:hanging="360"/>
      </w:pPr>
      <w:rPr>
        <w:rFonts w:ascii="Wingdings" w:hAnsi="Wingdings" w:hint="default"/>
      </w:rPr>
    </w:lvl>
  </w:abstractNum>
  <w:abstractNum w:abstractNumId="2" w15:restartNumberingAfterBreak="0">
    <w:nsid w:val="03DF2DF3"/>
    <w:multiLevelType w:val="hybridMultilevel"/>
    <w:tmpl w:val="021A0DFA"/>
    <w:lvl w:ilvl="0" w:tplc="6BEC9852">
      <w:start w:val="1"/>
      <w:numFmt w:val="decimal"/>
      <w:lvlText w:val="%1)"/>
      <w:lvlJc w:val="left"/>
      <w:pPr>
        <w:ind w:left="1699" w:hanging="990"/>
      </w:pPr>
      <w:rPr>
        <w:rFonts w:ascii="Times New Roman" w:eastAsia="Times New Roman" w:hAnsi="Times New Roman" w:cstheme="minorBidi"/>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85B3F2E"/>
    <w:multiLevelType w:val="hybridMultilevel"/>
    <w:tmpl w:val="F78EB00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10577F18"/>
    <w:multiLevelType w:val="hybridMultilevel"/>
    <w:tmpl w:val="C2363264"/>
    <w:lvl w:ilvl="0" w:tplc="A8042E12">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5" w15:restartNumberingAfterBreak="0">
    <w:nsid w:val="1F150E4C"/>
    <w:multiLevelType w:val="multilevel"/>
    <w:tmpl w:val="3D5EA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77460"/>
    <w:multiLevelType w:val="hybridMultilevel"/>
    <w:tmpl w:val="DBCC9A2A"/>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495130D"/>
    <w:multiLevelType w:val="multilevel"/>
    <w:tmpl w:val="5362638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080"/>
        </w:tabs>
        <w:ind w:left="1080" w:hanging="1080"/>
      </w:pPr>
    </w:lvl>
    <w:lvl w:ilvl="8">
      <w:start w:val="1"/>
      <w:numFmt w:val="decimal"/>
      <w:lvlText w:val="%1.%2.%3.%4.%5.%6.%7.%8.%9."/>
      <w:lvlJc w:val="left"/>
      <w:pPr>
        <w:tabs>
          <w:tab w:val="num" w:pos="1440"/>
        </w:tabs>
        <w:ind w:left="1440" w:hanging="1440"/>
      </w:pPr>
    </w:lvl>
  </w:abstractNum>
  <w:abstractNum w:abstractNumId="8" w15:restartNumberingAfterBreak="0">
    <w:nsid w:val="27E24398"/>
    <w:multiLevelType w:val="hybridMultilevel"/>
    <w:tmpl w:val="1C0AFC7E"/>
    <w:lvl w:ilvl="0" w:tplc="0419000F">
      <w:start w:val="1"/>
      <w:numFmt w:val="decimal"/>
      <w:lvlText w:val="%1."/>
      <w:lvlJc w:val="left"/>
      <w:pPr>
        <w:ind w:left="2402" w:hanging="360"/>
      </w:pPr>
    </w:lvl>
    <w:lvl w:ilvl="1" w:tplc="04190019" w:tentative="1">
      <w:start w:val="1"/>
      <w:numFmt w:val="lowerLetter"/>
      <w:lvlText w:val="%2."/>
      <w:lvlJc w:val="left"/>
      <w:pPr>
        <w:ind w:left="3122" w:hanging="360"/>
      </w:pPr>
    </w:lvl>
    <w:lvl w:ilvl="2" w:tplc="0419001B" w:tentative="1">
      <w:start w:val="1"/>
      <w:numFmt w:val="lowerRoman"/>
      <w:lvlText w:val="%3."/>
      <w:lvlJc w:val="right"/>
      <w:pPr>
        <w:ind w:left="3842" w:hanging="180"/>
      </w:pPr>
    </w:lvl>
    <w:lvl w:ilvl="3" w:tplc="0419000F" w:tentative="1">
      <w:start w:val="1"/>
      <w:numFmt w:val="decimal"/>
      <w:lvlText w:val="%4."/>
      <w:lvlJc w:val="left"/>
      <w:pPr>
        <w:ind w:left="4562" w:hanging="360"/>
      </w:pPr>
    </w:lvl>
    <w:lvl w:ilvl="4" w:tplc="04190019" w:tentative="1">
      <w:start w:val="1"/>
      <w:numFmt w:val="lowerLetter"/>
      <w:lvlText w:val="%5."/>
      <w:lvlJc w:val="left"/>
      <w:pPr>
        <w:ind w:left="5282" w:hanging="360"/>
      </w:pPr>
    </w:lvl>
    <w:lvl w:ilvl="5" w:tplc="0419001B" w:tentative="1">
      <w:start w:val="1"/>
      <w:numFmt w:val="lowerRoman"/>
      <w:lvlText w:val="%6."/>
      <w:lvlJc w:val="right"/>
      <w:pPr>
        <w:ind w:left="6002" w:hanging="180"/>
      </w:pPr>
    </w:lvl>
    <w:lvl w:ilvl="6" w:tplc="0419000F" w:tentative="1">
      <w:start w:val="1"/>
      <w:numFmt w:val="decimal"/>
      <w:lvlText w:val="%7."/>
      <w:lvlJc w:val="left"/>
      <w:pPr>
        <w:ind w:left="6722" w:hanging="360"/>
      </w:pPr>
    </w:lvl>
    <w:lvl w:ilvl="7" w:tplc="04190019" w:tentative="1">
      <w:start w:val="1"/>
      <w:numFmt w:val="lowerLetter"/>
      <w:lvlText w:val="%8."/>
      <w:lvlJc w:val="left"/>
      <w:pPr>
        <w:ind w:left="7442" w:hanging="360"/>
      </w:pPr>
    </w:lvl>
    <w:lvl w:ilvl="8" w:tplc="0419001B" w:tentative="1">
      <w:start w:val="1"/>
      <w:numFmt w:val="lowerRoman"/>
      <w:lvlText w:val="%9."/>
      <w:lvlJc w:val="right"/>
      <w:pPr>
        <w:ind w:left="8162" w:hanging="180"/>
      </w:pPr>
    </w:lvl>
  </w:abstractNum>
  <w:abstractNum w:abstractNumId="9" w15:restartNumberingAfterBreak="0">
    <w:nsid w:val="289D45C5"/>
    <w:multiLevelType w:val="hybridMultilevel"/>
    <w:tmpl w:val="940AE0FA"/>
    <w:lvl w:ilvl="0" w:tplc="FBFA35F0">
      <w:start w:val="1"/>
      <w:numFmt w:val="decimal"/>
      <w:lvlText w:val="%1."/>
      <w:lvlJc w:val="left"/>
      <w:pPr>
        <w:ind w:left="2197" w:hanging="360"/>
      </w:pPr>
      <w:rPr>
        <w:rFonts w:hint="default"/>
      </w:rPr>
    </w:lvl>
    <w:lvl w:ilvl="1" w:tplc="04190019" w:tentative="1">
      <w:start w:val="1"/>
      <w:numFmt w:val="lowerLetter"/>
      <w:lvlText w:val="%2."/>
      <w:lvlJc w:val="left"/>
      <w:pPr>
        <w:ind w:left="2917" w:hanging="360"/>
      </w:pPr>
    </w:lvl>
    <w:lvl w:ilvl="2" w:tplc="0419001B" w:tentative="1">
      <w:start w:val="1"/>
      <w:numFmt w:val="lowerRoman"/>
      <w:lvlText w:val="%3."/>
      <w:lvlJc w:val="right"/>
      <w:pPr>
        <w:ind w:left="3637" w:hanging="180"/>
      </w:pPr>
    </w:lvl>
    <w:lvl w:ilvl="3" w:tplc="0419000F" w:tentative="1">
      <w:start w:val="1"/>
      <w:numFmt w:val="decimal"/>
      <w:lvlText w:val="%4."/>
      <w:lvlJc w:val="left"/>
      <w:pPr>
        <w:ind w:left="4357" w:hanging="360"/>
      </w:pPr>
    </w:lvl>
    <w:lvl w:ilvl="4" w:tplc="04190019" w:tentative="1">
      <w:start w:val="1"/>
      <w:numFmt w:val="lowerLetter"/>
      <w:lvlText w:val="%5."/>
      <w:lvlJc w:val="left"/>
      <w:pPr>
        <w:ind w:left="5077" w:hanging="360"/>
      </w:pPr>
    </w:lvl>
    <w:lvl w:ilvl="5" w:tplc="0419001B" w:tentative="1">
      <w:start w:val="1"/>
      <w:numFmt w:val="lowerRoman"/>
      <w:lvlText w:val="%6."/>
      <w:lvlJc w:val="right"/>
      <w:pPr>
        <w:ind w:left="5797" w:hanging="180"/>
      </w:pPr>
    </w:lvl>
    <w:lvl w:ilvl="6" w:tplc="0419000F" w:tentative="1">
      <w:start w:val="1"/>
      <w:numFmt w:val="decimal"/>
      <w:lvlText w:val="%7."/>
      <w:lvlJc w:val="left"/>
      <w:pPr>
        <w:ind w:left="6517" w:hanging="360"/>
      </w:pPr>
    </w:lvl>
    <w:lvl w:ilvl="7" w:tplc="04190019" w:tentative="1">
      <w:start w:val="1"/>
      <w:numFmt w:val="lowerLetter"/>
      <w:lvlText w:val="%8."/>
      <w:lvlJc w:val="left"/>
      <w:pPr>
        <w:ind w:left="7237" w:hanging="360"/>
      </w:pPr>
    </w:lvl>
    <w:lvl w:ilvl="8" w:tplc="0419001B" w:tentative="1">
      <w:start w:val="1"/>
      <w:numFmt w:val="lowerRoman"/>
      <w:lvlText w:val="%9."/>
      <w:lvlJc w:val="right"/>
      <w:pPr>
        <w:ind w:left="7957" w:hanging="180"/>
      </w:pPr>
    </w:lvl>
  </w:abstractNum>
  <w:abstractNum w:abstractNumId="10" w15:restartNumberingAfterBreak="0">
    <w:nsid w:val="2D5B2F6A"/>
    <w:multiLevelType w:val="multilevel"/>
    <w:tmpl w:val="7A84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5D7CA4"/>
    <w:multiLevelType w:val="multilevel"/>
    <w:tmpl w:val="5B0A160A"/>
    <w:lvl w:ilvl="0">
      <w:start w:val="2"/>
      <w:numFmt w:val="decimal"/>
      <w:lvlText w:val="%1."/>
      <w:lvlJc w:val="left"/>
      <w:pPr>
        <w:ind w:left="360" w:hanging="360"/>
      </w:pPr>
    </w:lvl>
    <w:lvl w:ilvl="1">
      <w:start w:val="2"/>
      <w:numFmt w:val="decimal"/>
      <w:lvlText w:val="%1.%2."/>
      <w:lvlJc w:val="left"/>
      <w:pPr>
        <w:ind w:left="360" w:hanging="360"/>
      </w:pPr>
      <w:rPr>
        <w:lang w:val="uk-UA"/>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2C84D03"/>
    <w:multiLevelType w:val="hybridMultilevel"/>
    <w:tmpl w:val="63681A6E"/>
    <w:lvl w:ilvl="0" w:tplc="372620A8">
      <w:start w:val="5"/>
      <w:numFmt w:val="bullet"/>
      <w:lvlText w:val="-"/>
      <w:lvlJc w:val="left"/>
      <w:pPr>
        <w:ind w:left="502" w:hanging="360"/>
      </w:pPr>
      <w:rPr>
        <w:rFonts w:ascii="Times New Roman" w:eastAsia="Times New Roman" w:hAnsi="Times New Roman" w:cs="Times New Roman" w:hint="default"/>
        <w:lang w:val="ru-RU"/>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3" w15:restartNumberingAfterBreak="0">
    <w:nsid w:val="32D00A9C"/>
    <w:multiLevelType w:val="multilevel"/>
    <w:tmpl w:val="7FB23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2FE7505"/>
    <w:multiLevelType w:val="multilevel"/>
    <w:tmpl w:val="3D9AC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32C9B"/>
    <w:multiLevelType w:val="multilevel"/>
    <w:tmpl w:val="DCF4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5E3BF5"/>
    <w:multiLevelType w:val="hybridMultilevel"/>
    <w:tmpl w:val="CC16239E"/>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38D32E1D"/>
    <w:multiLevelType w:val="multilevel"/>
    <w:tmpl w:val="8C423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E02EF6"/>
    <w:multiLevelType w:val="multilevel"/>
    <w:tmpl w:val="BB007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AA04CF7"/>
    <w:multiLevelType w:val="multilevel"/>
    <w:tmpl w:val="A52E7F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BF2582"/>
    <w:multiLevelType w:val="multilevel"/>
    <w:tmpl w:val="4FC00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101A7A"/>
    <w:multiLevelType w:val="hybridMultilevel"/>
    <w:tmpl w:val="BC0EF8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195041"/>
    <w:multiLevelType w:val="hybridMultilevel"/>
    <w:tmpl w:val="2E780F0A"/>
    <w:lvl w:ilvl="0" w:tplc="7840D57A">
      <w:numFmt w:val="bullet"/>
      <w:lvlText w:val="-"/>
      <w:lvlJc w:val="left"/>
      <w:pPr>
        <w:ind w:left="1477" w:hanging="360"/>
      </w:pPr>
      <w:rPr>
        <w:rFonts w:ascii="Times New Roman" w:eastAsia="Times New Roman" w:hAnsi="Times New Roman" w:cs="Times New Roman" w:hint="default"/>
        <w:w w:val="99"/>
        <w:sz w:val="24"/>
        <w:szCs w:val="24"/>
        <w:lang w:val="uk-UA" w:eastAsia="en-US" w:bidi="ar-SA"/>
      </w:rPr>
    </w:lvl>
    <w:lvl w:ilvl="1" w:tplc="4204E904">
      <w:numFmt w:val="bullet"/>
      <w:lvlText w:val=""/>
      <w:lvlJc w:val="left"/>
      <w:pPr>
        <w:ind w:left="785" w:hanging="360"/>
      </w:pPr>
      <w:rPr>
        <w:rFonts w:ascii="Symbol" w:eastAsia="Symbol" w:hAnsi="Symbol" w:cs="Symbol" w:hint="default"/>
        <w:w w:val="100"/>
        <w:sz w:val="24"/>
        <w:szCs w:val="24"/>
        <w:lang w:val="uk-UA" w:eastAsia="en-US" w:bidi="ar-SA"/>
      </w:rPr>
    </w:lvl>
    <w:lvl w:ilvl="2" w:tplc="BEE62EF4">
      <w:numFmt w:val="bullet"/>
      <w:lvlText w:val="•"/>
      <w:lvlJc w:val="left"/>
      <w:pPr>
        <w:ind w:left="3077" w:hanging="360"/>
      </w:pPr>
      <w:rPr>
        <w:rFonts w:hint="default"/>
        <w:lang w:val="uk-UA" w:eastAsia="en-US" w:bidi="ar-SA"/>
      </w:rPr>
    </w:lvl>
    <w:lvl w:ilvl="3" w:tplc="D4681B46">
      <w:numFmt w:val="bullet"/>
      <w:lvlText w:val="•"/>
      <w:lvlJc w:val="left"/>
      <w:pPr>
        <w:ind w:left="4195" w:hanging="360"/>
      </w:pPr>
      <w:rPr>
        <w:rFonts w:hint="default"/>
        <w:lang w:val="uk-UA" w:eastAsia="en-US" w:bidi="ar-SA"/>
      </w:rPr>
    </w:lvl>
    <w:lvl w:ilvl="4" w:tplc="8DEAE026">
      <w:numFmt w:val="bullet"/>
      <w:lvlText w:val="•"/>
      <w:lvlJc w:val="left"/>
      <w:pPr>
        <w:ind w:left="5313" w:hanging="360"/>
      </w:pPr>
      <w:rPr>
        <w:rFonts w:hint="default"/>
        <w:lang w:val="uk-UA" w:eastAsia="en-US" w:bidi="ar-SA"/>
      </w:rPr>
    </w:lvl>
    <w:lvl w:ilvl="5" w:tplc="98A09910">
      <w:numFmt w:val="bullet"/>
      <w:lvlText w:val="•"/>
      <w:lvlJc w:val="left"/>
      <w:pPr>
        <w:ind w:left="6431" w:hanging="360"/>
      </w:pPr>
      <w:rPr>
        <w:rFonts w:hint="default"/>
        <w:lang w:val="uk-UA" w:eastAsia="en-US" w:bidi="ar-SA"/>
      </w:rPr>
    </w:lvl>
    <w:lvl w:ilvl="6" w:tplc="634026D6">
      <w:numFmt w:val="bullet"/>
      <w:lvlText w:val="•"/>
      <w:lvlJc w:val="left"/>
      <w:pPr>
        <w:ind w:left="7548" w:hanging="360"/>
      </w:pPr>
      <w:rPr>
        <w:rFonts w:hint="default"/>
        <w:lang w:val="uk-UA" w:eastAsia="en-US" w:bidi="ar-SA"/>
      </w:rPr>
    </w:lvl>
    <w:lvl w:ilvl="7" w:tplc="372E4CBC">
      <w:numFmt w:val="bullet"/>
      <w:lvlText w:val="•"/>
      <w:lvlJc w:val="left"/>
      <w:pPr>
        <w:ind w:left="8666" w:hanging="360"/>
      </w:pPr>
      <w:rPr>
        <w:rFonts w:hint="default"/>
        <w:lang w:val="uk-UA" w:eastAsia="en-US" w:bidi="ar-SA"/>
      </w:rPr>
    </w:lvl>
    <w:lvl w:ilvl="8" w:tplc="45C4E0A0">
      <w:numFmt w:val="bullet"/>
      <w:lvlText w:val="•"/>
      <w:lvlJc w:val="left"/>
      <w:pPr>
        <w:ind w:left="9784" w:hanging="360"/>
      </w:pPr>
      <w:rPr>
        <w:rFonts w:hint="default"/>
        <w:lang w:val="uk-UA" w:eastAsia="en-US" w:bidi="ar-SA"/>
      </w:rPr>
    </w:lvl>
  </w:abstractNum>
  <w:abstractNum w:abstractNumId="23" w15:restartNumberingAfterBreak="0">
    <w:nsid w:val="476B2169"/>
    <w:multiLevelType w:val="hybridMultilevel"/>
    <w:tmpl w:val="04EADB18"/>
    <w:lvl w:ilvl="0" w:tplc="CB9472F4">
      <w:numFmt w:val="bullet"/>
      <w:lvlText w:val="–"/>
      <w:lvlJc w:val="left"/>
      <w:pPr>
        <w:ind w:left="105" w:hanging="137"/>
      </w:pPr>
      <w:rPr>
        <w:rFonts w:ascii="Times New Roman" w:eastAsia="Times New Roman" w:hAnsi="Times New Roman" w:cs="Times New Roman" w:hint="default"/>
        <w:w w:val="100"/>
        <w:sz w:val="18"/>
        <w:szCs w:val="18"/>
        <w:lang w:val="uk-UA" w:eastAsia="en-US" w:bidi="ar-SA"/>
      </w:rPr>
    </w:lvl>
    <w:lvl w:ilvl="1" w:tplc="6210753A">
      <w:numFmt w:val="bullet"/>
      <w:lvlText w:val="•"/>
      <w:lvlJc w:val="left"/>
      <w:pPr>
        <w:ind w:left="559" w:hanging="137"/>
      </w:pPr>
      <w:rPr>
        <w:rFonts w:hint="default"/>
        <w:lang w:val="uk-UA" w:eastAsia="en-US" w:bidi="ar-SA"/>
      </w:rPr>
    </w:lvl>
    <w:lvl w:ilvl="2" w:tplc="BCF2384C">
      <w:numFmt w:val="bullet"/>
      <w:lvlText w:val="•"/>
      <w:lvlJc w:val="left"/>
      <w:pPr>
        <w:ind w:left="1018" w:hanging="137"/>
      </w:pPr>
      <w:rPr>
        <w:rFonts w:hint="default"/>
        <w:lang w:val="uk-UA" w:eastAsia="en-US" w:bidi="ar-SA"/>
      </w:rPr>
    </w:lvl>
    <w:lvl w:ilvl="3" w:tplc="494EA77E">
      <w:numFmt w:val="bullet"/>
      <w:lvlText w:val="•"/>
      <w:lvlJc w:val="left"/>
      <w:pPr>
        <w:ind w:left="1477" w:hanging="137"/>
      </w:pPr>
      <w:rPr>
        <w:rFonts w:hint="default"/>
        <w:lang w:val="uk-UA" w:eastAsia="en-US" w:bidi="ar-SA"/>
      </w:rPr>
    </w:lvl>
    <w:lvl w:ilvl="4" w:tplc="11B00550">
      <w:numFmt w:val="bullet"/>
      <w:lvlText w:val="•"/>
      <w:lvlJc w:val="left"/>
      <w:pPr>
        <w:ind w:left="1936" w:hanging="137"/>
      </w:pPr>
      <w:rPr>
        <w:rFonts w:hint="default"/>
        <w:lang w:val="uk-UA" w:eastAsia="en-US" w:bidi="ar-SA"/>
      </w:rPr>
    </w:lvl>
    <w:lvl w:ilvl="5" w:tplc="36826B1A">
      <w:numFmt w:val="bullet"/>
      <w:lvlText w:val="•"/>
      <w:lvlJc w:val="left"/>
      <w:pPr>
        <w:ind w:left="2395" w:hanging="137"/>
      </w:pPr>
      <w:rPr>
        <w:rFonts w:hint="default"/>
        <w:lang w:val="uk-UA" w:eastAsia="en-US" w:bidi="ar-SA"/>
      </w:rPr>
    </w:lvl>
    <w:lvl w:ilvl="6" w:tplc="37DC5BAA">
      <w:numFmt w:val="bullet"/>
      <w:lvlText w:val="•"/>
      <w:lvlJc w:val="left"/>
      <w:pPr>
        <w:ind w:left="2854" w:hanging="137"/>
      </w:pPr>
      <w:rPr>
        <w:rFonts w:hint="default"/>
        <w:lang w:val="uk-UA" w:eastAsia="en-US" w:bidi="ar-SA"/>
      </w:rPr>
    </w:lvl>
    <w:lvl w:ilvl="7" w:tplc="DAA8F204">
      <w:numFmt w:val="bullet"/>
      <w:lvlText w:val="•"/>
      <w:lvlJc w:val="left"/>
      <w:pPr>
        <w:ind w:left="3313" w:hanging="137"/>
      </w:pPr>
      <w:rPr>
        <w:rFonts w:hint="default"/>
        <w:lang w:val="uk-UA" w:eastAsia="en-US" w:bidi="ar-SA"/>
      </w:rPr>
    </w:lvl>
    <w:lvl w:ilvl="8" w:tplc="3A9620B6">
      <w:numFmt w:val="bullet"/>
      <w:lvlText w:val="•"/>
      <w:lvlJc w:val="left"/>
      <w:pPr>
        <w:ind w:left="3772" w:hanging="137"/>
      </w:pPr>
      <w:rPr>
        <w:rFonts w:hint="default"/>
        <w:lang w:val="uk-UA" w:eastAsia="en-US" w:bidi="ar-SA"/>
      </w:rPr>
    </w:lvl>
  </w:abstractNum>
  <w:abstractNum w:abstractNumId="24" w15:restartNumberingAfterBreak="0">
    <w:nsid w:val="4BD0258C"/>
    <w:multiLevelType w:val="multilevel"/>
    <w:tmpl w:val="5C6E7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D32796"/>
    <w:multiLevelType w:val="hybridMultilevel"/>
    <w:tmpl w:val="C3D8CB84"/>
    <w:lvl w:ilvl="0" w:tplc="FC4CB4E8">
      <w:numFmt w:val="bullet"/>
      <w:lvlText w:val="-"/>
      <w:lvlJc w:val="left"/>
      <w:pPr>
        <w:ind w:left="1966" w:hanging="284"/>
      </w:pPr>
      <w:rPr>
        <w:rFonts w:ascii="Times New Roman" w:eastAsia="Times New Roman" w:hAnsi="Times New Roman" w:cs="Times New Roman" w:hint="default"/>
        <w:w w:val="99"/>
        <w:sz w:val="24"/>
        <w:szCs w:val="24"/>
        <w:lang w:val="uk-UA" w:eastAsia="en-US" w:bidi="ar-SA"/>
      </w:rPr>
    </w:lvl>
    <w:lvl w:ilvl="1" w:tplc="BB2AC73C">
      <w:numFmt w:val="bullet"/>
      <w:lvlText w:val="•"/>
      <w:lvlJc w:val="left"/>
      <w:pPr>
        <w:ind w:left="2966" w:hanging="284"/>
      </w:pPr>
      <w:rPr>
        <w:rFonts w:hint="default"/>
        <w:lang w:val="uk-UA" w:eastAsia="en-US" w:bidi="ar-SA"/>
      </w:rPr>
    </w:lvl>
    <w:lvl w:ilvl="2" w:tplc="DDE0861A">
      <w:numFmt w:val="bullet"/>
      <w:lvlText w:val="•"/>
      <w:lvlJc w:val="left"/>
      <w:pPr>
        <w:ind w:left="3972" w:hanging="284"/>
      </w:pPr>
      <w:rPr>
        <w:rFonts w:hint="default"/>
        <w:lang w:val="uk-UA" w:eastAsia="en-US" w:bidi="ar-SA"/>
      </w:rPr>
    </w:lvl>
    <w:lvl w:ilvl="3" w:tplc="2CA4F950">
      <w:numFmt w:val="bullet"/>
      <w:lvlText w:val="•"/>
      <w:lvlJc w:val="left"/>
      <w:pPr>
        <w:ind w:left="4978" w:hanging="284"/>
      </w:pPr>
      <w:rPr>
        <w:rFonts w:hint="default"/>
        <w:lang w:val="uk-UA" w:eastAsia="en-US" w:bidi="ar-SA"/>
      </w:rPr>
    </w:lvl>
    <w:lvl w:ilvl="4" w:tplc="3BF80D52">
      <w:numFmt w:val="bullet"/>
      <w:lvlText w:val="•"/>
      <w:lvlJc w:val="left"/>
      <w:pPr>
        <w:ind w:left="5984" w:hanging="284"/>
      </w:pPr>
      <w:rPr>
        <w:rFonts w:hint="default"/>
        <w:lang w:val="uk-UA" w:eastAsia="en-US" w:bidi="ar-SA"/>
      </w:rPr>
    </w:lvl>
    <w:lvl w:ilvl="5" w:tplc="7AE07A6C">
      <w:numFmt w:val="bullet"/>
      <w:lvlText w:val="•"/>
      <w:lvlJc w:val="left"/>
      <w:pPr>
        <w:ind w:left="6990" w:hanging="284"/>
      </w:pPr>
      <w:rPr>
        <w:rFonts w:hint="default"/>
        <w:lang w:val="uk-UA" w:eastAsia="en-US" w:bidi="ar-SA"/>
      </w:rPr>
    </w:lvl>
    <w:lvl w:ilvl="6" w:tplc="E1901082">
      <w:numFmt w:val="bullet"/>
      <w:lvlText w:val="•"/>
      <w:lvlJc w:val="left"/>
      <w:pPr>
        <w:ind w:left="7996" w:hanging="284"/>
      </w:pPr>
      <w:rPr>
        <w:rFonts w:hint="default"/>
        <w:lang w:val="uk-UA" w:eastAsia="en-US" w:bidi="ar-SA"/>
      </w:rPr>
    </w:lvl>
    <w:lvl w:ilvl="7" w:tplc="8CC4D818">
      <w:numFmt w:val="bullet"/>
      <w:lvlText w:val="•"/>
      <w:lvlJc w:val="left"/>
      <w:pPr>
        <w:ind w:left="9002" w:hanging="284"/>
      </w:pPr>
      <w:rPr>
        <w:rFonts w:hint="default"/>
        <w:lang w:val="uk-UA" w:eastAsia="en-US" w:bidi="ar-SA"/>
      </w:rPr>
    </w:lvl>
    <w:lvl w:ilvl="8" w:tplc="C8B8EF28">
      <w:numFmt w:val="bullet"/>
      <w:lvlText w:val="•"/>
      <w:lvlJc w:val="left"/>
      <w:pPr>
        <w:ind w:left="10008" w:hanging="284"/>
      </w:pPr>
      <w:rPr>
        <w:rFonts w:hint="default"/>
        <w:lang w:val="uk-UA" w:eastAsia="en-US" w:bidi="ar-SA"/>
      </w:rPr>
    </w:lvl>
  </w:abstractNum>
  <w:abstractNum w:abstractNumId="26" w15:restartNumberingAfterBreak="0">
    <w:nsid w:val="52FA186C"/>
    <w:multiLevelType w:val="multilevel"/>
    <w:tmpl w:val="31C4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163ACC"/>
    <w:multiLevelType w:val="multilevel"/>
    <w:tmpl w:val="D26C1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F0420C"/>
    <w:multiLevelType w:val="multilevel"/>
    <w:tmpl w:val="FB742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056BAE"/>
    <w:multiLevelType w:val="multilevel"/>
    <w:tmpl w:val="93746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4B73C6"/>
    <w:multiLevelType w:val="hybridMultilevel"/>
    <w:tmpl w:val="A5121DCE"/>
    <w:lvl w:ilvl="0" w:tplc="B3683CDE">
      <w:start w:val="1"/>
      <w:numFmt w:val="decimal"/>
      <w:lvlText w:val="%1."/>
      <w:lvlJc w:val="left"/>
      <w:pPr>
        <w:ind w:left="927" w:hanging="360"/>
      </w:pPr>
      <w:rPr>
        <w:rFonts w:cs="Times New Roman" w:hint="default"/>
      </w:rPr>
    </w:lvl>
    <w:lvl w:ilvl="1" w:tplc="04220019">
      <w:start w:val="1"/>
      <w:numFmt w:val="lowerLetter"/>
      <w:lvlText w:val="%2."/>
      <w:lvlJc w:val="left"/>
      <w:pPr>
        <w:ind w:left="1647" w:hanging="360"/>
      </w:pPr>
      <w:rPr>
        <w:rFonts w:cs="Times New Roman"/>
      </w:rPr>
    </w:lvl>
    <w:lvl w:ilvl="2" w:tplc="0422001B">
      <w:start w:val="1"/>
      <w:numFmt w:val="lowerRoman"/>
      <w:lvlText w:val="%3."/>
      <w:lvlJc w:val="right"/>
      <w:pPr>
        <w:ind w:left="2367" w:hanging="180"/>
      </w:pPr>
      <w:rPr>
        <w:rFonts w:cs="Times New Roman"/>
      </w:rPr>
    </w:lvl>
    <w:lvl w:ilvl="3" w:tplc="0422000F">
      <w:start w:val="1"/>
      <w:numFmt w:val="decimal"/>
      <w:lvlText w:val="%4."/>
      <w:lvlJc w:val="left"/>
      <w:pPr>
        <w:ind w:left="3087" w:hanging="360"/>
      </w:pPr>
      <w:rPr>
        <w:rFonts w:cs="Times New Roman"/>
      </w:rPr>
    </w:lvl>
    <w:lvl w:ilvl="4" w:tplc="04220019">
      <w:start w:val="1"/>
      <w:numFmt w:val="lowerLetter"/>
      <w:lvlText w:val="%5."/>
      <w:lvlJc w:val="left"/>
      <w:pPr>
        <w:ind w:left="3807" w:hanging="360"/>
      </w:pPr>
      <w:rPr>
        <w:rFonts w:cs="Times New Roman"/>
      </w:rPr>
    </w:lvl>
    <w:lvl w:ilvl="5" w:tplc="0422001B">
      <w:start w:val="1"/>
      <w:numFmt w:val="lowerRoman"/>
      <w:lvlText w:val="%6."/>
      <w:lvlJc w:val="right"/>
      <w:pPr>
        <w:ind w:left="4527" w:hanging="180"/>
      </w:pPr>
      <w:rPr>
        <w:rFonts w:cs="Times New Roman"/>
      </w:rPr>
    </w:lvl>
    <w:lvl w:ilvl="6" w:tplc="0422000F">
      <w:start w:val="1"/>
      <w:numFmt w:val="decimal"/>
      <w:lvlText w:val="%7."/>
      <w:lvlJc w:val="left"/>
      <w:pPr>
        <w:ind w:left="5247" w:hanging="360"/>
      </w:pPr>
      <w:rPr>
        <w:rFonts w:cs="Times New Roman"/>
      </w:rPr>
    </w:lvl>
    <w:lvl w:ilvl="7" w:tplc="04220019">
      <w:start w:val="1"/>
      <w:numFmt w:val="lowerLetter"/>
      <w:lvlText w:val="%8."/>
      <w:lvlJc w:val="left"/>
      <w:pPr>
        <w:ind w:left="5967" w:hanging="360"/>
      </w:pPr>
      <w:rPr>
        <w:rFonts w:cs="Times New Roman"/>
      </w:rPr>
    </w:lvl>
    <w:lvl w:ilvl="8" w:tplc="0422001B">
      <w:start w:val="1"/>
      <w:numFmt w:val="lowerRoman"/>
      <w:lvlText w:val="%9."/>
      <w:lvlJc w:val="right"/>
      <w:pPr>
        <w:ind w:left="6687" w:hanging="180"/>
      </w:pPr>
      <w:rPr>
        <w:rFonts w:cs="Times New Roman"/>
      </w:rPr>
    </w:lvl>
  </w:abstractNum>
  <w:abstractNum w:abstractNumId="31" w15:restartNumberingAfterBreak="0">
    <w:nsid w:val="67562DD2"/>
    <w:multiLevelType w:val="hybridMultilevel"/>
    <w:tmpl w:val="C91CF30C"/>
    <w:lvl w:ilvl="0" w:tplc="8FF2AD80">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6FAB32E5"/>
    <w:multiLevelType w:val="hybridMultilevel"/>
    <w:tmpl w:val="F2369858"/>
    <w:lvl w:ilvl="0" w:tplc="A97C7ED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3" w15:restartNumberingAfterBreak="0">
    <w:nsid w:val="79074B01"/>
    <w:multiLevelType w:val="multilevel"/>
    <w:tmpl w:val="5806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C43492"/>
    <w:multiLevelType w:val="multilevel"/>
    <w:tmpl w:val="0A9C6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F545DB"/>
    <w:multiLevelType w:val="hybridMultilevel"/>
    <w:tmpl w:val="421C9C78"/>
    <w:lvl w:ilvl="0" w:tplc="4144524A">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17"/>
  </w:num>
  <w:num w:numId="5">
    <w:abstractNumId w:val="13"/>
  </w:num>
  <w:num w:numId="6">
    <w:abstractNumId w:val="14"/>
  </w:num>
  <w:num w:numId="7">
    <w:abstractNumId w:val="26"/>
  </w:num>
  <w:num w:numId="8">
    <w:abstractNumId w:val="5"/>
  </w:num>
  <w:num w:numId="9">
    <w:abstractNumId w:val="27"/>
  </w:num>
  <w:num w:numId="10">
    <w:abstractNumId w:val="15"/>
  </w:num>
  <w:num w:numId="11">
    <w:abstractNumId w:val="28"/>
  </w:num>
  <w:num w:numId="12">
    <w:abstractNumId w:val="34"/>
  </w:num>
  <w:num w:numId="13">
    <w:abstractNumId w:val="29"/>
  </w:num>
  <w:num w:numId="14">
    <w:abstractNumId w:val="10"/>
  </w:num>
  <w:num w:numId="15">
    <w:abstractNumId w:val="18"/>
  </w:num>
  <w:num w:numId="16">
    <w:abstractNumId w:val="24"/>
  </w:num>
  <w:num w:numId="17">
    <w:abstractNumId w:val="20"/>
  </w:num>
  <w:num w:numId="18">
    <w:abstractNumId w:val="2"/>
  </w:num>
  <w:num w:numId="19">
    <w:abstractNumId w:val="0"/>
  </w:num>
  <w:num w:numId="20">
    <w:abstractNumId w:val="19"/>
  </w:num>
  <w:num w:numId="21">
    <w:abstractNumId w:val="12"/>
  </w:num>
  <w:num w:numId="22">
    <w:abstractNumId w:val="16"/>
  </w:num>
  <w:num w:numId="23">
    <w:abstractNumId w:val="1"/>
  </w:num>
  <w:num w:numId="24">
    <w:abstractNumId w:val="31"/>
  </w:num>
  <w:num w:numId="25">
    <w:abstractNumId w:val="6"/>
  </w:num>
  <w:num w:numId="26">
    <w:abstractNumId w:val="30"/>
  </w:num>
  <w:num w:numId="27">
    <w:abstractNumId w:val="25"/>
  </w:num>
  <w:num w:numId="28">
    <w:abstractNumId w:val="22"/>
  </w:num>
  <w:num w:numId="29">
    <w:abstractNumId w:val="32"/>
  </w:num>
  <w:num w:numId="30">
    <w:abstractNumId w:val="21"/>
  </w:num>
  <w:num w:numId="31">
    <w:abstractNumId w:val="9"/>
  </w:num>
  <w:num w:numId="32">
    <w:abstractNumId w:val="8"/>
  </w:num>
  <w:num w:numId="33">
    <w:abstractNumId w:val="35"/>
  </w:num>
  <w:num w:numId="34">
    <w:abstractNumId w:val="23"/>
  </w:num>
  <w:num w:numId="35">
    <w:abstractNumId w:val="4"/>
  </w:num>
  <w:num w:numId="36">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B0"/>
    <w:rsid w:val="000020F1"/>
    <w:rsid w:val="00005E91"/>
    <w:rsid w:val="00006FBC"/>
    <w:rsid w:val="0001249D"/>
    <w:rsid w:val="00015497"/>
    <w:rsid w:val="00016560"/>
    <w:rsid w:val="00020105"/>
    <w:rsid w:val="000223F9"/>
    <w:rsid w:val="00030153"/>
    <w:rsid w:val="00033421"/>
    <w:rsid w:val="00036221"/>
    <w:rsid w:val="000364E8"/>
    <w:rsid w:val="000370DF"/>
    <w:rsid w:val="00040C9B"/>
    <w:rsid w:val="000426B0"/>
    <w:rsid w:val="0005185C"/>
    <w:rsid w:val="00052F88"/>
    <w:rsid w:val="000538D3"/>
    <w:rsid w:val="00053D73"/>
    <w:rsid w:val="0005431A"/>
    <w:rsid w:val="00055305"/>
    <w:rsid w:val="00057F0A"/>
    <w:rsid w:val="0006027F"/>
    <w:rsid w:val="00062C70"/>
    <w:rsid w:val="00067BB1"/>
    <w:rsid w:val="00071CC7"/>
    <w:rsid w:val="00072933"/>
    <w:rsid w:val="00075A25"/>
    <w:rsid w:val="00075BBD"/>
    <w:rsid w:val="00077025"/>
    <w:rsid w:val="00077D1A"/>
    <w:rsid w:val="00080349"/>
    <w:rsid w:val="00080CF2"/>
    <w:rsid w:val="000819B7"/>
    <w:rsid w:val="00083761"/>
    <w:rsid w:val="00084357"/>
    <w:rsid w:val="00085711"/>
    <w:rsid w:val="000866F2"/>
    <w:rsid w:val="00087337"/>
    <w:rsid w:val="00091EF3"/>
    <w:rsid w:val="00093DFE"/>
    <w:rsid w:val="00097001"/>
    <w:rsid w:val="00097746"/>
    <w:rsid w:val="000A34DC"/>
    <w:rsid w:val="000B4B2D"/>
    <w:rsid w:val="000B731F"/>
    <w:rsid w:val="000B7C75"/>
    <w:rsid w:val="000C0C9E"/>
    <w:rsid w:val="000C1124"/>
    <w:rsid w:val="000C5E70"/>
    <w:rsid w:val="000C662C"/>
    <w:rsid w:val="000C6B84"/>
    <w:rsid w:val="000C72DF"/>
    <w:rsid w:val="000D4D00"/>
    <w:rsid w:val="000E1B1F"/>
    <w:rsid w:val="000E2129"/>
    <w:rsid w:val="000E2C23"/>
    <w:rsid w:val="000E2C7D"/>
    <w:rsid w:val="000E632F"/>
    <w:rsid w:val="000E674D"/>
    <w:rsid w:val="000E7338"/>
    <w:rsid w:val="000F6459"/>
    <w:rsid w:val="00102269"/>
    <w:rsid w:val="00103510"/>
    <w:rsid w:val="00105D62"/>
    <w:rsid w:val="00111781"/>
    <w:rsid w:val="001144EB"/>
    <w:rsid w:val="00115761"/>
    <w:rsid w:val="00115A8A"/>
    <w:rsid w:val="001163BF"/>
    <w:rsid w:val="001168AC"/>
    <w:rsid w:val="001168C9"/>
    <w:rsid w:val="001207EC"/>
    <w:rsid w:val="001315EF"/>
    <w:rsid w:val="00133EC5"/>
    <w:rsid w:val="001343CD"/>
    <w:rsid w:val="001411F5"/>
    <w:rsid w:val="00141777"/>
    <w:rsid w:val="00142B66"/>
    <w:rsid w:val="001432DD"/>
    <w:rsid w:val="00150A22"/>
    <w:rsid w:val="001518DB"/>
    <w:rsid w:val="00162231"/>
    <w:rsid w:val="00171EF9"/>
    <w:rsid w:val="00173B5B"/>
    <w:rsid w:val="0017474E"/>
    <w:rsid w:val="00175180"/>
    <w:rsid w:val="00177F7C"/>
    <w:rsid w:val="001800DF"/>
    <w:rsid w:val="001804EA"/>
    <w:rsid w:val="00182CC0"/>
    <w:rsid w:val="00184BFA"/>
    <w:rsid w:val="00187838"/>
    <w:rsid w:val="00190017"/>
    <w:rsid w:val="001908F9"/>
    <w:rsid w:val="00192BD1"/>
    <w:rsid w:val="00194A08"/>
    <w:rsid w:val="00194A70"/>
    <w:rsid w:val="001A1101"/>
    <w:rsid w:val="001A3F24"/>
    <w:rsid w:val="001A5E95"/>
    <w:rsid w:val="001A75AB"/>
    <w:rsid w:val="001A77B8"/>
    <w:rsid w:val="001B1408"/>
    <w:rsid w:val="001B5BDD"/>
    <w:rsid w:val="001B5C64"/>
    <w:rsid w:val="001B77C4"/>
    <w:rsid w:val="001B7D3A"/>
    <w:rsid w:val="001C5490"/>
    <w:rsid w:val="001C5812"/>
    <w:rsid w:val="001C6944"/>
    <w:rsid w:val="001C694C"/>
    <w:rsid w:val="001C7775"/>
    <w:rsid w:val="001D6C28"/>
    <w:rsid w:val="001D6E07"/>
    <w:rsid w:val="001E1815"/>
    <w:rsid w:val="001E213D"/>
    <w:rsid w:val="001F0669"/>
    <w:rsid w:val="001F76D3"/>
    <w:rsid w:val="00204741"/>
    <w:rsid w:val="00213B92"/>
    <w:rsid w:val="002149CE"/>
    <w:rsid w:val="002156F1"/>
    <w:rsid w:val="0022435A"/>
    <w:rsid w:val="00224E27"/>
    <w:rsid w:val="0022777E"/>
    <w:rsid w:val="002325D4"/>
    <w:rsid w:val="002359C3"/>
    <w:rsid w:val="0023638E"/>
    <w:rsid w:val="00244358"/>
    <w:rsid w:val="00251934"/>
    <w:rsid w:val="00253D33"/>
    <w:rsid w:val="0025604A"/>
    <w:rsid w:val="002568C9"/>
    <w:rsid w:val="00257E4C"/>
    <w:rsid w:val="0026011F"/>
    <w:rsid w:val="00261D94"/>
    <w:rsid w:val="00265264"/>
    <w:rsid w:val="00272851"/>
    <w:rsid w:val="00273807"/>
    <w:rsid w:val="002768A2"/>
    <w:rsid w:val="0027765F"/>
    <w:rsid w:val="002814E5"/>
    <w:rsid w:val="00290E85"/>
    <w:rsid w:val="00295DC7"/>
    <w:rsid w:val="002971D6"/>
    <w:rsid w:val="002A1989"/>
    <w:rsid w:val="002A2315"/>
    <w:rsid w:val="002A317B"/>
    <w:rsid w:val="002A411B"/>
    <w:rsid w:val="002B2517"/>
    <w:rsid w:val="002B3174"/>
    <w:rsid w:val="002B40C7"/>
    <w:rsid w:val="002B47DD"/>
    <w:rsid w:val="002C27D1"/>
    <w:rsid w:val="002C425F"/>
    <w:rsid w:val="002C6971"/>
    <w:rsid w:val="002C7D7F"/>
    <w:rsid w:val="002D6DB4"/>
    <w:rsid w:val="002D711E"/>
    <w:rsid w:val="002E2357"/>
    <w:rsid w:val="002E6A9C"/>
    <w:rsid w:val="002F181B"/>
    <w:rsid w:val="002F26D9"/>
    <w:rsid w:val="002F61AF"/>
    <w:rsid w:val="00300A76"/>
    <w:rsid w:val="00300B99"/>
    <w:rsid w:val="00301DA3"/>
    <w:rsid w:val="00303035"/>
    <w:rsid w:val="0030457C"/>
    <w:rsid w:val="00304CFD"/>
    <w:rsid w:val="00310C12"/>
    <w:rsid w:val="0031139E"/>
    <w:rsid w:val="00314422"/>
    <w:rsid w:val="00314FD7"/>
    <w:rsid w:val="00316778"/>
    <w:rsid w:val="00320153"/>
    <w:rsid w:val="003222D2"/>
    <w:rsid w:val="0032685C"/>
    <w:rsid w:val="0033374D"/>
    <w:rsid w:val="0033570C"/>
    <w:rsid w:val="003378EB"/>
    <w:rsid w:val="0034356F"/>
    <w:rsid w:val="00343820"/>
    <w:rsid w:val="003450E3"/>
    <w:rsid w:val="00351D23"/>
    <w:rsid w:val="0035202D"/>
    <w:rsid w:val="00354EF8"/>
    <w:rsid w:val="00355B67"/>
    <w:rsid w:val="00355DE6"/>
    <w:rsid w:val="0036039E"/>
    <w:rsid w:val="003603B8"/>
    <w:rsid w:val="00364372"/>
    <w:rsid w:val="00364896"/>
    <w:rsid w:val="00365BE9"/>
    <w:rsid w:val="003723BD"/>
    <w:rsid w:val="0037388B"/>
    <w:rsid w:val="00374E62"/>
    <w:rsid w:val="0038260D"/>
    <w:rsid w:val="00383576"/>
    <w:rsid w:val="00384134"/>
    <w:rsid w:val="00395FF6"/>
    <w:rsid w:val="00396235"/>
    <w:rsid w:val="00396362"/>
    <w:rsid w:val="00396E69"/>
    <w:rsid w:val="003A31A9"/>
    <w:rsid w:val="003A4CC6"/>
    <w:rsid w:val="003B1B21"/>
    <w:rsid w:val="003C4CF3"/>
    <w:rsid w:val="003C7833"/>
    <w:rsid w:val="003D0A9F"/>
    <w:rsid w:val="003D0EE6"/>
    <w:rsid w:val="003D1A7D"/>
    <w:rsid w:val="003D1E33"/>
    <w:rsid w:val="003D2C07"/>
    <w:rsid w:val="003E4B51"/>
    <w:rsid w:val="003F1371"/>
    <w:rsid w:val="003F63FF"/>
    <w:rsid w:val="004010DC"/>
    <w:rsid w:val="00410257"/>
    <w:rsid w:val="0041198A"/>
    <w:rsid w:val="00411ABA"/>
    <w:rsid w:val="0041614C"/>
    <w:rsid w:val="004177BE"/>
    <w:rsid w:val="00420AD4"/>
    <w:rsid w:val="00421C49"/>
    <w:rsid w:val="0042405D"/>
    <w:rsid w:val="004249D7"/>
    <w:rsid w:val="004258E4"/>
    <w:rsid w:val="00425E0A"/>
    <w:rsid w:val="00430F5F"/>
    <w:rsid w:val="00431779"/>
    <w:rsid w:val="00431B85"/>
    <w:rsid w:val="00437D04"/>
    <w:rsid w:val="004427A8"/>
    <w:rsid w:val="00443611"/>
    <w:rsid w:val="00444D95"/>
    <w:rsid w:val="00450DEC"/>
    <w:rsid w:val="0045305F"/>
    <w:rsid w:val="004571C0"/>
    <w:rsid w:val="00457F4D"/>
    <w:rsid w:val="00460A15"/>
    <w:rsid w:val="004627F3"/>
    <w:rsid w:val="0046500B"/>
    <w:rsid w:val="0046729D"/>
    <w:rsid w:val="0047176F"/>
    <w:rsid w:val="00472769"/>
    <w:rsid w:val="004804BD"/>
    <w:rsid w:val="00486045"/>
    <w:rsid w:val="004860D9"/>
    <w:rsid w:val="00490FD6"/>
    <w:rsid w:val="00493EF7"/>
    <w:rsid w:val="00495A8E"/>
    <w:rsid w:val="00496191"/>
    <w:rsid w:val="004A24F6"/>
    <w:rsid w:val="004A371B"/>
    <w:rsid w:val="004A4C47"/>
    <w:rsid w:val="004A50A4"/>
    <w:rsid w:val="004B289C"/>
    <w:rsid w:val="004B2FD8"/>
    <w:rsid w:val="004C27A1"/>
    <w:rsid w:val="004C57F2"/>
    <w:rsid w:val="004C5C5D"/>
    <w:rsid w:val="004C66FA"/>
    <w:rsid w:val="004C6EB0"/>
    <w:rsid w:val="004D1E87"/>
    <w:rsid w:val="004D3E77"/>
    <w:rsid w:val="004D5E46"/>
    <w:rsid w:val="004D6FC1"/>
    <w:rsid w:val="004D7371"/>
    <w:rsid w:val="004D7383"/>
    <w:rsid w:val="004E0CEF"/>
    <w:rsid w:val="004F30D6"/>
    <w:rsid w:val="004F4065"/>
    <w:rsid w:val="004F469B"/>
    <w:rsid w:val="00500886"/>
    <w:rsid w:val="00502334"/>
    <w:rsid w:val="005029D0"/>
    <w:rsid w:val="00502C59"/>
    <w:rsid w:val="00505BDE"/>
    <w:rsid w:val="005108CB"/>
    <w:rsid w:val="00513481"/>
    <w:rsid w:val="0051765B"/>
    <w:rsid w:val="005229C6"/>
    <w:rsid w:val="005265AD"/>
    <w:rsid w:val="00527764"/>
    <w:rsid w:val="005358B6"/>
    <w:rsid w:val="00536604"/>
    <w:rsid w:val="0053687F"/>
    <w:rsid w:val="00537ED7"/>
    <w:rsid w:val="0054114D"/>
    <w:rsid w:val="00541CF5"/>
    <w:rsid w:val="00541F3F"/>
    <w:rsid w:val="0054410A"/>
    <w:rsid w:val="005441F9"/>
    <w:rsid w:val="00546CBE"/>
    <w:rsid w:val="0055235C"/>
    <w:rsid w:val="00552866"/>
    <w:rsid w:val="00553968"/>
    <w:rsid w:val="00553F40"/>
    <w:rsid w:val="00554276"/>
    <w:rsid w:val="00555BDE"/>
    <w:rsid w:val="00556A30"/>
    <w:rsid w:val="0056420F"/>
    <w:rsid w:val="00570A4C"/>
    <w:rsid w:val="0057639F"/>
    <w:rsid w:val="0058322F"/>
    <w:rsid w:val="00592233"/>
    <w:rsid w:val="00592822"/>
    <w:rsid w:val="00593BB1"/>
    <w:rsid w:val="00593C76"/>
    <w:rsid w:val="00594D74"/>
    <w:rsid w:val="00596A73"/>
    <w:rsid w:val="005978D5"/>
    <w:rsid w:val="005A01C4"/>
    <w:rsid w:val="005A13F5"/>
    <w:rsid w:val="005A5FFA"/>
    <w:rsid w:val="005B0A80"/>
    <w:rsid w:val="005B1327"/>
    <w:rsid w:val="005B1A9F"/>
    <w:rsid w:val="005C25D5"/>
    <w:rsid w:val="005C3C15"/>
    <w:rsid w:val="005C6671"/>
    <w:rsid w:val="005D2635"/>
    <w:rsid w:val="005D379D"/>
    <w:rsid w:val="005D4A7A"/>
    <w:rsid w:val="005D7F34"/>
    <w:rsid w:val="005E18CC"/>
    <w:rsid w:val="005E1E7E"/>
    <w:rsid w:val="005E3462"/>
    <w:rsid w:val="005E41F1"/>
    <w:rsid w:val="005E4C84"/>
    <w:rsid w:val="005E6A54"/>
    <w:rsid w:val="005E7FAB"/>
    <w:rsid w:val="005F0029"/>
    <w:rsid w:val="005F3FA4"/>
    <w:rsid w:val="005F7331"/>
    <w:rsid w:val="006067C6"/>
    <w:rsid w:val="00606D81"/>
    <w:rsid w:val="00612D43"/>
    <w:rsid w:val="006135BD"/>
    <w:rsid w:val="00615FD9"/>
    <w:rsid w:val="006161CF"/>
    <w:rsid w:val="00623761"/>
    <w:rsid w:val="00625739"/>
    <w:rsid w:val="00631422"/>
    <w:rsid w:val="00632A53"/>
    <w:rsid w:val="006369A9"/>
    <w:rsid w:val="0064055E"/>
    <w:rsid w:val="006413AB"/>
    <w:rsid w:val="00641A3C"/>
    <w:rsid w:val="006431BE"/>
    <w:rsid w:val="00644A1A"/>
    <w:rsid w:val="0065072D"/>
    <w:rsid w:val="00651F28"/>
    <w:rsid w:val="006524AB"/>
    <w:rsid w:val="0065669E"/>
    <w:rsid w:val="00657620"/>
    <w:rsid w:val="00661C7A"/>
    <w:rsid w:val="006632C2"/>
    <w:rsid w:val="0066395B"/>
    <w:rsid w:val="00663A33"/>
    <w:rsid w:val="00665CDA"/>
    <w:rsid w:val="00673BF9"/>
    <w:rsid w:val="00676825"/>
    <w:rsid w:val="00677DF1"/>
    <w:rsid w:val="0068041A"/>
    <w:rsid w:val="006853C0"/>
    <w:rsid w:val="006858F0"/>
    <w:rsid w:val="00686202"/>
    <w:rsid w:val="00690321"/>
    <w:rsid w:val="00693103"/>
    <w:rsid w:val="0069417B"/>
    <w:rsid w:val="00694369"/>
    <w:rsid w:val="0069455C"/>
    <w:rsid w:val="00695F5D"/>
    <w:rsid w:val="006A0220"/>
    <w:rsid w:val="006B11F6"/>
    <w:rsid w:val="006B2AFE"/>
    <w:rsid w:val="006B325A"/>
    <w:rsid w:val="006B39B9"/>
    <w:rsid w:val="006B769D"/>
    <w:rsid w:val="006B7981"/>
    <w:rsid w:val="006C05D0"/>
    <w:rsid w:val="006C5396"/>
    <w:rsid w:val="006C5569"/>
    <w:rsid w:val="006C5AB3"/>
    <w:rsid w:val="006C68DF"/>
    <w:rsid w:val="006D24F0"/>
    <w:rsid w:val="006D3943"/>
    <w:rsid w:val="006D5DCE"/>
    <w:rsid w:val="006E3608"/>
    <w:rsid w:val="006E528D"/>
    <w:rsid w:val="006E644D"/>
    <w:rsid w:val="006F39FA"/>
    <w:rsid w:val="006F3F1E"/>
    <w:rsid w:val="0070047E"/>
    <w:rsid w:val="00704EE0"/>
    <w:rsid w:val="007075A5"/>
    <w:rsid w:val="00710655"/>
    <w:rsid w:val="00712E77"/>
    <w:rsid w:val="00714FDC"/>
    <w:rsid w:val="00716B12"/>
    <w:rsid w:val="00721188"/>
    <w:rsid w:val="00722B80"/>
    <w:rsid w:val="00722F9B"/>
    <w:rsid w:val="007230DA"/>
    <w:rsid w:val="00725B3C"/>
    <w:rsid w:val="00725BA7"/>
    <w:rsid w:val="00732CD7"/>
    <w:rsid w:val="00737DF0"/>
    <w:rsid w:val="00741061"/>
    <w:rsid w:val="007447F5"/>
    <w:rsid w:val="00757EEA"/>
    <w:rsid w:val="00764406"/>
    <w:rsid w:val="007706BC"/>
    <w:rsid w:val="00775EBC"/>
    <w:rsid w:val="00776D36"/>
    <w:rsid w:val="00776F74"/>
    <w:rsid w:val="0078353B"/>
    <w:rsid w:val="0078437A"/>
    <w:rsid w:val="00786439"/>
    <w:rsid w:val="00790128"/>
    <w:rsid w:val="00797778"/>
    <w:rsid w:val="007A01CB"/>
    <w:rsid w:val="007A5D8F"/>
    <w:rsid w:val="007A66E9"/>
    <w:rsid w:val="007A6F81"/>
    <w:rsid w:val="007A7160"/>
    <w:rsid w:val="007B0D76"/>
    <w:rsid w:val="007B291D"/>
    <w:rsid w:val="007B4DCE"/>
    <w:rsid w:val="007B7514"/>
    <w:rsid w:val="007C03C6"/>
    <w:rsid w:val="007C086E"/>
    <w:rsid w:val="007C127A"/>
    <w:rsid w:val="007C19DA"/>
    <w:rsid w:val="007C23D2"/>
    <w:rsid w:val="007C3CF2"/>
    <w:rsid w:val="007C413E"/>
    <w:rsid w:val="007C501E"/>
    <w:rsid w:val="007C68E4"/>
    <w:rsid w:val="007C76DF"/>
    <w:rsid w:val="007D02A8"/>
    <w:rsid w:val="007D057B"/>
    <w:rsid w:val="007D08FE"/>
    <w:rsid w:val="007D0D81"/>
    <w:rsid w:val="007D2A18"/>
    <w:rsid w:val="007D3E36"/>
    <w:rsid w:val="007D45D3"/>
    <w:rsid w:val="007D50F5"/>
    <w:rsid w:val="007D5B54"/>
    <w:rsid w:val="007D6CEC"/>
    <w:rsid w:val="007D7194"/>
    <w:rsid w:val="007E080B"/>
    <w:rsid w:val="007E34DC"/>
    <w:rsid w:val="007E3526"/>
    <w:rsid w:val="007E4550"/>
    <w:rsid w:val="007E4809"/>
    <w:rsid w:val="007E49CD"/>
    <w:rsid w:val="007E741A"/>
    <w:rsid w:val="007E7D94"/>
    <w:rsid w:val="007F096D"/>
    <w:rsid w:val="007F263F"/>
    <w:rsid w:val="007F2D31"/>
    <w:rsid w:val="007F3894"/>
    <w:rsid w:val="007F58E3"/>
    <w:rsid w:val="007F7EFC"/>
    <w:rsid w:val="00800A65"/>
    <w:rsid w:val="0080468C"/>
    <w:rsid w:val="00805077"/>
    <w:rsid w:val="0081179F"/>
    <w:rsid w:val="00814E10"/>
    <w:rsid w:val="00815B7A"/>
    <w:rsid w:val="008222C3"/>
    <w:rsid w:val="00825351"/>
    <w:rsid w:val="0082568C"/>
    <w:rsid w:val="00826731"/>
    <w:rsid w:val="00826C71"/>
    <w:rsid w:val="00830CC0"/>
    <w:rsid w:val="008311E3"/>
    <w:rsid w:val="00833307"/>
    <w:rsid w:val="008421E5"/>
    <w:rsid w:val="00842DCF"/>
    <w:rsid w:val="0084789D"/>
    <w:rsid w:val="00853E60"/>
    <w:rsid w:val="008549C3"/>
    <w:rsid w:val="00854BD4"/>
    <w:rsid w:val="00854F8F"/>
    <w:rsid w:val="00856334"/>
    <w:rsid w:val="00862F4C"/>
    <w:rsid w:val="00865469"/>
    <w:rsid w:val="00867489"/>
    <w:rsid w:val="00870123"/>
    <w:rsid w:val="008712BD"/>
    <w:rsid w:val="008731FD"/>
    <w:rsid w:val="0087339B"/>
    <w:rsid w:val="00877880"/>
    <w:rsid w:val="00881007"/>
    <w:rsid w:val="0088305E"/>
    <w:rsid w:val="00884357"/>
    <w:rsid w:val="0088458D"/>
    <w:rsid w:val="00885F51"/>
    <w:rsid w:val="00887240"/>
    <w:rsid w:val="00891A5F"/>
    <w:rsid w:val="00891AF2"/>
    <w:rsid w:val="00892744"/>
    <w:rsid w:val="00893537"/>
    <w:rsid w:val="008973A9"/>
    <w:rsid w:val="008976C5"/>
    <w:rsid w:val="00897CE2"/>
    <w:rsid w:val="008A3850"/>
    <w:rsid w:val="008A3A8B"/>
    <w:rsid w:val="008A42F9"/>
    <w:rsid w:val="008A613D"/>
    <w:rsid w:val="008B2E8D"/>
    <w:rsid w:val="008B49D2"/>
    <w:rsid w:val="008C1468"/>
    <w:rsid w:val="008C19CE"/>
    <w:rsid w:val="008C30A5"/>
    <w:rsid w:val="008C3671"/>
    <w:rsid w:val="008C5025"/>
    <w:rsid w:val="008C75E3"/>
    <w:rsid w:val="008D1F53"/>
    <w:rsid w:val="008D41EB"/>
    <w:rsid w:val="008D6223"/>
    <w:rsid w:val="008D7759"/>
    <w:rsid w:val="008E159F"/>
    <w:rsid w:val="008E22E0"/>
    <w:rsid w:val="008E4D9C"/>
    <w:rsid w:val="008F0156"/>
    <w:rsid w:val="008F0FEE"/>
    <w:rsid w:val="008F196F"/>
    <w:rsid w:val="008F3F28"/>
    <w:rsid w:val="009053C2"/>
    <w:rsid w:val="0090718D"/>
    <w:rsid w:val="00907672"/>
    <w:rsid w:val="009170BE"/>
    <w:rsid w:val="0092441E"/>
    <w:rsid w:val="0093016A"/>
    <w:rsid w:val="009363BA"/>
    <w:rsid w:val="009455CD"/>
    <w:rsid w:val="0095149F"/>
    <w:rsid w:val="009528F1"/>
    <w:rsid w:val="0095734E"/>
    <w:rsid w:val="0095763A"/>
    <w:rsid w:val="00963833"/>
    <w:rsid w:val="00965B86"/>
    <w:rsid w:val="00966638"/>
    <w:rsid w:val="009760AF"/>
    <w:rsid w:val="00980601"/>
    <w:rsid w:val="00980D5E"/>
    <w:rsid w:val="00982554"/>
    <w:rsid w:val="009838AA"/>
    <w:rsid w:val="0098794D"/>
    <w:rsid w:val="0099045F"/>
    <w:rsid w:val="00990F95"/>
    <w:rsid w:val="00997353"/>
    <w:rsid w:val="00997A23"/>
    <w:rsid w:val="00997A8B"/>
    <w:rsid w:val="009A75CD"/>
    <w:rsid w:val="009A7D7B"/>
    <w:rsid w:val="009B0231"/>
    <w:rsid w:val="009B05BD"/>
    <w:rsid w:val="009B45D0"/>
    <w:rsid w:val="009B7655"/>
    <w:rsid w:val="009C3219"/>
    <w:rsid w:val="009C349E"/>
    <w:rsid w:val="009C4172"/>
    <w:rsid w:val="009C4206"/>
    <w:rsid w:val="009C602B"/>
    <w:rsid w:val="009D6845"/>
    <w:rsid w:val="009D6CDA"/>
    <w:rsid w:val="009E02F1"/>
    <w:rsid w:val="009E1D6B"/>
    <w:rsid w:val="009E1EFB"/>
    <w:rsid w:val="009E2185"/>
    <w:rsid w:val="009E2D8C"/>
    <w:rsid w:val="009E4A56"/>
    <w:rsid w:val="009F49B5"/>
    <w:rsid w:val="009F793A"/>
    <w:rsid w:val="00A01F89"/>
    <w:rsid w:val="00A024FF"/>
    <w:rsid w:val="00A039D3"/>
    <w:rsid w:val="00A03BF6"/>
    <w:rsid w:val="00A05312"/>
    <w:rsid w:val="00A078A5"/>
    <w:rsid w:val="00A07DE2"/>
    <w:rsid w:val="00A163B9"/>
    <w:rsid w:val="00A227F8"/>
    <w:rsid w:val="00A301D9"/>
    <w:rsid w:val="00A327BB"/>
    <w:rsid w:val="00A33816"/>
    <w:rsid w:val="00A37810"/>
    <w:rsid w:val="00A41428"/>
    <w:rsid w:val="00A46607"/>
    <w:rsid w:val="00A56DF6"/>
    <w:rsid w:val="00A57431"/>
    <w:rsid w:val="00A574A6"/>
    <w:rsid w:val="00A63D72"/>
    <w:rsid w:val="00A708D2"/>
    <w:rsid w:val="00A72E5B"/>
    <w:rsid w:val="00A7313E"/>
    <w:rsid w:val="00A870C7"/>
    <w:rsid w:val="00A878BA"/>
    <w:rsid w:val="00A94265"/>
    <w:rsid w:val="00A95900"/>
    <w:rsid w:val="00AA0655"/>
    <w:rsid w:val="00AA0715"/>
    <w:rsid w:val="00AA0C59"/>
    <w:rsid w:val="00AA3125"/>
    <w:rsid w:val="00AA3C32"/>
    <w:rsid w:val="00AA490D"/>
    <w:rsid w:val="00AA50D5"/>
    <w:rsid w:val="00AA5749"/>
    <w:rsid w:val="00AB0459"/>
    <w:rsid w:val="00AB327B"/>
    <w:rsid w:val="00AB4CD8"/>
    <w:rsid w:val="00AB7126"/>
    <w:rsid w:val="00AC4AB3"/>
    <w:rsid w:val="00AC4DB0"/>
    <w:rsid w:val="00AC5D8F"/>
    <w:rsid w:val="00AC5F64"/>
    <w:rsid w:val="00AD3024"/>
    <w:rsid w:val="00AE0768"/>
    <w:rsid w:val="00AE091B"/>
    <w:rsid w:val="00AE373D"/>
    <w:rsid w:val="00AE3817"/>
    <w:rsid w:val="00AE5F89"/>
    <w:rsid w:val="00AF324F"/>
    <w:rsid w:val="00AF5685"/>
    <w:rsid w:val="00B00843"/>
    <w:rsid w:val="00B0448A"/>
    <w:rsid w:val="00B04579"/>
    <w:rsid w:val="00B058AD"/>
    <w:rsid w:val="00B10DF2"/>
    <w:rsid w:val="00B114CE"/>
    <w:rsid w:val="00B13285"/>
    <w:rsid w:val="00B134BE"/>
    <w:rsid w:val="00B13D43"/>
    <w:rsid w:val="00B140D6"/>
    <w:rsid w:val="00B17BC6"/>
    <w:rsid w:val="00B21182"/>
    <w:rsid w:val="00B246D3"/>
    <w:rsid w:val="00B259CC"/>
    <w:rsid w:val="00B26CBA"/>
    <w:rsid w:val="00B41235"/>
    <w:rsid w:val="00B423B5"/>
    <w:rsid w:val="00B452D1"/>
    <w:rsid w:val="00B50AC7"/>
    <w:rsid w:val="00B5129A"/>
    <w:rsid w:val="00B520FE"/>
    <w:rsid w:val="00B564CE"/>
    <w:rsid w:val="00B56DEC"/>
    <w:rsid w:val="00B57DAE"/>
    <w:rsid w:val="00B621C9"/>
    <w:rsid w:val="00B735E2"/>
    <w:rsid w:val="00B76C2B"/>
    <w:rsid w:val="00B86F2C"/>
    <w:rsid w:val="00B937C9"/>
    <w:rsid w:val="00BB03F7"/>
    <w:rsid w:val="00BB0B53"/>
    <w:rsid w:val="00BB1970"/>
    <w:rsid w:val="00BB2EAF"/>
    <w:rsid w:val="00BB41E9"/>
    <w:rsid w:val="00BB6DC2"/>
    <w:rsid w:val="00BC223C"/>
    <w:rsid w:val="00BC2A43"/>
    <w:rsid w:val="00BC616A"/>
    <w:rsid w:val="00BC6E82"/>
    <w:rsid w:val="00BD6A17"/>
    <w:rsid w:val="00BD6DB2"/>
    <w:rsid w:val="00BD7BB7"/>
    <w:rsid w:val="00BE22B8"/>
    <w:rsid w:val="00BE3F64"/>
    <w:rsid w:val="00BF45A3"/>
    <w:rsid w:val="00C01AFE"/>
    <w:rsid w:val="00C03874"/>
    <w:rsid w:val="00C03B1E"/>
    <w:rsid w:val="00C107AB"/>
    <w:rsid w:val="00C125C1"/>
    <w:rsid w:val="00C20C23"/>
    <w:rsid w:val="00C223DF"/>
    <w:rsid w:val="00C25726"/>
    <w:rsid w:val="00C2574D"/>
    <w:rsid w:val="00C2581B"/>
    <w:rsid w:val="00C36423"/>
    <w:rsid w:val="00C3695B"/>
    <w:rsid w:val="00C421C9"/>
    <w:rsid w:val="00C54BA1"/>
    <w:rsid w:val="00C561F0"/>
    <w:rsid w:val="00C56CC6"/>
    <w:rsid w:val="00C60CBC"/>
    <w:rsid w:val="00C64DFE"/>
    <w:rsid w:val="00C669F0"/>
    <w:rsid w:val="00C7316D"/>
    <w:rsid w:val="00C77B55"/>
    <w:rsid w:val="00C82936"/>
    <w:rsid w:val="00C84C22"/>
    <w:rsid w:val="00C86E61"/>
    <w:rsid w:val="00C87984"/>
    <w:rsid w:val="00C90CBD"/>
    <w:rsid w:val="00CA0C84"/>
    <w:rsid w:val="00CA4A22"/>
    <w:rsid w:val="00CA5F88"/>
    <w:rsid w:val="00CA614D"/>
    <w:rsid w:val="00CA71CD"/>
    <w:rsid w:val="00CA7ECB"/>
    <w:rsid w:val="00CB3A7B"/>
    <w:rsid w:val="00CB5E4E"/>
    <w:rsid w:val="00CB6643"/>
    <w:rsid w:val="00CC00E0"/>
    <w:rsid w:val="00CC2167"/>
    <w:rsid w:val="00CC5A91"/>
    <w:rsid w:val="00CC680E"/>
    <w:rsid w:val="00CD3502"/>
    <w:rsid w:val="00CD71AE"/>
    <w:rsid w:val="00CE049D"/>
    <w:rsid w:val="00CE119B"/>
    <w:rsid w:val="00CE7D09"/>
    <w:rsid w:val="00CF0E6D"/>
    <w:rsid w:val="00CF0E7F"/>
    <w:rsid w:val="00D002AA"/>
    <w:rsid w:val="00D01903"/>
    <w:rsid w:val="00D0434D"/>
    <w:rsid w:val="00D04A3B"/>
    <w:rsid w:val="00D11CA9"/>
    <w:rsid w:val="00D14EA4"/>
    <w:rsid w:val="00D178FC"/>
    <w:rsid w:val="00D17D01"/>
    <w:rsid w:val="00D20FDF"/>
    <w:rsid w:val="00D30D9C"/>
    <w:rsid w:val="00D370FE"/>
    <w:rsid w:val="00D401B8"/>
    <w:rsid w:val="00D4239D"/>
    <w:rsid w:val="00D42D22"/>
    <w:rsid w:val="00D434E6"/>
    <w:rsid w:val="00D45494"/>
    <w:rsid w:val="00D45CFE"/>
    <w:rsid w:val="00D45ED1"/>
    <w:rsid w:val="00D46AFC"/>
    <w:rsid w:val="00D5198D"/>
    <w:rsid w:val="00D55BB3"/>
    <w:rsid w:val="00D560F1"/>
    <w:rsid w:val="00D574C4"/>
    <w:rsid w:val="00D606CB"/>
    <w:rsid w:val="00D659F7"/>
    <w:rsid w:val="00D70339"/>
    <w:rsid w:val="00D7546A"/>
    <w:rsid w:val="00D76AB6"/>
    <w:rsid w:val="00D77F06"/>
    <w:rsid w:val="00D8208F"/>
    <w:rsid w:val="00D83F17"/>
    <w:rsid w:val="00D84EB7"/>
    <w:rsid w:val="00D87F43"/>
    <w:rsid w:val="00D92503"/>
    <w:rsid w:val="00D95360"/>
    <w:rsid w:val="00D953E8"/>
    <w:rsid w:val="00DA0911"/>
    <w:rsid w:val="00DA1127"/>
    <w:rsid w:val="00DA317C"/>
    <w:rsid w:val="00DA7139"/>
    <w:rsid w:val="00DA7D2C"/>
    <w:rsid w:val="00DB2C96"/>
    <w:rsid w:val="00DB3F61"/>
    <w:rsid w:val="00DB7A50"/>
    <w:rsid w:val="00DC0958"/>
    <w:rsid w:val="00DC19DC"/>
    <w:rsid w:val="00DC22B8"/>
    <w:rsid w:val="00DC2DBF"/>
    <w:rsid w:val="00DC6321"/>
    <w:rsid w:val="00DC718D"/>
    <w:rsid w:val="00DD0164"/>
    <w:rsid w:val="00DD6664"/>
    <w:rsid w:val="00DD6DF2"/>
    <w:rsid w:val="00DE21A4"/>
    <w:rsid w:val="00DE5948"/>
    <w:rsid w:val="00DE68DD"/>
    <w:rsid w:val="00DF0366"/>
    <w:rsid w:val="00DF11F0"/>
    <w:rsid w:val="00DF4BB3"/>
    <w:rsid w:val="00DF694D"/>
    <w:rsid w:val="00E03D3B"/>
    <w:rsid w:val="00E04E2A"/>
    <w:rsid w:val="00E05ACF"/>
    <w:rsid w:val="00E05FF1"/>
    <w:rsid w:val="00E10104"/>
    <w:rsid w:val="00E12AC4"/>
    <w:rsid w:val="00E217BF"/>
    <w:rsid w:val="00E22CDE"/>
    <w:rsid w:val="00E2768B"/>
    <w:rsid w:val="00E277CA"/>
    <w:rsid w:val="00E302CC"/>
    <w:rsid w:val="00E33665"/>
    <w:rsid w:val="00E33CE6"/>
    <w:rsid w:val="00E34205"/>
    <w:rsid w:val="00E3626F"/>
    <w:rsid w:val="00E40209"/>
    <w:rsid w:val="00E445F8"/>
    <w:rsid w:val="00E503C1"/>
    <w:rsid w:val="00E5245B"/>
    <w:rsid w:val="00E53F39"/>
    <w:rsid w:val="00E551D9"/>
    <w:rsid w:val="00E556D0"/>
    <w:rsid w:val="00E565AA"/>
    <w:rsid w:val="00E57780"/>
    <w:rsid w:val="00E57BA3"/>
    <w:rsid w:val="00E64EB8"/>
    <w:rsid w:val="00E66EBB"/>
    <w:rsid w:val="00E71A36"/>
    <w:rsid w:val="00E727A5"/>
    <w:rsid w:val="00E727DB"/>
    <w:rsid w:val="00E72DAE"/>
    <w:rsid w:val="00E73C62"/>
    <w:rsid w:val="00E748FC"/>
    <w:rsid w:val="00E807F0"/>
    <w:rsid w:val="00E83EDC"/>
    <w:rsid w:val="00E86089"/>
    <w:rsid w:val="00E86F82"/>
    <w:rsid w:val="00E919D3"/>
    <w:rsid w:val="00E91FD2"/>
    <w:rsid w:val="00E926B1"/>
    <w:rsid w:val="00E95BC9"/>
    <w:rsid w:val="00E9600B"/>
    <w:rsid w:val="00E970AA"/>
    <w:rsid w:val="00E971B7"/>
    <w:rsid w:val="00E975EB"/>
    <w:rsid w:val="00EA1529"/>
    <w:rsid w:val="00EA6378"/>
    <w:rsid w:val="00EB368E"/>
    <w:rsid w:val="00EB3992"/>
    <w:rsid w:val="00EB3A67"/>
    <w:rsid w:val="00EB4F8B"/>
    <w:rsid w:val="00EC227F"/>
    <w:rsid w:val="00EC3200"/>
    <w:rsid w:val="00EC3D28"/>
    <w:rsid w:val="00EC6192"/>
    <w:rsid w:val="00EC73E0"/>
    <w:rsid w:val="00EC7748"/>
    <w:rsid w:val="00EE6068"/>
    <w:rsid w:val="00EE7898"/>
    <w:rsid w:val="00EF1A72"/>
    <w:rsid w:val="00F040F2"/>
    <w:rsid w:val="00F077E2"/>
    <w:rsid w:val="00F1573C"/>
    <w:rsid w:val="00F168A8"/>
    <w:rsid w:val="00F20A94"/>
    <w:rsid w:val="00F20E8E"/>
    <w:rsid w:val="00F21B64"/>
    <w:rsid w:val="00F21C92"/>
    <w:rsid w:val="00F2413A"/>
    <w:rsid w:val="00F24D62"/>
    <w:rsid w:val="00F26161"/>
    <w:rsid w:val="00F26524"/>
    <w:rsid w:val="00F26C34"/>
    <w:rsid w:val="00F3238D"/>
    <w:rsid w:val="00F33655"/>
    <w:rsid w:val="00F36F64"/>
    <w:rsid w:val="00F379C0"/>
    <w:rsid w:val="00F435BD"/>
    <w:rsid w:val="00F43EDC"/>
    <w:rsid w:val="00F46843"/>
    <w:rsid w:val="00F50728"/>
    <w:rsid w:val="00F5464B"/>
    <w:rsid w:val="00F64EBC"/>
    <w:rsid w:val="00F6777B"/>
    <w:rsid w:val="00F67E32"/>
    <w:rsid w:val="00F74D6E"/>
    <w:rsid w:val="00F75839"/>
    <w:rsid w:val="00F8250D"/>
    <w:rsid w:val="00F924E0"/>
    <w:rsid w:val="00F92D4D"/>
    <w:rsid w:val="00F9308C"/>
    <w:rsid w:val="00F93C9F"/>
    <w:rsid w:val="00F97ECB"/>
    <w:rsid w:val="00FA119D"/>
    <w:rsid w:val="00FA36B4"/>
    <w:rsid w:val="00FA531D"/>
    <w:rsid w:val="00FB0476"/>
    <w:rsid w:val="00FB1D45"/>
    <w:rsid w:val="00FB3999"/>
    <w:rsid w:val="00FB6E37"/>
    <w:rsid w:val="00FC26C3"/>
    <w:rsid w:val="00FC58C9"/>
    <w:rsid w:val="00FD12E1"/>
    <w:rsid w:val="00FD1AC3"/>
    <w:rsid w:val="00FD47F5"/>
    <w:rsid w:val="00FD5584"/>
    <w:rsid w:val="00FD62DA"/>
    <w:rsid w:val="00FE2973"/>
    <w:rsid w:val="00FE4590"/>
    <w:rsid w:val="00FE7FCA"/>
    <w:rsid w:val="00FF2F73"/>
    <w:rsid w:val="00FF3DA0"/>
    <w:rsid w:val="00FF6389"/>
    <w:rsid w:val="00FF685A"/>
    <w:rsid w:val="00FF6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582971"/>
  <w15:docId w15:val="{2C73C0F8-0E1F-4DF3-9CD5-940077618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39B9"/>
  </w:style>
  <w:style w:type="paragraph" w:styleId="1">
    <w:name w:val="heading 1"/>
    <w:basedOn w:val="a"/>
    <w:next w:val="a"/>
    <w:link w:val="10"/>
    <w:uiPriority w:val="9"/>
    <w:qFormat/>
    <w:rsid w:val="00B56D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8E159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EF1A7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9045F"/>
    <w:rPr>
      <w:color w:val="0000FF" w:themeColor="hyperlink"/>
      <w:u w:val="single"/>
    </w:rPr>
  </w:style>
  <w:style w:type="paragraph" w:styleId="a4">
    <w:name w:val="No Spacing"/>
    <w:uiPriority w:val="1"/>
    <w:qFormat/>
    <w:rsid w:val="001B5C64"/>
    <w:pPr>
      <w:spacing w:after="0" w:line="240" w:lineRule="auto"/>
    </w:pPr>
  </w:style>
  <w:style w:type="paragraph" w:styleId="a5">
    <w:name w:val="Balloon Text"/>
    <w:basedOn w:val="a"/>
    <w:link w:val="a6"/>
    <w:uiPriority w:val="99"/>
    <w:semiHidden/>
    <w:unhideWhenUsed/>
    <w:rsid w:val="00D370FE"/>
    <w:pPr>
      <w:spacing w:after="0" w:line="240" w:lineRule="auto"/>
    </w:pPr>
    <w:rPr>
      <w:rFonts w:ascii="Tahoma" w:hAnsi="Tahoma" w:cs="Tahoma"/>
      <w:sz w:val="16"/>
      <w:szCs w:val="16"/>
    </w:rPr>
  </w:style>
  <w:style w:type="character" w:customStyle="1" w:styleId="a6">
    <w:name w:val="Текст у виносці Знак"/>
    <w:basedOn w:val="a0"/>
    <w:link w:val="a5"/>
    <w:uiPriority w:val="99"/>
    <w:semiHidden/>
    <w:rsid w:val="00D370FE"/>
    <w:rPr>
      <w:rFonts w:ascii="Tahoma" w:hAnsi="Tahoma" w:cs="Tahoma"/>
      <w:sz w:val="16"/>
      <w:szCs w:val="16"/>
    </w:rPr>
  </w:style>
  <w:style w:type="paragraph" w:styleId="a7">
    <w:name w:val="List Paragraph"/>
    <w:aliases w:val="название табл/рис,заголовок 1.1"/>
    <w:basedOn w:val="a"/>
    <w:uiPriority w:val="34"/>
    <w:qFormat/>
    <w:rsid w:val="00797778"/>
    <w:pPr>
      <w:ind w:left="720"/>
      <w:contextualSpacing/>
    </w:pPr>
  </w:style>
  <w:style w:type="character" w:customStyle="1" w:styleId="30">
    <w:name w:val="Заголовок 3 Знак"/>
    <w:basedOn w:val="a0"/>
    <w:link w:val="3"/>
    <w:uiPriority w:val="9"/>
    <w:rsid w:val="00EF1A72"/>
    <w:rPr>
      <w:rFonts w:ascii="Times New Roman" w:eastAsia="Times New Roman" w:hAnsi="Times New Roman" w:cs="Times New Roman"/>
      <w:b/>
      <w:bCs/>
      <w:sz w:val="27"/>
      <w:szCs w:val="27"/>
    </w:rPr>
  </w:style>
  <w:style w:type="paragraph" w:customStyle="1" w:styleId="Default">
    <w:name w:val="Default"/>
    <w:rsid w:val="00CA71CD"/>
    <w:pPr>
      <w:autoSpaceDE w:val="0"/>
      <w:autoSpaceDN w:val="0"/>
      <w:adjustRightInd w:val="0"/>
      <w:spacing w:after="0" w:line="240" w:lineRule="auto"/>
    </w:pPr>
    <w:rPr>
      <w:rFonts w:ascii="Times New Roman" w:hAnsi="Times New Roman" w:cs="Times New Roman"/>
      <w:color w:val="000000"/>
      <w:sz w:val="24"/>
      <w:szCs w:val="24"/>
      <w:lang w:val="en-US"/>
    </w:rPr>
  </w:style>
  <w:style w:type="character" w:customStyle="1" w:styleId="20">
    <w:name w:val="Заголовок 2 Знак"/>
    <w:basedOn w:val="a0"/>
    <w:link w:val="2"/>
    <w:uiPriority w:val="9"/>
    <w:rsid w:val="008E159F"/>
    <w:rPr>
      <w:rFonts w:asciiTheme="majorHAnsi" w:eastAsiaTheme="majorEastAsia" w:hAnsiTheme="majorHAnsi" w:cstheme="majorBidi"/>
      <w:color w:val="365F91" w:themeColor="accent1" w:themeShade="BF"/>
      <w:sz w:val="26"/>
      <w:szCs w:val="26"/>
    </w:rPr>
  </w:style>
  <w:style w:type="character" w:customStyle="1" w:styleId="product-tabsheadingcolorgray">
    <w:name w:val="product-tabs__heading_color_gray"/>
    <w:basedOn w:val="a0"/>
    <w:rsid w:val="008E159F"/>
  </w:style>
  <w:style w:type="numbering" w:customStyle="1" w:styleId="11">
    <w:name w:val="Нет списка1"/>
    <w:next w:val="a2"/>
    <w:uiPriority w:val="99"/>
    <w:semiHidden/>
    <w:unhideWhenUsed/>
    <w:rsid w:val="00A95900"/>
  </w:style>
  <w:style w:type="paragraph" w:customStyle="1" w:styleId="Standard">
    <w:name w:val="Standard"/>
    <w:rsid w:val="00A95900"/>
    <w:pPr>
      <w:suppressAutoHyphens/>
      <w:autoSpaceDN w:val="0"/>
      <w:spacing w:after="0"/>
      <w:textAlignment w:val="baseline"/>
    </w:pPr>
    <w:rPr>
      <w:rFonts w:ascii="Arial" w:eastAsia="Arial" w:hAnsi="Arial" w:cs="Arial"/>
      <w:color w:val="000000"/>
      <w:kern w:val="3"/>
      <w:lang w:eastAsia="ru-RU"/>
    </w:rPr>
  </w:style>
  <w:style w:type="paragraph" w:styleId="a8">
    <w:name w:val="Normal (Web)"/>
    <w:basedOn w:val="a"/>
    <w:uiPriority w:val="99"/>
    <w:semiHidden/>
    <w:unhideWhenUsed/>
    <w:rsid w:val="004A371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9">
    <w:name w:val="Table Grid"/>
    <w:basedOn w:val="a1"/>
    <w:uiPriority w:val="39"/>
    <w:rsid w:val="003113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99"/>
    <w:qFormat/>
    <w:rsid w:val="00C223DF"/>
    <w:rPr>
      <w:rFonts w:cs="Times New Roman"/>
      <w:b/>
      <w:bCs/>
    </w:rPr>
  </w:style>
  <w:style w:type="paragraph" w:styleId="ab">
    <w:name w:val="header"/>
    <w:basedOn w:val="a"/>
    <w:link w:val="ac"/>
    <w:uiPriority w:val="99"/>
    <w:unhideWhenUsed/>
    <w:rsid w:val="00097001"/>
    <w:pPr>
      <w:tabs>
        <w:tab w:val="center" w:pos="4677"/>
        <w:tab w:val="right" w:pos="9355"/>
      </w:tabs>
      <w:spacing w:after="0" w:line="240" w:lineRule="auto"/>
    </w:pPr>
  </w:style>
  <w:style w:type="character" w:customStyle="1" w:styleId="ac">
    <w:name w:val="Верхній колонтитул Знак"/>
    <w:basedOn w:val="a0"/>
    <w:link w:val="ab"/>
    <w:uiPriority w:val="99"/>
    <w:rsid w:val="00097001"/>
  </w:style>
  <w:style w:type="paragraph" w:styleId="ad">
    <w:name w:val="footer"/>
    <w:basedOn w:val="a"/>
    <w:link w:val="ae"/>
    <w:uiPriority w:val="99"/>
    <w:unhideWhenUsed/>
    <w:rsid w:val="00097001"/>
    <w:pPr>
      <w:tabs>
        <w:tab w:val="center" w:pos="4677"/>
        <w:tab w:val="right" w:pos="9355"/>
      </w:tabs>
      <w:spacing w:after="0" w:line="240" w:lineRule="auto"/>
    </w:pPr>
  </w:style>
  <w:style w:type="character" w:customStyle="1" w:styleId="ae">
    <w:name w:val="Нижній колонтитул Знак"/>
    <w:basedOn w:val="a0"/>
    <w:link w:val="ad"/>
    <w:uiPriority w:val="99"/>
    <w:rsid w:val="00097001"/>
  </w:style>
  <w:style w:type="character" w:customStyle="1" w:styleId="10">
    <w:name w:val="Заголовок 1 Знак"/>
    <w:basedOn w:val="a0"/>
    <w:link w:val="1"/>
    <w:uiPriority w:val="9"/>
    <w:rsid w:val="00B56DEC"/>
    <w:rPr>
      <w:rFonts w:asciiTheme="majorHAnsi" w:eastAsiaTheme="majorEastAsia" w:hAnsiTheme="majorHAnsi" w:cstheme="majorBidi"/>
      <w:color w:val="365F91" w:themeColor="accent1" w:themeShade="BF"/>
      <w:sz w:val="32"/>
      <w:szCs w:val="32"/>
    </w:rPr>
  </w:style>
  <w:style w:type="table" w:customStyle="1" w:styleId="TableNormal">
    <w:name w:val="Table Normal"/>
    <w:uiPriority w:val="2"/>
    <w:semiHidden/>
    <w:unhideWhenUsed/>
    <w:qFormat/>
    <w:rsid w:val="00B56DE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af">
    <w:name w:val="annotation reference"/>
    <w:basedOn w:val="a0"/>
    <w:uiPriority w:val="99"/>
    <w:semiHidden/>
    <w:unhideWhenUsed/>
    <w:rsid w:val="004E0CEF"/>
    <w:rPr>
      <w:sz w:val="16"/>
      <w:szCs w:val="16"/>
    </w:rPr>
  </w:style>
  <w:style w:type="paragraph" w:styleId="af0">
    <w:name w:val="annotation text"/>
    <w:basedOn w:val="a"/>
    <w:link w:val="af1"/>
    <w:uiPriority w:val="99"/>
    <w:semiHidden/>
    <w:unhideWhenUsed/>
    <w:rsid w:val="004E0CEF"/>
    <w:pPr>
      <w:spacing w:line="240" w:lineRule="auto"/>
    </w:pPr>
    <w:rPr>
      <w:sz w:val="20"/>
      <w:szCs w:val="20"/>
    </w:rPr>
  </w:style>
  <w:style w:type="character" w:customStyle="1" w:styleId="af1">
    <w:name w:val="Текст примітки Знак"/>
    <w:basedOn w:val="a0"/>
    <w:link w:val="af0"/>
    <w:uiPriority w:val="99"/>
    <w:semiHidden/>
    <w:rsid w:val="004E0CEF"/>
    <w:rPr>
      <w:sz w:val="20"/>
      <w:szCs w:val="20"/>
    </w:rPr>
  </w:style>
  <w:style w:type="paragraph" w:styleId="af2">
    <w:name w:val="annotation subject"/>
    <w:basedOn w:val="af0"/>
    <w:next w:val="af0"/>
    <w:link w:val="af3"/>
    <w:uiPriority w:val="99"/>
    <w:semiHidden/>
    <w:unhideWhenUsed/>
    <w:rsid w:val="004E0CEF"/>
    <w:rPr>
      <w:b/>
      <w:bCs/>
    </w:rPr>
  </w:style>
  <w:style w:type="character" w:customStyle="1" w:styleId="af3">
    <w:name w:val="Тема примітки Знак"/>
    <w:basedOn w:val="af1"/>
    <w:link w:val="af2"/>
    <w:uiPriority w:val="99"/>
    <w:semiHidden/>
    <w:rsid w:val="004E0CEF"/>
    <w:rPr>
      <w:b/>
      <w:bCs/>
      <w:sz w:val="20"/>
      <w:szCs w:val="20"/>
    </w:rPr>
  </w:style>
  <w:style w:type="paragraph" w:customStyle="1" w:styleId="TableParagraph">
    <w:name w:val="Table Paragraph"/>
    <w:basedOn w:val="a"/>
    <w:uiPriority w:val="1"/>
    <w:qFormat/>
    <w:rsid w:val="009053C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A07D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3826">
      <w:bodyDiv w:val="1"/>
      <w:marLeft w:val="0"/>
      <w:marRight w:val="0"/>
      <w:marTop w:val="0"/>
      <w:marBottom w:val="0"/>
      <w:divBdr>
        <w:top w:val="none" w:sz="0" w:space="0" w:color="auto"/>
        <w:left w:val="none" w:sz="0" w:space="0" w:color="auto"/>
        <w:bottom w:val="none" w:sz="0" w:space="0" w:color="auto"/>
        <w:right w:val="none" w:sz="0" w:space="0" w:color="auto"/>
      </w:divBdr>
    </w:div>
    <w:div w:id="137265118">
      <w:bodyDiv w:val="1"/>
      <w:marLeft w:val="0"/>
      <w:marRight w:val="0"/>
      <w:marTop w:val="0"/>
      <w:marBottom w:val="0"/>
      <w:divBdr>
        <w:top w:val="none" w:sz="0" w:space="0" w:color="auto"/>
        <w:left w:val="none" w:sz="0" w:space="0" w:color="auto"/>
        <w:bottom w:val="none" w:sz="0" w:space="0" w:color="auto"/>
        <w:right w:val="none" w:sz="0" w:space="0" w:color="auto"/>
      </w:divBdr>
    </w:div>
    <w:div w:id="240604815">
      <w:bodyDiv w:val="1"/>
      <w:marLeft w:val="0"/>
      <w:marRight w:val="0"/>
      <w:marTop w:val="0"/>
      <w:marBottom w:val="0"/>
      <w:divBdr>
        <w:top w:val="none" w:sz="0" w:space="0" w:color="auto"/>
        <w:left w:val="none" w:sz="0" w:space="0" w:color="auto"/>
        <w:bottom w:val="none" w:sz="0" w:space="0" w:color="auto"/>
        <w:right w:val="none" w:sz="0" w:space="0" w:color="auto"/>
      </w:divBdr>
    </w:div>
    <w:div w:id="392051052">
      <w:bodyDiv w:val="1"/>
      <w:marLeft w:val="0"/>
      <w:marRight w:val="0"/>
      <w:marTop w:val="0"/>
      <w:marBottom w:val="0"/>
      <w:divBdr>
        <w:top w:val="none" w:sz="0" w:space="0" w:color="auto"/>
        <w:left w:val="none" w:sz="0" w:space="0" w:color="auto"/>
        <w:bottom w:val="none" w:sz="0" w:space="0" w:color="auto"/>
        <w:right w:val="none" w:sz="0" w:space="0" w:color="auto"/>
      </w:divBdr>
    </w:div>
    <w:div w:id="410201590">
      <w:bodyDiv w:val="1"/>
      <w:marLeft w:val="0"/>
      <w:marRight w:val="0"/>
      <w:marTop w:val="0"/>
      <w:marBottom w:val="0"/>
      <w:divBdr>
        <w:top w:val="none" w:sz="0" w:space="0" w:color="auto"/>
        <w:left w:val="none" w:sz="0" w:space="0" w:color="auto"/>
        <w:bottom w:val="none" w:sz="0" w:space="0" w:color="auto"/>
        <w:right w:val="none" w:sz="0" w:space="0" w:color="auto"/>
      </w:divBdr>
    </w:div>
    <w:div w:id="422141843">
      <w:bodyDiv w:val="1"/>
      <w:marLeft w:val="0"/>
      <w:marRight w:val="0"/>
      <w:marTop w:val="0"/>
      <w:marBottom w:val="0"/>
      <w:divBdr>
        <w:top w:val="none" w:sz="0" w:space="0" w:color="auto"/>
        <w:left w:val="none" w:sz="0" w:space="0" w:color="auto"/>
        <w:bottom w:val="none" w:sz="0" w:space="0" w:color="auto"/>
        <w:right w:val="none" w:sz="0" w:space="0" w:color="auto"/>
      </w:divBdr>
    </w:div>
    <w:div w:id="633608291">
      <w:bodyDiv w:val="1"/>
      <w:marLeft w:val="0"/>
      <w:marRight w:val="0"/>
      <w:marTop w:val="0"/>
      <w:marBottom w:val="0"/>
      <w:divBdr>
        <w:top w:val="none" w:sz="0" w:space="0" w:color="auto"/>
        <w:left w:val="none" w:sz="0" w:space="0" w:color="auto"/>
        <w:bottom w:val="none" w:sz="0" w:space="0" w:color="auto"/>
        <w:right w:val="none" w:sz="0" w:space="0" w:color="auto"/>
      </w:divBdr>
    </w:div>
    <w:div w:id="698353731">
      <w:bodyDiv w:val="1"/>
      <w:marLeft w:val="0"/>
      <w:marRight w:val="0"/>
      <w:marTop w:val="0"/>
      <w:marBottom w:val="0"/>
      <w:divBdr>
        <w:top w:val="none" w:sz="0" w:space="0" w:color="auto"/>
        <w:left w:val="none" w:sz="0" w:space="0" w:color="auto"/>
        <w:bottom w:val="none" w:sz="0" w:space="0" w:color="auto"/>
        <w:right w:val="none" w:sz="0" w:space="0" w:color="auto"/>
      </w:divBdr>
    </w:div>
    <w:div w:id="917595783">
      <w:bodyDiv w:val="1"/>
      <w:marLeft w:val="0"/>
      <w:marRight w:val="0"/>
      <w:marTop w:val="0"/>
      <w:marBottom w:val="0"/>
      <w:divBdr>
        <w:top w:val="none" w:sz="0" w:space="0" w:color="auto"/>
        <w:left w:val="none" w:sz="0" w:space="0" w:color="auto"/>
        <w:bottom w:val="none" w:sz="0" w:space="0" w:color="auto"/>
        <w:right w:val="none" w:sz="0" w:space="0" w:color="auto"/>
      </w:divBdr>
    </w:div>
    <w:div w:id="973603099">
      <w:bodyDiv w:val="1"/>
      <w:marLeft w:val="0"/>
      <w:marRight w:val="0"/>
      <w:marTop w:val="0"/>
      <w:marBottom w:val="0"/>
      <w:divBdr>
        <w:top w:val="none" w:sz="0" w:space="0" w:color="auto"/>
        <w:left w:val="none" w:sz="0" w:space="0" w:color="auto"/>
        <w:bottom w:val="none" w:sz="0" w:space="0" w:color="auto"/>
        <w:right w:val="none" w:sz="0" w:space="0" w:color="auto"/>
      </w:divBdr>
    </w:div>
    <w:div w:id="997071922">
      <w:bodyDiv w:val="1"/>
      <w:marLeft w:val="0"/>
      <w:marRight w:val="0"/>
      <w:marTop w:val="0"/>
      <w:marBottom w:val="0"/>
      <w:divBdr>
        <w:top w:val="none" w:sz="0" w:space="0" w:color="auto"/>
        <w:left w:val="none" w:sz="0" w:space="0" w:color="auto"/>
        <w:bottom w:val="none" w:sz="0" w:space="0" w:color="auto"/>
        <w:right w:val="none" w:sz="0" w:space="0" w:color="auto"/>
      </w:divBdr>
    </w:div>
    <w:div w:id="1333215880">
      <w:bodyDiv w:val="1"/>
      <w:marLeft w:val="0"/>
      <w:marRight w:val="0"/>
      <w:marTop w:val="0"/>
      <w:marBottom w:val="0"/>
      <w:divBdr>
        <w:top w:val="none" w:sz="0" w:space="0" w:color="auto"/>
        <w:left w:val="none" w:sz="0" w:space="0" w:color="auto"/>
        <w:bottom w:val="none" w:sz="0" w:space="0" w:color="auto"/>
        <w:right w:val="none" w:sz="0" w:space="0" w:color="auto"/>
      </w:divBdr>
    </w:div>
    <w:div w:id="1560480957">
      <w:bodyDiv w:val="1"/>
      <w:marLeft w:val="0"/>
      <w:marRight w:val="0"/>
      <w:marTop w:val="0"/>
      <w:marBottom w:val="0"/>
      <w:divBdr>
        <w:top w:val="none" w:sz="0" w:space="0" w:color="auto"/>
        <w:left w:val="none" w:sz="0" w:space="0" w:color="auto"/>
        <w:bottom w:val="none" w:sz="0" w:space="0" w:color="auto"/>
        <w:right w:val="none" w:sz="0" w:space="0" w:color="auto"/>
      </w:divBdr>
    </w:div>
    <w:div w:id="1584412430">
      <w:bodyDiv w:val="1"/>
      <w:marLeft w:val="0"/>
      <w:marRight w:val="0"/>
      <w:marTop w:val="0"/>
      <w:marBottom w:val="0"/>
      <w:divBdr>
        <w:top w:val="none" w:sz="0" w:space="0" w:color="auto"/>
        <w:left w:val="none" w:sz="0" w:space="0" w:color="auto"/>
        <w:bottom w:val="none" w:sz="0" w:space="0" w:color="auto"/>
        <w:right w:val="none" w:sz="0" w:space="0" w:color="auto"/>
      </w:divBdr>
    </w:div>
    <w:div w:id="1638685221">
      <w:bodyDiv w:val="1"/>
      <w:marLeft w:val="0"/>
      <w:marRight w:val="0"/>
      <w:marTop w:val="0"/>
      <w:marBottom w:val="0"/>
      <w:divBdr>
        <w:top w:val="none" w:sz="0" w:space="0" w:color="auto"/>
        <w:left w:val="none" w:sz="0" w:space="0" w:color="auto"/>
        <w:bottom w:val="none" w:sz="0" w:space="0" w:color="auto"/>
        <w:right w:val="none" w:sz="0" w:space="0" w:color="auto"/>
      </w:divBdr>
    </w:div>
    <w:div w:id="1939094208">
      <w:bodyDiv w:val="1"/>
      <w:marLeft w:val="0"/>
      <w:marRight w:val="0"/>
      <w:marTop w:val="0"/>
      <w:marBottom w:val="0"/>
      <w:divBdr>
        <w:top w:val="none" w:sz="0" w:space="0" w:color="auto"/>
        <w:left w:val="none" w:sz="0" w:space="0" w:color="auto"/>
        <w:bottom w:val="none" w:sz="0" w:space="0" w:color="auto"/>
        <w:right w:val="none" w:sz="0" w:space="0" w:color="auto"/>
      </w:divBdr>
    </w:div>
    <w:div w:id="2080249294">
      <w:bodyDiv w:val="1"/>
      <w:marLeft w:val="0"/>
      <w:marRight w:val="0"/>
      <w:marTop w:val="0"/>
      <w:marBottom w:val="0"/>
      <w:divBdr>
        <w:top w:val="none" w:sz="0" w:space="0" w:color="auto"/>
        <w:left w:val="none" w:sz="0" w:space="0" w:color="auto"/>
        <w:bottom w:val="none" w:sz="0" w:space="0" w:color="auto"/>
        <w:right w:val="none" w:sz="0" w:space="0" w:color="auto"/>
      </w:divBdr>
      <w:divsChild>
        <w:div w:id="2097625162">
          <w:marLeft w:val="-1281"/>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dolaga_otg_osvita@ukr.net" TargetMode="External"/><Relationship Id="rId13" Type="http://schemas.openxmlformats.org/officeDocument/2006/relationships/hyperlink" Target="https://zakon.rada.gov.ua/laws/show/922-1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zakon.rada.gov.ua/laws/show/1178-2022-%D0%BF?find=1&amp;text=%D1%83%D0%BC%D0%BE%D0%B2"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zakon.rada.gov.ua/laws/show/922-19"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7F798-7378-4255-B8E6-3727794D1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17444</Words>
  <Characters>99436</Characters>
  <Application>Microsoft Office Word</Application>
  <DocSecurity>0</DocSecurity>
  <Lines>828</Lines>
  <Paragraphs>233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3</cp:revision>
  <cp:lastPrinted>2023-08-11T07:43:00Z</cp:lastPrinted>
  <dcterms:created xsi:type="dcterms:W3CDTF">2023-10-03T10:08:00Z</dcterms:created>
  <dcterms:modified xsi:type="dcterms:W3CDTF">2023-10-03T10:21:00Z</dcterms:modified>
</cp:coreProperties>
</file>