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40F7" w:rsidRDefault="00CE2102">
      <w:pPr>
        <w:pBdr>
          <w:top w:val="nil"/>
          <w:left w:val="nil"/>
          <w:bottom w:val="nil"/>
          <w:right w:val="nil"/>
          <w:between w:val="nil"/>
        </w:pBdr>
        <w:tabs>
          <w:tab w:val="left" w:pos="8505"/>
        </w:tabs>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 2</w:t>
      </w:r>
    </w:p>
    <w:p w14:paraId="00000002" w14:textId="77777777" w:rsidR="003D40F7" w:rsidRDefault="00CE2102">
      <w:pPr>
        <w:pBdr>
          <w:top w:val="nil"/>
          <w:left w:val="nil"/>
          <w:bottom w:val="nil"/>
          <w:right w:val="nil"/>
          <w:between w:val="nil"/>
        </w:pBdr>
        <w:tabs>
          <w:tab w:val="left" w:pos="8505"/>
        </w:tabs>
        <w:spacing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тендерної документації</w:t>
      </w:r>
    </w:p>
    <w:p w14:paraId="00000003" w14:textId="77777777" w:rsidR="003D40F7" w:rsidRDefault="003D40F7">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00000004" w14:textId="77777777" w:rsidR="003D40F7" w:rsidRDefault="00CE2102">
      <w:pPr>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ТЕХНІЧНЕ ЗАВДАННЯ</w:t>
      </w:r>
    </w:p>
    <w:p w14:paraId="00000005" w14:textId="77777777" w:rsidR="003D40F7" w:rsidRDefault="00CE210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ДК 021:2015 - 72260000-5 Послуги, пов’язані з програмним забезпеченням</w:t>
      </w:r>
    </w:p>
    <w:p w14:paraId="00000006" w14:textId="77777777" w:rsidR="003D40F7" w:rsidRDefault="00CE210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(Створення геоінформаційної системи)</w:t>
      </w:r>
    </w:p>
    <w:p w14:paraId="00000007" w14:textId="77777777" w:rsidR="003D40F7" w:rsidRDefault="00CE2102">
      <w:pPr>
        <w:keepNext/>
        <w:numPr>
          <w:ilvl w:val="0"/>
          <w:numId w:val="2"/>
        </w:numPr>
        <w:spacing w:line="276" w:lineRule="auto"/>
        <w:jc w:val="both"/>
        <w:rPr>
          <w:rFonts w:ascii="Times" w:eastAsia="Times" w:hAnsi="Times" w:cs="Times"/>
        </w:rPr>
      </w:pPr>
      <w:r>
        <w:rPr>
          <w:rFonts w:ascii="Times New Roman" w:eastAsia="Times New Roman" w:hAnsi="Times New Roman" w:cs="Times New Roman"/>
          <w:b/>
          <w:sz w:val="24"/>
          <w:szCs w:val="24"/>
        </w:rPr>
        <w:t>Загальні відомості.</w:t>
      </w:r>
    </w:p>
    <w:p w14:paraId="00000008" w14:textId="77777777" w:rsidR="003D40F7" w:rsidRDefault="00CE2102">
      <w:pPr>
        <w:widowControl w:val="0"/>
        <w:spacing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Предмет закупівлі:  Створення геоінформаційної системи.</w:t>
      </w:r>
    </w:p>
    <w:p w14:paraId="00000009" w14:textId="77777777" w:rsidR="003D40F7" w:rsidRDefault="00CE2102">
      <w:pPr>
        <w:widowControl w:val="0"/>
        <w:spacing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Замовник: Золочівська міська рада.</w:t>
      </w:r>
    </w:p>
    <w:p w14:paraId="0000000A" w14:textId="77777777" w:rsidR="003D40F7" w:rsidRDefault="00CE2102">
      <w:pPr>
        <w:widowControl w:val="0"/>
        <w:spacing w:line="276" w:lineRule="auto"/>
        <w:ind w:left="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Терміни надання послуг визначаються Договором.</w:t>
      </w:r>
    </w:p>
    <w:p w14:paraId="0000000B" w14:textId="77777777" w:rsidR="003D40F7" w:rsidRDefault="00CE2102">
      <w:pPr>
        <w:widowControl w:val="0"/>
        <w:spacing w:line="276" w:lineRule="auto"/>
        <w:ind w:left="992"/>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sz w:val="24"/>
          <w:szCs w:val="24"/>
        </w:rPr>
        <w:t>1.4. Джерела та порядок фінансування закупівлі визначаються Договором.</w:t>
      </w:r>
    </w:p>
    <w:p w14:paraId="0000000C" w14:textId="77777777" w:rsidR="003D40F7" w:rsidRDefault="003D40F7">
      <w:pPr>
        <w:widowControl w:val="0"/>
        <w:spacing w:line="276" w:lineRule="auto"/>
        <w:jc w:val="both"/>
        <w:rPr>
          <w:rFonts w:ascii="Times New Roman" w:eastAsia="Times New Roman" w:hAnsi="Times New Roman" w:cs="Times New Roman"/>
          <w:color w:val="FFFFFF"/>
          <w:sz w:val="24"/>
          <w:szCs w:val="24"/>
        </w:rPr>
      </w:pPr>
    </w:p>
    <w:p w14:paraId="0000000D" w14:textId="77777777" w:rsidR="003D40F7" w:rsidRDefault="00CE2102">
      <w:pPr>
        <w:widowControl w:val="0"/>
        <w:numPr>
          <w:ilvl w:val="0"/>
          <w:numId w:val="2"/>
        </w:numPr>
        <w:spacing w:line="276" w:lineRule="auto"/>
        <w:jc w:val="both"/>
        <w:rPr>
          <w:rFonts w:ascii="Times" w:eastAsia="Times" w:hAnsi="Times" w:cs="Times"/>
        </w:rPr>
      </w:pPr>
      <w:bookmarkStart w:id="1" w:name="_heading=h.3znysh7" w:colFirst="0" w:colLast="0"/>
      <w:bookmarkEnd w:id="1"/>
      <w:r>
        <w:rPr>
          <w:rFonts w:ascii="Times New Roman" w:eastAsia="Times New Roman" w:hAnsi="Times New Roman" w:cs="Times New Roman"/>
          <w:b/>
          <w:sz w:val="24"/>
          <w:szCs w:val="24"/>
        </w:rPr>
        <w:t>Призначення та мета розробки системи.</w:t>
      </w:r>
    </w:p>
    <w:p w14:paraId="0000000E" w14:textId="77777777" w:rsidR="003D40F7" w:rsidRDefault="00CE2102">
      <w:pPr>
        <w:widowControl w:val="0"/>
        <w:numPr>
          <w:ilvl w:val="1"/>
          <w:numId w:val="2"/>
        </w:numPr>
        <w:spacing w:line="276" w:lineRule="auto"/>
        <w:jc w:val="both"/>
        <w:rPr>
          <w:rFonts w:ascii="Times" w:eastAsia="Times" w:hAnsi="Times" w:cs="Times"/>
        </w:rPr>
      </w:pPr>
      <w:proofErr w:type="spellStart"/>
      <w:r>
        <w:rPr>
          <w:rFonts w:ascii="Times New Roman" w:eastAsia="Times New Roman" w:hAnsi="Times New Roman" w:cs="Times New Roman"/>
          <w:sz w:val="24"/>
          <w:szCs w:val="24"/>
        </w:rPr>
        <w:t>Геоінформаційна</w:t>
      </w:r>
      <w:proofErr w:type="spellEnd"/>
      <w:r>
        <w:rPr>
          <w:rFonts w:ascii="Times New Roman" w:eastAsia="Times New Roman" w:hAnsi="Times New Roman" w:cs="Times New Roman"/>
          <w:sz w:val="24"/>
          <w:szCs w:val="24"/>
        </w:rPr>
        <w:t xml:space="preserve"> система Золочівської міської  ради  призначена для підвищення ефективності управління територією громади шляхом автоматизації процесів збору та обробки просторових даних, аналізу та оцінки поточного стану соціально-економічного розвитку громади.</w:t>
      </w:r>
    </w:p>
    <w:p w14:paraId="0000000F" w14:textId="77777777" w:rsidR="003D40F7" w:rsidRDefault="00CE2102">
      <w:pPr>
        <w:widowControl w:val="0"/>
        <w:numPr>
          <w:ilvl w:val="1"/>
          <w:numId w:val="2"/>
        </w:numPr>
        <w:spacing w:line="276" w:lineRule="auto"/>
        <w:jc w:val="both"/>
        <w:rPr>
          <w:rFonts w:ascii="Times" w:eastAsia="Times" w:hAnsi="Times" w:cs="Times"/>
        </w:rPr>
      </w:pPr>
      <w:r>
        <w:rPr>
          <w:rFonts w:ascii="Times New Roman" w:eastAsia="Times New Roman" w:hAnsi="Times New Roman" w:cs="Times New Roman"/>
          <w:sz w:val="24"/>
          <w:szCs w:val="24"/>
        </w:rPr>
        <w:t>Мета розробки системи - забезпечення спеціалістів профільних відділів Золочівської міської ради, юридичних і фізичних осіб достовірними відомостями, необхідними для обліку земельних ресурсів громади для:</w:t>
      </w:r>
    </w:p>
    <w:p w14:paraId="00000010" w14:textId="77777777" w:rsidR="003D40F7" w:rsidRDefault="00CE2102">
      <w:pPr>
        <w:numPr>
          <w:ilvl w:val="3"/>
          <w:numId w:val="1"/>
        </w:numPr>
        <w:spacing w:line="276" w:lineRule="auto"/>
        <w:jc w:val="both"/>
        <w:rPr>
          <w:rFonts w:ascii="Times" w:eastAsia="Times" w:hAnsi="Times" w:cs="Times"/>
        </w:rPr>
      </w:pPr>
      <w:r>
        <w:rPr>
          <w:rFonts w:ascii="Times New Roman" w:eastAsia="Times New Roman" w:hAnsi="Times New Roman" w:cs="Times New Roman"/>
          <w:sz w:val="24"/>
          <w:szCs w:val="24"/>
        </w:rPr>
        <w:t>візуалізації повного та актуального (на момент завантаження до геоінформаційної</w:t>
      </w:r>
      <w:bookmarkStart w:id="2" w:name="_GoBack"/>
      <w:bookmarkEnd w:id="2"/>
      <w:r>
        <w:rPr>
          <w:rFonts w:ascii="Times New Roman" w:eastAsia="Times New Roman" w:hAnsi="Times New Roman" w:cs="Times New Roman"/>
          <w:sz w:val="24"/>
          <w:szCs w:val="24"/>
        </w:rPr>
        <w:t xml:space="preserve"> системи) земельного банку громади та достовірних параметрів земельних ділянок;</w:t>
      </w:r>
    </w:p>
    <w:p w14:paraId="00000011" w14:textId="77777777" w:rsidR="003D40F7" w:rsidRDefault="00CE2102">
      <w:pPr>
        <w:numPr>
          <w:ilvl w:val="3"/>
          <w:numId w:val="1"/>
        </w:numPr>
        <w:spacing w:line="276" w:lineRule="auto"/>
        <w:jc w:val="both"/>
        <w:rPr>
          <w:rFonts w:ascii="Times" w:eastAsia="Times" w:hAnsi="Times" w:cs="Times"/>
        </w:rPr>
      </w:pPr>
      <w:r>
        <w:rPr>
          <w:rFonts w:ascii="Times New Roman" w:eastAsia="Times New Roman" w:hAnsi="Times New Roman" w:cs="Times New Roman"/>
          <w:sz w:val="24"/>
          <w:szCs w:val="24"/>
        </w:rPr>
        <w:t>моніторингу земельних ресурсів громади: орендарів земельних ділянок, термінів дії оренди, судових справ тощо;</w:t>
      </w:r>
    </w:p>
    <w:p w14:paraId="00000012" w14:textId="77777777" w:rsidR="003D40F7" w:rsidRDefault="00CE2102">
      <w:pPr>
        <w:numPr>
          <w:ilvl w:val="3"/>
          <w:numId w:val="1"/>
        </w:numPr>
        <w:tabs>
          <w:tab w:val="left" w:pos="1418"/>
        </w:tabs>
        <w:spacing w:line="276" w:lineRule="auto"/>
        <w:jc w:val="both"/>
        <w:rPr>
          <w:rFonts w:ascii="Times" w:eastAsia="Times" w:hAnsi="Times" w:cs="Times"/>
        </w:rPr>
      </w:pPr>
      <w:r>
        <w:rPr>
          <w:rFonts w:ascii="Times New Roman" w:eastAsia="Times New Roman" w:hAnsi="Times New Roman" w:cs="Times New Roman"/>
          <w:sz w:val="24"/>
          <w:szCs w:val="24"/>
        </w:rPr>
        <w:t>оперативного доступу, адміністрування та актуалізації картографічних даних по напрямку управління земельними ресурсами громади;</w:t>
      </w:r>
    </w:p>
    <w:p w14:paraId="00000013" w14:textId="77777777" w:rsidR="003D40F7" w:rsidRDefault="00CE2102">
      <w:pPr>
        <w:numPr>
          <w:ilvl w:val="3"/>
          <w:numId w:val="1"/>
        </w:numPr>
        <w:tabs>
          <w:tab w:val="left" w:pos="1418"/>
        </w:tabs>
        <w:spacing w:line="276" w:lineRule="auto"/>
        <w:jc w:val="both"/>
        <w:rPr>
          <w:rFonts w:ascii="Times" w:eastAsia="Times" w:hAnsi="Times" w:cs="Times"/>
        </w:rPr>
      </w:pPr>
      <w:r>
        <w:rPr>
          <w:rFonts w:ascii="Times New Roman" w:eastAsia="Times New Roman" w:hAnsi="Times New Roman" w:cs="Times New Roman"/>
          <w:sz w:val="24"/>
          <w:szCs w:val="24"/>
        </w:rPr>
        <w:t>забезпечення створення системи аналітичних звітів, інформаційних довідок;</w:t>
      </w:r>
    </w:p>
    <w:p w14:paraId="00000014" w14:textId="77777777" w:rsidR="003D40F7" w:rsidRDefault="00CE2102">
      <w:pPr>
        <w:widowControl w:val="0"/>
        <w:numPr>
          <w:ilvl w:val="0"/>
          <w:numId w:val="2"/>
        </w:numPr>
        <w:spacing w:line="276" w:lineRule="auto"/>
        <w:jc w:val="both"/>
      </w:pPr>
      <w:bookmarkStart w:id="3" w:name="_heading=h.wvaasm6nx9u" w:colFirst="0" w:colLast="0"/>
      <w:bookmarkEnd w:id="3"/>
      <w:r>
        <w:rPr>
          <w:rFonts w:ascii="Times New Roman" w:eastAsia="Times New Roman" w:hAnsi="Times New Roman" w:cs="Times New Roman"/>
          <w:b/>
          <w:sz w:val="24"/>
          <w:szCs w:val="24"/>
        </w:rPr>
        <w:t>Вимоги до технології та складу наданих послуг.</w:t>
      </w:r>
    </w:p>
    <w:p w14:paraId="00000015" w14:textId="77777777" w:rsidR="003D40F7" w:rsidRDefault="00CE2102">
      <w:pPr>
        <w:widowControl w:val="0"/>
        <w:numPr>
          <w:ilvl w:val="1"/>
          <w:numId w:val="2"/>
        </w:numPr>
        <w:spacing w:line="276" w:lineRule="auto"/>
        <w:jc w:val="both"/>
      </w:pPr>
      <w:bookmarkStart w:id="4" w:name="_heading=h.w5rqxorfnvj" w:colFirst="0" w:colLast="0"/>
      <w:bookmarkEnd w:id="4"/>
      <w:r>
        <w:rPr>
          <w:rFonts w:ascii="Times New Roman" w:eastAsia="Times New Roman" w:hAnsi="Times New Roman" w:cs="Times New Roman"/>
          <w:sz w:val="24"/>
          <w:szCs w:val="24"/>
        </w:rPr>
        <w:t>Виконавець робіт з надання послуг щодо створення геоінформаційної системи Золочівської міської повинен забезпечити наступні заходи:</w:t>
      </w:r>
    </w:p>
    <w:p w14:paraId="00000016" w14:textId="77777777" w:rsidR="003D40F7" w:rsidRDefault="00CE2102">
      <w:pPr>
        <w:widowControl w:val="0"/>
        <w:numPr>
          <w:ilvl w:val="2"/>
          <w:numId w:val="2"/>
        </w:numPr>
        <w:spacing w:line="276" w:lineRule="auto"/>
        <w:jc w:val="both"/>
      </w:pPr>
      <w:bookmarkStart w:id="5" w:name="_heading=h.2wlrzn5k4ior" w:colFirst="0" w:colLast="0"/>
      <w:bookmarkEnd w:id="5"/>
      <w:r>
        <w:rPr>
          <w:rFonts w:ascii="Times New Roman" w:eastAsia="Times New Roman" w:hAnsi="Times New Roman" w:cs="Times New Roman"/>
          <w:sz w:val="24"/>
          <w:szCs w:val="24"/>
        </w:rPr>
        <w:t xml:space="preserve">здійснити постачання не менше одної ліцензії програмного забезпечення ESRI </w:t>
      </w: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xml:space="preserve"> (робочого місця адміністратора геоінформаційної системи), забезпечити встановлення та налаштування програмного забезпечення одного робочого місця геоінформаційної системи;</w:t>
      </w:r>
    </w:p>
    <w:p w14:paraId="00000017" w14:textId="77777777" w:rsidR="003D40F7" w:rsidRDefault="00CE2102">
      <w:pPr>
        <w:widowControl w:val="0"/>
        <w:numPr>
          <w:ilvl w:val="2"/>
          <w:numId w:val="2"/>
        </w:numPr>
        <w:spacing w:line="276" w:lineRule="auto"/>
        <w:jc w:val="both"/>
      </w:pPr>
      <w:bookmarkStart w:id="6" w:name="_heading=h.54un46epcth" w:colFirst="0" w:colLast="0"/>
      <w:bookmarkEnd w:id="6"/>
      <w:r>
        <w:rPr>
          <w:rFonts w:ascii="Times New Roman" w:eastAsia="Times New Roman" w:hAnsi="Times New Roman" w:cs="Times New Roman"/>
          <w:sz w:val="24"/>
          <w:szCs w:val="24"/>
        </w:rPr>
        <w:t>проведення курсу навчання оператора геоінформаційної системи Золочівської міської ради;</w:t>
      </w:r>
    </w:p>
    <w:p w14:paraId="00000018" w14:textId="77777777" w:rsidR="003D40F7" w:rsidRDefault="00CE2102">
      <w:pPr>
        <w:widowControl w:val="0"/>
        <w:numPr>
          <w:ilvl w:val="2"/>
          <w:numId w:val="2"/>
        </w:numPr>
        <w:spacing w:line="276" w:lineRule="auto"/>
        <w:jc w:val="both"/>
      </w:pPr>
      <w:bookmarkStart w:id="7" w:name="_heading=h.lghqeh8bpu33" w:colFirst="0" w:colLast="0"/>
      <w:bookmarkEnd w:id="7"/>
      <w:r>
        <w:rPr>
          <w:rFonts w:ascii="Times New Roman" w:eastAsia="Times New Roman" w:hAnsi="Times New Roman" w:cs="Times New Roman"/>
          <w:sz w:val="24"/>
          <w:szCs w:val="24"/>
        </w:rPr>
        <w:t>надання Замовнику інструкції адміністратора системи.</w:t>
      </w:r>
    </w:p>
    <w:p w14:paraId="00000019" w14:textId="77777777" w:rsidR="003D40F7" w:rsidRDefault="00CE2102">
      <w:pPr>
        <w:widowControl w:val="0"/>
        <w:numPr>
          <w:ilvl w:val="0"/>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Pr>
          <w:rFonts w:ascii="Times New Roman" w:eastAsia="Times New Roman" w:hAnsi="Times New Roman" w:cs="Times New Roman"/>
          <w:b/>
          <w:sz w:val="24"/>
          <w:szCs w:val="24"/>
        </w:rPr>
        <w:t>агальні вимоги до розробки компонентів геоінформаційної системи Золочівської територіальної громади.</w:t>
      </w:r>
    </w:p>
    <w:p w14:paraId="0000001A" w14:textId="77777777" w:rsidR="003D40F7" w:rsidRDefault="00CE2102">
      <w:pPr>
        <w:widowControl w:val="0"/>
        <w:numPr>
          <w:ilvl w:val="1"/>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робіт з надання послуг щодо створення геоінформаційної системи Золочівської міської ради повинен забезпечити розробку наступних компонентів (модулів) геоінформаційної системи:</w:t>
      </w:r>
    </w:p>
    <w:p w14:paraId="0000001B" w14:textId="77777777" w:rsidR="003D40F7" w:rsidRDefault="00CE2102">
      <w:pPr>
        <w:widowControl w:val="0"/>
        <w:numPr>
          <w:ilvl w:val="2"/>
          <w:numId w:val="2"/>
        </w:numPr>
        <w:spacing w:line="276" w:lineRule="auto"/>
        <w:jc w:val="both"/>
        <w:rPr>
          <w:rFonts w:ascii="Times New Roman" w:eastAsia="Times New Roman" w:hAnsi="Times New Roman" w:cs="Times New Roman"/>
          <w:sz w:val="24"/>
          <w:szCs w:val="24"/>
        </w:rPr>
      </w:pPr>
      <w:bookmarkStart w:id="8" w:name="_heading=h.78e7sjv06pt3" w:colFirst="0" w:colLast="0"/>
      <w:bookmarkEnd w:id="8"/>
      <w:r>
        <w:rPr>
          <w:rFonts w:ascii="Times New Roman" w:eastAsia="Times New Roman" w:hAnsi="Times New Roman" w:cs="Times New Roman"/>
          <w:sz w:val="24"/>
          <w:szCs w:val="24"/>
        </w:rPr>
        <w:t xml:space="preserve">Підсистема веб-сайту порталу Золочівської територіальної громади з можливістю створювати та розміщувати на порталі картографічні веб-застосування з різним (обмеженим та публічним) правом доступу. Створення веб-сайту порталу повинно бути забезпечене засобами геоінформаційної платформи </w:t>
      </w: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xml:space="preserve">. Веб-сайт порталу має бути реалізовано у вигляді </w:t>
      </w:r>
      <w:r>
        <w:rPr>
          <w:rFonts w:ascii="Times New Roman" w:eastAsia="Times New Roman" w:hAnsi="Times New Roman" w:cs="Times New Roman"/>
          <w:sz w:val="24"/>
          <w:szCs w:val="24"/>
        </w:rPr>
        <w:lastRenderedPageBreak/>
        <w:t xml:space="preserve">«конструктора», функціональність якого буде здійснюватися за рахунок «включення», «відключення» окремих модулів у вигляді ГІС-сервісів або </w:t>
      </w:r>
      <w:proofErr w:type="spellStart"/>
      <w:r>
        <w:rPr>
          <w:rFonts w:ascii="Times New Roman" w:eastAsia="Times New Roman" w:hAnsi="Times New Roman" w:cs="Times New Roman"/>
          <w:sz w:val="24"/>
          <w:szCs w:val="24"/>
        </w:rPr>
        <w:t>віджетів</w:t>
      </w:r>
      <w:proofErr w:type="spellEnd"/>
      <w:r>
        <w:rPr>
          <w:rFonts w:ascii="Times New Roman" w:eastAsia="Times New Roman" w:hAnsi="Times New Roman" w:cs="Times New Roman"/>
          <w:sz w:val="24"/>
          <w:szCs w:val="24"/>
        </w:rPr>
        <w:t xml:space="preserve"> для веб-додатків.</w:t>
      </w:r>
    </w:p>
    <w:p w14:paraId="0000001C" w14:textId="77777777" w:rsidR="003D40F7" w:rsidRDefault="00CE2102">
      <w:pPr>
        <w:widowControl w:val="0"/>
        <w:numPr>
          <w:ilvl w:val="2"/>
          <w:numId w:val="2"/>
        </w:numPr>
        <w:spacing w:line="276" w:lineRule="auto"/>
        <w:jc w:val="both"/>
        <w:rPr>
          <w:rFonts w:ascii="Times New Roman" w:eastAsia="Times New Roman" w:hAnsi="Times New Roman" w:cs="Times New Roman"/>
          <w:sz w:val="24"/>
          <w:szCs w:val="24"/>
        </w:rPr>
      </w:pPr>
      <w:bookmarkStart w:id="9" w:name="_heading=h.3a22eg5nl5p8" w:colFirst="0" w:colLast="0"/>
      <w:bookmarkEnd w:id="9"/>
      <w:r>
        <w:rPr>
          <w:rFonts w:ascii="Times New Roman" w:eastAsia="Times New Roman" w:hAnsi="Times New Roman" w:cs="Times New Roman"/>
          <w:sz w:val="24"/>
          <w:szCs w:val="24"/>
        </w:rPr>
        <w:t xml:space="preserve">Підсистема «Земельний кадастр». У рамках надання послуг виконавець зобов'язується здійснити завантаження бази даних земельних ділянок у формат бази </w:t>
      </w:r>
      <w:proofErr w:type="spellStart"/>
      <w:r>
        <w:rPr>
          <w:rFonts w:ascii="Times New Roman" w:eastAsia="Times New Roman" w:hAnsi="Times New Roman" w:cs="Times New Roman"/>
          <w:sz w:val="24"/>
          <w:szCs w:val="24"/>
        </w:rPr>
        <w:t>геоданих</w:t>
      </w:r>
      <w:proofErr w:type="spellEnd"/>
      <w:r>
        <w:rPr>
          <w:rFonts w:ascii="Times New Roman" w:eastAsia="Times New Roman" w:hAnsi="Times New Roman" w:cs="Times New Roman"/>
          <w:sz w:val="24"/>
          <w:szCs w:val="24"/>
        </w:rPr>
        <w:t xml:space="preserve"> геоінформаційної системи Золочівської територіальної громади, побудованої на основі програмного забезпечення геоінформаційної системи ESRI </w:t>
      </w: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враховуючи наступне:</w:t>
      </w:r>
    </w:p>
    <w:p w14:paraId="0000001D" w14:textId="77777777" w:rsidR="003D40F7" w:rsidRDefault="00CE2102">
      <w:pPr>
        <w:widowControl w:val="0"/>
        <w:numPr>
          <w:ilvl w:val="3"/>
          <w:numId w:val="2"/>
        </w:numPr>
        <w:spacing w:line="276" w:lineRule="auto"/>
        <w:jc w:val="both"/>
        <w:rPr>
          <w:sz w:val="26"/>
          <w:szCs w:val="26"/>
        </w:rPr>
      </w:pPr>
      <w:bookmarkStart w:id="10" w:name="_heading=h.32bf5p4vbb3r" w:colFirst="0" w:colLast="0"/>
      <w:bookmarkEnd w:id="10"/>
      <w:r>
        <w:rPr>
          <w:rFonts w:ascii="Times New Roman" w:eastAsia="Times New Roman" w:hAnsi="Times New Roman" w:cs="Times New Roman"/>
          <w:sz w:val="24"/>
          <w:szCs w:val="24"/>
        </w:rPr>
        <w:t xml:space="preserve">Створена та завантажена в процесі надання послуг база даних повинна бути імпортована до картографічного додатку, побудованого на основі програмного забезпечення </w:t>
      </w: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xml:space="preserve"> для забезпечення комфортного та оперативного управління земельним банком громади.</w:t>
      </w:r>
    </w:p>
    <w:p w14:paraId="0000001E" w14:textId="77777777" w:rsidR="003D40F7" w:rsidRDefault="00CE2102">
      <w:pPr>
        <w:widowControl w:val="0"/>
        <w:numPr>
          <w:ilvl w:val="3"/>
          <w:numId w:val="2"/>
        </w:numPr>
        <w:spacing w:line="276" w:lineRule="auto"/>
        <w:jc w:val="both"/>
        <w:rPr>
          <w:sz w:val="26"/>
          <w:szCs w:val="26"/>
        </w:rPr>
      </w:pPr>
      <w:bookmarkStart w:id="11" w:name="_heading=h.k34ty5vem7kh" w:colFirst="0" w:colLast="0"/>
      <w:bookmarkEnd w:id="11"/>
      <w:r>
        <w:rPr>
          <w:rFonts w:ascii="Times New Roman" w:eastAsia="Times New Roman" w:hAnsi="Times New Roman" w:cs="Times New Roman"/>
          <w:sz w:val="24"/>
          <w:szCs w:val="24"/>
        </w:rPr>
        <w:t>У рамках надання послуги має бути здійснено завантаження даних про земельні ділянки міської ради з державних реєстрів (Реєстру Державного земельного кадастру, Публічної кадастрової карти України та Державного реєстру речових прав на нерухоме майно). Учасник повинен забезпечити візуалізацію земельних ресурсів громади та формування аналітики земельного фонду громади у розрізі земельних ділянок, їх власників та користувачів, відомостей про орендарів земельних ділянок, їх статус, терміни дії договорів оренди земельних ділянок.</w:t>
      </w:r>
    </w:p>
    <w:p w14:paraId="0000001F" w14:textId="77777777" w:rsidR="003D40F7" w:rsidRDefault="00CE2102">
      <w:pPr>
        <w:widowControl w:val="0"/>
        <w:numPr>
          <w:ilvl w:val="3"/>
          <w:numId w:val="2"/>
        </w:numPr>
        <w:spacing w:line="276" w:lineRule="auto"/>
        <w:jc w:val="both"/>
        <w:rPr>
          <w:sz w:val="26"/>
          <w:szCs w:val="26"/>
        </w:rPr>
      </w:pPr>
      <w:bookmarkStart w:id="12" w:name="_heading=h.nq49l9nqkq8" w:colFirst="0" w:colLast="0"/>
      <w:bookmarkEnd w:id="12"/>
      <w:r>
        <w:rPr>
          <w:rFonts w:ascii="Times New Roman" w:eastAsia="Times New Roman" w:hAnsi="Times New Roman" w:cs="Times New Roman"/>
          <w:sz w:val="24"/>
          <w:szCs w:val="24"/>
        </w:rPr>
        <w:t>Виконавець повинен забезпечити надання та завантаження до геоінформаційної системи інформації про земельні ділянки Золочівської територіальної громади згідно з структурою щонайменше, але не виключно з наступною інформацією про земельні ділянки (актуальної на момент завантаження до геоінформаційної системи):</w:t>
      </w:r>
    </w:p>
    <w:p w14:paraId="00000020"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Геометрія земельної ділянки</w:t>
      </w:r>
    </w:p>
    <w:p w14:paraId="00000021"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Кадастровий номер</w:t>
      </w:r>
    </w:p>
    <w:p w14:paraId="00000022"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КОАТУУ</w:t>
      </w:r>
    </w:p>
    <w:p w14:paraId="00000023"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00000024"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ділянки за даними ДЗК, га</w:t>
      </w:r>
    </w:p>
    <w:p w14:paraId="00000025"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ділянки за даними РРП, га</w:t>
      </w:r>
    </w:p>
    <w:p w14:paraId="00000026"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 ділянки за даними ПККУ, га</w:t>
      </w:r>
    </w:p>
    <w:p w14:paraId="00000027"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Цільове призначення за даними ДЗК</w:t>
      </w:r>
    </w:p>
    <w:p w14:paraId="00000028"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Цільове призначення за даними ПККУ</w:t>
      </w:r>
    </w:p>
    <w:p w14:paraId="00000029"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Цільове призначення (нормалізоване)</w:t>
      </w:r>
    </w:p>
    <w:p w14:paraId="0000002A"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Категорія земель за даними ДЗК</w:t>
      </w:r>
    </w:p>
    <w:p w14:paraId="0000002B"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Категорія земель за даними ПККУ</w:t>
      </w:r>
    </w:p>
    <w:p w14:paraId="0000002C"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Категорія земель (нормалізована)</w:t>
      </w:r>
    </w:p>
    <w:p w14:paraId="0000002D"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угіддя</w:t>
      </w:r>
    </w:p>
    <w:p w14:paraId="0000002E"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права власності за даними ДЗК</w:t>
      </w:r>
    </w:p>
    <w:p w14:paraId="0000002F"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права власності за даними ПККУ</w:t>
      </w:r>
    </w:p>
    <w:p w14:paraId="00000030"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речового права, РРП</w:t>
      </w:r>
    </w:p>
    <w:p w14:paraId="00000031"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власників за ДЗК</w:t>
      </w:r>
    </w:p>
    <w:p w14:paraId="00000032"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власників за РРП</w:t>
      </w:r>
    </w:p>
    <w:p w14:paraId="00000033"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власників за ДЗК</w:t>
      </w:r>
    </w:p>
    <w:p w14:paraId="00000034"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власників за РРП</w:t>
      </w:r>
    </w:p>
    <w:p w14:paraId="00000035"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Коди ЄДРПОУ власників за даними ДЗК</w:t>
      </w:r>
    </w:p>
    <w:p w14:paraId="00000036"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Коди ЄДРПОУ власників за даними РРП</w:t>
      </w:r>
    </w:p>
    <w:p w14:paraId="00000037"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Частка власності за ДЗК</w:t>
      </w:r>
    </w:p>
    <w:p w14:paraId="00000038"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Частка власності за РРП</w:t>
      </w:r>
    </w:p>
    <w:p w14:paraId="00000039"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реєстрації права власності за ДЗК</w:t>
      </w:r>
    </w:p>
    <w:p w14:paraId="0000003A"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реєстрації права власності за РРП</w:t>
      </w:r>
    </w:p>
    <w:p w14:paraId="0000003B"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документу</w:t>
      </w:r>
    </w:p>
    <w:p w14:paraId="0000003C"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Серія та номер документу</w:t>
      </w:r>
    </w:p>
    <w:p w14:paraId="0000003D"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Реєстраційний номер об'єкта нерухомого майна, РРП</w:t>
      </w:r>
    </w:p>
    <w:p w14:paraId="0000003E"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державної реєстрації права власності, РРП</w:t>
      </w:r>
    </w:p>
    <w:p w14:paraId="0000003F"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реєстратор РРП</w:t>
      </w:r>
    </w:p>
    <w:p w14:paraId="00000040"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подані для державної реєстрації, РРП</w:t>
      </w:r>
    </w:p>
    <w:p w14:paraId="00000041"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Тип іншого речового права, РРП</w:t>
      </w:r>
    </w:p>
    <w:p w14:paraId="00000042"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запису про інше речове право, РРП</w:t>
      </w:r>
    </w:p>
    <w:p w14:paraId="00000043"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користувачів за РРП</w:t>
      </w:r>
    </w:p>
    <w:p w14:paraId="00000044"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користувача за даними РРП</w:t>
      </w:r>
    </w:p>
    <w:p w14:paraId="00000045"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користувачів за РРП</w:t>
      </w:r>
    </w:p>
    <w:p w14:paraId="00000046"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реєстрації права оренди за даними РРП</w:t>
      </w:r>
    </w:p>
    <w:p w14:paraId="00000047"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права оренди за РРП</w:t>
      </w:r>
    </w:p>
    <w:p w14:paraId="00000048"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користувачів за ДЗК</w:t>
      </w:r>
    </w:p>
    <w:p w14:paraId="00000049"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користувача за даними ДЗК</w:t>
      </w:r>
    </w:p>
    <w:p w14:paraId="0000004A"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користувачів за ДЗК</w:t>
      </w:r>
    </w:p>
    <w:p w14:paraId="0000004B"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реєстрації права оренди за даними ДЗК</w:t>
      </w:r>
    </w:p>
    <w:p w14:paraId="0000004C"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підписання договору оренди</w:t>
      </w:r>
    </w:p>
    <w:p w14:paraId="0000004D"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оренди</w:t>
      </w:r>
    </w:p>
    <w:p w14:paraId="0000004E"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Орендна плата % від НГО за РРП</w:t>
      </w:r>
    </w:p>
    <w:p w14:paraId="0000004F"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оренди</w:t>
      </w:r>
    </w:p>
    <w:p w14:paraId="00000050"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оренди</w:t>
      </w:r>
    </w:p>
    <w:p w14:paraId="00000051"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Орендна плата, грн</w:t>
      </w:r>
    </w:p>
    <w:p w14:paraId="00000052"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проведення грошової оцінки</w:t>
      </w:r>
    </w:p>
    <w:p w14:paraId="00000053"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НГО за ділянку, грн</w:t>
      </w:r>
    </w:p>
    <w:p w14:paraId="00000054"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НГО за гектар</w:t>
      </w:r>
    </w:p>
    <w:p w14:paraId="00000055"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зобов'язання</w:t>
      </w:r>
    </w:p>
    <w:p w14:paraId="00000056"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Іпотекодавець</w:t>
      </w:r>
      <w:proofErr w:type="spellEnd"/>
    </w:p>
    <w:p w14:paraId="00000057"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виконання іпотеки</w:t>
      </w:r>
    </w:p>
    <w:p w14:paraId="00000058"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обмеження за ДЗК</w:t>
      </w:r>
    </w:p>
    <w:p w14:paraId="00000059"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судів</w:t>
      </w:r>
    </w:p>
    <w:p w14:paraId="0000005A"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судових документів на ділянку</w:t>
      </w:r>
    </w:p>
    <w:p w14:paraId="0000005B"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обтяжень</w:t>
      </w:r>
    </w:p>
    <w:p w14:paraId="0000005C"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Обтяження</w:t>
      </w:r>
    </w:p>
    <w:p w14:paraId="0000005D"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реєстрації обтяження</w:t>
      </w:r>
    </w:p>
    <w:p w14:paraId="0000005E"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реєстрації обтяження</w:t>
      </w:r>
    </w:p>
    <w:p w14:paraId="0000005F"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Обтяжувач</w:t>
      </w:r>
      <w:proofErr w:type="spellEnd"/>
    </w:p>
    <w:p w14:paraId="00000060"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Сканкопія</w:t>
      </w:r>
      <w:proofErr w:type="spellEnd"/>
      <w:r>
        <w:rPr>
          <w:rFonts w:ascii="Times New Roman" w:eastAsia="Times New Roman" w:hAnsi="Times New Roman" w:cs="Times New Roman"/>
          <w:sz w:val="24"/>
          <w:szCs w:val="24"/>
        </w:rPr>
        <w:t xml:space="preserve"> плану відведення земельної ділянки у власність</w:t>
      </w:r>
    </w:p>
    <w:p w14:paraId="00000061" w14:textId="77777777" w:rsidR="003D40F7" w:rsidRDefault="00CE2102">
      <w:pPr>
        <w:numPr>
          <w:ilvl w:val="4"/>
          <w:numId w:val="2"/>
        </w:numPr>
        <w:spacing w:line="276" w:lineRule="auto"/>
        <w:ind w:left="3685" w:right="148" w:hanging="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Сканкопія</w:t>
      </w:r>
      <w:proofErr w:type="spellEnd"/>
      <w:r>
        <w:rPr>
          <w:rFonts w:ascii="Times New Roman" w:eastAsia="Times New Roman" w:hAnsi="Times New Roman" w:cs="Times New Roman"/>
          <w:sz w:val="24"/>
          <w:szCs w:val="24"/>
        </w:rPr>
        <w:t xml:space="preserve"> кадастрового плану земельної ділянки</w:t>
      </w:r>
    </w:p>
    <w:p w14:paraId="00000062" w14:textId="77777777" w:rsidR="003D40F7" w:rsidRDefault="00CE2102">
      <w:pPr>
        <w:numPr>
          <w:ilvl w:val="2"/>
          <w:numId w:val="2"/>
        </w:numPr>
        <w:spacing w:line="276" w:lineRule="auto"/>
        <w:ind w:right="148"/>
        <w:jc w:val="both"/>
      </w:pPr>
      <w:r>
        <w:rPr>
          <w:rFonts w:ascii="Times New Roman" w:eastAsia="Times New Roman" w:hAnsi="Times New Roman" w:cs="Times New Roman"/>
          <w:sz w:val="24"/>
          <w:szCs w:val="24"/>
        </w:rPr>
        <w:t>Підсистема моніторингу стану землекористування у якості зведеної інформаційної панелі (</w:t>
      </w:r>
      <w:proofErr w:type="spellStart"/>
      <w:r>
        <w:rPr>
          <w:rFonts w:ascii="Times New Roman" w:eastAsia="Times New Roman" w:hAnsi="Times New Roman" w:cs="Times New Roman"/>
          <w:sz w:val="24"/>
          <w:szCs w:val="24"/>
        </w:rPr>
        <w:t>дашборду</w:t>
      </w:r>
      <w:proofErr w:type="spellEnd"/>
      <w:r>
        <w:rPr>
          <w:rFonts w:ascii="Times New Roman" w:eastAsia="Times New Roman" w:hAnsi="Times New Roman" w:cs="Times New Roman"/>
          <w:sz w:val="24"/>
          <w:szCs w:val="24"/>
        </w:rPr>
        <w:t xml:space="preserve">). Інформаційна панель повинна являти собою готовий програмний комплекс, </w:t>
      </w:r>
      <w:proofErr w:type="spellStart"/>
      <w:r>
        <w:rPr>
          <w:rFonts w:ascii="Times New Roman" w:eastAsia="Times New Roman" w:hAnsi="Times New Roman" w:cs="Times New Roman"/>
          <w:sz w:val="24"/>
          <w:szCs w:val="24"/>
        </w:rPr>
        <w:t>віджети</w:t>
      </w:r>
      <w:proofErr w:type="spellEnd"/>
      <w:r>
        <w:rPr>
          <w:rFonts w:ascii="Times New Roman" w:eastAsia="Times New Roman" w:hAnsi="Times New Roman" w:cs="Times New Roman"/>
          <w:sz w:val="24"/>
          <w:szCs w:val="24"/>
        </w:rPr>
        <w:t xml:space="preserve"> якого повинні легко налаштовуватися </w:t>
      </w:r>
      <w:r>
        <w:rPr>
          <w:rFonts w:ascii="Times New Roman" w:eastAsia="Times New Roman" w:hAnsi="Times New Roman" w:cs="Times New Roman"/>
          <w:sz w:val="24"/>
          <w:szCs w:val="24"/>
        </w:rPr>
        <w:lastRenderedPageBreak/>
        <w:t xml:space="preserve">на відображення інформації про поточний стан землекористування. Описана вище функція підсистеми має бути реалізована засобами </w:t>
      </w:r>
      <w:proofErr w:type="spellStart"/>
      <w:r>
        <w:rPr>
          <w:rFonts w:ascii="Times New Roman" w:eastAsia="Times New Roman" w:hAnsi="Times New Roman" w:cs="Times New Roman"/>
          <w:sz w:val="24"/>
          <w:szCs w:val="24"/>
        </w:rPr>
        <w:t>ArcGIS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Dashboards</w:t>
      </w:r>
      <w:proofErr w:type="spellEnd"/>
      <w:r>
        <w:rPr>
          <w:rFonts w:ascii="Times New Roman" w:eastAsia="Times New Roman" w:hAnsi="Times New Roman" w:cs="Times New Roman"/>
          <w:sz w:val="24"/>
          <w:szCs w:val="24"/>
        </w:rPr>
        <w:t>.</w:t>
      </w:r>
    </w:p>
    <w:p w14:paraId="00000063" w14:textId="77777777" w:rsidR="003D40F7" w:rsidRDefault="00CE2102">
      <w:pPr>
        <w:numPr>
          <w:ilvl w:val="2"/>
          <w:numId w:val="2"/>
        </w:numPr>
        <w:spacing w:line="276" w:lineRule="auto"/>
        <w:ind w:right="148"/>
        <w:jc w:val="both"/>
      </w:pPr>
      <w:r>
        <w:rPr>
          <w:rFonts w:ascii="Times New Roman" w:eastAsia="Times New Roman" w:hAnsi="Times New Roman" w:cs="Times New Roman"/>
          <w:sz w:val="24"/>
          <w:szCs w:val="24"/>
        </w:rPr>
        <w:t xml:space="preserve">Виконавець робіт з надання послуг щодо створення геоінформаційної системи Золочівської міської ради повинен забезпечити проведення аудиту землекористування на прикладі </w:t>
      </w:r>
      <w:proofErr w:type="spellStart"/>
      <w:r>
        <w:rPr>
          <w:rFonts w:ascii="Times New Roman" w:eastAsia="Times New Roman" w:hAnsi="Times New Roman" w:cs="Times New Roman"/>
          <w:sz w:val="24"/>
          <w:szCs w:val="24"/>
        </w:rPr>
        <w:t>Сасівської</w:t>
      </w:r>
      <w:proofErr w:type="spellEnd"/>
      <w:r>
        <w:rPr>
          <w:rFonts w:ascii="Times New Roman" w:eastAsia="Times New Roman" w:hAnsi="Times New Roman" w:cs="Times New Roman"/>
          <w:sz w:val="24"/>
          <w:szCs w:val="24"/>
        </w:rPr>
        <w:t xml:space="preserve"> сільської ради Золочівської територіальної громади, результати аудиту відобразити в </w:t>
      </w:r>
      <w:proofErr w:type="spellStart"/>
      <w:r>
        <w:rPr>
          <w:rFonts w:ascii="Times New Roman" w:eastAsia="Times New Roman" w:hAnsi="Times New Roman" w:cs="Times New Roman"/>
          <w:sz w:val="24"/>
          <w:szCs w:val="24"/>
        </w:rPr>
        <w:t>геоінформаційній</w:t>
      </w:r>
      <w:proofErr w:type="spellEnd"/>
      <w:r>
        <w:rPr>
          <w:rFonts w:ascii="Times New Roman" w:eastAsia="Times New Roman" w:hAnsi="Times New Roman" w:cs="Times New Roman"/>
          <w:sz w:val="24"/>
          <w:szCs w:val="24"/>
        </w:rPr>
        <w:t xml:space="preserve"> системі з метою:</w:t>
      </w:r>
    </w:p>
    <w:p w14:paraId="00000064" w14:textId="77777777" w:rsidR="003D40F7" w:rsidRDefault="00CE2102">
      <w:pPr>
        <w:numPr>
          <w:ilvl w:val="3"/>
          <w:numId w:val="2"/>
        </w:numPr>
        <w:spacing w:line="276" w:lineRule="auto"/>
        <w:ind w:right="148"/>
        <w:jc w:val="both"/>
      </w:pPr>
      <w:r>
        <w:rPr>
          <w:rFonts w:ascii="Times New Roman" w:eastAsia="Times New Roman" w:hAnsi="Times New Roman" w:cs="Times New Roman"/>
          <w:sz w:val="24"/>
          <w:szCs w:val="24"/>
        </w:rPr>
        <w:t>виявлення порушень у землекористуванні.</w:t>
      </w:r>
    </w:p>
    <w:p w14:paraId="00000065" w14:textId="77777777" w:rsidR="003D40F7" w:rsidRDefault="00CE2102">
      <w:pPr>
        <w:widowControl w:val="0"/>
        <w:numPr>
          <w:ilvl w:val="3"/>
          <w:numId w:val="2"/>
        </w:numPr>
        <w:spacing w:line="276" w:lineRule="auto"/>
        <w:jc w:val="both"/>
      </w:pPr>
      <w:r>
        <w:rPr>
          <w:rFonts w:ascii="Times New Roman" w:eastAsia="Times New Roman" w:hAnsi="Times New Roman" w:cs="Times New Roman"/>
          <w:sz w:val="24"/>
          <w:szCs w:val="24"/>
        </w:rPr>
        <w:t>виявлення ділянок, що накладаються, із визначенням переліку кадастрових номерів та площі накладень;</w:t>
      </w:r>
    </w:p>
    <w:p w14:paraId="00000066" w14:textId="77777777" w:rsidR="003D40F7" w:rsidRDefault="00CE2102">
      <w:pPr>
        <w:widowControl w:val="0"/>
        <w:numPr>
          <w:ilvl w:val="3"/>
          <w:numId w:val="2"/>
        </w:numPr>
        <w:spacing w:line="276" w:lineRule="auto"/>
        <w:jc w:val="both"/>
      </w:pPr>
      <w:r>
        <w:rPr>
          <w:rFonts w:ascii="Times New Roman" w:eastAsia="Times New Roman" w:hAnsi="Times New Roman" w:cs="Times New Roman"/>
          <w:sz w:val="24"/>
          <w:szCs w:val="24"/>
        </w:rPr>
        <w:t>виявлення с/г земель, відомості про оренду яких відсутні в Державному реєстрі речових прав на нерухоме майно, які фактично обробляються, із визначенням переліку кадастрових номерів, власників земель та користувачів оброблюваних масивів;</w:t>
      </w:r>
    </w:p>
    <w:p w14:paraId="00000067" w14:textId="77777777" w:rsidR="003D40F7" w:rsidRDefault="00CE2102">
      <w:pPr>
        <w:widowControl w:val="0"/>
        <w:numPr>
          <w:ilvl w:val="3"/>
          <w:numId w:val="2"/>
        </w:numPr>
        <w:spacing w:line="276" w:lineRule="auto"/>
        <w:jc w:val="both"/>
      </w:pPr>
      <w:r>
        <w:rPr>
          <w:rFonts w:ascii="Times New Roman" w:eastAsia="Times New Roman" w:hAnsi="Times New Roman" w:cs="Times New Roman"/>
          <w:sz w:val="24"/>
          <w:szCs w:val="24"/>
        </w:rPr>
        <w:t>відсутність відомостей про власників та користувачів земельних ділянок;</w:t>
      </w:r>
    </w:p>
    <w:p w14:paraId="00000068" w14:textId="77777777" w:rsidR="003D40F7" w:rsidRDefault="00CE2102">
      <w:pPr>
        <w:widowControl w:val="0"/>
        <w:numPr>
          <w:ilvl w:val="3"/>
          <w:numId w:val="2"/>
        </w:numPr>
        <w:spacing w:line="276" w:lineRule="auto"/>
        <w:jc w:val="both"/>
      </w:pPr>
      <w:r>
        <w:rPr>
          <w:rFonts w:ascii="Times New Roman" w:eastAsia="Times New Roman" w:hAnsi="Times New Roman" w:cs="Times New Roman"/>
          <w:sz w:val="24"/>
          <w:szCs w:val="24"/>
        </w:rPr>
        <w:t xml:space="preserve">розрахункова оцінка суми коштів, які громада </w:t>
      </w:r>
      <w:proofErr w:type="spellStart"/>
      <w:r>
        <w:rPr>
          <w:rFonts w:ascii="Times New Roman" w:eastAsia="Times New Roman" w:hAnsi="Times New Roman" w:cs="Times New Roman"/>
          <w:sz w:val="24"/>
          <w:szCs w:val="24"/>
        </w:rPr>
        <w:t>недоотримує</w:t>
      </w:r>
      <w:proofErr w:type="spellEnd"/>
      <w:r>
        <w:rPr>
          <w:rFonts w:ascii="Times New Roman" w:eastAsia="Times New Roman" w:hAnsi="Times New Roman" w:cs="Times New Roman"/>
          <w:sz w:val="24"/>
          <w:szCs w:val="24"/>
        </w:rPr>
        <w:t xml:space="preserve"> до місцевого бюджету в рамках існуючого стану використання земель в сільськогосподарських цілях;</w:t>
      </w:r>
    </w:p>
    <w:p w14:paraId="00000069" w14:textId="77777777" w:rsidR="003D40F7" w:rsidRDefault="00CE2102">
      <w:pPr>
        <w:widowControl w:val="0"/>
        <w:numPr>
          <w:ilvl w:val="3"/>
          <w:numId w:val="2"/>
        </w:numPr>
        <w:spacing w:line="276" w:lineRule="auto"/>
        <w:jc w:val="both"/>
      </w:pPr>
      <w:r>
        <w:rPr>
          <w:rFonts w:ascii="Times New Roman" w:eastAsia="Times New Roman" w:hAnsi="Times New Roman" w:cs="Times New Roman"/>
          <w:sz w:val="24"/>
          <w:szCs w:val="24"/>
        </w:rPr>
        <w:t>визначення можливостей для збільшення надходжень до бюджету та усунення правопорушень:</w:t>
      </w:r>
    </w:p>
    <w:p w14:paraId="0000006A" w14:textId="77777777" w:rsidR="003D40F7" w:rsidRDefault="00CE2102">
      <w:pPr>
        <w:widowControl w:val="0"/>
        <w:numPr>
          <w:ilvl w:val="4"/>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всіх ділянок комунальної власності, відомості про оренду яких відсутня;</w:t>
      </w:r>
    </w:p>
    <w:p w14:paraId="0000006B" w14:textId="77777777" w:rsidR="003D40F7" w:rsidRDefault="00CE2102">
      <w:pPr>
        <w:widowControl w:val="0"/>
        <w:numPr>
          <w:ilvl w:val="4"/>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ділянок, що використовуються в сільськогосподарському виробництві з порушенням цільового призначення;</w:t>
      </w:r>
    </w:p>
    <w:p w14:paraId="0000006C" w14:textId="77777777" w:rsidR="003D40F7" w:rsidRDefault="00CE2102">
      <w:pPr>
        <w:widowControl w:val="0"/>
        <w:numPr>
          <w:ilvl w:val="4"/>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виявлення випадків самовільного зайняття земель;</w:t>
      </w:r>
    </w:p>
    <w:p w14:paraId="0000006D" w14:textId="77777777" w:rsidR="003D40F7" w:rsidRDefault="00CE2102">
      <w:pPr>
        <w:widowControl w:val="0"/>
        <w:numPr>
          <w:ilvl w:val="4"/>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розрахункова оцінка визначення примірної суми недонадходжень в місцевий бюджет у відношенні до користувачів сільськогосподарських земель;</w:t>
      </w:r>
    </w:p>
    <w:p w14:paraId="0000006E" w14:textId="77777777" w:rsidR="003D40F7" w:rsidRDefault="00CE2102">
      <w:pPr>
        <w:widowControl w:val="0"/>
        <w:numPr>
          <w:ilvl w:val="0"/>
          <w:numId w:val="2"/>
        </w:numPr>
        <w:spacing w:line="276" w:lineRule="auto"/>
        <w:jc w:val="both"/>
      </w:pPr>
      <w:bookmarkStart w:id="13" w:name="_heading=h.k3nyt3omjtg3" w:colFirst="0" w:colLast="0"/>
      <w:bookmarkEnd w:id="13"/>
      <w:r>
        <w:rPr>
          <w:rFonts w:ascii="Times New Roman" w:eastAsia="Times New Roman" w:hAnsi="Times New Roman" w:cs="Times New Roman"/>
          <w:sz w:val="24"/>
          <w:szCs w:val="24"/>
        </w:rPr>
        <w:t>З</w:t>
      </w:r>
      <w:r>
        <w:rPr>
          <w:rFonts w:ascii="Times New Roman" w:eastAsia="Times New Roman" w:hAnsi="Times New Roman" w:cs="Times New Roman"/>
          <w:b/>
          <w:sz w:val="24"/>
          <w:szCs w:val="24"/>
        </w:rPr>
        <w:t>агальні вимоги щодо інтеграції компонентів геоінформаційної системи Золочівської територіальної громади з системою електронної обробки інформації місцевих рад (СЕОІ МР) Золочівської територіальної громади.</w:t>
      </w:r>
    </w:p>
    <w:p w14:paraId="0000006F" w14:textId="77777777" w:rsidR="003D40F7" w:rsidRDefault="00CE2102">
      <w:pPr>
        <w:widowControl w:val="0"/>
        <w:numPr>
          <w:ilvl w:val="1"/>
          <w:numId w:val="2"/>
        </w:numPr>
        <w:spacing w:line="276" w:lineRule="auto"/>
        <w:jc w:val="both"/>
      </w:pPr>
      <w:bookmarkStart w:id="14" w:name="_heading=h.ryyt4pchxz4l" w:colFirst="0" w:colLast="0"/>
      <w:bookmarkEnd w:id="14"/>
      <w:r>
        <w:rPr>
          <w:rFonts w:ascii="Times New Roman" w:eastAsia="Times New Roman" w:hAnsi="Times New Roman" w:cs="Times New Roman"/>
          <w:sz w:val="24"/>
          <w:szCs w:val="24"/>
        </w:rPr>
        <w:t xml:space="preserve">Виконавець робіт з надання послуг щодо інтеграції компонентів геоінформаційної системи Золочівської територіальної громади з </w:t>
      </w:r>
      <w:r>
        <w:rPr>
          <w:rFonts w:ascii="Times New Roman" w:eastAsia="Times New Roman" w:hAnsi="Times New Roman" w:cs="Times New Roman"/>
          <w:sz w:val="24"/>
          <w:szCs w:val="24"/>
          <w:highlight w:val="white"/>
        </w:rPr>
        <w:t>системою електронної обробки інформації місцевих рад (СЕОІ МР) Золочівської територіальної громади</w:t>
      </w:r>
      <w:r>
        <w:rPr>
          <w:rFonts w:ascii="Times New Roman" w:eastAsia="Times New Roman" w:hAnsi="Times New Roman" w:cs="Times New Roman"/>
          <w:sz w:val="24"/>
          <w:szCs w:val="24"/>
        </w:rPr>
        <w:t xml:space="preserve"> повинен забезпечити відображення та періодичне оновлення у </w:t>
      </w:r>
      <w:proofErr w:type="spellStart"/>
      <w:r>
        <w:rPr>
          <w:rFonts w:ascii="Times New Roman" w:eastAsia="Times New Roman" w:hAnsi="Times New Roman" w:cs="Times New Roman"/>
          <w:sz w:val="24"/>
          <w:szCs w:val="24"/>
        </w:rPr>
        <w:t>геоінформаційній</w:t>
      </w:r>
      <w:proofErr w:type="spellEnd"/>
      <w:r>
        <w:rPr>
          <w:rFonts w:ascii="Times New Roman" w:eastAsia="Times New Roman" w:hAnsi="Times New Roman" w:cs="Times New Roman"/>
          <w:sz w:val="24"/>
          <w:szCs w:val="24"/>
        </w:rPr>
        <w:t xml:space="preserve"> системі Золочівської територіальної громади таких параметрів:</w:t>
      </w:r>
    </w:p>
    <w:p w14:paraId="00000070" w14:textId="77777777" w:rsidR="003D40F7" w:rsidRDefault="00CE2102">
      <w:pPr>
        <w:widowControl w:val="0"/>
        <w:numPr>
          <w:ilvl w:val="2"/>
          <w:numId w:val="2"/>
        </w:numPr>
        <w:spacing w:line="276" w:lineRule="auto"/>
        <w:ind w:left="1984" w:hanging="135"/>
        <w:jc w:val="both"/>
      </w:pPr>
      <w:bookmarkStart w:id="15" w:name="_heading=h.hwkc1s8awpy2" w:colFirst="0" w:colLast="0"/>
      <w:bookmarkEnd w:id="15"/>
      <w:r>
        <w:rPr>
          <w:rFonts w:ascii="Times New Roman" w:eastAsia="Times New Roman" w:hAnsi="Times New Roman" w:cs="Times New Roman"/>
          <w:sz w:val="24"/>
          <w:szCs w:val="24"/>
        </w:rPr>
        <w:t>Власник земельної ділянки.</w:t>
      </w:r>
    </w:p>
    <w:p w14:paraId="00000071" w14:textId="77777777" w:rsidR="003D40F7" w:rsidRDefault="00CE2102">
      <w:pPr>
        <w:widowControl w:val="0"/>
        <w:numPr>
          <w:ilvl w:val="2"/>
          <w:numId w:val="2"/>
        </w:numPr>
        <w:spacing w:line="276" w:lineRule="auto"/>
        <w:ind w:left="1984" w:hanging="135"/>
        <w:jc w:val="both"/>
      </w:pPr>
      <w:bookmarkStart w:id="16" w:name="_heading=h.ks4znoqyftmr" w:colFirst="0" w:colLast="0"/>
      <w:bookmarkEnd w:id="16"/>
      <w:r>
        <w:rPr>
          <w:rFonts w:ascii="Times New Roman" w:eastAsia="Times New Roman" w:hAnsi="Times New Roman" w:cs="Times New Roman"/>
          <w:sz w:val="24"/>
          <w:szCs w:val="24"/>
        </w:rPr>
        <w:t>Місце проживання власника земельної ділянки.</w:t>
      </w:r>
    </w:p>
    <w:p w14:paraId="00000072" w14:textId="77777777" w:rsidR="003D40F7" w:rsidRDefault="00CE2102">
      <w:pPr>
        <w:widowControl w:val="0"/>
        <w:numPr>
          <w:ilvl w:val="2"/>
          <w:numId w:val="2"/>
        </w:numPr>
        <w:spacing w:line="276" w:lineRule="auto"/>
        <w:ind w:left="1984" w:hanging="135"/>
        <w:jc w:val="both"/>
      </w:pPr>
      <w:bookmarkStart w:id="17" w:name="_heading=h.olddy2jz68nq" w:colFirst="0" w:colLast="0"/>
      <w:bookmarkEnd w:id="17"/>
      <w:r>
        <w:rPr>
          <w:rFonts w:ascii="Times New Roman" w:eastAsia="Times New Roman" w:hAnsi="Times New Roman" w:cs="Times New Roman"/>
          <w:sz w:val="24"/>
          <w:szCs w:val="24"/>
        </w:rPr>
        <w:t>ІПН власника земельної ділянки.</w:t>
      </w:r>
    </w:p>
    <w:p w14:paraId="00000073" w14:textId="77777777" w:rsidR="003D40F7" w:rsidRDefault="00CE2102">
      <w:pPr>
        <w:widowControl w:val="0"/>
        <w:numPr>
          <w:ilvl w:val="2"/>
          <w:numId w:val="2"/>
        </w:numPr>
        <w:spacing w:line="276" w:lineRule="auto"/>
        <w:ind w:left="1984" w:hanging="135"/>
        <w:jc w:val="both"/>
      </w:pPr>
      <w:bookmarkStart w:id="18" w:name="_heading=h.tcd7d0w15olo" w:colFirst="0" w:colLast="0"/>
      <w:bookmarkEnd w:id="18"/>
      <w:r>
        <w:rPr>
          <w:rFonts w:ascii="Times New Roman" w:eastAsia="Times New Roman" w:hAnsi="Times New Roman" w:cs="Times New Roman"/>
          <w:sz w:val="24"/>
          <w:szCs w:val="24"/>
        </w:rPr>
        <w:t>Наявність пільг.</w:t>
      </w:r>
    </w:p>
    <w:p w14:paraId="00000074" w14:textId="77777777" w:rsidR="003D40F7" w:rsidRDefault="00CE2102">
      <w:pPr>
        <w:widowControl w:val="0"/>
        <w:numPr>
          <w:ilvl w:val="2"/>
          <w:numId w:val="2"/>
        </w:numPr>
        <w:spacing w:line="276" w:lineRule="auto"/>
        <w:ind w:left="1984" w:hanging="135"/>
        <w:jc w:val="both"/>
        <w:rPr>
          <w:highlight w:val="white"/>
        </w:rPr>
      </w:pPr>
      <w:bookmarkStart w:id="19" w:name="_heading=h.jc9xxmjmd3rj" w:colFirst="0" w:colLast="0"/>
      <w:bookmarkEnd w:id="19"/>
      <w:r>
        <w:rPr>
          <w:rFonts w:ascii="Times New Roman" w:eastAsia="Times New Roman" w:hAnsi="Times New Roman" w:cs="Times New Roman"/>
          <w:sz w:val="24"/>
          <w:szCs w:val="24"/>
          <w:highlight w:val="white"/>
        </w:rPr>
        <w:t>Місцезнаходження об'єкта ПГО.</w:t>
      </w:r>
    </w:p>
    <w:p w14:paraId="00000075" w14:textId="77777777" w:rsidR="003D40F7" w:rsidRDefault="00CE2102">
      <w:pPr>
        <w:widowControl w:val="0"/>
        <w:numPr>
          <w:ilvl w:val="2"/>
          <w:numId w:val="2"/>
        </w:numPr>
        <w:spacing w:line="276" w:lineRule="auto"/>
        <w:ind w:left="1984" w:hanging="135"/>
        <w:jc w:val="both"/>
        <w:rPr>
          <w:highlight w:val="white"/>
        </w:rPr>
      </w:pPr>
      <w:bookmarkStart w:id="20" w:name="_heading=h.95b0sq92ailz" w:colFirst="0" w:colLast="0"/>
      <w:bookmarkEnd w:id="20"/>
      <w:r>
        <w:rPr>
          <w:rFonts w:ascii="Times New Roman" w:eastAsia="Times New Roman" w:hAnsi="Times New Roman" w:cs="Times New Roman"/>
          <w:sz w:val="24"/>
          <w:szCs w:val="24"/>
          <w:highlight w:val="white"/>
        </w:rPr>
        <w:t>Категорія земельної ділянки.</w:t>
      </w:r>
    </w:p>
    <w:p w14:paraId="00000076" w14:textId="77777777" w:rsidR="003D40F7" w:rsidRDefault="00CE2102">
      <w:pPr>
        <w:widowControl w:val="0"/>
        <w:numPr>
          <w:ilvl w:val="2"/>
          <w:numId w:val="2"/>
        </w:numPr>
        <w:spacing w:line="276" w:lineRule="auto"/>
        <w:ind w:left="1984" w:hanging="135"/>
        <w:jc w:val="both"/>
      </w:pPr>
      <w:bookmarkStart w:id="21" w:name="_heading=h.d1moc5c8w36z" w:colFirst="0" w:colLast="0"/>
      <w:bookmarkEnd w:id="21"/>
      <w:r>
        <w:rPr>
          <w:rFonts w:ascii="Times New Roman" w:eastAsia="Times New Roman" w:hAnsi="Times New Roman" w:cs="Times New Roman"/>
          <w:sz w:val="24"/>
          <w:szCs w:val="24"/>
        </w:rPr>
        <w:t>Кадастровий номер земельної ділянки (при наявності).</w:t>
      </w:r>
    </w:p>
    <w:p w14:paraId="00000077" w14:textId="77777777" w:rsidR="003D40F7" w:rsidRDefault="00CE2102">
      <w:pPr>
        <w:widowControl w:val="0"/>
        <w:numPr>
          <w:ilvl w:val="2"/>
          <w:numId w:val="2"/>
        </w:numPr>
        <w:spacing w:line="276" w:lineRule="auto"/>
        <w:ind w:left="1984" w:hanging="135"/>
        <w:jc w:val="both"/>
      </w:pPr>
      <w:bookmarkStart w:id="22" w:name="_heading=h.a67kr93nh5kl" w:colFirst="0" w:colLast="0"/>
      <w:bookmarkEnd w:id="22"/>
      <w:r>
        <w:rPr>
          <w:rFonts w:ascii="Times New Roman" w:eastAsia="Times New Roman" w:hAnsi="Times New Roman" w:cs="Times New Roman"/>
          <w:sz w:val="24"/>
          <w:szCs w:val="24"/>
        </w:rPr>
        <w:t>Спосіб використання земельної ділянки.</w:t>
      </w:r>
    </w:p>
    <w:p w14:paraId="00000078" w14:textId="77777777" w:rsidR="003D40F7" w:rsidRDefault="00CE2102">
      <w:pPr>
        <w:widowControl w:val="0"/>
        <w:numPr>
          <w:ilvl w:val="2"/>
          <w:numId w:val="2"/>
        </w:numPr>
        <w:spacing w:line="276" w:lineRule="auto"/>
        <w:ind w:left="1984" w:hanging="135"/>
        <w:jc w:val="both"/>
      </w:pPr>
      <w:bookmarkStart w:id="23" w:name="_heading=h.9s8sjzhclaou" w:colFirst="0" w:colLast="0"/>
      <w:bookmarkEnd w:id="23"/>
      <w:r>
        <w:rPr>
          <w:rFonts w:ascii="Times New Roman" w:eastAsia="Times New Roman" w:hAnsi="Times New Roman" w:cs="Times New Roman"/>
          <w:sz w:val="24"/>
          <w:szCs w:val="24"/>
        </w:rPr>
        <w:t>Площа земельної ділянки.</w:t>
      </w:r>
    </w:p>
    <w:p w14:paraId="00000079" w14:textId="77777777" w:rsidR="003D40F7" w:rsidRDefault="00CE2102">
      <w:pPr>
        <w:numPr>
          <w:ilvl w:val="0"/>
          <w:numId w:val="2"/>
        </w:numPr>
        <w:spacing w:line="276" w:lineRule="auto"/>
        <w:ind w:right="148"/>
        <w:jc w:val="both"/>
      </w:pPr>
      <w:r>
        <w:rPr>
          <w:rFonts w:ascii="Times New Roman" w:eastAsia="Times New Roman" w:hAnsi="Times New Roman" w:cs="Times New Roman"/>
          <w:b/>
          <w:sz w:val="24"/>
          <w:szCs w:val="24"/>
        </w:rPr>
        <w:t>Умови експлуатації комплексу та вимоги до організаційного забезпечення:</w:t>
      </w:r>
    </w:p>
    <w:p w14:paraId="0000007A" w14:textId="77777777" w:rsidR="003D40F7" w:rsidRDefault="00CE2102">
      <w:pPr>
        <w:numPr>
          <w:ilvl w:val="1"/>
          <w:numId w:val="2"/>
        </w:numPr>
        <w:spacing w:line="276" w:lineRule="auto"/>
        <w:ind w:left="1417" w:right="148" w:hanging="141"/>
        <w:jc w:val="both"/>
      </w:pPr>
      <w:r>
        <w:rPr>
          <w:rFonts w:ascii="Times New Roman" w:eastAsia="Times New Roman" w:hAnsi="Times New Roman" w:cs="Times New Roman"/>
          <w:sz w:val="24"/>
          <w:szCs w:val="24"/>
        </w:rPr>
        <w:lastRenderedPageBreak/>
        <w:t xml:space="preserve">Організаційне забезпечення має ґрунтуватися на існуючій організаційній структурі Золочівської міської ради та передбачати можливі зміни в ділових процесах, що не потребують істотних змін організаційної структури. </w:t>
      </w:r>
    </w:p>
    <w:p w14:paraId="0000007B" w14:textId="77777777" w:rsidR="003D40F7" w:rsidRDefault="00CE2102">
      <w:pPr>
        <w:numPr>
          <w:ilvl w:val="1"/>
          <w:numId w:val="2"/>
        </w:numPr>
        <w:spacing w:line="276" w:lineRule="auto"/>
        <w:ind w:left="1417" w:right="148" w:hanging="141"/>
        <w:jc w:val="both"/>
      </w:pPr>
      <w:r>
        <w:rPr>
          <w:rFonts w:ascii="Times New Roman" w:eastAsia="Times New Roman" w:hAnsi="Times New Roman" w:cs="Times New Roman"/>
          <w:sz w:val="24"/>
          <w:szCs w:val="24"/>
        </w:rPr>
        <w:t xml:space="preserve">Передбачається що експлуатація системи повинна здійснюватися штатним персоналом Замовника, режим роботи системи цілодобовий (24/7). </w:t>
      </w:r>
    </w:p>
    <w:p w14:paraId="0000007C" w14:textId="77777777" w:rsidR="003D40F7" w:rsidRDefault="00CE2102">
      <w:pPr>
        <w:numPr>
          <w:ilvl w:val="1"/>
          <w:numId w:val="2"/>
        </w:numPr>
        <w:spacing w:line="276" w:lineRule="auto"/>
        <w:ind w:left="1417" w:right="148" w:hanging="141"/>
        <w:jc w:val="both"/>
      </w:pPr>
      <w:r>
        <w:rPr>
          <w:rFonts w:ascii="Times New Roman" w:eastAsia="Times New Roman" w:hAnsi="Times New Roman" w:cs="Times New Roman"/>
          <w:sz w:val="24"/>
          <w:szCs w:val="24"/>
        </w:rPr>
        <w:t>Порядок функціонування системи повинен ґрунтуватися на організаційному забезпеченні, яке має складатися з бізнес-процесу і сукупності норм, правил, стандартів, форматів, інструкцій та наказів, що забезпечують необхідні дії персоналу в усіх режимах функціонування.</w:t>
      </w:r>
    </w:p>
    <w:p w14:paraId="0000007D" w14:textId="77777777" w:rsidR="003D40F7" w:rsidRDefault="00CE2102">
      <w:pPr>
        <w:numPr>
          <w:ilvl w:val="1"/>
          <w:numId w:val="2"/>
        </w:numPr>
        <w:spacing w:line="276" w:lineRule="auto"/>
        <w:ind w:left="1417" w:right="148" w:hanging="141"/>
        <w:jc w:val="both"/>
      </w:pPr>
      <w:r>
        <w:rPr>
          <w:rFonts w:ascii="Times New Roman" w:eastAsia="Times New Roman" w:hAnsi="Times New Roman" w:cs="Times New Roman"/>
          <w:sz w:val="24"/>
          <w:szCs w:val="24"/>
        </w:rPr>
        <w:t>Навчання штатного персоналу Замовника і перевірка його здібностей забезпечити функціонування ГІС в умовах штатної експлуатації здійснюється спеціалістами Виконавця у процесі надання послуг.</w:t>
      </w:r>
    </w:p>
    <w:p w14:paraId="0000007E" w14:textId="77777777" w:rsidR="003D40F7" w:rsidRDefault="00CE2102">
      <w:pPr>
        <w:keepNext/>
        <w:numPr>
          <w:ilvl w:val="0"/>
          <w:numId w:val="2"/>
        </w:numPr>
        <w:spacing w:line="276" w:lineRule="auto"/>
        <w:ind w:right="148"/>
        <w:jc w:val="both"/>
      </w:pPr>
      <w:r>
        <w:rPr>
          <w:rFonts w:ascii="Times New Roman" w:eastAsia="Times New Roman" w:hAnsi="Times New Roman" w:cs="Times New Roman"/>
          <w:b/>
          <w:sz w:val="24"/>
          <w:szCs w:val="24"/>
        </w:rPr>
        <w:t>Вимоги до зберігання даних та сервісна підтримка.</w:t>
      </w:r>
    </w:p>
    <w:p w14:paraId="0000007F" w14:textId="77777777" w:rsidR="003D40F7" w:rsidRDefault="00CE2102">
      <w:pPr>
        <w:numPr>
          <w:ilvl w:val="2"/>
          <w:numId w:val="2"/>
        </w:numPr>
        <w:spacing w:line="276" w:lineRule="auto"/>
        <w:ind w:left="1417" w:right="148" w:hanging="135"/>
        <w:jc w:val="both"/>
      </w:pPr>
      <w:r>
        <w:rPr>
          <w:rFonts w:ascii="Times New Roman" w:eastAsia="Times New Roman" w:hAnsi="Times New Roman" w:cs="Times New Roman"/>
          <w:sz w:val="24"/>
          <w:szCs w:val="24"/>
        </w:rPr>
        <w:t>Втрата інформації в системі не допускається. Засобами системи має бути забезпечено:</w:t>
      </w:r>
    </w:p>
    <w:p w14:paraId="00000080" w14:textId="77777777" w:rsidR="003D40F7" w:rsidRDefault="00CE2102">
      <w:pPr>
        <w:numPr>
          <w:ilvl w:val="3"/>
          <w:numId w:val="2"/>
        </w:numPr>
        <w:spacing w:line="276" w:lineRule="auto"/>
        <w:ind w:left="2834" w:right="148" w:hanging="150"/>
        <w:jc w:val="both"/>
        <w:rPr>
          <w:sz w:val="26"/>
          <w:szCs w:val="26"/>
        </w:rPr>
      </w:pPr>
      <w:r>
        <w:rPr>
          <w:rFonts w:ascii="Times New Roman" w:eastAsia="Times New Roman" w:hAnsi="Times New Roman" w:cs="Times New Roman"/>
          <w:sz w:val="24"/>
          <w:szCs w:val="24"/>
        </w:rPr>
        <w:t>налаштування автоматичного оновлення резервних копій бази даних графічних матеріалів та атрибутивної інформації в онлайн режимі;</w:t>
      </w:r>
    </w:p>
    <w:p w14:paraId="00000081" w14:textId="77777777" w:rsidR="003D40F7" w:rsidRDefault="00CE2102">
      <w:pPr>
        <w:numPr>
          <w:ilvl w:val="3"/>
          <w:numId w:val="2"/>
        </w:numPr>
        <w:spacing w:line="276" w:lineRule="auto"/>
        <w:ind w:left="2834" w:right="148" w:hanging="150"/>
        <w:jc w:val="both"/>
        <w:rPr>
          <w:sz w:val="26"/>
          <w:szCs w:val="26"/>
        </w:rPr>
      </w:pPr>
      <w:r>
        <w:rPr>
          <w:rFonts w:ascii="Times New Roman" w:eastAsia="Times New Roman" w:hAnsi="Times New Roman" w:cs="Times New Roman"/>
          <w:sz w:val="24"/>
          <w:szCs w:val="24"/>
        </w:rPr>
        <w:t>налаштування автоматичного архівування даних;</w:t>
      </w:r>
    </w:p>
    <w:p w14:paraId="00000082" w14:textId="77777777" w:rsidR="003D40F7" w:rsidRDefault="00CE2102">
      <w:pPr>
        <w:numPr>
          <w:ilvl w:val="3"/>
          <w:numId w:val="2"/>
        </w:numPr>
        <w:spacing w:line="276" w:lineRule="auto"/>
        <w:ind w:left="2834" w:right="148" w:hanging="150"/>
        <w:jc w:val="both"/>
        <w:rPr>
          <w:sz w:val="26"/>
          <w:szCs w:val="26"/>
        </w:rPr>
      </w:pPr>
      <w:r>
        <w:rPr>
          <w:rFonts w:ascii="Times New Roman" w:eastAsia="Times New Roman" w:hAnsi="Times New Roman" w:cs="Times New Roman"/>
          <w:sz w:val="24"/>
          <w:szCs w:val="24"/>
        </w:rPr>
        <w:t xml:space="preserve">можливість відновлення перерваних транзакцій 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геозапитами</w:t>
      </w:r>
      <w:proofErr w:type="spellEnd"/>
      <w:r>
        <w:rPr>
          <w:rFonts w:ascii="Times New Roman" w:eastAsia="Times New Roman" w:hAnsi="Times New Roman" w:cs="Times New Roman"/>
          <w:sz w:val="24"/>
          <w:szCs w:val="24"/>
        </w:rPr>
        <w:t xml:space="preserve"> після відновлення роботи засобів телекомунікацій (локальної, корпоративної мережі).</w:t>
      </w:r>
    </w:p>
    <w:p w14:paraId="00000083" w14:textId="77777777" w:rsidR="003D40F7" w:rsidRDefault="00CE2102">
      <w:pPr>
        <w:widowControl w:val="0"/>
        <w:numPr>
          <w:ilvl w:val="0"/>
          <w:numId w:val="2"/>
        </w:numPr>
        <w:spacing w:line="276" w:lineRule="auto"/>
        <w:jc w:val="both"/>
      </w:pPr>
      <w:r>
        <w:rPr>
          <w:rFonts w:ascii="Times New Roman" w:eastAsia="Times New Roman" w:hAnsi="Times New Roman" w:cs="Times New Roman"/>
          <w:b/>
          <w:sz w:val="24"/>
          <w:szCs w:val="24"/>
        </w:rPr>
        <w:t>Перелік вихідних матеріалів, які Замовник передає Виконавцю робіт:</w:t>
      </w:r>
    </w:p>
    <w:p w14:paraId="00000084" w14:textId="77777777" w:rsidR="003D40F7" w:rsidRDefault="00CE2102">
      <w:pPr>
        <w:widowControl w:val="0"/>
        <w:numPr>
          <w:ilvl w:val="1"/>
          <w:numId w:val="2"/>
        </w:numPr>
        <w:spacing w:line="276" w:lineRule="auto"/>
        <w:jc w:val="both"/>
      </w:pPr>
      <w:r>
        <w:rPr>
          <w:rFonts w:ascii="Times New Roman" w:eastAsia="Times New Roman" w:hAnsi="Times New Roman" w:cs="Times New Roman"/>
          <w:sz w:val="24"/>
          <w:szCs w:val="24"/>
        </w:rPr>
        <w:t>договори оренди земельних ділянок з ТГ/селищною радою, що не зареєстровані в Державному реєстрі речових прав на нерухоме майно;</w:t>
      </w:r>
    </w:p>
    <w:p w14:paraId="00000085" w14:textId="77777777" w:rsidR="003D40F7" w:rsidRDefault="00CE2102">
      <w:pPr>
        <w:widowControl w:val="0"/>
        <w:numPr>
          <w:ilvl w:val="1"/>
          <w:numId w:val="2"/>
        </w:numPr>
        <w:spacing w:line="276" w:lineRule="auto"/>
        <w:jc w:val="both"/>
      </w:pPr>
      <w:r>
        <w:rPr>
          <w:rFonts w:ascii="Times New Roman" w:eastAsia="Times New Roman" w:hAnsi="Times New Roman" w:cs="Times New Roman"/>
          <w:sz w:val="24"/>
          <w:szCs w:val="24"/>
        </w:rPr>
        <w:t>паперові/електронні схеми розпаювання та списки осіб – отримувачів земельних паїв.</w:t>
      </w:r>
    </w:p>
    <w:p w14:paraId="00000086" w14:textId="77777777" w:rsidR="003D40F7" w:rsidRDefault="00CE2102">
      <w:pPr>
        <w:widowControl w:val="0"/>
        <w:numPr>
          <w:ilvl w:val="1"/>
          <w:numId w:val="2"/>
        </w:numPr>
        <w:spacing w:line="276" w:lineRule="auto"/>
        <w:jc w:val="both"/>
      </w:pPr>
      <w:r>
        <w:rPr>
          <w:rFonts w:ascii="Times New Roman" w:eastAsia="Times New Roman" w:hAnsi="Times New Roman" w:cs="Times New Roman"/>
          <w:sz w:val="24"/>
          <w:szCs w:val="24"/>
        </w:rPr>
        <w:t>затверджені ставки податків на поточний рік.</w:t>
      </w:r>
    </w:p>
    <w:p w14:paraId="00000087" w14:textId="77777777" w:rsidR="003D40F7" w:rsidRDefault="00CE2102">
      <w:pPr>
        <w:widowControl w:val="0"/>
        <w:numPr>
          <w:ilvl w:val="1"/>
          <w:numId w:val="2"/>
        </w:num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потрібна в процесі роботи інформацію.</w:t>
      </w:r>
    </w:p>
    <w:p w14:paraId="00000088" w14:textId="77777777" w:rsidR="003D40F7" w:rsidRDefault="00CE2102">
      <w:pPr>
        <w:numPr>
          <w:ilvl w:val="0"/>
          <w:numId w:val="2"/>
        </w:numPr>
        <w:spacing w:line="276" w:lineRule="auto"/>
        <w:ind w:right="148"/>
        <w:jc w:val="both"/>
      </w:pPr>
      <w:r>
        <w:rPr>
          <w:rFonts w:ascii="Times New Roman" w:eastAsia="Times New Roman" w:hAnsi="Times New Roman" w:cs="Times New Roman"/>
          <w:b/>
          <w:sz w:val="24"/>
          <w:szCs w:val="24"/>
        </w:rPr>
        <w:t xml:space="preserve">Вимоги до лінгвістичного забезпечення. </w:t>
      </w:r>
    </w:p>
    <w:p w14:paraId="00000089" w14:textId="77777777" w:rsidR="003D40F7" w:rsidRDefault="00CE2102">
      <w:pPr>
        <w:numPr>
          <w:ilvl w:val="1"/>
          <w:numId w:val="2"/>
        </w:numPr>
        <w:spacing w:line="276" w:lineRule="auto"/>
        <w:ind w:right="148"/>
        <w:jc w:val="both"/>
      </w:pPr>
      <w:r>
        <w:rPr>
          <w:rFonts w:ascii="Times New Roman" w:eastAsia="Times New Roman" w:hAnsi="Times New Roman" w:cs="Times New Roman"/>
          <w:sz w:val="24"/>
          <w:szCs w:val="24"/>
        </w:rPr>
        <w:t>Мова інтерфейсу Геоінформаційної системи Золочівської територіальної громади - українська.</w:t>
      </w:r>
    </w:p>
    <w:p w14:paraId="0000008A" w14:textId="77777777" w:rsidR="003D40F7" w:rsidRDefault="003D40F7">
      <w:pPr>
        <w:spacing w:line="276" w:lineRule="auto"/>
        <w:jc w:val="both"/>
        <w:rPr>
          <w:rFonts w:ascii="Times New Roman" w:eastAsia="Times New Roman" w:hAnsi="Times New Roman" w:cs="Times New Roman"/>
          <w:sz w:val="24"/>
          <w:szCs w:val="24"/>
        </w:rPr>
      </w:pPr>
    </w:p>
    <w:sectPr w:rsidR="003D40F7">
      <w:pgSz w:w="11906" w:h="16838"/>
      <w:pgMar w:top="567" w:right="851"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3AA"/>
    <w:multiLevelType w:val="multilevel"/>
    <w:tmpl w:val="132CDBC0"/>
    <w:lvl w:ilvl="0">
      <w:start w:val="2"/>
      <w:numFmt w:val="decimal"/>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360" w:hanging="360"/>
      </w:pPr>
      <w:rPr>
        <w:rFonts w:ascii="Times New Roman" w:eastAsia="Times New Roman" w:hAnsi="Times New Roman" w:cs="Times New Roman"/>
        <w:sz w:val="24"/>
        <w:szCs w:val="24"/>
        <w:vertAlign w:val="baseline"/>
      </w:rPr>
    </w:lvl>
    <w:lvl w:ilvl="2">
      <w:start w:val="1"/>
      <w:numFmt w:val="decimal"/>
      <w:lvlText w:val="%1.%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2267" w:hanging="84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1" w15:restartNumberingAfterBreak="0">
    <w:nsid w:val="03A804F3"/>
    <w:multiLevelType w:val="multilevel"/>
    <w:tmpl w:val="0BD2F9F4"/>
    <w:lvl w:ilvl="0">
      <w:start w:val="1"/>
      <w:numFmt w:val="decimal"/>
      <w:lvlText w:val="%1."/>
      <w:lvlJc w:val="right"/>
      <w:pPr>
        <w:ind w:left="720" w:hanging="153"/>
      </w:pPr>
      <w:rPr>
        <w:rFonts w:ascii="Times New Roman" w:eastAsia="Times New Roman" w:hAnsi="Times New Roman" w:cs="Times New Roman"/>
        <w:b/>
        <w:i w:val="0"/>
        <w:sz w:val="24"/>
        <w:szCs w:val="24"/>
        <w:u w:val="none"/>
        <w:vertAlign w:val="baseline"/>
      </w:rPr>
    </w:lvl>
    <w:lvl w:ilvl="1">
      <w:start w:val="1"/>
      <w:numFmt w:val="decimal"/>
      <w:lvlText w:val="%1.%2."/>
      <w:lvlJc w:val="right"/>
      <w:pPr>
        <w:ind w:left="1440" w:hanging="164"/>
      </w:pPr>
      <w:rPr>
        <w:rFonts w:ascii="Times New Roman" w:eastAsia="Times New Roman" w:hAnsi="Times New Roman" w:cs="Times New Roman"/>
        <w:b w:val="0"/>
        <w:i w:val="0"/>
        <w:sz w:val="24"/>
        <w:szCs w:val="24"/>
        <w:u w:val="none"/>
        <w:vertAlign w:val="baseline"/>
      </w:rPr>
    </w:lvl>
    <w:lvl w:ilvl="2">
      <w:start w:val="1"/>
      <w:numFmt w:val="decimal"/>
      <w:lvlText w:val="%1.%2.%3."/>
      <w:lvlJc w:val="right"/>
      <w:pPr>
        <w:ind w:left="1700" w:hanging="141"/>
      </w:pPr>
      <w:rPr>
        <w:rFonts w:ascii="Times New Roman" w:eastAsia="Times New Roman" w:hAnsi="Times New Roman" w:cs="Times New Roman"/>
        <w:b w:val="0"/>
        <w:sz w:val="24"/>
        <w:szCs w:val="24"/>
        <w:u w:val="none"/>
        <w:vertAlign w:val="baseline"/>
      </w:rPr>
    </w:lvl>
    <w:lvl w:ilvl="3">
      <w:start w:val="1"/>
      <w:numFmt w:val="decimal"/>
      <w:lvlText w:val="%1.%2.%3.%4."/>
      <w:lvlJc w:val="right"/>
      <w:pPr>
        <w:ind w:left="2880" w:hanging="360"/>
      </w:pPr>
      <w:rPr>
        <w:rFonts w:ascii="Times New Roman" w:eastAsia="Times New Roman" w:hAnsi="Times New Roman" w:cs="Times New Roman"/>
        <w:b w:val="0"/>
        <w:sz w:val="24"/>
        <w:szCs w:val="24"/>
        <w:u w:val="none"/>
        <w:vertAlign w:val="baseline"/>
      </w:rPr>
    </w:lvl>
    <w:lvl w:ilvl="4">
      <w:start w:val="1"/>
      <w:numFmt w:val="decimal"/>
      <w:lvlText w:val="%1.%2.%3.%4.%5."/>
      <w:lvlJc w:val="right"/>
      <w:pPr>
        <w:ind w:left="3600" w:hanging="360"/>
      </w:pPr>
      <w:rPr>
        <w:u w:val="none"/>
        <w:vertAlign w:val="baseline"/>
      </w:rPr>
    </w:lvl>
    <w:lvl w:ilvl="5">
      <w:start w:val="1"/>
      <w:numFmt w:val="decimal"/>
      <w:lvlText w:val="%1.%2.%3.%4.%5.%6."/>
      <w:lvlJc w:val="right"/>
      <w:pPr>
        <w:ind w:left="4320" w:hanging="360"/>
      </w:pPr>
      <w:rPr>
        <w:u w:val="none"/>
        <w:vertAlign w:val="baseline"/>
      </w:rPr>
    </w:lvl>
    <w:lvl w:ilvl="6">
      <w:start w:val="1"/>
      <w:numFmt w:val="decimal"/>
      <w:lvlText w:val="%1.%2.%3.%4.%5.%6.%7."/>
      <w:lvlJc w:val="right"/>
      <w:pPr>
        <w:ind w:left="5040" w:hanging="360"/>
      </w:pPr>
      <w:rPr>
        <w:u w:val="none"/>
        <w:vertAlign w:val="baseline"/>
      </w:rPr>
    </w:lvl>
    <w:lvl w:ilvl="7">
      <w:start w:val="1"/>
      <w:numFmt w:val="decimal"/>
      <w:lvlText w:val="%1.%2.%3.%4.%5.%6.%7.%8."/>
      <w:lvlJc w:val="right"/>
      <w:pPr>
        <w:ind w:left="5760" w:hanging="360"/>
      </w:pPr>
      <w:rPr>
        <w:u w:val="none"/>
        <w:vertAlign w:val="baseline"/>
      </w:rPr>
    </w:lvl>
    <w:lvl w:ilvl="8">
      <w:start w:val="1"/>
      <w:numFmt w:val="decimal"/>
      <w:lvlText w:val="%1.%2.%3.%4.%5.%6.%7.%8.%9."/>
      <w:lvlJc w:val="right"/>
      <w:pPr>
        <w:ind w:left="6480" w:hanging="360"/>
      </w:pPr>
      <w:rPr>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F7"/>
    <w:rsid w:val="003D40F7"/>
    <w:rsid w:val="00820BD4"/>
    <w:rsid w:val="00CE21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FF7CE-507E-4705-AC73-950CDCC1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Звичайний"/>
    <w:pPr>
      <w:suppressAutoHyphens/>
      <w:spacing w:after="200" w:line="276" w:lineRule="auto"/>
      <w:ind w:leftChars="-1" w:left="-1" w:hangingChars="1" w:hanging="1"/>
      <w:textDirection w:val="btLr"/>
      <w:textAlignment w:val="top"/>
      <w:outlineLvl w:val="0"/>
    </w:pPr>
    <w:rPr>
      <w:position w:val="-1"/>
      <w:sz w:val="22"/>
      <w:szCs w:val="22"/>
      <w:lang w:val="ru-RU" w:eastAsia="ru-RU"/>
    </w:rPr>
  </w:style>
  <w:style w:type="character" w:customStyle="1" w:styleId="a5">
    <w:name w:val="Шрифт абзацу за промовчанням"/>
    <w:qFormat/>
    <w:rPr>
      <w:w w:val="100"/>
      <w:position w:val="-1"/>
      <w:effect w:val="none"/>
      <w:vertAlign w:val="baseline"/>
      <w:cs w:val="0"/>
      <w:em w:val="none"/>
    </w:rPr>
  </w:style>
  <w:style w:type="table" w:customStyle="1" w:styleId="a6">
    <w:name w:val="Звичайна таблиця"/>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має списку"/>
    <w:qFormat/>
  </w:style>
  <w:style w:type="paragraph" w:customStyle="1" w:styleId="a8">
    <w:name w:val="Основний текст"/>
    <w:basedOn w:val="a4"/>
    <w:qFormat/>
    <w:pPr>
      <w:spacing w:after="120"/>
    </w:pPr>
  </w:style>
  <w:style w:type="character" w:customStyle="1" w:styleId="a9">
    <w:name w:val="Основний текст Знак"/>
    <w:rPr>
      <w:rFonts w:ascii="Calibri" w:eastAsia="Times New Roman" w:hAnsi="Calibri" w:cs="Times New Roman"/>
      <w:w w:val="100"/>
      <w:position w:val="-1"/>
      <w:effect w:val="none"/>
      <w:vertAlign w:val="baseline"/>
      <w:cs w:val="0"/>
      <w:em w:val="none"/>
      <w:lang w:val="ru-RU" w:eastAsia="ru-RU"/>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RJkz2DceOgR79DZVsYtIFkgOg==">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6682</Words>
  <Characters>3809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3</cp:revision>
  <dcterms:created xsi:type="dcterms:W3CDTF">2023-05-25T13:52:00Z</dcterms:created>
  <dcterms:modified xsi:type="dcterms:W3CDTF">2023-05-26T06:56:00Z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