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B" w:rsidRPr="00A960FB" w:rsidRDefault="00A960FB" w:rsidP="00A960FB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A960FB">
        <w:rPr>
          <w:rFonts w:ascii="Times New Roman" w:hAnsi="Times New Roman"/>
          <w:b/>
          <w:sz w:val="24"/>
          <w:szCs w:val="24"/>
          <w:lang w:val="uk-UA"/>
        </w:rPr>
        <w:t>Додаток №5 до тендерної документації</w:t>
      </w:r>
    </w:p>
    <w:p w:rsidR="00A960FB" w:rsidRPr="00A960FB" w:rsidRDefault="00A960FB" w:rsidP="00A960F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 xml:space="preserve">*ПРОЕКТ ДОГОВОРУ № </w:t>
      </w:r>
      <w:r w:rsidRPr="003E3BBF">
        <w:rPr>
          <w:rFonts w:ascii="Times New Roman" w:hAnsi="Times New Roman"/>
          <w:sz w:val="24"/>
          <w:szCs w:val="24"/>
        </w:rPr>
        <w:t>_____________</w:t>
      </w: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3E3BBF">
        <w:rPr>
          <w:rFonts w:ascii="Times New Roman" w:hAnsi="Times New Roman"/>
          <w:b/>
          <w:sz w:val="24"/>
          <w:szCs w:val="24"/>
        </w:rPr>
        <w:t>ПРО</w:t>
      </w:r>
      <w:proofErr w:type="gramEnd"/>
      <w:r w:rsidRPr="003E3BBF">
        <w:rPr>
          <w:rFonts w:ascii="Times New Roman" w:hAnsi="Times New Roman"/>
          <w:b/>
          <w:sz w:val="24"/>
          <w:szCs w:val="24"/>
        </w:rPr>
        <w:t xml:space="preserve"> ЗАКУПІВЛЮ ПОСЛУГ</w:t>
      </w:r>
    </w:p>
    <w:p w:rsidR="00E23D11" w:rsidRPr="00A960FB" w:rsidRDefault="00E23D11" w:rsidP="00A960F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м. Жовті Води</w:t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  <w:t>__________ 202</w:t>
      </w:r>
      <w:r w:rsidR="00200EF5" w:rsidRPr="003E3BBF">
        <w:rPr>
          <w:rFonts w:ascii="Times New Roman" w:hAnsi="Times New Roman"/>
          <w:sz w:val="24"/>
          <w:szCs w:val="24"/>
          <w:lang w:val="uk-UA"/>
        </w:rPr>
        <w:t>3</w:t>
      </w:r>
      <w:r w:rsidR="00996F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BF">
        <w:rPr>
          <w:rFonts w:ascii="Times New Roman" w:hAnsi="Times New Roman"/>
          <w:sz w:val="24"/>
          <w:szCs w:val="24"/>
        </w:rPr>
        <w:t>р.</w:t>
      </w:r>
    </w:p>
    <w:p w:rsidR="008D48EB" w:rsidRPr="00A960FB" w:rsidRDefault="008D48EB" w:rsidP="00A960FB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 xml:space="preserve">ДЕРЖАВНЕ </w:t>
      </w:r>
      <w:proofErr w:type="gramStart"/>
      <w:r w:rsidRPr="003E3B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b/>
          <w:sz w:val="24"/>
          <w:szCs w:val="24"/>
        </w:rPr>
        <w:t xml:space="preserve">ІДПРИЄМСТВО «СХІДНИЙ ГІРНИЧО-ЗБАГАЧУВАЛЬНИЙ КОМБІНАТ» (ДП «СХІДГЗК»), </w:t>
      </w:r>
      <w:bookmarkEnd w:id="0"/>
      <w:bookmarkEnd w:id="1"/>
      <w:r w:rsidRPr="003E3BBF">
        <w:rPr>
          <w:rFonts w:ascii="Times New Roman" w:hAnsi="Times New Roman"/>
          <w:sz w:val="24"/>
          <w:szCs w:val="24"/>
        </w:rPr>
        <w:t>іменований надалі «</w:t>
      </w:r>
      <w:r w:rsidRPr="003E3BBF">
        <w:rPr>
          <w:rFonts w:ascii="Times New Roman" w:hAnsi="Times New Roman"/>
          <w:b/>
          <w:sz w:val="24"/>
          <w:szCs w:val="24"/>
        </w:rPr>
        <w:t>Замовник</w:t>
      </w:r>
      <w:r w:rsidRPr="003E3BBF">
        <w:rPr>
          <w:rFonts w:ascii="Times New Roman" w:hAnsi="Times New Roman"/>
          <w:sz w:val="24"/>
          <w:szCs w:val="24"/>
        </w:rPr>
        <w:t>», в особі _______________________________________ який діє на підставі _____________________________, з одного боку і</w:t>
      </w: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_____________________________</w:t>
      </w:r>
      <w:r w:rsidRPr="003E3BBF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E3BBF">
        <w:rPr>
          <w:rFonts w:ascii="Times New Roman" w:hAnsi="Times New Roman"/>
          <w:sz w:val="24"/>
          <w:szCs w:val="24"/>
        </w:rPr>
        <w:t>_____________________________</w:t>
      </w:r>
      <w:r w:rsidRPr="003E3BBF">
        <w:rPr>
          <w:rFonts w:ascii="Times New Roman" w:hAnsi="Times New Roman"/>
          <w:b/>
          <w:bCs/>
          <w:sz w:val="24"/>
          <w:szCs w:val="24"/>
        </w:rPr>
        <w:t>),</w:t>
      </w:r>
      <w:r w:rsidRPr="003E3B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E3BBF">
        <w:rPr>
          <w:rFonts w:ascii="Times New Roman" w:hAnsi="Times New Roman"/>
          <w:sz w:val="24"/>
          <w:szCs w:val="24"/>
        </w:rPr>
        <w:t>іменований надалі «</w:t>
      </w:r>
      <w:r w:rsidRPr="003E3BBF">
        <w:rPr>
          <w:rFonts w:ascii="Times New Roman" w:hAnsi="Times New Roman"/>
          <w:b/>
          <w:bCs/>
          <w:sz w:val="24"/>
          <w:szCs w:val="24"/>
        </w:rPr>
        <w:t>Виконавець</w:t>
      </w:r>
      <w:r w:rsidRPr="003E3BBF">
        <w:rPr>
          <w:rFonts w:ascii="Times New Roman" w:hAnsi="Times New Roman"/>
          <w:sz w:val="24"/>
          <w:szCs w:val="24"/>
        </w:rPr>
        <w:t xml:space="preserve">», в особі ___________________________________, який діє на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ідставі _____________________________, з іншого боку, уклали даний договір про нижче наведене:</w:t>
      </w:r>
    </w:p>
    <w:p w:rsidR="008D48EB" w:rsidRPr="003E3BBF" w:rsidRDefault="008D48EB" w:rsidP="00E23D11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1. Предмет договору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1.1. Виконавець зобов'язується надати послуги</w:t>
      </w:r>
      <w:r w:rsidR="00AD64F5" w:rsidRPr="006E24A0">
        <w:rPr>
          <w:rFonts w:ascii="Times New Roman" w:hAnsi="Times New Roman"/>
          <w:sz w:val="24"/>
          <w:szCs w:val="24"/>
          <w:lang w:val="uk-UA"/>
        </w:rPr>
        <w:t>,</w:t>
      </w:r>
      <w:r w:rsidRPr="006E24A0">
        <w:rPr>
          <w:rFonts w:ascii="Times New Roman" w:hAnsi="Times New Roman"/>
          <w:sz w:val="24"/>
          <w:szCs w:val="24"/>
        </w:rPr>
        <w:t xml:space="preserve"> </w:t>
      </w:r>
      <w:r w:rsidRPr="003E3BBF">
        <w:rPr>
          <w:rFonts w:ascii="Times New Roman" w:hAnsi="Times New Roman"/>
          <w:sz w:val="24"/>
          <w:szCs w:val="24"/>
        </w:rPr>
        <w:t>зазначені в п.1.2. договору, а Замовник прийняти і оплатити такі послуги.</w:t>
      </w:r>
    </w:p>
    <w:p w:rsidR="008D48EB" w:rsidRPr="003E3BBF" w:rsidRDefault="008D48EB" w:rsidP="00E23D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 xml:space="preserve">1.2. Виконавець зобов’язується надати 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BBF">
        <w:rPr>
          <w:rFonts w:ascii="Times New Roman" w:hAnsi="Times New Roman"/>
          <w:sz w:val="24"/>
          <w:szCs w:val="24"/>
        </w:rPr>
        <w:t>порядку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та на умовах даного договору </w:t>
      </w:r>
      <w:r w:rsidR="00C02994" w:rsidRPr="00C02994">
        <w:rPr>
          <w:rStyle w:val="110"/>
          <w:rFonts w:ascii="Times New Roman" w:hAnsi="Times New Roman"/>
          <w:sz w:val="24"/>
          <w:szCs w:val="24"/>
        </w:rPr>
        <w:t xml:space="preserve">Послуги у сфері поводження з радіоактивними, токсичними, медичними та небезпечними відходами, код ДК 021:2015-9052 (Послуги з вивезення та </w:t>
      </w:r>
      <w:r w:rsidR="00090652">
        <w:rPr>
          <w:rStyle w:val="110"/>
          <w:rFonts w:ascii="Times New Roman" w:hAnsi="Times New Roman"/>
          <w:sz w:val="24"/>
          <w:szCs w:val="24"/>
        </w:rPr>
        <w:t>видалення</w:t>
      </w:r>
      <w:r w:rsidR="00C02994" w:rsidRPr="00C02994">
        <w:rPr>
          <w:rStyle w:val="110"/>
          <w:rFonts w:ascii="Times New Roman" w:hAnsi="Times New Roman"/>
          <w:sz w:val="24"/>
          <w:szCs w:val="24"/>
        </w:rPr>
        <w:t xml:space="preserve"> небезпечних промислових відходів виробництва)</w:t>
      </w:r>
      <w:r w:rsidR="00867DBB" w:rsidRPr="00867DBB">
        <w:rPr>
          <w:rFonts w:ascii="Times New Roman" w:hAnsi="Times New Roman"/>
          <w:sz w:val="24"/>
          <w:szCs w:val="24"/>
        </w:rPr>
        <w:t>.</w:t>
      </w:r>
    </w:p>
    <w:p w:rsidR="00075450" w:rsidRPr="000E2D66" w:rsidRDefault="008D48EB" w:rsidP="003B7993">
      <w:pPr>
        <w:pStyle w:val="Textbody"/>
        <w:ind w:firstLine="567"/>
        <w:rPr>
          <w:rFonts w:ascii="Times New Roman" w:hAnsi="Times New Roman"/>
          <w:sz w:val="24"/>
          <w:szCs w:val="28"/>
          <w:lang w:val="uk-UA"/>
        </w:rPr>
      </w:pPr>
      <w:r w:rsidRPr="00075450">
        <w:rPr>
          <w:rFonts w:ascii="Times New Roman" w:hAnsi="Times New Roman"/>
          <w:sz w:val="24"/>
          <w:szCs w:val="24"/>
          <w:lang w:val="uk-UA"/>
        </w:rPr>
        <w:t xml:space="preserve">1.3. </w:t>
      </w:r>
      <w:r w:rsidR="00902375">
        <w:rPr>
          <w:rFonts w:ascii="Times New Roman" w:hAnsi="Times New Roman"/>
          <w:sz w:val="24"/>
          <w:szCs w:val="24"/>
          <w:lang w:val="uk-UA"/>
        </w:rPr>
        <w:t>Обсяг</w:t>
      </w:r>
      <w:r w:rsidRPr="00075450">
        <w:rPr>
          <w:rFonts w:ascii="Times New Roman" w:hAnsi="Times New Roman"/>
          <w:sz w:val="24"/>
          <w:szCs w:val="24"/>
          <w:lang w:val="uk-UA"/>
        </w:rPr>
        <w:t xml:space="preserve"> послуг за цим договором, найменування </w:t>
      </w:r>
      <w:r w:rsidR="007D4484">
        <w:rPr>
          <w:rFonts w:ascii="Times New Roman" w:hAnsi="Times New Roman"/>
          <w:sz w:val="24"/>
          <w:szCs w:val="24"/>
          <w:lang w:val="uk-UA"/>
        </w:rPr>
        <w:t xml:space="preserve">відходів </w:t>
      </w:r>
      <w:r w:rsidRPr="00075450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7D4484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Pr="00075450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="000A25D1">
        <w:rPr>
          <w:rFonts w:ascii="Times New Roman" w:hAnsi="Times New Roman"/>
          <w:sz w:val="24"/>
          <w:szCs w:val="24"/>
          <w:lang w:val="uk-UA"/>
        </w:rPr>
        <w:t>в</w:t>
      </w:r>
      <w:r w:rsidRPr="00075450">
        <w:rPr>
          <w:rFonts w:ascii="Times New Roman" w:hAnsi="Times New Roman"/>
          <w:sz w:val="24"/>
          <w:szCs w:val="24"/>
          <w:lang w:val="uk-UA"/>
        </w:rPr>
        <w:t>изначаються</w:t>
      </w:r>
      <w:r w:rsidR="000754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A0F28">
        <w:rPr>
          <w:rFonts w:ascii="Times New Roman" w:hAnsi="Times New Roman"/>
          <w:sz w:val="24"/>
          <w:szCs w:val="24"/>
          <w:lang w:val="uk-UA"/>
        </w:rPr>
        <w:t>згідно з</w:t>
      </w:r>
      <w:r w:rsidRPr="000754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450" w:rsidRPr="007D4484">
        <w:rPr>
          <w:rFonts w:ascii="Times New Roman" w:hAnsi="Times New Roman"/>
          <w:sz w:val="24"/>
          <w:szCs w:val="28"/>
          <w:lang w:val="uk-UA"/>
        </w:rPr>
        <w:t>Перелік</w:t>
      </w:r>
      <w:r w:rsidR="008A0F28">
        <w:rPr>
          <w:rFonts w:ascii="Times New Roman" w:hAnsi="Times New Roman"/>
          <w:sz w:val="24"/>
          <w:szCs w:val="28"/>
          <w:lang w:val="uk-UA"/>
        </w:rPr>
        <w:t>ом</w:t>
      </w:r>
      <w:r w:rsidR="00075450" w:rsidRPr="000E2D66">
        <w:rPr>
          <w:rFonts w:ascii="Times New Roman" w:hAnsi="Times New Roman"/>
          <w:sz w:val="24"/>
          <w:szCs w:val="28"/>
          <w:lang w:val="uk-UA"/>
        </w:rPr>
        <w:t xml:space="preserve"> відходів виробництва, які підлягають вивезенню та </w:t>
      </w:r>
      <w:r w:rsidR="00090652">
        <w:rPr>
          <w:rFonts w:ascii="Times New Roman" w:hAnsi="Times New Roman"/>
          <w:sz w:val="24"/>
          <w:szCs w:val="28"/>
          <w:lang w:val="uk-UA"/>
        </w:rPr>
        <w:t>видаленню</w:t>
      </w:r>
      <w:r w:rsidR="00AC1AC5">
        <w:rPr>
          <w:rFonts w:ascii="Times New Roman" w:hAnsi="Times New Roman"/>
          <w:sz w:val="24"/>
          <w:szCs w:val="28"/>
          <w:lang w:val="uk-UA"/>
        </w:rPr>
        <w:t xml:space="preserve"> (Д</w:t>
      </w:r>
      <w:r w:rsidR="00AC1AC5" w:rsidRPr="000574E8">
        <w:rPr>
          <w:rFonts w:ascii="Times New Roman" w:hAnsi="Times New Roman"/>
          <w:sz w:val="24"/>
          <w:szCs w:val="24"/>
          <w:lang w:val="uk-UA"/>
        </w:rPr>
        <w:t>одаток №</w:t>
      </w:r>
      <w:r w:rsidR="00BA08A9">
        <w:rPr>
          <w:rFonts w:ascii="Times New Roman" w:hAnsi="Times New Roman"/>
          <w:sz w:val="24"/>
          <w:szCs w:val="24"/>
          <w:lang w:val="uk-UA"/>
        </w:rPr>
        <w:t> </w:t>
      </w:r>
      <w:r w:rsidR="00AC1AC5">
        <w:rPr>
          <w:rFonts w:ascii="Times New Roman" w:hAnsi="Times New Roman"/>
          <w:sz w:val="24"/>
          <w:szCs w:val="24"/>
          <w:lang w:val="uk-UA"/>
        </w:rPr>
        <w:t>1, який є невід</w:t>
      </w:r>
      <w:r w:rsidR="00AC1AC5" w:rsidRPr="004B6477">
        <w:rPr>
          <w:rFonts w:ascii="Times New Roman" w:hAnsi="Times New Roman"/>
          <w:sz w:val="24"/>
          <w:szCs w:val="24"/>
          <w:lang w:val="uk-UA"/>
        </w:rPr>
        <w:t>’</w:t>
      </w:r>
      <w:r w:rsidR="00AC1AC5">
        <w:rPr>
          <w:rFonts w:ascii="Times New Roman" w:hAnsi="Times New Roman"/>
          <w:sz w:val="24"/>
          <w:szCs w:val="24"/>
          <w:lang w:val="uk-UA"/>
        </w:rPr>
        <w:t>ємною частиною</w:t>
      </w:r>
      <w:r w:rsidR="00AC1AC5" w:rsidRPr="00BB0B17">
        <w:rPr>
          <w:rFonts w:ascii="Times New Roman" w:hAnsi="Times New Roman"/>
          <w:sz w:val="24"/>
          <w:szCs w:val="24"/>
          <w:lang w:val="uk-UA"/>
        </w:rPr>
        <w:t xml:space="preserve"> договору</w:t>
      </w:r>
      <w:r w:rsidR="00AC1AC5">
        <w:rPr>
          <w:rFonts w:ascii="Times New Roman" w:hAnsi="Times New Roman"/>
          <w:sz w:val="24"/>
          <w:szCs w:val="24"/>
          <w:lang w:val="uk-UA"/>
        </w:rPr>
        <w:t>).</w:t>
      </w:r>
    </w:p>
    <w:p w:rsidR="008D48EB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1.4. Обсяги закупі</w:t>
      </w:r>
      <w:proofErr w:type="gramStart"/>
      <w:r w:rsidRPr="003E3BBF">
        <w:rPr>
          <w:rFonts w:ascii="Times New Roman" w:hAnsi="Times New Roman"/>
          <w:sz w:val="24"/>
          <w:szCs w:val="24"/>
        </w:rPr>
        <w:t>вл</w:t>
      </w:r>
      <w:proofErr w:type="gramEnd"/>
      <w:r w:rsidRPr="003E3BBF">
        <w:rPr>
          <w:rFonts w:ascii="Times New Roman" w:hAnsi="Times New Roman"/>
          <w:sz w:val="24"/>
          <w:szCs w:val="24"/>
        </w:rPr>
        <w:t>і послуг можуть бути зменшені залежно від реального фінансування видатків.</w:t>
      </w:r>
    </w:p>
    <w:p w:rsidR="008D48EB" w:rsidRPr="000574E8" w:rsidRDefault="00B2050D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2</w:t>
      </w:r>
      <w:r w:rsidR="008D48EB" w:rsidRPr="000574E8">
        <w:rPr>
          <w:rFonts w:ascii="Times New Roman" w:hAnsi="Times New Roman"/>
          <w:b/>
          <w:caps/>
          <w:sz w:val="24"/>
          <w:szCs w:val="24"/>
          <w:lang w:val="uk-UA"/>
        </w:rPr>
        <w:t>. Ціна договору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574E8"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BB0B17">
        <w:rPr>
          <w:rFonts w:ascii="Times New Roman" w:hAnsi="Times New Roman"/>
          <w:sz w:val="24"/>
          <w:szCs w:val="24"/>
          <w:lang w:val="uk-UA"/>
        </w:rPr>
        <w:t>Загальна в</w:t>
      </w:r>
      <w:r w:rsidR="00BB0B17" w:rsidRPr="00BB0B17">
        <w:rPr>
          <w:rFonts w:ascii="Times New Roman" w:hAnsi="Times New Roman"/>
          <w:sz w:val="24"/>
          <w:szCs w:val="24"/>
          <w:lang w:val="uk-UA"/>
        </w:rPr>
        <w:t xml:space="preserve">артість </w:t>
      </w:r>
      <w:r w:rsidR="00BB0B17">
        <w:rPr>
          <w:rFonts w:ascii="Times New Roman" w:hAnsi="Times New Roman"/>
          <w:sz w:val="24"/>
          <w:szCs w:val="24"/>
          <w:lang w:val="uk-UA"/>
        </w:rPr>
        <w:t>п</w:t>
      </w:r>
      <w:r w:rsidR="00BB0B17" w:rsidRPr="006839EA">
        <w:rPr>
          <w:rStyle w:val="110"/>
          <w:rFonts w:ascii="Times New Roman" w:hAnsi="Times New Roman"/>
          <w:b w:val="0"/>
          <w:sz w:val="24"/>
          <w:szCs w:val="24"/>
        </w:rPr>
        <w:t xml:space="preserve">ослуг з вивезення та </w:t>
      </w:r>
      <w:r w:rsidR="00090652">
        <w:rPr>
          <w:rStyle w:val="110"/>
          <w:rFonts w:ascii="Times New Roman" w:hAnsi="Times New Roman"/>
          <w:b w:val="0"/>
          <w:sz w:val="24"/>
          <w:szCs w:val="24"/>
        </w:rPr>
        <w:t>видалення</w:t>
      </w:r>
      <w:r w:rsidR="00BB0B17" w:rsidRPr="006839EA">
        <w:rPr>
          <w:rStyle w:val="110"/>
          <w:rFonts w:ascii="Times New Roman" w:hAnsi="Times New Roman"/>
          <w:b w:val="0"/>
          <w:sz w:val="24"/>
          <w:szCs w:val="24"/>
        </w:rPr>
        <w:t xml:space="preserve"> небезпечних промислових відходів виробництва</w:t>
      </w:r>
      <w:r w:rsidR="00BB0B17" w:rsidRPr="00BB0B17">
        <w:rPr>
          <w:rFonts w:ascii="Times New Roman" w:hAnsi="Times New Roman"/>
          <w:sz w:val="24"/>
          <w:szCs w:val="24"/>
          <w:lang w:val="uk-UA"/>
        </w:rPr>
        <w:t xml:space="preserve"> визначена  </w:t>
      </w:r>
      <w:r w:rsidRPr="000574E8">
        <w:rPr>
          <w:rFonts w:ascii="Times New Roman" w:hAnsi="Times New Roman"/>
          <w:sz w:val="24"/>
          <w:szCs w:val="24"/>
          <w:lang w:val="uk-UA"/>
        </w:rPr>
        <w:t>відповідно до протоколу узгодження договірної ціни (</w:t>
      </w:r>
      <w:r w:rsidR="00BA08A9" w:rsidRPr="000574E8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Pr="000574E8">
        <w:rPr>
          <w:rFonts w:ascii="Times New Roman" w:hAnsi="Times New Roman"/>
          <w:sz w:val="24"/>
          <w:szCs w:val="24"/>
          <w:lang w:val="uk-UA"/>
        </w:rPr>
        <w:t>№</w:t>
      </w:r>
      <w:r w:rsidR="00BA08A9">
        <w:rPr>
          <w:rFonts w:ascii="Times New Roman" w:hAnsi="Times New Roman"/>
          <w:sz w:val="24"/>
          <w:szCs w:val="24"/>
          <w:lang w:val="uk-UA"/>
        </w:rPr>
        <w:t> </w:t>
      </w:r>
      <w:r w:rsidR="006839EA">
        <w:rPr>
          <w:rFonts w:ascii="Times New Roman" w:hAnsi="Times New Roman"/>
          <w:sz w:val="24"/>
          <w:szCs w:val="24"/>
          <w:lang w:val="uk-UA"/>
        </w:rPr>
        <w:t>2</w:t>
      </w:r>
      <w:r w:rsidR="00E93FA9">
        <w:rPr>
          <w:rFonts w:ascii="Times New Roman" w:hAnsi="Times New Roman"/>
          <w:sz w:val="24"/>
          <w:szCs w:val="24"/>
          <w:lang w:val="uk-UA"/>
        </w:rPr>
        <w:t>, який є невід</w:t>
      </w:r>
      <w:r w:rsidR="004B6477" w:rsidRPr="004B6477">
        <w:rPr>
          <w:rFonts w:ascii="Times New Roman" w:hAnsi="Times New Roman"/>
          <w:sz w:val="24"/>
          <w:szCs w:val="24"/>
          <w:lang w:val="uk-UA"/>
        </w:rPr>
        <w:t>’</w:t>
      </w:r>
      <w:r w:rsidR="00E93FA9">
        <w:rPr>
          <w:rFonts w:ascii="Times New Roman" w:hAnsi="Times New Roman"/>
          <w:sz w:val="24"/>
          <w:szCs w:val="24"/>
          <w:lang w:val="uk-UA"/>
        </w:rPr>
        <w:t>ємною частиною</w:t>
      </w:r>
      <w:r w:rsidR="00E93FA9" w:rsidRPr="00BB0B17">
        <w:rPr>
          <w:rFonts w:ascii="Times New Roman" w:hAnsi="Times New Roman"/>
          <w:sz w:val="24"/>
          <w:szCs w:val="24"/>
          <w:lang w:val="uk-UA"/>
        </w:rPr>
        <w:t xml:space="preserve"> договору</w:t>
      </w:r>
      <w:r w:rsidRPr="000574E8">
        <w:rPr>
          <w:rFonts w:ascii="Times New Roman" w:hAnsi="Times New Roman"/>
          <w:sz w:val="24"/>
          <w:szCs w:val="24"/>
          <w:lang w:val="uk-UA"/>
        </w:rPr>
        <w:t xml:space="preserve">) без урахування ПДВ складає </w:t>
      </w:r>
      <w:r w:rsidRPr="000574E8">
        <w:rPr>
          <w:rFonts w:ascii="Times New Roman" w:hAnsi="Times New Roman"/>
          <w:i/>
          <w:sz w:val="24"/>
          <w:szCs w:val="24"/>
          <w:lang w:val="uk-UA"/>
        </w:rPr>
        <w:t>__________________</w:t>
      </w:r>
      <w:r w:rsidR="004B6477" w:rsidRPr="004B6477">
        <w:rPr>
          <w:rFonts w:ascii="Times New Roman" w:hAnsi="Times New Roman"/>
          <w:i/>
          <w:sz w:val="24"/>
          <w:szCs w:val="24"/>
          <w:lang w:val="uk-UA"/>
        </w:rPr>
        <w:t>_</w:t>
      </w:r>
      <w:r w:rsidRPr="000574E8">
        <w:rPr>
          <w:rFonts w:ascii="Times New Roman" w:hAnsi="Times New Roman"/>
          <w:i/>
          <w:sz w:val="24"/>
          <w:szCs w:val="24"/>
          <w:lang w:val="uk-UA"/>
        </w:rPr>
        <w:t>___</w:t>
      </w:r>
      <w:r w:rsidRPr="000574E8">
        <w:rPr>
          <w:rFonts w:ascii="Times New Roman" w:hAnsi="Times New Roman"/>
          <w:sz w:val="24"/>
          <w:szCs w:val="24"/>
          <w:lang w:val="uk-UA"/>
        </w:rPr>
        <w:t xml:space="preserve"> грн. </w:t>
      </w:r>
      <w:r w:rsidRPr="003E3BBF">
        <w:rPr>
          <w:rFonts w:ascii="Times New Roman" w:hAnsi="Times New Roman"/>
          <w:i/>
          <w:sz w:val="24"/>
          <w:szCs w:val="24"/>
        </w:rPr>
        <w:t>____</w:t>
      </w:r>
      <w:r w:rsidRPr="003E3BBF">
        <w:rPr>
          <w:rFonts w:ascii="Times New Roman" w:hAnsi="Times New Roman"/>
          <w:sz w:val="24"/>
          <w:szCs w:val="24"/>
        </w:rPr>
        <w:t xml:space="preserve"> коп.), крім того податок на додану вартість 20% </w:t>
      </w:r>
      <w:r w:rsidRPr="003E3BBF">
        <w:rPr>
          <w:rFonts w:ascii="Times New Roman" w:hAnsi="Times New Roman"/>
          <w:i/>
          <w:sz w:val="24"/>
          <w:szCs w:val="24"/>
        </w:rPr>
        <w:t>______________________</w:t>
      </w:r>
      <w:r w:rsidRPr="003E3BBF">
        <w:rPr>
          <w:rFonts w:ascii="Times New Roman" w:hAnsi="Times New Roman"/>
          <w:sz w:val="24"/>
          <w:szCs w:val="24"/>
        </w:rPr>
        <w:t xml:space="preserve"> грн.</w:t>
      </w:r>
      <w:r w:rsidRPr="003E3BBF">
        <w:rPr>
          <w:rFonts w:ascii="Times New Roman" w:hAnsi="Times New Roman"/>
          <w:i/>
          <w:sz w:val="24"/>
          <w:szCs w:val="24"/>
        </w:rPr>
        <w:t xml:space="preserve"> ____</w:t>
      </w:r>
      <w:r w:rsidRPr="003E3BBF">
        <w:rPr>
          <w:rFonts w:ascii="Times New Roman" w:hAnsi="Times New Roman"/>
          <w:sz w:val="24"/>
          <w:szCs w:val="24"/>
        </w:rPr>
        <w:t xml:space="preserve"> коп., вартість послуг з урахуванням податку на додану вартість складає _________ грн.</w:t>
      </w:r>
      <w:r w:rsidRPr="003E3BBF">
        <w:rPr>
          <w:rFonts w:ascii="Times New Roman" w:hAnsi="Times New Roman"/>
          <w:i/>
          <w:sz w:val="24"/>
          <w:szCs w:val="24"/>
        </w:rPr>
        <w:t xml:space="preserve"> ____</w:t>
      </w:r>
      <w:r w:rsidRPr="003E3BBF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3E3BBF">
        <w:rPr>
          <w:rFonts w:ascii="Times New Roman" w:hAnsi="Times New Roman"/>
          <w:sz w:val="24"/>
          <w:szCs w:val="24"/>
        </w:rPr>
        <w:t>.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(_________________________________ </w:t>
      </w:r>
      <w:proofErr w:type="gramStart"/>
      <w:r w:rsidRPr="003E3BBF">
        <w:rPr>
          <w:rFonts w:ascii="Times New Roman" w:hAnsi="Times New Roman"/>
          <w:sz w:val="24"/>
          <w:szCs w:val="24"/>
        </w:rPr>
        <w:t>г</w:t>
      </w:r>
      <w:proofErr w:type="gramEnd"/>
      <w:r w:rsidRPr="003E3BBF">
        <w:rPr>
          <w:rFonts w:ascii="Times New Roman" w:hAnsi="Times New Roman"/>
          <w:sz w:val="24"/>
          <w:szCs w:val="24"/>
        </w:rPr>
        <w:t>рн. ___ коп.).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3.2. Обсяг</w:t>
      </w:r>
      <w:r w:rsidR="00EE281F">
        <w:rPr>
          <w:rFonts w:ascii="Times New Roman" w:hAnsi="Times New Roman"/>
          <w:sz w:val="24"/>
          <w:szCs w:val="24"/>
          <w:lang w:val="uk-UA"/>
        </w:rPr>
        <w:t>и</w:t>
      </w:r>
      <w:r w:rsidRPr="003E3BBF">
        <w:rPr>
          <w:rFonts w:ascii="Times New Roman" w:hAnsi="Times New Roman"/>
          <w:sz w:val="24"/>
          <w:szCs w:val="24"/>
        </w:rPr>
        <w:t xml:space="preserve"> </w:t>
      </w:r>
      <w:r w:rsidR="00EE281F">
        <w:rPr>
          <w:rFonts w:ascii="Times New Roman" w:hAnsi="Times New Roman"/>
          <w:sz w:val="24"/>
          <w:szCs w:val="24"/>
          <w:lang w:val="uk-UA"/>
        </w:rPr>
        <w:t xml:space="preserve">фактично наданих </w:t>
      </w:r>
      <w:r w:rsidRPr="003E3BBF">
        <w:rPr>
          <w:rFonts w:ascii="Times New Roman" w:hAnsi="Times New Roman"/>
          <w:sz w:val="24"/>
          <w:szCs w:val="24"/>
        </w:rPr>
        <w:t xml:space="preserve">послуг за весь період дії договору </w:t>
      </w:r>
      <w:r w:rsidR="00996B38" w:rsidRPr="003E3BBF">
        <w:rPr>
          <w:rFonts w:ascii="Times New Roman" w:hAnsi="Times New Roman"/>
          <w:sz w:val="24"/>
          <w:szCs w:val="24"/>
          <w:lang w:val="uk-UA"/>
        </w:rPr>
        <w:t xml:space="preserve">зазначаються </w:t>
      </w:r>
      <w:r w:rsidR="00EE281F">
        <w:rPr>
          <w:rFonts w:ascii="Times New Roman" w:hAnsi="Times New Roman"/>
          <w:sz w:val="24"/>
          <w:szCs w:val="24"/>
          <w:lang w:val="uk-UA"/>
        </w:rPr>
        <w:t>в</w:t>
      </w:r>
      <w:r w:rsidR="00996B38" w:rsidRPr="003E3B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74E9" w:rsidRPr="003E3BBF">
        <w:rPr>
          <w:rFonts w:ascii="Times New Roman" w:hAnsi="Times New Roman"/>
          <w:sz w:val="24"/>
          <w:szCs w:val="24"/>
          <w:lang w:val="uk-UA"/>
        </w:rPr>
        <w:t>Акт</w:t>
      </w:r>
      <w:r w:rsidR="00EE281F">
        <w:rPr>
          <w:rFonts w:ascii="Times New Roman" w:hAnsi="Times New Roman"/>
          <w:sz w:val="24"/>
          <w:szCs w:val="24"/>
          <w:lang w:val="uk-UA"/>
        </w:rPr>
        <w:t>ах</w:t>
      </w:r>
      <w:r w:rsidR="007B74E9" w:rsidRPr="003E3B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74E9" w:rsidRPr="003E3BBF">
        <w:rPr>
          <w:rFonts w:ascii="Times New Roman" w:hAnsi="Times New Roman"/>
          <w:sz w:val="24"/>
          <w:szCs w:val="24"/>
        </w:rPr>
        <w:t>здач</w:t>
      </w:r>
      <w:proofErr w:type="gramStart"/>
      <w:r w:rsidR="007B74E9" w:rsidRPr="003E3BBF">
        <w:rPr>
          <w:rFonts w:ascii="Times New Roman" w:hAnsi="Times New Roman"/>
          <w:sz w:val="24"/>
          <w:szCs w:val="24"/>
        </w:rPr>
        <w:t>і-</w:t>
      </w:r>
      <w:proofErr w:type="gramEnd"/>
      <w:r w:rsidR="007B74E9" w:rsidRPr="003E3BBF">
        <w:rPr>
          <w:rFonts w:ascii="Times New Roman" w:hAnsi="Times New Roman"/>
          <w:sz w:val="24"/>
          <w:szCs w:val="24"/>
        </w:rPr>
        <w:t>приймання наданих послуг</w:t>
      </w:r>
      <w:r w:rsidRPr="003E3BBF">
        <w:rPr>
          <w:rFonts w:ascii="Times New Roman" w:hAnsi="Times New Roman"/>
          <w:sz w:val="24"/>
          <w:szCs w:val="24"/>
        </w:rPr>
        <w:t xml:space="preserve">. Загальна вартість послуг не </w:t>
      </w:r>
      <w:proofErr w:type="gramStart"/>
      <w:r w:rsidRPr="003E3BBF">
        <w:rPr>
          <w:rFonts w:ascii="Times New Roman" w:hAnsi="Times New Roman"/>
          <w:sz w:val="24"/>
          <w:szCs w:val="24"/>
        </w:rPr>
        <w:t>пови</w:t>
      </w:r>
      <w:r w:rsidR="00BF4236" w:rsidRPr="00BF4236">
        <w:rPr>
          <w:rFonts w:ascii="Times New Roman" w:hAnsi="Times New Roman"/>
          <w:sz w:val="24"/>
          <w:szCs w:val="24"/>
        </w:rPr>
        <w:t>н</w:t>
      </w:r>
      <w:r w:rsidRPr="003E3BBF">
        <w:rPr>
          <w:rFonts w:ascii="Times New Roman" w:hAnsi="Times New Roman"/>
          <w:sz w:val="24"/>
          <w:szCs w:val="24"/>
        </w:rPr>
        <w:t>на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</w:t>
      </w:r>
      <w:r w:rsidR="00BF4236">
        <w:rPr>
          <w:rFonts w:ascii="Times New Roman" w:hAnsi="Times New Roman"/>
          <w:sz w:val="24"/>
          <w:szCs w:val="24"/>
          <w:lang w:val="uk-UA"/>
        </w:rPr>
        <w:t>перевищувати</w:t>
      </w:r>
      <w:r w:rsidRPr="003E3BBF">
        <w:rPr>
          <w:rFonts w:ascii="Times New Roman" w:hAnsi="Times New Roman"/>
          <w:sz w:val="24"/>
          <w:szCs w:val="24"/>
        </w:rPr>
        <w:t xml:space="preserve"> суми, зазначеної у п. 3.1 договору. </w:t>
      </w:r>
    </w:p>
    <w:p w:rsidR="00030C8C" w:rsidRPr="003E3BBF" w:rsidRDefault="008D48EB" w:rsidP="00CD3E98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3.</w:t>
      </w:r>
      <w:r w:rsidR="00BB0B17">
        <w:rPr>
          <w:rFonts w:ascii="Times New Roman" w:hAnsi="Times New Roman"/>
          <w:sz w:val="24"/>
          <w:szCs w:val="24"/>
          <w:lang w:val="uk-UA"/>
        </w:rPr>
        <w:t>3</w:t>
      </w:r>
      <w:r w:rsidRPr="003E3BBF">
        <w:rPr>
          <w:rFonts w:ascii="Times New Roman" w:hAnsi="Times New Roman"/>
          <w:sz w:val="24"/>
          <w:szCs w:val="24"/>
        </w:rPr>
        <w:t xml:space="preserve">. </w:t>
      </w:r>
      <w:r w:rsidR="00030C8C" w:rsidRPr="003E3BBF">
        <w:rPr>
          <w:rFonts w:ascii="Times New Roman" w:hAnsi="Times New Roman"/>
          <w:sz w:val="24"/>
          <w:szCs w:val="24"/>
        </w:rPr>
        <w:t>Умови Договору не повинні ві</w:t>
      </w:r>
      <w:proofErr w:type="gramStart"/>
      <w:r w:rsidR="00030C8C" w:rsidRPr="003E3BBF">
        <w:rPr>
          <w:rFonts w:ascii="Times New Roman" w:hAnsi="Times New Roman"/>
          <w:sz w:val="24"/>
          <w:szCs w:val="24"/>
        </w:rPr>
        <w:t>др</w:t>
      </w:r>
      <w:proofErr w:type="gramEnd"/>
      <w:r w:rsidR="00030C8C" w:rsidRPr="003E3BBF">
        <w:rPr>
          <w:rFonts w:ascii="Times New Roman" w:hAnsi="Times New Roman"/>
          <w:sz w:val="24"/>
          <w:szCs w:val="24"/>
        </w:rPr>
        <w:t>ізнятися від змісту тендерної пропозиції за результатами електронного аукціону переможця процедури закупівлі – «Виконавця», крім випадків:</w:t>
      </w:r>
    </w:p>
    <w:p w:rsidR="00030C8C" w:rsidRPr="003E3BBF" w:rsidRDefault="00030C8C" w:rsidP="00CD3E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         3.</w:t>
      </w:r>
      <w:r w:rsidR="00BB0B17">
        <w:rPr>
          <w:rFonts w:ascii="Times New Roman" w:hAnsi="Times New Roman"/>
          <w:sz w:val="24"/>
          <w:szCs w:val="24"/>
          <w:lang w:val="uk-UA"/>
        </w:rPr>
        <w:t>3</w:t>
      </w:r>
      <w:r w:rsidRPr="003E3BBF">
        <w:rPr>
          <w:rFonts w:ascii="Times New Roman" w:hAnsi="Times New Roman"/>
          <w:sz w:val="24"/>
          <w:szCs w:val="24"/>
        </w:rPr>
        <w:t xml:space="preserve">.1. визначення </w:t>
      </w:r>
      <w:proofErr w:type="gramStart"/>
      <w:r w:rsidRPr="003E3BBF">
        <w:rPr>
          <w:rFonts w:ascii="Times New Roman" w:hAnsi="Times New Roman"/>
          <w:sz w:val="24"/>
          <w:szCs w:val="24"/>
        </w:rPr>
        <w:t>грошового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еквівалента зобов’язання в іноземній валюті;</w:t>
      </w:r>
    </w:p>
    <w:p w:rsidR="00030C8C" w:rsidRDefault="007B74E9" w:rsidP="00CD3E9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 xml:space="preserve">         3.</w:t>
      </w:r>
      <w:r w:rsidR="00BB0B17">
        <w:rPr>
          <w:rFonts w:ascii="Times New Roman" w:hAnsi="Times New Roman"/>
          <w:sz w:val="24"/>
          <w:szCs w:val="24"/>
          <w:lang w:val="uk-UA"/>
        </w:rPr>
        <w:t>3</w:t>
      </w:r>
      <w:r w:rsidR="00030C8C" w:rsidRPr="003E3BBF">
        <w:rPr>
          <w:rFonts w:ascii="Times New Roman" w:hAnsi="Times New Roman"/>
          <w:sz w:val="24"/>
          <w:szCs w:val="24"/>
        </w:rPr>
        <w:t xml:space="preserve">.2. перерахунку ціни за результатами електронного аукціону </w:t>
      </w:r>
      <w:proofErr w:type="gramStart"/>
      <w:r w:rsidR="00030C8C"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="00030C8C" w:rsidRPr="003E3BBF">
        <w:rPr>
          <w:rFonts w:ascii="Times New Roman" w:hAnsi="Times New Roman"/>
          <w:sz w:val="24"/>
          <w:szCs w:val="24"/>
        </w:rPr>
        <w:t xml:space="preserve"> бік зменшення ціни тендерної пропозиції «Виконавця» без зменшення обсягів закупівлі.</w:t>
      </w:r>
    </w:p>
    <w:p w:rsidR="00D22717" w:rsidRPr="00D22717" w:rsidRDefault="00D22717" w:rsidP="00CD3E98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3.4. Транспортні витрати включені в вартість кожної позиції відходів.  </w:t>
      </w:r>
    </w:p>
    <w:p w:rsidR="008D48EB" w:rsidRPr="003E3BBF" w:rsidRDefault="008D48EB" w:rsidP="00030C8C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4. Порядок здійснення оплати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4.1.</w:t>
      </w:r>
      <w:r w:rsidRPr="003E3BBF">
        <w:rPr>
          <w:rFonts w:ascii="Times New Roman" w:hAnsi="Times New Roman"/>
          <w:b/>
          <w:sz w:val="24"/>
          <w:szCs w:val="24"/>
        </w:rPr>
        <w:t xml:space="preserve"> </w:t>
      </w:r>
      <w:r w:rsidRPr="003E3BBF">
        <w:rPr>
          <w:rFonts w:ascii="Times New Roman" w:hAnsi="Times New Roman"/>
          <w:sz w:val="24"/>
          <w:szCs w:val="24"/>
        </w:rPr>
        <w:t xml:space="preserve">Послуги, які надаються відповідно до цього договору, сплачуються Замовником за погодженими цінами в національній валюті України, за відсутності зауважень з боку Замовника, по факту надання послуг протягом </w:t>
      </w:r>
      <w:r w:rsidR="00F96E22">
        <w:rPr>
          <w:rFonts w:ascii="Times New Roman" w:hAnsi="Times New Roman"/>
          <w:sz w:val="24"/>
          <w:szCs w:val="24"/>
          <w:lang w:val="uk-UA"/>
        </w:rPr>
        <w:t>9</w:t>
      </w:r>
      <w:r w:rsidRPr="003E3BBF">
        <w:rPr>
          <w:rFonts w:ascii="Times New Roman" w:hAnsi="Times New Roman"/>
          <w:sz w:val="24"/>
          <w:szCs w:val="24"/>
        </w:rPr>
        <w:t>0-т</w:t>
      </w:r>
      <w:r w:rsidR="00F96E22">
        <w:rPr>
          <w:rFonts w:ascii="Times New Roman" w:hAnsi="Times New Roman"/>
          <w:sz w:val="24"/>
          <w:szCs w:val="24"/>
          <w:lang w:val="uk-UA"/>
        </w:rPr>
        <w:t>а</w:t>
      </w:r>
      <w:r w:rsidRPr="003E3BBF">
        <w:rPr>
          <w:rFonts w:ascii="Times New Roman" w:hAnsi="Times New Roman"/>
          <w:sz w:val="24"/>
          <w:szCs w:val="24"/>
        </w:rPr>
        <w:t xml:space="preserve"> </w:t>
      </w:r>
      <w:r w:rsidR="00B1745F" w:rsidRPr="003E3BBF">
        <w:rPr>
          <w:rFonts w:ascii="Times New Roman" w:hAnsi="Times New Roman"/>
          <w:sz w:val="24"/>
          <w:szCs w:val="24"/>
          <w:lang w:val="uk-UA"/>
        </w:rPr>
        <w:t>банківськ</w:t>
      </w:r>
      <w:r w:rsidRPr="003E3BBF">
        <w:rPr>
          <w:rFonts w:ascii="Times New Roman" w:hAnsi="Times New Roman"/>
          <w:sz w:val="24"/>
          <w:szCs w:val="24"/>
        </w:rPr>
        <w:t xml:space="preserve">их днів 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>ід дати підписання Актів здачі-приймання наданих послуг.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4.2. При склада</w:t>
      </w:r>
      <w:r w:rsidR="001A1C76" w:rsidRPr="001A1C76">
        <w:rPr>
          <w:rFonts w:ascii="Times New Roman" w:hAnsi="Times New Roman"/>
          <w:sz w:val="24"/>
          <w:szCs w:val="24"/>
        </w:rPr>
        <w:t>н</w:t>
      </w:r>
      <w:r w:rsidRPr="003E3BBF">
        <w:rPr>
          <w:rFonts w:ascii="Times New Roman" w:hAnsi="Times New Roman"/>
          <w:sz w:val="24"/>
          <w:szCs w:val="24"/>
        </w:rPr>
        <w:t xml:space="preserve">ні </w:t>
      </w:r>
      <w:r w:rsidR="007B74E9" w:rsidRPr="003E3BBF">
        <w:rPr>
          <w:rFonts w:ascii="Times New Roman" w:hAnsi="Times New Roman"/>
          <w:sz w:val="24"/>
          <w:szCs w:val="24"/>
        </w:rPr>
        <w:t>Акт</w:t>
      </w:r>
      <w:r w:rsidR="007B74E9" w:rsidRPr="003E3BBF">
        <w:rPr>
          <w:rFonts w:ascii="Times New Roman" w:hAnsi="Times New Roman"/>
          <w:sz w:val="24"/>
          <w:szCs w:val="24"/>
          <w:lang w:val="uk-UA"/>
        </w:rPr>
        <w:t>у</w:t>
      </w:r>
      <w:r w:rsidR="007B74E9" w:rsidRPr="003E3BBF">
        <w:rPr>
          <w:rFonts w:ascii="Times New Roman" w:hAnsi="Times New Roman"/>
          <w:sz w:val="24"/>
          <w:szCs w:val="24"/>
        </w:rPr>
        <w:t xml:space="preserve"> здач</w:t>
      </w:r>
      <w:proofErr w:type="gramStart"/>
      <w:r w:rsidR="007B74E9" w:rsidRPr="003E3BBF">
        <w:rPr>
          <w:rFonts w:ascii="Times New Roman" w:hAnsi="Times New Roman"/>
          <w:sz w:val="24"/>
          <w:szCs w:val="24"/>
        </w:rPr>
        <w:t>і-</w:t>
      </w:r>
      <w:proofErr w:type="gramEnd"/>
      <w:r w:rsidR="007B74E9" w:rsidRPr="003E3BBF">
        <w:rPr>
          <w:rFonts w:ascii="Times New Roman" w:hAnsi="Times New Roman"/>
          <w:sz w:val="24"/>
          <w:szCs w:val="24"/>
        </w:rPr>
        <w:t xml:space="preserve">приймання наданих послуг </w:t>
      </w:r>
      <w:r w:rsidRPr="003E3BBF">
        <w:rPr>
          <w:rFonts w:ascii="Times New Roman" w:hAnsi="Times New Roman"/>
          <w:sz w:val="24"/>
          <w:szCs w:val="24"/>
        </w:rPr>
        <w:t xml:space="preserve">Виконавець і Замовник враховують їх вартість відповідно до Додатку </w:t>
      </w:r>
      <w:r w:rsidR="001A1C76">
        <w:rPr>
          <w:rFonts w:ascii="Times New Roman" w:hAnsi="Times New Roman"/>
          <w:sz w:val="24"/>
          <w:szCs w:val="24"/>
          <w:lang w:val="uk-UA"/>
        </w:rPr>
        <w:t>№</w:t>
      </w:r>
      <w:r w:rsidR="00BA08A9">
        <w:rPr>
          <w:rFonts w:ascii="Times New Roman" w:hAnsi="Times New Roman"/>
          <w:sz w:val="24"/>
          <w:szCs w:val="24"/>
          <w:lang w:val="uk-UA"/>
        </w:rPr>
        <w:t> </w:t>
      </w:r>
      <w:r w:rsidR="00F96E22">
        <w:rPr>
          <w:rFonts w:ascii="Times New Roman" w:hAnsi="Times New Roman"/>
          <w:sz w:val="24"/>
          <w:szCs w:val="24"/>
          <w:lang w:val="uk-UA"/>
        </w:rPr>
        <w:t>2</w:t>
      </w:r>
      <w:r w:rsidRPr="003E3BBF">
        <w:rPr>
          <w:rFonts w:ascii="Times New Roman" w:hAnsi="Times New Roman"/>
          <w:sz w:val="24"/>
          <w:szCs w:val="24"/>
        </w:rPr>
        <w:t xml:space="preserve"> цього договору. </w:t>
      </w:r>
    </w:p>
    <w:p w:rsidR="0048748F" w:rsidRPr="003E3BBF" w:rsidRDefault="008D48EB" w:rsidP="005F3473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4.3.</w:t>
      </w:r>
      <w:r w:rsidR="005F34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748F" w:rsidRPr="003E3BBF">
        <w:rPr>
          <w:rFonts w:ascii="Times New Roman" w:hAnsi="Times New Roman"/>
          <w:sz w:val="24"/>
          <w:szCs w:val="24"/>
        </w:rPr>
        <w:t>Акт здач</w:t>
      </w:r>
      <w:proofErr w:type="gramStart"/>
      <w:r w:rsidR="0048748F" w:rsidRPr="003E3BBF">
        <w:rPr>
          <w:rFonts w:ascii="Times New Roman" w:hAnsi="Times New Roman"/>
          <w:sz w:val="24"/>
          <w:szCs w:val="24"/>
        </w:rPr>
        <w:t>і-</w:t>
      </w:r>
      <w:proofErr w:type="gramEnd"/>
      <w:r w:rsidR="0048748F" w:rsidRPr="003E3BBF">
        <w:rPr>
          <w:rFonts w:ascii="Times New Roman" w:hAnsi="Times New Roman"/>
          <w:sz w:val="24"/>
          <w:szCs w:val="24"/>
        </w:rPr>
        <w:t>приймання наданих послуг після підпис</w:t>
      </w:r>
      <w:r w:rsidR="0048748F">
        <w:rPr>
          <w:rFonts w:ascii="Times New Roman" w:hAnsi="Times New Roman"/>
          <w:sz w:val="24"/>
          <w:szCs w:val="24"/>
          <w:lang w:val="uk-UA"/>
        </w:rPr>
        <w:t xml:space="preserve">ання його Виконавцем та Замовником </w:t>
      </w:r>
      <w:r w:rsidR="0048748F" w:rsidRPr="003E3BBF">
        <w:rPr>
          <w:rFonts w:ascii="Times New Roman" w:hAnsi="Times New Roman"/>
          <w:sz w:val="24"/>
          <w:szCs w:val="24"/>
        </w:rPr>
        <w:t>є підставою для проведення розрахунків</w:t>
      </w:r>
      <w:r w:rsidR="0048748F">
        <w:rPr>
          <w:rFonts w:ascii="Times New Roman" w:hAnsi="Times New Roman"/>
          <w:sz w:val="24"/>
          <w:szCs w:val="24"/>
          <w:lang w:val="uk-UA"/>
        </w:rPr>
        <w:t>.</w:t>
      </w:r>
      <w:r w:rsidR="0048748F" w:rsidRPr="003E3BBF">
        <w:rPr>
          <w:rFonts w:ascii="Times New Roman" w:hAnsi="Times New Roman"/>
          <w:sz w:val="24"/>
          <w:szCs w:val="24"/>
        </w:rPr>
        <w:t xml:space="preserve"> </w:t>
      </w:r>
    </w:p>
    <w:p w:rsidR="008D48EB" w:rsidRPr="003E3BBF" w:rsidRDefault="0048748F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4.</w:t>
      </w:r>
      <w:r w:rsidR="005F347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8D48EB" w:rsidRPr="003E3BBF">
        <w:rPr>
          <w:rFonts w:ascii="Times New Roman" w:hAnsi="Times New Roman"/>
          <w:sz w:val="24"/>
          <w:szCs w:val="24"/>
        </w:rPr>
        <w:t>У випадку виявлення невідповідності послуг, пред'явлених до оплати, установленим вимогам, завищення їхніх обсягів і інших помилок, що вплинули на ціну послуг, Замовник має право за участю Виконавця скорегувати суму, що підлягає до оплати.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4.</w:t>
      </w:r>
      <w:r w:rsidR="005F3473">
        <w:rPr>
          <w:rFonts w:ascii="Times New Roman" w:hAnsi="Times New Roman"/>
          <w:sz w:val="24"/>
          <w:szCs w:val="24"/>
          <w:lang w:val="uk-UA"/>
        </w:rPr>
        <w:t>5</w:t>
      </w:r>
      <w:r w:rsidRPr="003E3BBF">
        <w:rPr>
          <w:rFonts w:ascii="Times New Roman" w:hAnsi="Times New Roman"/>
          <w:sz w:val="24"/>
          <w:szCs w:val="24"/>
        </w:rPr>
        <w:t>. Датою оплати вважається дата списання кошті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на користь Виконавця банком Замовника.</w:t>
      </w:r>
    </w:p>
    <w:p w:rsidR="008D48EB" w:rsidRPr="003E3BBF" w:rsidRDefault="00BA08A9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5. </w:t>
      </w:r>
      <w:r w:rsidR="008D48EB" w:rsidRPr="003E3BBF">
        <w:rPr>
          <w:rFonts w:ascii="Times New Roman" w:hAnsi="Times New Roman"/>
          <w:b/>
          <w:caps/>
          <w:sz w:val="24"/>
          <w:szCs w:val="24"/>
        </w:rPr>
        <w:t>Надання послуг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5.1</w:t>
      </w:r>
      <w:r w:rsidR="00761340">
        <w:rPr>
          <w:rFonts w:ascii="Times New Roman" w:hAnsi="Times New Roman"/>
          <w:sz w:val="24"/>
          <w:szCs w:val="24"/>
          <w:lang w:val="uk-UA"/>
        </w:rPr>
        <w:t>.</w:t>
      </w:r>
      <w:r w:rsidRPr="003E3BBF">
        <w:rPr>
          <w:rFonts w:ascii="Times New Roman" w:hAnsi="Times New Roman"/>
          <w:sz w:val="24"/>
          <w:szCs w:val="24"/>
        </w:rPr>
        <w:t xml:space="preserve"> Перелік </w:t>
      </w:r>
      <w:r w:rsidR="007D4484" w:rsidRPr="000E2D66">
        <w:rPr>
          <w:rFonts w:ascii="Times New Roman" w:hAnsi="Times New Roman"/>
          <w:sz w:val="24"/>
          <w:szCs w:val="28"/>
          <w:lang w:val="uk-UA"/>
        </w:rPr>
        <w:t xml:space="preserve">відходів виробництва, які </w:t>
      </w:r>
      <w:proofErr w:type="gramStart"/>
      <w:r w:rsidR="007D4484" w:rsidRPr="000E2D66">
        <w:rPr>
          <w:rFonts w:ascii="Times New Roman" w:hAnsi="Times New Roman"/>
          <w:sz w:val="24"/>
          <w:szCs w:val="28"/>
          <w:lang w:val="uk-UA"/>
        </w:rPr>
        <w:t>п</w:t>
      </w:r>
      <w:proofErr w:type="gramEnd"/>
      <w:r w:rsidR="007D4484" w:rsidRPr="000E2D66">
        <w:rPr>
          <w:rFonts w:ascii="Times New Roman" w:hAnsi="Times New Roman"/>
          <w:sz w:val="24"/>
          <w:szCs w:val="28"/>
          <w:lang w:val="uk-UA"/>
        </w:rPr>
        <w:t xml:space="preserve">ідлягають вивезенню та </w:t>
      </w:r>
      <w:r w:rsidR="00090652">
        <w:rPr>
          <w:rFonts w:ascii="Times New Roman" w:hAnsi="Times New Roman"/>
          <w:sz w:val="24"/>
          <w:szCs w:val="28"/>
          <w:lang w:val="uk-UA"/>
        </w:rPr>
        <w:t>видаленню</w:t>
      </w:r>
      <w:r w:rsidR="008F48D7">
        <w:rPr>
          <w:rFonts w:ascii="Times New Roman" w:hAnsi="Times New Roman"/>
          <w:sz w:val="24"/>
          <w:szCs w:val="28"/>
          <w:lang w:val="uk-UA"/>
        </w:rPr>
        <w:t>,</w:t>
      </w:r>
      <w:r w:rsidR="007D4484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D4484">
        <w:rPr>
          <w:rFonts w:ascii="Times New Roman" w:hAnsi="Times New Roman"/>
          <w:sz w:val="24"/>
          <w:szCs w:val="24"/>
          <w:lang w:val="uk-UA"/>
        </w:rPr>
        <w:t>зазначено</w:t>
      </w:r>
      <w:r w:rsidRPr="003E3BBF">
        <w:rPr>
          <w:rFonts w:ascii="Times New Roman" w:hAnsi="Times New Roman"/>
          <w:sz w:val="24"/>
          <w:szCs w:val="24"/>
        </w:rPr>
        <w:t xml:space="preserve"> у </w:t>
      </w:r>
      <w:r w:rsidR="00BA08A9" w:rsidRPr="003E3BBF">
        <w:rPr>
          <w:rFonts w:ascii="Times New Roman" w:hAnsi="Times New Roman"/>
          <w:sz w:val="24"/>
          <w:szCs w:val="24"/>
        </w:rPr>
        <w:t xml:space="preserve">Додатку </w:t>
      </w:r>
      <w:r w:rsidRPr="003E3BBF">
        <w:rPr>
          <w:rFonts w:ascii="Times New Roman" w:hAnsi="Times New Roman"/>
          <w:sz w:val="24"/>
          <w:szCs w:val="24"/>
        </w:rPr>
        <w:t>№</w:t>
      </w:r>
      <w:r w:rsidR="00BA08A9">
        <w:rPr>
          <w:rFonts w:ascii="Times New Roman" w:hAnsi="Times New Roman"/>
          <w:sz w:val="24"/>
          <w:szCs w:val="24"/>
        </w:rPr>
        <w:t> </w:t>
      </w:r>
      <w:r w:rsidR="00166196" w:rsidRPr="003E3BBF">
        <w:rPr>
          <w:rFonts w:ascii="Times New Roman" w:hAnsi="Times New Roman"/>
          <w:sz w:val="24"/>
          <w:szCs w:val="24"/>
          <w:lang w:val="uk-UA"/>
        </w:rPr>
        <w:t>1</w:t>
      </w:r>
      <w:r w:rsidRPr="003E3BBF">
        <w:rPr>
          <w:rFonts w:ascii="Times New Roman" w:hAnsi="Times New Roman"/>
          <w:sz w:val="24"/>
          <w:szCs w:val="24"/>
        </w:rPr>
        <w:t>, який є невід’ємною частиною договору.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5.</w:t>
      </w:r>
      <w:r w:rsidR="00942E3A">
        <w:rPr>
          <w:rFonts w:ascii="Times New Roman" w:hAnsi="Times New Roman"/>
          <w:sz w:val="24"/>
          <w:szCs w:val="24"/>
          <w:lang w:val="uk-UA"/>
        </w:rPr>
        <w:t>2</w:t>
      </w:r>
      <w:r w:rsidRPr="003E3BBF">
        <w:rPr>
          <w:rFonts w:ascii="Times New Roman" w:hAnsi="Times New Roman"/>
          <w:sz w:val="24"/>
          <w:szCs w:val="24"/>
        </w:rPr>
        <w:t xml:space="preserve">. Виконавець приступає до надання послуг протягом </w:t>
      </w:r>
      <w:r w:rsidR="00A6040A" w:rsidRPr="003E3BBF">
        <w:rPr>
          <w:rFonts w:ascii="Times New Roman" w:hAnsi="Times New Roman"/>
          <w:sz w:val="24"/>
          <w:szCs w:val="24"/>
        </w:rPr>
        <w:t>2</w:t>
      </w:r>
      <w:r w:rsidRPr="003E3BBF">
        <w:rPr>
          <w:rFonts w:ascii="Times New Roman" w:hAnsi="Times New Roman"/>
          <w:sz w:val="24"/>
          <w:szCs w:val="24"/>
        </w:rPr>
        <w:t xml:space="preserve">-х календарних днів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ісля отримання заявки від Замовника. Замовник зобов’язується направляти Виконавцю Заявки факсом або електронною поштою</w:t>
      </w:r>
      <w:r w:rsidR="00942E3A">
        <w:rPr>
          <w:rFonts w:ascii="Times New Roman" w:hAnsi="Times New Roman"/>
          <w:sz w:val="24"/>
          <w:szCs w:val="24"/>
          <w:lang w:val="uk-UA"/>
        </w:rPr>
        <w:t>.</w:t>
      </w:r>
      <w:r w:rsidRPr="003E3BBF">
        <w:rPr>
          <w:rFonts w:ascii="Times New Roman" w:hAnsi="Times New Roman"/>
          <w:sz w:val="24"/>
          <w:szCs w:val="24"/>
        </w:rPr>
        <w:t xml:space="preserve"> Заявка повинна бути </w:t>
      </w:r>
      <w:proofErr w:type="gramStart"/>
      <w:r w:rsidRPr="00F75B72">
        <w:rPr>
          <w:rFonts w:ascii="Times New Roman" w:hAnsi="Times New Roman"/>
          <w:sz w:val="24"/>
          <w:szCs w:val="24"/>
        </w:rPr>
        <w:t>п</w:t>
      </w:r>
      <w:proofErr w:type="gramEnd"/>
      <w:r w:rsidRPr="00F75B72">
        <w:rPr>
          <w:rFonts w:ascii="Times New Roman" w:hAnsi="Times New Roman"/>
          <w:sz w:val="24"/>
          <w:szCs w:val="24"/>
        </w:rPr>
        <w:t xml:space="preserve">ідписана </w:t>
      </w:r>
      <w:r w:rsidR="0040742A" w:rsidRPr="00F75B72">
        <w:rPr>
          <w:rFonts w:ascii="Times New Roman" w:hAnsi="Times New Roman"/>
          <w:sz w:val="24"/>
          <w:szCs w:val="24"/>
        </w:rPr>
        <w:t xml:space="preserve">представником </w:t>
      </w:r>
      <w:r w:rsidR="00F75B72" w:rsidRPr="00F75B72">
        <w:rPr>
          <w:rFonts w:ascii="Times New Roman" w:hAnsi="Times New Roman"/>
          <w:sz w:val="24"/>
          <w:szCs w:val="24"/>
        </w:rPr>
        <w:t>Замовника</w:t>
      </w:r>
      <w:r w:rsidRPr="003E3BBF">
        <w:rPr>
          <w:rFonts w:ascii="Times New Roman" w:hAnsi="Times New Roman"/>
          <w:sz w:val="24"/>
          <w:szCs w:val="24"/>
        </w:rPr>
        <w:t>.</w:t>
      </w:r>
    </w:p>
    <w:p w:rsidR="00AB52D9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5.</w:t>
      </w:r>
      <w:r w:rsidR="00942E3A">
        <w:rPr>
          <w:rFonts w:ascii="Times New Roman" w:hAnsi="Times New Roman"/>
          <w:sz w:val="24"/>
          <w:szCs w:val="24"/>
          <w:lang w:val="uk-UA"/>
        </w:rPr>
        <w:t>3</w:t>
      </w:r>
      <w:r w:rsidRPr="003E3BBF">
        <w:rPr>
          <w:rFonts w:ascii="Times New Roman" w:hAnsi="Times New Roman"/>
          <w:sz w:val="24"/>
          <w:szCs w:val="24"/>
        </w:rPr>
        <w:t xml:space="preserve">. </w:t>
      </w:r>
      <w:r w:rsidR="00942E3A">
        <w:rPr>
          <w:rFonts w:ascii="Times New Roman" w:hAnsi="Times New Roman"/>
          <w:sz w:val="24"/>
          <w:szCs w:val="24"/>
          <w:lang w:val="uk-UA"/>
        </w:rPr>
        <w:t>Вивіз відходів здійснюється за першою вимогою в не залежності від транспортної норми з усіх підрозділів підприємства та не рідше одного раза на місяць.</w:t>
      </w:r>
    </w:p>
    <w:p w:rsidR="000F7210" w:rsidRPr="000F7210" w:rsidRDefault="00942E3A" w:rsidP="007D4484">
      <w:pPr>
        <w:spacing w:after="0" w:line="240" w:lineRule="auto"/>
        <w:ind w:firstLine="567"/>
        <w:contextualSpacing/>
        <w:mirrorIndents/>
        <w:jc w:val="both"/>
        <w:rPr>
          <w:rStyle w:val="110"/>
          <w:b w:val="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5.4. </w:t>
      </w:r>
      <w:r w:rsidR="008D48EB" w:rsidRPr="00942E3A">
        <w:rPr>
          <w:rFonts w:ascii="Times New Roman" w:hAnsi="Times New Roman"/>
          <w:sz w:val="24"/>
          <w:szCs w:val="24"/>
          <w:lang w:val="uk-UA"/>
        </w:rPr>
        <w:t xml:space="preserve">Місце надання  </w:t>
      </w:r>
      <w:r w:rsidR="008D48EB" w:rsidRPr="000F7210">
        <w:rPr>
          <w:rFonts w:ascii="Times New Roman" w:hAnsi="Times New Roman"/>
          <w:sz w:val="24"/>
          <w:szCs w:val="24"/>
          <w:lang w:val="uk-UA"/>
        </w:rPr>
        <w:t xml:space="preserve">послуг </w:t>
      </w:r>
      <w:r w:rsidR="000F7210" w:rsidRPr="000F7210">
        <w:rPr>
          <w:rStyle w:val="11pt"/>
          <w:b w:val="0"/>
          <w:spacing w:val="-1"/>
          <w:sz w:val="24"/>
          <w:szCs w:val="24"/>
        </w:rPr>
        <w:t>з вивезення надаються на території Замовника, а саме:</w:t>
      </w:r>
    </w:p>
    <w:p w:rsidR="000F7210" w:rsidRPr="000F7210" w:rsidRDefault="000F7210" w:rsidP="000F7210">
      <w:pPr>
        <w:spacing w:after="0" w:line="240" w:lineRule="auto"/>
        <w:ind w:left="34" w:firstLine="674"/>
        <w:rPr>
          <w:rStyle w:val="110"/>
          <w:rFonts w:ascii="Times New Roman" w:hAnsi="Times New Roman"/>
          <w:b w:val="0"/>
          <w:sz w:val="24"/>
          <w:szCs w:val="24"/>
        </w:rPr>
      </w:pPr>
      <w:r>
        <w:rPr>
          <w:rStyle w:val="110"/>
          <w:rFonts w:ascii="Times New Roman" w:hAnsi="Times New Roman"/>
          <w:b w:val="0"/>
          <w:sz w:val="24"/>
          <w:szCs w:val="24"/>
        </w:rPr>
        <w:t xml:space="preserve">- 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>Жовтоводський майданчик – м.</w:t>
      </w:r>
      <w:r w:rsidR="00EE281F">
        <w:rPr>
          <w:rStyle w:val="110"/>
          <w:rFonts w:ascii="Times New Roman" w:hAnsi="Times New Roman"/>
          <w:b w:val="0"/>
          <w:sz w:val="24"/>
          <w:szCs w:val="24"/>
        </w:rPr>
        <w:t xml:space="preserve"> 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>Жовті Води, Дніпропетровської області</w:t>
      </w:r>
      <w:r w:rsidR="00CD656F">
        <w:rPr>
          <w:rStyle w:val="110"/>
          <w:rFonts w:ascii="Times New Roman" w:hAnsi="Times New Roman"/>
          <w:b w:val="0"/>
          <w:sz w:val="24"/>
          <w:szCs w:val="24"/>
        </w:rPr>
        <w:t>,</w:t>
      </w:r>
    </w:p>
    <w:p w:rsidR="000F7210" w:rsidRPr="000F7210" w:rsidRDefault="000F7210" w:rsidP="000F7210">
      <w:pPr>
        <w:pStyle w:val="11"/>
        <w:shd w:val="clear" w:color="auto" w:fill="auto"/>
        <w:spacing w:line="274" w:lineRule="exact"/>
        <w:ind w:left="34" w:firstLine="674"/>
        <w:rPr>
          <w:rStyle w:val="110"/>
          <w:rFonts w:ascii="Times New Roman" w:hAnsi="Times New Roman"/>
          <w:sz w:val="24"/>
          <w:szCs w:val="24"/>
        </w:rPr>
      </w:pPr>
      <w:r>
        <w:rPr>
          <w:rStyle w:val="110"/>
          <w:rFonts w:ascii="Times New Roman" w:hAnsi="Times New Roman"/>
          <w:sz w:val="24"/>
          <w:szCs w:val="24"/>
        </w:rPr>
        <w:t xml:space="preserve">- </w:t>
      </w:r>
      <w:r w:rsidRPr="000F7210">
        <w:rPr>
          <w:rStyle w:val="110"/>
          <w:rFonts w:ascii="Times New Roman" w:hAnsi="Times New Roman"/>
          <w:sz w:val="24"/>
          <w:szCs w:val="24"/>
        </w:rPr>
        <w:t xml:space="preserve">Інгульська шахта – с. Неопалимівка Кропивницького </w:t>
      </w:r>
      <w:r w:rsidR="00CD656F">
        <w:rPr>
          <w:rStyle w:val="110"/>
          <w:rFonts w:ascii="Times New Roman" w:hAnsi="Times New Roman"/>
          <w:sz w:val="24"/>
          <w:szCs w:val="24"/>
        </w:rPr>
        <w:t>району, Кіровоградської області,</w:t>
      </w:r>
    </w:p>
    <w:p w:rsidR="000F7210" w:rsidRPr="000F7210" w:rsidRDefault="000F7210" w:rsidP="000F7210">
      <w:pPr>
        <w:pStyle w:val="11"/>
        <w:shd w:val="clear" w:color="auto" w:fill="auto"/>
        <w:spacing w:line="274" w:lineRule="exact"/>
        <w:ind w:left="34" w:firstLine="533"/>
        <w:rPr>
          <w:rStyle w:val="110"/>
          <w:rFonts w:ascii="Times New Roman" w:hAnsi="Times New Roman"/>
          <w:sz w:val="24"/>
          <w:szCs w:val="24"/>
        </w:rPr>
      </w:pPr>
      <w:r>
        <w:rPr>
          <w:rStyle w:val="110"/>
          <w:rFonts w:ascii="Times New Roman" w:hAnsi="Times New Roman"/>
          <w:sz w:val="24"/>
          <w:szCs w:val="24"/>
        </w:rPr>
        <w:t xml:space="preserve">   - </w:t>
      </w:r>
      <w:r w:rsidRPr="000F7210">
        <w:rPr>
          <w:rStyle w:val="110"/>
          <w:rFonts w:ascii="Times New Roman" w:hAnsi="Times New Roman"/>
          <w:sz w:val="24"/>
          <w:szCs w:val="24"/>
        </w:rPr>
        <w:t>Смолінська шахта – смт.</w:t>
      </w:r>
      <w:r w:rsidR="00EE281F">
        <w:rPr>
          <w:rStyle w:val="110"/>
          <w:rFonts w:ascii="Times New Roman" w:hAnsi="Times New Roman"/>
          <w:sz w:val="24"/>
          <w:szCs w:val="24"/>
        </w:rPr>
        <w:t xml:space="preserve"> </w:t>
      </w:r>
      <w:r w:rsidRPr="000F7210">
        <w:rPr>
          <w:rStyle w:val="110"/>
          <w:rFonts w:ascii="Times New Roman" w:hAnsi="Times New Roman"/>
          <w:sz w:val="24"/>
          <w:szCs w:val="24"/>
        </w:rPr>
        <w:t xml:space="preserve">Смоліне, Новоукраїнського </w:t>
      </w:r>
      <w:r w:rsidR="00CD656F">
        <w:rPr>
          <w:rStyle w:val="110"/>
          <w:rFonts w:ascii="Times New Roman" w:hAnsi="Times New Roman"/>
          <w:sz w:val="24"/>
          <w:szCs w:val="24"/>
        </w:rPr>
        <w:t>району, Кіровоградської області,</w:t>
      </w:r>
    </w:p>
    <w:p w:rsidR="000F7210" w:rsidRPr="000F7210" w:rsidRDefault="000F7210" w:rsidP="000F7210">
      <w:pPr>
        <w:spacing w:after="0" w:line="240" w:lineRule="auto"/>
        <w:ind w:left="851" w:hanging="284"/>
        <w:contextualSpacing/>
        <w:mirrorIndents/>
        <w:jc w:val="both"/>
        <w:rPr>
          <w:rStyle w:val="110"/>
          <w:rFonts w:ascii="Times New Roman" w:hAnsi="Times New Roman"/>
          <w:b w:val="0"/>
          <w:sz w:val="24"/>
          <w:szCs w:val="24"/>
        </w:rPr>
      </w:pPr>
      <w:r>
        <w:rPr>
          <w:rStyle w:val="110"/>
          <w:rFonts w:ascii="Times New Roman" w:hAnsi="Times New Roman"/>
          <w:b w:val="0"/>
          <w:sz w:val="24"/>
          <w:szCs w:val="24"/>
        </w:rPr>
        <w:t xml:space="preserve">   - 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 xml:space="preserve">Новокостянтинівська шахта – с. Олексіївка, Новоукраїнського району, Кіровоградської </w:t>
      </w:r>
      <w:r>
        <w:rPr>
          <w:rStyle w:val="110"/>
          <w:rFonts w:ascii="Times New Roman" w:hAnsi="Times New Roman"/>
          <w:b w:val="0"/>
          <w:sz w:val="24"/>
          <w:szCs w:val="24"/>
        </w:rPr>
        <w:t xml:space="preserve">   </w:t>
      </w:r>
      <w:r w:rsidR="00CD656F">
        <w:rPr>
          <w:rStyle w:val="110"/>
          <w:rFonts w:ascii="Times New Roman" w:hAnsi="Times New Roman"/>
          <w:b w:val="0"/>
          <w:sz w:val="24"/>
          <w:szCs w:val="24"/>
        </w:rPr>
        <w:t>області,</w:t>
      </w:r>
    </w:p>
    <w:p w:rsidR="008D48EB" w:rsidRPr="00EE281F" w:rsidRDefault="000F7210" w:rsidP="000F721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110"/>
          <w:rFonts w:ascii="Times New Roman" w:hAnsi="Times New Roman"/>
          <w:b w:val="0"/>
          <w:sz w:val="24"/>
          <w:szCs w:val="24"/>
        </w:rPr>
        <w:t xml:space="preserve">   - 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>ДХЗ – м.</w:t>
      </w:r>
      <w:r w:rsidR="00EE281F">
        <w:rPr>
          <w:rStyle w:val="110"/>
          <w:rFonts w:ascii="Times New Roman" w:hAnsi="Times New Roman"/>
          <w:b w:val="0"/>
          <w:sz w:val="24"/>
          <w:szCs w:val="24"/>
        </w:rPr>
        <w:t xml:space="preserve"> 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>Кам</w:t>
      </w:r>
      <w:r w:rsidR="00EE281F">
        <w:rPr>
          <w:rStyle w:val="110"/>
          <w:rFonts w:ascii="Times New Roman" w:hAnsi="Times New Roman"/>
          <w:b w:val="0"/>
          <w:sz w:val="24"/>
          <w:szCs w:val="24"/>
        </w:rPr>
        <w:t>’</w:t>
      </w:r>
      <w:r w:rsidRPr="000F7210">
        <w:rPr>
          <w:rStyle w:val="110"/>
          <w:rFonts w:ascii="Times New Roman" w:hAnsi="Times New Roman"/>
          <w:b w:val="0"/>
          <w:sz w:val="24"/>
          <w:szCs w:val="24"/>
        </w:rPr>
        <w:t>янське, Дніпропетровської області.</w:t>
      </w:r>
    </w:p>
    <w:p w:rsidR="008D48EB" w:rsidRPr="00EE281F" w:rsidRDefault="008D48EB" w:rsidP="000F721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>6.</w:t>
      </w:r>
      <w:r w:rsidR="0049007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E3BBF">
        <w:rPr>
          <w:rFonts w:ascii="Times New Roman" w:hAnsi="Times New Roman"/>
          <w:b/>
          <w:sz w:val="24"/>
          <w:szCs w:val="24"/>
        </w:rPr>
        <w:t>ПОРЯДОК ЗДАЧІ І ПРИЙМАННЯ ПОСЛУГ</w:t>
      </w: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6.1. При завершенні</w:t>
      </w:r>
      <w:r w:rsidR="00487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95E2A">
        <w:rPr>
          <w:rFonts w:ascii="Times New Roman" w:hAnsi="Times New Roman"/>
          <w:sz w:val="24"/>
          <w:szCs w:val="24"/>
          <w:lang w:val="uk-UA"/>
        </w:rPr>
        <w:t>послуг</w:t>
      </w:r>
      <w:r w:rsidRPr="003E3BBF">
        <w:rPr>
          <w:rFonts w:ascii="Times New Roman" w:hAnsi="Times New Roman"/>
          <w:sz w:val="24"/>
          <w:szCs w:val="24"/>
        </w:rPr>
        <w:t xml:space="preserve"> Виконавець і Замовник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ідписують </w:t>
      </w:r>
      <w:r w:rsidR="00CD2BCE" w:rsidRPr="003E3BBF">
        <w:rPr>
          <w:rFonts w:ascii="Times New Roman" w:hAnsi="Times New Roman"/>
          <w:sz w:val="24"/>
          <w:szCs w:val="24"/>
          <w:lang w:val="uk-UA"/>
        </w:rPr>
        <w:t>Акт</w:t>
      </w:r>
      <w:r w:rsidR="00CD2BCE" w:rsidRPr="003E3BBF">
        <w:rPr>
          <w:rFonts w:ascii="Times New Roman" w:hAnsi="Times New Roman"/>
          <w:sz w:val="24"/>
          <w:szCs w:val="24"/>
        </w:rPr>
        <w:t xml:space="preserve"> здачі-приймання наданих послуг</w:t>
      </w:r>
      <w:r w:rsidRPr="003E3BBF">
        <w:rPr>
          <w:rFonts w:ascii="Times New Roman" w:hAnsi="Times New Roman"/>
          <w:sz w:val="24"/>
          <w:szCs w:val="24"/>
        </w:rPr>
        <w:t>.</w:t>
      </w:r>
    </w:p>
    <w:p w:rsidR="008D48EB" w:rsidRPr="003E3BBF" w:rsidRDefault="00DE1EF4" w:rsidP="00E23D11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6963">
        <w:rPr>
          <w:rFonts w:ascii="Times New Roman" w:hAnsi="Times New Roman"/>
          <w:sz w:val="24"/>
          <w:szCs w:val="24"/>
          <w:lang w:val="uk-UA"/>
        </w:rPr>
        <w:t>.2</w:t>
      </w:r>
      <w:r w:rsidR="008D48EB" w:rsidRPr="003E3BBF">
        <w:rPr>
          <w:rFonts w:ascii="Times New Roman" w:hAnsi="Times New Roman"/>
          <w:sz w:val="24"/>
          <w:szCs w:val="24"/>
        </w:rPr>
        <w:t xml:space="preserve">. Акт здачі-приймання наданих послуг підписується у термін 5 робочих днів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 xml:space="preserve">ід дати фактичного наданих послуг. У випадку мотивованої відмови Замовника від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>ідписання Акту здачі-приймання наданих послуг сторонами складається двосторонній Акт з переліком необхідних доробок і строків їх виконання.</w:t>
      </w:r>
      <w:r w:rsidR="00231CCF" w:rsidRPr="00231CCF">
        <w:rPr>
          <w:rFonts w:ascii="Times New Roman" w:hAnsi="Times New Roman"/>
          <w:sz w:val="24"/>
          <w:szCs w:val="24"/>
        </w:rPr>
        <w:t xml:space="preserve"> </w:t>
      </w:r>
      <w:r w:rsidR="00231CCF" w:rsidRPr="003E3BBF">
        <w:rPr>
          <w:rFonts w:ascii="Times New Roman" w:hAnsi="Times New Roman"/>
          <w:sz w:val="24"/>
          <w:szCs w:val="24"/>
        </w:rPr>
        <w:t xml:space="preserve">Відмова від </w:t>
      </w:r>
      <w:proofErr w:type="gramStart"/>
      <w:r w:rsidR="00231CCF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231CCF" w:rsidRPr="003E3BBF">
        <w:rPr>
          <w:rFonts w:ascii="Times New Roman" w:hAnsi="Times New Roman"/>
          <w:sz w:val="24"/>
          <w:szCs w:val="24"/>
        </w:rPr>
        <w:t xml:space="preserve">ідписання акту </w:t>
      </w:r>
      <w:r w:rsidR="004E70F6" w:rsidRPr="003E3BBF">
        <w:rPr>
          <w:rFonts w:ascii="Times New Roman" w:hAnsi="Times New Roman"/>
          <w:sz w:val="24"/>
          <w:szCs w:val="24"/>
        </w:rPr>
        <w:t xml:space="preserve">здачі-приймання </w:t>
      </w:r>
      <w:r w:rsidR="00231CCF" w:rsidRPr="003E3BBF">
        <w:rPr>
          <w:rFonts w:ascii="Times New Roman" w:hAnsi="Times New Roman"/>
          <w:sz w:val="24"/>
          <w:szCs w:val="24"/>
          <w:lang w:val="uk-UA"/>
        </w:rPr>
        <w:t xml:space="preserve">наданих послуг </w:t>
      </w:r>
      <w:r w:rsidR="00231CCF" w:rsidRPr="003E3BBF">
        <w:rPr>
          <w:rFonts w:ascii="Times New Roman" w:hAnsi="Times New Roman"/>
          <w:sz w:val="24"/>
          <w:szCs w:val="24"/>
        </w:rPr>
        <w:t>має  бути направлена Замовником на адресу Виконавця в письмовій формі. В разі</w:t>
      </w:r>
      <w:r w:rsidR="004E70F6">
        <w:rPr>
          <w:rFonts w:ascii="Times New Roman" w:hAnsi="Times New Roman"/>
          <w:sz w:val="24"/>
          <w:szCs w:val="24"/>
          <w:lang w:val="uk-UA"/>
        </w:rPr>
        <w:t>,</w:t>
      </w:r>
      <w:r w:rsidR="00231CCF" w:rsidRPr="003E3BBF">
        <w:rPr>
          <w:rFonts w:ascii="Times New Roman" w:hAnsi="Times New Roman"/>
          <w:sz w:val="24"/>
          <w:szCs w:val="24"/>
        </w:rPr>
        <w:t xml:space="preserve"> якщо впродовж 20 днів з моменту отримання від Виконавця акту </w:t>
      </w:r>
      <w:r w:rsidR="004E70F6" w:rsidRPr="003E3BBF">
        <w:rPr>
          <w:rFonts w:ascii="Times New Roman" w:hAnsi="Times New Roman"/>
          <w:sz w:val="24"/>
          <w:szCs w:val="24"/>
        </w:rPr>
        <w:t xml:space="preserve">здачі-приймання </w:t>
      </w:r>
      <w:r w:rsidR="00231CCF" w:rsidRPr="003E3BBF">
        <w:rPr>
          <w:rFonts w:ascii="Times New Roman" w:hAnsi="Times New Roman"/>
          <w:sz w:val="24"/>
          <w:szCs w:val="24"/>
          <w:lang w:val="uk-UA"/>
        </w:rPr>
        <w:t xml:space="preserve">наданих послуг </w:t>
      </w:r>
      <w:r w:rsidR="00231CCF" w:rsidRPr="003E3BBF">
        <w:rPr>
          <w:rFonts w:ascii="Times New Roman" w:hAnsi="Times New Roman"/>
          <w:sz w:val="24"/>
          <w:szCs w:val="24"/>
        </w:rPr>
        <w:t xml:space="preserve">Замовник не надіслав Виконавцю письмового обґрунтування відмови від підписання акту </w:t>
      </w:r>
      <w:r w:rsidR="004E70F6" w:rsidRPr="003E3BBF">
        <w:rPr>
          <w:rFonts w:ascii="Times New Roman" w:hAnsi="Times New Roman"/>
          <w:sz w:val="24"/>
          <w:szCs w:val="24"/>
        </w:rPr>
        <w:t xml:space="preserve">здачі-приймання </w:t>
      </w:r>
      <w:r w:rsidR="00231CCF" w:rsidRPr="003E3BBF">
        <w:rPr>
          <w:rFonts w:ascii="Times New Roman" w:hAnsi="Times New Roman"/>
          <w:sz w:val="24"/>
          <w:szCs w:val="24"/>
        </w:rPr>
        <w:t>наданих</w:t>
      </w:r>
      <w:r w:rsidR="00231CCF" w:rsidRPr="003E3BBF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="00231CCF" w:rsidRPr="003E3BBF">
        <w:rPr>
          <w:rFonts w:ascii="Times New Roman" w:hAnsi="Times New Roman"/>
          <w:sz w:val="24"/>
          <w:szCs w:val="24"/>
        </w:rPr>
        <w:t xml:space="preserve">, такий акт вважається прийнятим та </w:t>
      </w:r>
      <w:proofErr w:type="gramStart"/>
      <w:r w:rsidR="00231CCF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231CCF" w:rsidRPr="003E3BBF">
        <w:rPr>
          <w:rFonts w:ascii="Times New Roman" w:hAnsi="Times New Roman"/>
          <w:sz w:val="24"/>
          <w:szCs w:val="24"/>
        </w:rPr>
        <w:t>ідписаним Замовником.</w:t>
      </w:r>
    </w:p>
    <w:p w:rsidR="00CD2BCE" w:rsidRPr="003E3BBF" w:rsidRDefault="00CD2BCE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>7. ПРАВА ТА ЗОБОВ'ЯЗАННЯ СТОРІН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7.1. </w:t>
      </w:r>
      <w:r w:rsidRPr="003E3BBF">
        <w:rPr>
          <w:rFonts w:ascii="Times New Roman" w:hAnsi="Times New Roman"/>
          <w:b/>
          <w:sz w:val="24"/>
          <w:szCs w:val="24"/>
        </w:rPr>
        <w:t>Замовник зобов'язується:</w:t>
      </w:r>
    </w:p>
    <w:p w:rsidR="00A83F84" w:rsidRPr="00A83F84" w:rsidRDefault="008D48EB" w:rsidP="00A83F84">
      <w:pPr>
        <w:pStyle w:val="aff"/>
        <w:ind w:firstLine="567"/>
        <w:jc w:val="both"/>
        <w:rPr>
          <w:rFonts w:ascii="Times New Roman" w:hAnsi="Times New Roman"/>
          <w:sz w:val="24"/>
          <w:szCs w:val="24"/>
        </w:rPr>
      </w:pPr>
      <w:r w:rsidRPr="00A83F84">
        <w:rPr>
          <w:rFonts w:ascii="Times New Roman" w:hAnsi="Times New Roman"/>
          <w:sz w:val="24"/>
          <w:szCs w:val="24"/>
        </w:rPr>
        <w:t>7.1.1.</w:t>
      </w:r>
      <w:r w:rsidR="00A83F84" w:rsidRPr="00A83F84">
        <w:rPr>
          <w:rFonts w:ascii="Times New Roman" w:hAnsi="Times New Roman"/>
          <w:sz w:val="24"/>
          <w:szCs w:val="24"/>
        </w:rPr>
        <w:t xml:space="preserve"> </w:t>
      </w:r>
      <w:r w:rsidR="0049007B">
        <w:rPr>
          <w:rFonts w:ascii="Times New Roman" w:hAnsi="Times New Roman"/>
          <w:sz w:val="24"/>
          <w:szCs w:val="24"/>
          <w:lang w:val="uk-UA"/>
        </w:rPr>
        <w:t>Здійснювати в</w:t>
      </w:r>
      <w:r w:rsidR="00A83F84" w:rsidRPr="00A83F84">
        <w:rPr>
          <w:rFonts w:ascii="Times New Roman" w:hAnsi="Times New Roman"/>
          <w:sz w:val="24"/>
          <w:szCs w:val="24"/>
          <w:lang w:val="uk-UA"/>
        </w:rPr>
        <w:t>ід</w:t>
      </w:r>
      <w:r w:rsidR="00A83F84" w:rsidRPr="00A83F84">
        <w:rPr>
          <w:rFonts w:ascii="Times New Roman" w:hAnsi="Times New Roman"/>
          <w:sz w:val="24"/>
          <w:szCs w:val="24"/>
        </w:rPr>
        <w:t>вантаже</w:t>
      </w:r>
      <w:r w:rsidR="00681B8E">
        <w:rPr>
          <w:rFonts w:ascii="Times New Roman" w:hAnsi="Times New Roman"/>
          <w:sz w:val="24"/>
          <w:szCs w:val="24"/>
        </w:rPr>
        <w:t>ння відходів виробництва в тару</w:t>
      </w:r>
      <w:r w:rsidR="00A83F84" w:rsidRPr="00A83F84">
        <w:rPr>
          <w:rFonts w:ascii="Times New Roman" w:hAnsi="Times New Roman"/>
          <w:sz w:val="24"/>
          <w:szCs w:val="24"/>
        </w:rPr>
        <w:t xml:space="preserve"> </w:t>
      </w:r>
      <w:r w:rsidR="00681B8E">
        <w:rPr>
          <w:rFonts w:ascii="Times New Roman" w:hAnsi="Times New Roman"/>
          <w:sz w:val="24"/>
          <w:szCs w:val="24"/>
          <w:lang w:val="uk-UA"/>
        </w:rPr>
        <w:t>для</w:t>
      </w:r>
      <w:r w:rsidR="00A83F84" w:rsidRPr="00A83F84">
        <w:rPr>
          <w:rFonts w:ascii="Times New Roman" w:hAnsi="Times New Roman"/>
          <w:sz w:val="24"/>
          <w:szCs w:val="24"/>
        </w:rPr>
        <w:t xml:space="preserve"> транспортування.</w:t>
      </w:r>
    </w:p>
    <w:p w:rsidR="00A83F84" w:rsidRPr="00A83F84" w:rsidRDefault="00A83F84" w:rsidP="00A83F84">
      <w:pPr>
        <w:pStyle w:val="aff"/>
        <w:jc w:val="both"/>
        <w:rPr>
          <w:rFonts w:ascii="Times New Roman" w:hAnsi="Times New Roman"/>
          <w:sz w:val="24"/>
          <w:szCs w:val="24"/>
          <w:lang w:val="uk-UA"/>
        </w:rPr>
      </w:pPr>
      <w:r w:rsidRPr="00A83F84">
        <w:rPr>
          <w:rFonts w:ascii="Times New Roman" w:hAnsi="Times New Roman"/>
          <w:sz w:val="24"/>
          <w:szCs w:val="24"/>
          <w:lang w:val="uk-UA"/>
        </w:rPr>
        <w:t xml:space="preserve">          7.1.2. Надати Виконавцю видаткову накладну за фактом відвантаження небезпечних відходів у транспорт Виконавця.</w:t>
      </w:r>
    </w:p>
    <w:p w:rsidR="008D48EB" w:rsidRPr="00A83F84" w:rsidRDefault="00A83F84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A83F84">
        <w:rPr>
          <w:rFonts w:ascii="Times New Roman" w:hAnsi="Times New Roman"/>
          <w:sz w:val="24"/>
          <w:szCs w:val="24"/>
          <w:lang w:val="uk-UA"/>
        </w:rPr>
        <w:t>7.1.3.</w:t>
      </w:r>
      <w:r w:rsidR="008F48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8EB" w:rsidRPr="00A83F84">
        <w:rPr>
          <w:rFonts w:ascii="Times New Roman" w:hAnsi="Times New Roman"/>
          <w:sz w:val="24"/>
          <w:szCs w:val="24"/>
        </w:rPr>
        <w:t xml:space="preserve">Сплатити вартість наданих Виконавцем послуг у встановлений даним договором строк. 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7.2  </w:t>
      </w:r>
      <w:r w:rsidRPr="003E3BBF">
        <w:rPr>
          <w:rFonts w:ascii="Times New Roman" w:hAnsi="Times New Roman"/>
          <w:b/>
          <w:sz w:val="24"/>
          <w:szCs w:val="24"/>
        </w:rPr>
        <w:t>Замовник має право</w:t>
      </w:r>
      <w:r w:rsidRPr="003E3BBF">
        <w:rPr>
          <w:rFonts w:ascii="Times New Roman" w:hAnsi="Times New Roman"/>
          <w:sz w:val="24"/>
          <w:szCs w:val="24"/>
        </w:rPr>
        <w:t>: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7.2.1. Відмовитися від прийняття наданих послуг у випадку виявлення недолі</w:t>
      </w:r>
      <w:proofErr w:type="gramStart"/>
      <w:r w:rsidRPr="003E3BBF">
        <w:rPr>
          <w:rFonts w:ascii="Times New Roman" w:hAnsi="Times New Roman"/>
          <w:sz w:val="24"/>
          <w:szCs w:val="24"/>
        </w:rPr>
        <w:t>к</w:t>
      </w:r>
      <w:proofErr w:type="gramEnd"/>
      <w:r w:rsidRPr="003E3BBF">
        <w:rPr>
          <w:rFonts w:ascii="Times New Roman" w:hAnsi="Times New Roman"/>
          <w:sz w:val="24"/>
          <w:szCs w:val="24"/>
        </w:rPr>
        <w:t>ів, які виключають можливість використання послуг відповідно до мети.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7.2.2. Здійснювати в будь-який час, не втручаючись у господарську діяльність Виконавця, технічний нагляд і </w:t>
      </w:r>
      <w:proofErr w:type="gramStart"/>
      <w:r w:rsidRPr="003E3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ходом, обсягами та якістю послуг. 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7.2.3. Відмовитися від договору </w:t>
      </w:r>
      <w:proofErr w:type="gramStart"/>
      <w:r w:rsidRPr="003E3BBF">
        <w:rPr>
          <w:rFonts w:ascii="Times New Roman" w:hAnsi="Times New Roman"/>
          <w:sz w:val="24"/>
          <w:szCs w:val="24"/>
        </w:rPr>
        <w:t>на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3BBF">
        <w:rPr>
          <w:rFonts w:ascii="Times New Roman" w:hAnsi="Times New Roman"/>
          <w:sz w:val="24"/>
          <w:szCs w:val="24"/>
        </w:rPr>
        <w:t>закуп</w:t>
      </w:r>
      <w:proofErr w:type="gramEnd"/>
      <w:r w:rsidRPr="003E3BBF">
        <w:rPr>
          <w:rFonts w:ascii="Times New Roman" w:hAnsi="Times New Roman"/>
          <w:sz w:val="24"/>
          <w:szCs w:val="24"/>
        </w:rPr>
        <w:t>івлю послуг і вимагати відшкодування збитків, якщо Виконавець вчасно не почав здійснення послуг, або виконує їх настільки повільно, що їх  закінчення в термін, визначений  договором, стає неможливим.</w:t>
      </w:r>
    </w:p>
    <w:p w:rsidR="008D48EB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 xml:space="preserve">7.2.4. </w:t>
      </w:r>
      <w:r w:rsidRPr="003E3BBF">
        <w:rPr>
          <w:rFonts w:ascii="Times New Roman" w:hAnsi="Times New Roman"/>
          <w:sz w:val="24"/>
          <w:szCs w:val="24"/>
          <w:lang w:eastAsia="uk-UA" w:bidi="uk-UA"/>
        </w:rPr>
        <w:t xml:space="preserve">Відмовитися від договору в будь-який час до закінчення (попередивши про це Виконавця за 15 календарних днів до моменту розірвання Договору), сплативши Виконавцеві виконану частину послуг, виключно у разі відсутності порушень умов договору з боку Виконавця, при наданні ним необхідних документів (у т.ч. </w:t>
      </w:r>
      <w:proofErr w:type="gramStart"/>
      <w:r w:rsidRPr="003E3BBF">
        <w:rPr>
          <w:rFonts w:ascii="Times New Roman" w:hAnsi="Times New Roman"/>
          <w:sz w:val="24"/>
          <w:szCs w:val="24"/>
          <w:lang w:eastAsia="uk-UA" w:bidi="uk-UA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  <w:lang w:eastAsia="uk-UA" w:bidi="uk-UA"/>
        </w:rPr>
        <w:t xml:space="preserve">ідписаних з обох сторін Акту здачі-приймання </w:t>
      </w:r>
      <w:r w:rsidR="00422A91" w:rsidRPr="003E3BBF">
        <w:rPr>
          <w:rFonts w:ascii="Times New Roman" w:hAnsi="Times New Roman"/>
          <w:sz w:val="24"/>
          <w:szCs w:val="24"/>
          <w:lang w:val="uk-UA" w:eastAsia="uk-UA" w:bidi="uk-UA"/>
        </w:rPr>
        <w:t xml:space="preserve">наданих </w:t>
      </w:r>
      <w:r w:rsidRPr="003E3BBF">
        <w:rPr>
          <w:rFonts w:ascii="Times New Roman" w:hAnsi="Times New Roman"/>
          <w:sz w:val="24"/>
          <w:szCs w:val="24"/>
          <w:lang w:eastAsia="uk-UA" w:bidi="uk-UA"/>
        </w:rPr>
        <w:t>послуг)</w:t>
      </w:r>
      <w:r w:rsidRPr="003E3BBF">
        <w:rPr>
          <w:rFonts w:ascii="Times New Roman" w:hAnsi="Times New Roman"/>
          <w:sz w:val="24"/>
          <w:szCs w:val="24"/>
        </w:rPr>
        <w:t>.</w:t>
      </w:r>
    </w:p>
    <w:p w:rsidR="0049007B" w:rsidRPr="0049007B" w:rsidRDefault="0049007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F75B72">
        <w:rPr>
          <w:rFonts w:ascii="Times New Roman" w:hAnsi="Times New Roman"/>
          <w:sz w:val="24"/>
          <w:szCs w:val="24"/>
          <w:lang w:val="uk-UA"/>
        </w:rPr>
        <w:lastRenderedPageBreak/>
        <w:t>7.2.5. Розірвати договір</w:t>
      </w:r>
      <w:r w:rsidR="00681B8E">
        <w:rPr>
          <w:rFonts w:ascii="Times New Roman" w:hAnsi="Times New Roman"/>
          <w:sz w:val="24"/>
          <w:szCs w:val="24"/>
          <w:lang w:val="uk-UA"/>
        </w:rPr>
        <w:t xml:space="preserve"> в односторонньму порядку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, якщо </w:t>
      </w:r>
      <w:r w:rsidR="008F48D7" w:rsidRPr="00F75B72">
        <w:rPr>
          <w:rFonts w:ascii="Times New Roman" w:hAnsi="Times New Roman"/>
          <w:sz w:val="24"/>
          <w:szCs w:val="24"/>
          <w:lang w:val="uk-UA"/>
        </w:rPr>
        <w:t xml:space="preserve">протягом 10 календарних днів 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після </w:t>
      </w:r>
      <w:r w:rsidR="008F48D7" w:rsidRPr="00F75B72">
        <w:rPr>
          <w:rFonts w:ascii="Times New Roman" w:hAnsi="Times New Roman"/>
          <w:sz w:val="24"/>
          <w:szCs w:val="24"/>
          <w:lang w:val="uk-UA"/>
        </w:rPr>
        <w:t xml:space="preserve">отримання 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письмової </w:t>
      </w:r>
      <w:r w:rsidR="008F48D7" w:rsidRPr="00F75B72">
        <w:rPr>
          <w:rFonts w:ascii="Times New Roman" w:hAnsi="Times New Roman"/>
          <w:sz w:val="24"/>
          <w:szCs w:val="24"/>
          <w:lang w:val="uk-UA"/>
        </w:rPr>
        <w:t>заявки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 Виконавець не здійснив вив</w:t>
      </w:r>
      <w:r w:rsidR="008F48D7" w:rsidRPr="00F75B72">
        <w:rPr>
          <w:rFonts w:ascii="Times New Roman" w:hAnsi="Times New Roman"/>
          <w:sz w:val="24"/>
          <w:szCs w:val="24"/>
          <w:lang w:val="uk-UA"/>
        </w:rPr>
        <w:t>езення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 відходів.</w:t>
      </w:r>
    </w:p>
    <w:p w:rsidR="008D48EB" w:rsidRPr="00BA08A9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7.2.</w:t>
      </w:r>
      <w:r w:rsidR="0049007B">
        <w:rPr>
          <w:rFonts w:ascii="Times New Roman" w:hAnsi="Times New Roman"/>
          <w:sz w:val="24"/>
          <w:szCs w:val="24"/>
          <w:lang w:val="uk-UA"/>
        </w:rPr>
        <w:t>6</w:t>
      </w:r>
      <w:r w:rsidRPr="003E3BBF">
        <w:rPr>
          <w:rFonts w:ascii="Times New Roman" w:hAnsi="Times New Roman"/>
          <w:sz w:val="24"/>
          <w:szCs w:val="24"/>
        </w:rPr>
        <w:t>. Вимагати розірвання договору й відшкодування збиткі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при наявності істотних пор</w:t>
      </w:r>
      <w:r w:rsidR="00BA08A9">
        <w:rPr>
          <w:rFonts w:ascii="Times New Roman" w:hAnsi="Times New Roman"/>
          <w:sz w:val="24"/>
          <w:szCs w:val="24"/>
        </w:rPr>
        <w:t>ушень Виконавцем умов договору.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7.2.</w:t>
      </w:r>
      <w:r w:rsidR="0049007B">
        <w:rPr>
          <w:rFonts w:ascii="Times New Roman" w:hAnsi="Times New Roman"/>
          <w:sz w:val="24"/>
          <w:szCs w:val="24"/>
          <w:lang w:val="uk-UA"/>
        </w:rPr>
        <w:t>7</w:t>
      </w:r>
      <w:r w:rsidRPr="003E3BBF">
        <w:rPr>
          <w:rFonts w:ascii="Times New Roman" w:hAnsi="Times New Roman"/>
          <w:sz w:val="24"/>
          <w:szCs w:val="24"/>
        </w:rPr>
        <w:t>. Вимагати від Виконавця своєчасного виправлення допущених недолі</w:t>
      </w:r>
      <w:proofErr w:type="gramStart"/>
      <w:r w:rsidRPr="003E3BBF">
        <w:rPr>
          <w:rFonts w:ascii="Times New Roman" w:hAnsi="Times New Roman"/>
          <w:sz w:val="24"/>
          <w:szCs w:val="24"/>
        </w:rPr>
        <w:t>к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ів  (дефектів) за його рахунок, у термін, що не перевищує терміну </w:t>
      </w:r>
      <w:r w:rsidR="00422A91" w:rsidRPr="003E3BBF">
        <w:rPr>
          <w:rFonts w:ascii="Times New Roman" w:hAnsi="Times New Roman"/>
          <w:sz w:val="24"/>
          <w:szCs w:val="24"/>
          <w:lang w:val="uk-UA"/>
        </w:rPr>
        <w:t xml:space="preserve">надання </w:t>
      </w:r>
      <w:r w:rsidRPr="003E3BBF">
        <w:rPr>
          <w:rFonts w:ascii="Times New Roman" w:hAnsi="Times New Roman"/>
          <w:sz w:val="24"/>
          <w:szCs w:val="24"/>
        </w:rPr>
        <w:t xml:space="preserve">послуг. 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>7.3. Виконавець зобов’язується:</w:t>
      </w:r>
    </w:p>
    <w:p w:rsidR="00A72C0E" w:rsidRPr="00BA08A9" w:rsidRDefault="008D48EB" w:rsidP="00BA08A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7.3.1.</w:t>
      </w:r>
      <w:r w:rsidR="00A72C0E" w:rsidRPr="00BA08A9">
        <w:rPr>
          <w:rFonts w:ascii="Times New Roman" w:hAnsi="Times New Roman"/>
          <w:sz w:val="24"/>
          <w:szCs w:val="24"/>
        </w:rPr>
        <w:t xml:space="preserve"> </w:t>
      </w:r>
      <w:r w:rsidR="00A72C0E" w:rsidRPr="00A72C0E">
        <w:rPr>
          <w:rFonts w:ascii="Times New Roman" w:hAnsi="Times New Roman"/>
          <w:sz w:val="24"/>
          <w:szCs w:val="24"/>
        </w:rPr>
        <w:t xml:space="preserve">Самостійно </w:t>
      </w:r>
      <w:r w:rsidR="00A72C0E" w:rsidRPr="00BA08A9">
        <w:rPr>
          <w:rFonts w:ascii="Times New Roman" w:hAnsi="Times New Roman"/>
          <w:sz w:val="24"/>
          <w:szCs w:val="24"/>
        </w:rPr>
        <w:t>організ</w:t>
      </w:r>
      <w:r w:rsidR="00AB52D9" w:rsidRPr="00BA08A9">
        <w:rPr>
          <w:rFonts w:ascii="Times New Roman" w:hAnsi="Times New Roman"/>
          <w:sz w:val="24"/>
          <w:szCs w:val="24"/>
        </w:rPr>
        <w:t>у</w:t>
      </w:r>
      <w:r w:rsidR="00A72C0E" w:rsidRPr="00BA08A9">
        <w:rPr>
          <w:rFonts w:ascii="Times New Roman" w:hAnsi="Times New Roman"/>
          <w:sz w:val="24"/>
          <w:szCs w:val="24"/>
        </w:rPr>
        <w:t>в</w:t>
      </w:r>
      <w:r w:rsidR="00AB52D9" w:rsidRPr="00BA08A9">
        <w:rPr>
          <w:rFonts w:ascii="Times New Roman" w:hAnsi="Times New Roman"/>
          <w:sz w:val="24"/>
          <w:szCs w:val="24"/>
        </w:rPr>
        <w:t>ати</w:t>
      </w:r>
      <w:r w:rsidR="00A72C0E" w:rsidRPr="00A72C0E">
        <w:rPr>
          <w:rFonts w:ascii="Times New Roman" w:hAnsi="Times New Roman"/>
          <w:sz w:val="24"/>
          <w:szCs w:val="24"/>
        </w:rPr>
        <w:t xml:space="preserve"> транспортування відходів власними транспортними засобами</w:t>
      </w:r>
      <w:r w:rsidR="00A72C0E" w:rsidRPr="00BA08A9">
        <w:rPr>
          <w:rFonts w:ascii="Times New Roman" w:hAnsi="Times New Roman"/>
          <w:sz w:val="24"/>
          <w:szCs w:val="24"/>
        </w:rPr>
        <w:t>.</w:t>
      </w:r>
    </w:p>
    <w:p w:rsidR="00A72C0E" w:rsidRPr="00123F11" w:rsidRDefault="00A72C0E" w:rsidP="00A72C0E">
      <w:pPr>
        <w:pStyle w:val="aff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  <w:lang w:val="uk-UA"/>
        </w:rPr>
        <w:t xml:space="preserve">        </w:t>
      </w:r>
      <w:r w:rsidRPr="00123F11">
        <w:rPr>
          <w:rFonts w:ascii="Times New Roman" w:hAnsi="Times New Roman"/>
          <w:sz w:val="24"/>
          <w:szCs w:val="24"/>
          <w:lang w:val="uk-UA"/>
        </w:rPr>
        <w:t>7.3.2</w:t>
      </w:r>
      <w:r w:rsidR="007A385A">
        <w:rPr>
          <w:rFonts w:ascii="Times New Roman" w:hAnsi="Times New Roman"/>
          <w:sz w:val="24"/>
          <w:szCs w:val="24"/>
          <w:lang w:val="uk-UA"/>
        </w:rPr>
        <w:t>.</w:t>
      </w:r>
      <w:r w:rsidRPr="00123F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1E19" w:rsidRPr="00F75B72">
        <w:rPr>
          <w:rFonts w:ascii="Times New Roman" w:hAnsi="Times New Roman"/>
          <w:sz w:val="24"/>
          <w:szCs w:val="24"/>
          <w:lang w:val="uk-UA"/>
        </w:rPr>
        <w:t>Надати</w:t>
      </w:r>
      <w:r w:rsidRPr="00123F11">
        <w:rPr>
          <w:rFonts w:ascii="Times New Roman" w:hAnsi="Times New Roman"/>
          <w:sz w:val="24"/>
          <w:szCs w:val="24"/>
          <w:lang w:val="uk-UA"/>
        </w:rPr>
        <w:t xml:space="preserve"> передбачені даним договором послуги </w:t>
      </w:r>
      <w:r w:rsidR="00501E19" w:rsidRPr="00AD511D">
        <w:rPr>
          <w:rFonts w:ascii="Times New Roman" w:hAnsi="Times New Roman"/>
          <w:sz w:val="24"/>
          <w:szCs w:val="24"/>
          <w:lang w:val="uk-UA"/>
        </w:rPr>
        <w:t>протягом</w:t>
      </w:r>
      <w:r w:rsidRPr="00AD511D">
        <w:rPr>
          <w:rFonts w:ascii="Times New Roman" w:hAnsi="Times New Roman"/>
          <w:sz w:val="24"/>
          <w:szCs w:val="24"/>
          <w:lang w:val="uk-UA"/>
        </w:rPr>
        <w:t xml:space="preserve"> 10 днів</w:t>
      </w:r>
      <w:r w:rsidRPr="00123F11">
        <w:rPr>
          <w:rFonts w:ascii="Times New Roman" w:hAnsi="Times New Roman"/>
          <w:sz w:val="24"/>
          <w:szCs w:val="24"/>
          <w:lang w:val="uk-UA"/>
        </w:rPr>
        <w:t xml:space="preserve"> з моменту подачі Замовником письмової заявки, надати акти прийому-передачі відходів, які оформлюються у двосторонньому порядку.</w:t>
      </w:r>
    </w:p>
    <w:p w:rsidR="00A72C0E" w:rsidRPr="00277C13" w:rsidRDefault="00A72C0E" w:rsidP="00A72C0E">
      <w:pPr>
        <w:pStyle w:val="aff"/>
        <w:jc w:val="both"/>
        <w:rPr>
          <w:sz w:val="24"/>
          <w:szCs w:val="24"/>
        </w:rPr>
      </w:pPr>
      <w:r w:rsidRPr="00A72C0E">
        <w:rPr>
          <w:rFonts w:ascii="Times New Roman" w:hAnsi="Times New Roman"/>
          <w:sz w:val="21"/>
          <w:szCs w:val="21"/>
          <w:lang w:val="uk-UA"/>
        </w:rPr>
        <w:t xml:space="preserve">    </w:t>
      </w:r>
      <w:r w:rsidR="00277C13">
        <w:rPr>
          <w:rFonts w:ascii="Times New Roman" w:hAnsi="Times New Roman"/>
          <w:sz w:val="21"/>
          <w:szCs w:val="21"/>
          <w:lang w:val="uk-UA"/>
        </w:rPr>
        <w:t xml:space="preserve">      </w:t>
      </w:r>
      <w:r w:rsidR="007A385A">
        <w:rPr>
          <w:rFonts w:ascii="Times New Roman" w:hAnsi="Times New Roman"/>
          <w:sz w:val="21"/>
          <w:szCs w:val="21"/>
          <w:lang w:val="uk-UA"/>
        </w:rPr>
        <w:t xml:space="preserve"> </w:t>
      </w:r>
      <w:r w:rsidR="00277C13" w:rsidRPr="00277C13">
        <w:rPr>
          <w:rFonts w:ascii="Times New Roman" w:hAnsi="Times New Roman"/>
          <w:sz w:val="24"/>
          <w:szCs w:val="24"/>
          <w:lang w:val="uk-UA"/>
        </w:rPr>
        <w:t>7.</w:t>
      </w:r>
      <w:r w:rsidRPr="00277C13">
        <w:rPr>
          <w:rFonts w:ascii="Times New Roman" w:hAnsi="Times New Roman"/>
          <w:sz w:val="24"/>
          <w:szCs w:val="24"/>
        </w:rPr>
        <w:t>3.</w:t>
      </w:r>
      <w:r w:rsidR="00277C13" w:rsidRPr="00277C13">
        <w:rPr>
          <w:rFonts w:ascii="Times New Roman" w:hAnsi="Times New Roman"/>
          <w:sz w:val="24"/>
          <w:szCs w:val="24"/>
          <w:lang w:val="uk-UA"/>
        </w:rPr>
        <w:t>3</w:t>
      </w:r>
      <w:r w:rsidR="007A385A">
        <w:rPr>
          <w:rFonts w:ascii="Times New Roman" w:hAnsi="Times New Roman"/>
          <w:sz w:val="24"/>
          <w:szCs w:val="24"/>
          <w:lang w:val="uk-UA"/>
        </w:rPr>
        <w:t>.</w:t>
      </w:r>
      <w:r w:rsidRPr="00277C13">
        <w:rPr>
          <w:rFonts w:ascii="Times New Roman" w:hAnsi="Times New Roman"/>
          <w:sz w:val="24"/>
          <w:szCs w:val="24"/>
        </w:rPr>
        <w:t xml:space="preserve"> </w:t>
      </w:r>
      <w:r w:rsidR="00501E19" w:rsidRPr="00F75B72">
        <w:rPr>
          <w:rFonts w:ascii="Times New Roman" w:hAnsi="Times New Roman"/>
          <w:sz w:val="24"/>
          <w:szCs w:val="24"/>
          <w:lang w:val="uk-UA"/>
        </w:rPr>
        <w:t>Надати</w:t>
      </w:r>
      <w:r w:rsidRPr="00F75B72">
        <w:rPr>
          <w:rFonts w:ascii="Times New Roman" w:hAnsi="Times New Roman"/>
          <w:sz w:val="24"/>
          <w:szCs w:val="24"/>
          <w:lang w:val="uk-UA"/>
        </w:rPr>
        <w:t xml:space="preserve"> послуги</w:t>
      </w:r>
      <w:r w:rsidRPr="00277C13">
        <w:rPr>
          <w:rFonts w:ascii="Times New Roman" w:hAnsi="Times New Roman"/>
          <w:sz w:val="24"/>
          <w:szCs w:val="24"/>
        </w:rPr>
        <w:t xml:space="preserve"> за даним договором у відповідності </w:t>
      </w:r>
      <w:r w:rsidRPr="00277C13">
        <w:rPr>
          <w:rFonts w:ascii="Times New Roman" w:hAnsi="Times New Roman"/>
          <w:sz w:val="24"/>
          <w:szCs w:val="24"/>
          <w:lang w:val="uk-UA"/>
        </w:rPr>
        <w:t>до діючих</w:t>
      </w:r>
      <w:r w:rsidRPr="00277C13">
        <w:rPr>
          <w:rFonts w:ascii="Times New Roman" w:hAnsi="Times New Roman"/>
          <w:sz w:val="24"/>
          <w:szCs w:val="24"/>
        </w:rPr>
        <w:t xml:space="preserve"> </w:t>
      </w:r>
      <w:r w:rsidR="00501E19">
        <w:rPr>
          <w:rFonts w:ascii="Times New Roman" w:hAnsi="Times New Roman"/>
          <w:sz w:val="24"/>
          <w:szCs w:val="24"/>
          <w:lang w:val="uk-UA"/>
        </w:rPr>
        <w:t>ДСТУ</w:t>
      </w:r>
      <w:r w:rsidRPr="00277C13">
        <w:rPr>
          <w:rFonts w:ascii="Times New Roman" w:hAnsi="Times New Roman"/>
          <w:sz w:val="24"/>
          <w:szCs w:val="24"/>
          <w:lang w:val="uk-UA"/>
        </w:rPr>
        <w:t>,</w:t>
      </w:r>
      <w:r w:rsidRPr="00277C13">
        <w:rPr>
          <w:rFonts w:ascii="Times New Roman" w:hAnsi="Times New Roman"/>
          <w:sz w:val="24"/>
          <w:szCs w:val="24"/>
        </w:rPr>
        <w:t xml:space="preserve"> ТУ, норм, правил, </w:t>
      </w:r>
      <w:r w:rsidRPr="00277C13">
        <w:rPr>
          <w:rFonts w:ascii="Times New Roman" w:hAnsi="Times New Roman"/>
          <w:sz w:val="24"/>
          <w:szCs w:val="24"/>
          <w:lang w:val="uk-UA"/>
        </w:rPr>
        <w:t>встановлених</w:t>
      </w:r>
      <w:r w:rsidRPr="00277C13">
        <w:rPr>
          <w:rFonts w:ascii="Times New Roman" w:hAnsi="Times New Roman"/>
          <w:sz w:val="24"/>
          <w:szCs w:val="24"/>
        </w:rPr>
        <w:t xml:space="preserve"> для </w:t>
      </w:r>
      <w:r w:rsidRPr="00277C13">
        <w:rPr>
          <w:rFonts w:ascii="Times New Roman" w:hAnsi="Times New Roman"/>
          <w:sz w:val="24"/>
          <w:szCs w:val="24"/>
          <w:lang w:val="uk-UA"/>
        </w:rPr>
        <w:t>наданих</w:t>
      </w:r>
      <w:r w:rsidRPr="00277C13">
        <w:rPr>
          <w:rFonts w:ascii="Times New Roman" w:hAnsi="Times New Roman"/>
          <w:sz w:val="24"/>
          <w:szCs w:val="24"/>
        </w:rPr>
        <w:t xml:space="preserve"> вид</w:t>
      </w:r>
      <w:r w:rsidRPr="00277C13">
        <w:rPr>
          <w:rFonts w:ascii="Times New Roman" w:hAnsi="Times New Roman"/>
          <w:sz w:val="24"/>
          <w:szCs w:val="24"/>
          <w:lang w:val="uk-UA"/>
        </w:rPr>
        <w:t>ів</w:t>
      </w:r>
      <w:r w:rsidRPr="00277C13">
        <w:rPr>
          <w:rFonts w:ascii="Times New Roman" w:hAnsi="Times New Roman"/>
          <w:sz w:val="24"/>
          <w:szCs w:val="24"/>
        </w:rPr>
        <w:t xml:space="preserve"> послуг.</w:t>
      </w:r>
    </w:p>
    <w:p w:rsidR="00A72C0E" w:rsidRPr="007A385A" w:rsidRDefault="00A72C0E" w:rsidP="00A72C0E">
      <w:pPr>
        <w:pStyle w:val="aff"/>
        <w:jc w:val="both"/>
        <w:rPr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7A385A">
        <w:rPr>
          <w:rFonts w:ascii="Times New Roman" w:hAnsi="Times New Roman"/>
          <w:sz w:val="21"/>
          <w:szCs w:val="21"/>
          <w:lang w:val="uk-UA"/>
        </w:rPr>
        <w:tab/>
      </w:r>
      <w:r w:rsidR="007A385A" w:rsidRPr="007A385A">
        <w:rPr>
          <w:rFonts w:ascii="Times New Roman" w:hAnsi="Times New Roman"/>
          <w:sz w:val="24"/>
          <w:szCs w:val="24"/>
          <w:lang w:val="uk-UA"/>
        </w:rPr>
        <w:t>7.</w:t>
      </w:r>
      <w:r w:rsidRPr="007A385A">
        <w:rPr>
          <w:rFonts w:ascii="Times New Roman" w:hAnsi="Times New Roman"/>
          <w:sz w:val="24"/>
          <w:szCs w:val="24"/>
        </w:rPr>
        <w:t>3.</w:t>
      </w:r>
      <w:r w:rsidR="007A385A" w:rsidRPr="007A385A">
        <w:rPr>
          <w:rFonts w:ascii="Times New Roman" w:hAnsi="Times New Roman"/>
          <w:sz w:val="24"/>
          <w:szCs w:val="24"/>
          <w:lang w:val="uk-UA"/>
        </w:rPr>
        <w:t>4</w:t>
      </w:r>
      <w:r w:rsidRPr="007A385A">
        <w:rPr>
          <w:rFonts w:ascii="Times New Roman" w:hAnsi="Times New Roman"/>
          <w:sz w:val="24"/>
          <w:szCs w:val="24"/>
        </w:rPr>
        <w:t xml:space="preserve"> Після закінчення послуг протягом 5 днів надає Замовнику </w:t>
      </w:r>
      <w:r w:rsidRPr="007A385A">
        <w:rPr>
          <w:rFonts w:ascii="Times New Roman" w:hAnsi="Times New Roman"/>
          <w:sz w:val="24"/>
          <w:szCs w:val="24"/>
          <w:lang w:val="uk-UA"/>
        </w:rPr>
        <w:t>акти</w:t>
      </w:r>
      <w:r w:rsidRPr="007A385A">
        <w:rPr>
          <w:rFonts w:ascii="Times New Roman" w:hAnsi="Times New Roman"/>
          <w:sz w:val="24"/>
          <w:szCs w:val="24"/>
        </w:rPr>
        <w:t xml:space="preserve"> </w:t>
      </w:r>
      <w:r w:rsidR="00501E19" w:rsidRPr="00F75B72">
        <w:rPr>
          <w:rFonts w:ascii="Times New Roman" w:hAnsi="Times New Roman"/>
          <w:sz w:val="24"/>
          <w:szCs w:val="24"/>
        </w:rPr>
        <w:t>здачі-приймання наданих</w:t>
      </w:r>
      <w:r w:rsidRPr="00F75B72">
        <w:rPr>
          <w:rFonts w:ascii="Times New Roman" w:hAnsi="Times New Roman"/>
          <w:sz w:val="24"/>
          <w:szCs w:val="24"/>
        </w:rPr>
        <w:t xml:space="preserve"> послуг, </w:t>
      </w:r>
      <w:r w:rsidRPr="00F75B72">
        <w:rPr>
          <w:rFonts w:ascii="Times New Roman" w:hAnsi="Times New Roman"/>
          <w:sz w:val="24"/>
          <w:szCs w:val="24"/>
          <w:lang w:val="uk-UA"/>
        </w:rPr>
        <w:t>які оформлюються у двосторонньому порядку</w:t>
      </w:r>
      <w:r w:rsidRPr="00F75B72">
        <w:rPr>
          <w:rFonts w:ascii="Times New Roman" w:hAnsi="Times New Roman"/>
          <w:sz w:val="24"/>
          <w:szCs w:val="24"/>
        </w:rPr>
        <w:t>.</w:t>
      </w:r>
    </w:p>
    <w:p w:rsidR="008D48EB" w:rsidRPr="00BC7AA6" w:rsidRDefault="00A72C0E" w:rsidP="007131C4">
      <w:pPr>
        <w:pStyle w:val="aff"/>
        <w:tabs>
          <w:tab w:val="left" w:pos="411"/>
        </w:tabs>
        <w:ind w:left="1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7131C4">
        <w:rPr>
          <w:rFonts w:ascii="Times New Roman" w:hAnsi="Times New Roman"/>
          <w:sz w:val="21"/>
          <w:szCs w:val="21"/>
          <w:lang w:val="uk-UA"/>
        </w:rPr>
        <w:t xml:space="preserve">     </w:t>
      </w:r>
      <w:r>
        <w:rPr>
          <w:rFonts w:ascii="Times New Roman" w:hAnsi="Times New Roman"/>
          <w:sz w:val="21"/>
          <w:szCs w:val="21"/>
          <w:lang w:val="uk-UA"/>
        </w:rPr>
        <w:t xml:space="preserve">   </w:t>
      </w:r>
      <w:r w:rsidR="008D48EB" w:rsidRPr="00BC7AA6">
        <w:rPr>
          <w:rFonts w:ascii="Times New Roman" w:hAnsi="Times New Roman"/>
          <w:sz w:val="24"/>
          <w:szCs w:val="24"/>
          <w:lang w:val="uk-UA"/>
        </w:rPr>
        <w:t>7.3.</w:t>
      </w:r>
      <w:r w:rsidR="00A67393" w:rsidRPr="003E3BBF">
        <w:rPr>
          <w:rFonts w:ascii="Times New Roman" w:hAnsi="Times New Roman"/>
          <w:sz w:val="24"/>
          <w:szCs w:val="24"/>
          <w:lang w:val="uk-UA"/>
        </w:rPr>
        <w:t>5</w:t>
      </w:r>
      <w:r w:rsidR="008D48EB" w:rsidRPr="00BC7AA6">
        <w:rPr>
          <w:rFonts w:ascii="Times New Roman" w:hAnsi="Times New Roman"/>
          <w:sz w:val="24"/>
          <w:szCs w:val="24"/>
          <w:lang w:val="uk-UA"/>
        </w:rPr>
        <w:t>. Скласти податкову накладну на дату виникнення податкових зобов’язань, визначених відповідно до п. 187.1 Податкового Кодексу України, в електронній формі, оформлену належним чином, із зазначенням обов’язкових реквізитів, відповідно до вимог ПКУ,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строки, передбачені ст. 201 Податкового Кодексу України.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>7.4 Виконавець  має право: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7.4.1. Припиняти надання послуг у випадку невиконання або несвоєчасного виконання Замовником своїх зобов'язань за договором, які можуть викликати неможливість надання Виконавцем послуг.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7.4.2. Відмовитися від виконання договору у випадку, якщо дотримання вказівок Замовника щодо способу виконання послуг  приводить до порушення екологічних, санітарних правил, правил охорони праці й інших установлених законодавством вимог.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8. Відповідальність сторін</w:t>
      </w:r>
    </w:p>
    <w:p w:rsidR="008D48EB" w:rsidRPr="003E3BBF" w:rsidRDefault="008D48EB" w:rsidP="00E23D11">
      <w:pPr>
        <w:pStyle w:val="af0"/>
        <w:spacing w:after="0"/>
        <w:ind w:firstLine="567"/>
        <w:contextualSpacing/>
        <w:mirrorIndents/>
        <w:jc w:val="both"/>
      </w:pPr>
      <w:r w:rsidRPr="003E3BBF">
        <w:t>8.1. У випадку порушення своїх зобов’язань за цим Договором Сторони несуть відповідальність визначену цим Договором. Порушенням зобов’язання є його невиконання або неналежне виконання, тобто виконання з порушенням умов, визначених зобов’язань.</w:t>
      </w:r>
    </w:p>
    <w:p w:rsidR="008D48EB" w:rsidRPr="003E3BBF" w:rsidRDefault="008D48EB" w:rsidP="00E23D11">
      <w:pPr>
        <w:pStyle w:val="af0"/>
        <w:spacing w:after="0"/>
        <w:ind w:firstLine="567"/>
        <w:contextualSpacing/>
        <w:mirrorIndents/>
        <w:jc w:val="both"/>
      </w:pPr>
      <w:r w:rsidRPr="003E3BBF">
        <w:t>8.2. У разі затримки надання послуг у строки, передбачені цим Договором, Замовник має право на стягнення з Виконавця штрафу у розмі</w:t>
      </w:r>
      <w:proofErr w:type="gramStart"/>
      <w:r w:rsidRPr="003E3BBF">
        <w:t>р</w:t>
      </w:r>
      <w:proofErr w:type="gramEnd"/>
      <w:r w:rsidRPr="003E3BBF">
        <w:t xml:space="preserve">і 20% від суми ненаданих (несвоєчасно наданих) послуг та пені у розмірі 0,5 відсотка від вартості ненаданих (несвоєчасно наданих) послуг за кожен день прострочення. </w:t>
      </w:r>
    </w:p>
    <w:p w:rsidR="008D48EB" w:rsidRPr="003E3BBF" w:rsidRDefault="008D48EB" w:rsidP="00E23D11">
      <w:pPr>
        <w:pStyle w:val="af0"/>
        <w:spacing w:after="0"/>
        <w:ind w:firstLine="567"/>
        <w:contextualSpacing/>
        <w:mirrorIndents/>
        <w:jc w:val="both"/>
      </w:pPr>
      <w:r w:rsidRPr="003E3BBF">
        <w:t>8.3. За порушення Виконавцем умов цього Договору щодо якості або комплектності послуг, Замовник має право на стягнення з Виконавця штрафу у розмі</w:t>
      </w:r>
      <w:proofErr w:type="gramStart"/>
      <w:r w:rsidRPr="003E3BBF">
        <w:t>р</w:t>
      </w:r>
      <w:proofErr w:type="gramEnd"/>
      <w:r w:rsidRPr="003E3BBF">
        <w:t>і 20% від вартості неякісних чи некомплектних послуг.</w:t>
      </w:r>
    </w:p>
    <w:p w:rsidR="008D48EB" w:rsidRPr="003E3BBF" w:rsidRDefault="008D48EB" w:rsidP="00E23D11">
      <w:pPr>
        <w:pStyle w:val="21"/>
        <w:ind w:firstLine="567"/>
        <w:contextualSpacing/>
        <w:mirrorIndents/>
        <w:jc w:val="both"/>
        <w:rPr>
          <w:sz w:val="24"/>
          <w:szCs w:val="24"/>
          <w:lang w:val="uk-UA"/>
        </w:rPr>
      </w:pPr>
      <w:r w:rsidRPr="003E3BBF">
        <w:rPr>
          <w:sz w:val="24"/>
          <w:szCs w:val="24"/>
          <w:lang w:val="uk-UA"/>
        </w:rPr>
        <w:t>8.4. За порушення строків оплати за надані послуги, передбачених Договором, Замовник сплачує Виконавцю штрафні санкції у розмірі, передбаченому ст. 231 ГК України. Відповідно до вимог ч. 2 </w:t>
      </w:r>
      <w:hyperlink r:id="rId8" w:anchor="843697" w:tgtFrame="_blank" w:tooltip="Цивільний кодекс України; нормативно-правовий акт № 435-IV від 16.01.2003" w:history="1">
        <w:r w:rsidRPr="003E3BBF">
          <w:rPr>
            <w:sz w:val="24"/>
            <w:szCs w:val="24"/>
            <w:lang w:val="uk-UA"/>
          </w:rPr>
          <w:t>ст. 625 Цивільного кодексу України</w:t>
        </w:r>
      </w:hyperlink>
      <w:r w:rsidRPr="003E3BBF">
        <w:rPr>
          <w:sz w:val="24"/>
          <w:szCs w:val="24"/>
          <w:lang w:val="uk-UA"/>
        </w:rPr>
        <w:t> Сторони в цьому Договорі встановили інший розмір процентів, а саме 0 (нуль) процентів річних від простроченої суми</w:t>
      </w:r>
      <w:r w:rsidRPr="003E3BBF">
        <w:rPr>
          <w:sz w:val="24"/>
          <w:szCs w:val="24"/>
        </w:rPr>
        <w:t>.</w:t>
      </w:r>
    </w:p>
    <w:p w:rsidR="008D48EB" w:rsidRPr="003E3BBF" w:rsidRDefault="008D48EB" w:rsidP="00E23D11">
      <w:pPr>
        <w:pStyle w:val="21"/>
        <w:ind w:firstLine="567"/>
        <w:contextualSpacing/>
        <w:mirrorIndents/>
        <w:jc w:val="both"/>
        <w:rPr>
          <w:sz w:val="24"/>
          <w:szCs w:val="24"/>
          <w:lang w:val="uk-UA"/>
        </w:rPr>
      </w:pPr>
      <w:r w:rsidRPr="003E3BBF">
        <w:rPr>
          <w:sz w:val="24"/>
          <w:szCs w:val="24"/>
          <w:lang w:val="uk-UA"/>
        </w:rPr>
        <w:t>8.5.  Виконавець сплачує неустойку та відсотки за користування грошовими коштами Замовника незалежно від відшкодування збитків. Сплата неустойки, відсотків за користування грошовими коштами, а також відшкодування збитків не звільняє Сторони від необхідності виконання основного зобов’язання за Договором.</w:t>
      </w:r>
    </w:p>
    <w:p w:rsidR="008D48EB" w:rsidRPr="003E3BBF" w:rsidRDefault="008D48EB" w:rsidP="00E23D11">
      <w:pPr>
        <w:pStyle w:val="21"/>
        <w:ind w:firstLine="567"/>
        <w:contextualSpacing/>
        <w:mirrorIndents/>
        <w:jc w:val="both"/>
        <w:rPr>
          <w:sz w:val="24"/>
          <w:szCs w:val="24"/>
          <w:lang w:val="uk-UA"/>
        </w:rPr>
      </w:pPr>
      <w:r w:rsidRPr="003E3BBF">
        <w:rPr>
          <w:sz w:val="24"/>
          <w:szCs w:val="24"/>
          <w:lang w:val="uk-UA"/>
        </w:rPr>
        <w:t>8.</w:t>
      </w:r>
      <w:r w:rsidR="00422A91" w:rsidRPr="003E3BBF">
        <w:rPr>
          <w:sz w:val="24"/>
          <w:szCs w:val="24"/>
          <w:lang w:val="uk-UA"/>
        </w:rPr>
        <w:t>6</w:t>
      </w:r>
      <w:r w:rsidRPr="003E3BBF">
        <w:rPr>
          <w:sz w:val="24"/>
          <w:szCs w:val="24"/>
          <w:lang w:val="uk-UA"/>
        </w:rPr>
        <w:t>. У випадку, якщо Замовнику буде нанесено збитки внаслідок неналежного виконання Виконавцем своїх зобов’язань як платника податків та обов’язкових зборів, передбачених чинним законодавством України, протягом трьох років з моменту проведення господарської операції за цим Договором, Виконавець зобов’язується не пізніше ніж за 10 днів з моменту отримання відповідної вимоги Замовника, відшкодувати всі спричинені збитки в повному обсязі.</w:t>
      </w:r>
    </w:p>
    <w:p w:rsidR="008D48EB" w:rsidRPr="003E3BBF" w:rsidRDefault="008D48EB" w:rsidP="00E23D11">
      <w:pPr>
        <w:pStyle w:val="21"/>
        <w:ind w:firstLine="567"/>
        <w:contextualSpacing/>
        <w:mirrorIndents/>
        <w:jc w:val="both"/>
        <w:rPr>
          <w:sz w:val="24"/>
          <w:szCs w:val="24"/>
          <w:lang w:val="uk-UA"/>
        </w:rPr>
      </w:pPr>
      <w:r w:rsidRPr="003E3BBF">
        <w:rPr>
          <w:sz w:val="24"/>
          <w:szCs w:val="24"/>
          <w:lang w:val="uk-UA"/>
        </w:rPr>
        <w:t>8.</w:t>
      </w:r>
      <w:r w:rsidR="00422A91" w:rsidRPr="003E3BBF">
        <w:rPr>
          <w:sz w:val="24"/>
          <w:szCs w:val="24"/>
          <w:lang w:val="uk-UA"/>
        </w:rPr>
        <w:t>7</w:t>
      </w:r>
      <w:r w:rsidRPr="003E3BBF">
        <w:rPr>
          <w:sz w:val="24"/>
          <w:szCs w:val="24"/>
          <w:lang w:val="uk-UA"/>
        </w:rPr>
        <w:t>.  У разі, якщо Виконавець не склав або не зареєстрував в ЄРПН податкову накладну у строк, передбачений ст. 201 ПКУ, Виконавець зобов’язаний перерахувати Замовнику кошти у розмірі 20% вартості послуг. У разі, якщо Виконавець в подальшому зареєструє податкову накладну в ЄРПН, Замовник повертає Виконавцю кошти у розмірі 20% вартості послуг.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9. Антикорупційні застереження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9.1. Сторони зобов'язуються дотримуватись положень діючого в Україні законодавства з протидії корупції та протидії легалізації  (відмиванню) доходів, одержаних злочинним шляхом, включаючи, крім іншого, будь-які і </w:t>
      </w:r>
      <w:proofErr w:type="gramStart"/>
      <w:r w:rsidRPr="003E3BBF">
        <w:rPr>
          <w:rFonts w:ascii="Times New Roman" w:hAnsi="Times New Roman"/>
          <w:sz w:val="24"/>
          <w:szCs w:val="24"/>
        </w:rPr>
        <w:t>вс</w:t>
      </w:r>
      <w:proofErr w:type="gramEnd"/>
      <w:r w:rsidRPr="003E3BBF">
        <w:rPr>
          <w:rFonts w:ascii="Times New Roman" w:hAnsi="Times New Roman"/>
          <w:sz w:val="24"/>
          <w:szCs w:val="24"/>
        </w:rPr>
        <w:t>і наступні Закони і підзаконні акти, прийняті на виконання таких Законів (з урахуванням змін і доповнень, які періодично вносяться до таких законодавчих актів), а також дотримуватися положень Конвенції ООН про протидію корупції, прийнятою Генеральною Асамблеєю ООН.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3E3BBF">
        <w:rPr>
          <w:rFonts w:ascii="Times New Roman" w:hAnsi="Times New Roman"/>
          <w:sz w:val="24"/>
          <w:szCs w:val="24"/>
        </w:rPr>
        <w:t>Сторони гарантують, що їх керівники та інші службові (посадові) особи, які здійснюють повноваження щодо управління діяльністю (заступники керівника, головний бухгалтер та його заступники, члени колегіальних органів управління) (далі - керівні особи), на момент укладання договору не притягалися до відповідальності за вчинення корупційного правопорушення та/або не були засуджен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 </w:t>
      </w:r>
      <w:proofErr w:type="gramStart"/>
      <w:r w:rsidRPr="003E3BBF">
        <w:rPr>
          <w:rFonts w:ascii="Times New Roman" w:hAnsi="Times New Roman"/>
          <w:sz w:val="24"/>
          <w:szCs w:val="24"/>
        </w:rPr>
        <w:t>за злочин, вчинений з корисливих мотивів, а також зобов'язується у разі виникнення зазначених обставин негайно повідомляти про це одна одну  у письмовій формі.</w:t>
      </w:r>
      <w:proofErr w:type="gramEnd"/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9.3. При виконанні своїх зобов'язань за Договором,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ільги, послуги, знижки, нематеріальні активи та будь-які інші преференції працівникам Сторін та особам, які </w:t>
      </w:r>
      <w:proofErr w:type="gramStart"/>
      <w:r w:rsidRPr="003E3BBF">
        <w:rPr>
          <w:rFonts w:ascii="Times New Roman" w:hAnsi="Times New Roman"/>
          <w:sz w:val="24"/>
          <w:szCs w:val="24"/>
        </w:rPr>
        <w:t>пов'язан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 будь-якими відносинами з працівниками Сторін, що є відповідальними за умови виконання зобов'язань,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Сторін, та/або в інтересах третіх </w:t>
      </w:r>
      <w:proofErr w:type="gramStart"/>
      <w:r w:rsidRPr="003E3BBF">
        <w:rPr>
          <w:rFonts w:ascii="Times New Roman" w:hAnsi="Times New Roman"/>
          <w:sz w:val="24"/>
          <w:szCs w:val="24"/>
        </w:rPr>
        <w:t>осіб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і всупереч інтересам Сторін.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9.4. У разі надходження до працівників Сторін,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останній зобов'язаний негайно повідомити керівників іншої Сторони </w:t>
      </w:r>
      <w:proofErr w:type="gramStart"/>
      <w:r w:rsidRPr="003E3BBF">
        <w:rPr>
          <w:rFonts w:ascii="Times New Roman" w:hAnsi="Times New Roman"/>
          <w:sz w:val="24"/>
          <w:szCs w:val="24"/>
        </w:rPr>
        <w:t>про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такі факти. </w:t>
      </w: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10. Обставини непереборної сили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10.1. </w:t>
      </w:r>
      <w:proofErr w:type="gramStart"/>
      <w:r w:rsidRPr="003E3BBF">
        <w:rPr>
          <w:rFonts w:ascii="Times New Roman" w:hAnsi="Times New Roman"/>
          <w:sz w:val="24"/>
          <w:szCs w:val="24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виникли поза волею сторін є надзвичайні та невідворотні обставини, що об’єктивно унеможливлюють виконання зобов’язань, передбачених умовами цього Договору, а саме: загроза війни, збройний конфлікт або серйозна погроза такого конфлікту, включаючи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але не обмежуючись ворожими атаками, блокадами, військовим ембарго, дії іноземного ворога, загальна військова мобілізація, військові дії, оголошена війна, дії суспільного ворога, збурення, акти тероризму, диверсії,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іратства, безлади, вторгнення, блокада, революція, заколот, повстання, масові заворушення, введення комендантської години, 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</w:t>
      </w:r>
      <w:proofErr w:type="gramStart"/>
      <w:r w:rsidRPr="003E3BBF">
        <w:rPr>
          <w:rFonts w:ascii="Times New Roman" w:hAnsi="Times New Roman"/>
          <w:sz w:val="24"/>
          <w:szCs w:val="24"/>
        </w:rPr>
        <w:t>р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ішень та актами державних органів влади, закриття морських проток, ембарго, заборона (обмеження) експорту/імпорту тощо, а також викликані винятковими погодними умовами і стихійним лихом, а саме: епідемія, карантин, пандемія, сильний шторм, циклон, ураган, торнадо, </w:t>
      </w:r>
      <w:proofErr w:type="gramStart"/>
      <w:r w:rsidRPr="003E3BBF">
        <w:rPr>
          <w:rFonts w:ascii="Times New Roman" w:hAnsi="Times New Roman"/>
          <w:sz w:val="24"/>
          <w:szCs w:val="24"/>
        </w:rPr>
        <w:t>бурев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ій, повінь, нагромадження снігу, ожеледь, град, заморозки, замерзання моря, проток, портів, перевалів, землетрус, блискавка, пожежа, посуха, просідання і зсув ґрунту, інші стихійні лиха тощо. 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10.2. Сторона, що не може виконувати зобов’язання за Договором  у наслідок дії обставин непереборної сили, повинна не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ізніше ніж протягом 10 днів з моменту їх виникнення повідомити про це іншу Сторону у письмовій формі.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10.3. Доказом виникнення обставин непереборної сили та строку їх дії є сертифікат  (довідка чи інший встановлений законодавством документ), який видано регіональною торгово-промисловою палатою Сторони, </w:t>
      </w:r>
      <w:proofErr w:type="gramStart"/>
      <w:r w:rsidRPr="003E3BBF">
        <w:rPr>
          <w:rFonts w:ascii="Times New Roman" w:hAnsi="Times New Roman"/>
          <w:sz w:val="24"/>
          <w:szCs w:val="24"/>
        </w:rPr>
        <w:t>для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якої виникли такі обставини.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10.4. Сторони визначають, що обставинами непереборної сили є винесення судами та прийняття відповідними державними органами </w:t>
      </w:r>
      <w:proofErr w:type="gramStart"/>
      <w:r w:rsidRPr="003E3BBF">
        <w:rPr>
          <w:rFonts w:ascii="Times New Roman" w:hAnsi="Times New Roman"/>
          <w:sz w:val="24"/>
          <w:szCs w:val="24"/>
        </w:rPr>
        <w:t>р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ішень, виконання яких не дозволяє сторонам виконати належним чином свої зобов’язання за цим договором, при цьому вказані обставини не потребують підтвердження довідкою Торгово-промисловою палатою України, а підтверджуються самим рішенням вказаних органів. 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10.5. У разі коли строк дії обставин непереборної сили продовжується більш як шість місяців, кожна із Сторін в установленому порядку має право відмовитися від виконання обов’язкі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за договором. У такому разі сторона не має права вимагати від іншої Сторони відшкодування збиткі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>.</w:t>
      </w:r>
    </w:p>
    <w:p w:rsidR="00A960FB" w:rsidRPr="00A960FB" w:rsidRDefault="00A960F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48EB" w:rsidRPr="00AD64F5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AD64F5">
        <w:rPr>
          <w:rFonts w:ascii="Times New Roman" w:hAnsi="Times New Roman"/>
          <w:b/>
          <w:caps/>
          <w:sz w:val="24"/>
          <w:szCs w:val="24"/>
          <w:lang w:val="uk-UA"/>
        </w:rPr>
        <w:t>11. Вирішення спорів</w:t>
      </w:r>
    </w:p>
    <w:p w:rsidR="008D48EB" w:rsidRPr="00AD64F5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AD64F5">
        <w:rPr>
          <w:rFonts w:ascii="Times New Roman" w:hAnsi="Times New Roman"/>
          <w:sz w:val="24"/>
          <w:szCs w:val="24"/>
          <w:lang w:val="uk-UA"/>
        </w:rPr>
        <w:t>11.1. У випадку виникнення спорів або розбіжностей Сторони зобов’язуються вирішувати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їх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шляхом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взаємних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переговорів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3E3BBF">
        <w:rPr>
          <w:rFonts w:ascii="Times New Roman" w:hAnsi="Times New Roman"/>
          <w:sz w:val="24"/>
          <w:szCs w:val="24"/>
        </w:rPr>
        <w:t> </w:t>
      </w:r>
      <w:r w:rsidRPr="00AD64F5">
        <w:rPr>
          <w:rFonts w:ascii="Times New Roman" w:hAnsi="Times New Roman"/>
          <w:sz w:val="24"/>
          <w:szCs w:val="24"/>
          <w:lang w:val="uk-UA"/>
        </w:rPr>
        <w:t xml:space="preserve"> консультацій.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11.2. </w:t>
      </w:r>
      <w:proofErr w:type="gramStart"/>
      <w:r w:rsidRPr="003E3BBF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12. Терміни дії договору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12.1. Догові</w:t>
      </w:r>
      <w:proofErr w:type="gramStart"/>
      <w:r w:rsidRPr="003E3BBF">
        <w:rPr>
          <w:rFonts w:ascii="Times New Roman" w:hAnsi="Times New Roman"/>
          <w:sz w:val="24"/>
          <w:szCs w:val="24"/>
        </w:rPr>
        <w:t>р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набуває чинності з моменту його підписання сторонами й діє до 31.</w:t>
      </w:r>
      <w:r w:rsidR="00F66C2A">
        <w:rPr>
          <w:rFonts w:ascii="Times New Roman" w:hAnsi="Times New Roman"/>
          <w:sz w:val="24"/>
          <w:szCs w:val="24"/>
          <w:lang w:val="uk-UA"/>
        </w:rPr>
        <w:t>12</w:t>
      </w:r>
      <w:r w:rsidRPr="003E3BBF">
        <w:rPr>
          <w:rFonts w:ascii="Times New Roman" w:hAnsi="Times New Roman"/>
          <w:sz w:val="24"/>
          <w:szCs w:val="24"/>
        </w:rPr>
        <w:t>.202</w:t>
      </w:r>
      <w:r w:rsidR="005D1236" w:rsidRPr="003E3BBF">
        <w:rPr>
          <w:rFonts w:ascii="Times New Roman" w:hAnsi="Times New Roman"/>
          <w:sz w:val="24"/>
          <w:szCs w:val="24"/>
          <w:lang w:val="uk-UA"/>
        </w:rPr>
        <w:t>3</w:t>
      </w:r>
      <w:r w:rsidRPr="003E3BBF">
        <w:rPr>
          <w:rFonts w:ascii="Times New Roman" w:hAnsi="Times New Roman"/>
          <w:sz w:val="24"/>
          <w:szCs w:val="24"/>
        </w:rPr>
        <w:t>, а в частині розрахунків - до їхнього повного виконання.</w:t>
      </w:r>
    </w:p>
    <w:p w:rsidR="00D9353B" w:rsidRPr="00D9353B" w:rsidRDefault="008D48EB" w:rsidP="002A7D1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12.2. </w:t>
      </w:r>
      <w:r w:rsidR="00D9353B" w:rsidRPr="00D9353B">
        <w:rPr>
          <w:rFonts w:ascii="Times New Roman" w:eastAsia="Times New Roman" w:hAnsi="Times New Roman"/>
          <w:sz w:val="24"/>
          <w:szCs w:val="24"/>
          <w:lang w:eastAsia="ru-RU"/>
        </w:rPr>
        <w:t>Дія договору про закупівлю може продовжуватися на строк, достатній для проведення процедури закупі</w:t>
      </w:r>
      <w:proofErr w:type="gramStart"/>
      <w:r w:rsidR="00D9353B" w:rsidRPr="00D9353B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gramEnd"/>
      <w:r w:rsidR="00D9353B" w:rsidRPr="00D9353B">
        <w:rPr>
          <w:rFonts w:ascii="Times New Roman" w:eastAsia="Times New Roman" w:hAnsi="Times New Roman"/>
          <w:sz w:val="24"/>
          <w:szCs w:val="24"/>
          <w:lang w:eastAsia="ru-RU"/>
        </w:rPr>
        <w:t>і на початку наступного року, в обсязі, що не перевищує 20 відсотків суми, визначеної в договорі, якщо видатки на цю мету затверджено в установленому порядку, про що Сторони підписують додаткову угоду.</w:t>
      </w:r>
    </w:p>
    <w:p w:rsidR="008D48EB" w:rsidRPr="003E3BBF" w:rsidRDefault="00D9353B" w:rsidP="00D9353B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12.3.</w:t>
      </w:r>
      <w:r w:rsidR="002A7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8EB" w:rsidRPr="003E3BBF">
        <w:rPr>
          <w:rFonts w:ascii="Times New Roman" w:hAnsi="Times New Roman"/>
          <w:sz w:val="24"/>
          <w:szCs w:val="24"/>
        </w:rPr>
        <w:t xml:space="preserve">Закінчення терміну дії договору не звільняє сторони від відповідальності за його порушення, які могли мати місце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>ід час дії договору.</w:t>
      </w: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13. Інші умови</w:t>
      </w:r>
    </w:p>
    <w:p w:rsidR="006303EE" w:rsidRPr="003E3BBF" w:rsidRDefault="008D48EB" w:rsidP="00C010A8">
      <w:pPr>
        <w:tabs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13.1. </w:t>
      </w:r>
      <w:r w:rsidR="006303EE" w:rsidRPr="003E3BBF">
        <w:rPr>
          <w:rFonts w:ascii="Times New Roman" w:hAnsi="Times New Roman"/>
          <w:sz w:val="24"/>
          <w:szCs w:val="24"/>
        </w:rPr>
        <w:t xml:space="preserve">Істотні умови Договору про закупівлю не можуть змінюватися </w:t>
      </w:r>
      <w:proofErr w:type="gramStart"/>
      <w:r w:rsidR="006303EE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6303EE" w:rsidRPr="003E3BBF">
        <w:rPr>
          <w:rFonts w:ascii="Times New Roman" w:hAnsi="Times New Roman"/>
          <w:sz w:val="24"/>
          <w:szCs w:val="24"/>
        </w:rPr>
        <w:t>ісля його підписання до виконання зобов’язань сторонами в повному обсязі, крім випадків:</w:t>
      </w:r>
    </w:p>
    <w:p w:rsidR="006303EE" w:rsidRPr="003E3BBF" w:rsidRDefault="006303EE" w:rsidP="00C010A8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зменшення обсягів закупі</w:t>
      </w:r>
      <w:proofErr w:type="gramStart"/>
      <w:r w:rsidRPr="003E3BBF">
        <w:rPr>
          <w:rFonts w:ascii="Times New Roman" w:hAnsi="Times New Roman"/>
          <w:sz w:val="24"/>
          <w:szCs w:val="24"/>
        </w:rPr>
        <w:t>вл</w:t>
      </w:r>
      <w:proofErr w:type="gramEnd"/>
      <w:r w:rsidRPr="003E3BBF">
        <w:rPr>
          <w:rFonts w:ascii="Times New Roman" w:hAnsi="Times New Roman"/>
          <w:sz w:val="24"/>
          <w:szCs w:val="24"/>
        </w:rPr>
        <w:t>і, зокрема з урахуванням фактичного обсягу видатків «Замовника»;</w:t>
      </w:r>
    </w:p>
    <w:p w:rsidR="006303EE" w:rsidRPr="003E3BBF" w:rsidRDefault="006303EE" w:rsidP="00C010A8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покращення якості предмета закупі</w:t>
      </w:r>
      <w:proofErr w:type="gramStart"/>
      <w:r w:rsidRPr="003E3BBF">
        <w:rPr>
          <w:rFonts w:ascii="Times New Roman" w:hAnsi="Times New Roman"/>
          <w:sz w:val="24"/>
          <w:szCs w:val="24"/>
        </w:rPr>
        <w:t>вл</w:t>
      </w:r>
      <w:proofErr w:type="gramEnd"/>
      <w:r w:rsidRPr="003E3BBF">
        <w:rPr>
          <w:rFonts w:ascii="Times New Roman" w:hAnsi="Times New Roman"/>
          <w:sz w:val="24"/>
          <w:szCs w:val="24"/>
        </w:rPr>
        <w:t>і за умови, що таке покращення не призведе до збільшення суми, визначеної в Договорі про закупівлю;</w:t>
      </w:r>
    </w:p>
    <w:p w:rsidR="006303EE" w:rsidRPr="003E3BBF" w:rsidRDefault="006303EE" w:rsidP="006303E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продовження строку дії договору про закупівлю та строку виконання зобов’язань щодо надання послуг у разі виникнення документально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«Замовника», за умови, що такі зміни не призведуть до збільшення суми, визначеної в Договорі про закупівлю;</w:t>
      </w:r>
    </w:p>
    <w:p w:rsidR="006303EE" w:rsidRPr="003E3BBF" w:rsidRDefault="006303EE" w:rsidP="006303E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погодження зміни </w:t>
      </w:r>
      <w:proofErr w:type="gramStart"/>
      <w:r w:rsidRPr="003E3BBF">
        <w:rPr>
          <w:rFonts w:ascii="Times New Roman" w:hAnsi="Times New Roman"/>
          <w:sz w:val="24"/>
          <w:szCs w:val="24"/>
        </w:rPr>
        <w:t>ц</w:t>
      </w:r>
      <w:proofErr w:type="gramEnd"/>
      <w:r w:rsidRPr="003E3BBF">
        <w:rPr>
          <w:rFonts w:ascii="Times New Roman" w:hAnsi="Times New Roman"/>
          <w:sz w:val="24"/>
          <w:szCs w:val="24"/>
        </w:rPr>
        <w:t>іни в Договорі про закупівлю в бік зменшення (без зміни кількості (обсягу) та якості послуг;</w:t>
      </w:r>
    </w:p>
    <w:p w:rsidR="006303EE" w:rsidRPr="003E3BBF" w:rsidRDefault="006303EE" w:rsidP="006303E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зміни ціни в Договорі про закупівлю у зв’язку із зміною ставок податків і зборів та/або зміною умов щодо надання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6303EE" w:rsidRPr="003E3BBF" w:rsidRDefault="006303EE" w:rsidP="006303EE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3BBF">
        <w:rPr>
          <w:rFonts w:ascii="Times New Roman" w:hAnsi="Times New Roman"/>
          <w:sz w:val="24"/>
          <w:szCs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3E3BBF">
        <w:rPr>
          <w:rFonts w:ascii="Times New Roman" w:hAnsi="Times New Roman"/>
          <w:sz w:val="24"/>
          <w:szCs w:val="24"/>
          <w:lang w:val="en-US"/>
        </w:rPr>
        <w:t>ARGUS</w:t>
      </w:r>
      <w:r w:rsidRPr="003E3BBF">
        <w:rPr>
          <w:rFonts w:ascii="Times New Roman" w:hAnsi="Times New Roman"/>
          <w:sz w:val="24"/>
          <w:szCs w:val="24"/>
        </w:rPr>
        <w:t>, регульованих цін (тарифів), нормативів, середньозважених цін на електроенергію на ринку «на добу наперед», що застосовуються в Договорі про закупівлю.</w:t>
      </w:r>
      <w:proofErr w:type="gramEnd"/>
    </w:p>
    <w:p w:rsidR="006303EE" w:rsidRPr="003E3BBF" w:rsidRDefault="006303EE" w:rsidP="00A673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При настанні вищезазначених випадкі</w:t>
      </w:r>
      <w:proofErr w:type="gramStart"/>
      <w:r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порядком зміни істотних умов Договору є укладання Сторонами додаткової угоди.</w:t>
      </w:r>
    </w:p>
    <w:p w:rsidR="008D48EB" w:rsidRPr="003E3BBF" w:rsidRDefault="008D48EB" w:rsidP="00C7182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 xml:space="preserve">13.2. </w:t>
      </w:r>
      <w:proofErr w:type="gramStart"/>
      <w:r w:rsidRPr="003E3BBF">
        <w:rPr>
          <w:rFonts w:ascii="Times New Roman" w:hAnsi="Times New Roman"/>
          <w:sz w:val="24"/>
          <w:szCs w:val="24"/>
        </w:rPr>
        <w:t>Будь-як</w:t>
      </w:r>
      <w:proofErr w:type="gramEnd"/>
      <w:r w:rsidRPr="003E3BBF">
        <w:rPr>
          <w:rFonts w:ascii="Times New Roman" w:hAnsi="Times New Roman"/>
          <w:sz w:val="24"/>
          <w:szCs w:val="24"/>
        </w:rPr>
        <w:t>і усні обговорення або домовленості щодо предмета даного договору не мають юридичної чинності.</w:t>
      </w:r>
    </w:p>
    <w:p w:rsidR="00A67393" w:rsidRPr="003E3BBF" w:rsidRDefault="00A67393" w:rsidP="00C7182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  <w:lang w:val="uk-UA"/>
        </w:rPr>
        <w:t>13.3.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договору, за умови що Сторонами не досягнуто домовленості про продовження терміну його дії або перегляду в установленому чинним законодавством України порядку.</w:t>
      </w:r>
    </w:p>
    <w:p w:rsidR="008D48EB" w:rsidRPr="003E3BBF" w:rsidRDefault="008D48EB" w:rsidP="00C7182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</w:t>
      </w:r>
      <w:r w:rsidR="00A67393" w:rsidRPr="003E3BBF">
        <w:rPr>
          <w:rFonts w:ascii="Times New Roman" w:hAnsi="Times New Roman"/>
          <w:sz w:val="24"/>
          <w:szCs w:val="24"/>
          <w:lang w:val="uk-UA"/>
        </w:rPr>
        <w:t>4</w:t>
      </w:r>
      <w:r w:rsidRPr="003E3BBF">
        <w:rPr>
          <w:rFonts w:ascii="Times New Roman" w:hAnsi="Times New Roman"/>
          <w:sz w:val="24"/>
          <w:szCs w:val="24"/>
        </w:rPr>
        <w:t>. У випадках, не передбачених цим договором, сторони  керуються  чинним  законодавством  України.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</w:t>
      </w:r>
      <w:r w:rsidRPr="003E3BBF">
        <w:rPr>
          <w:rFonts w:ascii="Times New Roman" w:hAnsi="Times New Roman"/>
          <w:sz w:val="24"/>
          <w:szCs w:val="24"/>
          <w:lang w:val="uk-UA"/>
        </w:rPr>
        <w:t>5</w:t>
      </w:r>
      <w:r w:rsidR="008D48EB" w:rsidRPr="003E3BBF">
        <w:rPr>
          <w:rFonts w:ascii="Times New Roman" w:hAnsi="Times New Roman"/>
          <w:sz w:val="24"/>
          <w:szCs w:val="24"/>
        </w:rPr>
        <w:t>. Даний догові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р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 xml:space="preserve"> оформляється українською мовою в двох екземплярах, кожний з яких має однакову юридичну силу. 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</w:t>
      </w:r>
      <w:r w:rsidRPr="003E3BBF">
        <w:rPr>
          <w:rFonts w:ascii="Times New Roman" w:hAnsi="Times New Roman"/>
          <w:sz w:val="24"/>
          <w:szCs w:val="24"/>
          <w:lang w:val="uk-UA"/>
        </w:rPr>
        <w:t>6</w:t>
      </w:r>
      <w:r w:rsidR="008D48EB" w:rsidRPr="003E3BB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Вс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>і зміни або доповнення до даного договору оформляються письмово у вигляді додаткових угод, підписаних уповноваженими представниками з обох сторін.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</w:t>
      </w:r>
      <w:r w:rsidRPr="003E3BBF">
        <w:rPr>
          <w:rFonts w:ascii="Times New Roman" w:hAnsi="Times New Roman"/>
          <w:sz w:val="24"/>
          <w:szCs w:val="24"/>
          <w:lang w:val="uk-UA"/>
        </w:rPr>
        <w:t>7</w:t>
      </w:r>
      <w:r w:rsidR="008D48EB" w:rsidRPr="003E3BBF">
        <w:rPr>
          <w:rFonts w:ascii="Times New Roman" w:hAnsi="Times New Roman"/>
          <w:sz w:val="24"/>
          <w:szCs w:val="24"/>
        </w:rPr>
        <w:t>. Сторони несуть відповідальність за  забезпечення конфіденційності документації, інформації, знань та досві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ду в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>ідносно предмету Договору, за дотримання конфіденційності фізичними та юридичними особами, котрим Сторони надали можливість ознайомиться з цими даними в процесі виконання обов’язків по цьому Договору.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  <w:lang w:eastAsia="uk-UA" w:bidi="uk-UA"/>
        </w:rPr>
        <w:t>13.</w:t>
      </w:r>
      <w:r w:rsidR="00681B8E">
        <w:rPr>
          <w:rFonts w:ascii="Times New Roman" w:hAnsi="Times New Roman"/>
          <w:sz w:val="24"/>
          <w:szCs w:val="24"/>
          <w:lang w:val="uk-UA" w:eastAsia="uk-UA" w:bidi="uk-UA"/>
        </w:rPr>
        <w:t>8</w:t>
      </w:r>
      <w:r w:rsidR="008D48EB" w:rsidRPr="003E3BBF">
        <w:rPr>
          <w:rFonts w:ascii="Times New Roman" w:hAnsi="Times New Roman"/>
          <w:sz w:val="24"/>
          <w:szCs w:val="24"/>
          <w:lang w:eastAsia="uk-UA" w:bidi="uk-UA"/>
        </w:rPr>
        <w:t>. Сторони погоджуються, що даний Догові</w:t>
      </w:r>
      <w:proofErr w:type="gramStart"/>
      <w:r w:rsidR="008D48EB" w:rsidRPr="003E3BBF">
        <w:rPr>
          <w:rFonts w:ascii="Times New Roman" w:hAnsi="Times New Roman"/>
          <w:sz w:val="24"/>
          <w:szCs w:val="24"/>
          <w:lang w:eastAsia="uk-UA" w:bidi="uk-UA"/>
        </w:rPr>
        <w:t>р</w:t>
      </w:r>
      <w:proofErr w:type="gramEnd"/>
      <w:r w:rsidR="008D48EB" w:rsidRPr="003E3BBF">
        <w:rPr>
          <w:rFonts w:ascii="Times New Roman" w:hAnsi="Times New Roman"/>
          <w:sz w:val="24"/>
          <w:szCs w:val="24"/>
          <w:lang w:eastAsia="uk-UA" w:bidi="uk-UA"/>
        </w:rPr>
        <w:t xml:space="preserve"> може бути достроково розірваний за взаємною згодою сторін про, що у даному випадку оформлюється належним чином оформленою додатковою угодою (цей пункт не застосовується для випадків односторонньої розірвання договору)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</w:t>
      </w:r>
      <w:r w:rsidR="00681B8E">
        <w:rPr>
          <w:rFonts w:ascii="Times New Roman" w:hAnsi="Times New Roman"/>
          <w:sz w:val="24"/>
          <w:szCs w:val="24"/>
          <w:lang w:val="uk-UA"/>
        </w:rPr>
        <w:t>9</w:t>
      </w:r>
      <w:r w:rsidR="008D48EB" w:rsidRPr="003E3BBF">
        <w:rPr>
          <w:rFonts w:ascii="Times New Roman" w:hAnsi="Times New Roman"/>
          <w:sz w:val="24"/>
          <w:szCs w:val="24"/>
        </w:rPr>
        <w:t xml:space="preserve">. Публікація конфіденційних даних або передача їх третім особам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дозволяється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 xml:space="preserve"> тільки на основі письмової домовленості сторін.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13.1</w:t>
      </w:r>
      <w:r w:rsidR="00681B8E">
        <w:rPr>
          <w:rFonts w:ascii="Times New Roman" w:hAnsi="Times New Roman"/>
          <w:sz w:val="24"/>
          <w:szCs w:val="24"/>
          <w:lang w:val="uk-UA"/>
        </w:rPr>
        <w:t>0</w:t>
      </w:r>
      <w:r w:rsidR="008D48EB" w:rsidRPr="003E3BBF">
        <w:rPr>
          <w:rFonts w:ascii="Times New Roman" w:hAnsi="Times New Roman"/>
          <w:sz w:val="24"/>
          <w:szCs w:val="24"/>
        </w:rPr>
        <w:t xml:space="preserve">. В разі припинення дії Договору, обговорені в Договорі умови конфіденційності, залишаються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в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 xml:space="preserve"> силі.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13.1</w:t>
      </w:r>
      <w:r w:rsidR="00681B8E">
        <w:rPr>
          <w:rFonts w:ascii="Times New Roman" w:hAnsi="Times New Roman"/>
          <w:sz w:val="24"/>
          <w:szCs w:val="24"/>
          <w:lang w:val="uk-UA"/>
        </w:rPr>
        <w:t>1</w:t>
      </w:r>
      <w:r w:rsidR="008D48EB" w:rsidRPr="003E3BBF">
        <w:rPr>
          <w:rFonts w:ascii="Times New Roman" w:hAnsi="Times New Roman"/>
          <w:sz w:val="24"/>
          <w:szCs w:val="24"/>
        </w:rPr>
        <w:t xml:space="preserve">. Замовник є платником податку на прибуток та платником податку на додану вартість на  загальних  </w:t>
      </w:r>
      <w:proofErr w:type="gramStart"/>
      <w:r w:rsidR="008D48EB"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="008D48EB" w:rsidRPr="003E3BBF">
        <w:rPr>
          <w:rFonts w:ascii="Times New Roman" w:hAnsi="Times New Roman"/>
          <w:sz w:val="24"/>
          <w:szCs w:val="24"/>
        </w:rPr>
        <w:t>ідставах.</w:t>
      </w:r>
    </w:p>
    <w:p w:rsidR="008D48EB" w:rsidRPr="003E3BBF" w:rsidRDefault="00A67393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13.1</w:t>
      </w:r>
      <w:r w:rsidR="00681B8E">
        <w:rPr>
          <w:rFonts w:ascii="Times New Roman" w:hAnsi="Times New Roman"/>
          <w:sz w:val="24"/>
          <w:szCs w:val="24"/>
          <w:lang w:val="uk-UA"/>
        </w:rPr>
        <w:t>2</w:t>
      </w:r>
      <w:r w:rsidR="008D48EB" w:rsidRPr="003E3BBF">
        <w:rPr>
          <w:rFonts w:ascii="Times New Roman" w:hAnsi="Times New Roman"/>
          <w:sz w:val="24"/>
          <w:szCs w:val="24"/>
        </w:rPr>
        <w:t>. Виконавець є платником _____________________________________________.</w:t>
      </w:r>
    </w:p>
    <w:p w:rsidR="008D48EB" w:rsidRPr="00AC1AC5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 xml:space="preserve">14. Додатки </w:t>
      </w:r>
      <w:proofErr w:type="gramStart"/>
      <w:r w:rsidRPr="003E3BBF">
        <w:rPr>
          <w:rFonts w:ascii="Times New Roman" w:hAnsi="Times New Roman"/>
          <w:b/>
          <w:caps/>
          <w:sz w:val="24"/>
          <w:szCs w:val="24"/>
        </w:rPr>
        <w:t>до</w:t>
      </w:r>
      <w:proofErr w:type="gramEnd"/>
      <w:r w:rsidRPr="003E3BBF">
        <w:rPr>
          <w:rFonts w:ascii="Times New Roman" w:hAnsi="Times New Roman"/>
          <w:b/>
          <w:caps/>
          <w:sz w:val="24"/>
          <w:szCs w:val="24"/>
        </w:rPr>
        <w:t xml:space="preserve"> договору</w:t>
      </w:r>
    </w:p>
    <w:p w:rsidR="008D48EB" w:rsidRDefault="008D48EB" w:rsidP="00E23D11">
      <w:pPr>
        <w:spacing w:after="0" w:line="240" w:lineRule="auto"/>
        <w:ind w:firstLine="567"/>
        <w:contextualSpacing/>
        <w:mirrorIndents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14.1. Невід’ємною частиною договору</w:t>
      </w:r>
      <w:proofErr w:type="gramStart"/>
      <w:r w:rsidRPr="003E3BBF">
        <w:rPr>
          <w:rFonts w:ascii="Times New Roman" w:hAnsi="Times New Roman"/>
          <w:sz w:val="24"/>
          <w:szCs w:val="24"/>
        </w:rPr>
        <w:t xml:space="preserve"> є: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</w:t>
      </w:r>
    </w:p>
    <w:p w:rsidR="0035779C" w:rsidRPr="00501E19" w:rsidRDefault="0035779C" w:rsidP="00501E1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14.1.1.</w:t>
      </w:r>
      <w:r w:rsidRPr="006E2D10">
        <w:rPr>
          <w:rFonts w:ascii="Times New Roman" w:hAnsi="Times New Roman"/>
          <w:sz w:val="24"/>
          <w:szCs w:val="24"/>
          <w:lang w:val="uk-UA"/>
        </w:rPr>
        <w:t xml:space="preserve"> Додаток №</w:t>
      </w:r>
      <w:r w:rsidR="00BA08A9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E2D10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6E2D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2D10" w:rsidRPr="006E2D10"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="00501E19" w:rsidRPr="00501E1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відходів виробництва, які підлягають вивезенню та </w:t>
      </w:r>
      <w:r w:rsidR="00090652">
        <w:rPr>
          <w:rFonts w:ascii="Times New Roman" w:eastAsia="Times New Roman" w:hAnsi="Times New Roman"/>
          <w:sz w:val="24"/>
          <w:szCs w:val="24"/>
          <w:lang w:val="uk-UA" w:eastAsia="ru-RU"/>
        </w:rPr>
        <w:t>видаленню</w:t>
      </w:r>
      <w:r w:rsidR="006E2D10" w:rsidRPr="00501E19">
        <w:rPr>
          <w:rFonts w:ascii="Times New Roman" w:hAnsi="Times New Roman"/>
          <w:sz w:val="24"/>
          <w:szCs w:val="24"/>
          <w:lang w:val="uk-UA"/>
        </w:rPr>
        <w:t>.</w:t>
      </w:r>
    </w:p>
    <w:p w:rsidR="008D48EB" w:rsidRPr="003E3BBF" w:rsidRDefault="008D48EB" w:rsidP="00501E1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6E2D10">
        <w:rPr>
          <w:rFonts w:ascii="Times New Roman" w:hAnsi="Times New Roman"/>
          <w:sz w:val="24"/>
          <w:szCs w:val="24"/>
          <w:lang w:val="uk-UA"/>
        </w:rPr>
        <w:t>14.1.</w:t>
      </w:r>
      <w:r w:rsidR="0035779C">
        <w:rPr>
          <w:rFonts w:ascii="Times New Roman" w:hAnsi="Times New Roman"/>
          <w:sz w:val="24"/>
          <w:szCs w:val="24"/>
          <w:lang w:val="uk-UA"/>
        </w:rPr>
        <w:t>2</w:t>
      </w:r>
      <w:r w:rsidRPr="006E2D10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3E3BBF">
        <w:rPr>
          <w:rFonts w:ascii="Times New Roman" w:hAnsi="Times New Roman"/>
          <w:sz w:val="24"/>
          <w:szCs w:val="24"/>
        </w:rPr>
        <w:t>Додаток №</w:t>
      </w:r>
      <w:r w:rsidR="00BA08A9">
        <w:rPr>
          <w:rFonts w:ascii="Times New Roman" w:hAnsi="Times New Roman"/>
          <w:sz w:val="24"/>
          <w:szCs w:val="24"/>
          <w:lang w:val="uk-UA"/>
        </w:rPr>
        <w:t> </w:t>
      </w:r>
      <w:r w:rsidR="0035779C">
        <w:rPr>
          <w:rFonts w:ascii="Times New Roman" w:hAnsi="Times New Roman"/>
          <w:sz w:val="24"/>
          <w:szCs w:val="24"/>
          <w:lang w:val="uk-UA"/>
        </w:rPr>
        <w:t>2</w:t>
      </w:r>
      <w:r w:rsidRPr="003E3BBF">
        <w:rPr>
          <w:rFonts w:ascii="Times New Roman" w:hAnsi="Times New Roman"/>
          <w:sz w:val="24"/>
          <w:szCs w:val="24"/>
        </w:rPr>
        <w:t xml:space="preserve"> – Протокол узгодження договірної ціни.</w:t>
      </w:r>
    </w:p>
    <w:p w:rsidR="00E23D11" w:rsidRPr="00AC1AC5" w:rsidRDefault="00E23D11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caps/>
          <w:lang w:val="uk-UA"/>
        </w:rPr>
      </w:pPr>
    </w:p>
    <w:p w:rsidR="008D48EB" w:rsidRPr="003E3BBF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b/>
          <w:caps/>
          <w:sz w:val="24"/>
          <w:szCs w:val="24"/>
        </w:rPr>
      </w:pPr>
      <w:r w:rsidRPr="003E3BBF">
        <w:rPr>
          <w:rFonts w:ascii="Times New Roman" w:hAnsi="Times New Roman"/>
          <w:b/>
          <w:caps/>
          <w:sz w:val="24"/>
          <w:szCs w:val="24"/>
        </w:rPr>
        <w:t>15. Юридичні адреси сторін</w:t>
      </w: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8D48EB" w:rsidRPr="003E3BBF" w:rsidTr="00FC4791">
        <w:tc>
          <w:tcPr>
            <w:tcW w:w="5048" w:type="dxa"/>
          </w:tcPr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>Виконавець</w:t>
            </w:r>
            <w:r w:rsidRPr="003E3B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ЄДРПОУ </w:t>
            </w:r>
          </w:p>
        </w:tc>
        <w:tc>
          <w:tcPr>
            <w:tcW w:w="5048" w:type="dxa"/>
          </w:tcPr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B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Замовник</w:t>
            </w:r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ДЕРЖАВНЕ </w:t>
            </w:r>
            <w:proofErr w:type="gramStart"/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3BBF">
              <w:rPr>
                <w:rFonts w:ascii="Times New Roman" w:hAnsi="Times New Roman"/>
                <w:b/>
                <w:bCs/>
                <w:sz w:val="20"/>
                <w:szCs w:val="20"/>
              </w:rPr>
              <w:t>ІДПРИЄМСТВО «СХІДНИЙ ГІРНИЧО-ЗБАГАЧУВАЛЬНИЙ КОМБІНАТ» ЄДРПОУ 14309787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BBF">
              <w:rPr>
                <w:rFonts w:ascii="Times New Roman" w:hAnsi="Times New Roman"/>
                <w:sz w:val="20"/>
                <w:szCs w:val="20"/>
              </w:rPr>
              <w:t>Юридична та поштова адреса: 52210, м. Жовт</w:t>
            </w:r>
            <w:proofErr w:type="gramStart"/>
            <w:r w:rsidRPr="003E3BBF">
              <w:rPr>
                <w:rFonts w:ascii="Times New Roman" w:hAnsi="Times New Roman"/>
                <w:sz w:val="20"/>
                <w:szCs w:val="20"/>
              </w:rPr>
              <w:t>і В</w:t>
            </w:r>
            <w:proofErr w:type="gramEnd"/>
            <w:r w:rsidRPr="003E3BBF">
              <w:rPr>
                <w:rFonts w:ascii="Times New Roman" w:hAnsi="Times New Roman"/>
                <w:sz w:val="20"/>
                <w:szCs w:val="20"/>
              </w:rPr>
              <w:t>оди Дніпропетровської області, вул. Горького,2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E3BBF">
              <w:rPr>
                <w:rFonts w:ascii="Times New Roman" w:hAnsi="Times New Roman"/>
                <w:sz w:val="20"/>
                <w:szCs w:val="20"/>
              </w:rPr>
              <w:t>Тел. приймальної (050) 414-44-76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E3BBF">
              <w:rPr>
                <w:rFonts w:ascii="Times New Roman" w:hAnsi="Times New Roman"/>
                <w:sz w:val="20"/>
                <w:szCs w:val="20"/>
              </w:rPr>
              <w:t>Банківські реквізити: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3E3BBF">
              <w:rPr>
                <w:rFonts w:ascii="Times New Roman" w:hAnsi="Times New Roman"/>
                <w:sz w:val="20"/>
                <w:szCs w:val="20"/>
                <w:lang w:val="en-US"/>
              </w:rPr>
              <w:t>IBAN</w:t>
            </w:r>
            <w:r w:rsidRPr="003E3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3BBF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3E3BBF">
              <w:rPr>
                <w:rFonts w:ascii="Times New Roman" w:hAnsi="Times New Roman"/>
                <w:sz w:val="20"/>
                <w:szCs w:val="20"/>
              </w:rPr>
              <w:t>083054820000026000300321656  в ТВБВ №10003/0490 філії – Дніпропетровське ОУ АТ «Ощадбанк», МФО 305482</w:t>
            </w:r>
          </w:p>
          <w:p w:rsidR="008D48EB" w:rsidRPr="003E3BBF" w:rsidRDefault="008D48EB" w:rsidP="00E23D11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3BBF">
              <w:rPr>
                <w:rFonts w:ascii="Times New Roman" w:hAnsi="Times New Roman"/>
                <w:sz w:val="20"/>
                <w:szCs w:val="20"/>
              </w:rPr>
              <w:t>Іпн. № 143097804042</w:t>
            </w:r>
          </w:p>
        </w:tc>
      </w:tr>
    </w:tbl>
    <w:p w:rsidR="008D48EB" w:rsidRPr="00BC7AA6" w:rsidRDefault="008D48EB" w:rsidP="00E23D11">
      <w:pPr>
        <w:spacing w:after="0" w:line="240" w:lineRule="auto"/>
        <w:ind w:firstLine="708"/>
        <w:contextualSpacing/>
        <w:mirrorIndents/>
        <w:jc w:val="center"/>
        <w:rPr>
          <w:rFonts w:ascii="Times New Roman" w:hAnsi="Times New Roman"/>
          <w:caps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>Виконавець</w:t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  <w:t>Замовник</w:t>
      </w:r>
    </w:p>
    <w:p w:rsidR="008D48EB" w:rsidRPr="00BC7AA6" w:rsidRDefault="008D48EB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F1320" w:rsidRDefault="008D48EB" w:rsidP="00BC7AA6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________________</w:t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  <w:t>________________</w:t>
      </w:r>
    </w:p>
    <w:p w:rsidR="00AC1AC5" w:rsidRDefault="00AC1AC5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81B8E" w:rsidRDefault="00681B8E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81B8E" w:rsidRDefault="00681B8E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681B8E" w:rsidRDefault="00681B8E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8F1320" w:rsidRPr="003E3BBF" w:rsidRDefault="008F1320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Додаток № 1</w:t>
      </w:r>
    </w:p>
    <w:p w:rsidR="008F1320" w:rsidRPr="003E3BBF" w:rsidRDefault="008F1320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E3BBF">
        <w:rPr>
          <w:rFonts w:ascii="Times New Roman" w:hAnsi="Times New Roman"/>
          <w:sz w:val="24"/>
          <w:szCs w:val="24"/>
        </w:rPr>
        <w:t>до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договору  № ___________</w:t>
      </w:r>
    </w:p>
    <w:p w:rsidR="008F1320" w:rsidRPr="003E3BBF" w:rsidRDefault="008F1320" w:rsidP="008F1320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 від ________ 202</w:t>
      </w:r>
      <w:r w:rsidRPr="003E3BBF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BBF">
        <w:rPr>
          <w:rFonts w:ascii="Times New Roman" w:hAnsi="Times New Roman"/>
          <w:sz w:val="24"/>
          <w:szCs w:val="24"/>
        </w:rPr>
        <w:t>року</w:t>
      </w:r>
    </w:p>
    <w:p w:rsidR="00847CDA" w:rsidRDefault="00847CDA" w:rsidP="008F1320">
      <w:pPr>
        <w:tabs>
          <w:tab w:val="left" w:pos="7770"/>
        </w:tabs>
        <w:spacing w:after="0" w:line="240" w:lineRule="auto"/>
        <w:contextualSpacing/>
        <w:mirrorIndents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AC1AC5" w:rsidRPr="0037161F" w:rsidRDefault="00AC1AC5" w:rsidP="00AC1A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7161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Перелік відходів виробництва, які підлягають вивезенню та </w:t>
      </w:r>
      <w:r w:rsidR="0009065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видалення</w:t>
      </w:r>
    </w:p>
    <w:p w:rsidR="00847CDA" w:rsidRPr="00501E19" w:rsidRDefault="00847CDA" w:rsidP="00AC1AC5">
      <w:pPr>
        <w:tabs>
          <w:tab w:val="left" w:pos="7770"/>
        </w:tabs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sz w:val="18"/>
          <w:szCs w:val="24"/>
          <w:lang w:val="uk-UA"/>
        </w:rPr>
      </w:pPr>
    </w:p>
    <w:tbl>
      <w:tblPr>
        <w:tblpPr w:leftFromText="180" w:rightFromText="180" w:vertAnchor="text" w:horzAnchor="margin" w:tblpY="139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6804"/>
        <w:gridCol w:w="1134"/>
        <w:gridCol w:w="1544"/>
      </w:tblGrid>
      <w:tr w:rsidR="00847CDA" w:rsidTr="00273750">
        <w:trPr>
          <w:trHeight w:val="41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F6516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47CDA" w:rsidRDefault="00847CDA" w:rsidP="004B6477">
            <w:pPr>
              <w:pStyle w:val="Standard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№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C2F2A" w:rsidRDefault="00847CDA" w:rsidP="004B6477">
            <w:pPr>
              <w:pStyle w:val="Heading5"/>
              <w:snapToGrid w:val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иниця</w:t>
            </w:r>
          </w:p>
          <w:p w:rsidR="00847CDA" w:rsidRDefault="00847CDA" w:rsidP="004B6477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Кількість</w:t>
            </w:r>
          </w:p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847CDA" w:rsidTr="00273750">
        <w:trPr>
          <w:trHeight w:val="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обтиральні зіпсовані, відпрацьовані чи забруднені (ганчір´я змащене)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</w:tr>
      <w:tr w:rsidR="00847CDA" w:rsidTr="00273750">
        <w:trPr>
          <w:trHeight w:val="444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деревинні зіпсовані, забруднені або неідентифіковані, їх залишки, які не можуть бути використані за призначенням (відходи промасленої тирси)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</w:p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269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силікатні інші зіпсовані, забруднені або неідентифіковані, їх залишки, які не можуть бути використані за призначенням (відходи промасленого піску)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</w:tr>
      <w:tr w:rsidR="00847CDA" w:rsidTr="00273750">
        <w:trPr>
          <w:trHeight w:val="41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фільтрувальні зіпсовані, відпрацьовані або забруднені (відпрацьовані масляні фільтри автотранспорту та тепловозів)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Відход  перевезень, не позначені іншим способом  (відходи фрикційних матеріалів, гальмівні колодки)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1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Шлам, що утворюється під час шліфування, хонінгування та притирання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64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Маси пластичні та вироби з них на основі полімеризаційних матеріалів зіпсовані, забруднені або не ідентифіковані, їх залишки , які не можуть бути використані за призначенням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657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Тара металева,скляна,деревяна,текстильна,картона та паперова,яку використовують  під час перевезень, зіпсована,чи відпрацьована, чи забруднена (тара  з-під ЛФМ, ПММ)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</w:tr>
      <w:tr w:rsidR="00847CDA" w:rsidTr="00273750">
        <w:trPr>
          <w:trHeight w:val="241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пакувальні пластмасові зіпсовані, відпрацьовані чи забруднені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C53106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27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Папір та картон пакувальні зіпсовані, відпрацьовані чи забруднені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</w:tr>
      <w:tr w:rsidR="00847CDA" w:rsidTr="00273750">
        <w:trPr>
          <w:trHeight w:val="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Відходи речовин для вогнегасіння (відпрацьований порошок вогнегасників “Вексон”)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Tr="00273750">
        <w:trPr>
          <w:trHeight w:val="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Абсорбенти зіпсовані, відпрацьовані, забруднені (відпрацьовані цеоліт та пісок перлитовий)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816202" w:rsidTr="00273750">
        <w:trPr>
          <w:trHeight w:val="2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816202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81620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816202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proofErr w:type="gramStart"/>
            <w:r w:rsidRPr="00816202">
              <w:rPr>
                <w:rFonts w:ascii="Times New Roman" w:hAnsi="Times New Roman"/>
                <w:sz w:val="20"/>
              </w:rPr>
              <w:t>Матер</w:t>
            </w:r>
            <w:proofErr w:type="gramEnd"/>
            <w:r w:rsidRPr="00816202">
              <w:rPr>
                <w:rFonts w:ascii="Times New Roman" w:hAnsi="Times New Roman"/>
                <w:sz w:val="20"/>
              </w:rPr>
              <w:t>іали з вмістом азбесту зіпсовані або відпрацьовані (відходи параніту)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816202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816202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816202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816202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Tr="00273750">
        <w:trPr>
          <w:trHeight w:val="44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Шпали для залізничних або трамвайних колій некондиційні (відпрацьовані шпали)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C53106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</w:tr>
      <w:tr w:rsidR="00847CDA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Люмінесцентні лампи та відходи, які містять ртуть, інші зіпсовані або ідпрацьовані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C53106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2000</w:t>
            </w:r>
          </w:p>
        </w:tc>
      </w:tr>
      <w:tr w:rsidR="00847CDA" w:rsidRPr="009856B0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9856B0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Футерування та  вогнетриви відпрацьовані </w:t>
            </w:r>
            <w:r w:rsidRPr="009856B0">
              <w:rPr>
                <w:rFonts w:ascii="Times New Roman" w:hAnsi="Times New Roman"/>
                <w:sz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lang w:val="uk-UA"/>
              </w:rPr>
              <w:t>відходи вогнетривкі)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9856B0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9856B0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9856B0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Відходи акумуляторів ( батарейки)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Pr="009856B0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9856B0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Відходи від технологічних процесів виробництва і розподілу енергії електричної, газу, пари, та гарячої води, не позначені іншим способом</w:t>
            </w:r>
            <w:r w:rsidRPr="00C5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uk-UA"/>
              </w:rPr>
              <w:t>набивка промащена)</w:t>
            </w: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</w:t>
            </w:r>
            <w:r w:rsidRPr="00CF6516">
              <w:rPr>
                <w:rFonts w:ascii="Times New Roman" w:hAnsi="Times New Roman"/>
                <w:sz w:val="20"/>
                <w:lang w:val="uk-UA"/>
              </w:rPr>
              <w:t xml:space="preserve"> гум</w:t>
            </w:r>
            <w:r>
              <w:rPr>
                <w:rFonts w:ascii="Times New Roman" w:hAnsi="Times New Roman"/>
                <w:sz w:val="20"/>
                <w:lang w:val="uk-UA"/>
              </w:rPr>
              <w:t>ові (стрічки гумово-тканині,рукава,вироби трубчасті,матеріали монтажні гумові,гумові деталі машин тощо)</w:t>
            </w:r>
            <w:r w:rsidRPr="00CF6516">
              <w:rPr>
                <w:rFonts w:ascii="Times New Roman" w:hAnsi="Times New Roman"/>
                <w:sz w:val="20"/>
                <w:lang w:val="uk-UA"/>
              </w:rPr>
              <w:t xml:space="preserve"> зіпсовані, забруднені або неідентифіковані, які не можуть бути використані за призначенням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DA" w:rsidRDefault="00847CDA" w:rsidP="004B6477">
            <w:pPr>
              <w:jc w:val="center"/>
            </w:pPr>
            <w:r w:rsidRPr="002672E8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3C553A">
              <w:rPr>
                <w:rFonts w:ascii="Times New Roman" w:hAnsi="Times New Roman"/>
                <w:sz w:val="20"/>
                <w:lang w:val="uk-UA"/>
              </w:rPr>
              <w:t>Матеріали електроізоляційні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та вироби ізолювальні</w:t>
            </w:r>
            <w:r w:rsidRPr="003C553A">
              <w:rPr>
                <w:rFonts w:ascii="Times New Roman" w:hAnsi="Times New Roman"/>
                <w:sz w:val="20"/>
                <w:lang w:val="uk-UA"/>
              </w:rPr>
              <w:t xml:space="preserve"> зіпсовані, забруднені або неідентифіковані, які не можуть бути використані за призначенням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7CDA" w:rsidRDefault="00847CDA" w:rsidP="004B6477">
            <w:pPr>
              <w:jc w:val="center"/>
            </w:pPr>
            <w:r w:rsidRPr="002672E8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225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Пил полірувальних кругів (п</w:t>
            </w:r>
            <w:r>
              <w:rPr>
                <w:rFonts w:ascii="Times New Roman" w:hAnsi="Times New Roman"/>
                <w:sz w:val="20"/>
              </w:rPr>
              <w:t>ил абразивн</w:t>
            </w:r>
            <w:r>
              <w:rPr>
                <w:rFonts w:ascii="Times New Roman" w:hAnsi="Times New Roman"/>
                <w:sz w:val="20"/>
                <w:lang w:val="uk-UA"/>
              </w:rPr>
              <w:t>ий)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</w:pPr>
            <w:r w:rsidRPr="002672E8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Реактиви та </w:t>
            </w:r>
            <w:proofErr w:type="gramStart"/>
            <w:r>
              <w:rPr>
                <w:rFonts w:ascii="Times New Roman" w:hAnsi="Times New Roman"/>
                <w:sz w:val="20"/>
              </w:rPr>
              <w:t>матер</w:t>
            </w:r>
            <w:proofErr w:type="gramEnd"/>
            <w:r>
              <w:rPr>
                <w:rFonts w:ascii="Times New Roman" w:hAnsi="Times New Roman"/>
                <w:sz w:val="20"/>
              </w:rPr>
              <w:t>іали, що стали непри</w:t>
            </w:r>
            <w:r>
              <w:rPr>
                <w:rFonts w:ascii="Times New Roman" w:hAnsi="Times New Roman"/>
                <w:sz w:val="20"/>
                <w:lang w:val="uk-UA"/>
              </w:rPr>
              <w:t>датни</w:t>
            </w:r>
            <w:r>
              <w:rPr>
                <w:rFonts w:ascii="Times New Roman" w:hAnsi="Times New Roman"/>
                <w:sz w:val="20"/>
              </w:rPr>
              <w:t>ми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84682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0E2D66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Батареї  нікелево-кадмієві зіпсовані або відпрацьовані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B4234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632B79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32B79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Відходи поліетилену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B4234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32B79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25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</w:rPr>
              <w:t xml:space="preserve">Обладнання інше (у т.ч. для наукових </w:t>
            </w:r>
            <w:proofErr w:type="gramStart"/>
            <w:r>
              <w:rPr>
                <w:rFonts w:ascii="Times New Roman" w:hAnsi="Times New Roman"/>
                <w:sz w:val="20"/>
              </w:rPr>
              <w:t>досл</w:t>
            </w:r>
            <w:proofErr w:type="gramEnd"/>
            <w:r>
              <w:rPr>
                <w:rFonts w:ascii="Times New Roman" w:hAnsi="Times New Roman"/>
                <w:sz w:val="20"/>
              </w:rPr>
              <w:t>іджень, поліграфічне, конторське), зіпсоване, відпрацьоване чи неремонтнопридатне)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</w:pPr>
            <w:r w:rsidRPr="006B4234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484682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Каталізатор.який містить оксид ванадію (в</w:t>
            </w:r>
            <w:r>
              <w:rPr>
                <w:rFonts w:ascii="Times New Roman" w:hAnsi="Times New Roman"/>
                <w:sz w:val="20"/>
              </w:rPr>
              <w:t>ідпрацьований ванадієвий каталізатор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</w:pPr>
            <w:r w:rsidRPr="006B4234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32B79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</w:tr>
      <w:tr w:rsidR="00847CDA" w:rsidRPr="00632B79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32B79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 w:rsidRPr="00632B79">
              <w:rPr>
                <w:rFonts w:ascii="Times New Roman" w:hAnsi="Times New Roman"/>
                <w:sz w:val="20"/>
              </w:rPr>
              <w:t>Офісна техніка непридатна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B4234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32B79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Обладнання електронне загального призначення зіпсоване, відпрацьоване чи неремонтнопридатне (відходи електричних та електроних вузлів)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</w:pPr>
            <w:r w:rsidRPr="006B4234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50683E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Одяг захисний зіпсований,відпрацьований чи забруднений (у т.ч. рукавиці тканині)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</w:pPr>
            <w:r w:rsidRPr="006B4234">
              <w:rPr>
                <w:rFonts w:ascii="Times New Roman" w:hAnsi="Times New Roman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CD24E3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CD24E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CD24E3">
              <w:rPr>
                <w:rFonts w:ascii="Times New Roman" w:hAnsi="Times New Roman"/>
                <w:sz w:val="20"/>
              </w:rPr>
              <w:t>зуття зношене чи зіпсоване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B4234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CD24E3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592158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592158">
              <w:rPr>
                <w:rFonts w:ascii="Times New Roman" w:hAnsi="Times New Roman"/>
                <w:sz w:val="20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lang w:val="uk-UA"/>
              </w:rPr>
              <w:t>ироби та матеріали гумові зіпсовані або відпрацьовані</w:t>
            </w:r>
            <w:r w:rsidRPr="00592158">
              <w:rPr>
                <w:rFonts w:ascii="Times New Roman" w:hAnsi="Times New Roman"/>
                <w:sz w:val="20"/>
                <w:lang w:val="uk-UA"/>
              </w:rPr>
              <w:t xml:space="preserve"> (чоботи гумов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592158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uk-UA"/>
              </w:rPr>
              <w:t>та рукавиці</w:t>
            </w:r>
            <w:r w:rsidRPr="00592158">
              <w:rPr>
                <w:rFonts w:ascii="Times New Roman" w:hAnsi="Times New Roman"/>
                <w:sz w:val="20"/>
                <w:lang w:val="uk-UA"/>
              </w:rPr>
              <w:t xml:space="preserve">)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7B7C63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Суміш відходів, матеріалів та виробів з пластмасінших, що не підлягає спеціальному обробленню (каски та окуляри захисні)</w:t>
            </w:r>
            <w:r w:rsidRPr="007B7C63">
              <w:rPr>
                <w:rFonts w:ascii="Times New Roman" w:hAnsi="Times New Roman"/>
                <w:sz w:val="20"/>
                <w:lang w:val="uk-UA"/>
              </w:rPr>
              <w:t xml:space="preserve">                        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632B79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7B7C63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Засоби захисту від хімічних або бактеріальних аерозолів зіпсовані або відпрацьовані (протигази та респіратори)</w:t>
            </w:r>
            <w:r w:rsidRPr="007B7C63">
              <w:rPr>
                <w:rFonts w:ascii="Times New Roman" w:hAnsi="Times New Roman"/>
                <w:sz w:val="20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CD24E3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CD24E3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 w:rsidRPr="00CD24E3">
              <w:rPr>
                <w:rFonts w:ascii="Times New Roman" w:hAnsi="Times New Roman"/>
                <w:sz w:val="20"/>
              </w:rPr>
              <w:t xml:space="preserve"> Брухт цегли шамотної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CD24E3">
              <w:rPr>
                <w:rFonts w:ascii="Times New Roman" w:hAnsi="Times New Roman"/>
                <w:sz w:val="20"/>
              </w:rPr>
              <w:t xml:space="preserve">(відходи вогнетривів СКЦ)                    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Тара скляна використана та бій скла (за винятком відходів тари, що утворилась під час перевезень та тари аптечної)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Матеріали та вироби будівельні з вмістом азбесту зіпсовані, забруднені або неіндефіковані, які не можуть бути використані за прзначенням (відходи шиферу)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пакувальні, абсорбенти, матеріали обтиральні та фільтрувальні та одяг захисний, забруднені радіонуклідами та (або) шкідливими (небезпечними) речовинами (в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7F7201">
              <w:rPr>
                <w:rFonts w:ascii="Times New Roman" w:hAnsi="Times New Roman"/>
                <w:sz w:val="20"/>
                <w:lang w:val="uk-UA"/>
              </w:rPr>
              <w:t>дходи мат.ф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 w:rsidRPr="007F7201">
              <w:rPr>
                <w:rFonts w:ascii="Times New Roman" w:hAnsi="Times New Roman"/>
                <w:sz w:val="20"/>
                <w:lang w:val="uk-UA"/>
              </w:rPr>
              <w:t>льтрувальних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синтепон)</w:t>
            </w:r>
            <w:r w:rsidRPr="007F7201">
              <w:rPr>
                <w:rFonts w:ascii="Times New Roman" w:hAnsi="Times New Roman"/>
                <w:sz w:val="20"/>
                <w:lang w:val="uk-UA"/>
              </w:rPr>
              <w:t xml:space="preserve">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CD24E3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847CDA" w:rsidRPr="000E2D66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Шлам газоочисних установок (м</w:t>
            </w:r>
            <w:r>
              <w:rPr>
                <w:rFonts w:ascii="Times New Roman" w:hAnsi="Times New Roman"/>
                <w:sz w:val="20"/>
              </w:rPr>
              <w:t>ул пиловий</w:t>
            </w:r>
            <w:r w:rsidRPr="000E2D66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39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Напівфабрикати власного виробництва газів промислових або залишків незакінченого виробництва газів промислових, не придатні для використання за призначеням  (в</w:t>
            </w:r>
            <w:r>
              <w:rPr>
                <w:rFonts w:ascii="Times New Roman" w:hAnsi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</w:rPr>
              <w:t>дпрацьований гератоль</w:t>
            </w:r>
            <w:r>
              <w:rPr>
                <w:rFonts w:ascii="Times New Roman" w:hAnsi="Times New Roman"/>
                <w:sz w:val="20"/>
                <w:lang w:val="uk-UA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Шини зіпсовані перед початком експлуатації, відпрацьовані, пошкоджені чи забруднені під час експлуатації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EF0D01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та вироби будівельні ізоляційні, у т.ч. картони, полотна, мати, плити, зіпсовані, забруднені або неіндефіковані, їх залишки, які не можуть бути використані за призначенням (відходи  руберойду)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Матеріали абразивні та вироби з них зіпсовані, забруднені, або неіндефіковані, які не можуть бути використані за призначеням (відпрацьовані абразивні кола 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Pr="000E2D66" w:rsidRDefault="00847CDA" w:rsidP="004B6477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0E2D66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Склобій скла хімічностійкого (відходи хімпосуду)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B54171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Бій виробів керамічних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2D7B02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45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Метал, забруднений сіркою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</w:tr>
      <w:tr w:rsidR="00847CDA" w:rsidRPr="002D7B02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46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Шлам маслоуловлювачів (шлам миття автотранспорту)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47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Рідина мастильно-охолоджувальна,які містять галогени </w:t>
            </w:r>
            <w:r w:rsidRPr="00654449">
              <w:rPr>
                <w:rFonts w:ascii="Times New Roman" w:hAnsi="Times New Roman"/>
                <w:sz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lang w:val="uk-UA"/>
              </w:rPr>
              <w:t>неемульговані), відпрацьовані у процесах формування металу (у т.ч. кування, зварювання, пресування, волочіння, токарного оброблення, різання та обпилювання (відпрацьований МОР)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48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Мастила (суміші спирто-бензинові, масла мінеральні, машинні, суміші емульсійні, мильні, жири та масла тваринного та рослинного походження) зіпсовані, забруднені або неідентифіковані, їх залишки, які не можуть бути використані за призначенням (відходи миття деталей)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49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Мастила (масла мінеральні, машинні, суміші емульсійні, мильні, жири та мастила тваринного та рослинного походження) зіпсовані, забруднені або неідентифіковані, їх залишки, які не можуть бути використані за призначенням (відходи масла з домішками окалини, гасу)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Лаки (епоксидно-резольні, бакелітові, епоксидно- фенольні, гліфталево-масляні тощо)  зіпсовані, забруднені або неідентифіковані, їх залишки, які не можуть бути використані за призначенням (шлам  ванни просочення РМЗ)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Фарби, емалі, лаки, чорнила, речовини для склеювання зіпсовані або відпрацьовані, їх залишки, що не можуть бути використані за призначенням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Хімікати неорганічні зіпсовані, забруднені або неіндефіковані, їх залишки, які не можуть бути використані за призначенням (розплав солей відпрацьований)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Суміші водні для розчинення, які не містять галогенів, відпрацьовані у процесі знежирення металів (відходи масло-водяної емульсії)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</w:tr>
      <w:tr w:rsidR="00847CDA" w:rsidRPr="00DF1EAC" w:rsidTr="00273750">
        <w:trPr>
          <w:trHeight w:val="18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54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Конденсатор ПХБ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шт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DA" w:rsidRDefault="00847CDA" w:rsidP="004B6477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</w:tr>
    </w:tbl>
    <w:p w:rsidR="007A2B8D" w:rsidRDefault="007A2B8D" w:rsidP="007A2B8D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2B8D" w:rsidRDefault="007A2B8D" w:rsidP="007A2B8D">
      <w:pPr>
        <w:spacing w:after="0" w:line="240" w:lineRule="auto"/>
        <w:ind w:firstLine="360"/>
        <w:contextualSpacing/>
        <w:mirrorIndents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 w:rsidRPr="003E3BBF">
        <w:rPr>
          <w:rFonts w:ascii="Times New Roman" w:hAnsi="Times New Roman"/>
          <w:b/>
          <w:sz w:val="24"/>
          <w:szCs w:val="24"/>
        </w:rPr>
        <w:t>Виконавець</w:t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3E3BB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Pr="003E3BBF">
        <w:rPr>
          <w:rFonts w:ascii="Times New Roman" w:hAnsi="Times New Roman"/>
          <w:b/>
          <w:sz w:val="24"/>
          <w:szCs w:val="24"/>
        </w:rPr>
        <w:t>Замовник</w:t>
      </w:r>
    </w:p>
    <w:p w:rsidR="007A2B8D" w:rsidRPr="00762CBC" w:rsidRDefault="007A2B8D" w:rsidP="007A2B8D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2B8D" w:rsidRPr="003E3BBF" w:rsidRDefault="007A2B8D" w:rsidP="007A2B8D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________________</w:t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  <w:t xml:space="preserve">________________ </w:t>
      </w:r>
    </w:p>
    <w:p w:rsidR="008D48EB" w:rsidRPr="008F1320" w:rsidRDefault="008D48EB" w:rsidP="007E1195">
      <w:pPr>
        <w:tabs>
          <w:tab w:val="left" w:pos="9356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F1320">
        <w:rPr>
          <w:rFonts w:ascii="Times New Roman" w:hAnsi="Times New Roman"/>
          <w:sz w:val="24"/>
          <w:szCs w:val="24"/>
          <w:lang w:val="uk-UA"/>
        </w:rPr>
        <w:br w:type="page"/>
        <w:t xml:space="preserve">Додаток № </w:t>
      </w:r>
      <w:r w:rsidR="007E1195">
        <w:rPr>
          <w:rFonts w:ascii="Times New Roman" w:hAnsi="Times New Roman"/>
          <w:sz w:val="24"/>
          <w:szCs w:val="24"/>
          <w:lang w:val="uk-UA"/>
        </w:rPr>
        <w:t>2</w:t>
      </w:r>
    </w:p>
    <w:p w:rsidR="008D48EB" w:rsidRPr="008F1320" w:rsidRDefault="008D48EB" w:rsidP="00E23D11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F1320">
        <w:rPr>
          <w:rFonts w:ascii="Times New Roman" w:hAnsi="Times New Roman"/>
          <w:sz w:val="24"/>
          <w:szCs w:val="24"/>
          <w:lang w:val="uk-UA"/>
        </w:rPr>
        <w:t>до договору  № ___________</w:t>
      </w:r>
    </w:p>
    <w:p w:rsidR="008D48EB" w:rsidRPr="008F1320" w:rsidRDefault="008D48EB" w:rsidP="00E23D11">
      <w:pPr>
        <w:tabs>
          <w:tab w:val="left" w:pos="7770"/>
        </w:tabs>
        <w:spacing w:after="0" w:line="240" w:lineRule="auto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F1320">
        <w:rPr>
          <w:rFonts w:ascii="Times New Roman" w:hAnsi="Times New Roman"/>
          <w:sz w:val="24"/>
          <w:szCs w:val="24"/>
          <w:lang w:val="uk-UA"/>
        </w:rPr>
        <w:t xml:space="preserve"> від ________ 202</w:t>
      </w:r>
      <w:r w:rsidR="004055F7" w:rsidRPr="003E3BBF">
        <w:rPr>
          <w:rFonts w:ascii="Times New Roman" w:hAnsi="Times New Roman"/>
          <w:sz w:val="24"/>
          <w:szCs w:val="24"/>
          <w:lang w:val="uk-UA"/>
        </w:rPr>
        <w:t>3</w:t>
      </w:r>
      <w:r w:rsidR="00764A8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F1320">
        <w:rPr>
          <w:rFonts w:ascii="Times New Roman" w:hAnsi="Times New Roman"/>
          <w:sz w:val="24"/>
          <w:szCs w:val="24"/>
          <w:lang w:val="uk-UA"/>
        </w:rPr>
        <w:t>року</w:t>
      </w:r>
    </w:p>
    <w:p w:rsidR="008D48EB" w:rsidRPr="008F1320" w:rsidRDefault="008D48EB" w:rsidP="00E23D11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D48EB" w:rsidRPr="008F1320" w:rsidRDefault="008D48EB" w:rsidP="00E23D11">
      <w:pPr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8F1320">
        <w:rPr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8D48EB" w:rsidRPr="008F1320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1320">
        <w:rPr>
          <w:rFonts w:ascii="Times New Roman" w:hAnsi="Times New Roman"/>
          <w:b/>
          <w:sz w:val="24"/>
          <w:szCs w:val="24"/>
          <w:lang w:val="uk-UA"/>
        </w:rPr>
        <w:t>узгодження  договірної ціни</w:t>
      </w:r>
    </w:p>
    <w:p w:rsidR="008D48EB" w:rsidRPr="008F1320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D48EB" w:rsidRPr="003E3BBF" w:rsidRDefault="008D48EB" w:rsidP="00E23D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Ми, що нижче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>ідписалися, від імені Замовника в особі_____________________________</w:t>
      </w:r>
    </w:p>
    <w:p w:rsidR="007D749F" w:rsidRPr="003E3BBF" w:rsidRDefault="008D48EB" w:rsidP="007D749F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3BBF">
        <w:rPr>
          <w:rFonts w:ascii="Times New Roman" w:hAnsi="Times New Roman"/>
          <w:sz w:val="24"/>
          <w:szCs w:val="24"/>
        </w:rPr>
        <w:t>____________________________ і від імені Виконавця</w:t>
      </w:r>
      <w:bookmarkStart w:id="2" w:name="p804"/>
      <w:r w:rsidRPr="003E3BBF">
        <w:rPr>
          <w:rFonts w:ascii="Times New Roman" w:hAnsi="Times New Roman"/>
          <w:sz w:val="24"/>
          <w:szCs w:val="24"/>
        </w:rPr>
        <w:t xml:space="preserve"> особі ______________________, засвідчуємо, що сторонами досягнуто згоди  про величину договірної ціни на надання </w:t>
      </w:r>
      <w:r w:rsidR="007D749F" w:rsidRPr="00C02994">
        <w:rPr>
          <w:rStyle w:val="110"/>
          <w:rFonts w:ascii="Times New Roman" w:hAnsi="Times New Roman"/>
          <w:sz w:val="24"/>
          <w:szCs w:val="24"/>
        </w:rPr>
        <w:t xml:space="preserve">Послуги у сфері поводження з радіоактивними, токсичними, медичними та небезпечними відходами, код ДК 021:2015-9052 (Послуги з вивезення та </w:t>
      </w:r>
      <w:r w:rsidR="00090652">
        <w:rPr>
          <w:rStyle w:val="110"/>
          <w:rFonts w:ascii="Times New Roman" w:hAnsi="Times New Roman"/>
          <w:sz w:val="24"/>
          <w:szCs w:val="24"/>
        </w:rPr>
        <w:t>видалення</w:t>
      </w:r>
      <w:r w:rsidR="007D749F" w:rsidRPr="00C02994">
        <w:rPr>
          <w:rStyle w:val="110"/>
          <w:rFonts w:ascii="Times New Roman" w:hAnsi="Times New Roman"/>
          <w:sz w:val="24"/>
          <w:szCs w:val="24"/>
        </w:rPr>
        <w:t xml:space="preserve"> небезпечних промислових відходів виробництва)</w:t>
      </w:r>
      <w:r w:rsidR="007D749F" w:rsidRPr="00867DBB">
        <w:rPr>
          <w:rFonts w:ascii="Times New Roman" w:hAnsi="Times New Roman"/>
          <w:sz w:val="24"/>
          <w:szCs w:val="24"/>
        </w:rPr>
        <w:t>.</w:t>
      </w:r>
    </w:p>
    <w:p w:rsidR="008D48EB" w:rsidRPr="003E3BBF" w:rsidRDefault="008D48EB" w:rsidP="008C2527">
      <w:pPr>
        <w:spacing w:after="0" w:line="240" w:lineRule="atLeast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Вартість послуг за договором </w:t>
      </w:r>
      <w:bookmarkStart w:id="3" w:name="p1171"/>
      <w:bookmarkEnd w:id="2"/>
      <w:r w:rsidRPr="003E3BBF">
        <w:rPr>
          <w:rFonts w:ascii="Times New Roman" w:hAnsi="Times New Roman"/>
          <w:sz w:val="24"/>
          <w:szCs w:val="24"/>
        </w:rPr>
        <w:t xml:space="preserve">без урахування ПДВ складає </w:t>
      </w:r>
      <w:r w:rsidRPr="003E3BBF">
        <w:rPr>
          <w:rFonts w:ascii="Times New Roman" w:hAnsi="Times New Roman"/>
          <w:i/>
          <w:sz w:val="24"/>
          <w:szCs w:val="24"/>
        </w:rPr>
        <w:t>_________________________________</w:t>
      </w:r>
      <w:r w:rsidRPr="003E3BBF">
        <w:rPr>
          <w:rFonts w:ascii="Times New Roman" w:hAnsi="Times New Roman"/>
          <w:sz w:val="24"/>
          <w:szCs w:val="24"/>
        </w:rPr>
        <w:t xml:space="preserve"> грн. </w:t>
      </w:r>
      <w:r w:rsidRPr="003E3BBF">
        <w:rPr>
          <w:rFonts w:ascii="Times New Roman" w:hAnsi="Times New Roman"/>
          <w:i/>
          <w:sz w:val="24"/>
          <w:szCs w:val="24"/>
        </w:rPr>
        <w:t>____</w:t>
      </w:r>
      <w:r w:rsidRPr="003E3BBF">
        <w:rPr>
          <w:rFonts w:ascii="Times New Roman" w:hAnsi="Times New Roman"/>
          <w:sz w:val="24"/>
          <w:szCs w:val="24"/>
        </w:rPr>
        <w:t xml:space="preserve"> коп.), крім того податок на додану вартість 20% </w:t>
      </w:r>
      <w:r w:rsidRPr="003E3BBF">
        <w:rPr>
          <w:rFonts w:ascii="Times New Roman" w:hAnsi="Times New Roman"/>
          <w:i/>
          <w:sz w:val="24"/>
          <w:szCs w:val="24"/>
        </w:rPr>
        <w:t>______________________</w:t>
      </w:r>
      <w:r w:rsidRPr="003E3BBF">
        <w:rPr>
          <w:rFonts w:ascii="Times New Roman" w:hAnsi="Times New Roman"/>
          <w:sz w:val="24"/>
          <w:szCs w:val="24"/>
        </w:rPr>
        <w:t xml:space="preserve"> грн.</w:t>
      </w:r>
      <w:r w:rsidRPr="003E3BBF">
        <w:rPr>
          <w:rFonts w:ascii="Times New Roman" w:hAnsi="Times New Roman"/>
          <w:i/>
          <w:sz w:val="24"/>
          <w:szCs w:val="24"/>
        </w:rPr>
        <w:t xml:space="preserve"> ____</w:t>
      </w:r>
      <w:r w:rsidRPr="003E3BBF">
        <w:rPr>
          <w:rFonts w:ascii="Times New Roman" w:hAnsi="Times New Roman"/>
          <w:sz w:val="24"/>
          <w:szCs w:val="24"/>
        </w:rPr>
        <w:t xml:space="preserve"> коп., вартість послуг з урахуванням податку на додану вартість складає _________________ грн. </w:t>
      </w:r>
      <w:r w:rsidRPr="003E3BBF">
        <w:rPr>
          <w:rFonts w:ascii="Times New Roman" w:hAnsi="Times New Roman"/>
          <w:i/>
          <w:sz w:val="24"/>
          <w:szCs w:val="24"/>
        </w:rPr>
        <w:t>____</w:t>
      </w:r>
      <w:r w:rsidRPr="003E3BBF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Pr="003E3BBF">
        <w:rPr>
          <w:rFonts w:ascii="Times New Roman" w:hAnsi="Times New Roman"/>
          <w:sz w:val="24"/>
          <w:szCs w:val="24"/>
        </w:rPr>
        <w:t>.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 (_________________________________ </w:t>
      </w:r>
      <w:proofErr w:type="gramStart"/>
      <w:r w:rsidRPr="003E3BBF">
        <w:rPr>
          <w:rFonts w:ascii="Times New Roman" w:hAnsi="Times New Roman"/>
          <w:sz w:val="24"/>
          <w:szCs w:val="24"/>
        </w:rPr>
        <w:t>г</w:t>
      </w:r>
      <w:proofErr w:type="gramEnd"/>
      <w:r w:rsidRPr="003E3BBF">
        <w:rPr>
          <w:rFonts w:ascii="Times New Roman" w:hAnsi="Times New Roman"/>
          <w:sz w:val="24"/>
          <w:szCs w:val="24"/>
        </w:rPr>
        <w:t>рн. ___ коп.).</w:t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F5A99" w:rsidRDefault="008D48EB" w:rsidP="003F5A9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110"/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 xml:space="preserve">Вартість </w:t>
      </w:r>
      <w:r w:rsidR="007D749F">
        <w:rPr>
          <w:rFonts w:ascii="Times New Roman" w:hAnsi="Times New Roman"/>
          <w:b/>
          <w:sz w:val="24"/>
          <w:szCs w:val="24"/>
          <w:lang w:val="uk-UA"/>
        </w:rPr>
        <w:t>п</w:t>
      </w:r>
      <w:r w:rsidR="007D749F" w:rsidRPr="00C02994">
        <w:rPr>
          <w:rStyle w:val="110"/>
          <w:rFonts w:ascii="Times New Roman" w:hAnsi="Times New Roman"/>
          <w:sz w:val="24"/>
          <w:szCs w:val="24"/>
        </w:rPr>
        <w:t>ослуг</w:t>
      </w:r>
    </w:p>
    <w:p w:rsidR="007D749F" w:rsidRDefault="007D749F" w:rsidP="003F5A9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110"/>
          <w:rFonts w:ascii="Times New Roman" w:hAnsi="Times New Roman"/>
          <w:sz w:val="24"/>
          <w:szCs w:val="24"/>
        </w:rPr>
      </w:pPr>
      <w:r w:rsidRPr="00C02994">
        <w:rPr>
          <w:rStyle w:val="110"/>
          <w:rFonts w:ascii="Times New Roman" w:hAnsi="Times New Roman"/>
          <w:sz w:val="24"/>
          <w:szCs w:val="24"/>
        </w:rPr>
        <w:t xml:space="preserve">з вивезення та </w:t>
      </w:r>
      <w:r w:rsidR="00090652">
        <w:rPr>
          <w:rStyle w:val="110"/>
          <w:rFonts w:ascii="Times New Roman" w:hAnsi="Times New Roman"/>
          <w:sz w:val="24"/>
          <w:szCs w:val="24"/>
        </w:rPr>
        <w:t>видалення</w:t>
      </w:r>
      <w:r w:rsidRPr="00C02994">
        <w:rPr>
          <w:rStyle w:val="110"/>
          <w:rFonts w:ascii="Times New Roman" w:hAnsi="Times New Roman"/>
          <w:sz w:val="24"/>
          <w:szCs w:val="24"/>
        </w:rPr>
        <w:t xml:space="preserve"> небезпечних промислових відходів виробництва</w:t>
      </w:r>
    </w:p>
    <w:p w:rsidR="00273750" w:rsidRDefault="00273750" w:rsidP="003F5A9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110"/>
          <w:rFonts w:ascii="Times New Roman" w:hAnsi="Times New Roman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34"/>
        <w:gridCol w:w="5386"/>
        <w:gridCol w:w="851"/>
        <w:gridCol w:w="1134"/>
        <w:gridCol w:w="1134"/>
        <w:gridCol w:w="1134"/>
      </w:tblGrid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Standard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№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з/п</w:t>
            </w:r>
          </w:p>
        </w:tc>
        <w:tc>
          <w:tcPr>
            <w:tcW w:w="5386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Найменування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О</w:t>
            </w:r>
            <w:r w:rsidRPr="006D5D37">
              <w:rPr>
                <w:rFonts w:ascii="Times New Roman" w:hAnsi="Times New Roman"/>
                <w:sz w:val="20"/>
              </w:rPr>
              <w:t>д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иниця виміру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Кількість одиниць виміру</w:t>
            </w:r>
          </w:p>
        </w:tc>
        <w:tc>
          <w:tcPr>
            <w:tcW w:w="1134" w:type="dxa"/>
          </w:tcPr>
          <w:p w:rsidR="0028479C" w:rsidRPr="00F66ECA" w:rsidRDefault="00915ECB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gramStart"/>
            <w:r w:rsidRPr="00F66ECA">
              <w:rPr>
                <w:rFonts w:ascii="Times New Roman" w:hAnsi="Times New Roman"/>
                <w:b/>
                <w:sz w:val="20"/>
              </w:rPr>
              <w:t>Ц</w:t>
            </w:r>
            <w:proofErr w:type="gramEnd"/>
            <w:r w:rsidRPr="00F66ECA">
              <w:rPr>
                <w:rFonts w:ascii="Times New Roman" w:hAnsi="Times New Roman"/>
                <w:b/>
                <w:sz w:val="20"/>
              </w:rPr>
              <w:t>іна за одиницю без ПДВ, грн.</w:t>
            </w:r>
          </w:p>
        </w:tc>
        <w:tc>
          <w:tcPr>
            <w:tcW w:w="1134" w:type="dxa"/>
          </w:tcPr>
          <w:p w:rsidR="0028479C" w:rsidRPr="006D5D37" w:rsidRDefault="00915ECB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5F7729">
              <w:rPr>
                <w:rFonts w:ascii="Times New Roman" w:hAnsi="Times New Roman"/>
                <w:b/>
                <w:sz w:val="20"/>
                <w:lang w:eastAsia="ru-RU"/>
              </w:rPr>
              <w:t>Вартість</w:t>
            </w:r>
            <w:r>
              <w:rPr>
                <w:rFonts w:ascii="Times New Roman" w:hAnsi="Times New Roman"/>
                <w:b/>
                <w:sz w:val="20"/>
                <w:lang w:val="uk-UA" w:eastAsia="ru-RU"/>
              </w:rPr>
              <w:t xml:space="preserve"> послуг</w:t>
            </w:r>
            <w:r w:rsidRPr="005F7729">
              <w:rPr>
                <w:rFonts w:ascii="Times New Roman" w:hAnsi="Times New Roman"/>
                <w:b/>
                <w:sz w:val="20"/>
                <w:lang w:eastAsia="ru-RU"/>
              </w:rPr>
              <w:t xml:space="preserve"> без ПДВ, грн.</w:t>
            </w: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386" w:type="dxa"/>
            <w:vAlign w:val="bottom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обтиральні зіпсовані, відпрацьовані чи забруднені (ганчір´я змащене)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386" w:type="dxa"/>
            <w:vAlign w:val="bottom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деревинні зіпсовані, забруднені або неідентифіковані, їх залишки, які не можуть бути використані за призначенням (відходи промасленої тирси)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386" w:type="dxa"/>
            <w:vAlign w:val="bottom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силікатні інші зіпсовані, забруднені або неідентифіковані, їх залишки, які не можуть бути використані за призначенням (відходи промасленого піску)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фільтрувальні зіпсовані, відпрацьовані або забруднені (відпрацьовані масляні фільтри автотранспорту та тепловозів)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Відход  перевезень, не позначені іншим способом  (відходи фрикційних матеріалів, гальмівні колодки)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6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Шлам, що утворюється під час шліфування, хонінгування та притирання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7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Маси пластичні та вироби з них на основі полімеризаційних матеріалів зіпсовані, забруднені або не ідентифіковані, їх залишки , які не можуть бути використані за призначенням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8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Тара металева,скляна,деревяна,текстильна,картона та паперова,яку використовують під час перевезень, зіпсована,чи відпрацьована, чи забруднена (тара  з-під ЛФМ, ПММ)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9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пакувальні пластмасові зіпсовані, відпрацьовані чи забруднені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Папір та картон пакувальні зіпсовані, відпрацьовані чи забруднені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Відходи речовин для вогнегасіння (відпрацьований порошок вогнегасників “Вексон”)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12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Абсорбенти зіпсовані, відпрацьовані, забруднені (відпрацьовані цеоліт та пісок перлитовий)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proofErr w:type="gramStart"/>
            <w:r w:rsidRPr="006D5D37">
              <w:rPr>
                <w:rFonts w:ascii="Times New Roman" w:hAnsi="Times New Roman"/>
                <w:sz w:val="20"/>
              </w:rPr>
              <w:t>Матер</w:t>
            </w:r>
            <w:proofErr w:type="gramEnd"/>
            <w:r w:rsidRPr="006D5D37">
              <w:rPr>
                <w:rFonts w:ascii="Times New Roman" w:hAnsi="Times New Roman"/>
                <w:sz w:val="20"/>
              </w:rPr>
              <w:t>іали з вмістом азбесту зіпсовані або відпрацьовані (відходи параніту)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Шпали для залізничних або трамвайних колій некондиційні (відпрацьовані шпали)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 xml:space="preserve"> Люмінесцентні лампи та відходи, які містять ртуть, інші зіпсовані або ідпрацьовані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од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2000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16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Футерування та  вогнетриви відпрацьовані (відходи вогнетривкі)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17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Відходи акумуляторів ( батарейки)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</w:rPr>
              <w:t>1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8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Відходи від технологічних процесів виробництва і розподілу енергії електричної, газу, пари, та гарячої води, не позначені іншим способом</w:t>
            </w:r>
            <w:r w:rsidRPr="006D5D37">
              <w:rPr>
                <w:rFonts w:ascii="Times New Roman" w:hAnsi="Times New Roman"/>
                <w:sz w:val="20"/>
              </w:rPr>
              <w:t>(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набивка промащена)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19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гумові (стрічки гумово-тканині,рукава,вироби трубчасті,матеріали монтажні гумові,гумові деталі машин тощо) зіпсовані, забруднені або неідентифіковані, які не можуть бути використані за призначенням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D37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20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електроізоляційні та вироби ізолювальні зіпсовані, забруднені або неідентифіковані, які не можуть бути використані за призначенням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D37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21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Пил полірувальних кругів (п</w:t>
            </w:r>
            <w:r w:rsidRPr="006D5D37">
              <w:rPr>
                <w:rFonts w:ascii="Times New Roman" w:hAnsi="Times New Roman"/>
                <w:sz w:val="20"/>
              </w:rPr>
              <w:t>ил абразивн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ий)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22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 xml:space="preserve">Реактиви та </w:t>
            </w:r>
            <w:proofErr w:type="gramStart"/>
            <w:r w:rsidRPr="006D5D37">
              <w:rPr>
                <w:rFonts w:ascii="Times New Roman" w:hAnsi="Times New Roman"/>
                <w:sz w:val="20"/>
              </w:rPr>
              <w:t>матер</w:t>
            </w:r>
            <w:proofErr w:type="gramEnd"/>
            <w:r w:rsidRPr="006D5D37">
              <w:rPr>
                <w:rFonts w:ascii="Times New Roman" w:hAnsi="Times New Roman"/>
                <w:sz w:val="20"/>
              </w:rPr>
              <w:t>іали, що стали непри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датни</w:t>
            </w:r>
            <w:r w:rsidRPr="006D5D37">
              <w:rPr>
                <w:rFonts w:ascii="Times New Roman" w:hAnsi="Times New Roman"/>
                <w:sz w:val="20"/>
              </w:rPr>
              <w:t>ми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Батареї  нікелево-кадмієві зіпсовані або відпрацьовані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Відходи поліетилену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 xml:space="preserve">Обладнання інше (у т.ч. для наукових </w:t>
            </w:r>
            <w:proofErr w:type="gramStart"/>
            <w:r w:rsidRPr="006D5D37">
              <w:rPr>
                <w:rFonts w:ascii="Times New Roman" w:hAnsi="Times New Roman"/>
                <w:sz w:val="20"/>
              </w:rPr>
              <w:t>досл</w:t>
            </w:r>
            <w:proofErr w:type="gramEnd"/>
            <w:r w:rsidRPr="006D5D37">
              <w:rPr>
                <w:rFonts w:ascii="Times New Roman" w:hAnsi="Times New Roman"/>
                <w:sz w:val="20"/>
              </w:rPr>
              <w:t>іджень, поліграфічне, конторське), зіпсоване, відпрацьоване чи неремонтнопридатне)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D37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rPr>
          <w:trHeight w:val="56"/>
        </w:trPr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D5D37">
              <w:rPr>
                <w:rFonts w:ascii="Times New Roman" w:hAnsi="Times New Roman"/>
                <w:sz w:val="20"/>
                <w:lang w:val="en-US"/>
              </w:rPr>
              <w:t>26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Каталізатор</w:t>
            </w:r>
            <w:proofErr w:type="gramStart"/>
            <w:r w:rsidRPr="006D5D37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6D5D37">
              <w:rPr>
                <w:rFonts w:ascii="Times New Roman" w:hAnsi="Times New Roman"/>
                <w:sz w:val="20"/>
              </w:rPr>
              <w:t>кий містить оксид ванадію (відпрацьований ванадієвий каталізатор)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Офісна техніка непридатна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28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aff"/>
              <w:tabs>
                <w:tab w:val="left" w:pos="675"/>
              </w:tabs>
              <w:snapToGrid w:val="0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Обладнання електронне загального призначення зіпсоване, відпрацьоване чи неремонтнопридатне (відходи електричних та електроних вузлів)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5D37"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29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Одяг захисний зіпсований,відпрацьований чи забруднений (у т.ч. рукавиці тканині)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Взуття зношене чи зіпсоване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31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Вироби та матеріали гумові зіпсовані або відпрацьовані (чоботи гумов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 xml:space="preserve"> та рукавиці)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32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Суміш відходів, матеріалів та виробів з пластмасінших, що не підлягає спеціальному обробленню (каски та окуляри захисні)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33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Засоби захисту від хімічних або бактеріальних аерозолів зіпсовані або відпрацьовані (протигази та респіратори)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Брухт цегли шамотної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6D5D37">
              <w:rPr>
                <w:rFonts w:ascii="Times New Roman" w:hAnsi="Times New Roman"/>
                <w:sz w:val="20"/>
              </w:rPr>
              <w:t>(відходи вогнетривів СКЦ)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35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Тара скляна використана та бій скла (за винятком відходів тари, що утворилась під час перевезень та тари аптечної)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36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та вироби будівельні з вмістом азбесту зіпсовані, забруднені або неіндефіковані, які не можуть бути використані за прзначенням (відходи шиферу)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37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пакувальні, абсорбенти, матеріали обтиральні та фільтрувальні та одяг захисний, забруднені радіонуклідами та (або) шкідливими (небезпечними) речовинами (в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дходи мат.ф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льтрувальних синтепон)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6D5D37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Head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Шлам газоочисних установок (мул пиловий)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39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Напівфабрикати власного виробництва газів промислових або залишків незакінченого виробництва газів промислових, не придатні для використання за призначеням (в</w:t>
            </w:r>
            <w:r w:rsidRPr="006D5D37">
              <w:rPr>
                <w:rFonts w:ascii="Times New Roman" w:hAnsi="Times New Roman"/>
                <w:sz w:val="20"/>
                <w:lang w:val="en-US"/>
              </w:rPr>
              <w:t>i</w:t>
            </w:r>
            <w:r w:rsidRPr="006D5D37">
              <w:rPr>
                <w:rFonts w:ascii="Times New Roman" w:hAnsi="Times New Roman"/>
                <w:sz w:val="20"/>
              </w:rPr>
              <w:t>дпрацьований гератоль</w:t>
            </w:r>
            <w:r w:rsidRPr="006D5D37">
              <w:rPr>
                <w:rFonts w:ascii="Times New Roman" w:hAnsi="Times New Roman"/>
                <w:sz w:val="20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40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Шини зіпсовані перед початком експлуатації, відпрацьовані, пошкоджені чи забруднені під час експлуатації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41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та вироби будівельні ізоляційні, у т.ч. картони, полотна, мати, плити, зіпсовані, забруднені або неіндефіковані, їх залишки, які не можуть бути використані за призначенням (відходи руберойду)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42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Матеріали абразивні та вироби з них зіпсовані, забруднені, або неіндефіковані, які не можуть бути використані за призначеням (відпрацьовані абразивні кола)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  <w:r w:rsidRPr="006D5D37"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Head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43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Склобій скла хімічностійкого (відходи хімпосуду)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Бій виробів керамічних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45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Метал, забруднений сіркою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46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Шлам маслоуловлювачів (шлам миття автотранспорту)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47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Рідина мастильно-охолоджувальна,які містять галогени (неемульговані), відпрацьовані у процесах формування металу (у т.ч. кування, зварювання, пресування, волочіння, токарного оброблення, різання та обпилювання (відпрацьований МОР)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2,0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48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Мастила (суміші спирто-бензинові, масла мінеральні, машинні, суміші емульсійні, мильні, жири та масла тваринного та рослинного походження) зіпсовані, забруднені або неідентифіковані, їх залишки, які не можуть бути використані за призначенням (відходи миття деталей)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49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Мастила (масла мінеральні, машинні, суміші емульсійні, мильні, жири та мастила тваринного та рослинного походження) зіпсовані, забруднені або неідентифіковані, їх залишки, які не можуть бути використані за призначенням (відходи масла з домішками окалини, гасу)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50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Лаки (епоксидно-резольні, бакелітові, епоксидно- фенольні, гліфталево-масляні тощо)  зіпсовані, забруднені або неідентифіковані, їх залишки, які не можуть бути використані за призначенням (шлам  ванни просочення РМЗ)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51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Фарби, емалі, лаки, чорнила, речовини для склеювання зіпсовані або відпрацьовані, їх залишки, що не можуть бути використані за призначенням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52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Хімікати неорганічні зіпсовані, забруднені або неіндефіковані, їх залишки, які не можуть бути використані за призначенням (розплав солей відпрацьований)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0,5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53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Суміші водні для розчинення, які не містять галогенів, відпрацьовані у процесі знежирення металів (відходи масло-водяної емульсії)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3,0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8479C" w:rsidRPr="006D5D37" w:rsidTr="00273750">
        <w:tc>
          <w:tcPr>
            <w:tcW w:w="534" w:type="dxa"/>
            <w:vAlign w:val="center"/>
          </w:tcPr>
          <w:p w:rsidR="0028479C" w:rsidRPr="006D5D37" w:rsidRDefault="0028479C" w:rsidP="00915ECB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54</w:t>
            </w:r>
          </w:p>
        </w:tc>
        <w:tc>
          <w:tcPr>
            <w:tcW w:w="5386" w:type="dxa"/>
          </w:tcPr>
          <w:p w:rsidR="0028479C" w:rsidRPr="006D5D37" w:rsidRDefault="0028479C" w:rsidP="00915ECB">
            <w:pPr>
              <w:pStyle w:val="Standard"/>
              <w:snapToGrid w:val="0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Конденсатор ПХБ</w:t>
            </w:r>
          </w:p>
        </w:tc>
        <w:tc>
          <w:tcPr>
            <w:tcW w:w="851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шт</w:t>
            </w:r>
          </w:p>
        </w:tc>
        <w:tc>
          <w:tcPr>
            <w:tcW w:w="1134" w:type="dxa"/>
            <w:vAlign w:val="center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6D5D37">
              <w:rPr>
                <w:rFonts w:ascii="Times New Roman" w:hAnsi="Times New Roman"/>
                <w:sz w:val="20"/>
                <w:lang w:val="uk-UA"/>
              </w:rPr>
              <w:t>10</w:t>
            </w: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134" w:type="dxa"/>
          </w:tcPr>
          <w:p w:rsidR="0028479C" w:rsidRPr="006D5D37" w:rsidRDefault="0028479C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73750" w:rsidRPr="006D5D37" w:rsidTr="00273750">
        <w:tc>
          <w:tcPr>
            <w:tcW w:w="9039" w:type="dxa"/>
            <w:gridSpan w:val="5"/>
            <w:vAlign w:val="center"/>
          </w:tcPr>
          <w:p w:rsidR="00273750" w:rsidRPr="006D5D37" w:rsidRDefault="00273750" w:rsidP="00273750">
            <w:pPr>
              <w:pStyle w:val="Standard"/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  <w:r w:rsidRPr="002F4A62">
              <w:rPr>
                <w:rFonts w:ascii="Times New Roman" w:hAnsi="Times New Roman"/>
                <w:b/>
                <w:sz w:val="20"/>
                <w:lang w:val="uk-UA"/>
              </w:rPr>
              <w:t>Вартість послуг без ПДВ</w:t>
            </w:r>
          </w:p>
        </w:tc>
        <w:tc>
          <w:tcPr>
            <w:tcW w:w="1134" w:type="dxa"/>
          </w:tcPr>
          <w:p w:rsidR="00273750" w:rsidRPr="006D5D37" w:rsidRDefault="00273750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73750" w:rsidRPr="006D5D37" w:rsidTr="00273750">
        <w:tc>
          <w:tcPr>
            <w:tcW w:w="9039" w:type="dxa"/>
            <w:gridSpan w:val="5"/>
            <w:vAlign w:val="center"/>
          </w:tcPr>
          <w:p w:rsidR="00273750" w:rsidRPr="006D5D37" w:rsidRDefault="00273750" w:rsidP="00273750">
            <w:pPr>
              <w:pStyle w:val="Standard"/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  <w:r w:rsidRPr="002F4A62">
              <w:rPr>
                <w:rFonts w:ascii="Times New Roman" w:hAnsi="Times New Roman"/>
                <w:b/>
                <w:sz w:val="20"/>
                <w:lang w:val="uk-UA"/>
              </w:rPr>
              <w:t>ПДВ</w:t>
            </w:r>
            <w:r w:rsidR="00BD6E37">
              <w:rPr>
                <w:rFonts w:ascii="Times New Roman" w:hAnsi="Times New Roman"/>
                <w:b/>
                <w:sz w:val="20"/>
                <w:lang w:val="uk-UA"/>
              </w:rPr>
              <w:t xml:space="preserve"> (20%)</w:t>
            </w:r>
          </w:p>
        </w:tc>
        <w:tc>
          <w:tcPr>
            <w:tcW w:w="1134" w:type="dxa"/>
          </w:tcPr>
          <w:p w:rsidR="00273750" w:rsidRPr="006D5D37" w:rsidRDefault="00273750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273750" w:rsidRPr="006D5D37" w:rsidTr="00273750">
        <w:tc>
          <w:tcPr>
            <w:tcW w:w="9039" w:type="dxa"/>
            <w:gridSpan w:val="5"/>
            <w:vAlign w:val="center"/>
          </w:tcPr>
          <w:p w:rsidR="00273750" w:rsidRPr="006D5D37" w:rsidRDefault="00273750" w:rsidP="00273750">
            <w:pPr>
              <w:pStyle w:val="Standard"/>
              <w:snapToGrid w:val="0"/>
              <w:jc w:val="right"/>
              <w:rPr>
                <w:rFonts w:ascii="Times New Roman" w:hAnsi="Times New Roman"/>
                <w:sz w:val="20"/>
                <w:lang w:val="uk-UA"/>
              </w:rPr>
            </w:pPr>
            <w:r w:rsidRPr="002F4A62">
              <w:rPr>
                <w:rFonts w:ascii="Times New Roman" w:hAnsi="Times New Roman"/>
                <w:b/>
                <w:sz w:val="20"/>
                <w:lang w:val="uk-UA"/>
              </w:rPr>
              <w:t>Загальна вартість з ПДВ</w:t>
            </w:r>
            <w:r w:rsidR="00BD6E37">
              <w:rPr>
                <w:rFonts w:ascii="Times New Roman" w:hAnsi="Times New Roman"/>
                <w:b/>
                <w:sz w:val="20"/>
                <w:lang w:val="uk-UA"/>
              </w:rPr>
              <w:t xml:space="preserve"> (20%)</w:t>
            </w:r>
          </w:p>
        </w:tc>
        <w:tc>
          <w:tcPr>
            <w:tcW w:w="1134" w:type="dxa"/>
          </w:tcPr>
          <w:p w:rsidR="00273750" w:rsidRPr="006D5D37" w:rsidRDefault="00273750" w:rsidP="00915ECB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2F4A62" w:rsidRDefault="002F4A62" w:rsidP="003F5A99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center"/>
        <w:rPr>
          <w:rStyle w:val="110"/>
          <w:rFonts w:ascii="Times New Roman" w:hAnsi="Times New Roman"/>
          <w:sz w:val="24"/>
          <w:szCs w:val="24"/>
        </w:rPr>
      </w:pPr>
    </w:p>
    <w:p w:rsidR="008D48EB" w:rsidRPr="003E3BBF" w:rsidRDefault="008D48EB" w:rsidP="00615DA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 xml:space="preserve">Даний протокол є </w:t>
      </w:r>
      <w:proofErr w:type="gramStart"/>
      <w:r w:rsidRPr="003E3BBF">
        <w:rPr>
          <w:rFonts w:ascii="Times New Roman" w:hAnsi="Times New Roman"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sz w:val="24"/>
          <w:szCs w:val="24"/>
        </w:rPr>
        <w:t xml:space="preserve">ідставою для проведення взаємних розрахунків між Виконавцем і Замовником. </w:t>
      </w:r>
      <w:bookmarkEnd w:id="3"/>
    </w:p>
    <w:p w:rsidR="008D48EB" w:rsidRDefault="008D48EB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3BBF">
        <w:rPr>
          <w:rFonts w:ascii="Times New Roman" w:hAnsi="Times New Roman"/>
          <w:b/>
          <w:sz w:val="24"/>
          <w:szCs w:val="24"/>
        </w:rPr>
        <w:t>Виконавець</w:t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</w:r>
      <w:r w:rsidRPr="003E3BBF">
        <w:rPr>
          <w:rFonts w:ascii="Times New Roman" w:hAnsi="Times New Roman"/>
          <w:b/>
          <w:sz w:val="24"/>
          <w:szCs w:val="24"/>
        </w:rPr>
        <w:tab/>
        <w:t>Замовник</w:t>
      </w:r>
    </w:p>
    <w:p w:rsidR="00762CBC" w:rsidRPr="00762CBC" w:rsidRDefault="00762CBC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48EB" w:rsidRPr="003E3BBF" w:rsidRDefault="008D48EB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E3BBF">
        <w:rPr>
          <w:rFonts w:ascii="Times New Roman" w:hAnsi="Times New Roman"/>
          <w:sz w:val="24"/>
          <w:szCs w:val="24"/>
        </w:rPr>
        <w:t>________________</w:t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</w:r>
      <w:r w:rsidRPr="003E3BBF">
        <w:rPr>
          <w:rFonts w:ascii="Times New Roman" w:hAnsi="Times New Roman"/>
          <w:sz w:val="24"/>
          <w:szCs w:val="24"/>
        </w:rPr>
        <w:tab/>
        <w:t xml:space="preserve">________________ </w:t>
      </w:r>
    </w:p>
    <w:p w:rsidR="008D48EB" w:rsidRPr="003E3BBF" w:rsidRDefault="008D48EB" w:rsidP="00E23D11">
      <w:pPr>
        <w:spacing w:after="0" w:line="240" w:lineRule="auto"/>
        <w:ind w:firstLine="360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2F4A62" w:rsidRDefault="002F4A62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  <w:r>
        <w:rPr>
          <w:rStyle w:val="a5"/>
          <w:rFonts w:ascii="Times New Roman" w:hAnsi="Times New Roman"/>
          <w:i/>
          <w:sz w:val="24"/>
          <w:szCs w:val="24"/>
          <w:u w:val="single"/>
        </w:rPr>
        <w:br w:type="page"/>
      </w:r>
    </w:p>
    <w:p w:rsidR="008D48EB" w:rsidRPr="003E3BBF" w:rsidRDefault="008D48EB" w:rsidP="00E23D11">
      <w:pPr>
        <w:spacing w:after="0" w:line="240" w:lineRule="auto"/>
        <w:ind w:firstLine="567"/>
        <w:contextualSpacing/>
        <w:mirrorIndents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3E3BBF">
        <w:rPr>
          <w:rStyle w:val="a5"/>
          <w:rFonts w:ascii="Times New Roman" w:hAnsi="Times New Roman"/>
          <w:i/>
          <w:sz w:val="24"/>
          <w:szCs w:val="24"/>
          <w:u w:val="single"/>
        </w:rPr>
        <w:t xml:space="preserve">Примітка </w:t>
      </w:r>
    </w:p>
    <w:p w:rsidR="008D48EB" w:rsidRPr="003E3BBF" w:rsidRDefault="00764A8B" w:rsidP="00E23D11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*</w:t>
      </w:r>
      <w:r w:rsidR="008D48EB" w:rsidRPr="003E3BBF">
        <w:rPr>
          <w:rFonts w:ascii="Times New Roman" w:hAnsi="Times New Roman"/>
          <w:i/>
          <w:sz w:val="24"/>
          <w:szCs w:val="24"/>
        </w:rPr>
        <w:t xml:space="preserve"> Замовник залишає за собою право вносити уточнення та доповнення до цього проекту Договору з урахуванням специфіки предмету закупівлі.</w:t>
      </w:r>
    </w:p>
    <w:p w:rsidR="008D48EB" w:rsidRPr="003E3BBF" w:rsidRDefault="008D48EB" w:rsidP="00E23D11">
      <w:pPr>
        <w:spacing w:after="0" w:line="240" w:lineRule="auto"/>
        <w:contextualSpacing/>
        <w:mirrorIndents/>
        <w:rPr>
          <w:rFonts w:ascii="Times New Roman" w:hAnsi="Times New Roman"/>
          <w:i/>
          <w:sz w:val="24"/>
          <w:szCs w:val="24"/>
        </w:rPr>
      </w:pPr>
    </w:p>
    <w:p w:rsidR="008D48EB" w:rsidRPr="00501E19" w:rsidRDefault="008D48EB" w:rsidP="00E23D11">
      <w:pPr>
        <w:tabs>
          <w:tab w:val="left" w:pos="7684"/>
        </w:tabs>
        <w:spacing w:after="0" w:line="240" w:lineRule="auto"/>
        <w:ind w:hanging="23"/>
        <w:contextualSpacing/>
        <w:mirrorIndents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3E3BBF">
        <w:rPr>
          <w:rFonts w:ascii="Times New Roman" w:hAnsi="Times New Roman"/>
          <w:i/>
          <w:sz w:val="24"/>
          <w:szCs w:val="24"/>
        </w:rPr>
        <w:t>Учасник, пропозиція якого визначена найбільш економічно вигідною,</w:t>
      </w:r>
      <w:r w:rsidRPr="003E3BBF">
        <w:rPr>
          <w:rFonts w:ascii="Times New Roman" w:hAnsi="Times New Roman"/>
          <w:i/>
          <w:sz w:val="24"/>
          <w:szCs w:val="24"/>
          <w:lang w:eastAsia="uk-UA"/>
        </w:rPr>
        <w:t xml:space="preserve"> у строк, що не перевищує </w:t>
      </w:r>
      <w:r w:rsidR="00BF766D" w:rsidRPr="00BF766D">
        <w:rPr>
          <w:rFonts w:ascii="Times New Roman" w:hAnsi="Times New Roman"/>
          <w:i/>
          <w:sz w:val="24"/>
          <w:szCs w:val="24"/>
          <w:lang w:eastAsia="uk-UA"/>
        </w:rPr>
        <w:t>три</w:t>
      </w:r>
      <w:r w:rsidRPr="003E3BBF">
        <w:rPr>
          <w:rFonts w:ascii="Times New Roman" w:hAnsi="Times New Roman"/>
          <w:i/>
          <w:sz w:val="24"/>
          <w:szCs w:val="24"/>
          <w:lang w:eastAsia="uk-UA"/>
        </w:rPr>
        <w:t xml:space="preserve"> календарн</w:t>
      </w:r>
      <w:r w:rsidR="00BF766D">
        <w:rPr>
          <w:rFonts w:ascii="Times New Roman" w:hAnsi="Times New Roman"/>
          <w:i/>
          <w:sz w:val="24"/>
          <w:szCs w:val="24"/>
          <w:lang w:val="uk-UA" w:eastAsia="uk-UA"/>
        </w:rPr>
        <w:t>і</w:t>
      </w:r>
      <w:r w:rsidRPr="003E3BBF">
        <w:rPr>
          <w:rFonts w:ascii="Times New Roman" w:hAnsi="Times New Roman"/>
          <w:i/>
          <w:sz w:val="24"/>
          <w:szCs w:val="24"/>
          <w:lang w:eastAsia="uk-UA"/>
        </w:rPr>
        <w:t xml:space="preserve"> дні з дати оприлюднення на веб-порталі Уповноваженого органу повідомлення про намір укласти договір </w:t>
      </w:r>
      <w:r w:rsidRPr="003E3BBF">
        <w:rPr>
          <w:rFonts w:ascii="Times New Roman" w:hAnsi="Times New Roman"/>
          <w:i/>
          <w:sz w:val="24"/>
          <w:szCs w:val="24"/>
        </w:rPr>
        <w:t xml:space="preserve">на електронну адресу </w:t>
      </w:r>
      <w:hyperlink r:id="rId9" w:history="1">
        <w:r w:rsidR="00E83AAB" w:rsidRPr="003E3BBF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titova</w:t>
        </w:r>
        <w:r w:rsidR="00E83AAB" w:rsidRPr="003E3BBF">
          <w:rPr>
            <w:rStyle w:val="a7"/>
            <w:rFonts w:ascii="Times New Roman" w:hAnsi="Times New Roman"/>
            <w:color w:val="auto"/>
            <w:sz w:val="24"/>
            <w:szCs w:val="24"/>
          </w:rPr>
          <w:t>@vostgok.dp.ua</w:t>
        </w:r>
      </w:hyperlink>
      <w:r w:rsidRPr="003E3BB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3BBF">
        <w:rPr>
          <w:rFonts w:ascii="Times New Roman" w:hAnsi="Times New Roman"/>
          <w:i/>
          <w:sz w:val="24"/>
          <w:szCs w:val="24"/>
        </w:rPr>
        <w:t xml:space="preserve">та </w:t>
      </w:r>
      <w:r w:rsidR="001D3181" w:rsidRPr="004F461C">
        <w:rPr>
          <w:rFonts w:ascii="Times New Roman" w:hAnsi="Times New Roman"/>
          <w:sz w:val="24"/>
          <w:szCs w:val="24"/>
          <w:u w:val="single"/>
          <w:lang w:val="en-US"/>
        </w:rPr>
        <w:t>sbut</w:t>
      </w:r>
      <w:r w:rsidR="007F485B" w:rsidRPr="004F461C">
        <w:rPr>
          <w:rFonts w:ascii="Times New Roman" w:hAnsi="Times New Roman"/>
          <w:sz w:val="24"/>
          <w:szCs w:val="24"/>
          <w:u w:val="single"/>
        </w:rPr>
        <w:t>@</w:t>
      </w:r>
      <w:r w:rsidR="007F485B" w:rsidRPr="004F461C">
        <w:rPr>
          <w:rFonts w:ascii="Times New Roman" w:hAnsi="Times New Roman"/>
          <w:sz w:val="24"/>
          <w:szCs w:val="24"/>
          <w:u w:val="single"/>
          <w:lang w:val="en-US"/>
        </w:rPr>
        <w:t>vostgok</w:t>
      </w:r>
      <w:r w:rsidR="007F485B" w:rsidRPr="004F461C">
        <w:rPr>
          <w:rFonts w:ascii="Times New Roman" w:hAnsi="Times New Roman"/>
          <w:sz w:val="24"/>
          <w:szCs w:val="24"/>
          <w:u w:val="single"/>
        </w:rPr>
        <w:t>.</w:t>
      </w:r>
      <w:r w:rsidR="007F485B" w:rsidRPr="004F461C">
        <w:rPr>
          <w:rFonts w:ascii="Times New Roman" w:hAnsi="Times New Roman"/>
          <w:sz w:val="24"/>
          <w:szCs w:val="24"/>
          <w:u w:val="single"/>
          <w:lang w:val="en-US"/>
        </w:rPr>
        <w:t>dp</w:t>
      </w:r>
      <w:r w:rsidR="007F485B" w:rsidRPr="004F461C">
        <w:rPr>
          <w:rFonts w:ascii="Times New Roman" w:hAnsi="Times New Roman"/>
          <w:sz w:val="24"/>
          <w:szCs w:val="24"/>
          <w:u w:val="single"/>
        </w:rPr>
        <w:t>.</w:t>
      </w:r>
      <w:r w:rsidR="007F485B" w:rsidRPr="004F461C">
        <w:rPr>
          <w:rFonts w:ascii="Times New Roman" w:hAnsi="Times New Roman"/>
          <w:sz w:val="24"/>
          <w:szCs w:val="24"/>
          <w:u w:val="single"/>
          <w:lang w:val="en-US"/>
        </w:rPr>
        <w:t>ua</w:t>
      </w:r>
      <w:r w:rsidR="00501E19" w:rsidRPr="00501E19">
        <w:rPr>
          <w:rFonts w:ascii="Times New Roman" w:hAnsi="Times New Roman"/>
          <w:i/>
          <w:sz w:val="24"/>
          <w:szCs w:val="24"/>
        </w:rPr>
        <w:t xml:space="preserve"> </w:t>
      </w:r>
      <w:r w:rsidR="00501E19" w:rsidRPr="00501E19">
        <w:rPr>
          <w:rFonts w:ascii="Times New Roman" w:hAnsi="Times New Roman"/>
          <w:b/>
          <w:i/>
          <w:sz w:val="24"/>
          <w:szCs w:val="24"/>
        </w:rPr>
        <w:t>надсилає</w:t>
      </w:r>
      <w:r w:rsidR="00501E1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F1499A" w:rsidRDefault="00F1499A" w:rsidP="00E23D11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D48EB" w:rsidRPr="003E3BBF" w:rsidRDefault="008D48EB" w:rsidP="00E23D11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  <w:r w:rsidRPr="003E3BBF">
        <w:rPr>
          <w:rFonts w:ascii="Times New Roman" w:hAnsi="Times New Roman"/>
          <w:i/>
          <w:sz w:val="24"/>
          <w:szCs w:val="24"/>
        </w:rPr>
        <w:t>1 Додаток №</w:t>
      </w:r>
      <w:r w:rsidR="001A7926" w:rsidRPr="001A7926">
        <w:rPr>
          <w:rFonts w:ascii="Times New Roman" w:hAnsi="Times New Roman"/>
          <w:i/>
          <w:sz w:val="24"/>
          <w:szCs w:val="24"/>
        </w:rPr>
        <w:t>2</w:t>
      </w:r>
      <w:r w:rsidRPr="003E3BBF">
        <w:rPr>
          <w:rFonts w:ascii="Times New Roman" w:hAnsi="Times New Roman"/>
          <w:i/>
          <w:sz w:val="24"/>
          <w:szCs w:val="24"/>
        </w:rPr>
        <w:t xml:space="preserve"> до договору (протокол узгодження договірної ціни) на фірмовому бланку </w:t>
      </w:r>
      <w:proofErr w:type="gramStart"/>
      <w:r w:rsidRPr="003E3BBF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i/>
          <w:sz w:val="24"/>
          <w:szCs w:val="24"/>
        </w:rPr>
        <w:t xml:space="preserve">ідприємства за підписом уповноваженої особи та печатки (за наявності). </w:t>
      </w:r>
    </w:p>
    <w:p w:rsidR="008D48EB" w:rsidRDefault="008D48EB" w:rsidP="00E23D11">
      <w:pPr>
        <w:tabs>
          <w:tab w:val="num" w:pos="-648"/>
        </w:tabs>
        <w:spacing w:after="0" w:line="240" w:lineRule="auto"/>
        <w:ind w:firstLine="386"/>
        <w:contextualSpacing/>
        <w:mirrorIndents/>
        <w:jc w:val="both"/>
        <w:rPr>
          <w:rStyle w:val="a5"/>
          <w:rFonts w:ascii="Times New Roman" w:hAnsi="Times New Roman"/>
          <w:b w:val="0"/>
          <w:sz w:val="24"/>
          <w:szCs w:val="24"/>
          <w:lang w:val="uk-UA"/>
        </w:rPr>
      </w:pP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Сума </w:t>
      </w:r>
      <w:r w:rsidR="00BA08A9"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Додатку </w:t>
      </w: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>№</w:t>
      </w:r>
      <w:r w:rsidR="00BA08A9">
        <w:rPr>
          <w:rStyle w:val="a5"/>
          <w:rFonts w:ascii="Times New Roman" w:hAnsi="Times New Roman"/>
          <w:b w:val="0"/>
          <w:sz w:val="24"/>
          <w:szCs w:val="24"/>
          <w:lang w:val="uk-UA"/>
        </w:rPr>
        <w:t> </w:t>
      </w:r>
      <w:r w:rsidR="004A222F" w:rsidRPr="004A222F">
        <w:rPr>
          <w:rStyle w:val="a5"/>
          <w:rFonts w:ascii="Times New Roman" w:hAnsi="Times New Roman"/>
          <w:b w:val="0"/>
          <w:sz w:val="24"/>
          <w:szCs w:val="24"/>
          <w:lang w:val="uk-UA"/>
        </w:rPr>
        <w:t>2</w:t>
      </w: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до договору </w:t>
      </w:r>
      <w:r w:rsidRPr="003E3BBF">
        <w:rPr>
          <w:rFonts w:ascii="Times New Roman" w:hAnsi="Times New Roman"/>
          <w:i/>
          <w:sz w:val="24"/>
          <w:szCs w:val="24"/>
          <w:lang w:val="uk-UA"/>
        </w:rPr>
        <w:t>(протокол узгодження договірної ціни)</w:t>
      </w: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не повинна відрізнятися від суми тендерної пропозиції, визначеної за результатами</w:t>
      </w:r>
      <w:r w:rsidR="00807534" w:rsidRPr="00807534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 процед</w:t>
      </w:r>
      <w:r w:rsidR="00807534">
        <w:rPr>
          <w:rStyle w:val="a5"/>
          <w:rFonts w:ascii="Times New Roman" w:hAnsi="Times New Roman"/>
          <w:b w:val="0"/>
          <w:sz w:val="24"/>
          <w:szCs w:val="24"/>
          <w:lang w:val="uk-UA"/>
        </w:rPr>
        <w:t>у</w:t>
      </w:r>
      <w:r w:rsidR="00807534" w:rsidRPr="00807534">
        <w:rPr>
          <w:rStyle w:val="a5"/>
          <w:rFonts w:ascii="Times New Roman" w:hAnsi="Times New Roman"/>
          <w:b w:val="0"/>
          <w:sz w:val="24"/>
          <w:szCs w:val="24"/>
          <w:lang w:val="uk-UA"/>
        </w:rPr>
        <w:t>ри</w:t>
      </w: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, крім випадку перерахунку ціни за результатами </w:t>
      </w:r>
      <w:r w:rsidR="00807534">
        <w:rPr>
          <w:rStyle w:val="a5"/>
          <w:rFonts w:ascii="Times New Roman" w:hAnsi="Times New Roman"/>
          <w:b w:val="0"/>
          <w:sz w:val="24"/>
          <w:szCs w:val="24"/>
          <w:lang w:val="uk-UA"/>
        </w:rPr>
        <w:t xml:space="preserve">процедури </w:t>
      </w:r>
      <w:r w:rsidRPr="003E3BBF">
        <w:rPr>
          <w:rStyle w:val="a5"/>
          <w:rFonts w:ascii="Times New Roman" w:hAnsi="Times New Roman"/>
          <w:b w:val="0"/>
          <w:sz w:val="24"/>
          <w:szCs w:val="24"/>
          <w:lang w:val="uk-UA"/>
        </w:rPr>
        <w:t>в бік зменшення ціни без зменшення обсягів закупівлі.</w:t>
      </w:r>
    </w:p>
    <w:p w:rsidR="003F5B9A" w:rsidRDefault="002851B1" w:rsidP="00E23D11">
      <w:pPr>
        <w:tabs>
          <w:tab w:val="num" w:pos="-648"/>
        </w:tabs>
        <w:spacing w:after="0" w:line="240" w:lineRule="auto"/>
        <w:ind w:firstLine="386"/>
        <w:contextualSpacing/>
        <w:mirrorIndents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336B1">
        <w:rPr>
          <w:rStyle w:val="a5"/>
          <w:rFonts w:ascii="Times New Roman" w:hAnsi="Times New Roman"/>
          <w:b w:val="0"/>
          <w:i/>
          <w:sz w:val="24"/>
          <w:szCs w:val="24"/>
          <w:lang w:val="uk-UA"/>
        </w:rPr>
        <w:t>2</w:t>
      </w:r>
      <w:r w:rsidR="00B336B1" w:rsidRPr="00B336B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101F7">
        <w:rPr>
          <w:rFonts w:ascii="Times New Roman" w:hAnsi="Times New Roman"/>
          <w:i/>
          <w:sz w:val="24"/>
          <w:szCs w:val="24"/>
          <w:lang w:val="uk-UA"/>
        </w:rPr>
        <w:t xml:space="preserve">Копію </w:t>
      </w:r>
      <w:r w:rsidR="00B336B1" w:rsidRPr="00B336B1">
        <w:rPr>
          <w:rFonts w:ascii="Times New Roman" w:hAnsi="Times New Roman"/>
          <w:i/>
          <w:sz w:val="24"/>
          <w:szCs w:val="24"/>
          <w:lang w:val="uk-UA"/>
        </w:rPr>
        <w:t>Ліцензі</w:t>
      </w:r>
      <w:r w:rsidR="007101F7">
        <w:rPr>
          <w:rFonts w:ascii="Times New Roman" w:hAnsi="Times New Roman"/>
          <w:i/>
          <w:sz w:val="24"/>
          <w:szCs w:val="24"/>
          <w:lang w:val="uk-UA"/>
        </w:rPr>
        <w:t>ї</w:t>
      </w:r>
      <w:r w:rsidR="00B336B1" w:rsidRPr="00B336B1">
        <w:rPr>
          <w:rFonts w:ascii="Times New Roman" w:hAnsi="Times New Roman"/>
          <w:i/>
          <w:sz w:val="24"/>
          <w:szCs w:val="24"/>
          <w:lang w:val="uk-UA"/>
        </w:rPr>
        <w:t xml:space="preserve"> Міністерства захисту довкілля та природних ресурсів України на операції у сфері поводження з небезпечними відходами (збирання, зберігання, знешкодження) з переліком видів небезпечних відходів, на поводження з якими видана ліцензія.</w:t>
      </w:r>
    </w:p>
    <w:p w:rsidR="00F1499A" w:rsidRDefault="00F1499A" w:rsidP="00E23D11">
      <w:pPr>
        <w:tabs>
          <w:tab w:val="num" w:pos="-648"/>
        </w:tabs>
        <w:spacing w:after="0" w:line="240" w:lineRule="auto"/>
        <w:ind w:firstLine="386"/>
        <w:contextualSpacing/>
        <w:mirrorIndents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F1499A">
        <w:rPr>
          <w:rFonts w:ascii="Times New Roman" w:hAnsi="Times New Roman"/>
          <w:i/>
          <w:sz w:val="24"/>
          <w:szCs w:val="24"/>
          <w:lang w:val="uk-UA"/>
        </w:rPr>
        <w:t>3 Дозвільні документи, видані Укртрансбезпеки, на перевезення небезпечних вантажів та небезпечних відходів</w:t>
      </w:r>
    </w:p>
    <w:p w:rsidR="008D48EB" w:rsidRPr="003E3BBF" w:rsidRDefault="00F1499A" w:rsidP="00E23D11">
      <w:pPr>
        <w:pStyle w:val="a3"/>
        <w:spacing w:after="0" w:line="240" w:lineRule="auto"/>
        <w:ind w:left="0" w:firstLine="426"/>
        <w:mirrorIndents/>
        <w:jc w:val="both"/>
        <w:rPr>
          <w:rFonts w:ascii="Times New Roman" w:hAnsi="Times New Roman"/>
          <w:i/>
          <w:iCs/>
          <w:sz w:val="24"/>
          <w:szCs w:val="24"/>
          <w:lang w:val="uk-UA" w:eastAsia="ru-RU"/>
        </w:rPr>
      </w:pPr>
      <w:r w:rsidRPr="00F1499A">
        <w:rPr>
          <w:rStyle w:val="a5"/>
          <w:rFonts w:ascii="Times New Roman" w:hAnsi="Times New Roman"/>
          <w:b w:val="0"/>
          <w:i/>
          <w:sz w:val="24"/>
          <w:szCs w:val="24"/>
          <w:lang w:val="uk-UA"/>
        </w:rPr>
        <w:t>4</w:t>
      </w:r>
      <w:r w:rsidR="00AD467B" w:rsidRPr="00F1499A">
        <w:rPr>
          <w:rStyle w:val="a5"/>
          <w:rFonts w:ascii="Times New Roman" w:hAnsi="Times New Roman"/>
          <w:b w:val="0"/>
          <w:i/>
          <w:sz w:val="24"/>
          <w:szCs w:val="24"/>
          <w:lang w:val="uk-UA"/>
        </w:rPr>
        <w:tab/>
      </w:r>
      <w:r w:rsidR="008D48EB" w:rsidRPr="00F1499A">
        <w:rPr>
          <w:rStyle w:val="a5"/>
          <w:rFonts w:ascii="Times New Roman" w:hAnsi="Times New Roman"/>
          <w:b w:val="0"/>
          <w:i/>
          <w:sz w:val="24"/>
          <w:szCs w:val="24"/>
          <w:lang w:val="uk-UA"/>
        </w:rPr>
        <w:t xml:space="preserve"> </w:t>
      </w:r>
      <w:r w:rsidR="008D48EB" w:rsidRPr="00F1499A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Інформацію</w:t>
      </w:r>
      <w:r w:rsidR="008D48EB" w:rsidRPr="003E3BBF">
        <w:rPr>
          <w:rFonts w:ascii="Times New Roman" w:hAnsi="Times New Roman"/>
          <w:i/>
          <w:iCs/>
          <w:sz w:val="24"/>
          <w:szCs w:val="24"/>
          <w:lang w:val="uk-UA" w:eastAsia="ru-RU"/>
        </w:rPr>
        <w:t xml:space="preserve"> на право підписання Договору про закупівлю, згідно форми зазначеної нижче:  </w:t>
      </w:r>
    </w:p>
    <w:p w:rsidR="008D48EB" w:rsidRPr="003E3BBF" w:rsidRDefault="008D48EB" w:rsidP="00E23D11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E3BBF">
        <w:rPr>
          <w:rFonts w:ascii="Times New Roman" w:hAnsi="Times New Roman"/>
          <w:b/>
          <w:sz w:val="24"/>
          <w:szCs w:val="24"/>
        </w:rPr>
        <w:t xml:space="preserve">Інформація на право </w:t>
      </w:r>
      <w:proofErr w:type="gramStart"/>
      <w:r w:rsidRPr="003E3BB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E3BBF">
        <w:rPr>
          <w:rFonts w:ascii="Times New Roman" w:hAnsi="Times New Roman"/>
          <w:b/>
          <w:sz w:val="24"/>
          <w:szCs w:val="24"/>
        </w:rPr>
        <w:t>ідписання договору про закупівлю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2790"/>
        <w:gridCol w:w="4077"/>
        <w:gridCol w:w="2727"/>
      </w:tblGrid>
      <w:tr w:rsidR="008D48EB" w:rsidRPr="003E3BBF" w:rsidTr="00FC4791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spacing w:before="0" w:beforeAutospacing="0" w:after="0" w:afterAutospacing="0"/>
              <w:ind w:left="0"/>
              <w:contextualSpacing/>
              <w:mirrorIndents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Повне найменування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</w:p>
        </w:tc>
      </w:tr>
      <w:tr w:rsidR="008D48EB" w:rsidRPr="003E3BBF" w:rsidTr="00FC4791">
        <w:trPr>
          <w:trHeight w:val="11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Скорочене найменування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</w:p>
        </w:tc>
      </w:tr>
      <w:tr w:rsidR="008D48EB" w:rsidRPr="003E3BBF" w:rsidTr="00FC4791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Код ЄДРПОУ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</w:p>
        </w:tc>
      </w:tr>
      <w:tr w:rsidR="008D48EB" w:rsidRPr="003E3BBF" w:rsidTr="00FC4791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Іпн (індивідуальний податковий номер)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</w:p>
        </w:tc>
      </w:tr>
      <w:tr w:rsidR="008D48EB" w:rsidRPr="003E3BBF" w:rsidTr="00FC4791">
        <w:trPr>
          <w:trHeight w:val="28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rPr>
                <w:lang w:bidi="uk-UA"/>
              </w:rPr>
              <w:t>Умови</w:t>
            </w:r>
            <w:r w:rsidRPr="003E3BBF">
              <w:t xml:space="preserve"> </w:t>
            </w:r>
            <w:r w:rsidRPr="003E3BBF">
              <w:rPr>
                <w:lang w:bidi="uk-UA"/>
              </w:rPr>
              <w:t>оподаткування</w:t>
            </w:r>
            <w:r w:rsidRPr="003E3BBF">
              <w:t xml:space="preserve">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  <w:r w:rsidRPr="003E3BBF">
              <w:rPr>
                <w:i/>
              </w:rPr>
              <w:t>Зазначити статус платника ПДВ або єдиного податку та зазначити  систему оподаткування (загальна або спрощена)</w:t>
            </w:r>
          </w:p>
        </w:tc>
      </w:tr>
      <w:tr w:rsidR="008D48EB" w:rsidRPr="003E3BBF" w:rsidTr="00FC4791">
        <w:trPr>
          <w:trHeight w:val="69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  <w:tab w:val="num" w:pos="144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Реквізити: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  <w:rPr>
                <w:i/>
              </w:rPr>
            </w:pPr>
          </w:p>
        </w:tc>
      </w:tr>
      <w:tr w:rsidR="008D48EB" w:rsidRPr="00BA08A9" w:rsidTr="00FC4791">
        <w:trPr>
          <w:trHeight w:val="343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 xml:space="preserve">фактична адреса розташування </w:t>
            </w:r>
            <w:r w:rsidRPr="003E3BBF">
              <w:rPr>
                <w:bCs/>
              </w:rPr>
              <w:t>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18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 xml:space="preserve">телефон/телефакс: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257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електронна адреса: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257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Особа, уповноважена на підписання договору: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 xml:space="preserve">посада: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25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 xml:space="preserve">прізвище, ім’я, по батькові(зазначити повністю):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102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F20DB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rPr>
                <w:iCs/>
              </w:rPr>
              <w:t xml:space="preserve">Зазначити </w:t>
            </w:r>
            <w:r w:rsidR="004C4434" w:rsidRPr="003E3BBF">
              <w:rPr>
                <w:iCs/>
              </w:rPr>
              <w:t>т</w:t>
            </w:r>
            <w:r w:rsidR="00E83AAB" w:rsidRPr="003E3BBF">
              <w:rPr>
                <w:iCs/>
              </w:rPr>
              <w:t xml:space="preserve">а надати </w:t>
            </w:r>
            <w:r w:rsidRPr="003E3BBF">
              <w:rPr>
                <w:iCs/>
              </w:rPr>
              <w:t>документ</w:t>
            </w:r>
            <w:r w:rsidR="00E83AAB" w:rsidRPr="003E3BBF">
              <w:rPr>
                <w:iCs/>
              </w:rPr>
              <w:t>(скан</w:t>
            </w:r>
            <w:r w:rsidR="00EF20DB" w:rsidRPr="003E3BBF">
              <w:rPr>
                <w:iCs/>
              </w:rPr>
              <w:t>)</w:t>
            </w:r>
            <w:r w:rsidRPr="003E3BBF">
              <w:rPr>
                <w:iCs/>
              </w:rPr>
              <w:t>, який підтверджує повноваження посадової особи на підписання договору.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rPr>
                <w:i/>
              </w:rPr>
            </w:pPr>
            <w:r w:rsidRPr="003E3BBF">
              <w:rPr>
                <w:i/>
              </w:rPr>
              <w:t>Статут, або довіреність, або протокол зборів заснов</w:t>
            </w:r>
            <w:r w:rsidRPr="003E3BBF">
              <w:rPr>
                <w:i/>
                <w:lang w:val="ru-RU"/>
              </w:rPr>
              <w:t>ни</w:t>
            </w:r>
            <w:r w:rsidRPr="003E3BBF">
              <w:rPr>
                <w:i/>
              </w:rPr>
              <w:t>ків або інший документ</w:t>
            </w:r>
            <w:r w:rsidR="00E83AAB" w:rsidRPr="003E3BBF">
              <w:rPr>
                <w:i/>
              </w:rPr>
              <w:t>,</w:t>
            </w:r>
            <w:r w:rsidRPr="003E3BBF">
              <w:rPr>
                <w:iCs/>
              </w:rPr>
              <w:t xml:space="preserve"> </w:t>
            </w:r>
            <w:r w:rsidRPr="003E3BBF">
              <w:rPr>
                <w:i/>
                <w:iCs/>
              </w:rPr>
              <w:t>який підтверджує повноваження посадової особи на підписання договору</w:t>
            </w:r>
          </w:p>
        </w:tc>
      </w:tr>
      <w:tr w:rsidR="008D48EB" w:rsidRPr="003E3BBF" w:rsidTr="00FC4791">
        <w:trPr>
          <w:trHeight w:val="348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</w:pPr>
            <w:r w:rsidRPr="003E3BBF"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  <w:r w:rsidRPr="003E3BBF">
              <w:t>назва банку: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271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  <w:r w:rsidRPr="003E3BBF">
              <w:t>IBAN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  <w:tr w:rsidR="008D48EB" w:rsidRPr="003E3BBF" w:rsidTr="00FC4791">
        <w:trPr>
          <w:trHeight w:val="54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numPr>
                <w:ilvl w:val="0"/>
                <w:numId w:val="39"/>
              </w:numPr>
              <w:tabs>
                <w:tab w:val="num" w:pos="660"/>
              </w:tabs>
              <w:spacing w:before="0" w:beforeAutospacing="0" w:after="0" w:afterAutospacing="0"/>
              <w:ind w:left="0" w:firstLine="0"/>
              <w:contextualSpacing/>
              <w:mirrorIndents/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  <w:r w:rsidRPr="003E3BBF">
              <w:t>МФО: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EB" w:rsidRPr="003E3BBF" w:rsidRDefault="008D48EB" w:rsidP="00E23D11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contextualSpacing/>
              <w:mirrorIndents/>
              <w:jc w:val="both"/>
            </w:pPr>
          </w:p>
        </w:tc>
      </w:tr>
    </w:tbl>
    <w:p w:rsidR="008D48EB" w:rsidRPr="003E3BBF" w:rsidRDefault="008D48EB" w:rsidP="00E23D1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sz w:val="24"/>
          <w:szCs w:val="24"/>
        </w:rPr>
      </w:pPr>
    </w:p>
    <w:sectPr w:rsidR="008D48EB" w:rsidRPr="003E3BBF" w:rsidSect="008C2527">
      <w:footerReference w:type="default" r:id="rId10"/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7C" w:rsidRDefault="006D287C" w:rsidP="004C1B73">
      <w:pPr>
        <w:spacing w:after="0" w:line="240" w:lineRule="auto"/>
      </w:pPr>
      <w:r>
        <w:separator/>
      </w:r>
    </w:p>
  </w:endnote>
  <w:endnote w:type="continuationSeparator" w:id="0">
    <w:p w:rsidR="006D287C" w:rsidRDefault="006D287C" w:rsidP="004C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87C" w:rsidRDefault="00C21518">
    <w:pPr>
      <w:pStyle w:val="ac"/>
      <w:jc w:val="right"/>
    </w:pPr>
    <w:fldSimple w:instr=" PAGE   \* MERGEFORMAT ">
      <w:r w:rsidR="00BA08A9">
        <w:rPr>
          <w:noProof/>
        </w:rPr>
        <w:t>1</w:t>
      </w:r>
    </w:fldSimple>
  </w:p>
  <w:p w:rsidR="006D287C" w:rsidRDefault="006D28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7C" w:rsidRDefault="006D287C" w:rsidP="004C1B73">
      <w:pPr>
        <w:spacing w:after="0" w:line="240" w:lineRule="auto"/>
      </w:pPr>
      <w:r>
        <w:separator/>
      </w:r>
    </w:p>
  </w:footnote>
  <w:footnote w:type="continuationSeparator" w:id="0">
    <w:p w:rsidR="006D287C" w:rsidRDefault="006D287C" w:rsidP="004C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071"/>
    <w:multiLevelType w:val="hybridMultilevel"/>
    <w:tmpl w:val="7A126E8A"/>
    <w:lvl w:ilvl="0" w:tplc="3ECE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8C8EA0">
      <w:numFmt w:val="none"/>
      <w:lvlText w:val=""/>
      <w:lvlJc w:val="left"/>
      <w:pPr>
        <w:tabs>
          <w:tab w:val="num" w:pos="360"/>
        </w:tabs>
      </w:pPr>
    </w:lvl>
    <w:lvl w:ilvl="2" w:tplc="0FF80830">
      <w:numFmt w:val="none"/>
      <w:lvlText w:val=""/>
      <w:lvlJc w:val="left"/>
      <w:pPr>
        <w:tabs>
          <w:tab w:val="num" w:pos="360"/>
        </w:tabs>
      </w:pPr>
    </w:lvl>
    <w:lvl w:ilvl="3" w:tplc="8924D476">
      <w:numFmt w:val="none"/>
      <w:lvlText w:val=""/>
      <w:lvlJc w:val="left"/>
      <w:pPr>
        <w:tabs>
          <w:tab w:val="num" w:pos="360"/>
        </w:tabs>
      </w:pPr>
    </w:lvl>
    <w:lvl w:ilvl="4" w:tplc="346C7588">
      <w:numFmt w:val="none"/>
      <w:lvlText w:val=""/>
      <w:lvlJc w:val="left"/>
      <w:pPr>
        <w:tabs>
          <w:tab w:val="num" w:pos="360"/>
        </w:tabs>
      </w:pPr>
    </w:lvl>
    <w:lvl w:ilvl="5" w:tplc="883030F8">
      <w:numFmt w:val="none"/>
      <w:lvlText w:val=""/>
      <w:lvlJc w:val="left"/>
      <w:pPr>
        <w:tabs>
          <w:tab w:val="num" w:pos="360"/>
        </w:tabs>
      </w:pPr>
    </w:lvl>
    <w:lvl w:ilvl="6" w:tplc="FBC44096">
      <w:numFmt w:val="none"/>
      <w:lvlText w:val=""/>
      <w:lvlJc w:val="left"/>
      <w:pPr>
        <w:tabs>
          <w:tab w:val="num" w:pos="360"/>
        </w:tabs>
      </w:pPr>
    </w:lvl>
    <w:lvl w:ilvl="7" w:tplc="38CC4516">
      <w:numFmt w:val="none"/>
      <w:lvlText w:val=""/>
      <w:lvlJc w:val="left"/>
      <w:pPr>
        <w:tabs>
          <w:tab w:val="num" w:pos="360"/>
        </w:tabs>
      </w:pPr>
    </w:lvl>
    <w:lvl w:ilvl="8" w:tplc="C3C601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821091"/>
    <w:multiLevelType w:val="hybridMultilevel"/>
    <w:tmpl w:val="ACF00A32"/>
    <w:lvl w:ilvl="0" w:tplc="A1803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14D"/>
    <w:multiLevelType w:val="hybridMultilevel"/>
    <w:tmpl w:val="36907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00584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DAA6458"/>
    <w:multiLevelType w:val="multilevel"/>
    <w:tmpl w:val="E1ECC3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0DAB04F3"/>
    <w:multiLevelType w:val="hybridMultilevel"/>
    <w:tmpl w:val="1CC8A8A4"/>
    <w:lvl w:ilvl="0" w:tplc="315C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5507"/>
    <w:multiLevelType w:val="hybridMultilevel"/>
    <w:tmpl w:val="4B6247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E283670"/>
    <w:multiLevelType w:val="hybridMultilevel"/>
    <w:tmpl w:val="8410DA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B5BE8"/>
    <w:multiLevelType w:val="hybridMultilevel"/>
    <w:tmpl w:val="4E6A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AD21A2"/>
    <w:multiLevelType w:val="hybridMultilevel"/>
    <w:tmpl w:val="7BD61DAC"/>
    <w:lvl w:ilvl="0" w:tplc="8DA2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454A0"/>
    <w:multiLevelType w:val="hybridMultilevel"/>
    <w:tmpl w:val="BAA602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F63D29"/>
    <w:multiLevelType w:val="hybridMultilevel"/>
    <w:tmpl w:val="225A31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7341EE0"/>
    <w:multiLevelType w:val="multilevel"/>
    <w:tmpl w:val="582AB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C48FA"/>
    <w:multiLevelType w:val="hybridMultilevel"/>
    <w:tmpl w:val="24B215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8A33DE6"/>
    <w:multiLevelType w:val="multilevel"/>
    <w:tmpl w:val="20968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2EE247FF"/>
    <w:multiLevelType w:val="hybridMultilevel"/>
    <w:tmpl w:val="A5346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34DE6"/>
    <w:multiLevelType w:val="multilevel"/>
    <w:tmpl w:val="159A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4B66"/>
    <w:multiLevelType w:val="multilevel"/>
    <w:tmpl w:val="E7A0619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firstLine="6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E0A5981"/>
    <w:multiLevelType w:val="hybridMultilevel"/>
    <w:tmpl w:val="8246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1004EDD"/>
    <w:multiLevelType w:val="hybridMultilevel"/>
    <w:tmpl w:val="A5D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47B2E"/>
    <w:multiLevelType w:val="hybridMultilevel"/>
    <w:tmpl w:val="D79E7CE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3">
    <w:nsid w:val="42394A57"/>
    <w:multiLevelType w:val="hybridMultilevel"/>
    <w:tmpl w:val="66FC3C0E"/>
    <w:lvl w:ilvl="0" w:tplc="6EB206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74C4F"/>
    <w:multiLevelType w:val="hybridMultilevel"/>
    <w:tmpl w:val="DCF6863A"/>
    <w:lvl w:ilvl="0" w:tplc="AA32E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995D14"/>
    <w:multiLevelType w:val="hybridMultilevel"/>
    <w:tmpl w:val="557AC46C"/>
    <w:lvl w:ilvl="0" w:tplc="011E1A80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6">
    <w:nsid w:val="464044DC"/>
    <w:multiLevelType w:val="hybridMultilevel"/>
    <w:tmpl w:val="48AE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3450A"/>
    <w:multiLevelType w:val="hybridMultilevel"/>
    <w:tmpl w:val="950EA6E4"/>
    <w:lvl w:ilvl="0" w:tplc="0EDEA0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8">
    <w:nsid w:val="4BC51A9C"/>
    <w:multiLevelType w:val="hybridMultilevel"/>
    <w:tmpl w:val="9AD69BB0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91934"/>
    <w:multiLevelType w:val="hybridMultilevel"/>
    <w:tmpl w:val="284EA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06E27"/>
    <w:multiLevelType w:val="multilevel"/>
    <w:tmpl w:val="1B8E61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470EE4"/>
    <w:multiLevelType w:val="hybridMultilevel"/>
    <w:tmpl w:val="55089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5F83119"/>
    <w:multiLevelType w:val="multilevel"/>
    <w:tmpl w:val="A44690EC"/>
    <w:lvl w:ilvl="0">
      <w:start w:val="6"/>
      <w:numFmt w:val="decimal"/>
      <w:lvlText w:val="%1."/>
      <w:lvlJc w:val="left"/>
      <w:pPr>
        <w:ind w:left="589" w:hanging="589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F86E7F"/>
    <w:multiLevelType w:val="multilevel"/>
    <w:tmpl w:val="9BDEFE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6FA975AB"/>
    <w:multiLevelType w:val="hybridMultilevel"/>
    <w:tmpl w:val="DC763320"/>
    <w:lvl w:ilvl="0" w:tplc="315CD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25AF4"/>
    <w:multiLevelType w:val="hybridMultilevel"/>
    <w:tmpl w:val="0A54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96E58"/>
    <w:multiLevelType w:val="hybridMultilevel"/>
    <w:tmpl w:val="6928C526"/>
    <w:lvl w:ilvl="0" w:tplc="D3C4AD9A">
      <w:start w:val="1"/>
      <w:numFmt w:val="decimal"/>
      <w:lvlText w:val="%1."/>
      <w:lvlJc w:val="left"/>
      <w:pPr>
        <w:ind w:left="3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8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AE4557F"/>
    <w:multiLevelType w:val="hybridMultilevel"/>
    <w:tmpl w:val="85EC19AC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4"/>
  </w:num>
  <w:num w:numId="5">
    <w:abstractNumId w:val="20"/>
  </w:num>
  <w:num w:numId="6">
    <w:abstractNumId w:val="28"/>
  </w:num>
  <w:num w:numId="7">
    <w:abstractNumId w:val="14"/>
  </w:num>
  <w:num w:numId="8">
    <w:abstractNumId w:val="33"/>
  </w:num>
  <w:num w:numId="9">
    <w:abstractNumId w:val="9"/>
  </w:num>
  <w:num w:numId="10">
    <w:abstractNumId w:val="12"/>
  </w:num>
  <w:num w:numId="11">
    <w:abstractNumId w:val="2"/>
  </w:num>
  <w:num w:numId="12">
    <w:abstractNumId w:val="31"/>
  </w:num>
  <w:num w:numId="13">
    <w:abstractNumId w:val="10"/>
  </w:num>
  <w:num w:numId="14">
    <w:abstractNumId w:val="26"/>
  </w:num>
  <w:num w:numId="15">
    <w:abstractNumId w:val="19"/>
  </w:num>
  <w:num w:numId="16">
    <w:abstractNumId w:val="21"/>
  </w:num>
  <w:num w:numId="17">
    <w:abstractNumId w:val="38"/>
  </w:num>
  <w:num w:numId="18">
    <w:abstractNumId w:val="25"/>
  </w:num>
  <w:num w:numId="19">
    <w:abstractNumId w:val="37"/>
  </w:num>
  <w:num w:numId="20">
    <w:abstractNumId w:val="24"/>
  </w:num>
  <w:num w:numId="21">
    <w:abstractNumId w:val="36"/>
  </w:num>
  <w:num w:numId="22">
    <w:abstractNumId w:val="15"/>
  </w:num>
  <w:num w:numId="23">
    <w:abstractNumId w:val="34"/>
  </w:num>
  <w:num w:numId="24">
    <w:abstractNumId w:val="0"/>
  </w:num>
  <w:num w:numId="25">
    <w:abstractNumId w:val="17"/>
  </w:num>
  <w:num w:numId="26">
    <w:abstractNumId w:val="11"/>
  </w:num>
  <w:num w:numId="27">
    <w:abstractNumId w:val="29"/>
  </w:num>
  <w:num w:numId="28">
    <w:abstractNumId w:val="6"/>
  </w:num>
  <w:num w:numId="29">
    <w:abstractNumId w:val="7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8"/>
  </w:num>
  <w:num w:numId="34">
    <w:abstractNumId w:val="5"/>
  </w:num>
  <w:num w:numId="35">
    <w:abstractNumId w:val="13"/>
  </w:num>
  <w:num w:numId="36">
    <w:abstractNumId w:val="32"/>
  </w:num>
  <w:num w:numId="37">
    <w:abstractNumId w:val="22"/>
  </w:num>
  <w:num w:numId="38">
    <w:abstractNumId w:val="35"/>
  </w:num>
  <w:num w:numId="39">
    <w:abstractNumId w:val="3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3281"/>
  </w:hdrShapeDefaults>
  <w:footnotePr>
    <w:footnote w:id="-1"/>
    <w:footnote w:id="0"/>
  </w:footnotePr>
  <w:endnotePr>
    <w:endnote w:id="-1"/>
    <w:endnote w:id="0"/>
  </w:endnotePr>
  <w:compat/>
  <w:rsids>
    <w:rsidRoot w:val="007521F9"/>
    <w:rsid w:val="00000BA0"/>
    <w:rsid w:val="00001C1B"/>
    <w:rsid w:val="00002775"/>
    <w:rsid w:val="00003BB7"/>
    <w:rsid w:val="00004085"/>
    <w:rsid w:val="00004241"/>
    <w:rsid w:val="00004252"/>
    <w:rsid w:val="00005687"/>
    <w:rsid w:val="0001082E"/>
    <w:rsid w:val="00010A36"/>
    <w:rsid w:val="00010B52"/>
    <w:rsid w:val="000110E5"/>
    <w:rsid w:val="00011B05"/>
    <w:rsid w:val="0001244C"/>
    <w:rsid w:val="00012D0C"/>
    <w:rsid w:val="00013A89"/>
    <w:rsid w:val="00013C0D"/>
    <w:rsid w:val="00013D08"/>
    <w:rsid w:val="00016105"/>
    <w:rsid w:val="00017095"/>
    <w:rsid w:val="0002036D"/>
    <w:rsid w:val="0002183B"/>
    <w:rsid w:val="000225C9"/>
    <w:rsid w:val="00023764"/>
    <w:rsid w:val="0002413D"/>
    <w:rsid w:val="00024956"/>
    <w:rsid w:val="0002748B"/>
    <w:rsid w:val="00027841"/>
    <w:rsid w:val="00027FF8"/>
    <w:rsid w:val="00030C8C"/>
    <w:rsid w:val="00030F44"/>
    <w:rsid w:val="00032EB2"/>
    <w:rsid w:val="00033C5B"/>
    <w:rsid w:val="00040BCF"/>
    <w:rsid w:val="0004197C"/>
    <w:rsid w:val="000435D6"/>
    <w:rsid w:val="000449AD"/>
    <w:rsid w:val="00046069"/>
    <w:rsid w:val="000466FC"/>
    <w:rsid w:val="00046AFE"/>
    <w:rsid w:val="00046D7A"/>
    <w:rsid w:val="00046DC3"/>
    <w:rsid w:val="00046EAD"/>
    <w:rsid w:val="0004744D"/>
    <w:rsid w:val="00050ED2"/>
    <w:rsid w:val="000513F7"/>
    <w:rsid w:val="00054A88"/>
    <w:rsid w:val="00055DFC"/>
    <w:rsid w:val="000565A9"/>
    <w:rsid w:val="00056A8F"/>
    <w:rsid w:val="000574E8"/>
    <w:rsid w:val="0006040A"/>
    <w:rsid w:val="00061374"/>
    <w:rsid w:val="000636CF"/>
    <w:rsid w:val="00064F80"/>
    <w:rsid w:val="000656DA"/>
    <w:rsid w:val="00066991"/>
    <w:rsid w:val="000704AD"/>
    <w:rsid w:val="00071E95"/>
    <w:rsid w:val="00072C66"/>
    <w:rsid w:val="000733B5"/>
    <w:rsid w:val="00073B1C"/>
    <w:rsid w:val="00075450"/>
    <w:rsid w:val="00076237"/>
    <w:rsid w:val="0007706B"/>
    <w:rsid w:val="00080B41"/>
    <w:rsid w:val="00081DB4"/>
    <w:rsid w:val="00081E35"/>
    <w:rsid w:val="0008343C"/>
    <w:rsid w:val="0008347C"/>
    <w:rsid w:val="00083684"/>
    <w:rsid w:val="00084F61"/>
    <w:rsid w:val="000872A5"/>
    <w:rsid w:val="0009017F"/>
    <w:rsid w:val="00090652"/>
    <w:rsid w:val="000911FF"/>
    <w:rsid w:val="000912B8"/>
    <w:rsid w:val="00091C9D"/>
    <w:rsid w:val="0009322A"/>
    <w:rsid w:val="000941DD"/>
    <w:rsid w:val="00094999"/>
    <w:rsid w:val="00095327"/>
    <w:rsid w:val="0009559E"/>
    <w:rsid w:val="000974E6"/>
    <w:rsid w:val="00097566"/>
    <w:rsid w:val="000A1954"/>
    <w:rsid w:val="000A25D1"/>
    <w:rsid w:val="000A271D"/>
    <w:rsid w:val="000A3C1E"/>
    <w:rsid w:val="000A407C"/>
    <w:rsid w:val="000A5040"/>
    <w:rsid w:val="000B0647"/>
    <w:rsid w:val="000B087D"/>
    <w:rsid w:val="000B1E7E"/>
    <w:rsid w:val="000B222E"/>
    <w:rsid w:val="000B4287"/>
    <w:rsid w:val="000C012F"/>
    <w:rsid w:val="000C19E0"/>
    <w:rsid w:val="000C1AE3"/>
    <w:rsid w:val="000C25F8"/>
    <w:rsid w:val="000C316D"/>
    <w:rsid w:val="000C3531"/>
    <w:rsid w:val="000C44CF"/>
    <w:rsid w:val="000C76DA"/>
    <w:rsid w:val="000C79FB"/>
    <w:rsid w:val="000D0C66"/>
    <w:rsid w:val="000D245D"/>
    <w:rsid w:val="000D2FDC"/>
    <w:rsid w:val="000D317F"/>
    <w:rsid w:val="000D39E7"/>
    <w:rsid w:val="000D4DBB"/>
    <w:rsid w:val="000D530D"/>
    <w:rsid w:val="000D5E5A"/>
    <w:rsid w:val="000E1A06"/>
    <w:rsid w:val="000E3FE3"/>
    <w:rsid w:val="000E496B"/>
    <w:rsid w:val="000E5F30"/>
    <w:rsid w:val="000F1AD2"/>
    <w:rsid w:val="000F47B7"/>
    <w:rsid w:val="000F5710"/>
    <w:rsid w:val="000F7210"/>
    <w:rsid w:val="00103CFE"/>
    <w:rsid w:val="00104E23"/>
    <w:rsid w:val="001063CC"/>
    <w:rsid w:val="00107879"/>
    <w:rsid w:val="001103B3"/>
    <w:rsid w:val="001104F9"/>
    <w:rsid w:val="00112036"/>
    <w:rsid w:val="00112A9C"/>
    <w:rsid w:val="001134D5"/>
    <w:rsid w:val="00113DA3"/>
    <w:rsid w:val="001148C7"/>
    <w:rsid w:val="00115AE8"/>
    <w:rsid w:val="0011740E"/>
    <w:rsid w:val="00117824"/>
    <w:rsid w:val="00117B22"/>
    <w:rsid w:val="00117C25"/>
    <w:rsid w:val="00121FD4"/>
    <w:rsid w:val="001229F5"/>
    <w:rsid w:val="00123CEE"/>
    <w:rsid w:val="00123F11"/>
    <w:rsid w:val="00123F8B"/>
    <w:rsid w:val="00125EF7"/>
    <w:rsid w:val="00126326"/>
    <w:rsid w:val="00126F2D"/>
    <w:rsid w:val="0013213B"/>
    <w:rsid w:val="00133CB4"/>
    <w:rsid w:val="00134473"/>
    <w:rsid w:val="0013493F"/>
    <w:rsid w:val="00136C2A"/>
    <w:rsid w:val="001375FD"/>
    <w:rsid w:val="00142870"/>
    <w:rsid w:val="0014433C"/>
    <w:rsid w:val="001443DD"/>
    <w:rsid w:val="001455FB"/>
    <w:rsid w:val="001459A6"/>
    <w:rsid w:val="00146A5C"/>
    <w:rsid w:val="00146ACA"/>
    <w:rsid w:val="001478CD"/>
    <w:rsid w:val="00153561"/>
    <w:rsid w:val="00155AC0"/>
    <w:rsid w:val="00160D8A"/>
    <w:rsid w:val="00162817"/>
    <w:rsid w:val="00163486"/>
    <w:rsid w:val="00165447"/>
    <w:rsid w:val="00165714"/>
    <w:rsid w:val="00166196"/>
    <w:rsid w:val="0016749B"/>
    <w:rsid w:val="00167A66"/>
    <w:rsid w:val="001703EF"/>
    <w:rsid w:val="001712F5"/>
    <w:rsid w:val="0017167A"/>
    <w:rsid w:val="00171C79"/>
    <w:rsid w:val="00171D8A"/>
    <w:rsid w:val="00176A13"/>
    <w:rsid w:val="00177207"/>
    <w:rsid w:val="00181652"/>
    <w:rsid w:val="00181BF8"/>
    <w:rsid w:val="00182F3F"/>
    <w:rsid w:val="001837DB"/>
    <w:rsid w:val="001840DA"/>
    <w:rsid w:val="001857F5"/>
    <w:rsid w:val="001864A7"/>
    <w:rsid w:val="00190939"/>
    <w:rsid w:val="0019203C"/>
    <w:rsid w:val="001920B1"/>
    <w:rsid w:val="001920D1"/>
    <w:rsid w:val="001938D0"/>
    <w:rsid w:val="00193D25"/>
    <w:rsid w:val="001962A5"/>
    <w:rsid w:val="00196BB5"/>
    <w:rsid w:val="00197660"/>
    <w:rsid w:val="001A091A"/>
    <w:rsid w:val="001A1C76"/>
    <w:rsid w:val="001A2FCD"/>
    <w:rsid w:val="001A5B7A"/>
    <w:rsid w:val="001A7926"/>
    <w:rsid w:val="001B08D3"/>
    <w:rsid w:val="001B240E"/>
    <w:rsid w:val="001B249D"/>
    <w:rsid w:val="001B3CA7"/>
    <w:rsid w:val="001B45E3"/>
    <w:rsid w:val="001C013E"/>
    <w:rsid w:val="001C2E99"/>
    <w:rsid w:val="001C3EC7"/>
    <w:rsid w:val="001C4030"/>
    <w:rsid w:val="001C6CE8"/>
    <w:rsid w:val="001C7BC7"/>
    <w:rsid w:val="001D0CFD"/>
    <w:rsid w:val="001D0D32"/>
    <w:rsid w:val="001D1230"/>
    <w:rsid w:val="001D1BF0"/>
    <w:rsid w:val="001D1C3E"/>
    <w:rsid w:val="001D20E0"/>
    <w:rsid w:val="001D3181"/>
    <w:rsid w:val="001D6789"/>
    <w:rsid w:val="001E01E8"/>
    <w:rsid w:val="001E4822"/>
    <w:rsid w:val="001E4C93"/>
    <w:rsid w:val="001E5D86"/>
    <w:rsid w:val="001F092F"/>
    <w:rsid w:val="001F41F7"/>
    <w:rsid w:val="001F4A3B"/>
    <w:rsid w:val="001F5078"/>
    <w:rsid w:val="001F5766"/>
    <w:rsid w:val="001F5F21"/>
    <w:rsid w:val="001F6A23"/>
    <w:rsid w:val="00200EF5"/>
    <w:rsid w:val="00201769"/>
    <w:rsid w:val="002018D6"/>
    <w:rsid w:val="00210577"/>
    <w:rsid w:val="0021111E"/>
    <w:rsid w:val="00212FAE"/>
    <w:rsid w:val="0021413F"/>
    <w:rsid w:val="002148CB"/>
    <w:rsid w:val="002151E3"/>
    <w:rsid w:val="002203CF"/>
    <w:rsid w:val="0022153C"/>
    <w:rsid w:val="00222A4D"/>
    <w:rsid w:val="00222D0B"/>
    <w:rsid w:val="002242E2"/>
    <w:rsid w:val="00225645"/>
    <w:rsid w:val="00225B97"/>
    <w:rsid w:val="00225EF2"/>
    <w:rsid w:val="002269F1"/>
    <w:rsid w:val="002304ED"/>
    <w:rsid w:val="002307B7"/>
    <w:rsid w:val="00231CCF"/>
    <w:rsid w:val="00233F17"/>
    <w:rsid w:val="002347C4"/>
    <w:rsid w:val="002353A8"/>
    <w:rsid w:val="00236585"/>
    <w:rsid w:val="00236FC2"/>
    <w:rsid w:val="0023776A"/>
    <w:rsid w:val="002409B5"/>
    <w:rsid w:val="002411A6"/>
    <w:rsid w:val="0024388C"/>
    <w:rsid w:val="00244303"/>
    <w:rsid w:val="002452CF"/>
    <w:rsid w:val="00245346"/>
    <w:rsid w:val="002478B2"/>
    <w:rsid w:val="00250153"/>
    <w:rsid w:val="002506AC"/>
    <w:rsid w:val="002506EF"/>
    <w:rsid w:val="00251851"/>
    <w:rsid w:val="002521C8"/>
    <w:rsid w:val="002529DB"/>
    <w:rsid w:val="00253D89"/>
    <w:rsid w:val="002547E3"/>
    <w:rsid w:val="00255648"/>
    <w:rsid w:val="002563D6"/>
    <w:rsid w:val="002600E1"/>
    <w:rsid w:val="00260538"/>
    <w:rsid w:val="00260BE4"/>
    <w:rsid w:val="002647C3"/>
    <w:rsid w:val="00264C5F"/>
    <w:rsid w:val="002665F1"/>
    <w:rsid w:val="00266E3C"/>
    <w:rsid w:val="00267355"/>
    <w:rsid w:val="002674F0"/>
    <w:rsid w:val="00270673"/>
    <w:rsid w:val="00272688"/>
    <w:rsid w:val="00273750"/>
    <w:rsid w:val="002737EB"/>
    <w:rsid w:val="00275B91"/>
    <w:rsid w:val="00276682"/>
    <w:rsid w:val="0027785E"/>
    <w:rsid w:val="00277954"/>
    <w:rsid w:val="00277B11"/>
    <w:rsid w:val="00277C13"/>
    <w:rsid w:val="002805F5"/>
    <w:rsid w:val="00280E00"/>
    <w:rsid w:val="00282C8D"/>
    <w:rsid w:val="0028479C"/>
    <w:rsid w:val="00284CD5"/>
    <w:rsid w:val="00284F1C"/>
    <w:rsid w:val="002851B1"/>
    <w:rsid w:val="002858D9"/>
    <w:rsid w:val="00285C52"/>
    <w:rsid w:val="002860DA"/>
    <w:rsid w:val="00286962"/>
    <w:rsid w:val="00286EF1"/>
    <w:rsid w:val="002870EC"/>
    <w:rsid w:val="00287488"/>
    <w:rsid w:val="00290497"/>
    <w:rsid w:val="00292A32"/>
    <w:rsid w:val="00294248"/>
    <w:rsid w:val="002956FB"/>
    <w:rsid w:val="00296CD0"/>
    <w:rsid w:val="00297619"/>
    <w:rsid w:val="002A0013"/>
    <w:rsid w:val="002A0233"/>
    <w:rsid w:val="002A268B"/>
    <w:rsid w:val="002A544A"/>
    <w:rsid w:val="002A5500"/>
    <w:rsid w:val="002A59AD"/>
    <w:rsid w:val="002A7D17"/>
    <w:rsid w:val="002B1007"/>
    <w:rsid w:val="002B362B"/>
    <w:rsid w:val="002B4E93"/>
    <w:rsid w:val="002B4EE9"/>
    <w:rsid w:val="002B504A"/>
    <w:rsid w:val="002B5A1B"/>
    <w:rsid w:val="002C2CFF"/>
    <w:rsid w:val="002C35AC"/>
    <w:rsid w:val="002C37DE"/>
    <w:rsid w:val="002C5D3A"/>
    <w:rsid w:val="002C60C9"/>
    <w:rsid w:val="002C6285"/>
    <w:rsid w:val="002D5BC2"/>
    <w:rsid w:val="002D5E58"/>
    <w:rsid w:val="002D637F"/>
    <w:rsid w:val="002D6995"/>
    <w:rsid w:val="002D720F"/>
    <w:rsid w:val="002D7398"/>
    <w:rsid w:val="002E115E"/>
    <w:rsid w:val="002E2C2F"/>
    <w:rsid w:val="002E5507"/>
    <w:rsid w:val="002E6CE2"/>
    <w:rsid w:val="002F086E"/>
    <w:rsid w:val="002F09B3"/>
    <w:rsid w:val="002F1809"/>
    <w:rsid w:val="002F2599"/>
    <w:rsid w:val="002F2DF0"/>
    <w:rsid w:val="002F3009"/>
    <w:rsid w:val="002F36F9"/>
    <w:rsid w:val="002F39B3"/>
    <w:rsid w:val="002F3AEE"/>
    <w:rsid w:val="002F4A62"/>
    <w:rsid w:val="002F5C25"/>
    <w:rsid w:val="002F7EB8"/>
    <w:rsid w:val="003001EF"/>
    <w:rsid w:val="0030192A"/>
    <w:rsid w:val="00301BED"/>
    <w:rsid w:val="00301F41"/>
    <w:rsid w:val="00303BA5"/>
    <w:rsid w:val="00303E4A"/>
    <w:rsid w:val="003045B3"/>
    <w:rsid w:val="00304BD1"/>
    <w:rsid w:val="00306693"/>
    <w:rsid w:val="003119D9"/>
    <w:rsid w:val="003120EC"/>
    <w:rsid w:val="00312284"/>
    <w:rsid w:val="0031233F"/>
    <w:rsid w:val="00312E9F"/>
    <w:rsid w:val="003137D5"/>
    <w:rsid w:val="0031440F"/>
    <w:rsid w:val="00316A60"/>
    <w:rsid w:val="003170BA"/>
    <w:rsid w:val="0031725C"/>
    <w:rsid w:val="003201BF"/>
    <w:rsid w:val="0032076A"/>
    <w:rsid w:val="003213C2"/>
    <w:rsid w:val="00321C9A"/>
    <w:rsid w:val="00325221"/>
    <w:rsid w:val="00325608"/>
    <w:rsid w:val="00325CA3"/>
    <w:rsid w:val="00330293"/>
    <w:rsid w:val="003324B9"/>
    <w:rsid w:val="00332716"/>
    <w:rsid w:val="003338D9"/>
    <w:rsid w:val="00333C56"/>
    <w:rsid w:val="003362B2"/>
    <w:rsid w:val="00336E8F"/>
    <w:rsid w:val="00340A44"/>
    <w:rsid w:val="00342806"/>
    <w:rsid w:val="00342D87"/>
    <w:rsid w:val="00343C98"/>
    <w:rsid w:val="00343D0D"/>
    <w:rsid w:val="00343F74"/>
    <w:rsid w:val="00346894"/>
    <w:rsid w:val="00346BB9"/>
    <w:rsid w:val="0034704B"/>
    <w:rsid w:val="00347524"/>
    <w:rsid w:val="0035018E"/>
    <w:rsid w:val="00350200"/>
    <w:rsid w:val="00351B10"/>
    <w:rsid w:val="00351DE0"/>
    <w:rsid w:val="003532D7"/>
    <w:rsid w:val="003536CB"/>
    <w:rsid w:val="0035384B"/>
    <w:rsid w:val="00354014"/>
    <w:rsid w:val="0035463F"/>
    <w:rsid w:val="00354D12"/>
    <w:rsid w:val="00356733"/>
    <w:rsid w:val="003572E1"/>
    <w:rsid w:val="0035779C"/>
    <w:rsid w:val="003616B5"/>
    <w:rsid w:val="00361A78"/>
    <w:rsid w:val="00362211"/>
    <w:rsid w:val="003627AF"/>
    <w:rsid w:val="003650EB"/>
    <w:rsid w:val="0036666F"/>
    <w:rsid w:val="00371B03"/>
    <w:rsid w:val="003726D3"/>
    <w:rsid w:val="00372AF1"/>
    <w:rsid w:val="00372C87"/>
    <w:rsid w:val="003735B4"/>
    <w:rsid w:val="00374554"/>
    <w:rsid w:val="00375BAE"/>
    <w:rsid w:val="00375BD2"/>
    <w:rsid w:val="00377698"/>
    <w:rsid w:val="0038231A"/>
    <w:rsid w:val="0038233A"/>
    <w:rsid w:val="003824CC"/>
    <w:rsid w:val="00382BD6"/>
    <w:rsid w:val="00385167"/>
    <w:rsid w:val="003878CF"/>
    <w:rsid w:val="00391094"/>
    <w:rsid w:val="003919C0"/>
    <w:rsid w:val="003960AA"/>
    <w:rsid w:val="0039799F"/>
    <w:rsid w:val="00397F02"/>
    <w:rsid w:val="003A1B80"/>
    <w:rsid w:val="003A2494"/>
    <w:rsid w:val="003A3480"/>
    <w:rsid w:val="003A34CB"/>
    <w:rsid w:val="003A7D21"/>
    <w:rsid w:val="003B0104"/>
    <w:rsid w:val="003B04E5"/>
    <w:rsid w:val="003B2523"/>
    <w:rsid w:val="003B3BCC"/>
    <w:rsid w:val="003B5B92"/>
    <w:rsid w:val="003B6166"/>
    <w:rsid w:val="003B7993"/>
    <w:rsid w:val="003C4070"/>
    <w:rsid w:val="003C4F85"/>
    <w:rsid w:val="003D049C"/>
    <w:rsid w:val="003D0D8E"/>
    <w:rsid w:val="003D19B0"/>
    <w:rsid w:val="003D2057"/>
    <w:rsid w:val="003D2FE1"/>
    <w:rsid w:val="003D371A"/>
    <w:rsid w:val="003D4251"/>
    <w:rsid w:val="003D4619"/>
    <w:rsid w:val="003D53FF"/>
    <w:rsid w:val="003D5BBD"/>
    <w:rsid w:val="003D5C6F"/>
    <w:rsid w:val="003D6F1D"/>
    <w:rsid w:val="003E0E2B"/>
    <w:rsid w:val="003E1133"/>
    <w:rsid w:val="003E326D"/>
    <w:rsid w:val="003E329B"/>
    <w:rsid w:val="003E3BBF"/>
    <w:rsid w:val="003E491C"/>
    <w:rsid w:val="003E5442"/>
    <w:rsid w:val="003E6922"/>
    <w:rsid w:val="003F48BE"/>
    <w:rsid w:val="003F526A"/>
    <w:rsid w:val="003F5A99"/>
    <w:rsid w:val="003F5B9A"/>
    <w:rsid w:val="003F635F"/>
    <w:rsid w:val="003F6DBA"/>
    <w:rsid w:val="003F6E67"/>
    <w:rsid w:val="003F7A4F"/>
    <w:rsid w:val="0040337E"/>
    <w:rsid w:val="00403AC2"/>
    <w:rsid w:val="00404ABA"/>
    <w:rsid w:val="004055F7"/>
    <w:rsid w:val="00405A9D"/>
    <w:rsid w:val="0040742A"/>
    <w:rsid w:val="004105B9"/>
    <w:rsid w:val="0041276B"/>
    <w:rsid w:val="00414637"/>
    <w:rsid w:val="00415C38"/>
    <w:rsid w:val="004162B5"/>
    <w:rsid w:val="00416F87"/>
    <w:rsid w:val="004173AF"/>
    <w:rsid w:val="00417C2A"/>
    <w:rsid w:val="00421996"/>
    <w:rsid w:val="00422A91"/>
    <w:rsid w:val="00424114"/>
    <w:rsid w:val="00424CCF"/>
    <w:rsid w:val="004274F1"/>
    <w:rsid w:val="004305BC"/>
    <w:rsid w:val="0043180E"/>
    <w:rsid w:val="00432919"/>
    <w:rsid w:val="00433916"/>
    <w:rsid w:val="00434B9F"/>
    <w:rsid w:val="0043550E"/>
    <w:rsid w:val="0043583C"/>
    <w:rsid w:val="0043765E"/>
    <w:rsid w:val="004439FC"/>
    <w:rsid w:val="004457CA"/>
    <w:rsid w:val="004471C7"/>
    <w:rsid w:val="00450769"/>
    <w:rsid w:val="00450945"/>
    <w:rsid w:val="004537A1"/>
    <w:rsid w:val="00453B18"/>
    <w:rsid w:val="00454C09"/>
    <w:rsid w:val="00455905"/>
    <w:rsid w:val="00455D55"/>
    <w:rsid w:val="004562D4"/>
    <w:rsid w:val="00456D6A"/>
    <w:rsid w:val="0045700C"/>
    <w:rsid w:val="00457015"/>
    <w:rsid w:val="0046101F"/>
    <w:rsid w:val="00461927"/>
    <w:rsid w:val="00461AB4"/>
    <w:rsid w:val="004628D1"/>
    <w:rsid w:val="00465985"/>
    <w:rsid w:val="004678A7"/>
    <w:rsid w:val="004710F1"/>
    <w:rsid w:val="004715FE"/>
    <w:rsid w:val="00471680"/>
    <w:rsid w:val="00471B28"/>
    <w:rsid w:val="00472064"/>
    <w:rsid w:val="0047460B"/>
    <w:rsid w:val="0047508A"/>
    <w:rsid w:val="004766D4"/>
    <w:rsid w:val="00477671"/>
    <w:rsid w:val="004800DD"/>
    <w:rsid w:val="004802D9"/>
    <w:rsid w:val="00480DB4"/>
    <w:rsid w:val="00481F60"/>
    <w:rsid w:val="004827D3"/>
    <w:rsid w:val="00485142"/>
    <w:rsid w:val="0048612B"/>
    <w:rsid w:val="004861BF"/>
    <w:rsid w:val="00486C59"/>
    <w:rsid w:val="00487441"/>
    <w:rsid w:val="0048748F"/>
    <w:rsid w:val="0049007B"/>
    <w:rsid w:val="00490650"/>
    <w:rsid w:val="004922F0"/>
    <w:rsid w:val="004925FD"/>
    <w:rsid w:val="00492DCB"/>
    <w:rsid w:val="00493C93"/>
    <w:rsid w:val="00494D18"/>
    <w:rsid w:val="00495328"/>
    <w:rsid w:val="004957E6"/>
    <w:rsid w:val="0049651F"/>
    <w:rsid w:val="00497723"/>
    <w:rsid w:val="0049782A"/>
    <w:rsid w:val="004A04A5"/>
    <w:rsid w:val="004A202C"/>
    <w:rsid w:val="004A222F"/>
    <w:rsid w:val="004A23D7"/>
    <w:rsid w:val="004A24B0"/>
    <w:rsid w:val="004A294F"/>
    <w:rsid w:val="004A2F30"/>
    <w:rsid w:val="004A33C9"/>
    <w:rsid w:val="004A34B4"/>
    <w:rsid w:val="004A4B7A"/>
    <w:rsid w:val="004A612C"/>
    <w:rsid w:val="004A69A9"/>
    <w:rsid w:val="004A7EA8"/>
    <w:rsid w:val="004B1677"/>
    <w:rsid w:val="004B24B4"/>
    <w:rsid w:val="004B2C3F"/>
    <w:rsid w:val="004B35FB"/>
    <w:rsid w:val="004B60F3"/>
    <w:rsid w:val="004B6477"/>
    <w:rsid w:val="004B76ED"/>
    <w:rsid w:val="004C0570"/>
    <w:rsid w:val="004C1AE7"/>
    <w:rsid w:val="004C1B73"/>
    <w:rsid w:val="004C2F48"/>
    <w:rsid w:val="004C4434"/>
    <w:rsid w:val="004C7EE0"/>
    <w:rsid w:val="004D1904"/>
    <w:rsid w:val="004D2FA5"/>
    <w:rsid w:val="004D303A"/>
    <w:rsid w:val="004D316C"/>
    <w:rsid w:val="004D3263"/>
    <w:rsid w:val="004D34F7"/>
    <w:rsid w:val="004D3FC1"/>
    <w:rsid w:val="004D411C"/>
    <w:rsid w:val="004D5052"/>
    <w:rsid w:val="004D5421"/>
    <w:rsid w:val="004D6540"/>
    <w:rsid w:val="004D67C3"/>
    <w:rsid w:val="004D71CC"/>
    <w:rsid w:val="004D72C3"/>
    <w:rsid w:val="004D75B7"/>
    <w:rsid w:val="004E27EB"/>
    <w:rsid w:val="004E4846"/>
    <w:rsid w:val="004E65E6"/>
    <w:rsid w:val="004E70F6"/>
    <w:rsid w:val="004F06C4"/>
    <w:rsid w:val="004F115C"/>
    <w:rsid w:val="004F3CE9"/>
    <w:rsid w:val="004F4415"/>
    <w:rsid w:val="004F461C"/>
    <w:rsid w:val="004F4EAD"/>
    <w:rsid w:val="004F539C"/>
    <w:rsid w:val="004F5FDB"/>
    <w:rsid w:val="005015C7"/>
    <w:rsid w:val="00501E19"/>
    <w:rsid w:val="0050329D"/>
    <w:rsid w:val="00504CD4"/>
    <w:rsid w:val="00505721"/>
    <w:rsid w:val="00506051"/>
    <w:rsid w:val="00507157"/>
    <w:rsid w:val="00510027"/>
    <w:rsid w:val="00511061"/>
    <w:rsid w:val="005114E0"/>
    <w:rsid w:val="00511EA4"/>
    <w:rsid w:val="0051793E"/>
    <w:rsid w:val="005210EF"/>
    <w:rsid w:val="00521F05"/>
    <w:rsid w:val="00522831"/>
    <w:rsid w:val="0052319E"/>
    <w:rsid w:val="0052334F"/>
    <w:rsid w:val="00525E5C"/>
    <w:rsid w:val="005275DC"/>
    <w:rsid w:val="00527672"/>
    <w:rsid w:val="00527BF1"/>
    <w:rsid w:val="00532443"/>
    <w:rsid w:val="00532B83"/>
    <w:rsid w:val="00536162"/>
    <w:rsid w:val="00537B9D"/>
    <w:rsid w:val="00540529"/>
    <w:rsid w:val="005418ED"/>
    <w:rsid w:val="00541DA3"/>
    <w:rsid w:val="00541F20"/>
    <w:rsid w:val="005450E1"/>
    <w:rsid w:val="00545689"/>
    <w:rsid w:val="00545A94"/>
    <w:rsid w:val="0054613F"/>
    <w:rsid w:val="00546BD6"/>
    <w:rsid w:val="00547990"/>
    <w:rsid w:val="0055278F"/>
    <w:rsid w:val="0055306F"/>
    <w:rsid w:val="00554792"/>
    <w:rsid w:val="005556AB"/>
    <w:rsid w:val="00555F89"/>
    <w:rsid w:val="0056040B"/>
    <w:rsid w:val="00560798"/>
    <w:rsid w:val="00561120"/>
    <w:rsid w:val="00563211"/>
    <w:rsid w:val="0056487F"/>
    <w:rsid w:val="00565AAC"/>
    <w:rsid w:val="0056744D"/>
    <w:rsid w:val="00570429"/>
    <w:rsid w:val="00570944"/>
    <w:rsid w:val="0057497A"/>
    <w:rsid w:val="00575943"/>
    <w:rsid w:val="00576B0F"/>
    <w:rsid w:val="00576FF9"/>
    <w:rsid w:val="00580ADA"/>
    <w:rsid w:val="00580C67"/>
    <w:rsid w:val="00580F5F"/>
    <w:rsid w:val="00581ABF"/>
    <w:rsid w:val="00582CC7"/>
    <w:rsid w:val="005838F9"/>
    <w:rsid w:val="00584BDD"/>
    <w:rsid w:val="00585F33"/>
    <w:rsid w:val="00586374"/>
    <w:rsid w:val="00586A3D"/>
    <w:rsid w:val="00586AC4"/>
    <w:rsid w:val="00586CBB"/>
    <w:rsid w:val="00586F78"/>
    <w:rsid w:val="0058701B"/>
    <w:rsid w:val="0058708F"/>
    <w:rsid w:val="005873B2"/>
    <w:rsid w:val="00587EEF"/>
    <w:rsid w:val="005910D9"/>
    <w:rsid w:val="005922FC"/>
    <w:rsid w:val="0059273A"/>
    <w:rsid w:val="0059447F"/>
    <w:rsid w:val="0059761B"/>
    <w:rsid w:val="005A056B"/>
    <w:rsid w:val="005A08BB"/>
    <w:rsid w:val="005A0CC4"/>
    <w:rsid w:val="005A1680"/>
    <w:rsid w:val="005A1A50"/>
    <w:rsid w:val="005A1C18"/>
    <w:rsid w:val="005A6B9C"/>
    <w:rsid w:val="005B045B"/>
    <w:rsid w:val="005B28D1"/>
    <w:rsid w:val="005B329E"/>
    <w:rsid w:val="005B3F07"/>
    <w:rsid w:val="005B47AA"/>
    <w:rsid w:val="005B6F90"/>
    <w:rsid w:val="005B751D"/>
    <w:rsid w:val="005B75C0"/>
    <w:rsid w:val="005C28F0"/>
    <w:rsid w:val="005C7A89"/>
    <w:rsid w:val="005D1236"/>
    <w:rsid w:val="005D1BB6"/>
    <w:rsid w:val="005D1ED2"/>
    <w:rsid w:val="005D26C0"/>
    <w:rsid w:val="005D3C9E"/>
    <w:rsid w:val="005D40FE"/>
    <w:rsid w:val="005D48C8"/>
    <w:rsid w:val="005D4D00"/>
    <w:rsid w:val="005D4D88"/>
    <w:rsid w:val="005D59B1"/>
    <w:rsid w:val="005D778E"/>
    <w:rsid w:val="005D787F"/>
    <w:rsid w:val="005D7D6B"/>
    <w:rsid w:val="005E293B"/>
    <w:rsid w:val="005E3017"/>
    <w:rsid w:val="005E37B5"/>
    <w:rsid w:val="005E4005"/>
    <w:rsid w:val="005E4E4F"/>
    <w:rsid w:val="005E5289"/>
    <w:rsid w:val="005E602B"/>
    <w:rsid w:val="005F0367"/>
    <w:rsid w:val="005F1681"/>
    <w:rsid w:val="005F2DCC"/>
    <w:rsid w:val="005F3473"/>
    <w:rsid w:val="005F417C"/>
    <w:rsid w:val="005F448E"/>
    <w:rsid w:val="005F44D8"/>
    <w:rsid w:val="005F562B"/>
    <w:rsid w:val="005F6C36"/>
    <w:rsid w:val="005F76CF"/>
    <w:rsid w:val="005F7729"/>
    <w:rsid w:val="00601CBE"/>
    <w:rsid w:val="00602406"/>
    <w:rsid w:val="00602D28"/>
    <w:rsid w:val="006039F1"/>
    <w:rsid w:val="00604A6F"/>
    <w:rsid w:val="0060585C"/>
    <w:rsid w:val="00606899"/>
    <w:rsid w:val="006077CA"/>
    <w:rsid w:val="0060788C"/>
    <w:rsid w:val="00610BEF"/>
    <w:rsid w:val="00611BDD"/>
    <w:rsid w:val="006124F5"/>
    <w:rsid w:val="00613E0E"/>
    <w:rsid w:val="00615DAA"/>
    <w:rsid w:val="00616E5B"/>
    <w:rsid w:val="0062419A"/>
    <w:rsid w:val="006242D9"/>
    <w:rsid w:val="00624B9C"/>
    <w:rsid w:val="00626BEC"/>
    <w:rsid w:val="00627763"/>
    <w:rsid w:val="006303EE"/>
    <w:rsid w:val="006309F2"/>
    <w:rsid w:val="006312AF"/>
    <w:rsid w:val="0063224F"/>
    <w:rsid w:val="00632AFA"/>
    <w:rsid w:val="0063338B"/>
    <w:rsid w:val="00634CDB"/>
    <w:rsid w:val="0063616C"/>
    <w:rsid w:val="0063743D"/>
    <w:rsid w:val="0064179F"/>
    <w:rsid w:val="0064199A"/>
    <w:rsid w:val="006427B7"/>
    <w:rsid w:val="00644870"/>
    <w:rsid w:val="00644C72"/>
    <w:rsid w:val="00645C2E"/>
    <w:rsid w:val="0064611B"/>
    <w:rsid w:val="0064766B"/>
    <w:rsid w:val="006507FB"/>
    <w:rsid w:val="00651879"/>
    <w:rsid w:val="006518CB"/>
    <w:rsid w:val="006542C7"/>
    <w:rsid w:val="00655A0B"/>
    <w:rsid w:val="00655CFD"/>
    <w:rsid w:val="00655F14"/>
    <w:rsid w:val="0065621D"/>
    <w:rsid w:val="00660083"/>
    <w:rsid w:val="0066070D"/>
    <w:rsid w:val="00662ADC"/>
    <w:rsid w:val="00662AF9"/>
    <w:rsid w:val="00664A22"/>
    <w:rsid w:val="006650AE"/>
    <w:rsid w:val="006650B4"/>
    <w:rsid w:val="00665825"/>
    <w:rsid w:val="00665CAC"/>
    <w:rsid w:val="00666C43"/>
    <w:rsid w:val="00670023"/>
    <w:rsid w:val="00671837"/>
    <w:rsid w:val="006726E1"/>
    <w:rsid w:val="00673787"/>
    <w:rsid w:val="00674FEA"/>
    <w:rsid w:val="006757EA"/>
    <w:rsid w:val="006772D7"/>
    <w:rsid w:val="00681B8E"/>
    <w:rsid w:val="00681C85"/>
    <w:rsid w:val="0068306D"/>
    <w:rsid w:val="006839EA"/>
    <w:rsid w:val="00684510"/>
    <w:rsid w:val="0068561B"/>
    <w:rsid w:val="006907EB"/>
    <w:rsid w:val="00690CBD"/>
    <w:rsid w:val="00691ACE"/>
    <w:rsid w:val="00691E50"/>
    <w:rsid w:val="0069261C"/>
    <w:rsid w:val="006926FD"/>
    <w:rsid w:val="006929BA"/>
    <w:rsid w:val="00692B65"/>
    <w:rsid w:val="006942DE"/>
    <w:rsid w:val="006969D2"/>
    <w:rsid w:val="00696CA7"/>
    <w:rsid w:val="00696CC0"/>
    <w:rsid w:val="006A28C1"/>
    <w:rsid w:val="006A42EE"/>
    <w:rsid w:val="006A43FA"/>
    <w:rsid w:val="006A4413"/>
    <w:rsid w:val="006A5A51"/>
    <w:rsid w:val="006A7DC3"/>
    <w:rsid w:val="006A7FB0"/>
    <w:rsid w:val="006B0475"/>
    <w:rsid w:val="006B0575"/>
    <w:rsid w:val="006B466F"/>
    <w:rsid w:val="006B7063"/>
    <w:rsid w:val="006C2255"/>
    <w:rsid w:val="006C5F30"/>
    <w:rsid w:val="006C6133"/>
    <w:rsid w:val="006C6212"/>
    <w:rsid w:val="006C791A"/>
    <w:rsid w:val="006D102C"/>
    <w:rsid w:val="006D1C2E"/>
    <w:rsid w:val="006D287C"/>
    <w:rsid w:val="006D4161"/>
    <w:rsid w:val="006D61BA"/>
    <w:rsid w:val="006D7222"/>
    <w:rsid w:val="006D76BD"/>
    <w:rsid w:val="006E128B"/>
    <w:rsid w:val="006E24A0"/>
    <w:rsid w:val="006E2D10"/>
    <w:rsid w:val="006E32BA"/>
    <w:rsid w:val="006E453C"/>
    <w:rsid w:val="006E6317"/>
    <w:rsid w:val="006E6961"/>
    <w:rsid w:val="006E6DBE"/>
    <w:rsid w:val="006E70CF"/>
    <w:rsid w:val="006E73DE"/>
    <w:rsid w:val="006F6BDE"/>
    <w:rsid w:val="006F71AE"/>
    <w:rsid w:val="00703A67"/>
    <w:rsid w:val="00704B86"/>
    <w:rsid w:val="00705DFF"/>
    <w:rsid w:val="00706666"/>
    <w:rsid w:val="00707170"/>
    <w:rsid w:val="00707386"/>
    <w:rsid w:val="00707C68"/>
    <w:rsid w:val="007101F7"/>
    <w:rsid w:val="007131C4"/>
    <w:rsid w:val="007152B7"/>
    <w:rsid w:val="007162F0"/>
    <w:rsid w:val="00722B1B"/>
    <w:rsid w:val="00722BEC"/>
    <w:rsid w:val="00723CA7"/>
    <w:rsid w:val="0072465D"/>
    <w:rsid w:val="007267AA"/>
    <w:rsid w:val="00727761"/>
    <w:rsid w:val="00730EE1"/>
    <w:rsid w:val="007311C4"/>
    <w:rsid w:val="00731332"/>
    <w:rsid w:val="00731541"/>
    <w:rsid w:val="00733CAE"/>
    <w:rsid w:val="007350D0"/>
    <w:rsid w:val="007355B4"/>
    <w:rsid w:val="00737433"/>
    <w:rsid w:val="00737B37"/>
    <w:rsid w:val="00742C26"/>
    <w:rsid w:val="0074407F"/>
    <w:rsid w:val="00750F73"/>
    <w:rsid w:val="00751353"/>
    <w:rsid w:val="007516A1"/>
    <w:rsid w:val="007517C6"/>
    <w:rsid w:val="007521F9"/>
    <w:rsid w:val="0075227A"/>
    <w:rsid w:val="007531BB"/>
    <w:rsid w:val="007534F1"/>
    <w:rsid w:val="0075357C"/>
    <w:rsid w:val="00754F72"/>
    <w:rsid w:val="00755F3B"/>
    <w:rsid w:val="00756791"/>
    <w:rsid w:val="007567E5"/>
    <w:rsid w:val="00761340"/>
    <w:rsid w:val="00762CBC"/>
    <w:rsid w:val="0076308D"/>
    <w:rsid w:val="00764A8B"/>
    <w:rsid w:val="00765C8D"/>
    <w:rsid w:val="0076603D"/>
    <w:rsid w:val="00766C8B"/>
    <w:rsid w:val="00773D2E"/>
    <w:rsid w:val="0077442F"/>
    <w:rsid w:val="007745D3"/>
    <w:rsid w:val="007748E6"/>
    <w:rsid w:val="0077664B"/>
    <w:rsid w:val="00780C9E"/>
    <w:rsid w:val="00780E70"/>
    <w:rsid w:val="00783972"/>
    <w:rsid w:val="00783C2E"/>
    <w:rsid w:val="0078644D"/>
    <w:rsid w:val="007872C7"/>
    <w:rsid w:val="00791182"/>
    <w:rsid w:val="007921F3"/>
    <w:rsid w:val="00793B50"/>
    <w:rsid w:val="0079464B"/>
    <w:rsid w:val="0079539D"/>
    <w:rsid w:val="007966C7"/>
    <w:rsid w:val="007A0208"/>
    <w:rsid w:val="007A19B3"/>
    <w:rsid w:val="007A1E11"/>
    <w:rsid w:val="007A2B8B"/>
    <w:rsid w:val="007A2B8D"/>
    <w:rsid w:val="007A3381"/>
    <w:rsid w:val="007A385A"/>
    <w:rsid w:val="007A3A09"/>
    <w:rsid w:val="007A5C7A"/>
    <w:rsid w:val="007A675F"/>
    <w:rsid w:val="007A6781"/>
    <w:rsid w:val="007B0B09"/>
    <w:rsid w:val="007B2EB2"/>
    <w:rsid w:val="007B4204"/>
    <w:rsid w:val="007B429A"/>
    <w:rsid w:val="007B7417"/>
    <w:rsid w:val="007B74E9"/>
    <w:rsid w:val="007B784F"/>
    <w:rsid w:val="007C229F"/>
    <w:rsid w:val="007C28EE"/>
    <w:rsid w:val="007C306D"/>
    <w:rsid w:val="007C3FF3"/>
    <w:rsid w:val="007C4405"/>
    <w:rsid w:val="007C4986"/>
    <w:rsid w:val="007C49AC"/>
    <w:rsid w:val="007C636C"/>
    <w:rsid w:val="007C7272"/>
    <w:rsid w:val="007C732F"/>
    <w:rsid w:val="007D1F4A"/>
    <w:rsid w:val="007D3AFC"/>
    <w:rsid w:val="007D4298"/>
    <w:rsid w:val="007D4484"/>
    <w:rsid w:val="007D5024"/>
    <w:rsid w:val="007D6009"/>
    <w:rsid w:val="007D7315"/>
    <w:rsid w:val="007D749F"/>
    <w:rsid w:val="007E0A94"/>
    <w:rsid w:val="007E0E21"/>
    <w:rsid w:val="007E1195"/>
    <w:rsid w:val="007E1729"/>
    <w:rsid w:val="007E1D9B"/>
    <w:rsid w:val="007E2371"/>
    <w:rsid w:val="007E26C1"/>
    <w:rsid w:val="007E4D17"/>
    <w:rsid w:val="007E6417"/>
    <w:rsid w:val="007E65A1"/>
    <w:rsid w:val="007E666A"/>
    <w:rsid w:val="007E685D"/>
    <w:rsid w:val="007E702B"/>
    <w:rsid w:val="007F0094"/>
    <w:rsid w:val="007F1692"/>
    <w:rsid w:val="007F485B"/>
    <w:rsid w:val="007F573D"/>
    <w:rsid w:val="007F5FD8"/>
    <w:rsid w:val="007F6D6F"/>
    <w:rsid w:val="007F6E60"/>
    <w:rsid w:val="007F7141"/>
    <w:rsid w:val="008000CB"/>
    <w:rsid w:val="008019A8"/>
    <w:rsid w:val="00801F47"/>
    <w:rsid w:val="00802114"/>
    <w:rsid w:val="00802A83"/>
    <w:rsid w:val="00802D54"/>
    <w:rsid w:val="008035EE"/>
    <w:rsid w:val="008054DB"/>
    <w:rsid w:val="0080662A"/>
    <w:rsid w:val="00807534"/>
    <w:rsid w:val="00807ACE"/>
    <w:rsid w:val="008103E8"/>
    <w:rsid w:val="008104F5"/>
    <w:rsid w:val="00811F14"/>
    <w:rsid w:val="00813265"/>
    <w:rsid w:val="00814B69"/>
    <w:rsid w:val="00820F5C"/>
    <w:rsid w:val="008211BC"/>
    <w:rsid w:val="00823285"/>
    <w:rsid w:val="008232C4"/>
    <w:rsid w:val="008245C2"/>
    <w:rsid w:val="008247FC"/>
    <w:rsid w:val="00824B17"/>
    <w:rsid w:val="0082514F"/>
    <w:rsid w:val="00830564"/>
    <w:rsid w:val="00830CB2"/>
    <w:rsid w:val="00832882"/>
    <w:rsid w:val="008334CE"/>
    <w:rsid w:val="0083390B"/>
    <w:rsid w:val="008351EB"/>
    <w:rsid w:val="0083668B"/>
    <w:rsid w:val="008367C3"/>
    <w:rsid w:val="00840500"/>
    <w:rsid w:val="00840B92"/>
    <w:rsid w:val="00841A1C"/>
    <w:rsid w:val="00841BED"/>
    <w:rsid w:val="0084443F"/>
    <w:rsid w:val="00847CDA"/>
    <w:rsid w:val="00850694"/>
    <w:rsid w:val="00851A43"/>
    <w:rsid w:val="00852567"/>
    <w:rsid w:val="008550DE"/>
    <w:rsid w:val="008560E2"/>
    <w:rsid w:val="008611D9"/>
    <w:rsid w:val="00864445"/>
    <w:rsid w:val="00865889"/>
    <w:rsid w:val="00867DBB"/>
    <w:rsid w:val="008700EB"/>
    <w:rsid w:val="00870236"/>
    <w:rsid w:val="00870EF4"/>
    <w:rsid w:val="008713A9"/>
    <w:rsid w:val="00871CE1"/>
    <w:rsid w:val="00871E2E"/>
    <w:rsid w:val="00873CE6"/>
    <w:rsid w:val="00875F01"/>
    <w:rsid w:val="008813F6"/>
    <w:rsid w:val="00885092"/>
    <w:rsid w:val="0088531B"/>
    <w:rsid w:val="00885366"/>
    <w:rsid w:val="00885D77"/>
    <w:rsid w:val="00887C13"/>
    <w:rsid w:val="008906D9"/>
    <w:rsid w:val="00892187"/>
    <w:rsid w:val="0089495F"/>
    <w:rsid w:val="00894D70"/>
    <w:rsid w:val="00895919"/>
    <w:rsid w:val="00897A03"/>
    <w:rsid w:val="008A0F28"/>
    <w:rsid w:val="008A1796"/>
    <w:rsid w:val="008A5778"/>
    <w:rsid w:val="008A6D82"/>
    <w:rsid w:val="008A76D8"/>
    <w:rsid w:val="008B0B42"/>
    <w:rsid w:val="008B1391"/>
    <w:rsid w:val="008B4EF4"/>
    <w:rsid w:val="008B7708"/>
    <w:rsid w:val="008C06D4"/>
    <w:rsid w:val="008C2113"/>
    <w:rsid w:val="008C2527"/>
    <w:rsid w:val="008C31FA"/>
    <w:rsid w:val="008C7253"/>
    <w:rsid w:val="008D03AA"/>
    <w:rsid w:val="008D1605"/>
    <w:rsid w:val="008D1FD0"/>
    <w:rsid w:val="008D2103"/>
    <w:rsid w:val="008D48EB"/>
    <w:rsid w:val="008D5E66"/>
    <w:rsid w:val="008D68D4"/>
    <w:rsid w:val="008D7D9C"/>
    <w:rsid w:val="008D7FA0"/>
    <w:rsid w:val="008E0860"/>
    <w:rsid w:val="008E1DF8"/>
    <w:rsid w:val="008E2710"/>
    <w:rsid w:val="008E28F8"/>
    <w:rsid w:val="008E43F9"/>
    <w:rsid w:val="008E4890"/>
    <w:rsid w:val="008E6B5C"/>
    <w:rsid w:val="008E7066"/>
    <w:rsid w:val="008E7D4A"/>
    <w:rsid w:val="008F0C16"/>
    <w:rsid w:val="008F105F"/>
    <w:rsid w:val="008F1320"/>
    <w:rsid w:val="008F148E"/>
    <w:rsid w:val="008F2BB6"/>
    <w:rsid w:val="008F2C07"/>
    <w:rsid w:val="008F48D7"/>
    <w:rsid w:val="008F4DCD"/>
    <w:rsid w:val="008F5F2C"/>
    <w:rsid w:val="008F6E49"/>
    <w:rsid w:val="008F72B8"/>
    <w:rsid w:val="0090046E"/>
    <w:rsid w:val="00900846"/>
    <w:rsid w:val="0090089B"/>
    <w:rsid w:val="009012BC"/>
    <w:rsid w:val="00902375"/>
    <w:rsid w:val="00906D28"/>
    <w:rsid w:val="009103E8"/>
    <w:rsid w:val="00911F4E"/>
    <w:rsid w:val="0091499E"/>
    <w:rsid w:val="009158D8"/>
    <w:rsid w:val="00915ECB"/>
    <w:rsid w:val="009162B4"/>
    <w:rsid w:val="0091670B"/>
    <w:rsid w:val="00921C4A"/>
    <w:rsid w:val="00923CE5"/>
    <w:rsid w:val="00931BCC"/>
    <w:rsid w:val="00932A7E"/>
    <w:rsid w:val="00934211"/>
    <w:rsid w:val="0093473C"/>
    <w:rsid w:val="009351E6"/>
    <w:rsid w:val="00935BFA"/>
    <w:rsid w:val="00935DCF"/>
    <w:rsid w:val="00937447"/>
    <w:rsid w:val="00940319"/>
    <w:rsid w:val="009408D9"/>
    <w:rsid w:val="00942E3A"/>
    <w:rsid w:val="00943D93"/>
    <w:rsid w:val="009461A8"/>
    <w:rsid w:val="00946C60"/>
    <w:rsid w:val="00946E17"/>
    <w:rsid w:val="00947344"/>
    <w:rsid w:val="0094762A"/>
    <w:rsid w:val="00951236"/>
    <w:rsid w:val="009520CA"/>
    <w:rsid w:val="00953B31"/>
    <w:rsid w:val="00955787"/>
    <w:rsid w:val="00960BFA"/>
    <w:rsid w:val="009617F7"/>
    <w:rsid w:val="00963825"/>
    <w:rsid w:val="00963B8B"/>
    <w:rsid w:val="009645BA"/>
    <w:rsid w:val="00964C98"/>
    <w:rsid w:val="0096786F"/>
    <w:rsid w:val="00971809"/>
    <w:rsid w:val="009727BD"/>
    <w:rsid w:val="00974E35"/>
    <w:rsid w:val="009768D7"/>
    <w:rsid w:val="00976965"/>
    <w:rsid w:val="00977901"/>
    <w:rsid w:val="00980281"/>
    <w:rsid w:val="00982DD0"/>
    <w:rsid w:val="009843E0"/>
    <w:rsid w:val="009844D8"/>
    <w:rsid w:val="00990008"/>
    <w:rsid w:val="00990D09"/>
    <w:rsid w:val="009943A3"/>
    <w:rsid w:val="00996289"/>
    <w:rsid w:val="009967FC"/>
    <w:rsid w:val="00996B38"/>
    <w:rsid w:val="00996F74"/>
    <w:rsid w:val="00997A9F"/>
    <w:rsid w:val="009A0613"/>
    <w:rsid w:val="009A0852"/>
    <w:rsid w:val="009A16B4"/>
    <w:rsid w:val="009A3694"/>
    <w:rsid w:val="009A3A4F"/>
    <w:rsid w:val="009A3C83"/>
    <w:rsid w:val="009A3D0E"/>
    <w:rsid w:val="009A4591"/>
    <w:rsid w:val="009A5521"/>
    <w:rsid w:val="009A6CEB"/>
    <w:rsid w:val="009B075A"/>
    <w:rsid w:val="009B1060"/>
    <w:rsid w:val="009B39F6"/>
    <w:rsid w:val="009B4A1F"/>
    <w:rsid w:val="009B6FE7"/>
    <w:rsid w:val="009B75E3"/>
    <w:rsid w:val="009C2468"/>
    <w:rsid w:val="009C4F55"/>
    <w:rsid w:val="009C6E5B"/>
    <w:rsid w:val="009C6E65"/>
    <w:rsid w:val="009D1C89"/>
    <w:rsid w:val="009D693C"/>
    <w:rsid w:val="009D74D9"/>
    <w:rsid w:val="009D770A"/>
    <w:rsid w:val="009E3203"/>
    <w:rsid w:val="009E6A16"/>
    <w:rsid w:val="009E6D91"/>
    <w:rsid w:val="009F21DE"/>
    <w:rsid w:val="009F228A"/>
    <w:rsid w:val="009F2D6A"/>
    <w:rsid w:val="009F6220"/>
    <w:rsid w:val="009F67CA"/>
    <w:rsid w:val="009F7665"/>
    <w:rsid w:val="00A03C81"/>
    <w:rsid w:val="00A0449C"/>
    <w:rsid w:val="00A046EE"/>
    <w:rsid w:val="00A048AF"/>
    <w:rsid w:val="00A0607A"/>
    <w:rsid w:val="00A11970"/>
    <w:rsid w:val="00A11B79"/>
    <w:rsid w:val="00A12D12"/>
    <w:rsid w:val="00A130B0"/>
    <w:rsid w:val="00A1400E"/>
    <w:rsid w:val="00A158F5"/>
    <w:rsid w:val="00A15E61"/>
    <w:rsid w:val="00A165A8"/>
    <w:rsid w:val="00A17047"/>
    <w:rsid w:val="00A1785D"/>
    <w:rsid w:val="00A178D9"/>
    <w:rsid w:val="00A20852"/>
    <w:rsid w:val="00A223A7"/>
    <w:rsid w:val="00A25DF7"/>
    <w:rsid w:val="00A27C35"/>
    <w:rsid w:val="00A30646"/>
    <w:rsid w:val="00A312B4"/>
    <w:rsid w:val="00A34E4B"/>
    <w:rsid w:val="00A36477"/>
    <w:rsid w:val="00A40379"/>
    <w:rsid w:val="00A41C6A"/>
    <w:rsid w:val="00A43A64"/>
    <w:rsid w:val="00A44061"/>
    <w:rsid w:val="00A44F26"/>
    <w:rsid w:val="00A50FD4"/>
    <w:rsid w:val="00A519B3"/>
    <w:rsid w:val="00A51AB1"/>
    <w:rsid w:val="00A531DA"/>
    <w:rsid w:val="00A564C7"/>
    <w:rsid w:val="00A57788"/>
    <w:rsid w:val="00A6040A"/>
    <w:rsid w:val="00A6150A"/>
    <w:rsid w:val="00A61CF4"/>
    <w:rsid w:val="00A61DE0"/>
    <w:rsid w:val="00A61E9B"/>
    <w:rsid w:val="00A62A4B"/>
    <w:rsid w:val="00A62D0D"/>
    <w:rsid w:val="00A6352F"/>
    <w:rsid w:val="00A65C24"/>
    <w:rsid w:val="00A67393"/>
    <w:rsid w:val="00A6757B"/>
    <w:rsid w:val="00A72C0E"/>
    <w:rsid w:val="00A734DD"/>
    <w:rsid w:val="00A73B12"/>
    <w:rsid w:val="00A7443C"/>
    <w:rsid w:val="00A75CE5"/>
    <w:rsid w:val="00A7742B"/>
    <w:rsid w:val="00A77AAE"/>
    <w:rsid w:val="00A80598"/>
    <w:rsid w:val="00A808AB"/>
    <w:rsid w:val="00A81B8B"/>
    <w:rsid w:val="00A8276D"/>
    <w:rsid w:val="00A82F15"/>
    <w:rsid w:val="00A83F84"/>
    <w:rsid w:val="00A87314"/>
    <w:rsid w:val="00A878AC"/>
    <w:rsid w:val="00A92579"/>
    <w:rsid w:val="00A92934"/>
    <w:rsid w:val="00A94A66"/>
    <w:rsid w:val="00A954EC"/>
    <w:rsid w:val="00A95AB5"/>
    <w:rsid w:val="00A95BF1"/>
    <w:rsid w:val="00A95E2A"/>
    <w:rsid w:val="00A960FB"/>
    <w:rsid w:val="00A976B6"/>
    <w:rsid w:val="00A97E53"/>
    <w:rsid w:val="00AA0043"/>
    <w:rsid w:val="00AA39D8"/>
    <w:rsid w:val="00AA3A05"/>
    <w:rsid w:val="00AA4A6D"/>
    <w:rsid w:val="00AA52F9"/>
    <w:rsid w:val="00AA6645"/>
    <w:rsid w:val="00AA7A3F"/>
    <w:rsid w:val="00AB23AF"/>
    <w:rsid w:val="00AB3906"/>
    <w:rsid w:val="00AB4E16"/>
    <w:rsid w:val="00AB4F76"/>
    <w:rsid w:val="00AB52D9"/>
    <w:rsid w:val="00AC16D7"/>
    <w:rsid w:val="00AC1AC5"/>
    <w:rsid w:val="00AC2303"/>
    <w:rsid w:val="00AC2E3C"/>
    <w:rsid w:val="00AC358F"/>
    <w:rsid w:val="00AC57D5"/>
    <w:rsid w:val="00AC5C00"/>
    <w:rsid w:val="00AC7617"/>
    <w:rsid w:val="00AD0B7E"/>
    <w:rsid w:val="00AD2AAF"/>
    <w:rsid w:val="00AD3821"/>
    <w:rsid w:val="00AD3A59"/>
    <w:rsid w:val="00AD467B"/>
    <w:rsid w:val="00AD511D"/>
    <w:rsid w:val="00AD61A0"/>
    <w:rsid w:val="00AD6285"/>
    <w:rsid w:val="00AD64F5"/>
    <w:rsid w:val="00AD6D49"/>
    <w:rsid w:val="00AE1EDD"/>
    <w:rsid w:val="00AE46C4"/>
    <w:rsid w:val="00AE67A8"/>
    <w:rsid w:val="00AE6FEF"/>
    <w:rsid w:val="00AE7CFC"/>
    <w:rsid w:val="00AE7D62"/>
    <w:rsid w:val="00AF261F"/>
    <w:rsid w:val="00AF5506"/>
    <w:rsid w:val="00AF5960"/>
    <w:rsid w:val="00AF613A"/>
    <w:rsid w:val="00AF6A27"/>
    <w:rsid w:val="00AF7AC6"/>
    <w:rsid w:val="00B00BD7"/>
    <w:rsid w:val="00B02560"/>
    <w:rsid w:val="00B03A7C"/>
    <w:rsid w:val="00B064FA"/>
    <w:rsid w:val="00B06B56"/>
    <w:rsid w:val="00B06B6A"/>
    <w:rsid w:val="00B103C6"/>
    <w:rsid w:val="00B13530"/>
    <w:rsid w:val="00B1422E"/>
    <w:rsid w:val="00B15A1E"/>
    <w:rsid w:val="00B16402"/>
    <w:rsid w:val="00B16911"/>
    <w:rsid w:val="00B1745F"/>
    <w:rsid w:val="00B1764F"/>
    <w:rsid w:val="00B2050D"/>
    <w:rsid w:val="00B210CB"/>
    <w:rsid w:val="00B21FF7"/>
    <w:rsid w:val="00B25F74"/>
    <w:rsid w:val="00B2655C"/>
    <w:rsid w:val="00B26586"/>
    <w:rsid w:val="00B2710C"/>
    <w:rsid w:val="00B336B1"/>
    <w:rsid w:val="00B33DCD"/>
    <w:rsid w:val="00B3498A"/>
    <w:rsid w:val="00B34AA4"/>
    <w:rsid w:val="00B358F6"/>
    <w:rsid w:val="00B406CB"/>
    <w:rsid w:val="00B4254A"/>
    <w:rsid w:val="00B4348E"/>
    <w:rsid w:val="00B437CF"/>
    <w:rsid w:val="00B442DB"/>
    <w:rsid w:val="00B44D6F"/>
    <w:rsid w:val="00B463D0"/>
    <w:rsid w:val="00B463D6"/>
    <w:rsid w:val="00B4692A"/>
    <w:rsid w:val="00B50772"/>
    <w:rsid w:val="00B50903"/>
    <w:rsid w:val="00B50DA3"/>
    <w:rsid w:val="00B51177"/>
    <w:rsid w:val="00B51B7E"/>
    <w:rsid w:val="00B54D9F"/>
    <w:rsid w:val="00B55FB5"/>
    <w:rsid w:val="00B565EB"/>
    <w:rsid w:val="00B60CDB"/>
    <w:rsid w:val="00B61AF0"/>
    <w:rsid w:val="00B63FAB"/>
    <w:rsid w:val="00B72C5C"/>
    <w:rsid w:val="00B73565"/>
    <w:rsid w:val="00B74E5D"/>
    <w:rsid w:val="00B757A7"/>
    <w:rsid w:val="00B75C65"/>
    <w:rsid w:val="00B77F38"/>
    <w:rsid w:val="00B77FF8"/>
    <w:rsid w:val="00B80EB4"/>
    <w:rsid w:val="00B82D8A"/>
    <w:rsid w:val="00B83A7F"/>
    <w:rsid w:val="00B83FB2"/>
    <w:rsid w:val="00B84033"/>
    <w:rsid w:val="00B842F3"/>
    <w:rsid w:val="00B8433A"/>
    <w:rsid w:val="00B84342"/>
    <w:rsid w:val="00B84953"/>
    <w:rsid w:val="00B863B1"/>
    <w:rsid w:val="00B874F0"/>
    <w:rsid w:val="00B87B8B"/>
    <w:rsid w:val="00B93C4C"/>
    <w:rsid w:val="00B94FC1"/>
    <w:rsid w:val="00B965C1"/>
    <w:rsid w:val="00B966F0"/>
    <w:rsid w:val="00BA08A9"/>
    <w:rsid w:val="00BA183E"/>
    <w:rsid w:val="00BA1975"/>
    <w:rsid w:val="00BA1B8C"/>
    <w:rsid w:val="00BA2DFB"/>
    <w:rsid w:val="00BA4021"/>
    <w:rsid w:val="00BA4260"/>
    <w:rsid w:val="00BA4842"/>
    <w:rsid w:val="00BB0B17"/>
    <w:rsid w:val="00BB2DFA"/>
    <w:rsid w:val="00BB341E"/>
    <w:rsid w:val="00BB34BB"/>
    <w:rsid w:val="00BB4A8D"/>
    <w:rsid w:val="00BB50E4"/>
    <w:rsid w:val="00BB62A7"/>
    <w:rsid w:val="00BC056E"/>
    <w:rsid w:val="00BC1140"/>
    <w:rsid w:val="00BC239D"/>
    <w:rsid w:val="00BC2532"/>
    <w:rsid w:val="00BC2A8B"/>
    <w:rsid w:val="00BC5BE1"/>
    <w:rsid w:val="00BC61ED"/>
    <w:rsid w:val="00BC620B"/>
    <w:rsid w:val="00BC7311"/>
    <w:rsid w:val="00BC7AA6"/>
    <w:rsid w:val="00BC7F43"/>
    <w:rsid w:val="00BD2A1E"/>
    <w:rsid w:val="00BD2A3E"/>
    <w:rsid w:val="00BD33BB"/>
    <w:rsid w:val="00BD50E2"/>
    <w:rsid w:val="00BD62B6"/>
    <w:rsid w:val="00BD6E37"/>
    <w:rsid w:val="00BD7243"/>
    <w:rsid w:val="00BE06A3"/>
    <w:rsid w:val="00BE2423"/>
    <w:rsid w:val="00BE3DDC"/>
    <w:rsid w:val="00BE5513"/>
    <w:rsid w:val="00BE6415"/>
    <w:rsid w:val="00BF0913"/>
    <w:rsid w:val="00BF173E"/>
    <w:rsid w:val="00BF1A79"/>
    <w:rsid w:val="00BF361E"/>
    <w:rsid w:val="00BF376F"/>
    <w:rsid w:val="00BF3DD3"/>
    <w:rsid w:val="00BF4236"/>
    <w:rsid w:val="00BF526A"/>
    <w:rsid w:val="00BF5B0C"/>
    <w:rsid w:val="00BF6B83"/>
    <w:rsid w:val="00BF7014"/>
    <w:rsid w:val="00BF766D"/>
    <w:rsid w:val="00C010A8"/>
    <w:rsid w:val="00C02994"/>
    <w:rsid w:val="00C02BFF"/>
    <w:rsid w:val="00C031C0"/>
    <w:rsid w:val="00C037F3"/>
    <w:rsid w:val="00C0409F"/>
    <w:rsid w:val="00C04A34"/>
    <w:rsid w:val="00C04F78"/>
    <w:rsid w:val="00C06522"/>
    <w:rsid w:val="00C06FC6"/>
    <w:rsid w:val="00C102E2"/>
    <w:rsid w:val="00C12338"/>
    <w:rsid w:val="00C13138"/>
    <w:rsid w:val="00C13E7C"/>
    <w:rsid w:val="00C14F82"/>
    <w:rsid w:val="00C15A76"/>
    <w:rsid w:val="00C1674F"/>
    <w:rsid w:val="00C1680D"/>
    <w:rsid w:val="00C20932"/>
    <w:rsid w:val="00C20AD1"/>
    <w:rsid w:val="00C21518"/>
    <w:rsid w:val="00C21709"/>
    <w:rsid w:val="00C22003"/>
    <w:rsid w:val="00C23FF8"/>
    <w:rsid w:val="00C248B1"/>
    <w:rsid w:val="00C25578"/>
    <w:rsid w:val="00C25728"/>
    <w:rsid w:val="00C25CA4"/>
    <w:rsid w:val="00C32253"/>
    <w:rsid w:val="00C33058"/>
    <w:rsid w:val="00C34890"/>
    <w:rsid w:val="00C34BF9"/>
    <w:rsid w:val="00C351F8"/>
    <w:rsid w:val="00C374E5"/>
    <w:rsid w:val="00C37E9D"/>
    <w:rsid w:val="00C43054"/>
    <w:rsid w:val="00C47BE5"/>
    <w:rsid w:val="00C52291"/>
    <w:rsid w:val="00C52BC8"/>
    <w:rsid w:val="00C53B4B"/>
    <w:rsid w:val="00C560CD"/>
    <w:rsid w:val="00C6050D"/>
    <w:rsid w:val="00C60731"/>
    <w:rsid w:val="00C6338E"/>
    <w:rsid w:val="00C64055"/>
    <w:rsid w:val="00C656A0"/>
    <w:rsid w:val="00C65C66"/>
    <w:rsid w:val="00C67BD6"/>
    <w:rsid w:val="00C70F16"/>
    <w:rsid w:val="00C71828"/>
    <w:rsid w:val="00C71D32"/>
    <w:rsid w:val="00C71DD5"/>
    <w:rsid w:val="00C72BEE"/>
    <w:rsid w:val="00C72ECD"/>
    <w:rsid w:val="00C733CE"/>
    <w:rsid w:val="00C73BA6"/>
    <w:rsid w:val="00C73D9E"/>
    <w:rsid w:val="00C77132"/>
    <w:rsid w:val="00C7755F"/>
    <w:rsid w:val="00C778AA"/>
    <w:rsid w:val="00C80FCA"/>
    <w:rsid w:val="00C811D1"/>
    <w:rsid w:val="00C85AA5"/>
    <w:rsid w:val="00C860A6"/>
    <w:rsid w:val="00C87B46"/>
    <w:rsid w:val="00C907EC"/>
    <w:rsid w:val="00C90E06"/>
    <w:rsid w:val="00C913AB"/>
    <w:rsid w:val="00C91AD4"/>
    <w:rsid w:val="00C92684"/>
    <w:rsid w:val="00C93E79"/>
    <w:rsid w:val="00C94AE9"/>
    <w:rsid w:val="00C95E72"/>
    <w:rsid w:val="00C9662E"/>
    <w:rsid w:val="00CA1311"/>
    <w:rsid w:val="00CA1553"/>
    <w:rsid w:val="00CA1896"/>
    <w:rsid w:val="00CA20B1"/>
    <w:rsid w:val="00CA2E32"/>
    <w:rsid w:val="00CA3055"/>
    <w:rsid w:val="00CA34E8"/>
    <w:rsid w:val="00CA6912"/>
    <w:rsid w:val="00CB0A4E"/>
    <w:rsid w:val="00CB33DF"/>
    <w:rsid w:val="00CB4A86"/>
    <w:rsid w:val="00CB6FE2"/>
    <w:rsid w:val="00CC1109"/>
    <w:rsid w:val="00CC271B"/>
    <w:rsid w:val="00CC29F3"/>
    <w:rsid w:val="00CC3E26"/>
    <w:rsid w:val="00CC47D2"/>
    <w:rsid w:val="00CC6192"/>
    <w:rsid w:val="00CC64C4"/>
    <w:rsid w:val="00CC72BB"/>
    <w:rsid w:val="00CC7DBE"/>
    <w:rsid w:val="00CD0D3D"/>
    <w:rsid w:val="00CD180E"/>
    <w:rsid w:val="00CD1B69"/>
    <w:rsid w:val="00CD23DD"/>
    <w:rsid w:val="00CD24C1"/>
    <w:rsid w:val="00CD2BCE"/>
    <w:rsid w:val="00CD3186"/>
    <w:rsid w:val="00CD33DF"/>
    <w:rsid w:val="00CD3926"/>
    <w:rsid w:val="00CD3E98"/>
    <w:rsid w:val="00CD656F"/>
    <w:rsid w:val="00CD7E29"/>
    <w:rsid w:val="00CE1FE6"/>
    <w:rsid w:val="00CE2CCE"/>
    <w:rsid w:val="00CE5EE1"/>
    <w:rsid w:val="00CE67E8"/>
    <w:rsid w:val="00CF1DEE"/>
    <w:rsid w:val="00CF40E8"/>
    <w:rsid w:val="00CF4E91"/>
    <w:rsid w:val="00CF509C"/>
    <w:rsid w:val="00CF551E"/>
    <w:rsid w:val="00CF58D9"/>
    <w:rsid w:val="00CF74D1"/>
    <w:rsid w:val="00D010F9"/>
    <w:rsid w:val="00D01979"/>
    <w:rsid w:val="00D01E0C"/>
    <w:rsid w:val="00D01F50"/>
    <w:rsid w:val="00D0227E"/>
    <w:rsid w:val="00D0255A"/>
    <w:rsid w:val="00D03BC6"/>
    <w:rsid w:val="00D051FC"/>
    <w:rsid w:val="00D05908"/>
    <w:rsid w:val="00D06A77"/>
    <w:rsid w:val="00D10FB1"/>
    <w:rsid w:val="00D12076"/>
    <w:rsid w:val="00D1319A"/>
    <w:rsid w:val="00D1397D"/>
    <w:rsid w:val="00D14C53"/>
    <w:rsid w:val="00D151BE"/>
    <w:rsid w:val="00D16B55"/>
    <w:rsid w:val="00D1758F"/>
    <w:rsid w:val="00D208FB"/>
    <w:rsid w:val="00D22717"/>
    <w:rsid w:val="00D22E4E"/>
    <w:rsid w:val="00D24B0C"/>
    <w:rsid w:val="00D25CA1"/>
    <w:rsid w:val="00D264DD"/>
    <w:rsid w:val="00D27264"/>
    <w:rsid w:val="00D2784A"/>
    <w:rsid w:val="00D27870"/>
    <w:rsid w:val="00D3028A"/>
    <w:rsid w:val="00D32E26"/>
    <w:rsid w:val="00D35927"/>
    <w:rsid w:val="00D35BA4"/>
    <w:rsid w:val="00D372D3"/>
    <w:rsid w:val="00D409EE"/>
    <w:rsid w:val="00D43B75"/>
    <w:rsid w:val="00D54127"/>
    <w:rsid w:val="00D5458F"/>
    <w:rsid w:val="00D54A7D"/>
    <w:rsid w:val="00D54F73"/>
    <w:rsid w:val="00D61569"/>
    <w:rsid w:val="00D61AA5"/>
    <w:rsid w:val="00D6329A"/>
    <w:rsid w:val="00D63569"/>
    <w:rsid w:val="00D6765D"/>
    <w:rsid w:val="00D67754"/>
    <w:rsid w:val="00D67798"/>
    <w:rsid w:val="00D705A3"/>
    <w:rsid w:val="00D7062A"/>
    <w:rsid w:val="00D70702"/>
    <w:rsid w:val="00D710B5"/>
    <w:rsid w:val="00D7256F"/>
    <w:rsid w:val="00D73300"/>
    <w:rsid w:val="00D7479A"/>
    <w:rsid w:val="00D74871"/>
    <w:rsid w:val="00D75D0C"/>
    <w:rsid w:val="00D762CE"/>
    <w:rsid w:val="00D7709A"/>
    <w:rsid w:val="00D80EF8"/>
    <w:rsid w:val="00D81F7F"/>
    <w:rsid w:val="00D83BE8"/>
    <w:rsid w:val="00D83F8A"/>
    <w:rsid w:val="00D84539"/>
    <w:rsid w:val="00D84724"/>
    <w:rsid w:val="00D85D1E"/>
    <w:rsid w:val="00D86036"/>
    <w:rsid w:val="00D9353B"/>
    <w:rsid w:val="00D93F2D"/>
    <w:rsid w:val="00D94524"/>
    <w:rsid w:val="00D9454A"/>
    <w:rsid w:val="00DA0617"/>
    <w:rsid w:val="00DA0AFA"/>
    <w:rsid w:val="00DA15FC"/>
    <w:rsid w:val="00DB1F20"/>
    <w:rsid w:val="00DB40A7"/>
    <w:rsid w:val="00DB4709"/>
    <w:rsid w:val="00DB6BE5"/>
    <w:rsid w:val="00DB7548"/>
    <w:rsid w:val="00DB7CAD"/>
    <w:rsid w:val="00DC0AAD"/>
    <w:rsid w:val="00DC0DA7"/>
    <w:rsid w:val="00DC28FF"/>
    <w:rsid w:val="00DC3A8D"/>
    <w:rsid w:val="00DC3A9E"/>
    <w:rsid w:val="00DC4626"/>
    <w:rsid w:val="00DC6493"/>
    <w:rsid w:val="00DC67F2"/>
    <w:rsid w:val="00DC6E8B"/>
    <w:rsid w:val="00DC6F39"/>
    <w:rsid w:val="00DD05C8"/>
    <w:rsid w:val="00DD0C93"/>
    <w:rsid w:val="00DD17E8"/>
    <w:rsid w:val="00DD1EDF"/>
    <w:rsid w:val="00DD2244"/>
    <w:rsid w:val="00DD4FC6"/>
    <w:rsid w:val="00DD7898"/>
    <w:rsid w:val="00DD7BD8"/>
    <w:rsid w:val="00DE133D"/>
    <w:rsid w:val="00DE1EF4"/>
    <w:rsid w:val="00DE25ED"/>
    <w:rsid w:val="00DE3934"/>
    <w:rsid w:val="00DE393F"/>
    <w:rsid w:val="00DE3C34"/>
    <w:rsid w:val="00DE3FD4"/>
    <w:rsid w:val="00DE459A"/>
    <w:rsid w:val="00DE58DC"/>
    <w:rsid w:val="00DE63AE"/>
    <w:rsid w:val="00DE656F"/>
    <w:rsid w:val="00DE6963"/>
    <w:rsid w:val="00DF04B8"/>
    <w:rsid w:val="00DF0B49"/>
    <w:rsid w:val="00DF118D"/>
    <w:rsid w:val="00DF1FE8"/>
    <w:rsid w:val="00DF2318"/>
    <w:rsid w:val="00DF26E8"/>
    <w:rsid w:val="00DF30C8"/>
    <w:rsid w:val="00DF4637"/>
    <w:rsid w:val="00E015F9"/>
    <w:rsid w:val="00E01D14"/>
    <w:rsid w:val="00E02951"/>
    <w:rsid w:val="00E03022"/>
    <w:rsid w:val="00E03E72"/>
    <w:rsid w:val="00E050EC"/>
    <w:rsid w:val="00E06A5D"/>
    <w:rsid w:val="00E0762D"/>
    <w:rsid w:val="00E10765"/>
    <w:rsid w:val="00E10901"/>
    <w:rsid w:val="00E10DAC"/>
    <w:rsid w:val="00E120B1"/>
    <w:rsid w:val="00E12AA8"/>
    <w:rsid w:val="00E12B17"/>
    <w:rsid w:val="00E1576B"/>
    <w:rsid w:val="00E159CA"/>
    <w:rsid w:val="00E16F67"/>
    <w:rsid w:val="00E172EF"/>
    <w:rsid w:val="00E17FC8"/>
    <w:rsid w:val="00E21F5A"/>
    <w:rsid w:val="00E232CD"/>
    <w:rsid w:val="00E23AD2"/>
    <w:rsid w:val="00E23D11"/>
    <w:rsid w:val="00E27E55"/>
    <w:rsid w:val="00E314FF"/>
    <w:rsid w:val="00E318E0"/>
    <w:rsid w:val="00E325F9"/>
    <w:rsid w:val="00E3296E"/>
    <w:rsid w:val="00E37540"/>
    <w:rsid w:val="00E37700"/>
    <w:rsid w:val="00E42D26"/>
    <w:rsid w:val="00E50574"/>
    <w:rsid w:val="00E514F3"/>
    <w:rsid w:val="00E52953"/>
    <w:rsid w:val="00E55CFE"/>
    <w:rsid w:val="00E6250B"/>
    <w:rsid w:val="00E63054"/>
    <w:rsid w:val="00E6392E"/>
    <w:rsid w:val="00E64DBF"/>
    <w:rsid w:val="00E65E35"/>
    <w:rsid w:val="00E66D92"/>
    <w:rsid w:val="00E66F3C"/>
    <w:rsid w:val="00E67B9D"/>
    <w:rsid w:val="00E73C44"/>
    <w:rsid w:val="00E75DDF"/>
    <w:rsid w:val="00E76F66"/>
    <w:rsid w:val="00E77B7D"/>
    <w:rsid w:val="00E80092"/>
    <w:rsid w:val="00E800E0"/>
    <w:rsid w:val="00E83280"/>
    <w:rsid w:val="00E83AAB"/>
    <w:rsid w:val="00E8400F"/>
    <w:rsid w:val="00E85FD4"/>
    <w:rsid w:val="00E8787D"/>
    <w:rsid w:val="00E87B80"/>
    <w:rsid w:val="00E87D19"/>
    <w:rsid w:val="00E907E2"/>
    <w:rsid w:val="00E90D01"/>
    <w:rsid w:val="00E9121F"/>
    <w:rsid w:val="00E91486"/>
    <w:rsid w:val="00E91F56"/>
    <w:rsid w:val="00E92AB9"/>
    <w:rsid w:val="00E93FA9"/>
    <w:rsid w:val="00E9593E"/>
    <w:rsid w:val="00E96669"/>
    <w:rsid w:val="00E9746B"/>
    <w:rsid w:val="00EA1897"/>
    <w:rsid w:val="00EA59ED"/>
    <w:rsid w:val="00EA5F79"/>
    <w:rsid w:val="00EA5F89"/>
    <w:rsid w:val="00EA67BE"/>
    <w:rsid w:val="00EB0CD0"/>
    <w:rsid w:val="00EB0DDE"/>
    <w:rsid w:val="00EB12B1"/>
    <w:rsid w:val="00EB1972"/>
    <w:rsid w:val="00EB38A2"/>
    <w:rsid w:val="00EB65BE"/>
    <w:rsid w:val="00EB6A3D"/>
    <w:rsid w:val="00EB7DC0"/>
    <w:rsid w:val="00EB7FCB"/>
    <w:rsid w:val="00EC1234"/>
    <w:rsid w:val="00EC1A8B"/>
    <w:rsid w:val="00EC1F59"/>
    <w:rsid w:val="00EC2F1E"/>
    <w:rsid w:val="00EC3056"/>
    <w:rsid w:val="00EC31EB"/>
    <w:rsid w:val="00ED129D"/>
    <w:rsid w:val="00ED336E"/>
    <w:rsid w:val="00ED39ED"/>
    <w:rsid w:val="00ED3B3E"/>
    <w:rsid w:val="00ED3E65"/>
    <w:rsid w:val="00ED5989"/>
    <w:rsid w:val="00ED6882"/>
    <w:rsid w:val="00EE281F"/>
    <w:rsid w:val="00EE2CF3"/>
    <w:rsid w:val="00EE423E"/>
    <w:rsid w:val="00EE55AB"/>
    <w:rsid w:val="00EE5E73"/>
    <w:rsid w:val="00EE6357"/>
    <w:rsid w:val="00EE6D08"/>
    <w:rsid w:val="00EF0338"/>
    <w:rsid w:val="00EF123B"/>
    <w:rsid w:val="00EF20DB"/>
    <w:rsid w:val="00EF244A"/>
    <w:rsid w:val="00EF5350"/>
    <w:rsid w:val="00EF63BB"/>
    <w:rsid w:val="00EF6A63"/>
    <w:rsid w:val="00EF7F35"/>
    <w:rsid w:val="00F01318"/>
    <w:rsid w:val="00F01465"/>
    <w:rsid w:val="00F048E3"/>
    <w:rsid w:val="00F04CAA"/>
    <w:rsid w:val="00F05551"/>
    <w:rsid w:val="00F05775"/>
    <w:rsid w:val="00F0733D"/>
    <w:rsid w:val="00F076FB"/>
    <w:rsid w:val="00F10025"/>
    <w:rsid w:val="00F11121"/>
    <w:rsid w:val="00F13553"/>
    <w:rsid w:val="00F13D1E"/>
    <w:rsid w:val="00F1499A"/>
    <w:rsid w:val="00F17C65"/>
    <w:rsid w:val="00F20DC6"/>
    <w:rsid w:val="00F2169C"/>
    <w:rsid w:val="00F23236"/>
    <w:rsid w:val="00F239EE"/>
    <w:rsid w:val="00F23DE1"/>
    <w:rsid w:val="00F23FAC"/>
    <w:rsid w:val="00F246FE"/>
    <w:rsid w:val="00F26708"/>
    <w:rsid w:val="00F26999"/>
    <w:rsid w:val="00F26AC6"/>
    <w:rsid w:val="00F2787A"/>
    <w:rsid w:val="00F27D5E"/>
    <w:rsid w:val="00F30344"/>
    <w:rsid w:val="00F30C6C"/>
    <w:rsid w:val="00F340DC"/>
    <w:rsid w:val="00F35FB0"/>
    <w:rsid w:val="00F36DCE"/>
    <w:rsid w:val="00F36E79"/>
    <w:rsid w:val="00F4078C"/>
    <w:rsid w:val="00F40B16"/>
    <w:rsid w:val="00F417EC"/>
    <w:rsid w:val="00F42402"/>
    <w:rsid w:val="00F424F5"/>
    <w:rsid w:val="00F431EB"/>
    <w:rsid w:val="00F433F7"/>
    <w:rsid w:val="00F452B3"/>
    <w:rsid w:val="00F4605C"/>
    <w:rsid w:val="00F46759"/>
    <w:rsid w:val="00F51F13"/>
    <w:rsid w:val="00F52D46"/>
    <w:rsid w:val="00F53BF9"/>
    <w:rsid w:val="00F56DC5"/>
    <w:rsid w:val="00F56FF3"/>
    <w:rsid w:val="00F6019D"/>
    <w:rsid w:val="00F60D81"/>
    <w:rsid w:val="00F61823"/>
    <w:rsid w:val="00F61C65"/>
    <w:rsid w:val="00F6305E"/>
    <w:rsid w:val="00F64BCE"/>
    <w:rsid w:val="00F66C2A"/>
    <w:rsid w:val="00F66ECA"/>
    <w:rsid w:val="00F702F3"/>
    <w:rsid w:val="00F70B1B"/>
    <w:rsid w:val="00F72AFD"/>
    <w:rsid w:val="00F72F90"/>
    <w:rsid w:val="00F730D6"/>
    <w:rsid w:val="00F75B72"/>
    <w:rsid w:val="00F75BE6"/>
    <w:rsid w:val="00F7619D"/>
    <w:rsid w:val="00F769C7"/>
    <w:rsid w:val="00F822FF"/>
    <w:rsid w:val="00F82942"/>
    <w:rsid w:val="00F82CBE"/>
    <w:rsid w:val="00F84A55"/>
    <w:rsid w:val="00F86E3A"/>
    <w:rsid w:val="00F928D4"/>
    <w:rsid w:val="00F92ED8"/>
    <w:rsid w:val="00F930F5"/>
    <w:rsid w:val="00F9402F"/>
    <w:rsid w:val="00F9491C"/>
    <w:rsid w:val="00F94C9F"/>
    <w:rsid w:val="00F9555E"/>
    <w:rsid w:val="00F95E92"/>
    <w:rsid w:val="00F96E22"/>
    <w:rsid w:val="00F9767B"/>
    <w:rsid w:val="00F976B5"/>
    <w:rsid w:val="00F97E70"/>
    <w:rsid w:val="00FA0762"/>
    <w:rsid w:val="00FA4BE1"/>
    <w:rsid w:val="00FB0A8E"/>
    <w:rsid w:val="00FB0D8B"/>
    <w:rsid w:val="00FB1698"/>
    <w:rsid w:val="00FB43E0"/>
    <w:rsid w:val="00FB6C09"/>
    <w:rsid w:val="00FB6D97"/>
    <w:rsid w:val="00FC09AE"/>
    <w:rsid w:val="00FC0EC4"/>
    <w:rsid w:val="00FC28BE"/>
    <w:rsid w:val="00FC2F3F"/>
    <w:rsid w:val="00FC45BB"/>
    <w:rsid w:val="00FC4791"/>
    <w:rsid w:val="00FC4853"/>
    <w:rsid w:val="00FC65DE"/>
    <w:rsid w:val="00FC7423"/>
    <w:rsid w:val="00FD0E53"/>
    <w:rsid w:val="00FD22C0"/>
    <w:rsid w:val="00FD4F16"/>
    <w:rsid w:val="00FD6215"/>
    <w:rsid w:val="00FD75C5"/>
    <w:rsid w:val="00FE096C"/>
    <w:rsid w:val="00FE205A"/>
    <w:rsid w:val="00FE208C"/>
    <w:rsid w:val="00FE2DEC"/>
    <w:rsid w:val="00FE41B1"/>
    <w:rsid w:val="00FE431B"/>
    <w:rsid w:val="00FE50E5"/>
    <w:rsid w:val="00FF0088"/>
    <w:rsid w:val="00FF015C"/>
    <w:rsid w:val="00FF04E7"/>
    <w:rsid w:val="00FF06E7"/>
    <w:rsid w:val="00FF166D"/>
    <w:rsid w:val="00FF1EEA"/>
    <w:rsid w:val="00FF3E78"/>
    <w:rsid w:val="00FF4456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30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2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2F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58DC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/>
      <w:color w:val="000000"/>
      <w:sz w:val="30"/>
      <w:szCs w:val="30"/>
      <w:lang w:val="uk-UA" w:eastAsia="ru-RU"/>
    </w:rPr>
  </w:style>
  <w:style w:type="paragraph" w:styleId="8">
    <w:name w:val="heading 8"/>
    <w:basedOn w:val="a"/>
    <w:next w:val="a"/>
    <w:link w:val="80"/>
    <w:qFormat/>
    <w:rsid w:val="008D48E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E58DC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58DC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DE58DC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nhideWhenUsed/>
    <w:rsid w:val="00DE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5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7EB"/>
    <w:pPr>
      <w:ind w:left="720"/>
      <w:contextualSpacing/>
    </w:pPr>
  </w:style>
  <w:style w:type="table" w:styleId="a4">
    <w:name w:val="Table Grid"/>
    <w:basedOn w:val="a1"/>
    <w:rsid w:val="007B4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7095"/>
    <w:rPr>
      <w:b/>
      <w:bCs/>
    </w:rPr>
  </w:style>
  <w:style w:type="character" w:customStyle="1" w:styleId="rvts0">
    <w:name w:val="rvts0"/>
    <w:basedOn w:val="a0"/>
    <w:rsid w:val="00B16402"/>
  </w:style>
  <w:style w:type="paragraph" w:styleId="a6">
    <w:name w:val="Normal (Web)"/>
    <w:aliases w:val="Обычный (Web)"/>
    <w:basedOn w:val="a"/>
    <w:uiPriority w:val="99"/>
    <w:rsid w:val="00CA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9C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468"/>
    <w:rPr>
      <w:color w:val="0000FF"/>
      <w:u w:val="single"/>
    </w:rPr>
  </w:style>
  <w:style w:type="paragraph" w:styleId="21">
    <w:name w:val="Body Text 2"/>
    <w:basedOn w:val="a"/>
    <w:rsid w:val="00CC619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4C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B73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4C1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1B73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C1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1B73"/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2FAE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character" w:customStyle="1" w:styleId="20">
    <w:name w:val="Заголовок 2 Знак"/>
    <w:basedOn w:val="a0"/>
    <w:link w:val="2"/>
    <w:rsid w:val="00212F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ae">
    <w:name w:val="Содержимое таблицы"/>
    <w:basedOn w:val="a"/>
    <w:rsid w:val="00212F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0D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F7A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uiPriority w:val="99"/>
    <w:rsid w:val="00EF63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F63BB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1"/>
    <w:locked/>
    <w:rsid w:val="00A44F26"/>
    <w:rPr>
      <w:b/>
      <w:bCs/>
      <w:spacing w:val="-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A44F26"/>
    <w:pPr>
      <w:widowControl w:val="0"/>
      <w:shd w:val="clear" w:color="auto" w:fill="FFFFFF"/>
      <w:spacing w:after="0" w:line="322" w:lineRule="exact"/>
    </w:pPr>
    <w:rPr>
      <w:b/>
      <w:bCs/>
      <w:spacing w:val="-4"/>
      <w:sz w:val="25"/>
      <w:szCs w:val="25"/>
      <w:lang w:eastAsia="ru-RU"/>
    </w:rPr>
  </w:style>
  <w:style w:type="character" w:customStyle="1" w:styleId="11pt">
    <w:name w:val="Основной текст + 11 pt"/>
    <w:aliases w:val="Интервал 0 pt1,Основной текст + Garamond,11 pt,Интервал 0 pt2"/>
    <w:basedOn w:val="af2"/>
    <w:rsid w:val="00A44F26"/>
    <w:rPr>
      <w:rFonts w:ascii="Times New Roman" w:hAnsi="Times New Roman" w:cs="Times New Roman"/>
      <w:color w:val="000000"/>
      <w:w w:val="100"/>
      <w:position w:val="0"/>
      <w:sz w:val="22"/>
      <w:szCs w:val="22"/>
      <w:u w:val="none"/>
      <w:lang w:val="uk-UA"/>
    </w:rPr>
  </w:style>
  <w:style w:type="character" w:customStyle="1" w:styleId="112">
    <w:name w:val="Основной текст + 112"/>
    <w:aliases w:val="5 pt3,Не полужирный4,Интервал 0 pt8"/>
    <w:basedOn w:val="a0"/>
    <w:uiPriority w:val="99"/>
    <w:rsid w:val="000941DD"/>
    <w:rPr>
      <w:rFonts w:ascii="Times New Roman" w:hAnsi="Times New Roman" w:cs="Times New Roman"/>
      <w:b/>
      <w:bCs/>
      <w:color w:val="000000"/>
      <w:spacing w:val="-2"/>
      <w:w w:val="100"/>
      <w:position w:val="0"/>
      <w:sz w:val="23"/>
      <w:szCs w:val="23"/>
      <w:u w:val="none"/>
      <w:lang w:val="uk-UA"/>
    </w:rPr>
  </w:style>
  <w:style w:type="character" w:customStyle="1" w:styleId="110">
    <w:name w:val="Основной текст + 11"/>
    <w:aliases w:val="5 pt1,Не полужирный,Интервал 0 pt6,Основной текст + 81,Основной текст + 111,Не полужирный1,5 pt2,Интервал 0 pt7"/>
    <w:basedOn w:val="af2"/>
    <w:rsid w:val="00480DB4"/>
    <w:rPr>
      <w:color w:val="000000"/>
      <w:spacing w:val="-2"/>
      <w:w w:val="100"/>
      <w:position w:val="0"/>
      <w:sz w:val="23"/>
      <w:szCs w:val="23"/>
      <w:lang w:val="uk-UA"/>
    </w:rPr>
  </w:style>
  <w:style w:type="character" w:customStyle="1" w:styleId="u-break-word">
    <w:name w:val="u-break-word"/>
    <w:basedOn w:val="a0"/>
    <w:rsid w:val="00480DB4"/>
  </w:style>
  <w:style w:type="character" w:customStyle="1" w:styleId="80">
    <w:name w:val="Заголовок 8 Знак"/>
    <w:basedOn w:val="a0"/>
    <w:link w:val="8"/>
    <w:rsid w:val="008D48EB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3">
    <w:name w:val="Знак 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annotation reference"/>
    <w:semiHidden/>
    <w:rsid w:val="008D48EB"/>
    <w:rPr>
      <w:sz w:val="16"/>
      <w:szCs w:val="16"/>
    </w:rPr>
  </w:style>
  <w:style w:type="paragraph" w:styleId="af5">
    <w:name w:val="annotation text"/>
    <w:basedOn w:val="a"/>
    <w:link w:val="af6"/>
    <w:semiHidden/>
    <w:rsid w:val="008D48EB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f6">
    <w:name w:val="Текст примечания Знак"/>
    <w:basedOn w:val="a0"/>
    <w:link w:val="af5"/>
    <w:semiHidden/>
    <w:rsid w:val="008D48EB"/>
    <w:rPr>
      <w:rFonts w:ascii="Times New Roman" w:eastAsia="Times New Roman" w:hAnsi="Times New Roman"/>
      <w:lang w:val="uk-UA"/>
    </w:rPr>
  </w:style>
  <w:style w:type="paragraph" w:styleId="af7">
    <w:name w:val="annotation subject"/>
    <w:basedOn w:val="af5"/>
    <w:next w:val="af5"/>
    <w:link w:val="af8"/>
    <w:semiHidden/>
    <w:rsid w:val="008D48EB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8D48EB"/>
    <w:rPr>
      <w:b/>
      <w:bCs/>
    </w:rPr>
  </w:style>
  <w:style w:type="paragraph" w:customStyle="1" w:styleId="13">
    <w:name w:val="Знак Знак1 Знак Знак Знак 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rsid w:val="008D4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48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8D48E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D48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8D48EB"/>
    <w:rPr>
      <w:rFonts w:ascii="Times New Roman" w:hAnsi="Times New Roman" w:cs="Times New Roman"/>
      <w:sz w:val="22"/>
      <w:szCs w:val="22"/>
    </w:rPr>
  </w:style>
  <w:style w:type="paragraph" w:customStyle="1" w:styleId="afb">
    <w:name w:val="Знак Знак Знак"/>
    <w:basedOn w:val="a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 Знак Знак Знак"/>
    <w:basedOn w:val="a"/>
    <w:uiPriority w:val="99"/>
    <w:rsid w:val="008D48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6">
    <w:name w:val="Заголовок №1_"/>
    <w:link w:val="17"/>
    <w:rsid w:val="008D48EB"/>
    <w:rPr>
      <w:rFonts w:eastAsia="Courier New"/>
      <w:sz w:val="22"/>
      <w:szCs w:val="22"/>
      <w:shd w:val="clear" w:color="auto" w:fill="FFFFFF"/>
      <w:lang w:val="uk-UA"/>
    </w:rPr>
  </w:style>
  <w:style w:type="paragraph" w:customStyle="1" w:styleId="17">
    <w:name w:val="Заголовок №1"/>
    <w:basedOn w:val="a"/>
    <w:link w:val="16"/>
    <w:rsid w:val="008D48EB"/>
    <w:pPr>
      <w:widowControl w:val="0"/>
      <w:shd w:val="clear" w:color="auto" w:fill="FFFFFF"/>
      <w:spacing w:after="0" w:line="264" w:lineRule="exact"/>
      <w:ind w:hanging="460"/>
      <w:jc w:val="both"/>
      <w:outlineLvl w:val="0"/>
    </w:pPr>
    <w:rPr>
      <w:rFonts w:eastAsia="Courier New"/>
      <w:lang w:val="uk-UA" w:eastAsia="ru-RU"/>
    </w:rPr>
  </w:style>
  <w:style w:type="character" w:customStyle="1" w:styleId="rvts23">
    <w:name w:val="rvts23"/>
    <w:basedOn w:val="a0"/>
    <w:rsid w:val="008D48EB"/>
  </w:style>
  <w:style w:type="character" w:customStyle="1" w:styleId="rvts9">
    <w:name w:val="rvts9"/>
    <w:basedOn w:val="a0"/>
    <w:rsid w:val="008D48EB"/>
  </w:style>
  <w:style w:type="paragraph" w:styleId="afc">
    <w:name w:val="Body Text Indent"/>
    <w:basedOn w:val="a"/>
    <w:link w:val="afd"/>
    <w:uiPriority w:val="99"/>
    <w:rsid w:val="008D48EB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D48EB"/>
    <w:rPr>
      <w:rFonts w:ascii="Times New Roman" w:hAnsi="Times New Roman"/>
      <w:sz w:val="24"/>
      <w:szCs w:val="24"/>
      <w:lang w:eastAsia="zh-CN"/>
    </w:rPr>
  </w:style>
  <w:style w:type="paragraph" w:customStyle="1" w:styleId="cef1edeee2edeee9f2e5eaf1f2">
    <w:name w:val="Оceсf1нedоeeвe2нedоeeйe9 тf2еe5кeaсf1тf2"/>
    <w:basedOn w:val="a"/>
    <w:rsid w:val="008D48EB"/>
    <w:pPr>
      <w:shd w:val="clear" w:color="auto" w:fill="FFFFFF"/>
      <w:autoSpaceDE w:val="0"/>
      <w:spacing w:before="300" w:after="300" w:line="240" w:lineRule="atLeast"/>
    </w:pPr>
    <w:rPr>
      <w:rFonts w:ascii="Times New Roman" w:eastAsia="Arial Unicode MS" w:hAnsi="Times New Roman" w:cs="Liberation Serif"/>
      <w:color w:val="000000"/>
      <w:lang w:val="uk-UA" w:eastAsia="zh-CN"/>
    </w:rPr>
  </w:style>
  <w:style w:type="paragraph" w:styleId="afe">
    <w:name w:val="No Spacing"/>
    <w:uiPriority w:val="1"/>
    <w:qFormat/>
    <w:rsid w:val="008D48EB"/>
    <w:rPr>
      <w:sz w:val="22"/>
      <w:szCs w:val="22"/>
      <w:lang w:eastAsia="en-US"/>
    </w:rPr>
  </w:style>
  <w:style w:type="paragraph" w:customStyle="1" w:styleId="Default">
    <w:name w:val="Default"/>
    <w:rsid w:val="008D48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18">
    <w:name w:val="Обычный1"/>
    <w:uiPriority w:val="99"/>
    <w:rsid w:val="008D48EB"/>
    <w:pPr>
      <w:widowControl w:val="0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rsid w:val="008D48EB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48EB"/>
    <w:pPr>
      <w:widowControl w:val="0"/>
      <w:shd w:val="clear" w:color="auto" w:fill="FFFFFF"/>
      <w:spacing w:after="0" w:line="257" w:lineRule="auto"/>
      <w:ind w:left="320" w:firstLine="20"/>
    </w:pPr>
    <w:rPr>
      <w:sz w:val="26"/>
      <w:szCs w:val="26"/>
      <w:lang w:eastAsia="ru-RU"/>
    </w:rPr>
  </w:style>
  <w:style w:type="paragraph" w:styleId="aff">
    <w:name w:val="caption"/>
    <w:basedOn w:val="a"/>
    <w:next w:val="a"/>
    <w:qFormat/>
    <w:rsid w:val="006E24A0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/>
      <w:kern w:val="3"/>
      <w:sz w:val="36"/>
      <w:szCs w:val="20"/>
      <w:lang w:eastAsia="zh-CN"/>
    </w:rPr>
  </w:style>
  <w:style w:type="paragraph" w:customStyle="1" w:styleId="Textbody">
    <w:name w:val="Text body"/>
    <w:basedOn w:val="a"/>
    <w:rsid w:val="0007545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/>
      <w:kern w:val="3"/>
      <w:sz w:val="20"/>
      <w:szCs w:val="20"/>
      <w:lang w:eastAsia="zh-CN"/>
    </w:rPr>
  </w:style>
  <w:style w:type="paragraph" w:customStyle="1" w:styleId="Standard">
    <w:name w:val="Standard"/>
    <w:rsid w:val="00847CDA"/>
    <w:pPr>
      <w:suppressAutoHyphens/>
      <w:autoSpaceDN w:val="0"/>
      <w:jc w:val="both"/>
      <w:textAlignment w:val="baseline"/>
    </w:pPr>
    <w:rPr>
      <w:rFonts w:ascii="Arial" w:eastAsia="Times New Roman" w:hAnsi="Arial"/>
      <w:kern w:val="3"/>
      <w:sz w:val="24"/>
      <w:lang w:eastAsia="zh-CN"/>
    </w:rPr>
  </w:style>
  <w:style w:type="paragraph" w:customStyle="1" w:styleId="Heading5">
    <w:name w:val="Heading 5"/>
    <w:basedOn w:val="Standard"/>
    <w:next w:val="Standard"/>
    <w:rsid w:val="00847C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er">
    <w:name w:val="Header"/>
    <w:basedOn w:val="Standard"/>
    <w:rsid w:val="00847CD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0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199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697/ed_2020_06_17/pravo1/T030435.html?prav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ova@vostgo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F194-4874-4750-BEFC-87973369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13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38547</CharactersWithSpaces>
  <SharedDoc>false</SharedDoc>
  <HLinks>
    <vt:vector size="18" baseType="variant"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http://search.ligazakon.ua/l_doc2.nsf/link1/T150679.html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http://zakon0.rada.gov.ua/laws/show/922-19/paran294</vt:lpwstr>
      </vt:variant>
      <vt:variant>
        <vt:lpwstr>n294</vt:lpwstr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http://www.bank.gov.ua/control/uk/index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Басараб</cp:lastModifiedBy>
  <cp:revision>246</cp:revision>
  <cp:lastPrinted>2023-02-06T09:21:00Z</cp:lastPrinted>
  <dcterms:created xsi:type="dcterms:W3CDTF">2023-01-09T12:57:00Z</dcterms:created>
  <dcterms:modified xsi:type="dcterms:W3CDTF">2023-02-06T12:24:00Z</dcterms:modified>
</cp:coreProperties>
</file>