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5C" w:rsidRDefault="00101E5C">
      <w:pPr>
        <w:spacing w:after="0" w:line="240" w:lineRule="auto"/>
        <w:ind w:left="7086" w:firstLine="702"/>
        <w:jc w:val="right"/>
        <w:rPr>
          <w:rFonts w:ascii="Times New Roman" w:eastAsia="Times New Roman" w:hAnsi="Times New Roman" w:cs="Times New Roman"/>
          <w:b/>
          <w:color w:val="000000"/>
          <w:sz w:val="24"/>
          <w:szCs w:val="24"/>
        </w:rPr>
      </w:pPr>
    </w:p>
    <w:p w:rsidR="002E4B9C" w:rsidRDefault="00B82195">
      <w:pPr>
        <w:spacing w:after="0" w:line="240" w:lineRule="auto"/>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2E4B9C" w:rsidRDefault="00FD03C8">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2E4B9C" w:rsidRDefault="002E4B9C">
      <w:pPr>
        <w:spacing w:after="0" w:line="240" w:lineRule="auto"/>
        <w:rPr>
          <w:rFonts w:ascii="Times New Roman" w:eastAsia="Times New Roman" w:hAnsi="Times New Roman" w:cs="Times New Roman"/>
          <w:sz w:val="24"/>
          <w:szCs w:val="24"/>
        </w:rPr>
      </w:pPr>
    </w:p>
    <w:p w:rsidR="002E4B9C" w:rsidRDefault="00FD03C8">
      <w:pPr>
        <w:spacing w:before="240"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Проєкт договору про закупівлю послуг з урахуванням особливостей</w:t>
      </w:r>
    </w:p>
    <w:p w:rsidR="002E4B9C" w:rsidRPr="00D81412" w:rsidRDefault="00FD03C8">
      <w:pPr>
        <w:spacing w:line="240" w:lineRule="auto"/>
        <w:ind w:right="-284"/>
        <w:jc w:val="center"/>
        <w:rPr>
          <w:rFonts w:ascii="Times New Roman" w:eastAsia="Times New Roman" w:hAnsi="Times New Roman" w:cs="Times New Roman"/>
          <w:b/>
          <w:sz w:val="24"/>
          <w:szCs w:val="24"/>
        </w:rPr>
      </w:pPr>
      <w:bookmarkStart w:id="0" w:name="_heading=h.gjdgxs" w:colFirst="0" w:colLast="0"/>
      <w:bookmarkEnd w:id="0"/>
      <w:r w:rsidRPr="00D81412">
        <w:rPr>
          <w:rFonts w:ascii="Times New Roman" w:eastAsia="Times New Roman" w:hAnsi="Times New Roman" w:cs="Times New Roman"/>
          <w:b/>
          <w:sz w:val="24"/>
          <w:szCs w:val="24"/>
        </w:rPr>
        <w:t>Договір про закупівлю ___</w:t>
      </w:r>
    </w:p>
    <w:tbl>
      <w:tblPr>
        <w:tblStyle w:val="ae"/>
        <w:tblW w:w="934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E4B9C" w:rsidRPr="00D81412">
        <w:trPr>
          <w:jc w:val="center"/>
        </w:trPr>
        <w:tc>
          <w:tcPr>
            <w:tcW w:w="4672" w:type="dxa"/>
          </w:tcPr>
          <w:p w:rsidR="002E4B9C" w:rsidRPr="00D81412" w:rsidRDefault="00FD03C8">
            <w:pPr>
              <w:rPr>
                <w:rFonts w:ascii="Times New Roman" w:eastAsia="Times New Roman" w:hAnsi="Times New Roman" w:cs="Times New Roman"/>
                <w:b/>
                <w:sz w:val="24"/>
                <w:szCs w:val="24"/>
              </w:rPr>
            </w:pPr>
            <w:r w:rsidRPr="00D81412">
              <w:rPr>
                <w:rFonts w:ascii="Times New Roman" w:eastAsia="Times New Roman" w:hAnsi="Times New Roman" w:cs="Times New Roman"/>
                <w:b/>
                <w:sz w:val="24"/>
                <w:szCs w:val="24"/>
              </w:rPr>
              <w:t>______________</w:t>
            </w:r>
          </w:p>
        </w:tc>
        <w:tc>
          <w:tcPr>
            <w:tcW w:w="4673" w:type="dxa"/>
          </w:tcPr>
          <w:p w:rsidR="002E4B9C" w:rsidRPr="00D81412" w:rsidRDefault="00FD03C8">
            <w:pPr>
              <w:shd w:val="clear" w:color="auto" w:fill="FFFFFF"/>
              <w:rPr>
                <w:rFonts w:ascii="Times New Roman" w:eastAsia="Times New Roman" w:hAnsi="Times New Roman" w:cs="Times New Roman"/>
                <w:i/>
                <w:sz w:val="24"/>
                <w:szCs w:val="24"/>
              </w:rPr>
            </w:pPr>
            <w:r w:rsidRPr="00D81412">
              <w:rPr>
                <w:rFonts w:ascii="Times New Roman" w:eastAsia="Times New Roman" w:hAnsi="Times New Roman" w:cs="Times New Roman"/>
                <w:sz w:val="24"/>
                <w:szCs w:val="24"/>
              </w:rPr>
              <w:t xml:space="preserve">          </w:t>
            </w:r>
            <w:r w:rsidR="00945397">
              <w:rPr>
                <w:rFonts w:ascii="Times New Roman" w:eastAsia="Times New Roman" w:hAnsi="Times New Roman" w:cs="Times New Roman"/>
                <w:sz w:val="24"/>
                <w:szCs w:val="24"/>
              </w:rPr>
              <w:t xml:space="preserve">       «____» ____________ 2024</w:t>
            </w:r>
            <w:r w:rsidRPr="00D81412">
              <w:rPr>
                <w:rFonts w:ascii="Times New Roman" w:eastAsia="Times New Roman" w:hAnsi="Times New Roman" w:cs="Times New Roman"/>
                <w:sz w:val="24"/>
                <w:szCs w:val="24"/>
              </w:rPr>
              <w:t xml:space="preserve"> року</w:t>
            </w:r>
          </w:p>
        </w:tc>
      </w:tr>
      <w:tr w:rsidR="002E4B9C" w:rsidRPr="00D81412">
        <w:trPr>
          <w:jc w:val="center"/>
        </w:trPr>
        <w:tc>
          <w:tcPr>
            <w:tcW w:w="4672" w:type="dxa"/>
          </w:tcPr>
          <w:p w:rsidR="002E4B9C" w:rsidRPr="00D81412" w:rsidRDefault="00FD03C8">
            <w:pPr>
              <w:jc w:val="both"/>
              <w:rPr>
                <w:rFonts w:ascii="Times New Roman" w:eastAsia="Times New Roman" w:hAnsi="Times New Roman" w:cs="Times New Roman"/>
                <w:i/>
                <w:sz w:val="24"/>
                <w:szCs w:val="24"/>
              </w:rPr>
            </w:pPr>
            <w:r w:rsidRPr="00D81412">
              <w:rPr>
                <w:rFonts w:ascii="Times New Roman" w:eastAsia="Times New Roman" w:hAnsi="Times New Roman" w:cs="Times New Roman"/>
                <w:i/>
                <w:sz w:val="24"/>
                <w:szCs w:val="24"/>
              </w:rPr>
              <w:t>(місце складення)</w:t>
            </w:r>
          </w:p>
        </w:tc>
        <w:tc>
          <w:tcPr>
            <w:tcW w:w="4673" w:type="dxa"/>
          </w:tcPr>
          <w:p w:rsidR="002E4B9C" w:rsidRPr="00D81412" w:rsidRDefault="002E4B9C">
            <w:pPr>
              <w:jc w:val="center"/>
              <w:rPr>
                <w:rFonts w:ascii="Times New Roman" w:eastAsia="Times New Roman" w:hAnsi="Times New Roman" w:cs="Times New Roman"/>
                <w:b/>
                <w:sz w:val="24"/>
                <w:szCs w:val="24"/>
              </w:rPr>
            </w:pPr>
          </w:p>
        </w:tc>
      </w:tr>
    </w:tbl>
    <w:p w:rsidR="002E4B9C" w:rsidRPr="00D81412" w:rsidRDefault="002E4B9C">
      <w:pPr>
        <w:pStyle w:val="a3"/>
        <w:ind w:firstLine="709"/>
        <w:rPr>
          <w:rFonts w:ascii="Times New Roman" w:eastAsia="Times New Roman" w:hAnsi="Times New Roman" w:cs="Times New Roman"/>
          <w:sz w:val="24"/>
          <w:szCs w:val="24"/>
        </w:rPr>
      </w:pPr>
    </w:p>
    <w:p w:rsidR="002E4B9C" w:rsidRPr="00D81412" w:rsidRDefault="00D81412">
      <w:pPr>
        <w:spacing w:after="0" w:line="240" w:lineRule="auto"/>
        <w:ind w:firstLine="284"/>
        <w:jc w:val="both"/>
        <w:rPr>
          <w:rFonts w:ascii="Times New Roman" w:eastAsia="Times New Roman" w:hAnsi="Times New Roman" w:cs="Times New Roman"/>
          <w:sz w:val="24"/>
          <w:szCs w:val="24"/>
        </w:rPr>
      </w:pPr>
      <w:bookmarkStart w:id="1" w:name="_heading=h.30j0zll" w:colFirst="0" w:colLast="0"/>
      <w:bookmarkEnd w:id="1"/>
      <w:r w:rsidRPr="00D81412">
        <w:rPr>
          <w:rFonts w:ascii="Times New Roman" w:eastAsia="Times New Roman" w:hAnsi="Times New Roman" w:cs="Times New Roman"/>
          <w:b/>
          <w:sz w:val="24"/>
          <w:szCs w:val="24"/>
        </w:rPr>
        <w:t>Відділ містобудування, архітектури, житлово-комунального господарства та земельних ресурсів Тростянецької селищної ради</w:t>
      </w:r>
      <w:r w:rsidRPr="00D81412">
        <w:rPr>
          <w:rFonts w:ascii="Times New Roman" w:eastAsia="Times New Roman" w:hAnsi="Times New Roman" w:cs="Times New Roman"/>
          <w:sz w:val="24"/>
          <w:szCs w:val="24"/>
        </w:rPr>
        <w:t xml:space="preserve"> в особі начальника </w:t>
      </w:r>
      <w:r w:rsidRPr="00D81412">
        <w:rPr>
          <w:rFonts w:ascii="Times New Roman" w:eastAsia="Times New Roman" w:hAnsi="Times New Roman" w:cs="Times New Roman"/>
          <w:b/>
          <w:sz w:val="24"/>
          <w:szCs w:val="24"/>
        </w:rPr>
        <w:t>Погоди Віктора Петровича</w:t>
      </w:r>
      <w:r w:rsidRPr="00D81412">
        <w:rPr>
          <w:rFonts w:ascii="Times New Roman" w:eastAsia="Times New Roman" w:hAnsi="Times New Roman" w:cs="Times New Roman"/>
          <w:sz w:val="24"/>
          <w:szCs w:val="24"/>
        </w:rPr>
        <w:t xml:space="preserve">, який діє на підставі </w:t>
      </w:r>
      <w:r w:rsidRPr="00D81412">
        <w:rPr>
          <w:rFonts w:ascii="Times New Roman" w:eastAsia="Times New Roman" w:hAnsi="Times New Roman" w:cs="Times New Roman"/>
          <w:b/>
          <w:sz w:val="24"/>
          <w:szCs w:val="24"/>
        </w:rPr>
        <w:t>Положення</w:t>
      </w:r>
      <w:r w:rsidR="00FD03C8" w:rsidRPr="00D81412">
        <w:rPr>
          <w:rFonts w:ascii="Times New Roman" w:eastAsia="Times New Roman" w:hAnsi="Times New Roman" w:cs="Times New Roman"/>
          <w:sz w:val="24"/>
          <w:szCs w:val="24"/>
        </w:rPr>
        <w:t xml:space="preserve"> (далі – </w:t>
      </w:r>
      <w:r w:rsidR="00FD03C8" w:rsidRPr="00D81412">
        <w:rPr>
          <w:rFonts w:ascii="Times New Roman" w:eastAsia="Times New Roman" w:hAnsi="Times New Roman" w:cs="Times New Roman"/>
          <w:b/>
          <w:sz w:val="24"/>
          <w:szCs w:val="24"/>
        </w:rPr>
        <w:t>Замовник</w:t>
      </w:r>
      <w:r w:rsidR="00FD03C8" w:rsidRPr="00D81412">
        <w:rPr>
          <w:rFonts w:ascii="Times New Roman" w:eastAsia="Times New Roman" w:hAnsi="Times New Roman" w:cs="Times New Roman"/>
          <w:sz w:val="24"/>
          <w:szCs w:val="24"/>
        </w:rPr>
        <w:t>), з однієї сторони, і _______________</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в особі</w:t>
      </w:r>
      <w:r w:rsidR="00FD03C8" w:rsidRPr="00D81412">
        <w:rPr>
          <w:rFonts w:ascii="Times New Roman" w:eastAsia="Times New Roman" w:hAnsi="Times New Roman" w:cs="Times New Roman"/>
          <w:i/>
          <w:sz w:val="24"/>
          <w:szCs w:val="24"/>
        </w:rPr>
        <w:t xml:space="preserve"> </w:t>
      </w:r>
      <w:r w:rsidR="00FD03C8" w:rsidRPr="00D81412">
        <w:rPr>
          <w:rFonts w:ascii="Times New Roman" w:eastAsia="Times New Roman" w:hAnsi="Times New Roman" w:cs="Times New Roman"/>
          <w:sz w:val="24"/>
          <w:szCs w:val="24"/>
        </w:rPr>
        <w:t xml:space="preserve">________________, який діє на підставі ____________ (далі – </w:t>
      </w:r>
      <w:r w:rsidR="00FD03C8" w:rsidRPr="00D81412">
        <w:rPr>
          <w:rFonts w:ascii="Times New Roman" w:eastAsia="Times New Roman" w:hAnsi="Times New Roman" w:cs="Times New Roman"/>
          <w:b/>
          <w:sz w:val="24"/>
          <w:szCs w:val="24"/>
        </w:rPr>
        <w:t>Виконавець</w:t>
      </w:r>
      <w:r w:rsidR="00FD03C8" w:rsidRPr="00D8141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2E4B9C" w:rsidRDefault="002E4B9C">
      <w:pPr>
        <w:spacing w:after="0" w:line="240" w:lineRule="auto"/>
        <w:ind w:left="-284" w:right="-143" w:firstLine="709"/>
        <w:jc w:val="center"/>
        <w:rPr>
          <w:rFonts w:ascii="Times New Roman" w:eastAsia="Times New Roman" w:hAnsi="Times New Roman" w:cs="Times New Roman"/>
          <w:b/>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2E4B9C" w:rsidRPr="00AC7BBD" w:rsidRDefault="00FD03C8" w:rsidP="00945397">
      <w:pPr>
        <w:widowControl w:val="0"/>
        <w:suppressAutoHyphens/>
        <w:autoSpaceDN w:val="0"/>
        <w:spacing w:after="0" w:line="240" w:lineRule="auto"/>
        <w:jc w:val="both"/>
        <w:textAlignment w:val="baseline"/>
        <w:rPr>
          <w:rFonts w:ascii="Times New Roman" w:eastAsia="Times New Roman" w:hAnsi="Times New Roman" w:cs="Times New Roman"/>
          <w:b/>
          <w:bCs/>
          <w:color w:val="000000"/>
          <w:sz w:val="24"/>
          <w:szCs w:val="24"/>
        </w:rPr>
      </w:pPr>
      <w:r w:rsidRPr="00D81412">
        <w:rPr>
          <w:rFonts w:ascii="Times New Roman" w:eastAsia="Times New Roman" w:hAnsi="Times New Roman" w:cs="Times New Roman"/>
          <w:color w:val="000000"/>
          <w:sz w:val="24"/>
          <w:szCs w:val="24"/>
        </w:rPr>
        <w:t>1.1. У порядку та на умовах, визначених цим Договором, Виконавець зобов’язується надати</w:t>
      </w:r>
      <w:r w:rsidR="006364B2">
        <w:rPr>
          <w:rFonts w:ascii="Times New Roman" w:eastAsia="Times New Roman" w:hAnsi="Times New Roman" w:cs="Times New Roman"/>
          <w:color w:val="000000"/>
          <w:sz w:val="24"/>
          <w:szCs w:val="24"/>
        </w:rPr>
        <w:t xml:space="preserve"> послуги :</w:t>
      </w:r>
      <w:r w:rsidR="00EF2BB7">
        <w:rPr>
          <w:rFonts w:ascii="Times New Roman" w:eastAsia="Times New Roman" w:hAnsi="Times New Roman" w:cs="Times New Roman"/>
          <w:color w:val="000000"/>
          <w:sz w:val="24"/>
          <w:szCs w:val="24"/>
        </w:rPr>
        <w:t xml:space="preserve"> </w:t>
      </w:r>
      <w:r w:rsidR="00C83FD7" w:rsidRPr="00C83FD7">
        <w:rPr>
          <w:rFonts w:ascii="Times New Roman" w:eastAsia="Times New Roman" w:hAnsi="Times New Roman" w:cs="Times New Roman"/>
          <w:b/>
          <w:color w:val="000000"/>
          <w:sz w:val="24"/>
          <w:szCs w:val="24"/>
        </w:rPr>
        <w:t>«Виготовлення технічної документації із землеустрою щодо проведення інвентаризації земельної ділянки комунальної власності орієнтовною площею 0,58 га, 0,07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(Код ДК021:2015: 71250000-5  «Архітектурні, інженерні та геодезичні послуги»)»</w:t>
      </w:r>
      <w:r w:rsidR="00C83FD7" w:rsidRPr="00C83FD7">
        <w:rPr>
          <w:rFonts w:ascii="Times New Roman" w:eastAsia="Times New Roman" w:hAnsi="Times New Roman" w:cs="Times New Roman"/>
          <w:color w:val="000000"/>
          <w:sz w:val="24"/>
          <w:szCs w:val="24"/>
        </w:rPr>
        <w:t xml:space="preserve"> </w:t>
      </w:r>
      <w:r w:rsidRPr="00D81412">
        <w:rPr>
          <w:rFonts w:ascii="Times New Roman" w:eastAsia="Times New Roman" w:hAnsi="Times New Roman" w:cs="Times New Roman"/>
          <w:color w:val="000000"/>
          <w:sz w:val="24"/>
          <w:szCs w:val="24"/>
        </w:rPr>
        <w:t>(далі — Послуги), а Замовник приймає та оплачує надані належним чином Послуги, у порядку та на умовах, що визначено цим Договором.</w:t>
      </w:r>
      <w:r>
        <w:rPr>
          <w:rFonts w:ascii="Times New Roman" w:eastAsia="Times New Roman" w:hAnsi="Times New Roman" w:cs="Times New Roman"/>
          <w:color w:val="000000"/>
          <w:sz w:val="24"/>
          <w:szCs w:val="24"/>
        </w:rPr>
        <w:t xml:space="preserve"> </w:t>
      </w:r>
    </w:p>
    <w:p w:rsidR="002E4B9C" w:rsidRDefault="00FD03C8" w:rsidP="00D81412">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D81412">
        <w:rPr>
          <w:rFonts w:ascii="Times New Roman" w:eastAsia="Times New Roman" w:hAnsi="Times New Roman" w:cs="Times New Roman"/>
          <w:sz w:val="24"/>
          <w:szCs w:val="24"/>
        </w:rPr>
        <w:t xml:space="preserve">. Перелік, обсяг, вартість, термін (строк) надання Послуг та місце надання Послуг </w:t>
      </w:r>
      <w:r>
        <w:rPr>
          <w:rFonts w:ascii="Times New Roman" w:eastAsia="Times New Roman" w:hAnsi="Times New Roman" w:cs="Times New Roman"/>
          <w:sz w:val="24"/>
          <w:szCs w:val="24"/>
        </w:rPr>
        <w:t>визначаються відповідно до</w:t>
      </w:r>
      <w:r w:rsidR="00155AC6">
        <w:rPr>
          <w:rFonts w:ascii="Times New Roman" w:eastAsia="Times New Roman" w:hAnsi="Times New Roman" w:cs="Times New Roman"/>
          <w:sz w:val="24"/>
          <w:szCs w:val="24"/>
        </w:rPr>
        <w:t xml:space="preserve"> Додат</w:t>
      </w:r>
      <w:r w:rsidR="00B21326">
        <w:rPr>
          <w:rFonts w:ascii="Times New Roman" w:eastAsia="Times New Roman" w:hAnsi="Times New Roman" w:cs="Times New Roman"/>
          <w:sz w:val="24"/>
          <w:szCs w:val="24"/>
        </w:rPr>
        <w:t>к</w:t>
      </w:r>
      <w:r w:rsidR="00155AC6">
        <w:rPr>
          <w:rFonts w:ascii="Times New Roman" w:eastAsia="Times New Roman" w:hAnsi="Times New Roman" w:cs="Times New Roman"/>
          <w:sz w:val="24"/>
          <w:szCs w:val="24"/>
        </w:rPr>
        <w:t>у</w:t>
      </w:r>
      <w:r w:rsidR="00B21326">
        <w:rPr>
          <w:rFonts w:ascii="Times New Roman" w:eastAsia="Times New Roman" w:hAnsi="Times New Roman" w:cs="Times New Roman"/>
          <w:sz w:val="24"/>
          <w:szCs w:val="24"/>
        </w:rPr>
        <w:t xml:space="preserve"> 1 до цього Договору</w:t>
      </w:r>
      <w:r>
        <w:rPr>
          <w:rFonts w:ascii="Times New Roman" w:eastAsia="Times New Roman" w:hAnsi="Times New Roman" w:cs="Times New Roman"/>
          <w:sz w:val="24"/>
          <w:szCs w:val="24"/>
        </w:rPr>
        <w:t>.</w:t>
      </w:r>
    </w:p>
    <w:p w:rsidR="002E4B9C" w:rsidRDefault="00FD03C8" w:rsidP="00945397">
      <w:pPr>
        <w:pBdr>
          <w:top w:val="nil"/>
          <w:left w:val="nil"/>
          <w:bottom w:val="nil"/>
          <w:right w:val="nil"/>
          <w:between w:val="nil"/>
        </w:pBdr>
        <w:tabs>
          <w:tab w:val="left" w:pos="-180"/>
        </w:tabs>
        <w:spacing w:after="0" w:line="240" w:lineRule="auto"/>
        <w:ind w:right="-142"/>
        <w:jc w:val="both"/>
        <w:rPr>
          <w:rFonts w:ascii="Times New Roman" w:eastAsia="Times New Roman" w:hAnsi="Times New Roman" w:cs="Times New Roman"/>
          <w:color w:val="000000"/>
          <w:sz w:val="24"/>
          <w:szCs w:val="24"/>
        </w:rPr>
      </w:pPr>
      <w:bookmarkStart w:id="2" w:name="_heading=h.1fob9te" w:colFirst="0" w:colLast="0"/>
      <w:bookmarkEnd w:id="2"/>
      <w:r>
        <w:rPr>
          <w:rFonts w:ascii="Times New Roman" w:eastAsia="Times New Roman" w:hAnsi="Times New Roman" w:cs="Times New Roman"/>
          <w:color w:val="000000"/>
          <w:sz w:val="24"/>
          <w:szCs w:val="24"/>
        </w:rPr>
        <w:t>1.3. Обсяг закупівлі Послуг, що є предметом цього Договору, може бути зменшений залежно від реального фінансування Замовника.</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FD03C8">
      <w:pPr>
        <w:pBdr>
          <w:top w:val="nil"/>
          <w:left w:val="nil"/>
          <w:bottom w:val="nil"/>
          <w:right w:val="nil"/>
          <w:between w:val="nil"/>
        </w:pBdr>
        <w:tabs>
          <w:tab w:val="left" w:pos="-180"/>
        </w:tabs>
        <w:spacing w:after="0" w:line="240" w:lineRule="auto"/>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2. Якість Послуг і гарантії</w:t>
      </w:r>
    </w:p>
    <w:p w:rsidR="00887061" w:rsidRDefault="00FD03C8" w:rsidP="00887061">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887061" w:rsidRPr="00887061">
        <w:rPr>
          <w:rFonts w:ascii="Times New Roman" w:eastAsia="Times New Roman" w:hAnsi="Times New Roman" w:cs="Times New Roman"/>
          <w:color w:val="000000"/>
          <w:sz w:val="24"/>
          <w:szCs w:val="24"/>
        </w:rPr>
        <w:t xml:space="preserve">Виконавець повинен надати Замовнику послуги, що визначені у п. 1.1. цього Договору, якість яких відповідає вимогам діючого законодавства, що регулюють порядок (методику, правила тощо) </w:t>
      </w:r>
      <w:r w:rsidR="00887061">
        <w:rPr>
          <w:rFonts w:ascii="Times New Roman" w:eastAsia="Times New Roman" w:hAnsi="Times New Roman" w:cs="Times New Roman"/>
          <w:color w:val="000000"/>
          <w:sz w:val="24"/>
          <w:szCs w:val="24"/>
        </w:rPr>
        <w:t xml:space="preserve">надання таких послуг, а також  відповідно </w:t>
      </w:r>
      <w:r w:rsidR="00887061" w:rsidRPr="00B21326">
        <w:rPr>
          <w:rFonts w:ascii="Times New Roman" w:eastAsia="Times New Roman" w:hAnsi="Times New Roman" w:cs="Times New Roman"/>
          <w:b/>
          <w:color w:val="000000"/>
          <w:sz w:val="24"/>
          <w:szCs w:val="24"/>
        </w:rPr>
        <w:t xml:space="preserve">додатку 3 </w:t>
      </w:r>
      <w:r w:rsidR="00887061">
        <w:rPr>
          <w:rFonts w:ascii="Times New Roman" w:eastAsia="Times New Roman" w:hAnsi="Times New Roman" w:cs="Times New Roman"/>
          <w:color w:val="000000"/>
          <w:sz w:val="24"/>
          <w:szCs w:val="24"/>
        </w:rPr>
        <w:t>до Тендерної документації</w:t>
      </w:r>
      <w:r w:rsidR="00887061" w:rsidRPr="00887061">
        <w:rPr>
          <w:rFonts w:ascii="Times New Roman" w:eastAsia="Times New Roman" w:hAnsi="Times New Roman" w:cs="Times New Roman"/>
          <w:color w:val="000000"/>
          <w:sz w:val="24"/>
          <w:szCs w:val="24"/>
        </w:rPr>
        <w:t xml:space="preserve"> та вимогам інших нормативно-правових актів, які стосуються надання вказаних послуг.</w:t>
      </w: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spacing w:after="0" w:line="240" w:lineRule="auto"/>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2E4B9C" w:rsidRPr="00EF2BB7"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EF2BB7">
        <w:rPr>
          <w:rFonts w:ascii="Times New Roman" w:eastAsia="Times New Roman" w:hAnsi="Times New Roman" w:cs="Times New Roman"/>
          <w:sz w:val="24"/>
          <w:szCs w:val="24"/>
        </w:rPr>
        <w:t>становить ____________________________________</w:t>
      </w:r>
      <w:r w:rsidRPr="00EF2BB7">
        <w:rPr>
          <w:rFonts w:ascii="Times New Roman" w:eastAsia="Times New Roman" w:hAnsi="Times New Roman" w:cs="Times New Roman"/>
          <w:i/>
          <w:sz w:val="24"/>
          <w:szCs w:val="24"/>
        </w:rPr>
        <w:t>.</w:t>
      </w:r>
      <w:r w:rsidRPr="00EF2BB7">
        <w:rPr>
          <w:rFonts w:ascii="Times New Roman" w:eastAsia="Times New Roman" w:hAnsi="Times New Roman" w:cs="Times New Roman"/>
          <w:sz w:val="24"/>
          <w:szCs w:val="24"/>
        </w:rPr>
        <w:t xml:space="preserve"> </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sidRPr="00EF2BB7">
        <w:rPr>
          <w:rFonts w:ascii="Times New Roman" w:eastAsia="Times New Roman" w:hAnsi="Times New Roman" w:cs="Times New Roman"/>
          <w:sz w:val="24"/>
          <w:szCs w:val="24"/>
        </w:rPr>
        <w:t>3.3.</w:t>
      </w:r>
      <w:r w:rsidRPr="00EF2BB7">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w:t>
      </w:r>
      <w:r>
        <w:rPr>
          <w:rFonts w:ascii="Times New Roman" w:eastAsia="Times New Roman" w:hAnsi="Times New Roman" w:cs="Times New Roman"/>
          <w:color w:val="000000"/>
          <w:sz w:val="24"/>
          <w:szCs w:val="24"/>
        </w:rPr>
        <w:t>,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2E4B9C" w:rsidRDefault="00FD03C8">
      <w:pP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E4B9C"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3.5.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2E4B9C" w:rsidRDefault="002E4B9C">
      <w:pPr>
        <w:spacing w:after="0" w:line="240" w:lineRule="auto"/>
        <w:ind w:right="-143" w:firstLine="284"/>
        <w:jc w:val="both"/>
        <w:rPr>
          <w:rFonts w:ascii="Times New Roman" w:eastAsia="Times New Roman" w:hAnsi="Times New Roman" w:cs="Times New Roman"/>
          <w:sz w:val="24"/>
          <w:szCs w:val="24"/>
        </w:rPr>
      </w:pPr>
    </w:p>
    <w:p w:rsidR="002E4B9C" w:rsidRDefault="002E4B9C">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2E4B9C" w:rsidRDefault="00FD03C8">
      <w:pPr>
        <w:numPr>
          <w:ilvl w:val="0"/>
          <w:numId w:val="1"/>
        </w:numPr>
        <w:pBdr>
          <w:top w:val="nil"/>
          <w:left w:val="nil"/>
          <w:bottom w:val="nil"/>
          <w:right w:val="nil"/>
          <w:between w:val="nil"/>
        </w:pBdr>
        <w:tabs>
          <w:tab w:val="left" w:pos="709"/>
        </w:tabs>
        <w:spacing w:after="0" w:line="240" w:lineRule="auto"/>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E213C5">
        <w:rPr>
          <w:rFonts w:ascii="Times New Roman" w:eastAsia="Times New Roman" w:hAnsi="Times New Roman" w:cs="Times New Roman"/>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w:t>
      </w:r>
      <w:r w:rsidRPr="00E213C5">
        <w:rPr>
          <w:rFonts w:ascii="Times New Roman" w:eastAsia="Times New Roman" w:hAnsi="Times New Roman" w:cs="Times New Roman"/>
          <w:sz w:val="24"/>
          <w:szCs w:val="24"/>
        </w:rPr>
        <w:lastRenderedPageBreak/>
        <w:t>та доповненнями)</w:t>
      </w:r>
      <w:r w:rsidR="00E213C5" w:rsidRPr="00E213C5">
        <w:rPr>
          <w:rFonts w:ascii="Times New Roman" w:eastAsia="Times New Roman" w:hAnsi="Times New Roman" w:cs="Times New Roman"/>
          <w:sz w:val="24"/>
          <w:szCs w:val="24"/>
        </w:rPr>
        <w:t>,</w:t>
      </w:r>
      <w:r w:rsidRPr="00E213C5">
        <w:rPr>
          <w:rFonts w:ascii="Times New Roman" w:eastAsia="Times New Roman" w:hAnsi="Times New Roman" w:cs="Times New Roman"/>
          <w:sz w:val="24"/>
          <w:szCs w:val="24"/>
        </w:rPr>
        <w:t xml:space="preserve"> у національній валюті України гривні у безготівковій формі шляхом </w:t>
      </w:r>
      <w:r>
        <w:rPr>
          <w:rFonts w:ascii="Times New Roman" w:eastAsia="Times New Roman" w:hAnsi="Times New Roman" w:cs="Times New Roman"/>
          <w:color w:val="000000"/>
          <w:sz w:val="24"/>
          <w:szCs w:val="24"/>
        </w:rPr>
        <w:t>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Розрахунок за фактично надані Послуги здійснюється  </w:t>
      </w:r>
      <w:r w:rsidRPr="00DF5303">
        <w:rPr>
          <w:rFonts w:ascii="Times New Roman" w:eastAsia="Times New Roman" w:hAnsi="Times New Roman" w:cs="Times New Roman"/>
          <w:color w:val="000000"/>
          <w:sz w:val="24"/>
          <w:szCs w:val="24"/>
        </w:rPr>
        <w:t xml:space="preserve">протягом </w:t>
      </w:r>
      <w:r w:rsidR="009C1E19">
        <w:rPr>
          <w:rFonts w:ascii="Times New Roman" w:eastAsia="Times New Roman" w:hAnsi="Times New Roman" w:cs="Times New Roman"/>
          <w:sz w:val="24"/>
          <w:szCs w:val="24"/>
        </w:rPr>
        <w:t>2</w:t>
      </w:r>
      <w:r w:rsidRPr="00DF5303">
        <w:rPr>
          <w:rFonts w:ascii="Times New Roman" w:eastAsia="Times New Roman" w:hAnsi="Times New Roman" w:cs="Times New Roman"/>
          <w:sz w:val="24"/>
          <w:szCs w:val="24"/>
        </w:rPr>
        <w:t xml:space="preserve">0 календарних </w:t>
      </w:r>
      <w:r>
        <w:rPr>
          <w:rFonts w:ascii="Times New Roman" w:eastAsia="Times New Roman" w:hAnsi="Times New Roman" w:cs="Times New Roman"/>
          <w:color w:val="000000"/>
          <w:sz w:val="24"/>
          <w:szCs w:val="24"/>
        </w:rPr>
        <w:t>днів з моменту та на підставі підписаного Сторонами Акт</w:t>
      </w:r>
      <w:r w:rsidR="00FA35C6">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sidRPr="00DF530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наданих Послуг. </w:t>
      </w:r>
    </w:p>
    <w:p w:rsidR="002E4B9C" w:rsidRDefault="00FD03C8">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затримки бюджетного фінансування розрахунок за надані Послуги здійснюється </w:t>
      </w:r>
      <w:r w:rsidRPr="00DF5303">
        <w:rPr>
          <w:rFonts w:ascii="Times New Roman" w:eastAsia="Times New Roman" w:hAnsi="Times New Roman" w:cs="Times New Roman"/>
          <w:sz w:val="24"/>
          <w:szCs w:val="24"/>
        </w:rPr>
        <w:t xml:space="preserve">упродовж 5 (п’яти) </w:t>
      </w:r>
      <w:r>
        <w:rPr>
          <w:rFonts w:ascii="Times New Roman" w:eastAsia="Times New Roman" w:hAnsi="Times New Roman" w:cs="Times New Roman"/>
          <w:color w:val="000000"/>
          <w:sz w:val="24"/>
          <w:szCs w:val="24"/>
        </w:rPr>
        <w:t xml:space="preserve">банківських днів з дати отримання Замовником бюджетного призначення на фінансування закупівлі на свій реєстраційний рахунок. </w:t>
      </w:r>
    </w:p>
    <w:p w:rsidR="002E4B9C" w:rsidRDefault="002E4B9C">
      <w:pPr>
        <w:spacing w:after="0" w:line="240" w:lineRule="auto"/>
        <w:ind w:right="-143" w:firstLine="284"/>
        <w:jc w:val="both"/>
        <w:rPr>
          <w:rFonts w:ascii="Times New Roman" w:eastAsia="Times New Roman" w:hAnsi="Times New Roman" w:cs="Times New Roman"/>
          <w:b/>
          <w:sz w:val="24"/>
          <w:szCs w:val="24"/>
        </w:rPr>
      </w:pP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надання Послуг </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Виконавець зобов’язаний розпочати надання Послуг за Договором упродовж </w:t>
      </w:r>
      <w:r w:rsidRPr="00DF5303">
        <w:rPr>
          <w:rFonts w:ascii="Times New Roman" w:eastAsia="Times New Roman" w:hAnsi="Times New Roman" w:cs="Times New Roman"/>
          <w:color w:val="000000"/>
          <w:sz w:val="24"/>
          <w:szCs w:val="24"/>
        </w:rPr>
        <w:t>3 (трьох)</w:t>
      </w:r>
      <w:r>
        <w:rPr>
          <w:rFonts w:ascii="Times New Roman" w:eastAsia="Times New Roman" w:hAnsi="Times New Roman" w:cs="Times New Roman"/>
          <w:color w:val="000000"/>
          <w:sz w:val="24"/>
          <w:szCs w:val="24"/>
        </w:rPr>
        <w:t xml:space="preserve"> днів з дати підписання </w:t>
      </w:r>
      <w:r w:rsidRPr="00DF5303">
        <w:rPr>
          <w:rFonts w:ascii="Times New Roman" w:eastAsia="Times New Roman" w:hAnsi="Times New Roman" w:cs="Times New Roman"/>
          <w:sz w:val="24"/>
          <w:szCs w:val="24"/>
        </w:rPr>
        <w:t xml:space="preserve">Договору і завершити надання Послуг </w:t>
      </w:r>
      <w:r w:rsidR="009F1D00" w:rsidRPr="00F94F8C">
        <w:rPr>
          <w:rFonts w:ascii="Times New Roman" w:eastAsia="Times New Roman" w:hAnsi="Times New Roman" w:cs="Times New Roman"/>
          <w:b/>
          <w:sz w:val="24"/>
          <w:szCs w:val="24"/>
        </w:rPr>
        <w:t xml:space="preserve">до </w:t>
      </w:r>
      <w:r w:rsidR="008E6859">
        <w:rPr>
          <w:rFonts w:ascii="Times New Roman" w:eastAsia="Times New Roman" w:hAnsi="Times New Roman" w:cs="Times New Roman"/>
          <w:b/>
          <w:sz w:val="24"/>
          <w:szCs w:val="24"/>
        </w:rPr>
        <w:t>25</w:t>
      </w:r>
      <w:r w:rsidR="00C83FD7">
        <w:rPr>
          <w:rFonts w:ascii="Times New Roman" w:eastAsia="Times New Roman" w:hAnsi="Times New Roman" w:cs="Times New Roman"/>
          <w:b/>
          <w:sz w:val="24"/>
          <w:szCs w:val="24"/>
        </w:rPr>
        <w:t>.04</w:t>
      </w:r>
      <w:r w:rsidR="009F1D00" w:rsidRPr="00F94F8C">
        <w:rPr>
          <w:rFonts w:ascii="Times New Roman" w:eastAsia="Times New Roman" w:hAnsi="Times New Roman" w:cs="Times New Roman"/>
          <w:b/>
          <w:sz w:val="24"/>
          <w:szCs w:val="24"/>
        </w:rPr>
        <w:t>.2024 року</w:t>
      </w:r>
      <w:r w:rsidRPr="00FA35C6">
        <w:rPr>
          <w:rFonts w:ascii="Times New Roman" w:eastAsia="Times New Roman" w:hAnsi="Times New Roman" w:cs="Times New Roman"/>
          <w:b/>
          <w:sz w:val="24"/>
          <w:szCs w:val="24"/>
        </w:rPr>
        <w:t>.</w:t>
      </w:r>
      <w:r w:rsidRPr="00DF5303">
        <w:rPr>
          <w:rFonts w:ascii="Times New Roman" w:eastAsia="Times New Roman" w:hAnsi="Times New Roman" w:cs="Times New Roman"/>
          <w:sz w:val="24"/>
          <w:szCs w:val="24"/>
        </w:rPr>
        <w:t xml:space="preserve"> </w:t>
      </w:r>
    </w:p>
    <w:p w:rsidR="002E4B9C" w:rsidRDefault="00DF5303">
      <w:pPr>
        <w:pBdr>
          <w:top w:val="nil"/>
          <w:left w:val="nil"/>
          <w:bottom w:val="nil"/>
          <w:right w:val="nil"/>
          <w:between w:val="nil"/>
        </w:pBdr>
        <w:spacing w:after="0" w:line="240" w:lineRule="auto"/>
        <w:ind w:right="-143"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FD03C8">
        <w:rPr>
          <w:rFonts w:ascii="Times New Roman" w:eastAsia="Times New Roman" w:hAnsi="Times New Roman" w:cs="Times New Roman"/>
          <w:color w:val="000000"/>
          <w:sz w:val="24"/>
          <w:szCs w:val="24"/>
        </w:rPr>
        <w:t>. Виконавець надає Послуги власними силами та засобами, забезпечує належну якість наданих Послуг.</w:t>
      </w:r>
    </w:p>
    <w:p w:rsidR="002E4B9C"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 Порядок здавання і приймання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00FA35C6">
        <w:rPr>
          <w:rFonts w:ascii="Times New Roman" w:eastAsia="Times New Roman" w:hAnsi="Times New Roman" w:cs="Times New Roman"/>
          <w:sz w:val="24"/>
          <w:szCs w:val="24"/>
        </w:rPr>
        <w:t>Передача</w:t>
      </w:r>
      <w:r>
        <w:rPr>
          <w:rFonts w:ascii="Times New Roman" w:eastAsia="Times New Roman" w:hAnsi="Times New Roman" w:cs="Times New Roman"/>
          <w:sz w:val="24"/>
          <w:szCs w:val="24"/>
        </w:rPr>
        <w:t xml:space="preserve"> і приймання фактично наданих Послуг за цим Договором проводиться згідно з Актом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-передачі </w:t>
      </w:r>
      <w:r>
        <w:rPr>
          <w:rFonts w:ascii="Times New Roman" w:eastAsia="Times New Roman" w:hAnsi="Times New Roman" w:cs="Times New Roman"/>
          <w:sz w:val="24"/>
          <w:szCs w:val="24"/>
        </w:rPr>
        <w:t xml:space="preserve">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DF5303">
        <w:rPr>
          <w:rFonts w:ascii="Times New Roman" w:eastAsia="Times New Roman" w:hAnsi="Times New Roman" w:cs="Times New Roman"/>
          <w:sz w:val="24"/>
          <w:szCs w:val="24"/>
        </w:rPr>
        <w:t>Упродовж 5 (п’яти) робочих днів</w:t>
      </w:r>
      <w:r>
        <w:rPr>
          <w:rFonts w:ascii="Times New Roman" w:eastAsia="Times New Roman" w:hAnsi="Times New Roman" w:cs="Times New Roman"/>
          <w:sz w:val="24"/>
          <w:szCs w:val="24"/>
        </w:rPr>
        <w:t xml:space="preserve"> після закінчення надання Послуг Виконавець направляє Замовнику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наданих Послуг (у двох примірниках), підписаний уповноваженою на те особою Виконавця. </w:t>
      </w:r>
    </w:p>
    <w:p w:rsidR="002E4B9C"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Замовник протягом </w:t>
      </w:r>
      <w:r w:rsidRPr="00DF5303">
        <w:rPr>
          <w:rFonts w:ascii="Times New Roman" w:eastAsia="Times New Roman" w:hAnsi="Times New Roman" w:cs="Times New Roman"/>
          <w:sz w:val="24"/>
          <w:szCs w:val="24"/>
        </w:rPr>
        <w:t>5 (п’яти) робочих</w:t>
      </w:r>
      <w:r w:rsidR="00FA35C6">
        <w:rPr>
          <w:rFonts w:ascii="Times New Roman" w:eastAsia="Times New Roman" w:hAnsi="Times New Roman" w:cs="Times New Roman"/>
          <w:sz w:val="24"/>
          <w:szCs w:val="24"/>
        </w:rPr>
        <w:t xml:space="preserve"> днів з моменту отримання Акту</w:t>
      </w:r>
      <w:r>
        <w:rPr>
          <w:rFonts w:ascii="Times New Roman" w:eastAsia="Times New Roman" w:hAnsi="Times New Roman" w:cs="Times New Roman"/>
          <w:sz w:val="24"/>
          <w:szCs w:val="24"/>
        </w:rPr>
        <w:t xml:space="preserve">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розглядає наданий Виконавцем Акт про </w:t>
      </w:r>
      <w:r w:rsidRPr="00DF5303">
        <w:rPr>
          <w:rFonts w:ascii="Times New Roman" w:eastAsia="Times New Roman" w:hAnsi="Times New Roman" w:cs="Times New Roman"/>
          <w:sz w:val="24"/>
          <w:szCs w:val="24"/>
        </w:rPr>
        <w:t>приймання</w:t>
      </w:r>
      <w:r w:rsidR="00FA35C6">
        <w:rPr>
          <w:rFonts w:ascii="Times New Roman" w:eastAsia="Times New Roman" w:hAnsi="Times New Roman" w:cs="Times New Roman"/>
          <w:sz w:val="24"/>
          <w:szCs w:val="24"/>
        </w:rPr>
        <w:t xml:space="preserve">-передачу </w:t>
      </w:r>
      <w:r>
        <w:rPr>
          <w:rFonts w:ascii="Times New Roman" w:eastAsia="Times New Roman" w:hAnsi="Times New Roman" w:cs="Times New Roman"/>
          <w:sz w:val="24"/>
          <w:szCs w:val="24"/>
        </w:rPr>
        <w:t xml:space="preserve"> наданих Послуг та в разі відсутності зауважень та заперечень щодо якості та кількості наданих Послуг підписує його та направляє екземпляр Виконавцю. У вип</w:t>
      </w:r>
      <w:r w:rsidR="00FA35C6">
        <w:rPr>
          <w:rFonts w:ascii="Times New Roman" w:eastAsia="Times New Roman" w:hAnsi="Times New Roman" w:cs="Times New Roman"/>
          <w:sz w:val="24"/>
          <w:szCs w:val="24"/>
        </w:rPr>
        <w:t>адку відмови від підписання Акту</w:t>
      </w:r>
      <w:r>
        <w:rPr>
          <w:rFonts w:ascii="Times New Roman" w:eastAsia="Times New Roman" w:hAnsi="Times New Roman" w:cs="Times New Roman"/>
          <w:sz w:val="24"/>
          <w:szCs w:val="24"/>
        </w:rPr>
        <w:t xml:space="preserve"> </w:t>
      </w:r>
      <w:r w:rsidRPr="00DF5303">
        <w:rPr>
          <w:rFonts w:ascii="Times New Roman" w:eastAsia="Times New Roman" w:hAnsi="Times New Roman" w:cs="Times New Roman"/>
          <w:sz w:val="24"/>
          <w:szCs w:val="24"/>
        </w:rPr>
        <w:t>про приймання</w:t>
      </w:r>
      <w:r w:rsidR="00FA35C6">
        <w:rPr>
          <w:rFonts w:ascii="Times New Roman" w:eastAsia="Times New Roman" w:hAnsi="Times New Roman" w:cs="Times New Roman"/>
          <w:sz w:val="24"/>
          <w:szCs w:val="24"/>
        </w:rPr>
        <w:t>-передачу</w:t>
      </w:r>
      <w:r>
        <w:rPr>
          <w:rFonts w:ascii="Times New Roman" w:eastAsia="Times New Roman" w:hAnsi="Times New Roman" w:cs="Times New Roman"/>
          <w:sz w:val="24"/>
          <w:szCs w:val="24"/>
        </w:rPr>
        <w:t xml:space="preserve"> наданих Послуг Замовником складається акт із переліком недоліків у наданих Послугах та строками їх усунення. Виконавець зобов’язаний усунути недоліки у строки, вказані Замовником в акті.  </w:t>
      </w:r>
    </w:p>
    <w:p w:rsidR="002E4B9C" w:rsidRPr="00EF2BB7"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EF2BB7">
        <w:rPr>
          <w:rFonts w:ascii="Times New Roman" w:eastAsia="Times New Roman" w:hAnsi="Times New Roman" w:cs="Times New Roman"/>
          <w:sz w:val="24"/>
          <w:szCs w:val="24"/>
        </w:rPr>
        <w:t>6.4. Якщо Послуги надані або надавалися з порушенням вимог законодавства України та цього Договору, Замовник має право не приймати й не оплачувати такі неякісно надані Послуги або має право прийняти такі неякісно надані Послуги (із зазначенням в акті переліку недоліків цих Послуг) і зменшити вартість таких неякісно наданих Послуг на суму, яка самостійно визначається Замовником.</w:t>
      </w:r>
    </w:p>
    <w:p w:rsidR="002E4B9C" w:rsidRPr="009E7FB6" w:rsidRDefault="00FD03C8">
      <w:pPr>
        <w:pBdr>
          <w:top w:val="nil"/>
          <w:left w:val="nil"/>
          <w:bottom w:val="nil"/>
          <w:right w:val="nil"/>
          <w:between w:val="nil"/>
        </w:pBd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6.5. Зобов’язання Виконавця щодо надання Послуг вважаються виконаними з м</w:t>
      </w:r>
      <w:r w:rsidR="00FA35C6">
        <w:rPr>
          <w:rFonts w:ascii="Times New Roman" w:eastAsia="Times New Roman" w:hAnsi="Times New Roman" w:cs="Times New Roman"/>
          <w:sz w:val="24"/>
          <w:szCs w:val="24"/>
        </w:rPr>
        <w:t>оменту підписання Сторонами Акт</w:t>
      </w:r>
      <w:r w:rsidRPr="009E7FB6">
        <w:rPr>
          <w:rFonts w:ascii="Times New Roman" w:eastAsia="Times New Roman" w:hAnsi="Times New Roman" w:cs="Times New Roman"/>
          <w:sz w:val="24"/>
          <w:szCs w:val="24"/>
        </w:rPr>
        <w:t xml:space="preserve"> про </w:t>
      </w:r>
      <w:r w:rsidRPr="009E7FB6">
        <w:rPr>
          <w:rFonts w:ascii="Times New Roman" w:eastAsia="Times New Roman" w:hAnsi="Times New Roman" w:cs="Times New Roman"/>
          <w:color w:val="000000" w:themeColor="text1"/>
          <w:sz w:val="24"/>
          <w:szCs w:val="24"/>
        </w:rPr>
        <w:t>приймання</w:t>
      </w:r>
      <w:r w:rsidR="00FA35C6">
        <w:rPr>
          <w:rFonts w:ascii="Times New Roman" w:eastAsia="Times New Roman" w:hAnsi="Times New Roman" w:cs="Times New Roman"/>
          <w:color w:val="000000" w:themeColor="text1"/>
          <w:sz w:val="24"/>
          <w:szCs w:val="24"/>
        </w:rPr>
        <w:t>-передачу</w:t>
      </w:r>
      <w:r w:rsidRPr="009E7FB6">
        <w:rPr>
          <w:rFonts w:ascii="Times New Roman" w:eastAsia="Times New Roman" w:hAnsi="Times New Roman" w:cs="Times New Roman"/>
          <w:color w:val="000000" w:themeColor="text1"/>
          <w:sz w:val="24"/>
          <w:szCs w:val="24"/>
        </w:rPr>
        <w:t xml:space="preserve"> </w:t>
      </w:r>
      <w:r w:rsidRPr="009E7FB6">
        <w:rPr>
          <w:rFonts w:ascii="Times New Roman" w:eastAsia="Times New Roman" w:hAnsi="Times New Roman" w:cs="Times New Roman"/>
          <w:sz w:val="24"/>
          <w:szCs w:val="24"/>
        </w:rPr>
        <w:t>наданих Послуг.</w:t>
      </w:r>
    </w:p>
    <w:p w:rsidR="002E4B9C" w:rsidRPr="00DF5303" w:rsidRDefault="002E4B9C">
      <w:pPr>
        <w:spacing w:after="0" w:line="240" w:lineRule="auto"/>
        <w:ind w:right="-143" w:firstLine="284"/>
        <w:jc w:val="both"/>
        <w:rPr>
          <w:rFonts w:ascii="Times New Roman" w:eastAsia="Times New Roman" w:hAnsi="Times New Roman" w:cs="Times New Roman"/>
          <w:sz w:val="24"/>
          <w:szCs w:val="24"/>
          <w:highlight w:val="yellow"/>
        </w:rPr>
      </w:pPr>
    </w:p>
    <w:p w:rsidR="002E4B9C" w:rsidRPr="009E7FB6" w:rsidRDefault="00FD03C8">
      <w:pPr>
        <w:pBdr>
          <w:top w:val="nil"/>
          <w:left w:val="nil"/>
          <w:bottom w:val="nil"/>
          <w:right w:val="nil"/>
          <w:between w:val="nil"/>
        </w:pBdr>
        <w:spacing w:after="0" w:line="240" w:lineRule="auto"/>
        <w:ind w:right="-143" w:firstLine="284"/>
        <w:jc w:val="center"/>
        <w:rPr>
          <w:rFonts w:ascii="Times New Roman" w:eastAsia="Times New Roman" w:hAnsi="Times New Roman" w:cs="Times New Roman"/>
          <w:b/>
          <w:smallCaps/>
          <w:color w:val="000000"/>
          <w:sz w:val="24"/>
          <w:szCs w:val="24"/>
        </w:rPr>
      </w:pPr>
      <w:r w:rsidRPr="009E7FB6">
        <w:rPr>
          <w:rFonts w:ascii="Times New Roman" w:eastAsia="Times New Roman" w:hAnsi="Times New Roman" w:cs="Times New Roman"/>
          <w:b/>
          <w:smallCaps/>
          <w:color w:val="000000"/>
          <w:sz w:val="24"/>
          <w:szCs w:val="24"/>
        </w:rPr>
        <w:t xml:space="preserve">7. </w:t>
      </w:r>
      <w:r w:rsidRPr="009E7FB6">
        <w:rPr>
          <w:rFonts w:ascii="Times New Roman" w:eastAsia="Times New Roman" w:hAnsi="Times New Roman" w:cs="Times New Roman"/>
          <w:b/>
          <w:sz w:val="24"/>
          <w:szCs w:val="24"/>
        </w:rPr>
        <w:t>Права та обов’язки Сторін</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7.1. Замовник зобов’язаний: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7.1.1. Прийняти надані належним чином Послуги за Актом про </w:t>
      </w:r>
      <w:r w:rsidRPr="00161086">
        <w:rPr>
          <w:rFonts w:ascii="Times New Roman" w:eastAsia="Times New Roman" w:hAnsi="Times New Roman" w:cs="Times New Roman"/>
          <w:sz w:val="24"/>
          <w:szCs w:val="24"/>
        </w:rPr>
        <w:t>приймання</w:t>
      </w:r>
      <w:r w:rsidR="005B1B13">
        <w:rPr>
          <w:rFonts w:ascii="Times New Roman" w:eastAsia="Times New Roman" w:hAnsi="Times New Roman" w:cs="Times New Roman"/>
          <w:sz w:val="24"/>
          <w:szCs w:val="24"/>
        </w:rPr>
        <w:t>-передачі</w:t>
      </w:r>
      <w:r w:rsidRPr="00161086">
        <w:rPr>
          <w:rFonts w:ascii="Times New Roman" w:eastAsia="Times New Roman" w:hAnsi="Times New Roman" w:cs="Times New Roman"/>
          <w:sz w:val="24"/>
          <w:szCs w:val="24"/>
        </w:rPr>
        <w:t xml:space="preserve"> </w:t>
      </w:r>
      <w:r w:rsidRPr="009E7FB6">
        <w:rPr>
          <w:rFonts w:ascii="Times New Roman" w:eastAsia="Times New Roman" w:hAnsi="Times New Roman" w:cs="Times New Roman"/>
          <w:sz w:val="24"/>
          <w:szCs w:val="24"/>
        </w:rPr>
        <w:t>наданих Послуг та інші документи.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2E4B9C" w:rsidRPr="009E7FB6" w:rsidRDefault="00FD03C8">
      <w:pPr>
        <w:spacing w:after="0" w:line="240" w:lineRule="auto"/>
        <w:ind w:right="-143" w:firstLine="284"/>
        <w:jc w:val="both"/>
        <w:rPr>
          <w:rFonts w:ascii="Times New Roman" w:eastAsia="Times New Roman" w:hAnsi="Times New Roman" w:cs="Times New Roman"/>
          <w:b/>
          <w:sz w:val="24"/>
          <w:szCs w:val="24"/>
        </w:rPr>
      </w:pPr>
      <w:r w:rsidRPr="009E7FB6">
        <w:rPr>
          <w:rFonts w:ascii="Times New Roman" w:eastAsia="Times New Roman" w:hAnsi="Times New Roman" w:cs="Times New Roman"/>
          <w:b/>
          <w:sz w:val="24"/>
          <w:szCs w:val="24"/>
        </w:rPr>
        <w:t xml:space="preserve">7.2. Замовник має право: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2E4B9C" w:rsidRPr="009E7FB6"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rPr>
      </w:pPr>
      <w:r w:rsidRPr="009E7FB6">
        <w:rPr>
          <w:rFonts w:ascii="Times New Roman" w:eastAsia="Times New Roman" w:hAnsi="Times New Roman" w:cs="Times New Roman"/>
          <w:color w:val="000000"/>
          <w:sz w:val="24"/>
          <w:szCs w:val="24"/>
        </w:rPr>
        <w:t xml:space="preserve">7.2.3. </w:t>
      </w:r>
      <w:r w:rsidRPr="009E7FB6">
        <w:rPr>
          <w:rFonts w:ascii="Times New Roman" w:eastAsia="Times New Roman" w:hAnsi="Times New Roman" w:cs="Times New Roman"/>
          <w:color w:val="121212"/>
          <w:sz w:val="24"/>
          <w:szCs w:val="24"/>
        </w:rPr>
        <w:t>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w:t>
      </w:r>
      <w:r w:rsidRPr="009E7FB6">
        <w:rPr>
          <w:rFonts w:ascii="Times New Roman" w:eastAsia="Times New Roman" w:hAnsi="Times New Roman" w:cs="Times New Roman"/>
          <w:color w:val="000000" w:themeColor="text1"/>
          <w:sz w:val="24"/>
          <w:szCs w:val="24"/>
        </w:rPr>
        <w:t>16.</w:t>
      </w:r>
      <w:r w:rsidRPr="009E7FB6">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Виконавцю за </w:t>
      </w:r>
      <w:r w:rsidR="009E7FB6" w:rsidRPr="00161086">
        <w:rPr>
          <w:rFonts w:ascii="Times New Roman" w:eastAsia="Times New Roman" w:hAnsi="Times New Roman" w:cs="Times New Roman"/>
          <w:color w:val="121212"/>
          <w:sz w:val="24"/>
          <w:szCs w:val="24"/>
        </w:rPr>
        <w:t>10</w:t>
      </w:r>
      <w:r w:rsidRPr="009E7FB6">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2E4B9C" w:rsidRPr="00DF5303" w:rsidRDefault="00FD03C8">
      <w:pPr>
        <w:pBdr>
          <w:top w:val="nil"/>
          <w:left w:val="nil"/>
          <w:bottom w:val="nil"/>
          <w:right w:val="nil"/>
          <w:between w:val="nil"/>
        </w:pBdr>
        <w:spacing w:after="0" w:line="240" w:lineRule="auto"/>
        <w:ind w:firstLine="284"/>
        <w:jc w:val="both"/>
        <w:rPr>
          <w:rFonts w:ascii="Times New Roman" w:eastAsia="Times New Roman" w:hAnsi="Times New Roman" w:cs="Times New Roman"/>
          <w:color w:val="121212"/>
          <w:sz w:val="24"/>
          <w:szCs w:val="24"/>
          <w:highlight w:val="yellow"/>
        </w:rPr>
      </w:pPr>
      <w:r w:rsidRPr="009E7FB6">
        <w:rPr>
          <w:rFonts w:ascii="Times New Roman" w:eastAsia="Times New Roman" w:hAnsi="Times New Roman" w:cs="Times New Roman"/>
          <w:color w:val="121212"/>
          <w:sz w:val="24"/>
          <w:szCs w:val="24"/>
        </w:rPr>
        <w:t xml:space="preserve">7.2.4. Зменшувати обсяг Послуг, що закуповується, та ціну </w:t>
      </w:r>
      <w:r w:rsidRPr="009E7FB6">
        <w:rPr>
          <w:rFonts w:ascii="Times New Roman" w:eastAsia="Times New Roman" w:hAnsi="Times New Roman" w:cs="Times New Roman"/>
          <w:color w:val="000000"/>
          <w:sz w:val="24"/>
          <w:szCs w:val="24"/>
        </w:rPr>
        <w:t>(загальну вартість) цього</w:t>
      </w:r>
      <w:r w:rsidRPr="009E7FB6">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9E7FB6">
        <w:rPr>
          <w:rFonts w:ascii="Times New Roman" w:eastAsia="Times New Roman" w:hAnsi="Times New Roman" w:cs="Times New Roman"/>
          <w:color w:val="000000"/>
          <w:sz w:val="24"/>
          <w:szCs w:val="24"/>
        </w:rPr>
        <w:t>а також у випадку зменшення обсягу споживчої потреби Послуги</w:t>
      </w:r>
      <w:r w:rsidRPr="009E7FB6">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2E4B9C" w:rsidRPr="009E7FB6" w:rsidRDefault="00FD03C8">
      <w:pPr>
        <w:pBdr>
          <w:top w:val="nil"/>
          <w:left w:val="nil"/>
          <w:bottom w:val="nil"/>
          <w:right w:val="nil"/>
          <w:between w:val="nil"/>
        </w:pBdr>
        <w:spacing w:after="0" w:line="240" w:lineRule="auto"/>
        <w:ind w:right="-143" w:firstLine="284"/>
        <w:rPr>
          <w:rFonts w:ascii="Times New Roman" w:eastAsia="Times New Roman" w:hAnsi="Times New Roman" w:cs="Times New Roman"/>
          <w:b/>
          <w:color w:val="000000"/>
          <w:sz w:val="24"/>
          <w:szCs w:val="24"/>
        </w:rPr>
      </w:pPr>
      <w:r w:rsidRPr="009E7FB6">
        <w:rPr>
          <w:rFonts w:ascii="Times New Roman" w:eastAsia="Times New Roman" w:hAnsi="Times New Roman" w:cs="Times New Roman"/>
          <w:b/>
          <w:color w:val="000000"/>
          <w:sz w:val="24"/>
          <w:szCs w:val="24"/>
        </w:rPr>
        <w:t>7.3. Виконавець зобов’язаний:</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 Надавати Послуги якісно та в обумовлені Договором строки.</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7.1.3. Застосовувати для надання Послуг </w:t>
      </w:r>
      <w:r w:rsidRPr="009E7FB6">
        <w:rPr>
          <w:rFonts w:ascii="Times New Roman" w:eastAsia="Times New Roman" w:hAnsi="Times New Roman" w:cs="Times New Roman"/>
          <w:color w:val="000000" w:themeColor="text1"/>
          <w:sz w:val="24"/>
          <w:szCs w:val="24"/>
        </w:rPr>
        <w:t xml:space="preserve">оригінальні </w:t>
      </w:r>
      <w:r w:rsidRPr="009E7FB6">
        <w:rPr>
          <w:rFonts w:ascii="Times New Roman" w:eastAsia="Times New Roman" w:hAnsi="Times New Roman" w:cs="Times New Roman"/>
          <w:sz w:val="24"/>
          <w:szCs w:val="24"/>
        </w:rPr>
        <w:t>матеріали заводського виготовлення, а також власного виробництва з наданням Замовнику всіх необхідних технічно-експлуатаційних документів.</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lastRenderedPageBreak/>
        <w:t>7.3.4.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7.3.5. Нести відповідальність за пошкодження або втрату майна Замовника відповідно до умов цього Договору та чинного законодавства України. </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 xml:space="preserve">7.3.6. За власний рахунок усунути недоліки (брак, дефекти та недоробки), виявлені Замовником під час надання Послуг, у порядку, визначеному </w:t>
      </w:r>
      <w:r w:rsidRPr="009E7FB6">
        <w:rPr>
          <w:rFonts w:ascii="Times New Roman" w:eastAsia="Times New Roman" w:hAnsi="Times New Roman" w:cs="Times New Roman"/>
          <w:color w:val="000000" w:themeColor="text1"/>
          <w:sz w:val="24"/>
          <w:szCs w:val="24"/>
        </w:rPr>
        <w:t xml:space="preserve">розділом 2 цього </w:t>
      </w:r>
      <w:r w:rsidRPr="009E7FB6">
        <w:rPr>
          <w:rFonts w:ascii="Times New Roman" w:eastAsia="Times New Roman" w:hAnsi="Times New Roman" w:cs="Times New Roman"/>
          <w:sz w:val="24"/>
          <w:szCs w:val="24"/>
        </w:rPr>
        <w:t xml:space="preserve">Договору. </w:t>
      </w:r>
    </w:p>
    <w:p w:rsidR="002E4B9C" w:rsidRPr="009E7FB6" w:rsidRDefault="00FD03C8">
      <w:pPr>
        <w:spacing w:after="0" w:line="240" w:lineRule="auto"/>
        <w:ind w:right="-143" w:firstLine="284"/>
        <w:jc w:val="both"/>
        <w:rPr>
          <w:rFonts w:ascii="Times New Roman" w:eastAsia="Times New Roman" w:hAnsi="Times New Roman" w:cs="Times New Roman"/>
          <w:color w:val="4472C4"/>
          <w:sz w:val="24"/>
          <w:szCs w:val="24"/>
        </w:rPr>
      </w:pPr>
      <w:r w:rsidRPr="00370B44">
        <w:rPr>
          <w:rFonts w:ascii="Times New Roman" w:eastAsia="Times New Roman" w:hAnsi="Times New Roman" w:cs="Times New Roman"/>
          <w:color w:val="000000" w:themeColor="text1"/>
          <w:sz w:val="24"/>
          <w:szCs w:val="24"/>
        </w:rPr>
        <w:t>7.3.7</w:t>
      </w:r>
      <w:r w:rsidRPr="009E7FB6">
        <w:rPr>
          <w:rFonts w:ascii="Times New Roman" w:eastAsia="Times New Roman" w:hAnsi="Times New Roman" w:cs="Times New Roman"/>
          <w:color w:val="4472C4"/>
          <w:sz w:val="24"/>
          <w:szCs w:val="24"/>
        </w:rPr>
        <w:t xml:space="preserve">. </w:t>
      </w:r>
      <w:r w:rsidRPr="009E7FB6">
        <w:rPr>
          <w:rFonts w:ascii="Times New Roman" w:eastAsia="Times New Roman" w:hAnsi="Times New Roman" w:cs="Times New Roman"/>
          <w:color w:val="000000" w:themeColor="text1"/>
          <w:sz w:val="24"/>
          <w:szCs w:val="24"/>
        </w:rPr>
        <w:t>Безумовно повернути Замовнику кошти в сумі виявленого контролюючими органами завищення обсягів та вартості наданих Послуг.</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7.3.8. Надавати безперешкодний до</w:t>
      </w:r>
      <w:r w:rsidR="009E7FB6" w:rsidRPr="009E7FB6">
        <w:rPr>
          <w:rFonts w:ascii="Times New Roman" w:eastAsia="Times New Roman" w:hAnsi="Times New Roman" w:cs="Times New Roman"/>
          <w:sz w:val="24"/>
          <w:szCs w:val="24"/>
        </w:rPr>
        <w:t xml:space="preserve">ступ представникам Замовника </w:t>
      </w:r>
      <w:r w:rsidRPr="009E7FB6">
        <w:rPr>
          <w:rFonts w:ascii="Times New Roman" w:eastAsia="Times New Roman" w:hAnsi="Times New Roman" w:cs="Times New Roman"/>
          <w:sz w:val="24"/>
          <w:szCs w:val="24"/>
        </w:rPr>
        <w:t xml:space="preserve"> для перевірки якості надання Послуг.</w:t>
      </w:r>
    </w:p>
    <w:p w:rsidR="002E4B9C" w:rsidRPr="009E7FB6" w:rsidRDefault="00FD03C8">
      <w:pPr>
        <w:spacing w:after="0" w:line="240" w:lineRule="auto"/>
        <w:ind w:right="-143" w:firstLine="284"/>
        <w:jc w:val="both"/>
        <w:rPr>
          <w:rFonts w:ascii="Times New Roman" w:eastAsia="Times New Roman" w:hAnsi="Times New Roman" w:cs="Times New Roman"/>
          <w:color w:val="000000" w:themeColor="text1"/>
          <w:sz w:val="24"/>
          <w:szCs w:val="24"/>
        </w:rPr>
      </w:pPr>
      <w:r w:rsidRPr="009E7FB6">
        <w:rPr>
          <w:rFonts w:ascii="Times New Roman" w:eastAsia="Times New Roman" w:hAnsi="Times New Roman" w:cs="Times New Roman"/>
          <w:color w:val="000000" w:themeColor="text1"/>
          <w:sz w:val="24"/>
          <w:szCs w:val="24"/>
        </w:rPr>
        <w:t>7.3.9.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2E4B9C" w:rsidRPr="009E7FB6"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7.3.10 Письмово погоджувати із Замовником рішення про залучення субпідрядника/співвиконавця для виконання послуг в обсязі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Послуги, які будуть надаватися силами субпідрядника/співвиконавця.</w:t>
      </w:r>
    </w:p>
    <w:p w:rsidR="002E4B9C" w:rsidRDefault="00FD03C8">
      <w:pPr>
        <w:spacing w:after="0" w:line="240" w:lineRule="auto"/>
        <w:ind w:right="-143" w:firstLine="284"/>
        <w:jc w:val="both"/>
        <w:rPr>
          <w:rFonts w:ascii="Times New Roman" w:eastAsia="Times New Roman" w:hAnsi="Times New Roman" w:cs="Times New Roman"/>
          <w:sz w:val="24"/>
          <w:szCs w:val="24"/>
        </w:rPr>
      </w:pPr>
      <w:r w:rsidRPr="009E7FB6">
        <w:rPr>
          <w:rFonts w:ascii="Times New Roman" w:eastAsia="Times New Roman" w:hAnsi="Times New Roman" w:cs="Times New Roman"/>
          <w:sz w:val="24"/>
          <w:szCs w:val="24"/>
        </w:rPr>
        <w:t>7.3.11 Нести відповідальність за результати наданих Послуг субпідрядника/співвиконавця</w:t>
      </w:r>
      <w:r>
        <w:rPr>
          <w:rFonts w:ascii="Times New Roman" w:eastAsia="Times New Roman" w:hAnsi="Times New Roman" w:cs="Times New Roman"/>
          <w:sz w:val="24"/>
          <w:szCs w:val="24"/>
        </w:rPr>
        <w:t>, за невиконання зобов'язань субпідрядника/співвиконавця.</w:t>
      </w:r>
    </w:p>
    <w:p w:rsidR="002E4B9C" w:rsidRDefault="00FD03C8">
      <w:pPr>
        <w:tabs>
          <w:tab w:val="left" w:pos="418"/>
        </w:tabs>
        <w:spacing w:after="0" w:line="240" w:lineRule="auto"/>
        <w:ind w:right="-143"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2E4B9C" w:rsidRDefault="002E4B9C">
      <w:pPr>
        <w:spacing w:after="0" w:line="240" w:lineRule="auto"/>
        <w:ind w:right="-143" w:firstLine="284"/>
        <w:jc w:val="center"/>
        <w:rPr>
          <w:rFonts w:ascii="Times New Roman" w:eastAsia="Times New Roman" w:hAnsi="Times New Roman" w:cs="Times New Roman"/>
          <w:b/>
          <w:smallCaps/>
          <w:sz w:val="24"/>
          <w:szCs w:val="24"/>
        </w:rPr>
      </w:pPr>
    </w:p>
    <w:p w:rsidR="002E4B9C" w:rsidRDefault="00FD03C8">
      <w:pPr>
        <w:spacing w:after="0" w:line="240" w:lineRule="auto"/>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Pr>
          <w:rFonts w:ascii="Times New Roman" w:eastAsia="Times New Roman" w:hAnsi="Times New Roman" w:cs="Times New Roman"/>
          <w:color w:val="000000"/>
          <w:sz w:val="24"/>
          <w:szCs w:val="24"/>
        </w:rPr>
        <w:t xml:space="preserve">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w:t>
      </w:r>
      <w:r w:rsidRPr="009E7FB6">
        <w:rPr>
          <w:rFonts w:ascii="Times New Roman" w:eastAsia="Times New Roman" w:hAnsi="Times New Roman" w:cs="Times New Roman"/>
          <w:color w:val="000000"/>
          <w:sz w:val="24"/>
          <w:szCs w:val="24"/>
        </w:rPr>
        <w:t>0,1 %</w:t>
      </w:r>
      <w:r>
        <w:rPr>
          <w:rFonts w:ascii="Times New Roman" w:eastAsia="Times New Roman" w:hAnsi="Times New Roman" w:cs="Times New Roman"/>
          <w:color w:val="000000"/>
          <w:sz w:val="24"/>
          <w:szCs w:val="24"/>
        </w:rPr>
        <w:t xml:space="preserve"> вартості ненаданих Послуг за кожний день порушення виконання зобов’язань за Договором, а за прострочення понад 30 (тридцять) днів додатково стягується </w:t>
      </w:r>
      <w:r>
        <w:rPr>
          <w:rFonts w:ascii="Times New Roman" w:eastAsia="Times New Roman" w:hAnsi="Times New Roman" w:cs="Times New Roman"/>
          <w:sz w:val="24"/>
          <w:szCs w:val="24"/>
        </w:rPr>
        <w:t xml:space="preserve">штраф у розмірі </w:t>
      </w:r>
      <w:r w:rsidRPr="009E7FB6">
        <w:rPr>
          <w:rFonts w:ascii="Times New Roman" w:eastAsia="Times New Roman" w:hAnsi="Times New Roman" w:cs="Times New Roman"/>
          <w:color w:val="000000" w:themeColor="text1"/>
          <w:sz w:val="24"/>
          <w:szCs w:val="24"/>
        </w:rPr>
        <w:t xml:space="preserve">7 </w:t>
      </w:r>
      <w:r>
        <w:rPr>
          <w:rFonts w:ascii="Times New Roman" w:eastAsia="Times New Roman" w:hAnsi="Times New Roman" w:cs="Times New Roman"/>
          <w:sz w:val="24"/>
          <w:szCs w:val="24"/>
        </w:rPr>
        <w:t>% загальної вартості Послуг за Договором.</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Pr>
          <w:rFonts w:ascii="Times New Roman" w:eastAsia="Times New Roman" w:hAnsi="Times New Roman" w:cs="Times New Roman"/>
          <w:color w:val="000000"/>
          <w:sz w:val="24"/>
          <w:szCs w:val="24"/>
        </w:rPr>
        <w:t>За порушення умов Договору щодо якості наданих Послуг з Виконавця стягується штр</w:t>
      </w:r>
      <w:r>
        <w:rPr>
          <w:rFonts w:ascii="Times New Roman" w:eastAsia="Times New Roman" w:hAnsi="Times New Roman" w:cs="Times New Roman"/>
          <w:sz w:val="24"/>
          <w:szCs w:val="24"/>
        </w:rPr>
        <w:t>аф у розмірі 20 % вартості неякісно наданих Послуг.</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Штрафні санкції, зазначені у п. 8.2 та п. 8.3 цього Договору, сплачуються Виконавцем протягом </w:t>
      </w:r>
      <w:r w:rsidR="009E7FB6" w:rsidRPr="0016108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робочих днів після отримання відповідної вимоги Замовника.</w:t>
      </w:r>
    </w:p>
    <w:p w:rsidR="002E4B9C" w:rsidRDefault="00FD03C8">
      <w:pPr>
        <w:spacing w:after="0" w:line="240" w:lineRule="auto"/>
        <w:ind w:right="-142" w:firstLine="284"/>
        <w:jc w:val="both"/>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color w:val="000000"/>
          <w:sz w:val="24"/>
          <w:szCs w:val="24"/>
        </w:rPr>
        <w:t>8.</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Замовник не несе відповідальності за затримку бюджетного фінансування та зобов’язується здійснити оплату за надані </w:t>
      </w:r>
      <w:r w:rsidRPr="00161086">
        <w:rPr>
          <w:rFonts w:ascii="Times New Roman" w:eastAsia="Times New Roman" w:hAnsi="Times New Roman" w:cs="Times New Roman"/>
          <w:sz w:val="24"/>
          <w:szCs w:val="24"/>
        </w:rPr>
        <w:t>Послуги згідно з п. 4.3</w:t>
      </w:r>
      <w:r w:rsidRPr="00161086">
        <w:rPr>
          <w:rFonts w:ascii="Times New Roman" w:eastAsia="Times New Roman" w:hAnsi="Times New Roman" w:cs="Times New Roman"/>
          <w:color w:val="4472C4"/>
          <w:sz w:val="24"/>
          <w:szCs w:val="24"/>
        </w:rPr>
        <w:t xml:space="preserve">. </w:t>
      </w:r>
      <w:r w:rsidRPr="00161086">
        <w:rPr>
          <w:rFonts w:ascii="Times New Roman" w:eastAsia="Times New Roman" w:hAnsi="Times New Roman" w:cs="Times New Roman"/>
          <w:sz w:val="24"/>
          <w:szCs w:val="24"/>
        </w:rPr>
        <w:t>Сторони</w:t>
      </w:r>
      <w:r>
        <w:rPr>
          <w:rFonts w:ascii="Times New Roman" w:eastAsia="Times New Roman" w:hAnsi="Times New Roman" w:cs="Times New Roman"/>
          <w:sz w:val="24"/>
          <w:szCs w:val="24"/>
        </w:rPr>
        <w:t xml:space="preserve">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right="-142"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Сплата штрафних санкцій не звільняє винну Сторону від виконання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8.9. Збитки, завдані сторонам у зв’язку з несвоєчасним наданням послуг, несвоєчасним прийняттям наданих послуг, стягуються у повній сумі понад штрафні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8.10. У випадках, не передбачених умовами цього Договору, Сторони несуть відповідальність, передбачену чинним законодавством України.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8.11.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направленням цінним листом з описом вкладення та повідомленням на поштову адресу винної Сторони та вважається отриманою на </w:t>
      </w:r>
      <w:r w:rsidRPr="00161086">
        <w:rPr>
          <w:rFonts w:ascii="Times New Roman" w:eastAsia="Times New Roman" w:hAnsi="Times New Roman" w:cs="Times New Roman"/>
          <w:sz w:val="24"/>
          <w:szCs w:val="24"/>
        </w:rPr>
        <w:t>чотирнадцятий</w:t>
      </w:r>
      <w:r>
        <w:rPr>
          <w:rFonts w:ascii="Times New Roman" w:eastAsia="Times New Roman" w:hAnsi="Times New Roman" w:cs="Times New Roman"/>
          <w:sz w:val="24"/>
          <w:szCs w:val="24"/>
        </w:rPr>
        <w:t xml:space="preserve"> день після дня її відправлення.</w:t>
      </w:r>
    </w:p>
    <w:p w:rsidR="002E4B9C" w:rsidRDefault="002E4B9C">
      <w:pPr>
        <w:spacing w:after="0" w:line="240" w:lineRule="auto"/>
        <w:ind w:right="-143" w:firstLine="284"/>
        <w:jc w:val="center"/>
        <w:rPr>
          <w:rFonts w:ascii="Times New Roman" w:eastAsia="Times New Roman" w:hAnsi="Times New Roman" w:cs="Times New Roman"/>
          <w:b/>
          <w:sz w:val="24"/>
          <w:szCs w:val="24"/>
        </w:rPr>
      </w:pPr>
    </w:p>
    <w:p w:rsidR="002E4B9C" w:rsidRDefault="00FD03C8">
      <w:pPr>
        <w:spacing w:after="0" w:line="240" w:lineRule="auto"/>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2E4B9C" w:rsidRDefault="00FD03C8">
      <w:pPr>
        <w:spacing w:after="0" w:line="240" w:lineRule="auto"/>
        <w:ind w:right="-34"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E4B9C" w:rsidRDefault="002E4B9C">
      <w:pPr>
        <w:spacing w:after="0" w:line="240" w:lineRule="auto"/>
        <w:ind w:right="-36" w:firstLine="284"/>
        <w:jc w:val="center"/>
        <w:rPr>
          <w:sz w:val="24"/>
          <w:szCs w:val="24"/>
        </w:rPr>
      </w:pPr>
    </w:p>
    <w:p w:rsidR="002E4B9C" w:rsidRDefault="00FD03C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2E4B9C" w:rsidRDefault="00FD03C8">
      <w:pPr>
        <w:tabs>
          <w:tab w:val="left" w:pos="540"/>
        </w:tabs>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2E4B9C" w:rsidRDefault="00FD03C8">
      <w:pPr>
        <w:tabs>
          <w:tab w:val="left" w:pos="540"/>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E4B9C" w:rsidRDefault="002E4B9C">
      <w:pPr>
        <w:keepNext/>
        <w:spacing w:after="0" w:line="240" w:lineRule="auto"/>
        <w:ind w:right="91" w:firstLine="284"/>
        <w:rPr>
          <w:rFonts w:ascii="Times New Roman" w:eastAsia="Times New Roman" w:hAnsi="Times New Roman" w:cs="Times New Roman"/>
          <w:b/>
          <w:color w:val="000000"/>
          <w:sz w:val="24"/>
          <w:szCs w:val="24"/>
        </w:rPr>
      </w:pPr>
    </w:p>
    <w:p w:rsidR="002E4B9C" w:rsidRDefault="00FD03C8">
      <w:pPr>
        <w:keepNext/>
        <w:spacing w:after="0" w:line="240" w:lineRule="auto"/>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 Оперативно-господарські санкції</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161086">
        <w:rPr>
          <w:rFonts w:ascii="Times New Roman" w:eastAsia="Times New Roman" w:hAnsi="Times New Roman" w:cs="Times New Roman"/>
          <w:sz w:val="24"/>
          <w:szCs w:val="24"/>
        </w:rPr>
        <w:t>, передбачену в Договорі</w:t>
      </w:r>
      <w:r w:rsidRPr="00161086">
        <w:rPr>
          <w:rFonts w:ascii="Times New Roman" w:eastAsia="Times New Roman" w:hAnsi="Times New Roman" w:cs="Times New Roman"/>
          <w:color w:val="4472C4"/>
          <w:sz w:val="24"/>
          <w:szCs w:val="24"/>
        </w:rPr>
        <w:t>.</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та т. ін.), що будуть відправлені Замовником на адресу Виконавця, вказану в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161086">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2E4B9C" w:rsidRDefault="002E4B9C">
      <w:pPr>
        <w:spacing w:after="0" w:line="240" w:lineRule="auto"/>
        <w:ind w:firstLine="284"/>
        <w:jc w:val="both"/>
        <w:rPr>
          <w:rFonts w:ascii="Times New Roman" w:eastAsia="Times New Roman" w:hAnsi="Times New Roman" w:cs="Times New Roman"/>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bookmarkStart w:id="8" w:name="_heading=h.4d34og8" w:colFirst="0" w:colLast="0"/>
      <w:bookmarkEnd w:id="8"/>
      <w:r>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835C36"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370B44">
        <w:rPr>
          <w:rFonts w:ascii="Times New Roman" w:eastAsia="Times New Roman" w:hAnsi="Times New Roman" w:cs="Times New Roman"/>
          <w:sz w:val="24"/>
          <w:szCs w:val="24"/>
        </w:rPr>
        <w:t xml:space="preserve"> </w:t>
      </w:r>
      <w:r w:rsidR="00835C36" w:rsidRPr="00835C36">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4B9C" w:rsidRPr="008610C8" w:rsidRDefault="00FD03C8" w:rsidP="00484C7D">
      <w:pPr>
        <w:spacing w:after="0" w:line="240" w:lineRule="auto"/>
        <w:ind w:right="-143"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color w:val="000000"/>
        </w:rPr>
        <w:t xml:space="preserve">12.4.1. </w:t>
      </w:r>
      <w:r w:rsidRPr="008610C8">
        <w:rPr>
          <w:rFonts w:ascii="Times New Roman" w:eastAsia="Times New Roman" w:hAnsi="Times New Roman" w:cs="Times New Roman"/>
          <w:color w:val="000000"/>
          <w:sz w:val="24"/>
          <w:szCs w:val="24"/>
        </w:rPr>
        <w:t xml:space="preserve">зменшення обсягів закупівлі, зокрема з урахуванням фактичного обсягу видатків замовника. </w:t>
      </w:r>
      <w:r w:rsidRPr="00484C7D">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урахуванням фактичного обсягу видатків Замовника, а також у випадку зменшення</w:t>
      </w:r>
      <w:r w:rsidRPr="008610C8">
        <w:rPr>
          <w:rFonts w:ascii="Times New Roman" w:eastAsia="Times New Roman" w:hAnsi="Times New Roman" w:cs="Times New Roman"/>
          <w:i/>
          <w:sz w:val="24"/>
          <w:szCs w:val="24"/>
        </w:rPr>
        <w:t xml:space="preserve"> обсягу споживчої потреби обсягу послуг</w:t>
      </w:r>
      <w:r w:rsidRPr="00484C7D">
        <w:rPr>
          <w:rFonts w:ascii="Times New Roman" w:eastAsia="Times New Roman" w:hAnsi="Times New Roman" w:cs="Times New Roman"/>
          <w:i/>
          <w:sz w:val="24"/>
          <w:szCs w:val="24"/>
        </w:rPr>
        <w:t>. У такому випадку ціна договору про закупівлю зменшується залежно від зміни</w:t>
      </w:r>
      <w:r w:rsidRPr="00484C7D">
        <w:rPr>
          <w:rFonts w:ascii="Times New Roman" w:eastAsia="Times New Roman" w:hAnsi="Times New Roman" w:cs="Times New Roman"/>
          <w:i/>
          <w:sz w:val="24"/>
          <w:szCs w:val="24"/>
          <w:shd w:val="clear" w:color="auto" w:fill="D9D9D9"/>
        </w:rPr>
        <w:t xml:space="preserve"> </w:t>
      </w:r>
      <w:r w:rsidRPr="00484C7D">
        <w:rPr>
          <w:rFonts w:ascii="Times New Roman" w:eastAsia="Times New Roman" w:hAnsi="Times New Roman" w:cs="Times New Roman"/>
          <w:i/>
          <w:sz w:val="24"/>
          <w:szCs w:val="24"/>
        </w:rPr>
        <w:t>таких обсягів</w:t>
      </w:r>
      <w:r w:rsidRPr="00AC7BBD">
        <w:rPr>
          <w:rFonts w:ascii="Times New Roman" w:eastAsia="Times New Roman" w:hAnsi="Times New Roman" w:cs="Times New Roman"/>
          <w:i/>
          <w:sz w:val="24"/>
          <w:szCs w:val="24"/>
          <w:shd w:val="clear" w:color="auto" w:fill="D9D9D9"/>
        </w:rPr>
        <w:t>;</w:t>
      </w:r>
    </w:p>
    <w:p w:rsidR="002E4B9C" w:rsidRPr="008610C8" w:rsidRDefault="00FD03C8" w:rsidP="00484C7D">
      <w:pPr>
        <w:spacing w:after="0" w:line="240" w:lineRule="auto"/>
        <w:ind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color w:val="000000"/>
          <w:sz w:val="24"/>
          <w:szCs w:val="24"/>
        </w:rPr>
        <w:t>12.4.2</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484C7D">
        <w:rPr>
          <w:rFonts w:ascii="Times New Roman" w:eastAsia="Times New Roman" w:hAnsi="Times New Roman" w:cs="Times New Roman"/>
          <w:i/>
          <w:sz w:val="24"/>
          <w:szCs w:val="24"/>
        </w:rPr>
        <w:t>Сторони можуть внести зміни до договору в</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w:t>
      </w:r>
      <w:r w:rsidRPr="008610C8">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w:t>
      </w:r>
      <w:r w:rsidRPr="008610C8">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закупівлі;</w:t>
      </w:r>
    </w:p>
    <w:p w:rsidR="002E4B9C" w:rsidRPr="008610C8" w:rsidRDefault="00FD03C8" w:rsidP="00484C7D">
      <w:pPr>
        <w:spacing w:after="0" w:line="240" w:lineRule="auto"/>
        <w:ind w:firstLine="284"/>
        <w:jc w:val="both"/>
        <w:rPr>
          <w:rFonts w:ascii="Times New Roman" w:eastAsia="Times New Roman" w:hAnsi="Times New Roman" w:cs="Times New Roman"/>
          <w:i/>
          <w:shd w:val="clear" w:color="auto" w:fill="CCCCCC"/>
        </w:rPr>
      </w:pPr>
      <w:r w:rsidRPr="008610C8">
        <w:rPr>
          <w:rFonts w:ascii="Times New Roman" w:eastAsia="Times New Roman" w:hAnsi="Times New Roman" w:cs="Times New Roman"/>
        </w:rPr>
        <w:t>12.4.3.</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rPr>
        <w:t xml:space="preserve">продовження строку дії договору про закупівлю та/або строку виконання зобов’язань </w:t>
      </w:r>
      <w:r w:rsidRPr="008610C8">
        <w:rPr>
          <w:rFonts w:ascii="Times New Roman" w:eastAsia="Times New Roman" w:hAnsi="Times New Roman" w:cs="Times New Roman"/>
          <w:color w:val="000000"/>
        </w:rPr>
        <w:t>щодо</w:t>
      </w:r>
      <w:r w:rsidRPr="008610C8">
        <w:rPr>
          <w:rFonts w:ascii="Times New Roman" w:eastAsia="Times New Roman" w:hAnsi="Times New Roman" w:cs="Times New Roman"/>
          <w:color w:val="4A86E8"/>
        </w:rPr>
        <w:t xml:space="preserve"> </w:t>
      </w:r>
      <w:r w:rsidRPr="008610C8">
        <w:rPr>
          <w:rFonts w:ascii="Times New Roman" w:eastAsia="Times New Roman" w:hAnsi="Times New Roman" w:cs="Times New Roman"/>
          <w:i/>
        </w:rPr>
        <w:t>надання послуг</w:t>
      </w:r>
      <w:r w:rsidRPr="008610C8">
        <w:rPr>
          <w:rFonts w:ascii="Times New Roman" w:eastAsia="Times New Roman" w:hAnsi="Times New Roman" w:cs="Times New Roman"/>
        </w:rPr>
        <w:t xml:space="preserve"> </w:t>
      </w:r>
      <w:r w:rsidRPr="008610C8">
        <w:rPr>
          <w:rFonts w:ascii="Times New Roman" w:eastAsia="Times New Roman" w:hAnsi="Times New Roman" w:cs="Times New Roman"/>
          <w:color w:val="000000"/>
        </w:rPr>
        <w:t xml:space="preserve">у разі виникнення документально підтверджених об’єктивних обставин, що спричинили таке </w:t>
      </w:r>
      <w:r w:rsidRPr="008610C8">
        <w:rPr>
          <w:rFonts w:ascii="Times New Roman" w:eastAsia="Times New Roman" w:hAnsi="Times New Roman" w:cs="Times New Roman"/>
          <w:color w:val="000000"/>
        </w:rPr>
        <w:lastRenderedPageBreak/>
        <w:t xml:space="preserve">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1C4916">
        <w:rPr>
          <w:rFonts w:ascii="Times New Roman" w:eastAsia="Times New Roman" w:hAnsi="Times New Roman" w:cs="Times New Roman"/>
          <w:i/>
        </w:rPr>
        <w:t>Строк дії Договору та/або</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об’єктивних обставин (з огляду на їхні особливості) з дотриманням чинного законодавства</w:t>
      </w:r>
      <w:r w:rsidRPr="008610C8">
        <w:rPr>
          <w:rFonts w:ascii="Times New Roman" w:eastAsia="Times New Roman" w:hAnsi="Times New Roman" w:cs="Times New Roman"/>
          <w:i/>
          <w:shd w:val="clear" w:color="auto" w:fill="CCCCCC"/>
        </w:rPr>
        <w:t>;</w:t>
      </w:r>
    </w:p>
    <w:p w:rsidR="002E4B9C" w:rsidRPr="008610C8" w:rsidRDefault="00FD03C8" w:rsidP="00484C7D">
      <w:pPr>
        <w:spacing w:after="0" w:line="240" w:lineRule="auto"/>
        <w:ind w:firstLine="284"/>
        <w:jc w:val="both"/>
        <w:rPr>
          <w:rFonts w:ascii="Times New Roman" w:eastAsia="Times New Roman" w:hAnsi="Times New Roman" w:cs="Times New Roman"/>
          <w:i/>
          <w:color w:val="4A86E8"/>
          <w:shd w:val="clear" w:color="auto" w:fill="CCCCCC"/>
        </w:rPr>
      </w:pPr>
      <w:r w:rsidRPr="008610C8">
        <w:rPr>
          <w:rFonts w:ascii="Times New Roman" w:eastAsia="Times New Roman" w:hAnsi="Times New Roman" w:cs="Times New Roman"/>
        </w:rPr>
        <w:t>12.4.4.</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rPr>
        <w:t>погодження зміни ціни в договорі про закупівлю в бік зменшення (без зміни кількості (обсягу) та якості товарів, робіт і послуг</w:t>
      </w:r>
      <w:r w:rsidRPr="001C4916">
        <w:rPr>
          <w:rFonts w:ascii="Times New Roman" w:eastAsia="Times New Roman" w:hAnsi="Times New Roman" w:cs="Times New Roman"/>
        </w:rPr>
        <w:t>).</w:t>
      </w:r>
      <w:r w:rsidRPr="001C4916">
        <w:rPr>
          <w:rFonts w:ascii="Times New Roman" w:eastAsia="Times New Roman" w:hAnsi="Times New Roman" w:cs="Times New Roman"/>
          <w:color w:val="4A86E8"/>
        </w:rPr>
        <w:t xml:space="preserve"> </w:t>
      </w:r>
      <w:r w:rsidRPr="001C4916">
        <w:rPr>
          <w:rFonts w:ascii="Times New Roman" w:eastAsia="Times New Roman" w:hAnsi="Times New Roman" w:cs="Times New Roman"/>
          <w:i/>
        </w:rPr>
        <w:t>Сторони можуть внести зміни до Договору в разі узгодженої зміни ціни в бік</w:t>
      </w:r>
      <w:r w:rsidRPr="008610C8">
        <w:rPr>
          <w:rFonts w:ascii="Times New Roman" w:eastAsia="Times New Roman" w:hAnsi="Times New Roman" w:cs="Times New Roman"/>
          <w:i/>
          <w:shd w:val="clear" w:color="auto" w:fill="CCCCCC"/>
        </w:rPr>
        <w:t xml:space="preserve"> </w:t>
      </w:r>
      <w:r w:rsidRPr="001C4916">
        <w:rPr>
          <w:rFonts w:ascii="Times New Roman" w:eastAsia="Times New Roman" w:hAnsi="Times New Roman" w:cs="Times New Roman"/>
          <w:i/>
        </w:rPr>
        <w:t>зменшення (без зміни кількості (обсягу) та якості послуг);</w:t>
      </w:r>
    </w:p>
    <w:p w:rsidR="002E4B9C" w:rsidRPr="008610C8" w:rsidRDefault="00FD03C8" w:rsidP="00484C7D">
      <w:pPr>
        <w:spacing w:after="0" w:line="240" w:lineRule="auto"/>
        <w:ind w:firstLine="284"/>
        <w:jc w:val="both"/>
        <w:rPr>
          <w:rFonts w:ascii="Times New Roman" w:eastAsia="Times New Roman" w:hAnsi="Times New Roman" w:cs="Times New Roman"/>
          <w:sz w:val="24"/>
          <w:szCs w:val="24"/>
        </w:rPr>
      </w:pPr>
      <w:r w:rsidRPr="008610C8">
        <w:rPr>
          <w:rFonts w:ascii="Times New Roman" w:eastAsia="Times New Roman" w:hAnsi="Times New Roman" w:cs="Times New Roman"/>
        </w:rPr>
        <w:t>12.4.5</w:t>
      </w:r>
      <w:r w:rsidRPr="008610C8">
        <w:t>.</w:t>
      </w:r>
      <w:r w:rsidRPr="008610C8">
        <w:rPr>
          <w:rFonts w:ascii="Times New Roman" w:eastAsia="Times New Roman" w:hAnsi="Times New Roman" w:cs="Times New Roman"/>
          <w:sz w:val="24"/>
          <w:szCs w:val="24"/>
        </w:rPr>
        <w:t xml:space="preserve"> </w:t>
      </w:r>
      <w:r w:rsidRPr="008610C8">
        <w:rPr>
          <w:rFonts w:ascii="Times New Roman" w:eastAsia="Times New Roman" w:hAnsi="Times New Roman" w:cs="Times New Roman"/>
          <w:color w:val="333333"/>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8610C8">
        <w:rPr>
          <w:rFonts w:ascii="Times New Roman" w:eastAsia="Times New Roman" w:hAnsi="Times New Roman" w:cs="Times New Roman"/>
          <w:color w:val="000000"/>
        </w:rPr>
        <w:t>;</w:t>
      </w:r>
    </w:p>
    <w:p w:rsidR="002E4B9C" w:rsidRPr="008610C8"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w:t>
      </w:r>
      <w:r w:rsidRPr="008610C8">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документом / нормативно-правовим актом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C4916">
        <w:rPr>
          <w:rFonts w:ascii="Times New Roman" w:eastAsia="Times New Roman" w:hAnsi="Times New Roman" w:cs="Times New Roman"/>
          <w:i/>
          <w:sz w:val="24"/>
          <w:szCs w:val="24"/>
        </w:rPr>
        <w:t>нову (змінену) ціну Сторони застосовують з дня введення в дію відповідного документа /</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нормативно-правового акта Держави, яким затверджені чи встановлені такі ставки податків і</w:t>
      </w:r>
      <w:r w:rsidRPr="00B95490">
        <w:rPr>
          <w:rFonts w:ascii="Times New Roman" w:eastAsia="Times New Roman" w:hAnsi="Times New Roman" w:cs="Times New Roman"/>
          <w:i/>
          <w:sz w:val="24"/>
          <w:szCs w:val="24"/>
          <w:shd w:val="clear" w:color="auto" w:fill="CCCCCC"/>
        </w:rPr>
        <w:t xml:space="preserve"> </w:t>
      </w:r>
      <w:r w:rsidRPr="001C4916">
        <w:rPr>
          <w:rFonts w:ascii="Times New Roman" w:eastAsia="Times New Roman" w:hAnsi="Times New Roman" w:cs="Times New Roman"/>
          <w:i/>
          <w:sz w:val="24"/>
          <w:szCs w:val="24"/>
        </w:rPr>
        <w:t>зборів та/або зміни щодо надання пільг з оподаткування, та/або зміни системи оподаткування;</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84C7D">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ціни як в бік збільшення, так і в бік зменшення, сума Договору може змінюватися залежно від таких</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змін без зміни обсягу закупівлі. </w:t>
      </w:r>
    </w:p>
    <w:p w:rsidR="002E4B9C"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12.4.6. </w:t>
      </w:r>
      <w:r>
        <w:rPr>
          <w:rFonts w:ascii="Times New Roman" w:eastAsia="Times New Roman" w:hAnsi="Times New Roman" w:cs="Times New Roman"/>
          <w:color w:val="333333"/>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4B9C" w:rsidRPr="00B95490" w:rsidRDefault="00FD03C8" w:rsidP="00484C7D">
      <w:pPr>
        <w:spacing w:after="0" w:line="240" w:lineRule="auto"/>
        <w:ind w:firstLine="284"/>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підставою для зміни ціни є письмове звернення Сторони Договору, у разі настання однієї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декількох підстав, визначених даним пунктом;</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сторони погоджуються, що Сторона, яка звертається з пропозицією про внесення змін з</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індексу</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споживчих цін / зміни курсу іноземної валюти / зміни біржових котирувань або показників Platts, або ARGUS / регульованих цін (тарифів) / нормативів;</w:t>
      </w:r>
    </w:p>
    <w:p w:rsidR="002E4B9C" w:rsidRPr="00B95490" w:rsidRDefault="00FD03C8" w:rsidP="00484C7D">
      <w:pPr>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shd w:val="clear" w:color="auto" w:fill="CCCCCC"/>
        </w:rPr>
      </w:pPr>
      <w:r w:rsidRPr="00484C7D">
        <w:rPr>
          <w:rFonts w:ascii="Times New Roman" w:eastAsia="Times New Roman" w:hAnsi="Times New Roman" w:cs="Times New Roman"/>
          <w:i/>
          <w:sz w:val="24"/>
          <w:szCs w:val="24"/>
        </w:rPr>
        <w:t>нову (змінену) ціну в разі зміни встановленого згідно із законодавством органами державної статистики індексу споживчих цін / зміни курсу іноземної валюти / зміни біржових котирувань або</w:t>
      </w:r>
      <w:r w:rsidRPr="00B95490">
        <w:rPr>
          <w:rFonts w:ascii="Times New Roman" w:eastAsia="Times New Roman" w:hAnsi="Times New Roman" w:cs="Times New Roman"/>
          <w:i/>
          <w:sz w:val="24"/>
          <w:szCs w:val="24"/>
          <w:shd w:val="clear" w:color="auto" w:fill="CCCCCC"/>
        </w:rPr>
        <w:t xml:space="preserve"> </w:t>
      </w:r>
      <w:r w:rsidRPr="00484C7D">
        <w:rPr>
          <w:rFonts w:ascii="Times New Roman" w:eastAsia="Times New Roman" w:hAnsi="Times New Roman" w:cs="Times New Roman"/>
          <w:i/>
          <w:sz w:val="24"/>
          <w:szCs w:val="24"/>
        </w:rPr>
        <w:t>показників Platts, або ARGUS / регульованих цін (тарифів) / нормативів Сторони застосовують з дня введення в дію відповідного документа, яким затверджені чи встановлені органами державної статистики індекс споживчих цін / зміни курсу іноземної валюти / зміни біржових котирувань або показників Platts, або ARGUS / регульованих цін (тарифів) / нормативів, що застосовуються у даному Договорі, якщо інше не встановлено чинним законодавством України (у тому числі відповідними документом);</w:t>
      </w:r>
    </w:p>
    <w:p w:rsidR="002E4B9C" w:rsidRPr="00B95490" w:rsidRDefault="00FD03C8" w:rsidP="00484C7D">
      <w:pPr>
        <w:pBdr>
          <w:top w:val="nil"/>
          <w:left w:val="nil"/>
          <w:bottom w:val="nil"/>
          <w:right w:val="nil"/>
          <w:between w:val="nil"/>
        </w:pBd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12.4.7. зміни умов у зв’язку із застосуванням положень частини шостої статті 41 Закону</w:t>
      </w:r>
      <w:r w:rsidRPr="00484C7D">
        <w:rPr>
          <w:rFonts w:ascii="Times New Roman" w:eastAsia="Times New Roman" w:hAnsi="Times New Roman" w:cs="Times New Roman"/>
          <w:i/>
          <w:sz w:val="24"/>
          <w:szCs w:val="24"/>
        </w:rPr>
        <w:t>.</w:t>
      </w:r>
      <w:r w:rsidR="00667E94">
        <w:rPr>
          <w:rFonts w:ascii="Times New Roman" w:eastAsia="Times New Roman" w:hAnsi="Times New Roman" w:cs="Times New Roman"/>
          <w:i/>
          <w:sz w:val="24"/>
          <w:szCs w:val="24"/>
        </w:rPr>
        <w:t xml:space="preserve"> У разі внесення змін до істотних умов договору про закупівлю  у випадках, передбачених цим пунктом ,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E4B9C" w:rsidRDefault="00FD03C8" w:rsidP="00484C7D">
      <w:pPr>
        <w:pBdr>
          <w:top w:val="nil"/>
          <w:left w:val="nil"/>
          <w:bottom w:val="nil"/>
          <w:right w:val="nil"/>
          <w:between w:val="nil"/>
        </w:pBdr>
        <w:spacing w:after="0" w:line="240" w:lineRule="auto"/>
        <w:ind w:right="-143"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E4B9C" w:rsidRDefault="002E4B9C">
      <w:pPr>
        <w:spacing w:after="0" w:line="240" w:lineRule="auto"/>
        <w:ind w:firstLine="284"/>
        <w:jc w:val="both"/>
        <w:rPr>
          <w:rFonts w:ascii="Times New Roman" w:eastAsia="Times New Roman" w:hAnsi="Times New Roman" w:cs="Times New Roman"/>
          <w:b/>
          <w:color w:val="000000"/>
          <w:sz w:val="24"/>
          <w:szCs w:val="24"/>
        </w:rPr>
      </w:pP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2E4B9C" w:rsidRDefault="00FD03C8">
      <w:pPr>
        <w:spacing w:after="0" w:line="240" w:lineRule="auto"/>
        <w:ind w:firstLine="284"/>
        <w:jc w:val="both"/>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w:t>
      </w:r>
      <w:r w:rsidR="001971B2">
        <w:rPr>
          <w:rFonts w:ascii="Times New Roman" w:eastAsia="Times New Roman" w:hAnsi="Times New Roman" w:cs="Times New Roman"/>
          <w:sz w:val="24"/>
          <w:szCs w:val="24"/>
        </w:rPr>
        <w:t xml:space="preserve"> </w:t>
      </w:r>
      <w:r w:rsidR="001971B2" w:rsidRPr="001971B2">
        <w:rPr>
          <w:rFonts w:ascii="Times New Roman" w:eastAsia="Times New Roman" w:hAnsi="Times New Roman" w:cs="Times New Roman"/>
          <w:b/>
          <w:sz w:val="24"/>
          <w:szCs w:val="24"/>
        </w:rPr>
        <w:t>31.12.2024</w:t>
      </w:r>
      <w:r w:rsidR="00B95490" w:rsidRPr="001971B2">
        <w:rPr>
          <w:rFonts w:ascii="Times New Roman" w:eastAsia="Times New Roman" w:hAnsi="Times New Roman" w:cs="Times New Roman"/>
          <w:b/>
          <w:sz w:val="24"/>
          <w:szCs w:val="24"/>
        </w:rPr>
        <w:t xml:space="preserve"> </w:t>
      </w:r>
      <w:r w:rsidRPr="001971B2">
        <w:rPr>
          <w:rFonts w:ascii="Times New Roman" w:eastAsia="Times New Roman" w:hAnsi="Times New Roman" w:cs="Times New Roman"/>
          <w:b/>
          <w:sz w:val="24"/>
          <w:szCs w:val="24"/>
        </w:rPr>
        <w:t>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2E4B9C" w:rsidRDefault="00FD03C8">
      <w:pPr>
        <w:spacing w:after="0" w:line="240" w:lineRule="auto"/>
        <w:ind w:firstLine="284"/>
        <w:jc w:val="both"/>
        <w:rPr>
          <w:rFonts w:ascii="Times New Roman" w:eastAsia="Times New Roman" w:hAnsi="Times New Roman" w:cs="Times New Roman"/>
          <w:color w:val="4472C4"/>
          <w:sz w:val="24"/>
          <w:szCs w:val="24"/>
        </w:rPr>
      </w:pPr>
      <w:r w:rsidRPr="00B95490">
        <w:rPr>
          <w:rFonts w:ascii="Times New Roman" w:eastAsia="Times New Roman" w:hAnsi="Times New Roman" w:cs="Times New Roman"/>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r w:rsidRPr="00B95490">
        <w:rPr>
          <w:rFonts w:ascii="Times New Roman" w:eastAsia="Times New Roman" w:hAnsi="Times New Roman" w:cs="Times New Roman"/>
          <w:color w:val="4472C4"/>
          <w:sz w:val="24"/>
          <w:szCs w:val="24"/>
        </w:rPr>
        <w:t>.</w:t>
      </w:r>
    </w:p>
    <w:p w:rsidR="002E4B9C" w:rsidRDefault="00FD03C8" w:rsidP="0033598A">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2E4B9C" w:rsidRDefault="00FD03C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2E4B9C" w:rsidRDefault="00FD03C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2E4B9C" w:rsidRDefault="00FD03C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E4B9C" w:rsidRDefault="00FD03C8">
      <w:pPr>
        <w:shd w:val="clear" w:color="auto" w:fill="FFFFFF"/>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14.5.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E4B9C" w:rsidRDefault="00FD03C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E4B9C" w:rsidRDefault="00FD03C8">
      <w:pPr>
        <w:pBdr>
          <w:top w:val="nil"/>
          <w:left w:val="nil"/>
          <w:bottom w:val="nil"/>
          <w:right w:val="nil"/>
          <w:between w:val="nil"/>
        </w:pBdr>
        <w:shd w:val="clear" w:color="auto" w:fill="FFFFFF"/>
        <w:spacing w:after="0" w:line="240" w:lineRule="auto"/>
        <w:ind w:firstLine="284"/>
        <w:jc w:val="both"/>
        <w:rPr>
          <w:rFonts w:ascii="Times New Roman" w:eastAsia="Times New Roman" w:hAnsi="Times New Roman" w:cs="Times New Roman"/>
          <w:color w:val="000000"/>
          <w:sz w:val="24"/>
          <w:szCs w:val="24"/>
        </w:rPr>
      </w:pPr>
      <w:r w:rsidRPr="00B95490">
        <w:rPr>
          <w:rFonts w:ascii="Times New Roman" w:eastAsia="Times New Roman" w:hAnsi="Times New Roman" w:cs="Times New Roman"/>
          <w:color w:val="000000"/>
          <w:sz w:val="24"/>
          <w:szCs w:val="24"/>
        </w:rPr>
        <w:t>14.7.</w:t>
      </w:r>
      <w:r w:rsidRPr="00B95490">
        <w:rPr>
          <w:rFonts w:ascii="Times New Roman" w:eastAsia="Times New Roman" w:hAnsi="Times New Roman" w:cs="Times New Roman"/>
          <w:sz w:val="24"/>
          <w:szCs w:val="24"/>
        </w:rPr>
        <w:t xml:space="preserve">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B95490">
        <w:rPr>
          <w:rFonts w:ascii="Times New Roman" w:eastAsia="Times New Roman" w:hAnsi="Times New Roman" w:cs="Times New Roman"/>
          <w:i/>
          <w:sz w:val="24"/>
          <w:szCs w:val="24"/>
        </w:rPr>
        <w:t>(за наявності)</w:t>
      </w:r>
      <w:r w:rsidRPr="00B95490">
        <w:rPr>
          <w:rFonts w:ascii="Times New Roman" w:eastAsia="Times New Roman" w:hAnsi="Times New Roman" w:cs="Times New Roman"/>
          <w:sz w:val="24"/>
          <w:szCs w:val="24"/>
        </w:rPr>
        <w:t>.</w:t>
      </w:r>
    </w:p>
    <w:p w:rsidR="002E4B9C" w:rsidRDefault="00FD03C8">
      <w:pPr>
        <w:spacing w:after="0" w:line="240" w:lineRule="auto"/>
        <w:ind w:firstLine="284"/>
        <w:jc w:val="both"/>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2E4B9C" w:rsidRDefault="00FD03C8">
      <w:pPr>
        <w:spacing w:after="120" w:line="240" w:lineRule="auto"/>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2E4B9C" w:rsidRDefault="00FD03C8">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w:t>
      </w:r>
    </w:p>
    <w:p w:rsidR="002E4B9C" w:rsidRPr="001C4916" w:rsidRDefault="001C4916" w:rsidP="001C4916">
      <w:pPr>
        <w:spacing w:after="0" w:line="240" w:lineRule="auto"/>
        <w:ind w:left="-284"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1 </w:t>
      </w:r>
      <w:r w:rsidRPr="001C4916">
        <w:rPr>
          <w:rFonts w:ascii="Times New Roman" w:eastAsia="Times New Roman" w:hAnsi="Times New Roman" w:cs="Times New Roman"/>
          <w:sz w:val="24"/>
          <w:szCs w:val="24"/>
        </w:rPr>
        <w:t>до Договору про закупівлю</w:t>
      </w:r>
    </w:p>
    <w:p w:rsidR="002E4B9C" w:rsidRDefault="002E4B9C">
      <w:pPr>
        <w:spacing w:after="0" w:line="240" w:lineRule="auto"/>
        <w:ind w:right="-36" w:firstLine="567"/>
        <w:jc w:val="center"/>
        <w:rPr>
          <w:rFonts w:ascii="Times New Roman" w:eastAsia="Times New Roman" w:hAnsi="Times New Roman" w:cs="Times New Roman"/>
          <w:b/>
          <w:sz w:val="24"/>
          <w:szCs w:val="24"/>
        </w:rPr>
      </w:pPr>
      <w:bookmarkStart w:id="12" w:name="_heading=h.26in1rg" w:colFirst="0" w:colLast="0"/>
      <w:bookmarkEnd w:id="12"/>
    </w:p>
    <w:p w:rsidR="002E4B9C" w:rsidRDefault="00FD03C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2E4B9C" w:rsidRDefault="002E4B9C">
      <w:pPr>
        <w:spacing w:after="0" w:line="240" w:lineRule="auto"/>
        <w:ind w:right="-34"/>
        <w:jc w:val="center"/>
        <w:rPr>
          <w:rFonts w:ascii="Times New Roman" w:eastAsia="Times New Roman" w:hAnsi="Times New Roman" w:cs="Times New Roman"/>
          <w:b/>
          <w:sz w:val="24"/>
          <w:szCs w:val="24"/>
        </w:rPr>
      </w:pPr>
    </w:p>
    <w:tbl>
      <w:tblPr>
        <w:tblStyle w:val="af"/>
        <w:tblW w:w="9600" w:type="dxa"/>
        <w:jc w:val="center"/>
        <w:tblInd w:w="0" w:type="dxa"/>
        <w:tblLayout w:type="fixed"/>
        <w:tblLook w:val="0600" w:firstRow="0" w:lastRow="0" w:firstColumn="0" w:lastColumn="0" w:noHBand="1" w:noVBand="1"/>
      </w:tblPr>
      <w:tblGrid>
        <w:gridCol w:w="4755"/>
        <w:gridCol w:w="4845"/>
      </w:tblGrid>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2E4B9C" w:rsidRDefault="00FD03C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Класифікація суб’єкта господарювання:</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Банківські реквізити:</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c>
          <w:tcPr>
            <w:tcW w:w="4845" w:type="dxa"/>
            <w:shd w:val="clear" w:color="auto" w:fill="auto"/>
            <w:tcMar>
              <w:top w:w="100" w:type="dxa"/>
              <w:left w:w="100" w:type="dxa"/>
              <w:bottom w:w="100" w:type="dxa"/>
              <w:right w:w="100" w:type="dxa"/>
            </w:tcMar>
          </w:tcPr>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Банківські реквізити: </w:t>
            </w:r>
          </w:p>
          <w:p w:rsidR="002E4B9C" w:rsidRDefault="00FD03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IBAN:UA_________________ </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в_________________</w:t>
            </w:r>
          </w:p>
        </w:tc>
      </w:tr>
      <w:tr w:rsidR="002E4B9C">
        <w:trPr>
          <w:jc w:val="center"/>
        </w:trPr>
        <w:tc>
          <w:tcPr>
            <w:tcW w:w="475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c>
          <w:tcPr>
            <w:tcW w:w="4845" w:type="dxa"/>
            <w:shd w:val="clear" w:color="auto" w:fill="auto"/>
            <w:tcMar>
              <w:top w:w="100" w:type="dxa"/>
              <w:left w:w="100" w:type="dxa"/>
              <w:bottom w:w="100" w:type="dxa"/>
              <w:right w:w="100" w:type="dxa"/>
            </w:tcMar>
          </w:tcPr>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ІПН________________________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свідоцтво платника ПДВ________________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e-mail:_______________________________</w:t>
            </w: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Тел._________________________________</w:t>
            </w:r>
          </w:p>
          <w:p w:rsidR="002E4B9C" w:rsidRDefault="002E4B9C">
            <w:pPr>
              <w:widowControl w:val="0"/>
              <w:spacing w:after="0" w:line="240" w:lineRule="auto"/>
              <w:rPr>
                <w:rFonts w:ascii="Times New Roman" w:eastAsia="Times New Roman" w:hAnsi="Times New Roman" w:cs="Times New Roman"/>
                <w:sz w:val="24"/>
                <w:szCs w:val="24"/>
              </w:rPr>
            </w:pPr>
          </w:p>
          <w:p w:rsidR="002E4B9C" w:rsidRDefault="00FD03C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tc>
      </w:tr>
    </w:tbl>
    <w:p w:rsidR="002E4B9C" w:rsidRDefault="002E4B9C">
      <w:pPr>
        <w:spacing w:after="0" w:line="240" w:lineRule="auto"/>
        <w:ind w:right="-34"/>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020EE6" w:rsidRDefault="00020EE6">
      <w:pPr>
        <w:spacing w:after="0" w:line="240" w:lineRule="auto"/>
        <w:ind w:right="-34" w:firstLine="567"/>
        <w:jc w:val="right"/>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881DC2" w:rsidRDefault="00881DC2"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p>
    <w:p w:rsidR="009315B1" w:rsidRDefault="009315B1" w:rsidP="001971B2">
      <w:pPr>
        <w:spacing w:after="0" w:line="240" w:lineRule="auto"/>
        <w:ind w:right="-34"/>
        <w:rPr>
          <w:rFonts w:ascii="Times New Roman" w:eastAsia="Times New Roman" w:hAnsi="Times New Roman" w:cs="Times New Roman"/>
          <w:b/>
          <w:sz w:val="24"/>
          <w:szCs w:val="24"/>
        </w:rPr>
      </w:pPr>
      <w:bookmarkStart w:id="13" w:name="_GoBack"/>
      <w:bookmarkEnd w:id="13"/>
    </w:p>
    <w:p w:rsidR="002E4B9C" w:rsidRDefault="001971B2" w:rsidP="001971B2">
      <w:pPr>
        <w:spacing w:after="0" w:line="240" w:lineRule="auto"/>
        <w:ind w:right="-3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D03C8">
        <w:rPr>
          <w:rFonts w:ascii="Times New Roman" w:eastAsia="Times New Roman" w:hAnsi="Times New Roman" w:cs="Times New Roman"/>
          <w:b/>
          <w:sz w:val="24"/>
          <w:szCs w:val="24"/>
        </w:rPr>
        <w:t xml:space="preserve">Додаток 1 </w:t>
      </w:r>
    </w:p>
    <w:p w:rsidR="002E4B9C" w:rsidRDefault="00FD03C8">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Договору про закупівлю №___</w:t>
      </w:r>
    </w:p>
    <w:p w:rsidR="00BD053A" w:rsidRDefault="004313EB" w:rsidP="00126212">
      <w:pPr>
        <w:spacing w:after="0" w:line="240" w:lineRule="auto"/>
        <w:ind w:right="-34"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«___»_________2024</w:t>
      </w:r>
      <w:r w:rsidR="00FD03C8">
        <w:rPr>
          <w:rFonts w:ascii="Times New Roman" w:eastAsia="Times New Roman" w:hAnsi="Times New Roman" w:cs="Times New Roman"/>
          <w:b/>
          <w:sz w:val="24"/>
          <w:szCs w:val="24"/>
        </w:rPr>
        <w:t xml:space="preserve"> року</w:t>
      </w:r>
    </w:p>
    <w:p w:rsidR="00C83FD7" w:rsidRDefault="00C83FD7" w:rsidP="00126212">
      <w:pPr>
        <w:spacing w:after="0" w:line="240" w:lineRule="auto"/>
        <w:ind w:right="-34" w:firstLine="567"/>
        <w:jc w:val="right"/>
        <w:rPr>
          <w:rFonts w:ascii="Times New Roman" w:eastAsia="Times New Roman" w:hAnsi="Times New Roman" w:cs="Times New Roman"/>
          <w:b/>
          <w:sz w:val="24"/>
          <w:szCs w:val="24"/>
        </w:rPr>
      </w:pPr>
    </w:p>
    <w:p w:rsidR="00C83FD7" w:rsidRPr="00C83FD7" w:rsidRDefault="00C83FD7" w:rsidP="00C83FD7">
      <w:pPr>
        <w:jc w:val="center"/>
        <w:rPr>
          <w:rFonts w:ascii="Times New Roman" w:eastAsia="Calibri Light" w:hAnsi="Times New Roman" w:cs="Times New Roman"/>
          <w:b/>
          <w:bCs/>
          <w:sz w:val="28"/>
          <w:szCs w:val="28"/>
        </w:rPr>
      </w:pPr>
      <w:r w:rsidRPr="00C83FD7">
        <w:rPr>
          <w:rFonts w:ascii="Times New Roman" w:eastAsia="Arial" w:hAnsi="Times New Roman" w:cs="Times New Roman"/>
          <w:b/>
          <w:bCs/>
          <w:color w:val="000000"/>
          <w:sz w:val="28"/>
          <w:szCs w:val="28"/>
          <w:lang w:eastAsia="uk-UA"/>
        </w:rPr>
        <w:t>Завдання на</w:t>
      </w:r>
      <w:r>
        <w:rPr>
          <w:rFonts w:ascii="Times New Roman" w:eastAsia="Arial" w:hAnsi="Times New Roman" w:cs="Times New Roman"/>
          <w:b/>
          <w:bCs/>
          <w:color w:val="000000"/>
          <w:sz w:val="28"/>
          <w:szCs w:val="28"/>
          <w:lang w:eastAsia="uk-UA"/>
        </w:rPr>
        <w:t xml:space="preserve"> :</w:t>
      </w:r>
    </w:p>
    <w:p w:rsidR="00C83FD7" w:rsidRPr="00C83FD7" w:rsidRDefault="00C83FD7" w:rsidP="00C83FD7">
      <w:pPr>
        <w:spacing w:after="0" w:line="276" w:lineRule="auto"/>
        <w:jc w:val="center"/>
        <w:rPr>
          <w:rFonts w:ascii="Times New Roman" w:eastAsia="Arial" w:hAnsi="Times New Roman" w:cs="Times New Roman"/>
          <w:b/>
          <w:bCs/>
          <w:color w:val="000000"/>
          <w:sz w:val="24"/>
          <w:szCs w:val="24"/>
          <w:lang w:eastAsia="uk-UA"/>
        </w:rPr>
      </w:pPr>
      <w:r w:rsidRPr="00C83FD7">
        <w:rPr>
          <w:rFonts w:ascii="Times New Roman" w:eastAsia="Arial" w:hAnsi="Times New Roman" w:cs="Times New Roman"/>
          <w:b/>
          <w:bCs/>
          <w:color w:val="000000"/>
          <w:sz w:val="28"/>
          <w:szCs w:val="28"/>
          <w:lang w:eastAsia="uk-UA"/>
        </w:rPr>
        <w:t>«</w:t>
      </w:r>
      <w:r w:rsidRPr="00C83FD7">
        <w:rPr>
          <w:rFonts w:ascii="Times New Roman" w:eastAsia="Arial" w:hAnsi="Times New Roman" w:cs="Times New Roman"/>
          <w:b/>
          <w:bCs/>
          <w:color w:val="000000"/>
          <w:sz w:val="24"/>
          <w:szCs w:val="24"/>
          <w:lang w:eastAsia="uk-UA"/>
        </w:rPr>
        <w:t>Виготовлення технічної документації із землеустрою щодо проведення інвентаризації земельної ділянки комунальної власності орієнтовною площею 0,58 га, 0,07 га для розміщення та експлуатації основних, підсобних і допоміжних будівель та споруд підприємств переробної, машинобудівної та іншої промисловості, в смт Тростянець, по вул. Наконечного,17, Гайсинського району Вінницької області (Код ДК021:2015: 71250000-5  «Архітектурні, інженерні та геодезичні послуги»)»</w:t>
      </w:r>
    </w:p>
    <w:p w:rsidR="00C83FD7" w:rsidRPr="00C83FD7" w:rsidRDefault="00C83FD7" w:rsidP="00C83FD7">
      <w:pPr>
        <w:spacing w:after="0" w:line="240" w:lineRule="auto"/>
        <w:jc w:val="both"/>
        <w:rPr>
          <w:rFonts w:ascii="Times New Roman" w:eastAsia="Arial" w:hAnsi="Times New Roman" w:cs="Times New Roman"/>
          <w:b/>
          <w:bCs/>
          <w:color w:val="000000"/>
          <w:sz w:val="24"/>
          <w:szCs w:val="24"/>
          <w:lang w:eastAsia="uk-UA"/>
        </w:rPr>
      </w:pPr>
    </w:p>
    <w:p w:rsidR="00C83FD7" w:rsidRPr="00C83FD7" w:rsidRDefault="00C83FD7" w:rsidP="00C83FD7">
      <w:pPr>
        <w:spacing w:after="0" w:line="276" w:lineRule="auto"/>
        <w:rPr>
          <w:rFonts w:ascii="Times New Roman" w:eastAsia="Arial" w:hAnsi="Times New Roman" w:cs="Times New Roman"/>
          <w:b/>
          <w:bCs/>
          <w:i/>
          <w:color w:val="000000"/>
          <w:sz w:val="24"/>
          <w:szCs w:val="24"/>
          <w:lang w:eastAsia="uk-UA"/>
        </w:rPr>
      </w:pPr>
      <w:r w:rsidRPr="00C83FD7">
        <w:rPr>
          <w:rFonts w:ascii="Times New Roman" w:eastAsia="Arial" w:hAnsi="Times New Roman" w:cs="Times New Roman"/>
          <w:b/>
          <w:bCs/>
          <w:color w:val="000000"/>
          <w:sz w:val="24"/>
          <w:szCs w:val="24"/>
          <w:lang w:eastAsia="uk-UA"/>
        </w:rPr>
        <w:t>1.  Характеристи Об’єкта:</w:t>
      </w:r>
      <w:r w:rsidRPr="00C83FD7">
        <w:rPr>
          <w:rFonts w:ascii="Arial" w:eastAsia="Arial" w:hAnsi="Arial" w:cs="Arial"/>
          <w:b/>
          <w:bCs/>
          <w:color w:val="000000"/>
          <w:lang w:eastAsia="uk-UA"/>
        </w:rPr>
        <w:br/>
      </w:r>
      <w:r w:rsidRPr="00C83FD7">
        <w:rPr>
          <w:rFonts w:ascii="Times New Roman" w:eastAsia="Arial" w:hAnsi="Times New Roman" w:cs="Times New Roman"/>
          <w:color w:val="000000"/>
          <w:sz w:val="24"/>
          <w:szCs w:val="24"/>
          <w:lang w:eastAsia="uk-UA"/>
        </w:rPr>
        <w:t xml:space="preserve">1.1. </w:t>
      </w:r>
      <w:r w:rsidRPr="00C83FD7">
        <w:rPr>
          <w:rFonts w:ascii="Times New Roman" w:eastAsia="Arial" w:hAnsi="Times New Roman" w:cs="Times New Roman"/>
          <w:b/>
          <w:color w:val="000000"/>
          <w:sz w:val="24"/>
          <w:szCs w:val="24"/>
          <w:lang w:eastAsia="uk-UA"/>
        </w:rPr>
        <w:t>Місце розташування об’єкта оцінки</w:t>
      </w:r>
      <w:r w:rsidRPr="00C83FD7">
        <w:rPr>
          <w:rFonts w:ascii="Times New Roman" w:eastAsia="Arial" w:hAnsi="Times New Roman" w:cs="Times New Roman"/>
          <w:color w:val="000000"/>
          <w:sz w:val="24"/>
          <w:szCs w:val="24"/>
          <w:lang w:eastAsia="uk-UA"/>
        </w:rPr>
        <w:t>:  Вінницька область, Гайсинський район, смт Тростянець,  вул. Наконечного, 17</w:t>
      </w:r>
    </w:p>
    <w:p w:rsidR="00C83FD7" w:rsidRPr="00C83FD7" w:rsidRDefault="00C83FD7" w:rsidP="00C83FD7">
      <w:pPr>
        <w:spacing w:after="0" w:line="276" w:lineRule="auto"/>
        <w:jc w:val="both"/>
        <w:rPr>
          <w:rFonts w:ascii="Times New Roman" w:eastAsia="Arial" w:hAnsi="Times New Roman" w:cs="Times New Roman"/>
          <w:bCs/>
          <w:color w:val="000000"/>
          <w:sz w:val="24"/>
          <w:szCs w:val="24"/>
          <w:lang w:eastAsia="uk-UA"/>
        </w:rPr>
      </w:pPr>
      <w:r w:rsidRPr="00C83FD7">
        <w:rPr>
          <w:rFonts w:ascii="Times New Roman" w:eastAsia="Arial" w:hAnsi="Times New Roman" w:cs="Times New Roman"/>
          <w:bCs/>
          <w:color w:val="000000"/>
          <w:sz w:val="24"/>
          <w:szCs w:val="24"/>
          <w:lang w:eastAsia="uk-UA"/>
        </w:rPr>
        <w:t xml:space="preserve">1.2. </w:t>
      </w:r>
      <w:r w:rsidRPr="00C83FD7">
        <w:rPr>
          <w:rFonts w:ascii="Times New Roman" w:eastAsia="Arial" w:hAnsi="Times New Roman" w:cs="Times New Roman"/>
          <w:b/>
          <w:bCs/>
          <w:color w:val="000000"/>
          <w:sz w:val="24"/>
          <w:szCs w:val="24"/>
          <w:lang w:eastAsia="uk-UA"/>
        </w:rPr>
        <w:t>Цільове призначення земельної ділянки</w:t>
      </w:r>
      <w:r w:rsidRPr="00C83FD7">
        <w:rPr>
          <w:rFonts w:ascii="Times New Roman" w:eastAsia="Arial" w:hAnsi="Times New Roman" w:cs="Times New Roman"/>
          <w:bCs/>
          <w:color w:val="000000"/>
          <w:sz w:val="24"/>
          <w:szCs w:val="24"/>
          <w:lang w:eastAsia="uk-UA"/>
        </w:rPr>
        <w:t>: Згідно КВЦПЗ код 11.02.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C83FD7" w:rsidRPr="00C83FD7" w:rsidRDefault="00C83FD7" w:rsidP="00C83FD7">
      <w:pPr>
        <w:spacing w:after="0" w:line="276" w:lineRule="auto"/>
        <w:rPr>
          <w:rFonts w:ascii="Times New Roman" w:eastAsia="Arial" w:hAnsi="Times New Roman" w:cs="Times New Roman"/>
          <w:bCs/>
          <w:color w:val="000000"/>
          <w:sz w:val="24"/>
          <w:szCs w:val="24"/>
          <w:lang w:eastAsia="uk-UA"/>
        </w:rPr>
      </w:pPr>
      <w:r w:rsidRPr="00C83FD7">
        <w:rPr>
          <w:rFonts w:ascii="Times New Roman" w:eastAsia="Arial" w:hAnsi="Times New Roman" w:cs="Times New Roman"/>
          <w:bCs/>
          <w:color w:val="000000"/>
          <w:sz w:val="24"/>
          <w:szCs w:val="24"/>
          <w:lang w:eastAsia="uk-UA"/>
        </w:rPr>
        <w:t xml:space="preserve"> 1.3. </w:t>
      </w:r>
      <w:r w:rsidRPr="00C83FD7">
        <w:rPr>
          <w:rFonts w:ascii="Times New Roman" w:eastAsia="Arial" w:hAnsi="Times New Roman" w:cs="Times New Roman"/>
          <w:b/>
          <w:bCs/>
          <w:color w:val="000000"/>
          <w:sz w:val="24"/>
          <w:szCs w:val="24"/>
          <w:lang w:val="ru-RU" w:eastAsia="uk-UA"/>
        </w:rPr>
        <w:t>Категорія земель</w:t>
      </w:r>
      <w:r w:rsidRPr="00C83FD7">
        <w:rPr>
          <w:rFonts w:ascii="Times New Roman" w:eastAsia="Arial" w:hAnsi="Times New Roman" w:cs="Times New Roman"/>
          <w:bCs/>
          <w:color w:val="000000"/>
          <w:sz w:val="24"/>
          <w:szCs w:val="24"/>
          <w:lang w:val="ru-RU" w:eastAsia="uk-UA"/>
        </w:rPr>
        <w:t>: Згідно Земельного кодексу України – «Землі промисловості, транспорту, зв’язку, енергетики, оборони та іншого призначення»</w:t>
      </w:r>
      <w:r w:rsidRPr="00C83FD7">
        <w:rPr>
          <w:rFonts w:ascii="Times New Roman" w:eastAsia="Arial" w:hAnsi="Times New Roman" w:cs="Times New Roman"/>
          <w:bCs/>
          <w:color w:val="000000"/>
          <w:sz w:val="24"/>
          <w:szCs w:val="24"/>
          <w:lang w:eastAsia="uk-UA"/>
        </w:rPr>
        <w:t>.</w:t>
      </w:r>
    </w:p>
    <w:p w:rsidR="00C83FD7" w:rsidRPr="00C83FD7" w:rsidRDefault="00C83FD7" w:rsidP="00C83FD7">
      <w:pPr>
        <w:spacing w:after="0" w:line="276" w:lineRule="auto"/>
        <w:rPr>
          <w:rFonts w:ascii="Times New Roman" w:eastAsia="Arial" w:hAnsi="Times New Roman" w:cs="Times New Roman"/>
          <w:bCs/>
          <w:color w:val="000000"/>
          <w:sz w:val="24"/>
          <w:szCs w:val="24"/>
          <w:lang w:val="ru-RU" w:eastAsia="uk-UA"/>
        </w:rPr>
      </w:pPr>
      <w:r w:rsidRPr="00C83FD7">
        <w:rPr>
          <w:rFonts w:ascii="Times New Roman" w:eastAsia="Arial" w:hAnsi="Times New Roman" w:cs="Times New Roman"/>
          <w:bCs/>
          <w:color w:val="000000"/>
          <w:sz w:val="24"/>
          <w:szCs w:val="24"/>
          <w:lang w:val="ru-RU" w:eastAsia="uk-UA"/>
        </w:rPr>
        <w:t xml:space="preserve"> </w:t>
      </w:r>
      <w:r w:rsidRPr="00C83FD7">
        <w:rPr>
          <w:rFonts w:ascii="Times New Roman" w:eastAsia="Arial" w:hAnsi="Times New Roman" w:cs="Times New Roman"/>
          <w:bCs/>
          <w:color w:val="000000"/>
          <w:sz w:val="24"/>
          <w:szCs w:val="24"/>
          <w:lang w:eastAsia="uk-UA"/>
        </w:rPr>
        <w:t>1.4.</w:t>
      </w:r>
      <w:r w:rsidRPr="00C83FD7">
        <w:rPr>
          <w:rFonts w:ascii="Times New Roman" w:eastAsia="Arial" w:hAnsi="Times New Roman" w:cs="Times New Roman"/>
          <w:bCs/>
          <w:color w:val="000000"/>
          <w:sz w:val="24"/>
          <w:szCs w:val="24"/>
          <w:lang w:val="ru-RU" w:eastAsia="uk-UA"/>
        </w:rPr>
        <w:t xml:space="preserve"> </w:t>
      </w:r>
      <w:r w:rsidRPr="00C83FD7">
        <w:rPr>
          <w:rFonts w:ascii="Times New Roman" w:eastAsia="Arial" w:hAnsi="Times New Roman" w:cs="Times New Roman"/>
          <w:b/>
          <w:bCs/>
          <w:color w:val="000000"/>
          <w:sz w:val="24"/>
          <w:szCs w:val="24"/>
          <w:lang w:val="ru-RU" w:eastAsia="uk-UA"/>
        </w:rPr>
        <w:t>Місце розташування земельної ділянки</w:t>
      </w:r>
      <w:r w:rsidRPr="00C83FD7">
        <w:rPr>
          <w:rFonts w:ascii="Times New Roman" w:eastAsia="Arial" w:hAnsi="Times New Roman" w:cs="Times New Roman"/>
          <w:bCs/>
          <w:color w:val="000000"/>
          <w:sz w:val="24"/>
          <w:szCs w:val="24"/>
          <w:lang w:val="ru-RU" w:eastAsia="uk-UA"/>
        </w:rPr>
        <w:t>: Вінницька область, Гайсинський район, смт Тростянець,  вул. Наконечного, 17</w:t>
      </w:r>
    </w:p>
    <w:p w:rsidR="00C83FD7" w:rsidRPr="00C83FD7" w:rsidRDefault="00C83FD7" w:rsidP="00C83FD7">
      <w:pPr>
        <w:spacing w:after="0" w:line="276" w:lineRule="auto"/>
        <w:rPr>
          <w:rFonts w:ascii="Times New Roman" w:eastAsia="Arial" w:hAnsi="Times New Roman" w:cs="Times New Roman"/>
          <w:bCs/>
          <w:color w:val="000000"/>
          <w:sz w:val="24"/>
          <w:szCs w:val="24"/>
          <w:lang w:eastAsia="uk-UA"/>
        </w:rPr>
      </w:pPr>
      <w:r w:rsidRPr="00C83FD7">
        <w:rPr>
          <w:rFonts w:ascii="Times New Roman" w:eastAsia="Arial" w:hAnsi="Times New Roman" w:cs="Times New Roman"/>
          <w:bCs/>
          <w:color w:val="000000"/>
          <w:sz w:val="24"/>
          <w:szCs w:val="24"/>
          <w:lang w:eastAsia="uk-UA"/>
        </w:rPr>
        <w:t xml:space="preserve">1.5. </w:t>
      </w:r>
      <w:r w:rsidRPr="00C83FD7">
        <w:rPr>
          <w:rFonts w:ascii="Times New Roman" w:eastAsia="Arial" w:hAnsi="Times New Roman" w:cs="Times New Roman"/>
          <w:b/>
          <w:bCs/>
          <w:color w:val="000000"/>
          <w:sz w:val="24"/>
          <w:szCs w:val="24"/>
          <w:lang w:val="ru-RU" w:eastAsia="uk-UA"/>
        </w:rPr>
        <w:t>Орієнтовна площа земельної ділянки</w:t>
      </w:r>
      <w:r w:rsidRPr="00C83FD7">
        <w:rPr>
          <w:rFonts w:ascii="Times New Roman" w:eastAsia="Arial" w:hAnsi="Times New Roman" w:cs="Times New Roman"/>
          <w:bCs/>
          <w:color w:val="000000"/>
          <w:sz w:val="24"/>
          <w:szCs w:val="24"/>
          <w:lang w:eastAsia="uk-UA"/>
        </w:rPr>
        <w:t xml:space="preserve"> :</w:t>
      </w:r>
      <w:r w:rsidRPr="00C83FD7">
        <w:rPr>
          <w:rFonts w:ascii="Times New Roman" w:eastAsia="Arial" w:hAnsi="Times New Roman" w:cs="Times New Roman"/>
          <w:bCs/>
          <w:color w:val="000000"/>
          <w:sz w:val="24"/>
          <w:szCs w:val="24"/>
          <w:lang w:val="ru-RU" w:eastAsia="uk-UA"/>
        </w:rPr>
        <w:t xml:space="preserve"> 0,58 га </w:t>
      </w:r>
      <w:r w:rsidRPr="00C83FD7">
        <w:rPr>
          <w:rFonts w:ascii="Times New Roman" w:eastAsia="Arial" w:hAnsi="Times New Roman" w:cs="Times New Roman"/>
          <w:bCs/>
          <w:color w:val="000000"/>
          <w:sz w:val="24"/>
          <w:szCs w:val="24"/>
          <w:lang w:eastAsia="uk-UA"/>
        </w:rPr>
        <w:t>, 0,07 га.</w:t>
      </w:r>
    </w:p>
    <w:p w:rsidR="00C83FD7" w:rsidRPr="00C83FD7" w:rsidRDefault="00C83FD7" w:rsidP="00C83FD7">
      <w:pPr>
        <w:spacing w:after="0" w:line="276" w:lineRule="auto"/>
        <w:jc w:val="both"/>
        <w:rPr>
          <w:rFonts w:ascii="Times New Roman" w:eastAsia="Arial" w:hAnsi="Times New Roman" w:cs="Times New Roman"/>
          <w:bCs/>
          <w:color w:val="000000"/>
          <w:sz w:val="24"/>
          <w:szCs w:val="24"/>
          <w:lang w:val="ru-RU" w:eastAsia="uk-UA"/>
        </w:rPr>
      </w:pPr>
      <w:r w:rsidRPr="00C83FD7">
        <w:rPr>
          <w:rFonts w:ascii="Times New Roman" w:eastAsia="Arial" w:hAnsi="Times New Roman" w:cs="Times New Roman"/>
          <w:b/>
          <w:bCs/>
          <w:color w:val="000000"/>
          <w:sz w:val="24"/>
          <w:szCs w:val="24"/>
          <w:lang w:eastAsia="uk-UA"/>
        </w:rPr>
        <w:t>2</w:t>
      </w:r>
      <w:r w:rsidRPr="00C83FD7">
        <w:rPr>
          <w:rFonts w:ascii="Times New Roman" w:eastAsia="Arial" w:hAnsi="Times New Roman" w:cs="Times New Roman"/>
          <w:bCs/>
          <w:color w:val="000000"/>
          <w:sz w:val="24"/>
          <w:szCs w:val="24"/>
          <w:lang w:eastAsia="uk-UA"/>
        </w:rPr>
        <w:t xml:space="preserve">.  </w:t>
      </w:r>
      <w:r w:rsidRPr="00C83FD7">
        <w:rPr>
          <w:rFonts w:ascii="Times New Roman" w:eastAsia="Arial" w:hAnsi="Times New Roman" w:cs="Times New Roman"/>
          <w:b/>
          <w:bCs/>
          <w:color w:val="000000"/>
          <w:sz w:val="24"/>
          <w:szCs w:val="24"/>
          <w:lang w:eastAsia="uk-UA"/>
        </w:rPr>
        <w:t xml:space="preserve">Підставою для надання послуг є </w:t>
      </w:r>
      <w:r w:rsidRPr="00C83FD7">
        <w:rPr>
          <w:rFonts w:ascii="Times New Roman" w:eastAsia="Arial" w:hAnsi="Times New Roman" w:cs="Times New Roman"/>
          <w:bCs/>
          <w:color w:val="000000"/>
          <w:sz w:val="24"/>
          <w:szCs w:val="24"/>
          <w:lang w:eastAsia="uk-UA"/>
        </w:rPr>
        <w:t>: Рішення 75 сесії 8 скликання Тростянецької селищної ради Гайсинського району Вінницької області № 880 від 26 січня 2024 року.</w:t>
      </w:r>
      <w:r w:rsidRPr="00C83FD7">
        <w:rPr>
          <w:rFonts w:cs="Times New Roman"/>
          <w:lang w:eastAsia="en-US"/>
        </w:rPr>
        <w:t xml:space="preserve"> </w:t>
      </w:r>
      <w:r w:rsidRPr="00C83FD7">
        <w:rPr>
          <w:rFonts w:ascii="Times New Roman" w:hAnsi="Times New Roman" w:cs="Times New Roman"/>
          <w:lang w:val="ru-RU" w:eastAsia="en-US"/>
        </w:rPr>
        <w:t>Закони України «Про землеустрій», «Про Державний земельний кадастр», «Про національну інфраструктуру геопросторових даних»; - Порядок проведення інвентаризації земель, затверджений постановою Кабінету Міністрів України від 05 червня 2019 року №476; - Порядок ведення Державного земельного кадастру, затверджений постановою Кабінету Міністрів України від 17 жовтня 2012 року №1051.</w:t>
      </w:r>
    </w:p>
    <w:p w:rsidR="00C83FD7" w:rsidRPr="00C83FD7" w:rsidRDefault="00C83FD7" w:rsidP="00C83FD7">
      <w:pPr>
        <w:spacing w:after="0" w:line="240" w:lineRule="auto"/>
        <w:jc w:val="both"/>
        <w:rPr>
          <w:rFonts w:ascii="Times New Roman" w:eastAsia="Arial" w:hAnsi="Times New Roman" w:cs="Times New Roman"/>
          <w:b/>
          <w:bCs/>
          <w:color w:val="000000"/>
          <w:sz w:val="24"/>
          <w:szCs w:val="24"/>
          <w:lang w:val="ru-RU" w:eastAsia="uk-UA"/>
        </w:rPr>
      </w:pPr>
      <w:r w:rsidRPr="00C83FD7">
        <w:rPr>
          <w:rFonts w:ascii="Times New Roman" w:eastAsia="Arial" w:hAnsi="Times New Roman" w:cs="Times New Roman"/>
          <w:b/>
          <w:bCs/>
          <w:color w:val="000000"/>
          <w:sz w:val="24"/>
          <w:szCs w:val="24"/>
          <w:lang w:eastAsia="uk-UA"/>
        </w:rPr>
        <w:t xml:space="preserve">3. Замовник документації </w:t>
      </w:r>
      <w:r w:rsidRPr="00C83FD7">
        <w:rPr>
          <w:rFonts w:ascii="Times New Roman" w:eastAsia="Arial" w:hAnsi="Times New Roman" w:cs="Times New Roman"/>
          <w:color w:val="000000"/>
          <w:sz w:val="24"/>
          <w:szCs w:val="24"/>
          <w:lang w:eastAsia="uk-UA"/>
        </w:rPr>
        <w:t xml:space="preserve">: </w:t>
      </w:r>
      <w:r w:rsidRPr="00C83FD7">
        <w:rPr>
          <w:rFonts w:ascii="Times New Roman" w:eastAsia="Arial" w:hAnsi="Times New Roman" w:cs="Times New Roman"/>
          <w:b/>
          <w:bCs/>
          <w:color w:val="000000"/>
          <w:sz w:val="24"/>
          <w:szCs w:val="24"/>
          <w:lang w:val="ru-RU" w:eastAsia="uk-UA"/>
        </w:rPr>
        <w:t>Відділ</w:t>
      </w:r>
      <w:r w:rsidRPr="00C83FD7">
        <w:rPr>
          <w:rFonts w:ascii="Times New Roman" w:eastAsia="Arial" w:hAnsi="Times New Roman" w:cs="Times New Roman"/>
          <w:b/>
          <w:bCs/>
          <w:color w:val="000000"/>
          <w:sz w:val="24"/>
          <w:szCs w:val="24"/>
          <w:lang w:eastAsia="uk-UA"/>
        </w:rPr>
        <w:t xml:space="preserve"> </w:t>
      </w:r>
      <w:r w:rsidRPr="00C83FD7">
        <w:rPr>
          <w:rFonts w:ascii="Times New Roman" w:eastAsia="Arial" w:hAnsi="Times New Roman" w:cs="Times New Roman"/>
          <w:b/>
          <w:bCs/>
          <w:color w:val="000000"/>
          <w:sz w:val="24"/>
          <w:szCs w:val="24"/>
          <w:lang w:val="ru-RU" w:eastAsia="uk-UA"/>
        </w:rPr>
        <w:t>містобудування, архітектури, житлово-комунального</w:t>
      </w:r>
      <w:r w:rsidRPr="00C83FD7">
        <w:rPr>
          <w:rFonts w:ascii="Times New Roman" w:eastAsia="Arial" w:hAnsi="Times New Roman" w:cs="Times New Roman"/>
          <w:b/>
          <w:bCs/>
          <w:color w:val="000000"/>
          <w:sz w:val="24"/>
          <w:szCs w:val="24"/>
          <w:lang w:eastAsia="uk-UA"/>
        </w:rPr>
        <w:t xml:space="preserve"> </w:t>
      </w:r>
      <w:r w:rsidRPr="00C83FD7">
        <w:rPr>
          <w:rFonts w:ascii="Times New Roman" w:eastAsia="Arial" w:hAnsi="Times New Roman" w:cs="Times New Roman"/>
          <w:b/>
          <w:bCs/>
          <w:color w:val="000000"/>
          <w:sz w:val="24"/>
          <w:szCs w:val="24"/>
          <w:lang w:val="ru-RU" w:eastAsia="uk-UA"/>
        </w:rPr>
        <w:t>господарства та земельних</w:t>
      </w:r>
      <w:r w:rsidRPr="00C83FD7">
        <w:rPr>
          <w:rFonts w:ascii="Times New Roman" w:eastAsia="Arial" w:hAnsi="Times New Roman" w:cs="Times New Roman"/>
          <w:b/>
          <w:bCs/>
          <w:color w:val="000000"/>
          <w:sz w:val="24"/>
          <w:szCs w:val="24"/>
          <w:lang w:eastAsia="uk-UA"/>
        </w:rPr>
        <w:t xml:space="preserve"> </w:t>
      </w:r>
      <w:r w:rsidRPr="00C83FD7">
        <w:rPr>
          <w:rFonts w:ascii="Times New Roman" w:eastAsia="Arial" w:hAnsi="Times New Roman" w:cs="Times New Roman"/>
          <w:b/>
          <w:bCs/>
          <w:color w:val="000000"/>
          <w:sz w:val="24"/>
          <w:szCs w:val="24"/>
          <w:lang w:val="ru-RU" w:eastAsia="uk-UA"/>
        </w:rPr>
        <w:t>ресурсів</w:t>
      </w:r>
      <w:r w:rsidRPr="00C83FD7">
        <w:rPr>
          <w:rFonts w:ascii="Times New Roman" w:eastAsia="Arial" w:hAnsi="Times New Roman" w:cs="Times New Roman"/>
          <w:b/>
          <w:bCs/>
          <w:color w:val="000000"/>
          <w:sz w:val="24"/>
          <w:szCs w:val="24"/>
          <w:lang w:eastAsia="uk-UA"/>
        </w:rPr>
        <w:t xml:space="preserve"> </w:t>
      </w:r>
      <w:r w:rsidRPr="00C83FD7">
        <w:rPr>
          <w:rFonts w:ascii="Times New Roman" w:eastAsia="Arial" w:hAnsi="Times New Roman" w:cs="Times New Roman"/>
          <w:b/>
          <w:bCs/>
          <w:color w:val="000000"/>
          <w:sz w:val="24"/>
          <w:szCs w:val="24"/>
          <w:lang w:val="ru-RU" w:eastAsia="uk-UA"/>
        </w:rPr>
        <w:t>Тростянецької</w:t>
      </w:r>
      <w:r w:rsidRPr="00C83FD7">
        <w:rPr>
          <w:rFonts w:ascii="Times New Roman" w:eastAsia="Arial" w:hAnsi="Times New Roman" w:cs="Times New Roman"/>
          <w:b/>
          <w:bCs/>
          <w:color w:val="000000"/>
          <w:sz w:val="24"/>
          <w:szCs w:val="24"/>
          <w:lang w:eastAsia="uk-UA"/>
        </w:rPr>
        <w:t xml:space="preserve"> </w:t>
      </w:r>
      <w:r w:rsidRPr="00C83FD7">
        <w:rPr>
          <w:rFonts w:ascii="Times New Roman" w:eastAsia="Arial" w:hAnsi="Times New Roman" w:cs="Times New Roman"/>
          <w:b/>
          <w:bCs/>
          <w:color w:val="000000"/>
          <w:sz w:val="24"/>
          <w:szCs w:val="24"/>
          <w:lang w:val="ru-RU" w:eastAsia="uk-UA"/>
        </w:rPr>
        <w:t xml:space="preserve">селищної ради  </w:t>
      </w:r>
    </w:p>
    <w:p w:rsidR="00C83FD7" w:rsidRPr="00C83FD7" w:rsidRDefault="00C83FD7" w:rsidP="00C83FD7">
      <w:pPr>
        <w:spacing w:after="0" w:line="240" w:lineRule="auto"/>
        <w:rPr>
          <w:rFonts w:ascii="Arial" w:eastAsia="Arial" w:hAnsi="Arial" w:cs="Arial"/>
          <w:i/>
          <w:iCs/>
          <w:color w:val="000000"/>
          <w:lang w:eastAsia="uk-UA"/>
        </w:rPr>
      </w:pPr>
      <w:r w:rsidRPr="00C83FD7">
        <w:rPr>
          <w:rFonts w:ascii="Arial" w:eastAsia="Arial" w:hAnsi="Arial" w:cs="Arial"/>
          <w:color w:val="000000"/>
          <w:lang w:eastAsia="uk-UA"/>
        </w:rPr>
        <w:br/>
      </w:r>
      <w:r w:rsidRPr="00C83FD7">
        <w:rPr>
          <w:rFonts w:ascii="Times New Roman" w:eastAsia="Arial" w:hAnsi="Times New Roman" w:cs="Times New Roman"/>
          <w:b/>
          <w:bCs/>
          <w:color w:val="000000"/>
          <w:sz w:val="24"/>
          <w:szCs w:val="24"/>
          <w:lang w:eastAsia="uk-UA"/>
        </w:rPr>
        <w:t>4. ВИКОНАВЕЦЬ:</w:t>
      </w:r>
      <w:r w:rsidRPr="00C83FD7">
        <w:rPr>
          <w:rFonts w:ascii="Arial" w:eastAsia="Arial" w:hAnsi="Arial" w:cs="Arial"/>
          <w:b/>
          <w:bCs/>
          <w:color w:val="000000"/>
          <w:lang w:eastAsia="uk-UA"/>
        </w:rPr>
        <w:br/>
      </w:r>
      <w:r w:rsidRPr="00C83FD7">
        <w:rPr>
          <w:rFonts w:ascii="Times New Roman" w:eastAsia="Arial" w:hAnsi="Times New Roman" w:cs="Times New Roman"/>
          <w:i/>
          <w:iCs/>
          <w:color w:val="000000"/>
          <w:sz w:val="24"/>
          <w:szCs w:val="24"/>
          <w:lang w:eastAsia="uk-UA"/>
        </w:rPr>
        <w:t>_________________________ (згідно результатів тендеру)</w:t>
      </w:r>
    </w:p>
    <w:p w:rsidR="00C83FD7" w:rsidRPr="00C83FD7" w:rsidRDefault="00C83FD7" w:rsidP="00C83FD7">
      <w:pPr>
        <w:spacing w:after="0" w:line="240" w:lineRule="auto"/>
        <w:rPr>
          <w:rFonts w:ascii="Times New Roman" w:eastAsia="Arial" w:hAnsi="Times New Roman" w:cs="Times New Roman"/>
          <w:b/>
          <w:bCs/>
          <w:color w:val="000000"/>
          <w:sz w:val="24"/>
          <w:szCs w:val="24"/>
          <w:lang w:eastAsia="uk-UA"/>
        </w:rPr>
      </w:pPr>
    </w:p>
    <w:p w:rsidR="00C83FD7" w:rsidRPr="00C83FD7" w:rsidRDefault="00C83FD7" w:rsidP="00C83FD7">
      <w:pPr>
        <w:jc w:val="both"/>
        <w:rPr>
          <w:rFonts w:ascii="Times New Roman" w:hAnsi="Times New Roman" w:cs="Times New Roman"/>
          <w:lang w:eastAsia="en-US"/>
        </w:rPr>
      </w:pPr>
      <w:r w:rsidRPr="00C83FD7">
        <w:rPr>
          <w:rFonts w:ascii="Times New Roman" w:hAnsi="Times New Roman" w:cs="Times New Roman"/>
          <w:b/>
          <w:lang w:eastAsia="en-US"/>
        </w:rPr>
        <w:t xml:space="preserve"> 5. Виконувана робота </w:t>
      </w:r>
      <w:r w:rsidRPr="00C83FD7">
        <w:rPr>
          <w:rFonts w:ascii="Times New Roman" w:hAnsi="Times New Roman" w:cs="Times New Roman"/>
          <w:lang w:eastAsia="en-US"/>
        </w:rPr>
        <w:t xml:space="preserve">: Технічна документація із землеустрою щодо інвентаризації земельної ділянки комунальної </w:t>
      </w:r>
      <w:r>
        <w:rPr>
          <w:rFonts w:ascii="Times New Roman" w:hAnsi="Times New Roman" w:cs="Times New Roman"/>
          <w:lang w:eastAsia="en-US"/>
        </w:rPr>
        <w:t>власності орієнтовною площею 0,58</w:t>
      </w:r>
      <w:r w:rsidRPr="00C83FD7">
        <w:rPr>
          <w:rFonts w:ascii="Times New Roman" w:hAnsi="Times New Roman" w:cs="Times New Roman"/>
          <w:lang w:eastAsia="en-US"/>
        </w:rPr>
        <w:t xml:space="preserve"> га</w:t>
      </w:r>
      <w:r>
        <w:rPr>
          <w:rFonts w:ascii="Times New Roman" w:hAnsi="Times New Roman" w:cs="Times New Roman"/>
          <w:lang w:eastAsia="en-US"/>
        </w:rPr>
        <w:t xml:space="preserve">, 0,07га </w:t>
      </w:r>
      <w:r w:rsidRPr="00C83FD7">
        <w:rPr>
          <w:rFonts w:ascii="Times New Roman" w:hAnsi="Times New Roman" w:cs="Times New Roman"/>
          <w:lang w:eastAsia="en-US"/>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на території  смт Тростянець по вул. Наконечного, 17, Тростянецької селищної ради Гайсинського району Вінницької області</w:t>
      </w:r>
    </w:p>
    <w:p w:rsidR="00C83FD7" w:rsidRPr="00C83FD7" w:rsidRDefault="00C83FD7" w:rsidP="00C83FD7">
      <w:pPr>
        <w:rPr>
          <w:rFonts w:ascii="Times New Roman" w:hAnsi="Times New Roman" w:cs="Times New Roman"/>
          <w:lang w:val="ru-RU" w:eastAsia="en-US"/>
        </w:rPr>
      </w:pPr>
      <w:r w:rsidRPr="00C83FD7">
        <w:rPr>
          <w:rFonts w:ascii="Times New Roman" w:hAnsi="Times New Roman" w:cs="Times New Roman"/>
          <w:sz w:val="24"/>
          <w:szCs w:val="24"/>
          <w:lang w:eastAsia="en-US"/>
        </w:rPr>
        <w:t xml:space="preserve"> </w:t>
      </w:r>
      <w:r w:rsidRPr="00C83FD7">
        <w:rPr>
          <w:rFonts w:ascii="Times New Roman" w:hAnsi="Times New Roman" w:cs="Times New Roman"/>
          <w:b/>
          <w:sz w:val="24"/>
          <w:szCs w:val="24"/>
          <w:lang w:eastAsia="en-US"/>
        </w:rPr>
        <w:t>6</w:t>
      </w:r>
      <w:r w:rsidRPr="00C83FD7">
        <w:rPr>
          <w:rFonts w:ascii="Times New Roman" w:hAnsi="Times New Roman" w:cs="Times New Roman"/>
          <w:lang w:eastAsia="en-US"/>
        </w:rPr>
        <w:t xml:space="preserve">. </w:t>
      </w:r>
      <w:r w:rsidRPr="00C83FD7">
        <w:rPr>
          <w:rFonts w:ascii="Times New Roman" w:hAnsi="Times New Roman" w:cs="Times New Roman"/>
          <w:b/>
          <w:lang w:val="ru-RU" w:eastAsia="en-US"/>
        </w:rPr>
        <w:t>Послуги, що повинні бути надані</w:t>
      </w:r>
      <w:r w:rsidRPr="00C83FD7">
        <w:rPr>
          <w:rFonts w:ascii="Times New Roman" w:hAnsi="Times New Roman" w:cs="Times New Roman"/>
          <w:lang w:val="ru-RU" w:eastAsia="en-US"/>
        </w:rPr>
        <w:t xml:space="preserve">:  </w:t>
      </w:r>
    </w:p>
    <w:p w:rsidR="00C83FD7" w:rsidRPr="00C83FD7" w:rsidRDefault="00C83FD7" w:rsidP="00C83FD7">
      <w:pPr>
        <w:rPr>
          <w:rFonts w:ascii="Times New Roman" w:hAnsi="Times New Roman" w:cs="Times New Roman"/>
          <w:lang w:val="ru-RU" w:eastAsia="en-US"/>
        </w:rPr>
      </w:pPr>
      <w:r w:rsidRPr="00C83FD7">
        <w:rPr>
          <w:rFonts w:ascii="Times New Roman" w:hAnsi="Times New Roman" w:cs="Times New Roman"/>
          <w:lang w:val="ru-RU" w:eastAsia="en-US"/>
        </w:rPr>
        <w:t>•  Складання кадастрового плану;</w:t>
      </w:r>
    </w:p>
    <w:p w:rsidR="00C83FD7" w:rsidRPr="00C83FD7" w:rsidRDefault="00C83FD7" w:rsidP="00C83FD7">
      <w:pPr>
        <w:rPr>
          <w:rFonts w:ascii="Times New Roman" w:hAnsi="Times New Roman" w:cs="Times New Roman"/>
          <w:lang w:val="ru-RU" w:eastAsia="en-US"/>
        </w:rPr>
      </w:pPr>
      <w:r w:rsidRPr="00C83FD7">
        <w:rPr>
          <w:rFonts w:ascii="Times New Roman" w:hAnsi="Times New Roman" w:cs="Times New Roman"/>
          <w:lang w:val="ru-RU" w:eastAsia="en-US"/>
        </w:rPr>
        <w:t xml:space="preserve">•  Виготовлення </w:t>
      </w:r>
      <w:r w:rsidRPr="00C83FD7">
        <w:rPr>
          <w:rFonts w:ascii="Times New Roman" w:hAnsi="Times New Roman" w:cs="Times New Roman"/>
          <w:lang w:eastAsia="en-US"/>
        </w:rPr>
        <w:t>т</w:t>
      </w:r>
      <w:r w:rsidRPr="00C83FD7">
        <w:rPr>
          <w:rFonts w:ascii="Times New Roman" w:hAnsi="Times New Roman" w:cs="Times New Roman"/>
          <w:lang w:val="ru-RU" w:eastAsia="en-US"/>
        </w:rPr>
        <w:t>ехнічної документації із землеустрою щодо інвентаризації земельної ділянки комунальної власності ;</w:t>
      </w:r>
    </w:p>
    <w:p w:rsidR="00C83FD7" w:rsidRPr="00C83FD7" w:rsidRDefault="00C83FD7" w:rsidP="00C83FD7">
      <w:pPr>
        <w:rPr>
          <w:rFonts w:ascii="Times New Roman" w:hAnsi="Times New Roman" w:cs="Times New Roman"/>
          <w:lang w:val="ru-RU" w:eastAsia="en-US"/>
        </w:rPr>
      </w:pPr>
      <w:r w:rsidRPr="00C83FD7">
        <w:rPr>
          <w:rFonts w:ascii="Times New Roman" w:hAnsi="Times New Roman" w:cs="Times New Roman"/>
          <w:lang w:val="ru-RU" w:eastAsia="en-US"/>
        </w:rPr>
        <w:t>•  Виготовлення земельно-кадастрової інформації на магнітні носії та обмінний файл в форматі XML.</w:t>
      </w:r>
    </w:p>
    <w:p w:rsidR="00C83FD7" w:rsidRPr="00C83FD7" w:rsidRDefault="00C83FD7" w:rsidP="00C83FD7">
      <w:pPr>
        <w:rPr>
          <w:rFonts w:ascii="Times New Roman" w:hAnsi="Times New Roman" w:cs="Times New Roman"/>
          <w:lang w:val="ru-RU" w:eastAsia="en-US"/>
        </w:rPr>
      </w:pPr>
      <w:r w:rsidRPr="00C83FD7">
        <w:rPr>
          <w:rFonts w:ascii="Times New Roman" w:hAnsi="Times New Roman" w:cs="Times New Roman"/>
          <w:lang w:val="ru-RU" w:eastAsia="en-US"/>
        </w:rPr>
        <w:t xml:space="preserve"> </w:t>
      </w:r>
      <w:r w:rsidRPr="00C83FD7">
        <w:rPr>
          <w:rFonts w:ascii="Times New Roman" w:hAnsi="Times New Roman" w:cs="Times New Roman"/>
          <w:b/>
          <w:sz w:val="24"/>
          <w:szCs w:val="24"/>
          <w:lang w:eastAsia="en-US"/>
        </w:rPr>
        <w:t>7</w:t>
      </w:r>
      <w:r w:rsidRPr="00C83FD7">
        <w:rPr>
          <w:rFonts w:ascii="Times New Roman" w:hAnsi="Times New Roman" w:cs="Times New Roman"/>
          <w:lang w:eastAsia="en-US"/>
        </w:rPr>
        <w:t xml:space="preserve">. </w:t>
      </w:r>
      <w:r w:rsidRPr="00C83FD7">
        <w:rPr>
          <w:rFonts w:ascii="Times New Roman" w:hAnsi="Times New Roman" w:cs="Times New Roman"/>
          <w:lang w:val="ru-RU" w:eastAsia="en-US"/>
        </w:rPr>
        <w:t>Проект землеустрою виготовлюється у двох примірниках, один з яких передається Замовнику Послуг, другий залишається у розробника, а копія матеріалів – до Державного фонду документації із землеустрою в електронному вигляді.</w:t>
      </w:r>
    </w:p>
    <w:p w:rsidR="00C83FD7" w:rsidRPr="00C83FD7" w:rsidRDefault="00C83FD7" w:rsidP="00C83FD7">
      <w:pPr>
        <w:rPr>
          <w:rFonts w:ascii="Times New Roman" w:hAnsi="Times New Roman" w:cs="Times New Roman"/>
          <w:lang w:eastAsia="en-US"/>
        </w:rPr>
      </w:pPr>
      <w:r w:rsidRPr="00C83FD7">
        <w:rPr>
          <w:rFonts w:ascii="Times New Roman" w:hAnsi="Times New Roman" w:cs="Times New Roman"/>
          <w:b/>
          <w:sz w:val="24"/>
          <w:szCs w:val="24"/>
          <w:lang w:eastAsia="en-US"/>
        </w:rPr>
        <w:t>8.</w:t>
      </w:r>
      <w:r w:rsidRPr="00C83FD7">
        <w:rPr>
          <w:rFonts w:ascii="Times New Roman" w:hAnsi="Times New Roman" w:cs="Times New Roman"/>
          <w:lang w:eastAsia="en-US"/>
        </w:rPr>
        <w:t xml:space="preserve"> Термін (строк) надання Послуг : </w:t>
      </w:r>
      <w:r w:rsidRPr="00C83FD7">
        <w:rPr>
          <w:rFonts w:ascii="Times New Roman" w:hAnsi="Times New Roman" w:cs="Times New Roman"/>
          <w:b/>
          <w:lang w:eastAsia="en-US"/>
        </w:rPr>
        <w:t>до 25 квітня 2024 року</w:t>
      </w:r>
      <w:r w:rsidRPr="00C83FD7">
        <w:rPr>
          <w:rFonts w:ascii="Times New Roman" w:hAnsi="Times New Roman" w:cs="Times New Roman"/>
          <w:lang w:eastAsia="en-US"/>
        </w:rPr>
        <w:t>.</w:t>
      </w:r>
    </w:p>
    <w:p w:rsidR="00C83FD7" w:rsidRPr="00C83FD7" w:rsidRDefault="00C83FD7" w:rsidP="00C83FD7">
      <w:pPr>
        <w:rPr>
          <w:rFonts w:ascii="Times New Roman" w:hAnsi="Times New Roman" w:cs="Times New Roman"/>
          <w:lang w:eastAsia="en-US"/>
        </w:rPr>
      </w:pPr>
    </w:p>
    <w:p w:rsidR="00C83FD7" w:rsidRPr="00C83FD7" w:rsidRDefault="00C83FD7" w:rsidP="00C83FD7">
      <w:pPr>
        <w:rPr>
          <w:rFonts w:ascii="Times New Roman" w:hAnsi="Times New Roman" w:cs="Times New Roman"/>
          <w:lang w:eastAsia="en-US"/>
        </w:rPr>
      </w:pPr>
    </w:p>
    <w:p w:rsidR="00C83FD7" w:rsidRPr="00C83FD7" w:rsidRDefault="00C83FD7" w:rsidP="00C83FD7">
      <w:pPr>
        <w:spacing w:line="240" w:lineRule="auto"/>
        <w:jc w:val="both"/>
        <w:rPr>
          <w:rFonts w:ascii="Times New Roman" w:eastAsia="Arial" w:hAnsi="Times New Roman" w:cs="Times New Roman"/>
          <w:color w:val="000000"/>
          <w:sz w:val="16"/>
          <w:szCs w:val="16"/>
          <w:lang w:eastAsia="uk-UA"/>
        </w:rPr>
      </w:pPr>
      <w:r w:rsidRPr="00C83FD7">
        <w:rPr>
          <w:rFonts w:ascii="Times New Roman" w:eastAsia="Arial" w:hAnsi="Times New Roman" w:cs="Times New Roman"/>
          <w:b/>
          <w:bCs/>
          <w:color w:val="000000"/>
          <w:sz w:val="16"/>
          <w:szCs w:val="16"/>
          <w:lang w:eastAsia="uk-UA"/>
        </w:rPr>
        <w:t>З умовами технічного завдання ознайомленні та погоджуємось на його</w:t>
      </w:r>
      <w:r w:rsidRPr="00C83FD7">
        <w:rPr>
          <w:rFonts w:ascii="Arial" w:eastAsia="Arial" w:hAnsi="Arial" w:cs="Arial"/>
          <w:b/>
          <w:bCs/>
          <w:color w:val="000000"/>
          <w:sz w:val="16"/>
          <w:szCs w:val="16"/>
          <w:lang w:eastAsia="uk-UA"/>
        </w:rPr>
        <w:br/>
      </w:r>
      <w:r w:rsidRPr="00C83FD7">
        <w:rPr>
          <w:rFonts w:ascii="Times New Roman" w:eastAsia="Arial" w:hAnsi="Times New Roman" w:cs="Times New Roman"/>
          <w:b/>
          <w:bCs/>
          <w:color w:val="000000"/>
          <w:sz w:val="16"/>
          <w:szCs w:val="16"/>
          <w:lang w:eastAsia="uk-UA"/>
        </w:rPr>
        <w:t>виконання</w:t>
      </w:r>
      <w:r w:rsidRPr="00C83FD7">
        <w:rPr>
          <w:rFonts w:ascii="Arial" w:eastAsia="Arial" w:hAnsi="Arial" w:cs="Arial"/>
          <w:b/>
          <w:bCs/>
          <w:color w:val="000000"/>
          <w:sz w:val="16"/>
          <w:szCs w:val="16"/>
          <w:lang w:eastAsia="uk-UA"/>
        </w:rPr>
        <w:br/>
      </w:r>
      <w:r w:rsidRPr="00C83FD7">
        <w:rPr>
          <w:rFonts w:ascii="Times New Roman" w:eastAsia="Arial" w:hAnsi="Times New Roman" w:cs="Times New Roman"/>
          <w:color w:val="000000"/>
          <w:sz w:val="16"/>
          <w:szCs w:val="16"/>
          <w:lang w:eastAsia="uk-UA"/>
        </w:rPr>
        <w:t>Датовано: "___" ________________ 20__ року</w:t>
      </w:r>
      <w:r w:rsidRPr="00C83FD7">
        <w:rPr>
          <w:rFonts w:ascii="Arial" w:eastAsia="Arial" w:hAnsi="Arial" w:cs="Arial"/>
          <w:color w:val="000000"/>
          <w:sz w:val="16"/>
          <w:szCs w:val="16"/>
          <w:lang w:eastAsia="uk-UA"/>
        </w:rPr>
        <w:br/>
      </w:r>
      <w:r w:rsidRPr="00C83FD7">
        <w:rPr>
          <w:rFonts w:ascii="Times New Roman" w:eastAsia="Arial" w:hAnsi="Times New Roman" w:cs="Times New Roman"/>
          <w:i/>
          <w:iCs/>
          <w:color w:val="000000"/>
          <w:sz w:val="16"/>
          <w:szCs w:val="16"/>
          <w:lang w:eastAsia="uk-UA"/>
        </w:rPr>
        <w:t>_____________________________________________________________</w:t>
      </w:r>
      <w:r w:rsidRPr="00C83FD7">
        <w:rPr>
          <w:rFonts w:ascii="Arial" w:eastAsia="Arial" w:hAnsi="Arial" w:cs="Arial"/>
          <w:i/>
          <w:iCs/>
          <w:color w:val="000000"/>
          <w:sz w:val="16"/>
          <w:szCs w:val="16"/>
          <w:lang w:eastAsia="uk-UA"/>
        </w:rPr>
        <w:br/>
      </w:r>
      <w:r w:rsidRPr="00C83FD7">
        <w:rPr>
          <w:rFonts w:ascii="Times New Roman" w:eastAsia="Arial" w:hAnsi="Times New Roman" w:cs="Times New Roman"/>
          <w:i/>
          <w:iCs/>
          <w:color w:val="000000"/>
          <w:sz w:val="16"/>
          <w:szCs w:val="16"/>
          <w:lang w:eastAsia="uk-UA"/>
        </w:rPr>
        <w:t>[Підпис] [прізвище, ініціали, посада уповноваженої особи учасника]</w:t>
      </w:r>
      <w:r w:rsidRPr="00C83FD7">
        <w:rPr>
          <w:rFonts w:ascii="Arial" w:eastAsia="Arial" w:hAnsi="Arial" w:cs="Arial"/>
          <w:i/>
          <w:iCs/>
          <w:color w:val="000000"/>
          <w:sz w:val="16"/>
          <w:szCs w:val="16"/>
          <w:lang w:eastAsia="uk-UA"/>
        </w:rPr>
        <w:br/>
      </w:r>
      <w:r w:rsidRPr="00C83FD7">
        <w:rPr>
          <w:rFonts w:ascii="Times New Roman" w:eastAsia="Arial" w:hAnsi="Times New Roman" w:cs="Times New Roman"/>
          <w:i/>
          <w:iCs/>
          <w:color w:val="000000"/>
          <w:sz w:val="16"/>
          <w:szCs w:val="16"/>
          <w:lang w:eastAsia="uk-UA"/>
        </w:rPr>
        <w:t>М.П. (у разі наявності печатки)</w:t>
      </w:r>
    </w:p>
    <w:p w:rsidR="00C83FD7" w:rsidRPr="00C83FD7" w:rsidRDefault="00C83FD7" w:rsidP="00C83FD7">
      <w:pPr>
        <w:spacing w:after="0" w:line="240" w:lineRule="auto"/>
        <w:jc w:val="both"/>
        <w:rPr>
          <w:rFonts w:ascii="Times New Roman" w:eastAsia="Arial" w:hAnsi="Times New Roman" w:cs="Times New Roman"/>
          <w:b/>
          <w:bCs/>
          <w:color w:val="000000"/>
          <w:sz w:val="24"/>
          <w:szCs w:val="24"/>
          <w:lang w:eastAsia="uk-UA"/>
        </w:rPr>
      </w:pPr>
    </w:p>
    <w:p w:rsidR="00C83FD7" w:rsidRPr="00C83FD7" w:rsidRDefault="00C83FD7" w:rsidP="00C83FD7">
      <w:pPr>
        <w:spacing w:after="0" w:line="240" w:lineRule="auto"/>
        <w:jc w:val="both"/>
        <w:rPr>
          <w:rFonts w:ascii="Times New Roman" w:eastAsia="Arial" w:hAnsi="Times New Roman" w:cs="Times New Roman"/>
          <w:b/>
          <w:bCs/>
          <w:color w:val="000000"/>
          <w:sz w:val="24"/>
          <w:szCs w:val="24"/>
          <w:lang w:eastAsia="uk-UA"/>
        </w:rPr>
      </w:pPr>
    </w:p>
    <w:p w:rsidR="00C83FD7" w:rsidRPr="00C83FD7" w:rsidRDefault="00C83FD7" w:rsidP="00C83FD7">
      <w:pPr>
        <w:spacing w:after="0" w:line="240" w:lineRule="auto"/>
        <w:jc w:val="both"/>
        <w:rPr>
          <w:rFonts w:ascii="Times New Roman" w:eastAsia="Arial" w:hAnsi="Times New Roman" w:cs="Times New Roman"/>
          <w:b/>
          <w:bCs/>
          <w:color w:val="000000"/>
          <w:sz w:val="24"/>
          <w:szCs w:val="24"/>
          <w:lang w:eastAsia="uk-UA"/>
        </w:rPr>
      </w:pPr>
    </w:p>
    <w:p w:rsidR="00C83FD7" w:rsidRPr="00126212" w:rsidRDefault="00C83FD7" w:rsidP="00126212">
      <w:pPr>
        <w:spacing w:after="0" w:line="240" w:lineRule="auto"/>
        <w:ind w:right="-34" w:firstLine="567"/>
        <w:jc w:val="right"/>
        <w:rPr>
          <w:rFonts w:ascii="Times New Roman" w:eastAsia="Times New Roman" w:hAnsi="Times New Roman" w:cs="Times New Roman"/>
          <w:b/>
          <w:sz w:val="24"/>
          <w:szCs w:val="24"/>
        </w:rPr>
      </w:pPr>
    </w:p>
    <w:sectPr w:rsidR="00C83FD7" w:rsidRPr="00126212" w:rsidSect="009315B1">
      <w:pgSz w:w="11906" w:h="16838"/>
      <w:pgMar w:top="426" w:right="707" w:bottom="568" w:left="709" w:header="13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23E" w:rsidRDefault="001B223E" w:rsidP="00DF5303">
      <w:pPr>
        <w:spacing w:after="0" w:line="240" w:lineRule="auto"/>
      </w:pPr>
      <w:r>
        <w:separator/>
      </w:r>
    </w:p>
  </w:endnote>
  <w:endnote w:type="continuationSeparator" w:id="0">
    <w:p w:rsidR="001B223E" w:rsidRDefault="001B223E" w:rsidP="00DF5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23E" w:rsidRDefault="001B223E" w:rsidP="00DF5303">
      <w:pPr>
        <w:spacing w:after="0" w:line="240" w:lineRule="auto"/>
      </w:pPr>
      <w:r>
        <w:separator/>
      </w:r>
    </w:p>
  </w:footnote>
  <w:footnote w:type="continuationSeparator" w:id="0">
    <w:p w:rsidR="001B223E" w:rsidRDefault="001B223E" w:rsidP="00DF53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5641B"/>
    <w:multiLevelType w:val="multilevel"/>
    <w:tmpl w:val="7C2E85CC"/>
    <w:lvl w:ilvl="0">
      <w:start w:val="4"/>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9C"/>
    <w:rsid w:val="00007122"/>
    <w:rsid w:val="00020EE6"/>
    <w:rsid w:val="000918A3"/>
    <w:rsid w:val="00091ACA"/>
    <w:rsid w:val="000D6A89"/>
    <w:rsid w:val="000E1360"/>
    <w:rsid w:val="00101E5C"/>
    <w:rsid w:val="00120C7B"/>
    <w:rsid w:val="00126212"/>
    <w:rsid w:val="00155AC6"/>
    <w:rsid w:val="00161086"/>
    <w:rsid w:val="00190F79"/>
    <w:rsid w:val="001971B2"/>
    <w:rsid w:val="001B223E"/>
    <w:rsid w:val="001C4916"/>
    <w:rsid w:val="002C0677"/>
    <w:rsid w:val="002C0B4F"/>
    <w:rsid w:val="002C2CCE"/>
    <w:rsid w:val="002E4B9C"/>
    <w:rsid w:val="00320EA6"/>
    <w:rsid w:val="0033598A"/>
    <w:rsid w:val="00370B44"/>
    <w:rsid w:val="00387A1B"/>
    <w:rsid w:val="00411A94"/>
    <w:rsid w:val="004313EB"/>
    <w:rsid w:val="00472D31"/>
    <w:rsid w:val="00484C7D"/>
    <w:rsid w:val="004E4F88"/>
    <w:rsid w:val="00546152"/>
    <w:rsid w:val="005B1B13"/>
    <w:rsid w:val="006364B2"/>
    <w:rsid w:val="00667E94"/>
    <w:rsid w:val="0068013B"/>
    <w:rsid w:val="006C6348"/>
    <w:rsid w:val="007878DE"/>
    <w:rsid w:val="00806FD6"/>
    <w:rsid w:val="00821E11"/>
    <w:rsid w:val="00835C36"/>
    <w:rsid w:val="008610C8"/>
    <w:rsid w:val="00881DC2"/>
    <w:rsid w:val="00887061"/>
    <w:rsid w:val="008E28DB"/>
    <w:rsid w:val="008E6859"/>
    <w:rsid w:val="009315B1"/>
    <w:rsid w:val="00945397"/>
    <w:rsid w:val="009A67E3"/>
    <w:rsid w:val="009B07FA"/>
    <w:rsid w:val="009C1E19"/>
    <w:rsid w:val="009E7FB6"/>
    <w:rsid w:val="009F1D00"/>
    <w:rsid w:val="00A15A1C"/>
    <w:rsid w:val="00A4227D"/>
    <w:rsid w:val="00A51B1F"/>
    <w:rsid w:val="00AC7BBD"/>
    <w:rsid w:val="00AD2CE0"/>
    <w:rsid w:val="00AE6119"/>
    <w:rsid w:val="00B21326"/>
    <w:rsid w:val="00B405B0"/>
    <w:rsid w:val="00B45740"/>
    <w:rsid w:val="00B82195"/>
    <w:rsid w:val="00B95490"/>
    <w:rsid w:val="00BD053A"/>
    <w:rsid w:val="00BD0EF2"/>
    <w:rsid w:val="00C31EEA"/>
    <w:rsid w:val="00C636C3"/>
    <w:rsid w:val="00C83B6E"/>
    <w:rsid w:val="00C83FD7"/>
    <w:rsid w:val="00C97B73"/>
    <w:rsid w:val="00CA1817"/>
    <w:rsid w:val="00CB0C43"/>
    <w:rsid w:val="00D81412"/>
    <w:rsid w:val="00DF5303"/>
    <w:rsid w:val="00E133FB"/>
    <w:rsid w:val="00E213C5"/>
    <w:rsid w:val="00EF1054"/>
    <w:rsid w:val="00EF2BB7"/>
    <w:rsid w:val="00F06DBD"/>
    <w:rsid w:val="00F775A1"/>
    <w:rsid w:val="00F94F8C"/>
    <w:rsid w:val="00FA35C6"/>
    <w:rsid w:val="00FA5D5C"/>
    <w:rsid w:val="00FD0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A5B2"/>
  <w15:docId w15:val="{139D5769-E1D3-4F79-907C-78857B05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3D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AE63D3"/>
    <w:pPr>
      <w:widowControl w:val="0"/>
      <w:spacing w:after="0" w:line="240" w:lineRule="auto"/>
      <w:ind w:left="320"/>
      <w:jc w:val="center"/>
    </w:pPr>
    <w:rPr>
      <w:rFonts w:ascii="Arial" w:eastAsia="Arial" w:hAnsi="Arial" w:cs="Arial"/>
      <w:b/>
      <w:sz w:val="18"/>
      <w:szCs w:val="18"/>
    </w:rPr>
  </w:style>
  <w:style w:type="table" w:styleId="a5">
    <w:name w:val="Table Grid"/>
    <w:basedOn w:val="a1"/>
    <w:uiPriority w:val="39"/>
    <w:qFormat/>
    <w:rsid w:val="00AE6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AE63D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
    <w:name w:val="Обычный1"/>
    <w:uiPriority w:val="99"/>
    <w:qFormat/>
    <w:rsid w:val="00AE63D3"/>
    <w:pPr>
      <w:spacing w:after="0" w:line="276" w:lineRule="auto"/>
    </w:pPr>
    <w:rPr>
      <w:rFonts w:ascii="Arial" w:eastAsia="Arial" w:hAnsi="Arial" w:cs="Arial"/>
      <w:color w:val="000000"/>
    </w:rPr>
  </w:style>
  <w:style w:type="character" w:customStyle="1" w:styleId="a4">
    <w:name w:val="Заголовок Знак"/>
    <w:basedOn w:val="a0"/>
    <w:link w:val="a3"/>
    <w:uiPriority w:val="10"/>
    <w:rsid w:val="00AE63D3"/>
    <w:rPr>
      <w:rFonts w:ascii="Arial" w:eastAsia="Arial" w:hAnsi="Arial" w:cs="Arial"/>
      <w:b/>
      <w:sz w:val="18"/>
      <w:szCs w:val="18"/>
      <w:lang w:val="uk-UA" w:eastAsia="ru-RU"/>
    </w:rPr>
  </w:style>
  <w:style w:type="character" w:styleId="a6">
    <w:name w:val="Emphasis"/>
    <w:basedOn w:val="a0"/>
    <w:uiPriority w:val="20"/>
    <w:qFormat/>
    <w:rsid w:val="00AE63D3"/>
    <w:rPr>
      <w:i/>
      <w:iCs/>
    </w:rPr>
  </w:style>
  <w:style w:type="paragraph" w:styleId="a7">
    <w:name w:val="Body Text"/>
    <w:basedOn w:val="a"/>
    <w:link w:val="a8"/>
    <w:uiPriority w:val="99"/>
    <w:semiHidden/>
    <w:unhideWhenUsed/>
    <w:rsid w:val="001126C0"/>
    <w:pPr>
      <w:spacing w:after="120" w:line="276" w:lineRule="auto"/>
    </w:pPr>
  </w:style>
  <w:style w:type="character" w:customStyle="1" w:styleId="a8">
    <w:name w:val="Основной текст Знак"/>
    <w:basedOn w:val="a0"/>
    <w:link w:val="a7"/>
    <w:uiPriority w:val="99"/>
    <w:semiHidden/>
    <w:rsid w:val="001126C0"/>
  </w:style>
  <w:style w:type="paragraph" w:styleId="a9">
    <w:name w:val="List Paragraph"/>
    <w:aliases w:val="Список уровня 2,Chapter10,название табл/рис"/>
    <w:basedOn w:val="a"/>
    <w:link w:val="aa"/>
    <w:uiPriority w:val="34"/>
    <w:qFormat/>
    <w:rsid w:val="00717B60"/>
    <w:pPr>
      <w:ind w:left="720"/>
      <w:contextualSpacing/>
    </w:pPr>
  </w:style>
  <w:style w:type="character" w:customStyle="1" w:styleId="aa">
    <w:name w:val="Абзац списка Знак"/>
    <w:aliases w:val="Список уровня 2 Знак,Chapter10 Знак,название табл/рис Знак"/>
    <w:link w:val="a9"/>
    <w:uiPriority w:val="34"/>
    <w:locked/>
    <w:rsid w:val="00717B60"/>
  </w:style>
  <w:style w:type="paragraph" w:customStyle="1" w:styleId="30">
    <w:name w:val="Ïîäçàã3"/>
    <w:basedOn w:val="a"/>
    <w:rsid w:val="00971DE9"/>
    <w:pPr>
      <w:widowControl w:val="0"/>
      <w:spacing w:before="113" w:after="57" w:line="210" w:lineRule="atLeast"/>
      <w:jc w:val="center"/>
    </w:pPr>
    <w:rPr>
      <w:rFonts w:ascii="Times New Roman" w:eastAsia="Times New Roman" w:hAnsi="Times New Roman" w:cs="Times New Roman"/>
      <w:b/>
      <w:sz w:val="20"/>
      <w:szCs w:val="20"/>
      <w:lang w:val="en-US"/>
    </w:rPr>
  </w:style>
  <w:style w:type="character" w:customStyle="1" w:styleId="rvts9">
    <w:name w:val="rvts9"/>
    <w:basedOn w:val="a0"/>
    <w:rsid w:val="00971DE9"/>
  </w:style>
  <w:style w:type="character" w:customStyle="1" w:styleId="rvts37">
    <w:name w:val="rvts37"/>
    <w:basedOn w:val="a0"/>
    <w:rsid w:val="00971DE9"/>
  </w:style>
  <w:style w:type="paragraph" w:styleId="ab">
    <w:name w:val="Normal (Web)"/>
    <w:basedOn w:val="a"/>
    <w:uiPriority w:val="99"/>
    <w:unhideWhenUsed/>
    <w:rsid w:val="0081661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816610"/>
    <w:rPr>
      <w:color w:val="0000FF"/>
      <w:u w:val="single"/>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header"/>
    <w:basedOn w:val="a"/>
    <w:link w:val="af1"/>
    <w:uiPriority w:val="99"/>
    <w:unhideWhenUsed/>
    <w:rsid w:val="00DF530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F5303"/>
  </w:style>
  <w:style w:type="paragraph" w:styleId="af2">
    <w:name w:val="footer"/>
    <w:basedOn w:val="a"/>
    <w:link w:val="af3"/>
    <w:uiPriority w:val="99"/>
    <w:unhideWhenUsed/>
    <w:rsid w:val="00DF530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F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Hp81Gu6pzpkcCjepT8wQeWmxA==">AMUW2mX5wEqfkbDJ4K68nkcjGBGIaQCwRDV7nGe1sKz6in7LcRc6k2SiAx+GdoBfIGjFmwkdako6BOJ1vejweb93YKzb539eRORNw/wtat3Ek/5VXMQHLNdzAj1dgRv22PETX61GYu251nNzOhXlEWWbdFnbV8fcZZi62gfhu5BvGEYrXznLqQD/0pksoW8nIIipD3udqBG7pDxzN/B3CmwHYD675J0Tqtzr7OGCHzcKmZw22moZVAT9K5XKilm1JxiHV6Y+geWYnqHogGn24/Y4U1mvld/xRFLQYO3a2bAMVsZzT5zr4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Пользователь Gigabyte</cp:lastModifiedBy>
  <cp:revision>48</cp:revision>
  <dcterms:created xsi:type="dcterms:W3CDTF">2023-04-04T08:41:00Z</dcterms:created>
  <dcterms:modified xsi:type="dcterms:W3CDTF">2024-03-05T08:42:00Z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1151850628</vt:i4>
  </property>
</Properties>
</file>