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03" w:rsidRDefault="00847F03" w:rsidP="00847F03">
      <w:pPr>
        <w:spacing w:before="240"/>
        <w:ind w:left="6372" w:firstLine="708"/>
        <w:rPr>
          <w:b/>
          <w:bCs/>
          <w:color w:val="000000"/>
        </w:rPr>
      </w:pPr>
    </w:p>
    <w:p w:rsidR="00847F03" w:rsidRPr="001B15C7" w:rsidRDefault="00847F03" w:rsidP="00847F03">
      <w:pPr>
        <w:spacing w:before="240"/>
        <w:ind w:left="6372" w:firstLine="708"/>
        <w:rPr>
          <w:b/>
          <w:bCs/>
          <w:color w:val="000000"/>
        </w:rPr>
      </w:pPr>
      <w:r w:rsidRPr="001B15C7">
        <w:rPr>
          <w:b/>
          <w:bCs/>
          <w:color w:val="000000"/>
        </w:rPr>
        <w:t>«ЗАТВЕРДЖЕНО»</w:t>
      </w:r>
    </w:p>
    <w:p w:rsidR="00847F03" w:rsidRPr="001B15C7" w:rsidRDefault="00847F03" w:rsidP="00847F03">
      <w:pPr>
        <w:ind w:left="5664"/>
        <w:rPr>
          <w:b/>
          <w:bCs/>
          <w:color w:val="000000"/>
        </w:rPr>
      </w:pPr>
      <w:r w:rsidRPr="001B15C7">
        <w:rPr>
          <w:color w:val="000000"/>
        </w:rPr>
        <w:t>Рішенням уповноваженої особи</w:t>
      </w:r>
    </w:p>
    <w:p w:rsidR="00847F03" w:rsidRPr="001B15C7" w:rsidRDefault="00847F03" w:rsidP="00847F03">
      <w:pPr>
        <w:ind w:left="4956" w:firstLine="708"/>
        <w:rPr>
          <w:color w:val="000000"/>
        </w:rPr>
      </w:pPr>
      <w:r w:rsidRPr="001B15C7">
        <w:rPr>
          <w:color w:val="000000"/>
        </w:rPr>
        <w:t xml:space="preserve">Протокол № </w:t>
      </w:r>
      <w:r>
        <w:rPr>
          <w:color w:val="000000"/>
        </w:rPr>
        <w:t>1</w:t>
      </w:r>
    </w:p>
    <w:p w:rsidR="00847F03" w:rsidRPr="005E5CA8" w:rsidRDefault="00847F03" w:rsidP="00847F03">
      <w:pPr>
        <w:ind w:left="4956" w:firstLine="708"/>
      </w:pPr>
      <w:r w:rsidRPr="005E5CA8">
        <w:t xml:space="preserve">від « </w:t>
      </w:r>
      <w:r>
        <w:t>02</w:t>
      </w:r>
      <w:r w:rsidRPr="005E5CA8">
        <w:t xml:space="preserve"> » </w:t>
      </w:r>
      <w:r>
        <w:t>жовтня</w:t>
      </w:r>
      <w:r w:rsidRPr="005E5CA8">
        <w:t xml:space="preserve"> 202</w:t>
      </w:r>
      <w:r>
        <w:t>3</w:t>
      </w:r>
      <w:r w:rsidRPr="005E5CA8">
        <w:t xml:space="preserve"> року</w:t>
      </w:r>
    </w:p>
    <w:p w:rsidR="00847F03" w:rsidRPr="00645D2F" w:rsidRDefault="00847F03" w:rsidP="00847F03">
      <w:pPr>
        <w:ind w:left="4956" w:firstLine="708"/>
      </w:pPr>
      <w:r w:rsidRPr="00645D2F">
        <w:t xml:space="preserve">Уповноважена особа </w:t>
      </w:r>
    </w:p>
    <w:p w:rsidR="00847F03" w:rsidRDefault="00847F03" w:rsidP="00847F03">
      <w:pPr>
        <w:ind w:left="4248"/>
        <w:jc w:val="center"/>
        <w:rPr>
          <w:noProof w:val="0"/>
          <w:sz w:val="28"/>
          <w:szCs w:val="28"/>
        </w:rPr>
      </w:pPr>
      <w:r>
        <w:t xml:space="preserve">       Слижевська М.С.</w:t>
      </w:r>
      <w:r w:rsidRPr="00417224">
        <w:t>__________</w:t>
      </w:r>
    </w:p>
    <w:p w:rsidR="00847F03" w:rsidRDefault="00847F03" w:rsidP="00847F03">
      <w:pPr>
        <w:jc w:val="center"/>
        <w:rPr>
          <w:noProof w:val="0"/>
          <w:sz w:val="28"/>
          <w:szCs w:val="28"/>
        </w:rPr>
      </w:pPr>
    </w:p>
    <w:p w:rsidR="00847F03" w:rsidRDefault="00847F03" w:rsidP="00847F03">
      <w:pPr>
        <w:jc w:val="center"/>
        <w:rPr>
          <w:noProof w:val="0"/>
          <w:sz w:val="28"/>
          <w:szCs w:val="28"/>
        </w:rPr>
      </w:pPr>
    </w:p>
    <w:p w:rsidR="00847F03" w:rsidRDefault="00847F03" w:rsidP="00847F03">
      <w:pPr>
        <w:jc w:val="center"/>
        <w:rPr>
          <w:noProof w:val="0"/>
          <w:sz w:val="28"/>
          <w:szCs w:val="28"/>
        </w:rPr>
      </w:pPr>
    </w:p>
    <w:p w:rsidR="00847F03" w:rsidRPr="005502BF" w:rsidRDefault="00847F03" w:rsidP="00847F03">
      <w:pPr>
        <w:jc w:val="center"/>
        <w:rPr>
          <w:noProof w:val="0"/>
          <w:sz w:val="28"/>
          <w:szCs w:val="28"/>
        </w:rPr>
      </w:pPr>
      <w:r>
        <w:rPr>
          <w:noProof w:val="0"/>
          <w:sz w:val="28"/>
          <w:szCs w:val="28"/>
        </w:rPr>
        <w:t>О</w:t>
      </w:r>
      <w:r w:rsidRPr="005502BF">
        <w:rPr>
          <w:noProof w:val="0"/>
          <w:sz w:val="28"/>
          <w:szCs w:val="28"/>
        </w:rPr>
        <w:t>голошення</w:t>
      </w:r>
    </w:p>
    <w:p w:rsidR="00847F03" w:rsidRPr="005502BF" w:rsidRDefault="00847F03" w:rsidP="00847F03">
      <w:pPr>
        <w:spacing w:after="120"/>
        <w:jc w:val="center"/>
        <w:rPr>
          <w:noProof w:val="0"/>
          <w:sz w:val="28"/>
        </w:rPr>
      </w:pPr>
      <w:r w:rsidRPr="005502BF">
        <w:rPr>
          <w:noProof w:val="0"/>
          <w:sz w:val="28"/>
          <w:szCs w:val="28"/>
        </w:rPr>
        <w:t xml:space="preserve">про проведення </w:t>
      </w:r>
      <w:r>
        <w:rPr>
          <w:noProof w:val="0"/>
          <w:sz w:val="28"/>
          <w:szCs w:val="28"/>
        </w:rPr>
        <w:t>спрощеної закупівлі</w:t>
      </w:r>
    </w:p>
    <w:tbl>
      <w:tblPr>
        <w:tblW w:w="9928"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922"/>
        <w:gridCol w:w="6182"/>
      </w:tblGrid>
      <w:tr w:rsidR="00847F03" w:rsidRPr="005502BF" w:rsidTr="000C3EE4">
        <w:trPr>
          <w:trHeight w:val="500"/>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sidRPr="005502BF">
              <w:rPr>
                <w:color w:val="000000"/>
                <w:lang w:val="uk-UA"/>
              </w:rPr>
              <w:t>1</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Найменування замовника</w:t>
            </w:r>
          </w:p>
        </w:tc>
        <w:tc>
          <w:tcPr>
            <w:tcW w:w="6182" w:type="dxa"/>
            <w:vAlign w:val="center"/>
          </w:tcPr>
          <w:p w:rsidR="00847F03" w:rsidRPr="00CA17F6" w:rsidRDefault="00847F03" w:rsidP="000C3EE4">
            <w:pPr>
              <w:widowControl w:val="0"/>
              <w:autoSpaceDE w:val="0"/>
              <w:autoSpaceDN w:val="0"/>
              <w:adjustRightInd w:val="0"/>
              <w:contextualSpacing/>
              <w:jc w:val="both"/>
              <w:rPr>
                <w:rFonts w:eastAsia="Dotum"/>
                <w:b/>
                <w:bCs/>
                <w:color w:val="000000"/>
                <w:lang w:eastAsia="en-US"/>
              </w:rPr>
            </w:pPr>
            <w:r>
              <w:t>Філія «Народицьке спеціалізоване лісове господарство» ДП «Ліси України»</w:t>
            </w:r>
          </w:p>
        </w:tc>
      </w:tr>
      <w:tr w:rsidR="00847F03" w:rsidRPr="005502BF" w:rsidTr="000C3EE4">
        <w:trPr>
          <w:trHeight w:val="275"/>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sidRPr="005502BF">
              <w:rPr>
                <w:color w:val="000000"/>
                <w:lang w:val="uk-UA"/>
              </w:rPr>
              <w:t>1.1</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Код згідно з ЄДРПОУ</w:t>
            </w:r>
          </w:p>
        </w:tc>
        <w:tc>
          <w:tcPr>
            <w:tcW w:w="6182" w:type="dxa"/>
            <w:vAlign w:val="center"/>
          </w:tcPr>
          <w:p w:rsidR="00847F03" w:rsidRPr="00D974FC" w:rsidRDefault="00847F03" w:rsidP="000C3EE4">
            <w:pPr>
              <w:pStyle w:val="rvps2"/>
              <w:spacing w:before="0" w:beforeAutospacing="0" w:after="0" w:afterAutospacing="0"/>
              <w:textAlignment w:val="baseline"/>
              <w:rPr>
                <w:color w:val="000000"/>
                <w:lang w:val="uk-UA"/>
              </w:rPr>
            </w:pPr>
            <w:r>
              <w:rPr>
                <w:color w:val="000000"/>
                <w:lang w:val="uk-UA" w:eastAsia="uk-UA"/>
              </w:rPr>
              <w:t>45015195</w:t>
            </w:r>
          </w:p>
        </w:tc>
      </w:tr>
      <w:tr w:rsidR="00847F03" w:rsidRPr="005502BF" w:rsidTr="000C3EE4">
        <w:trPr>
          <w:trHeight w:val="556"/>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sidRPr="005502BF">
              <w:rPr>
                <w:color w:val="000000"/>
                <w:lang w:val="uk-UA"/>
              </w:rPr>
              <w:t>1.2</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Pr>
                <w:color w:val="000000"/>
                <w:lang w:val="uk-UA"/>
              </w:rPr>
              <w:t>Місце</w:t>
            </w:r>
            <w:r w:rsidRPr="005502BF">
              <w:rPr>
                <w:color w:val="000000"/>
                <w:lang w:val="uk-UA"/>
              </w:rPr>
              <w:t>знаходження замовника</w:t>
            </w:r>
          </w:p>
        </w:tc>
        <w:tc>
          <w:tcPr>
            <w:tcW w:w="6182" w:type="dxa"/>
            <w:vAlign w:val="center"/>
          </w:tcPr>
          <w:p w:rsidR="00847F03" w:rsidRPr="00667E54" w:rsidRDefault="00847F03" w:rsidP="00847F03">
            <w:pPr>
              <w:pStyle w:val="a8"/>
              <w:spacing w:after="0"/>
              <w:ind w:left="0"/>
            </w:pPr>
            <w:r w:rsidRPr="00667E54">
              <w:t>11400, Житомирська обл., Коростенський р-н., смт. Народичі, вул. Свято-Миколаївська, 129</w:t>
            </w:r>
          </w:p>
          <w:p w:rsidR="00847F03" w:rsidRPr="00BE6368" w:rsidRDefault="00847F03" w:rsidP="000C3EE4">
            <w:pPr>
              <w:pStyle w:val="rvps2"/>
              <w:spacing w:before="0" w:beforeAutospacing="0" w:after="0" w:afterAutospacing="0"/>
              <w:textAlignment w:val="baseline"/>
              <w:rPr>
                <w:color w:val="000000"/>
                <w:lang w:val="uk-UA"/>
              </w:rPr>
            </w:pPr>
          </w:p>
        </w:tc>
      </w:tr>
      <w:tr w:rsidR="00847F03" w:rsidRPr="005502BF" w:rsidTr="000C3EE4">
        <w:trPr>
          <w:trHeight w:val="972"/>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sidRPr="005502BF">
              <w:rPr>
                <w:color w:val="000000"/>
                <w:lang w:val="uk-UA"/>
              </w:rPr>
              <w:t>1.3</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Контактна особа замовника, уповноважена здійснювати зв’язок з учасниками</w:t>
            </w:r>
          </w:p>
        </w:tc>
        <w:tc>
          <w:tcPr>
            <w:tcW w:w="6182" w:type="dxa"/>
            <w:vAlign w:val="center"/>
          </w:tcPr>
          <w:p w:rsidR="00847F03" w:rsidRDefault="00847F03" w:rsidP="000C3EE4">
            <w:pPr>
              <w:pStyle w:val="rvps2"/>
              <w:spacing w:before="0" w:beforeAutospacing="0" w:after="0" w:afterAutospacing="0"/>
              <w:textAlignment w:val="baseline"/>
              <w:rPr>
                <w:shd w:val="clear" w:color="auto" w:fill="FFFFFF"/>
                <w:lang w:val="uk-UA"/>
              </w:rPr>
            </w:pPr>
            <w:r>
              <w:rPr>
                <w:shd w:val="clear" w:color="auto" w:fill="FFFFFF"/>
                <w:lang w:val="uk-UA"/>
              </w:rPr>
              <w:t>Юрисконсульт Слижевська Марина Сергіївна</w:t>
            </w:r>
          </w:p>
          <w:p w:rsidR="00847F03" w:rsidRPr="00340C0E" w:rsidRDefault="00847F03" w:rsidP="000C3EE4">
            <w:pPr>
              <w:pStyle w:val="rvps2"/>
              <w:spacing w:before="0" w:beforeAutospacing="0" w:after="0" w:afterAutospacing="0"/>
              <w:textAlignment w:val="baseline"/>
              <w:rPr>
                <w:shd w:val="clear" w:color="auto" w:fill="FFFFFF"/>
                <w:lang w:val="uk-UA"/>
              </w:rPr>
            </w:pPr>
            <w:r>
              <w:rPr>
                <w:shd w:val="clear" w:color="auto" w:fill="FFFFFF"/>
                <w:lang w:val="uk-UA"/>
              </w:rPr>
              <w:t>Тел.0983274328</w:t>
            </w:r>
          </w:p>
          <w:p w:rsidR="00847F03" w:rsidRPr="00340C0E" w:rsidRDefault="00847F03" w:rsidP="000C3EE4">
            <w:pPr>
              <w:pStyle w:val="login-buttonuser"/>
              <w:shd w:val="clear" w:color="auto" w:fill="FFFFFF"/>
              <w:spacing w:before="0" w:beforeAutospacing="0" w:after="0" w:afterAutospacing="0" w:line="510" w:lineRule="atLeast"/>
              <w:rPr>
                <w:rFonts w:ascii="Arial" w:hAnsi="Arial" w:cs="Arial"/>
                <w:bCs/>
                <w:sz w:val="18"/>
                <w:szCs w:val="18"/>
              </w:rPr>
            </w:pPr>
            <w:r w:rsidRPr="00340C0E">
              <w:t>е-mail:</w:t>
            </w:r>
            <w:r w:rsidRPr="00083207">
              <w:rPr>
                <w:lang w:val="en-US"/>
              </w:rPr>
              <w:t xml:space="preserve"> </w:t>
            </w:r>
            <w:proofErr w:type="spellStart"/>
            <w:r>
              <w:rPr>
                <w:lang w:val="en-US"/>
              </w:rPr>
              <w:t>narslg_u</w:t>
            </w:r>
            <w:proofErr w:type="spellEnd"/>
            <w:r w:rsidRPr="00340C0E">
              <w:rPr>
                <w:bCs/>
              </w:rPr>
              <w:t>@ukr.net</w:t>
            </w:r>
          </w:p>
          <w:p w:rsidR="00847F03" w:rsidRPr="00340C0E" w:rsidRDefault="00847F03" w:rsidP="000C3EE4">
            <w:pPr>
              <w:pStyle w:val="rvps2"/>
              <w:spacing w:before="0" w:beforeAutospacing="0" w:after="0" w:afterAutospacing="0"/>
              <w:textAlignment w:val="baseline"/>
              <w:rPr>
                <w:lang w:val="uk-UA"/>
              </w:rPr>
            </w:pPr>
          </w:p>
        </w:tc>
      </w:tr>
      <w:tr w:rsidR="00847F03" w:rsidRPr="005502BF" w:rsidTr="000C3EE4">
        <w:trPr>
          <w:trHeight w:val="661"/>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sidRPr="005502BF">
              <w:rPr>
                <w:color w:val="000000"/>
                <w:lang w:val="uk-UA"/>
              </w:rPr>
              <w:t>2</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Конкретна назва предмета закупівлі</w:t>
            </w:r>
          </w:p>
        </w:tc>
        <w:tc>
          <w:tcPr>
            <w:tcW w:w="6182" w:type="dxa"/>
            <w:vAlign w:val="center"/>
          </w:tcPr>
          <w:p w:rsidR="00847F03" w:rsidRPr="00550059" w:rsidRDefault="00847F03" w:rsidP="000C3EE4">
            <w:pPr>
              <w:pStyle w:val="1"/>
              <w:shd w:val="clear" w:color="auto" w:fill="FFFFFF"/>
              <w:spacing w:before="0" w:after="0"/>
              <w:textAlignment w:val="baseline"/>
              <w:rPr>
                <w:bCs w:val="0"/>
                <w:noProof w:val="0"/>
                <w:sz w:val="24"/>
                <w:szCs w:val="24"/>
                <w:lang w:eastAsia="uk-UA"/>
              </w:rPr>
            </w:pPr>
            <w:r>
              <w:rPr>
                <w:rFonts w:ascii="Times New Roman" w:hAnsi="Times New Roman"/>
                <w:b w:val="0"/>
                <w:sz w:val="24"/>
                <w:szCs w:val="24"/>
                <w:bdr w:val="none" w:sz="0" w:space="0" w:color="auto" w:frame="1"/>
              </w:rPr>
              <w:t>Прес для виробництва РВТ</w:t>
            </w:r>
          </w:p>
        </w:tc>
      </w:tr>
      <w:tr w:rsidR="00847F03" w:rsidRPr="005502BF" w:rsidTr="000C3EE4">
        <w:trPr>
          <w:trHeight w:val="693"/>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sidRPr="005502BF">
              <w:rPr>
                <w:color w:val="000000"/>
                <w:lang w:val="uk-UA"/>
              </w:rPr>
              <w:t>2.1</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Коди відповідних класифікаторів предмета закупівлі</w:t>
            </w:r>
            <w:r>
              <w:rPr>
                <w:color w:val="000000"/>
                <w:lang w:val="uk-UA"/>
              </w:rPr>
              <w:t xml:space="preserve"> </w:t>
            </w:r>
          </w:p>
        </w:tc>
        <w:tc>
          <w:tcPr>
            <w:tcW w:w="6182" w:type="dxa"/>
            <w:vAlign w:val="center"/>
          </w:tcPr>
          <w:p w:rsidR="00847F03" w:rsidRPr="00847F03" w:rsidRDefault="00847F03" w:rsidP="000C3EE4">
            <w:pPr>
              <w:pStyle w:val="rvps2"/>
              <w:spacing w:before="0" w:beforeAutospacing="0" w:after="0" w:afterAutospacing="0"/>
              <w:jc w:val="both"/>
              <w:textAlignment w:val="baseline"/>
              <w:rPr>
                <w:lang w:val="uk-UA"/>
              </w:rPr>
            </w:pPr>
            <w:r w:rsidRPr="00FF1C82">
              <w:rPr>
                <w:color w:val="000000"/>
                <w:lang w:val="uk-UA"/>
              </w:rPr>
              <w:t xml:space="preserve">Код </w:t>
            </w:r>
            <w:proofErr w:type="spellStart"/>
            <w:r w:rsidRPr="00FF1C82">
              <w:rPr>
                <w:color w:val="000000"/>
                <w:lang w:val="uk-UA"/>
              </w:rPr>
              <w:t>ДК</w:t>
            </w:r>
            <w:proofErr w:type="spellEnd"/>
            <w:r w:rsidRPr="00FF1C82">
              <w:rPr>
                <w:color w:val="000000"/>
                <w:lang w:val="uk-UA"/>
              </w:rPr>
              <w:t xml:space="preserve"> 021:2015: </w:t>
            </w:r>
          </w:p>
          <w:p w:rsidR="00847F03" w:rsidRDefault="00847F03" w:rsidP="00847F03">
            <w:pPr>
              <w:spacing w:line="300" w:lineRule="atLeast"/>
              <w:jc w:val="both"/>
              <w:textAlignment w:val="baseline"/>
              <w:rPr>
                <w:rFonts w:ascii="Arial" w:hAnsi="Arial" w:cs="Arial"/>
                <w:color w:val="000000"/>
                <w:sz w:val="21"/>
                <w:szCs w:val="21"/>
              </w:rPr>
            </w:pPr>
            <w:r>
              <w:rPr>
                <w:rFonts w:ascii="Arial" w:hAnsi="Arial" w:cs="Arial"/>
                <w:color w:val="000000"/>
                <w:sz w:val="21"/>
                <w:szCs w:val="21"/>
              </w:rPr>
              <w:br/>
              <w:t>42636100-4 - Гідравлічні преси</w:t>
            </w:r>
          </w:p>
          <w:p w:rsidR="00847F03" w:rsidRPr="00847F03" w:rsidRDefault="00847F03" w:rsidP="000C3EE4">
            <w:pPr>
              <w:pStyle w:val="rvps2"/>
              <w:spacing w:before="0" w:beforeAutospacing="0" w:after="0" w:afterAutospacing="0"/>
              <w:jc w:val="both"/>
              <w:textAlignment w:val="baseline"/>
              <w:rPr>
                <w:lang w:val="uk-UA"/>
              </w:rPr>
            </w:pPr>
          </w:p>
        </w:tc>
      </w:tr>
      <w:tr w:rsidR="00847F03" w:rsidRPr="005502BF" w:rsidTr="000C3EE4">
        <w:trPr>
          <w:trHeight w:val="313"/>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sidRPr="005502BF">
              <w:rPr>
                <w:color w:val="000000"/>
                <w:lang w:val="uk-UA"/>
              </w:rPr>
              <w:t>2.2</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Pr>
                <w:color w:val="000000"/>
                <w:lang w:val="uk-UA"/>
              </w:rPr>
              <w:t>Тип процедури</w:t>
            </w:r>
          </w:p>
        </w:tc>
        <w:tc>
          <w:tcPr>
            <w:tcW w:w="6182" w:type="dxa"/>
            <w:vAlign w:val="center"/>
          </w:tcPr>
          <w:p w:rsidR="00847F03" w:rsidRPr="00527B83" w:rsidRDefault="00847F03" w:rsidP="000C3EE4">
            <w:pPr>
              <w:pStyle w:val="rvps2"/>
              <w:spacing w:before="0" w:beforeAutospacing="0" w:after="0" w:afterAutospacing="0"/>
              <w:jc w:val="both"/>
              <w:textAlignment w:val="baseline"/>
              <w:rPr>
                <w:lang w:val="uk-UA"/>
              </w:rPr>
            </w:pPr>
            <w:r>
              <w:rPr>
                <w:lang w:val="uk-UA"/>
              </w:rPr>
              <w:t>Спрощена закупівля</w:t>
            </w:r>
          </w:p>
        </w:tc>
      </w:tr>
      <w:tr w:rsidR="00847F03" w:rsidRPr="005502BF" w:rsidTr="000C3EE4">
        <w:trPr>
          <w:trHeight w:val="313"/>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Pr>
                <w:color w:val="000000"/>
                <w:lang w:val="uk-UA"/>
              </w:rPr>
              <w:t>2.3</w:t>
            </w:r>
          </w:p>
        </w:tc>
        <w:tc>
          <w:tcPr>
            <w:tcW w:w="2922" w:type="dxa"/>
            <w:vAlign w:val="center"/>
          </w:tcPr>
          <w:p w:rsidR="00847F03" w:rsidRDefault="00847F03" w:rsidP="000C3EE4">
            <w:pPr>
              <w:pStyle w:val="rvps2"/>
              <w:spacing w:before="0" w:beforeAutospacing="0" w:after="0" w:afterAutospacing="0"/>
              <w:textAlignment w:val="baseline"/>
              <w:rPr>
                <w:color w:val="000000"/>
                <w:lang w:val="uk-UA"/>
              </w:rPr>
            </w:pPr>
            <w:r>
              <w:rPr>
                <w:color w:val="000000"/>
                <w:lang w:val="uk-UA"/>
              </w:rPr>
              <w:t>Вид предмета закупівлі</w:t>
            </w:r>
          </w:p>
        </w:tc>
        <w:tc>
          <w:tcPr>
            <w:tcW w:w="6182" w:type="dxa"/>
            <w:vAlign w:val="center"/>
          </w:tcPr>
          <w:p w:rsidR="00847F03" w:rsidRDefault="00847F03" w:rsidP="000C3EE4">
            <w:pPr>
              <w:pStyle w:val="rvps2"/>
              <w:spacing w:before="0" w:beforeAutospacing="0" w:after="0" w:afterAutospacing="0"/>
              <w:jc w:val="both"/>
              <w:textAlignment w:val="baseline"/>
              <w:rPr>
                <w:lang w:val="uk-UA"/>
              </w:rPr>
            </w:pPr>
            <w:r>
              <w:rPr>
                <w:lang w:val="uk-UA"/>
              </w:rPr>
              <w:t>Товар</w:t>
            </w:r>
          </w:p>
        </w:tc>
      </w:tr>
      <w:tr w:rsidR="00847F03" w:rsidRPr="005502BF" w:rsidTr="000C3EE4">
        <w:trPr>
          <w:trHeight w:val="313"/>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sidRPr="005502BF">
              <w:rPr>
                <w:color w:val="000000"/>
                <w:lang w:val="uk-UA"/>
              </w:rPr>
              <w:t>3</w:t>
            </w:r>
          </w:p>
        </w:tc>
        <w:tc>
          <w:tcPr>
            <w:tcW w:w="2922" w:type="dxa"/>
            <w:vAlign w:val="center"/>
          </w:tcPr>
          <w:p w:rsidR="00847F03" w:rsidRPr="00614774" w:rsidRDefault="00847F03" w:rsidP="000C3EE4">
            <w:pPr>
              <w:pStyle w:val="rvps2"/>
              <w:spacing w:before="0" w:beforeAutospacing="0" w:after="0" w:afterAutospacing="0"/>
              <w:textAlignment w:val="baseline"/>
              <w:rPr>
                <w:color w:val="000000"/>
                <w:lang w:val="uk-UA"/>
              </w:rPr>
            </w:pPr>
            <w:r w:rsidRPr="00614774">
              <w:rPr>
                <w:lang w:val="uk-UA"/>
              </w:rPr>
              <w:t>Інформація про технічні, якісні та інші характеристики предмета закупівлі</w:t>
            </w:r>
          </w:p>
        </w:tc>
        <w:tc>
          <w:tcPr>
            <w:tcW w:w="6182" w:type="dxa"/>
            <w:vAlign w:val="center"/>
          </w:tcPr>
          <w:p w:rsidR="00847F03" w:rsidRPr="0090429D" w:rsidRDefault="00847F03" w:rsidP="000C3EE4">
            <w:pPr>
              <w:pStyle w:val="rvps2"/>
              <w:spacing w:before="0" w:beforeAutospacing="0" w:after="150" w:afterAutospacing="0"/>
              <w:jc w:val="both"/>
              <w:rPr>
                <w:rFonts w:eastAsia="Arial"/>
                <w:lang w:val="uk-UA"/>
              </w:rPr>
            </w:pPr>
            <w:r w:rsidRPr="0090429D">
              <w:rPr>
                <w:rFonts w:eastAsia="Arial"/>
                <w:lang w:val="uk-UA"/>
              </w:rPr>
              <w:t xml:space="preserve">Кількісні та якісні вимоги (характеристики) до предмету закупівлі зазначені у додатку </w:t>
            </w:r>
            <w:r>
              <w:rPr>
                <w:rFonts w:eastAsia="Arial"/>
                <w:lang w:val="uk-UA"/>
              </w:rPr>
              <w:t>2</w:t>
            </w:r>
            <w:r w:rsidRPr="0090429D">
              <w:rPr>
                <w:rFonts w:eastAsia="Arial"/>
                <w:lang w:val="uk-UA"/>
              </w:rPr>
              <w:t xml:space="preserve"> даної документації.</w:t>
            </w:r>
          </w:p>
          <w:p w:rsidR="00847F03" w:rsidRPr="0090429D" w:rsidRDefault="00847F03" w:rsidP="000C3EE4">
            <w:pPr>
              <w:widowControl w:val="0"/>
              <w:contextualSpacing/>
              <w:jc w:val="both"/>
              <w:rPr>
                <w:lang w:eastAsia="uk-UA"/>
              </w:rPr>
            </w:pPr>
            <w:r w:rsidRPr="0090429D">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Pr="0090429D">
              <w:rPr>
                <w:lang w:eastAsia="uk-UA"/>
              </w:rPr>
              <w:t>.</w:t>
            </w:r>
          </w:p>
          <w:p w:rsidR="00847F03" w:rsidRPr="0090429D" w:rsidRDefault="00847F03" w:rsidP="000C3EE4">
            <w:pPr>
              <w:widowControl w:val="0"/>
              <w:contextualSpacing/>
              <w:jc w:val="both"/>
            </w:pPr>
            <w:r w:rsidRPr="0090429D">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47F03" w:rsidRPr="004A7775" w:rsidRDefault="00847F03" w:rsidP="000C3EE4">
            <w:pPr>
              <w:pStyle w:val="rvps2"/>
              <w:spacing w:before="0" w:beforeAutospacing="0" w:after="0" w:afterAutospacing="0"/>
              <w:textAlignment w:val="baseline"/>
              <w:rPr>
                <w:color w:val="000000"/>
                <w:lang w:val="uk-UA"/>
              </w:rPr>
            </w:pPr>
            <w:r w:rsidRPr="0090429D">
              <w:rPr>
                <w:lang w:val="uk-UA"/>
              </w:rPr>
              <w:t xml:space="preserve">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w:t>
            </w:r>
            <w:r w:rsidRPr="0090429D">
              <w:rPr>
                <w:lang w:val="uk-UA"/>
              </w:rPr>
              <w:lastRenderedPageBreak/>
              <w:t>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847F03" w:rsidRPr="005502BF" w:rsidTr="000C3EE4">
        <w:trPr>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Pr>
                <w:color w:val="000000"/>
                <w:lang w:val="uk-UA"/>
              </w:rPr>
              <w:lastRenderedPageBreak/>
              <w:t>4</w:t>
            </w:r>
          </w:p>
        </w:tc>
        <w:tc>
          <w:tcPr>
            <w:tcW w:w="9104" w:type="dxa"/>
            <w:gridSpan w:val="2"/>
            <w:vAlign w:val="center"/>
          </w:tcPr>
          <w:p w:rsidR="00847F03" w:rsidRPr="00A17E18" w:rsidRDefault="00847F03" w:rsidP="000C3EE4">
            <w:pPr>
              <w:pStyle w:val="rvps2"/>
              <w:spacing w:before="0" w:beforeAutospacing="0" w:after="0" w:afterAutospacing="0"/>
              <w:jc w:val="center"/>
              <w:textAlignment w:val="baseline"/>
              <w:rPr>
                <w:color w:val="000000"/>
                <w:lang w:val="uk-UA"/>
              </w:rPr>
            </w:pPr>
            <w:r w:rsidRPr="00A17E18">
              <w:rPr>
                <w:lang w:val="uk-UA"/>
              </w:rPr>
              <w:t>Кількість та місце поставки товарів або обсяг і місце виконання робіт чи надання послуг</w:t>
            </w:r>
          </w:p>
        </w:tc>
      </w:tr>
      <w:tr w:rsidR="00847F03" w:rsidRPr="005502BF" w:rsidTr="000C3EE4">
        <w:trPr>
          <w:jc w:val="center"/>
        </w:trPr>
        <w:tc>
          <w:tcPr>
            <w:tcW w:w="824" w:type="dxa"/>
            <w:vAlign w:val="center"/>
          </w:tcPr>
          <w:p w:rsidR="00847F03" w:rsidRDefault="00847F03" w:rsidP="000C3EE4">
            <w:pPr>
              <w:pStyle w:val="rvps2"/>
              <w:spacing w:before="0" w:beforeAutospacing="0" w:after="0" w:afterAutospacing="0"/>
              <w:jc w:val="center"/>
              <w:textAlignment w:val="baseline"/>
              <w:rPr>
                <w:color w:val="000000"/>
                <w:lang w:val="uk-UA"/>
              </w:rPr>
            </w:pPr>
            <w:r>
              <w:rPr>
                <w:color w:val="000000"/>
                <w:lang w:val="uk-UA"/>
              </w:rPr>
              <w:t>4.1</w:t>
            </w:r>
          </w:p>
        </w:tc>
        <w:tc>
          <w:tcPr>
            <w:tcW w:w="2922" w:type="dxa"/>
            <w:vAlign w:val="center"/>
          </w:tcPr>
          <w:p w:rsidR="00847F03" w:rsidRPr="00A17E18" w:rsidRDefault="00847F03" w:rsidP="000C3EE4">
            <w:pPr>
              <w:pStyle w:val="rvps2"/>
              <w:spacing w:before="0" w:beforeAutospacing="0" w:after="0" w:afterAutospacing="0"/>
              <w:textAlignment w:val="baseline"/>
              <w:rPr>
                <w:lang w:val="uk-UA"/>
              </w:rPr>
            </w:pPr>
            <w:r w:rsidRPr="00A17E18">
              <w:rPr>
                <w:lang w:val="uk-UA"/>
              </w:rPr>
              <w:t>Кількість товару</w:t>
            </w:r>
          </w:p>
        </w:tc>
        <w:tc>
          <w:tcPr>
            <w:tcW w:w="6182" w:type="dxa"/>
            <w:vAlign w:val="center"/>
          </w:tcPr>
          <w:p w:rsidR="00847F03" w:rsidRPr="00847F03" w:rsidRDefault="00847F03" w:rsidP="000C3EE4">
            <w:pPr>
              <w:pStyle w:val="rvps2"/>
              <w:spacing w:before="0" w:beforeAutospacing="0" w:after="0" w:afterAutospacing="0"/>
              <w:textAlignment w:val="baseline"/>
              <w:rPr>
                <w:lang w:val="uk-UA"/>
              </w:rPr>
            </w:pPr>
            <w:r>
              <w:rPr>
                <w:lang w:val="en-US"/>
              </w:rPr>
              <w:t>1</w:t>
            </w:r>
            <w:r>
              <w:rPr>
                <w:lang w:val="uk-UA"/>
              </w:rPr>
              <w:t xml:space="preserve"> штука</w:t>
            </w:r>
          </w:p>
        </w:tc>
      </w:tr>
      <w:tr w:rsidR="00847F03" w:rsidRPr="005502BF" w:rsidTr="000C3EE4">
        <w:trPr>
          <w:jc w:val="center"/>
        </w:trPr>
        <w:tc>
          <w:tcPr>
            <w:tcW w:w="824" w:type="dxa"/>
            <w:vAlign w:val="center"/>
          </w:tcPr>
          <w:p w:rsidR="00847F03" w:rsidRDefault="00847F03" w:rsidP="000C3EE4">
            <w:pPr>
              <w:pStyle w:val="rvps2"/>
              <w:spacing w:before="0" w:beforeAutospacing="0" w:after="0" w:afterAutospacing="0"/>
              <w:jc w:val="center"/>
              <w:textAlignment w:val="baseline"/>
              <w:rPr>
                <w:color w:val="000000"/>
                <w:lang w:val="uk-UA"/>
              </w:rPr>
            </w:pPr>
            <w:r>
              <w:rPr>
                <w:color w:val="000000"/>
                <w:lang w:val="uk-UA"/>
              </w:rPr>
              <w:t>4.2</w:t>
            </w:r>
          </w:p>
        </w:tc>
        <w:tc>
          <w:tcPr>
            <w:tcW w:w="2922" w:type="dxa"/>
            <w:vAlign w:val="center"/>
          </w:tcPr>
          <w:p w:rsidR="00847F03" w:rsidRPr="00A17E18" w:rsidRDefault="00847F03" w:rsidP="000C3EE4">
            <w:pPr>
              <w:pStyle w:val="rvps2"/>
              <w:spacing w:before="0" w:beforeAutospacing="0" w:after="0" w:afterAutospacing="0"/>
              <w:textAlignment w:val="baseline"/>
              <w:rPr>
                <w:lang w:val="uk-UA"/>
              </w:rPr>
            </w:pPr>
            <w:r w:rsidRPr="00A17E18">
              <w:rPr>
                <w:lang w:val="uk-UA"/>
              </w:rPr>
              <w:t>Місце поставки товарів або обсяг і місце виконання робіт чи надання послуг</w:t>
            </w:r>
          </w:p>
        </w:tc>
        <w:tc>
          <w:tcPr>
            <w:tcW w:w="6182" w:type="dxa"/>
            <w:vAlign w:val="center"/>
          </w:tcPr>
          <w:p w:rsidR="00847F03" w:rsidRDefault="00847F03" w:rsidP="00847F03">
            <w:pPr>
              <w:pStyle w:val="rvps2"/>
              <w:spacing w:before="0" w:beforeAutospacing="0" w:after="0" w:afterAutospacing="0"/>
              <w:textAlignment w:val="baseline"/>
              <w:rPr>
                <w:lang w:val="uk-UA"/>
              </w:rPr>
            </w:pPr>
            <w:r>
              <w:rPr>
                <w:lang w:val="uk-UA"/>
              </w:rPr>
              <w:t xml:space="preserve">Житомирська область, Коростенський район, </w:t>
            </w:r>
          </w:p>
          <w:p w:rsidR="00847F03" w:rsidRPr="00290C26" w:rsidRDefault="00847F03" w:rsidP="00847F03">
            <w:pPr>
              <w:pStyle w:val="rvps2"/>
              <w:spacing w:before="0" w:beforeAutospacing="0" w:after="0" w:afterAutospacing="0"/>
              <w:textAlignment w:val="baseline"/>
              <w:rPr>
                <w:lang w:val="uk-UA"/>
              </w:rPr>
            </w:pPr>
            <w:proofErr w:type="spellStart"/>
            <w:r>
              <w:rPr>
                <w:lang w:val="uk-UA"/>
              </w:rPr>
              <w:t>смт</w:t>
            </w:r>
            <w:proofErr w:type="spellEnd"/>
            <w:r>
              <w:rPr>
                <w:lang w:val="uk-UA"/>
              </w:rPr>
              <w:t>. Народичі, вул.. Свято-Миколаївська, 129</w:t>
            </w:r>
          </w:p>
          <w:p w:rsidR="00847F03" w:rsidRPr="00290C26" w:rsidRDefault="00847F03" w:rsidP="000C3EE4">
            <w:pPr>
              <w:pStyle w:val="rvps2"/>
              <w:spacing w:before="0" w:beforeAutospacing="0" w:after="0" w:afterAutospacing="0"/>
              <w:textAlignment w:val="baseline"/>
              <w:rPr>
                <w:lang w:val="uk-UA"/>
              </w:rPr>
            </w:pPr>
          </w:p>
        </w:tc>
      </w:tr>
      <w:tr w:rsidR="00847F03" w:rsidRPr="005502BF" w:rsidTr="000C3EE4">
        <w:trPr>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Pr>
                <w:color w:val="000000"/>
                <w:lang w:val="uk-UA"/>
              </w:rPr>
              <w:t>5</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Строк поставки товарів, виконання робіт чи надання послуг</w:t>
            </w:r>
          </w:p>
        </w:tc>
        <w:tc>
          <w:tcPr>
            <w:tcW w:w="6182" w:type="dxa"/>
            <w:vAlign w:val="center"/>
          </w:tcPr>
          <w:p w:rsidR="00847F03" w:rsidRPr="00527B83" w:rsidRDefault="00847F03" w:rsidP="000C3EE4">
            <w:pPr>
              <w:pStyle w:val="rvps2"/>
              <w:spacing w:before="0" w:beforeAutospacing="0" w:after="0" w:afterAutospacing="0"/>
              <w:textAlignment w:val="baseline"/>
              <w:rPr>
                <w:color w:val="000000"/>
                <w:lang w:val="uk-UA"/>
              </w:rPr>
            </w:pPr>
            <w:r w:rsidRPr="00527B83">
              <w:rPr>
                <w:color w:val="000000"/>
                <w:lang w:val="uk-UA"/>
              </w:rPr>
              <w:t xml:space="preserve">До </w:t>
            </w:r>
            <w:r>
              <w:rPr>
                <w:color w:val="000000"/>
                <w:lang w:val="uk-UA"/>
              </w:rPr>
              <w:t>20.10.</w:t>
            </w:r>
            <w:r w:rsidRPr="00527B83">
              <w:rPr>
                <w:color w:val="000000"/>
                <w:lang w:val="uk-UA"/>
              </w:rPr>
              <w:t>20</w:t>
            </w:r>
            <w:r>
              <w:rPr>
                <w:color w:val="000000"/>
                <w:lang w:val="uk-UA"/>
              </w:rPr>
              <w:t>23</w:t>
            </w:r>
            <w:r w:rsidRPr="00527B83">
              <w:rPr>
                <w:color w:val="000000"/>
                <w:lang w:val="uk-UA"/>
              </w:rPr>
              <w:t xml:space="preserve"> року</w:t>
            </w:r>
          </w:p>
        </w:tc>
      </w:tr>
      <w:tr w:rsidR="00847F03" w:rsidRPr="005502BF" w:rsidTr="000C3EE4">
        <w:trPr>
          <w:trHeight w:val="560"/>
          <w:jc w:val="center"/>
        </w:trPr>
        <w:tc>
          <w:tcPr>
            <w:tcW w:w="824" w:type="dxa"/>
            <w:vAlign w:val="center"/>
          </w:tcPr>
          <w:p w:rsidR="00847F03" w:rsidRDefault="00847F03" w:rsidP="000C3EE4">
            <w:pPr>
              <w:pStyle w:val="rvps2"/>
              <w:spacing w:before="0" w:beforeAutospacing="0" w:after="0" w:afterAutospacing="0"/>
              <w:jc w:val="center"/>
              <w:textAlignment w:val="baseline"/>
              <w:rPr>
                <w:color w:val="000000"/>
                <w:lang w:val="uk-UA"/>
              </w:rPr>
            </w:pPr>
            <w:r>
              <w:rPr>
                <w:color w:val="000000"/>
                <w:lang w:val="uk-UA"/>
              </w:rPr>
              <w:t>6</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Pr>
                <w:color w:val="000000"/>
                <w:lang w:val="uk-UA"/>
              </w:rPr>
              <w:t>Умови оплати</w:t>
            </w:r>
          </w:p>
        </w:tc>
        <w:tc>
          <w:tcPr>
            <w:tcW w:w="6182" w:type="dxa"/>
            <w:vAlign w:val="center"/>
          </w:tcPr>
          <w:p w:rsidR="00847F03" w:rsidRDefault="00847F03" w:rsidP="000C3EE4">
            <w:pPr>
              <w:pStyle w:val="rvps2"/>
              <w:spacing w:before="0" w:beforeAutospacing="0" w:after="0" w:afterAutospacing="0"/>
              <w:textAlignment w:val="baseline"/>
              <w:rPr>
                <w:color w:val="000000"/>
                <w:lang w:val="uk-UA"/>
              </w:rPr>
            </w:pPr>
            <w:proofErr w:type="spellStart"/>
            <w:r>
              <w:rPr>
                <w:color w:val="000000"/>
                <w:lang w:val="uk-UA"/>
              </w:rPr>
              <w:t>Післяоплата</w:t>
            </w:r>
            <w:proofErr w:type="spellEnd"/>
          </w:p>
          <w:p w:rsidR="00847F03" w:rsidRPr="009B5B8C" w:rsidRDefault="00847F03" w:rsidP="000C3EE4">
            <w:pPr>
              <w:tabs>
                <w:tab w:val="left" w:pos="1276"/>
              </w:tabs>
              <w:jc w:val="both"/>
            </w:pPr>
            <w:r w:rsidRPr="009B5B8C">
              <w:t>1. Усі розрахунки між Сторонами здійснюються у національній валюті України.</w:t>
            </w:r>
          </w:p>
          <w:p w:rsidR="00847F03" w:rsidRPr="009B5B8C" w:rsidRDefault="00847F03" w:rsidP="000C3EE4">
            <w:pPr>
              <w:ind w:firstLine="720"/>
              <w:jc w:val="both"/>
            </w:pPr>
            <w:r w:rsidRPr="009B5B8C">
              <w:t xml:space="preserve">Оплата по даному Договору буде </w:t>
            </w:r>
            <w:r>
              <w:t>здійснюватися за рахунок коштів, отриманих від діяльності підприємства</w:t>
            </w:r>
          </w:p>
          <w:p w:rsidR="00847F03" w:rsidRPr="009B5B8C" w:rsidRDefault="00847F03" w:rsidP="000C3EE4">
            <w:pPr>
              <w:jc w:val="both"/>
              <w:rPr>
                <w:bCs/>
              </w:rPr>
            </w:pPr>
            <w:r w:rsidRPr="009B5B8C">
              <w:t xml:space="preserve">2. </w:t>
            </w:r>
            <w:r w:rsidRPr="000C381F">
              <w:t xml:space="preserve">Оплата за поставлений Товар здійснюється </w:t>
            </w:r>
            <w:r>
              <w:rPr>
                <w:lang w:eastAsia="ar-SA"/>
              </w:rPr>
              <w:t>Замовником</w:t>
            </w:r>
            <w:r w:rsidRPr="000C381F">
              <w:rPr>
                <w:lang w:eastAsia="ar-SA"/>
              </w:rPr>
              <w:t xml:space="preserve"> шляхом перерахування грошових коштів на рахунок </w:t>
            </w:r>
            <w:r>
              <w:rPr>
                <w:lang w:eastAsia="ar-SA"/>
              </w:rPr>
              <w:t>Постачальника</w:t>
            </w:r>
            <w:r w:rsidRPr="000C381F">
              <w:rPr>
                <w:lang w:eastAsia="ar-SA"/>
              </w:rPr>
              <w:t xml:space="preserve"> впродовж </w:t>
            </w:r>
            <w:r>
              <w:rPr>
                <w:lang w:eastAsia="ar-SA"/>
              </w:rPr>
              <w:t>одного</w:t>
            </w:r>
            <w:r w:rsidRPr="000C381F">
              <w:rPr>
                <w:color w:val="000000"/>
                <w:lang w:eastAsia="ar-SA"/>
              </w:rPr>
              <w:t xml:space="preserve"> </w:t>
            </w:r>
            <w:r>
              <w:rPr>
                <w:color w:val="000000"/>
                <w:lang w:eastAsia="ar-SA"/>
              </w:rPr>
              <w:t>робочого дня</w:t>
            </w:r>
            <w:r w:rsidRPr="000C381F">
              <w:rPr>
                <w:color w:val="000000"/>
                <w:lang w:eastAsia="ar-SA"/>
              </w:rPr>
              <w:t xml:space="preserve"> з моменту отримання Товару, на підставі</w:t>
            </w:r>
            <w:r w:rsidRPr="000C381F">
              <w:rPr>
                <w:lang w:eastAsia="ar-SA"/>
              </w:rPr>
              <w:t xml:space="preserve"> документів</w:t>
            </w:r>
            <w:r>
              <w:rPr>
                <w:lang w:eastAsia="ar-SA"/>
              </w:rPr>
              <w:t xml:space="preserve">, що підтверджують факт поставки </w:t>
            </w:r>
            <w:r w:rsidRPr="000C381F">
              <w:rPr>
                <w:lang w:eastAsia="ar-SA"/>
              </w:rPr>
              <w:t>(</w:t>
            </w:r>
            <w:r>
              <w:rPr>
                <w:lang w:eastAsia="ar-SA"/>
              </w:rPr>
              <w:t>видаткових</w:t>
            </w:r>
            <w:r w:rsidRPr="000C381F">
              <w:rPr>
                <w:lang w:eastAsia="ar-SA"/>
              </w:rPr>
              <w:t xml:space="preserve"> накладн</w:t>
            </w:r>
            <w:r>
              <w:rPr>
                <w:lang w:eastAsia="ar-SA"/>
              </w:rPr>
              <w:t>их</w:t>
            </w:r>
            <w:r w:rsidRPr="000C381F">
              <w:rPr>
                <w:lang w:eastAsia="ar-SA"/>
              </w:rPr>
              <w:t>)</w:t>
            </w:r>
            <w:r>
              <w:rPr>
                <w:lang w:eastAsia="ar-SA"/>
              </w:rPr>
              <w:t>. Попередня оплата Товару не передбачається.</w:t>
            </w:r>
          </w:p>
          <w:p w:rsidR="00847F03" w:rsidRDefault="00847F03" w:rsidP="00847F03">
            <w:pPr>
              <w:jc w:val="both"/>
              <w:rPr>
                <w:color w:val="000000"/>
              </w:rPr>
            </w:pPr>
          </w:p>
        </w:tc>
      </w:tr>
      <w:tr w:rsidR="00847F03" w:rsidRPr="005502BF" w:rsidTr="000C3EE4">
        <w:trPr>
          <w:trHeight w:val="560"/>
          <w:jc w:val="center"/>
        </w:trPr>
        <w:tc>
          <w:tcPr>
            <w:tcW w:w="824" w:type="dxa"/>
            <w:vAlign w:val="center"/>
          </w:tcPr>
          <w:p w:rsidR="00847F03" w:rsidRPr="004B25B1" w:rsidRDefault="00847F03" w:rsidP="000C3EE4">
            <w:pPr>
              <w:pStyle w:val="rvps2"/>
              <w:spacing w:before="0" w:beforeAutospacing="0" w:after="0" w:afterAutospacing="0"/>
              <w:jc w:val="center"/>
              <w:textAlignment w:val="baseline"/>
              <w:rPr>
                <w:color w:val="000000"/>
                <w:lang w:val="uk-UA"/>
              </w:rPr>
            </w:pPr>
            <w:r>
              <w:rPr>
                <w:color w:val="000000"/>
                <w:lang w:val="uk-UA"/>
              </w:rPr>
              <w:t>7</w:t>
            </w:r>
          </w:p>
        </w:tc>
        <w:tc>
          <w:tcPr>
            <w:tcW w:w="2922" w:type="dxa"/>
            <w:vAlign w:val="center"/>
          </w:tcPr>
          <w:p w:rsidR="00847F03" w:rsidRPr="004B25B1" w:rsidRDefault="00847F03" w:rsidP="000C3EE4">
            <w:pPr>
              <w:pStyle w:val="rvps2"/>
              <w:spacing w:before="0" w:beforeAutospacing="0" w:after="0" w:afterAutospacing="0"/>
              <w:textAlignment w:val="baseline"/>
              <w:rPr>
                <w:color w:val="000000"/>
                <w:lang w:val="uk-UA"/>
              </w:rPr>
            </w:pPr>
            <w:r w:rsidRPr="004B25B1">
              <w:rPr>
                <w:color w:val="000000"/>
                <w:lang w:val="uk-UA"/>
              </w:rPr>
              <w:t>Очікувана вартість предмета закупівлі у гривнях</w:t>
            </w:r>
            <w:r>
              <w:rPr>
                <w:color w:val="000000"/>
                <w:lang w:val="uk-UA"/>
              </w:rPr>
              <w:t xml:space="preserve"> </w:t>
            </w:r>
          </w:p>
        </w:tc>
        <w:tc>
          <w:tcPr>
            <w:tcW w:w="6182" w:type="dxa"/>
            <w:vAlign w:val="center"/>
          </w:tcPr>
          <w:p w:rsidR="00847F03" w:rsidRPr="00BC5794" w:rsidRDefault="00847F03" w:rsidP="000C3EE4">
            <w:pPr>
              <w:pStyle w:val="rvps2"/>
              <w:spacing w:before="0" w:beforeAutospacing="0" w:after="0" w:afterAutospacing="0"/>
              <w:textAlignment w:val="baseline"/>
              <w:rPr>
                <w:color w:val="000000"/>
                <w:lang w:val="en-US"/>
              </w:rPr>
            </w:pPr>
            <w:r>
              <w:rPr>
                <w:color w:val="000000"/>
                <w:lang w:val="uk-UA"/>
              </w:rPr>
              <w:t>132 000,00</w:t>
            </w:r>
            <w:r w:rsidRPr="00317642">
              <w:rPr>
                <w:color w:val="000000"/>
                <w:lang w:val="uk-UA"/>
              </w:rPr>
              <w:t xml:space="preserve"> </w:t>
            </w:r>
            <w:r>
              <w:rPr>
                <w:color w:val="000000"/>
                <w:lang w:val="uk-UA"/>
              </w:rPr>
              <w:t xml:space="preserve"> грн. з ПДВ</w:t>
            </w:r>
          </w:p>
          <w:p w:rsidR="00847F03" w:rsidRPr="00527B83" w:rsidRDefault="00847F03" w:rsidP="000C3EE4">
            <w:pPr>
              <w:pStyle w:val="rvps2"/>
              <w:spacing w:before="0" w:beforeAutospacing="0" w:after="0" w:afterAutospacing="0"/>
              <w:textAlignment w:val="baseline"/>
              <w:rPr>
                <w:color w:val="000000"/>
                <w:lang w:val="uk-UA"/>
              </w:rPr>
            </w:pPr>
          </w:p>
        </w:tc>
      </w:tr>
      <w:tr w:rsidR="00847F03" w:rsidRPr="005502BF" w:rsidTr="000C3EE4">
        <w:trPr>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Pr>
                <w:color w:val="000000"/>
                <w:lang w:val="uk-UA"/>
              </w:rPr>
              <w:t>8</w:t>
            </w:r>
          </w:p>
        </w:tc>
        <w:tc>
          <w:tcPr>
            <w:tcW w:w="2922" w:type="dxa"/>
            <w:vAlign w:val="center"/>
          </w:tcPr>
          <w:p w:rsidR="00847F03" w:rsidRPr="005502BF" w:rsidRDefault="00847F03" w:rsidP="000C3EE4">
            <w:pPr>
              <w:pStyle w:val="rvps2"/>
              <w:spacing w:before="0" w:beforeAutospacing="0" w:after="0" w:afterAutospacing="0"/>
              <w:ind w:right="-175"/>
              <w:textAlignment w:val="baseline"/>
              <w:rPr>
                <w:color w:val="000000"/>
                <w:lang w:val="uk-UA"/>
              </w:rPr>
            </w:pPr>
            <w:r w:rsidRPr="005502BF">
              <w:rPr>
                <w:color w:val="000000"/>
                <w:lang w:val="uk-UA"/>
              </w:rPr>
              <w:t>Кінцевий строк подання уточнень щодо оприлюдненої інформації</w:t>
            </w:r>
          </w:p>
        </w:tc>
        <w:tc>
          <w:tcPr>
            <w:tcW w:w="6182" w:type="dxa"/>
            <w:vAlign w:val="center"/>
          </w:tcPr>
          <w:p w:rsidR="00847F03" w:rsidRPr="007219D6" w:rsidRDefault="00847F03" w:rsidP="00847F03">
            <w:pPr>
              <w:pStyle w:val="rvps2"/>
              <w:spacing w:before="0" w:beforeAutospacing="0" w:after="0" w:afterAutospacing="0"/>
              <w:textAlignment w:val="baseline"/>
              <w:rPr>
                <w:color w:val="000000"/>
                <w:highlight w:val="yellow"/>
                <w:lang w:val="uk-UA"/>
              </w:rPr>
            </w:pPr>
            <w:r>
              <w:rPr>
                <w:b/>
                <w:color w:val="000000"/>
                <w:lang w:val="uk-UA"/>
              </w:rPr>
              <w:t>09.10.2023</w:t>
            </w:r>
          </w:p>
        </w:tc>
      </w:tr>
      <w:tr w:rsidR="00847F03" w:rsidRPr="005502BF" w:rsidTr="000C3EE4">
        <w:trPr>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Pr>
                <w:color w:val="000000"/>
                <w:lang w:val="uk-UA"/>
              </w:rPr>
              <w:t>9</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 xml:space="preserve">Кінцевий строк </w:t>
            </w:r>
          </w:p>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подання пропозицій</w:t>
            </w:r>
          </w:p>
        </w:tc>
        <w:tc>
          <w:tcPr>
            <w:tcW w:w="6182" w:type="dxa"/>
            <w:vAlign w:val="center"/>
          </w:tcPr>
          <w:p w:rsidR="00847F03" w:rsidRPr="007425E4" w:rsidRDefault="00847F03" w:rsidP="00847F03">
            <w:pPr>
              <w:pStyle w:val="rvps2"/>
              <w:spacing w:before="0" w:beforeAutospacing="0" w:after="0" w:afterAutospacing="0"/>
              <w:jc w:val="both"/>
              <w:textAlignment w:val="baseline"/>
              <w:rPr>
                <w:color w:val="000000"/>
                <w:lang w:val="uk-UA"/>
              </w:rPr>
            </w:pPr>
            <w:r>
              <w:rPr>
                <w:b/>
                <w:color w:val="000000"/>
                <w:lang w:val="uk-UA"/>
              </w:rPr>
              <w:t>13.10.2023</w:t>
            </w:r>
            <w:r w:rsidRPr="007425E4">
              <w:rPr>
                <w:color w:val="000000"/>
                <w:lang w:val="uk-UA"/>
              </w:rPr>
              <w:t xml:space="preserve"> </w:t>
            </w:r>
          </w:p>
        </w:tc>
      </w:tr>
      <w:tr w:rsidR="00847F03" w:rsidRPr="005502BF" w:rsidTr="000C3EE4">
        <w:trPr>
          <w:trHeight w:val="491"/>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Pr>
                <w:color w:val="000000"/>
                <w:lang w:val="uk-UA"/>
              </w:rPr>
              <w:t>10</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Pr>
                <w:color w:val="000000"/>
                <w:lang w:val="uk-UA"/>
              </w:rPr>
              <w:t>Перелік критеріїв та методика оцінки пропозицій із зазначенням питомої ваги критеріїв</w:t>
            </w:r>
          </w:p>
        </w:tc>
        <w:tc>
          <w:tcPr>
            <w:tcW w:w="6182" w:type="dxa"/>
            <w:vAlign w:val="center"/>
          </w:tcPr>
          <w:p w:rsidR="00847F03" w:rsidRPr="005502BF" w:rsidRDefault="00847F03" w:rsidP="000C3EE4">
            <w:pPr>
              <w:pStyle w:val="rvps2"/>
              <w:spacing w:before="0" w:beforeAutospacing="0" w:after="0" w:afterAutospacing="0"/>
              <w:textAlignment w:val="baseline"/>
              <w:rPr>
                <w:color w:val="000000"/>
                <w:lang w:val="uk-UA"/>
              </w:rPr>
            </w:pPr>
            <w:r>
              <w:rPr>
                <w:color w:val="000000"/>
                <w:lang w:val="uk-UA"/>
              </w:rPr>
              <w:t>Ціна – 100%.</w:t>
            </w:r>
          </w:p>
        </w:tc>
      </w:tr>
      <w:tr w:rsidR="00847F03" w:rsidRPr="005502BF" w:rsidTr="000C3EE4">
        <w:trPr>
          <w:trHeight w:val="491"/>
          <w:jc w:val="center"/>
        </w:trPr>
        <w:tc>
          <w:tcPr>
            <w:tcW w:w="824" w:type="dxa"/>
            <w:vAlign w:val="center"/>
          </w:tcPr>
          <w:p w:rsidR="00847F03" w:rsidRDefault="00847F03" w:rsidP="000C3EE4">
            <w:pPr>
              <w:pStyle w:val="rvps2"/>
              <w:spacing w:before="0" w:beforeAutospacing="0" w:after="0" w:afterAutospacing="0"/>
              <w:jc w:val="center"/>
              <w:textAlignment w:val="baseline"/>
              <w:rPr>
                <w:color w:val="000000"/>
                <w:lang w:val="uk-UA"/>
              </w:rPr>
            </w:pPr>
            <w:r>
              <w:rPr>
                <w:color w:val="000000"/>
                <w:lang w:val="uk-UA"/>
              </w:rPr>
              <w:t>11</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Розмір забезпечення</w:t>
            </w:r>
          </w:p>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пропозиції *</w:t>
            </w:r>
            <w:r>
              <w:rPr>
                <w:color w:val="000000"/>
                <w:lang w:val="uk-UA"/>
              </w:rPr>
              <w:t xml:space="preserve"> та забезпечення виконання договору про закупівлю</w:t>
            </w:r>
          </w:p>
        </w:tc>
        <w:tc>
          <w:tcPr>
            <w:tcW w:w="6182" w:type="dxa"/>
          </w:tcPr>
          <w:p w:rsidR="00847F03" w:rsidRPr="00FD2872" w:rsidRDefault="00847F03" w:rsidP="000C3EE4">
            <w:pPr>
              <w:pStyle w:val="rvps2"/>
              <w:spacing w:before="0" w:beforeAutospacing="0" w:after="150" w:afterAutospacing="0"/>
              <w:rPr>
                <w:lang w:val="uk-UA"/>
              </w:rPr>
            </w:pPr>
            <w:r w:rsidRPr="00FD2872">
              <w:rPr>
                <w:lang w:val="uk-UA"/>
              </w:rPr>
              <w:t>Не вимагається</w:t>
            </w:r>
          </w:p>
        </w:tc>
      </w:tr>
      <w:tr w:rsidR="00847F03" w:rsidRPr="005502BF" w:rsidTr="000C3EE4">
        <w:trPr>
          <w:trHeight w:val="491"/>
          <w:jc w:val="center"/>
        </w:trPr>
        <w:tc>
          <w:tcPr>
            <w:tcW w:w="824" w:type="dxa"/>
            <w:vAlign w:val="center"/>
          </w:tcPr>
          <w:p w:rsidR="00847F03" w:rsidRDefault="00847F03" w:rsidP="000C3EE4">
            <w:pPr>
              <w:pStyle w:val="rvps2"/>
              <w:spacing w:before="0" w:beforeAutospacing="0" w:after="0" w:afterAutospacing="0"/>
              <w:jc w:val="center"/>
              <w:textAlignment w:val="baseline"/>
              <w:rPr>
                <w:color w:val="000000"/>
                <w:lang w:val="uk-UA"/>
              </w:rPr>
            </w:pPr>
            <w:r>
              <w:rPr>
                <w:color w:val="000000"/>
                <w:lang w:val="uk-UA"/>
              </w:rPr>
              <w:t>12</w:t>
            </w:r>
          </w:p>
        </w:tc>
        <w:tc>
          <w:tcPr>
            <w:tcW w:w="2922" w:type="dxa"/>
          </w:tcPr>
          <w:p w:rsidR="00847F03" w:rsidRPr="00A17E18" w:rsidRDefault="00847F03" w:rsidP="000C3EE4">
            <w:pPr>
              <w:pStyle w:val="rvps2"/>
              <w:shd w:val="clear" w:color="auto" w:fill="FFFFFF"/>
              <w:spacing w:after="150"/>
              <w:jc w:val="both"/>
              <w:rPr>
                <w:lang w:val="uk-UA"/>
              </w:rPr>
            </w:pPr>
            <w:r w:rsidRPr="00A17E18">
              <w:rPr>
                <w:lang w:val="uk-UA"/>
              </w:rPr>
              <w:t>Розмір та умови надання забезпечення виконання договору про закупівлю (якщо замовник вимагає його надати)</w:t>
            </w:r>
          </w:p>
        </w:tc>
        <w:tc>
          <w:tcPr>
            <w:tcW w:w="6182" w:type="dxa"/>
          </w:tcPr>
          <w:p w:rsidR="00847F03" w:rsidRPr="00FD2872" w:rsidRDefault="00847F03" w:rsidP="000C3EE4">
            <w:pPr>
              <w:pStyle w:val="rvps2"/>
              <w:spacing w:before="0" w:beforeAutospacing="0" w:after="150" w:afterAutospacing="0"/>
              <w:rPr>
                <w:lang w:val="uk-UA"/>
              </w:rPr>
            </w:pPr>
            <w:r w:rsidRPr="00FD2872">
              <w:rPr>
                <w:lang w:val="uk-UA"/>
              </w:rPr>
              <w:t>Не вимагається</w:t>
            </w:r>
          </w:p>
        </w:tc>
      </w:tr>
      <w:tr w:rsidR="00847F03" w:rsidRPr="005502BF" w:rsidTr="000C3EE4">
        <w:trPr>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Pr>
                <w:color w:val="000000"/>
                <w:lang w:val="uk-UA"/>
              </w:rPr>
              <w:t>13</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Розмір мінімального кроку пониження ціни**</w:t>
            </w:r>
          </w:p>
        </w:tc>
        <w:tc>
          <w:tcPr>
            <w:tcW w:w="6182" w:type="dxa"/>
            <w:vAlign w:val="center"/>
          </w:tcPr>
          <w:p w:rsidR="00847F03" w:rsidRPr="003C4A23" w:rsidRDefault="00083207" w:rsidP="000C3EE4">
            <w:pPr>
              <w:pStyle w:val="rvps2"/>
              <w:spacing w:before="0" w:beforeAutospacing="0" w:after="0" w:afterAutospacing="0"/>
              <w:textAlignment w:val="baseline"/>
              <w:rPr>
                <w:color w:val="000000"/>
                <w:highlight w:val="yellow"/>
                <w:lang w:val="uk-UA"/>
              </w:rPr>
            </w:pPr>
            <w:r>
              <w:rPr>
                <w:color w:val="000000"/>
                <w:lang w:val="uk-UA"/>
              </w:rPr>
              <w:t>1</w:t>
            </w:r>
            <w:r w:rsidR="00847F03">
              <w:rPr>
                <w:color w:val="000000"/>
                <w:lang w:val="uk-UA"/>
              </w:rPr>
              <w:t xml:space="preserve"> % </w:t>
            </w:r>
          </w:p>
        </w:tc>
      </w:tr>
      <w:tr w:rsidR="00847F03" w:rsidRPr="005502BF" w:rsidTr="000C3EE4">
        <w:trPr>
          <w:jc w:val="center"/>
        </w:trPr>
        <w:tc>
          <w:tcPr>
            <w:tcW w:w="824" w:type="dxa"/>
            <w:vAlign w:val="center"/>
          </w:tcPr>
          <w:p w:rsidR="00847F03" w:rsidRDefault="00847F03" w:rsidP="000C3EE4">
            <w:pPr>
              <w:pStyle w:val="rvps2"/>
              <w:spacing w:before="0" w:beforeAutospacing="0" w:after="0" w:afterAutospacing="0"/>
              <w:jc w:val="center"/>
              <w:textAlignment w:val="baseline"/>
              <w:rPr>
                <w:color w:val="000000"/>
                <w:lang w:val="uk-UA"/>
              </w:rPr>
            </w:pPr>
            <w:r>
              <w:rPr>
                <w:color w:val="000000"/>
                <w:lang w:val="uk-UA"/>
              </w:rPr>
              <w:t>14</w:t>
            </w:r>
          </w:p>
        </w:tc>
        <w:tc>
          <w:tcPr>
            <w:tcW w:w="9104" w:type="dxa"/>
            <w:gridSpan w:val="2"/>
            <w:vAlign w:val="center"/>
          </w:tcPr>
          <w:p w:rsidR="00847F03" w:rsidRPr="00A17E18" w:rsidRDefault="00847F03" w:rsidP="000C3EE4">
            <w:pPr>
              <w:pStyle w:val="rvps2"/>
              <w:spacing w:before="0" w:beforeAutospacing="0" w:after="0" w:afterAutospacing="0"/>
              <w:jc w:val="center"/>
              <w:textAlignment w:val="baseline"/>
              <w:rPr>
                <w:color w:val="000000"/>
                <w:lang w:val="uk-UA"/>
              </w:rPr>
            </w:pPr>
            <w:r w:rsidRPr="00A17E18">
              <w:rPr>
                <w:lang w:val="uk-UA"/>
              </w:rPr>
              <w:t>Інша інформація</w:t>
            </w:r>
          </w:p>
        </w:tc>
      </w:tr>
      <w:tr w:rsidR="00847F03" w:rsidRPr="005502BF" w:rsidTr="000C3EE4">
        <w:trPr>
          <w:trHeight w:val="699"/>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Pr>
                <w:color w:val="000000"/>
                <w:lang w:val="uk-UA"/>
              </w:rPr>
              <w:lastRenderedPageBreak/>
              <w:t>14.1</w:t>
            </w:r>
          </w:p>
        </w:tc>
        <w:tc>
          <w:tcPr>
            <w:tcW w:w="2922" w:type="dxa"/>
            <w:vAlign w:val="center"/>
          </w:tcPr>
          <w:p w:rsidR="00847F03" w:rsidRPr="00A17E18" w:rsidRDefault="00847F03" w:rsidP="000C3EE4">
            <w:pPr>
              <w:pStyle w:val="rvps2"/>
              <w:spacing w:before="0" w:beforeAutospacing="0" w:after="0" w:afterAutospacing="0"/>
              <w:textAlignment w:val="baseline"/>
              <w:rPr>
                <w:color w:val="000000"/>
                <w:lang w:val="uk-UA"/>
              </w:rPr>
            </w:pPr>
            <w:r w:rsidRPr="00A17E18">
              <w:rPr>
                <w:lang w:val="uk-UA"/>
              </w:rPr>
              <w:t>Зміст і спосіб подання, розкриття та розгляд пропозицій</w:t>
            </w:r>
          </w:p>
        </w:tc>
        <w:tc>
          <w:tcPr>
            <w:tcW w:w="6182" w:type="dxa"/>
            <w:vAlign w:val="center"/>
          </w:tcPr>
          <w:p w:rsidR="00847F03" w:rsidRPr="00044571" w:rsidRDefault="00847F03" w:rsidP="000C3EE4">
            <w:pPr>
              <w:shd w:val="clear" w:color="auto" w:fill="FFFFFF"/>
              <w:ind w:firstLine="448"/>
              <w:jc w:val="both"/>
            </w:pPr>
            <w:r w:rsidRPr="00044571">
              <w:t xml:space="preserve">Пропозиції подаються учасниками після </w:t>
            </w:r>
            <w:r w:rsidRPr="00C15982">
              <w:rPr>
                <w:highlight w:val="yellow"/>
              </w:rPr>
              <w:t>закінчення строку періоду уточнення інформації</w:t>
            </w:r>
            <w:r w:rsidRPr="00044571">
              <w:t>,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в оголошенні про проведення спрощеної процедури закупівлі та даної документації.</w:t>
            </w:r>
          </w:p>
          <w:p w:rsidR="00847F03" w:rsidRPr="00044571" w:rsidRDefault="00847F03" w:rsidP="000C3EE4">
            <w:pPr>
              <w:shd w:val="clear" w:color="auto" w:fill="FFFFFF"/>
              <w:ind w:firstLine="448"/>
              <w:jc w:val="both"/>
            </w:pPr>
            <w:r w:rsidRPr="00044571">
              <w:t xml:space="preserve">Всі визначені цією документацією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C15982">
              <w:rPr>
                <w:highlight w:val="yellow"/>
              </w:rPr>
              <w:t>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47F03" w:rsidRPr="00044571" w:rsidRDefault="00847F03" w:rsidP="000C3EE4">
            <w:pPr>
              <w:shd w:val="clear" w:color="auto" w:fill="FFFFFF"/>
              <w:ind w:firstLine="448"/>
              <w:jc w:val="both"/>
            </w:pPr>
            <w:bookmarkStart w:id="0" w:name="n1168"/>
            <w:bookmarkEnd w:id="0"/>
            <w:r w:rsidRPr="00044571">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47F03" w:rsidRPr="00044571" w:rsidRDefault="00847F03" w:rsidP="000C3EE4">
            <w:pPr>
              <w:shd w:val="clear" w:color="auto" w:fill="FFFFFF"/>
              <w:ind w:firstLine="448"/>
              <w:jc w:val="both"/>
            </w:pPr>
            <w:bookmarkStart w:id="1" w:name="n1169"/>
            <w:bookmarkEnd w:id="1"/>
            <w:r w:rsidRPr="00044571">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847F03" w:rsidRPr="00044571" w:rsidRDefault="00847F03" w:rsidP="000C3EE4">
            <w:pPr>
              <w:shd w:val="clear" w:color="auto" w:fill="FFFFFF"/>
              <w:ind w:firstLine="448"/>
              <w:jc w:val="both"/>
            </w:pPr>
            <w:bookmarkStart w:id="2" w:name="n1170"/>
            <w:bookmarkEnd w:id="2"/>
            <w:r w:rsidRPr="00044571">
              <w:t>Пропозиції учасників, подані після закінчення строку їх подання, електронною системою закупівель не приймаються.</w:t>
            </w:r>
          </w:p>
          <w:p w:rsidR="00847F03" w:rsidRPr="00044571" w:rsidRDefault="00847F03" w:rsidP="000C3EE4">
            <w:pPr>
              <w:shd w:val="clear" w:color="auto" w:fill="FFFFFF"/>
              <w:ind w:firstLine="448"/>
              <w:jc w:val="both"/>
            </w:pPr>
            <w:bookmarkStart w:id="3" w:name="n1171"/>
            <w:bookmarkEnd w:id="3"/>
            <w:r w:rsidRPr="00044571">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847F03" w:rsidRPr="00044571" w:rsidRDefault="00847F03" w:rsidP="000C3EE4">
            <w:pPr>
              <w:shd w:val="clear" w:color="auto" w:fill="FFFFFF"/>
              <w:ind w:firstLine="448"/>
              <w:jc w:val="both"/>
            </w:pPr>
            <w:bookmarkStart w:id="4" w:name="n1172"/>
            <w:bookmarkEnd w:id="4"/>
            <w:r w:rsidRPr="00044571">
              <w:t>Учасник має право внести зміни або відкликати свою пропозицію до закінчення строку її подання без втрати свого забезпечення пропозиції.</w:t>
            </w:r>
          </w:p>
          <w:p w:rsidR="00847F03" w:rsidRPr="00044571" w:rsidRDefault="00847F03" w:rsidP="000C3EE4">
            <w:pPr>
              <w:shd w:val="clear" w:color="auto" w:fill="FFFFFF"/>
              <w:ind w:firstLine="448"/>
              <w:jc w:val="both"/>
            </w:pPr>
            <w:bookmarkStart w:id="5" w:name="n1173"/>
            <w:bookmarkEnd w:id="5"/>
            <w:r w:rsidRPr="00044571">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6" w:name="n1174"/>
            <w:bookmarkEnd w:id="6"/>
          </w:p>
          <w:p w:rsidR="00847F03" w:rsidRPr="00044571" w:rsidRDefault="00847F03" w:rsidP="000C3EE4">
            <w:pPr>
              <w:shd w:val="clear" w:color="auto" w:fill="FFFFFF"/>
              <w:ind w:firstLine="448"/>
              <w:jc w:val="both"/>
            </w:pPr>
            <w:r w:rsidRPr="00044571">
              <w:t xml:space="preserve">Розкриття пропозицій відбувається у порядку, </w:t>
            </w:r>
            <w:r w:rsidRPr="00044571">
              <w:lastRenderedPageBreak/>
              <w:t>передбаченому абзацами першим і другим частини першої статті 28 Закону, а саме:</w:t>
            </w:r>
          </w:p>
          <w:p w:rsidR="00847F03" w:rsidRPr="00044571" w:rsidRDefault="00847F03" w:rsidP="000C3EE4">
            <w:pPr>
              <w:shd w:val="clear" w:color="auto" w:fill="FFFFFF"/>
              <w:jc w:val="both"/>
            </w:pPr>
            <w:r w:rsidRPr="00044571">
              <w:t>перед початком електронного аукціону автоматично розкривається інформація про ціни/приведені ціни пропозицій;</w:t>
            </w:r>
          </w:p>
          <w:p w:rsidR="00847F03" w:rsidRPr="00044571" w:rsidRDefault="00847F03" w:rsidP="000C3EE4">
            <w:pPr>
              <w:shd w:val="clear" w:color="auto" w:fill="FFFFFF"/>
              <w:jc w:val="both"/>
            </w:pPr>
            <w:r w:rsidRPr="00044571">
              <w:t>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47F03" w:rsidRPr="00044571" w:rsidRDefault="00847F03" w:rsidP="000C3EE4">
            <w:pPr>
              <w:shd w:val="clear" w:color="auto" w:fill="FFFFFF"/>
              <w:ind w:firstLine="448"/>
              <w:jc w:val="both"/>
            </w:pPr>
            <w:r w:rsidRPr="00044571">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847F03" w:rsidRPr="00044571" w:rsidRDefault="00847F03" w:rsidP="000C3EE4">
            <w:pPr>
              <w:shd w:val="clear" w:color="auto" w:fill="FFFFFF"/>
              <w:ind w:firstLine="448"/>
              <w:jc w:val="both"/>
            </w:pPr>
            <w:r w:rsidRPr="00044571">
              <w:t>Для проведення спрощеної закупівлі із застосуванням електронного аукціону має бути подано не менше двох пропозицій.</w:t>
            </w:r>
          </w:p>
          <w:p w:rsidR="00847F03" w:rsidRPr="00044571" w:rsidRDefault="00847F03" w:rsidP="000C3EE4">
            <w:pPr>
              <w:shd w:val="clear" w:color="auto" w:fill="FFFFFF"/>
              <w:ind w:firstLine="448"/>
              <w:jc w:val="both"/>
            </w:pPr>
            <w:r w:rsidRPr="00044571">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47F03" w:rsidRPr="00044571" w:rsidRDefault="00847F03" w:rsidP="000C3EE4">
            <w:pPr>
              <w:shd w:val="clear" w:color="auto" w:fill="FFFFFF"/>
              <w:ind w:firstLine="448"/>
              <w:jc w:val="both"/>
            </w:pPr>
            <w:r w:rsidRPr="00044571">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847F03" w:rsidRPr="00044571" w:rsidRDefault="00847F03" w:rsidP="000C3EE4">
            <w:pPr>
              <w:shd w:val="clear" w:color="auto" w:fill="FFFFFF"/>
              <w:ind w:firstLine="448"/>
              <w:jc w:val="both"/>
            </w:pPr>
            <w:r w:rsidRPr="00044571">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847F03" w:rsidRPr="00044571" w:rsidRDefault="00847F03" w:rsidP="000C3EE4">
            <w:pPr>
              <w:shd w:val="clear" w:color="auto" w:fill="FFFFFF"/>
              <w:ind w:firstLine="448"/>
              <w:jc w:val="both"/>
            </w:pPr>
            <w:r w:rsidRPr="00044571">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847F03" w:rsidRPr="00044571" w:rsidRDefault="00847F03" w:rsidP="000C3EE4">
            <w:pPr>
              <w:shd w:val="clear" w:color="auto" w:fill="FFFFFF"/>
              <w:ind w:firstLine="448"/>
              <w:jc w:val="both"/>
            </w:pPr>
            <w:r w:rsidRPr="00044571">
              <w:t>За результатами оцінки та розгляду пропозиції замовник визначає переможця.</w:t>
            </w:r>
          </w:p>
          <w:p w:rsidR="00847F03" w:rsidRPr="00044571" w:rsidRDefault="00847F03" w:rsidP="000C3EE4">
            <w:pPr>
              <w:shd w:val="clear" w:color="auto" w:fill="FFFFFF"/>
              <w:ind w:firstLine="448"/>
              <w:jc w:val="both"/>
            </w:pPr>
            <w:r w:rsidRPr="00044571">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rsidR="00847F03" w:rsidRPr="00044571" w:rsidRDefault="00847F03" w:rsidP="000C3EE4">
            <w:pPr>
              <w:shd w:val="clear" w:color="auto" w:fill="FFFFFF"/>
              <w:ind w:firstLine="448"/>
              <w:jc w:val="both"/>
            </w:pPr>
            <w:r w:rsidRPr="00044571">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847F03" w:rsidRPr="005502BF" w:rsidRDefault="00847F03" w:rsidP="000C3EE4">
            <w:pPr>
              <w:pStyle w:val="rvps2"/>
              <w:spacing w:before="0" w:beforeAutospacing="0" w:after="0" w:afterAutospacing="0"/>
              <w:jc w:val="both"/>
              <w:textAlignment w:val="baseline"/>
              <w:rPr>
                <w:color w:val="000000"/>
                <w:lang w:val="uk-UA"/>
              </w:rPr>
            </w:pPr>
            <w:r w:rsidRPr="00044571">
              <w:rPr>
                <w:lang w:val="uk-UA"/>
              </w:rPr>
              <w:t>Наступна найбільш економічно вигідна пропозиція визначається електронною системою закупівель автоматично.</w:t>
            </w:r>
          </w:p>
        </w:tc>
      </w:tr>
      <w:tr w:rsidR="00847F03" w:rsidRPr="005502BF" w:rsidTr="000C3EE4">
        <w:trPr>
          <w:trHeight w:val="699"/>
          <w:jc w:val="center"/>
        </w:trPr>
        <w:tc>
          <w:tcPr>
            <w:tcW w:w="824" w:type="dxa"/>
            <w:vAlign w:val="center"/>
          </w:tcPr>
          <w:p w:rsidR="00847F03" w:rsidRDefault="00847F03" w:rsidP="000C3EE4">
            <w:pPr>
              <w:pStyle w:val="rvps2"/>
              <w:spacing w:before="0" w:beforeAutospacing="0" w:after="0" w:afterAutospacing="0"/>
              <w:jc w:val="center"/>
              <w:textAlignment w:val="baseline"/>
              <w:rPr>
                <w:color w:val="000000"/>
                <w:lang w:val="uk-UA"/>
              </w:rPr>
            </w:pPr>
            <w:r>
              <w:rPr>
                <w:color w:val="000000"/>
                <w:lang w:val="uk-UA"/>
              </w:rPr>
              <w:lastRenderedPageBreak/>
              <w:t>14.2</w:t>
            </w:r>
          </w:p>
        </w:tc>
        <w:tc>
          <w:tcPr>
            <w:tcW w:w="2922" w:type="dxa"/>
            <w:vAlign w:val="center"/>
          </w:tcPr>
          <w:p w:rsidR="00847F03" w:rsidRPr="00614774" w:rsidRDefault="00847F03" w:rsidP="000C3EE4">
            <w:pPr>
              <w:pStyle w:val="rvps2"/>
              <w:spacing w:before="0" w:beforeAutospacing="0" w:after="0" w:afterAutospacing="0"/>
              <w:textAlignment w:val="baseline"/>
              <w:rPr>
                <w:color w:val="000000"/>
                <w:lang w:val="uk-UA"/>
              </w:rPr>
            </w:pPr>
            <w:r w:rsidRPr="00614774">
              <w:rPr>
                <w:lang w:val="uk-UA"/>
              </w:rPr>
              <w:t>Відміна спрощеної закупівлі</w:t>
            </w:r>
          </w:p>
        </w:tc>
        <w:tc>
          <w:tcPr>
            <w:tcW w:w="6182" w:type="dxa"/>
            <w:vAlign w:val="center"/>
          </w:tcPr>
          <w:p w:rsidR="00847F03" w:rsidRPr="00FD2872" w:rsidRDefault="00847F03" w:rsidP="000C3EE4">
            <w:pPr>
              <w:pStyle w:val="rvps2"/>
              <w:spacing w:before="0" w:beforeAutospacing="0" w:after="0" w:afterAutospacing="0"/>
              <w:jc w:val="both"/>
              <w:rPr>
                <w:lang w:val="uk-UA"/>
              </w:rPr>
            </w:pPr>
            <w:r w:rsidRPr="00FD2872">
              <w:rPr>
                <w:lang w:val="uk-UA"/>
              </w:rPr>
              <w:t>Замовник відміняє спрощену закупівлю в разі:</w:t>
            </w:r>
          </w:p>
          <w:p w:rsidR="00847F03" w:rsidRPr="00FD2872" w:rsidRDefault="00847F03" w:rsidP="000C3EE4">
            <w:pPr>
              <w:pStyle w:val="rvps2"/>
              <w:spacing w:before="0" w:beforeAutospacing="0" w:after="0" w:afterAutospacing="0"/>
              <w:jc w:val="both"/>
              <w:rPr>
                <w:lang w:val="uk-UA"/>
              </w:rPr>
            </w:pPr>
            <w:r w:rsidRPr="00FD2872">
              <w:rPr>
                <w:lang w:val="uk-UA"/>
              </w:rPr>
              <w:t>1) відсутності подальшої потреби в закупівлі товарів, робіт і послуг;</w:t>
            </w:r>
          </w:p>
          <w:p w:rsidR="00847F03" w:rsidRPr="00FD2872" w:rsidRDefault="00847F03" w:rsidP="000C3EE4">
            <w:pPr>
              <w:pStyle w:val="rvps2"/>
              <w:spacing w:before="0" w:beforeAutospacing="0" w:after="0" w:afterAutospacing="0"/>
              <w:jc w:val="both"/>
              <w:rPr>
                <w:lang w:val="uk-UA"/>
              </w:rPr>
            </w:pPr>
            <w:r w:rsidRPr="00FD2872">
              <w:rPr>
                <w:lang w:val="uk-UA"/>
              </w:rPr>
              <w:t>2) неможливості усунення порушень, що виникли через виявлені порушення законодавства з питань публічних закупівель;</w:t>
            </w:r>
          </w:p>
          <w:p w:rsidR="00847F03" w:rsidRPr="00FD2872" w:rsidRDefault="00847F03" w:rsidP="000C3EE4">
            <w:pPr>
              <w:pStyle w:val="rvps2"/>
              <w:spacing w:before="0" w:beforeAutospacing="0" w:after="0" w:afterAutospacing="0"/>
              <w:jc w:val="both"/>
              <w:rPr>
                <w:lang w:val="uk-UA"/>
              </w:rPr>
            </w:pPr>
            <w:r w:rsidRPr="00FD2872">
              <w:rPr>
                <w:lang w:val="uk-UA"/>
              </w:rPr>
              <w:t>Спрощена закупівля автоматично відміняється електронною системою закупівель у разі:</w:t>
            </w:r>
          </w:p>
          <w:p w:rsidR="00847F03" w:rsidRPr="00FD2872" w:rsidRDefault="00847F03" w:rsidP="000C3EE4">
            <w:pPr>
              <w:pStyle w:val="rvps2"/>
              <w:spacing w:before="0" w:beforeAutospacing="0" w:after="0" w:afterAutospacing="0"/>
              <w:jc w:val="both"/>
              <w:rPr>
                <w:lang w:val="uk-UA"/>
              </w:rPr>
            </w:pPr>
            <w:r w:rsidRPr="00FD2872">
              <w:rPr>
                <w:lang w:val="uk-UA"/>
              </w:rPr>
              <w:t>1) відхилення всіх пропозицій згідно з частиною 13 цієї статті;</w:t>
            </w:r>
          </w:p>
          <w:p w:rsidR="00847F03" w:rsidRPr="00CC191C" w:rsidRDefault="00847F03" w:rsidP="000C3EE4">
            <w:pPr>
              <w:pStyle w:val="rvps2"/>
              <w:spacing w:before="0" w:beforeAutospacing="0" w:after="0" w:afterAutospacing="0"/>
              <w:jc w:val="both"/>
              <w:textAlignment w:val="baseline"/>
              <w:rPr>
                <w:color w:val="000000"/>
                <w:shd w:val="clear" w:color="auto" w:fill="FFFFFF"/>
                <w:lang w:val="uk-UA"/>
              </w:rPr>
            </w:pPr>
            <w:r w:rsidRPr="00FD2872">
              <w:rPr>
                <w:lang w:val="uk-UA"/>
              </w:rPr>
              <w:t>2) відсутності пропозицій учасників для участі в ній.</w:t>
            </w:r>
          </w:p>
        </w:tc>
      </w:tr>
      <w:tr w:rsidR="00847F03" w:rsidRPr="005502BF" w:rsidTr="000C3EE4">
        <w:trPr>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Pr>
                <w:color w:val="000000"/>
                <w:lang w:val="uk-UA"/>
              </w:rPr>
              <w:t>14.3</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Відхилення цінових пропозицій</w:t>
            </w:r>
          </w:p>
        </w:tc>
        <w:tc>
          <w:tcPr>
            <w:tcW w:w="6182" w:type="dxa"/>
            <w:vAlign w:val="center"/>
          </w:tcPr>
          <w:p w:rsidR="00847F03" w:rsidRDefault="00847F03" w:rsidP="000C3EE4">
            <w:pPr>
              <w:pStyle w:val="rvps2"/>
              <w:shd w:val="clear" w:color="auto" w:fill="FFFFFF"/>
              <w:spacing w:before="0" w:beforeAutospacing="0" w:after="0" w:afterAutospacing="0"/>
              <w:jc w:val="both"/>
              <w:rPr>
                <w:color w:val="000000"/>
                <w:lang w:eastAsia="uk-UA"/>
              </w:rPr>
            </w:pPr>
            <w:proofErr w:type="spellStart"/>
            <w:r>
              <w:rPr>
                <w:color w:val="000000"/>
              </w:rPr>
              <w:t>Замовник</w:t>
            </w:r>
            <w:proofErr w:type="spellEnd"/>
            <w:r>
              <w:rPr>
                <w:color w:val="000000"/>
              </w:rPr>
              <w:t xml:space="preserve"> </w:t>
            </w:r>
            <w:proofErr w:type="spellStart"/>
            <w:r>
              <w:rPr>
                <w:color w:val="000000"/>
              </w:rPr>
              <w:t>відхиляє</w:t>
            </w:r>
            <w:proofErr w:type="spellEnd"/>
            <w:r>
              <w:rPr>
                <w:color w:val="000000"/>
              </w:rPr>
              <w:t xml:space="preserve"> </w:t>
            </w:r>
            <w:proofErr w:type="spellStart"/>
            <w:r>
              <w:rPr>
                <w:color w:val="000000"/>
              </w:rPr>
              <w:t>пропозицію</w:t>
            </w:r>
            <w:proofErr w:type="spellEnd"/>
            <w:r>
              <w:rPr>
                <w:color w:val="000000"/>
              </w:rPr>
              <w:t xml:space="preserve"> в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w:t>
            </w:r>
          </w:p>
          <w:p w:rsidR="00847F03" w:rsidRDefault="00847F03" w:rsidP="000C3EE4">
            <w:pPr>
              <w:pStyle w:val="rvps2"/>
              <w:shd w:val="clear" w:color="auto" w:fill="FFFFFF"/>
              <w:spacing w:before="0" w:beforeAutospacing="0" w:after="0" w:afterAutospacing="0"/>
              <w:jc w:val="both"/>
              <w:rPr>
                <w:color w:val="000000"/>
              </w:rPr>
            </w:pPr>
            <w:bookmarkStart w:id="7" w:name="n1182"/>
            <w:bookmarkEnd w:id="7"/>
            <w:r>
              <w:rPr>
                <w:color w:val="000000"/>
              </w:rPr>
              <w:t xml:space="preserve">1) </w:t>
            </w:r>
            <w:proofErr w:type="spellStart"/>
            <w:r>
              <w:rPr>
                <w:color w:val="000000"/>
              </w:rPr>
              <w:t>пропозиція</w:t>
            </w:r>
            <w:proofErr w:type="spellEnd"/>
            <w:r>
              <w:rPr>
                <w:color w:val="000000"/>
              </w:rPr>
              <w:t xml:space="preserve"> </w:t>
            </w:r>
            <w:proofErr w:type="spellStart"/>
            <w:r>
              <w:rPr>
                <w:color w:val="000000"/>
              </w:rPr>
              <w:t>учасника</w:t>
            </w:r>
            <w:proofErr w:type="spellEnd"/>
            <w:r>
              <w:rPr>
                <w:color w:val="000000"/>
              </w:rPr>
              <w:t xml:space="preserve"> не </w:t>
            </w:r>
            <w:proofErr w:type="spellStart"/>
            <w:r>
              <w:rPr>
                <w:color w:val="000000"/>
              </w:rPr>
              <w:t>відповідає</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w:t>
            </w:r>
            <w:proofErr w:type="gramStart"/>
            <w:r>
              <w:rPr>
                <w:color w:val="000000"/>
              </w:rPr>
              <w:t>вл</w:t>
            </w:r>
            <w:proofErr w:type="gramEnd"/>
            <w:r>
              <w:rPr>
                <w:color w:val="000000"/>
              </w:rPr>
              <w:t>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w:t>
            </w:r>
          </w:p>
          <w:p w:rsidR="00847F03" w:rsidRDefault="00847F03" w:rsidP="000C3EE4">
            <w:pPr>
              <w:pStyle w:val="rvps2"/>
              <w:shd w:val="clear" w:color="auto" w:fill="FFFFFF"/>
              <w:spacing w:before="0" w:beforeAutospacing="0" w:after="0" w:afterAutospacing="0"/>
              <w:jc w:val="both"/>
              <w:rPr>
                <w:color w:val="000000"/>
              </w:rPr>
            </w:pPr>
            <w:bookmarkStart w:id="8" w:name="n1183"/>
            <w:bookmarkEnd w:id="8"/>
            <w:r>
              <w:rPr>
                <w:color w:val="000000"/>
              </w:rPr>
              <w:t xml:space="preserve">2) </w:t>
            </w:r>
            <w:proofErr w:type="spellStart"/>
            <w:r>
              <w:rPr>
                <w:color w:val="000000"/>
              </w:rPr>
              <w:t>учасник</w:t>
            </w:r>
            <w:proofErr w:type="spellEnd"/>
            <w:r>
              <w:rPr>
                <w:color w:val="000000"/>
              </w:rPr>
              <w:t xml:space="preserve"> не </w:t>
            </w:r>
            <w:proofErr w:type="spellStart"/>
            <w:r>
              <w:rPr>
                <w:color w:val="000000"/>
              </w:rPr>
              <w:t>надав</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вимагалося</w:t>
            </w:r>
            <w:proofErr w:type="spellEnd"/>
            <w:r>
              <w:rPr>
                <w:color w:val="000000"/>
              </w:rPr>
              <w:t xml:space="preserve"> </w:t>
            </w:r>
            <w:proofErr w:type="spellStart"/>
            <w:r>
              <w:rPr>
                <w:color w:val="000000"/>
              </w:rPr>
              <w:t>замовником</w:t>
            </w:r>
            <w:proofErr w:type="spellEnd"/>
            <w:r>
              <w:rPr>
                <w:color w:val="000000"/>
              </w:rPr>
              <w:t>;</w:t>
            </w:r>
          </w:p>
          <w:p w:rsidR="00847F03" w:rsidRDefault="00847F03" w:rsidP="000C3EE4">
            <w:pPr>
              <w:pStyle w:val="rvps2"/>
              <w:shd w:val="clear" w:color="auto" w:fill="FFFFFF"/>
              <w:spacing w:before="0" w:beforeAutospacing="0" w:after="0" w:afterAutospacing="0"/>
              <w:jc w:val="both"/>
              <w:rPr>
                <w:color w:val="000000"/>
              </w:rPr>
            </w:pPr>
            <w:bookmarkStart w:id="9" w:name="n1184"/>
            <w:bookmarkEnd w:id="9"/>
            <w:r>
              <w:rPr>
                <w:color w:val="000000"/>
              </w:rPr>
              <w:t xml:space="preserve">3) </w:t>
            </w:r>
            <w:proofErr w:type="spellStart"/>
            <w:r>
              <w:rPr>
                <w:color w:val="000000"/>
              </w:rPr>
              <w:t>учасник</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визначений</w:t>
            </w:r>
            <w:proofErr w:type="spellEnd"/>
            <w:r>
              <w:rPr>
                <w:color w:val="000000"/>
              </w:rPr>
              <w:t xml:space="preserve"> </w:t>
            </w:r>
            <w:proofErr w:type="spellStart"/>
            <w:r>
              <w:rPr>
                <w:color w:val="000000"/>
              </w:rPr>
              <w:t>переможцем</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w:t>
            </w:r>
            <w:proofErr w:type="gramStart"/>
            <w:r>
              <w:rPr>
                <w:color w:val="000000"/>
              </w:rPr>
              <w:t>вл</w:t>
            </w:r>
            <w:proofErr w:type="gramEnd"/>
            <w:r>
              <w:rPr>
                <w:color w:val="000000"/>
              </w:rPr>
              <w:t>і</w:t>
            </w:r>
            <w:proofErr w:type="spellEnd"/>
            <w:r>
              <w:rPr>
                <w:color w:val="000000"/>
              </w:rPr>
              <w:t xml:space="preserve">, </w:t>
            </w:r>
            <w:proofErr w:type="spellStart"/>
            <w:r>
              <w:rPr>
                <w:color w:val="000000"/>
              </w:rPr>
              <w:t>відмовився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укладення</w:t>
            </w:r>
            <w:proofErr w:type="spellEnd"/>
            <w:r>
              <w:rPr>
                <w:color w:val="000000"/>
              </w:rPr>
              <w:t xml:space="preserve"> договору про </w:t>
            </w:r>
            <w:proofErr w:type="spellStart"/>
            <w:r>
              <w:rPr>
                <w:color w:val="000000"/>
              </w:rPr>
              <w:t>закупівлю</w:t>
            </w:r>
            <w:proofErr w:type="spellEnd"/>
            <w:r>
              <w:rPr>
                <w:color w:val="000000"/>
              </w:rPr>
              <w:t>;</w:t>
            </w:r>
          </w:p>
          <w:p w:rsidR="00847F03" w:rsidRPr="008C0C42" w:rsidRDefault="00847F03" w:rsidP="000C3EE4">
            <w:pPr>
              <w:pStyle w:val="rvps2"/>
              <w:shd w:val="clear" w:color="auto" w:fill="FFFFFF"/>
              <w:spacing w:before="0" w:beforeAutospacing="0" w:after="0" w:afterAutospacing="0"/>
              <w:jc w:val="both"/>
              <w:rPr>
                <w:rStyle w:val="a5"/>
                <w:b w:val="0"/>
                <w:bCs w:val="0"/>
                <w:color w:val="000000"/>
              </w:rPr>
            </w:pPr>
            <w:bookmarkStart w:id="10" w:name="n1185"/>
            <w:bookmarkEnd w:id="10"/>
            <w:r>
              <w:rPr>
                <w:color w:val="000000"/>
              </w:rPr>
              <w:t xml:space="preserve">4) </w:t>
            </w:r>
            <w:proofErr w:type="spellStart"/>
            <w:r>
              <w:rPr>
                <w:color w:val="000000"/>
              </w:rPr>
              <w:t>якщо</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протягом</w:t>
            </w:r>
            <w:proofErr w:type="spellEnd"/>
            <w:r>
              <w:rPr>
                <w:color w:val="000000"/>
              </w:rPr>
              <w:t xml:space="preserve"> одного року до </w:t>
            </w:r>
            <w:proofErr w:type="spellStart"/>
            <w:r>
              <w:rPr>
                <w:color w:val="000000"/>
              </w:rPr>
              <w:t>дати</w:t>
            </w:r>
            <w:proofErr w:type="spellEnd"/>
            <w:r>
              <w:rPr>
                <w:color w:val="000000"/>
              </w:rPr>
              <w:t xml:space="preserve"> </w:t>
            </w:r>
            <w:proofErr w:type="spellStart"/>
            <w:r>
              <w:rPr>
                <w:color w:val="000000"/>
              </w:rPr>
              <w:t>оприлюднення</w:t>
            </w:r>
            <w:proofErr w:type="spellEnd"/>
            <w:r>
              <w:rPr>
                <w:color w:val="000000"/>
              </w:rPr>
              <w:t xml:space="preserve"> </w:t>
            </w:r>
            <w:proofErr w:type="spellStart"/>
            <w:r>
              <w:rPr>
                <w:color w:val="000000"/>
              </w:rPr>
              <w:t>оголошення</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w:t>
            </w:r>
            <w:proofErr w:type="gramStart"/>
            <w:r>
              <w:rPr>
                <w:color w:val="000000"/>
              </w:rPr>
              <w:t>вл</w:t>
            </w:r>
            <w:proofErr w:type="gramEnd"/>
            <w:r>
              <w:rPr>
                <w:color w:val="000000"/>
              </w:rPr>
              <w:t>і</w:t>
            </w:r>
            <w:proofErr w:type="spellEnd"/>
            <w:r>
              <w:rPr>
                <w:color w:val="000000"/>
              </w:rPr>
              <w:t xml:space="preserve"> </w:t>
            </w:r>
            <w:proofErr w:type="spellStart"/>
            <w:r>
              <w:rPr>
                <w:color w:val="000000"/>
              </w:rPr>
              <w:t>відмовився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підписання</w:t>
            </w:r>
            <w:proofErr w:type="spellEnd"/>
            <w:r>
              <w:rPr>
                <w:color w:val="000000"/>
              </w:rPr>
              <w:t xml:space="preserve"> договору про </w:t>
            </w:r>
            <w:proofErr w:type="spellStart"/>
            <w:r>
              <w:rPr>
                <w:color w:val="000000"/>
              </w:rPr>
              <w:t>закупівлю</w:t>
            </w:r>
            <w:proofErr w:type="spellEnd"/>
            <w:r>
              <w:rPr>
                <w:color w:val="000000"/>
              </w:rPr>
              <w:t xml:space="preserve"> (у тому </w:t>
            </w:r>
            <w:proofErr w:type="spellStart"/>
            <w:r>
              <w:rPr>
                <w:color w:val="000000"/>
              </w:rPr>
              <w:t>числі</w:t>
            </w:r>
            <w:proofErr w:type="spellEnd"/>
            <w:r>
              <w:rPr>
                <w:color w:val="000000"/>
              </w:rPr>
              <w:t xml:space="preserve"> через </w:t>
            </w:r>
            <w:proofErr w:type="spellStart"/>
            <w:r>
              <w:rPr>
                <w:color w:val="000000"/>
              </w:rPr>
              <w:t>неукладення</w:t>
            </w:r>
            <w:proofErr w:type="spellEnd"/>
            <w:r>
              <w:rPr>
                <w:color w:val="000000"/>
              </w:rPr>
              <w:t xml:space="preserve"> договору </w:t>
            </w:r>
            <w:proofErr w:type="spellStart"/>
            <w:r>
              <w:rPr>
                <w:color w:val="000000"/>
              </w:rPr>
              <w:t>з</w:t>
            </w:r>
            <w:proofErr w:type="spellEnd"/>
            <w:r>
              <w:rPr>
                <w:color w:val="000000"/>
              </w:rPr>
              <w:t xml:space="preserve"> боку </w:t>
            </w:r>
            <w:proofErr w:type="spellStart"/>
            <w:r>
              <w:rPr>
                <w:color w:val="000000"/>
              </w:rPr>
              <w:t>учасника</w:t>
            </w:r>
            <w:proofErr w:type="spellEnd"/>
            <w:r>
              <w:rPr>
                <w:color w:val="000000"/>
              </w:rPr>
              <w:t xml:space="preserve">) </w:t>
            </w:r>
            <w:proofErr w:type="spellStart"/>
            <w:r>
              <w:rPr>
                <w:color w:val="000000"/>
              </w:rPr>
              <w:t>більше</w:t>
            </w:r>
            <w:proofErr w:type="spellEnd"/>
            <w:r>
              <w:rPr>
                <w:color w:val="000000"/>
              </w:rPr>
              <w:t xml:space="preserve"> </w:t>
            </w:r>
            <w:proofErr w:type="spellStart"/>
            <w:r>
              <w:rPr>
                <w:color w:val="000000"/>
              </w:rPr>
              <w:t>двох</w:t>
            </w:r>
            <w:proofErr w:type="spellEnd"/>
            <w:r>
              <w:rPr>
                <w:color w:val="000000"/>
              </w:rPr>
              <w:t xml:space="preserve"> </w:t>
            </w:r>
            <w:proofErr w:type="spellStart"/>
            <w:r>
              <w:rPr>
                <w:color w:val="000000"/>
              </w:rPr>
              <w:t>разів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який</w:t>
            </w:r>
            <w:proofErr w:type="spellEnd"/>
            <w:r>
              <w:rPr>
                <w:color w:val="000000"/>
              </w:rPr>
              <w:t xml:space="preserve"> проводить </w:t>
            </w:r>
            <w:proofErr w:type="spellStart"/>
            <w:r>
              <w:rPr>
                <w:color w:val="000000"/>
              </w:rPr>
              <w:t>таку</w:t>
            </w:r>
            <w:proofErr w:type="spellEnd"/>
            <w:r>
              <w:rPr>
                <w:color w:val="000000"/>
              </w:rPr>
              <w:t xml:space="preserve"> </w:t>
            </w:r>
            <w:proofErr w:type="spellStart"/>
            <w:r>
              <w:rPr>
                <w:color w:val="000000"/>
              </w:rPr>
              <w:t>спрощену</w:t>
            </w:r>
            <w:proofErr w:type="spellEnd"/>
            <w:r>
              <w:rPr>
                <w:color w:val="000000"/>
              </w:rPr>
              <w:t xml:space="preserve"> </w:t>
            </w:r>
            <w:proofErr w:type="spellStart"/>
            <w:r>
              <w:rPr>
                <w:color w:val="000000"/>
              </w:rPr>
              <w:t>закупівлю</w:t>
            </w:r>
            <w:proofErr w:type="spellEnd"/>
            <w:r>
              <w:rPr>
                <w:color w:val="000000"/>
              </w:rPr>
              <w:t>.</w:t>
            </w:r>
          </w:p>
        </w:tc>
      </w:tr>
      <w:tr w:rsidR="00847F03" w:rsidRPr="005502BF" w:rsidTr="000C3EE4">
        <w:trPr>
          <w:jc w:val="center"/>
        </w:trPr>
        <w:tc>
          <w:tcPr>
            <w:tcW w:w="824" w:type="dxa"/>
            <w:vAlign w:val="center"/>
          </w:tcPr>
          <w:p w:rsidR="00847F03" w:rsidRDefault="00847F03" w:rsidP="000C3EE4">
            <w:pPr>
              <w:pStyle w:val="rvps2"/>
              <w:spacing w:before="0" w:beforeAutospacing="0" w:after="0" w:afterAutospacing="0"/>
              <w:jc w:val="center"/>
              <w:textAlignment w:val="baseline"/>
              <w:rPr>
                <w:color w:val="000000"/>
                <w:lang w:val="uk-UA"/>
              </w:rPr>
            </w:pPr>
            <w:r>
              <w:rPr>
                <w:color w:val="000000"/>
                <w:lang w:val="uk-UA"/>
              </w:rPr>
              <w:t>14.4</w:t>
            </w:r>
          </w:p>
        </w:tc>
        <w:tc>
          <w:tcPr>
            <w:tcW w:w="2922" w:type="dxa"/>
            <w:vAlign w:val="center"/>
          </w:tcPr>
          <w:p w:rsidR="00847F03" w:rsidRPr="005502BF" w:rsidRDefault="00847F03" w:rsidP="000C3EE4">
            <w:pPr>
              <w:pStyle w:val="rvps2"/>
              <w:shd w:val="clear" w:color="auto" w:fill="FFFFFF"/>
              <w:spacing w:before="0" w:beforeAutospacing="0" w:after="0" w:afterAutospacing="0"/>
              <w:jc w:val="both"/>
              <w:rPr>
                <w:color w:val="000000"/>
                <w:lang w:val="uk-UA"/>
              </w:rPr>
            </w:pPr>
            <w:r w:rsidRPr="001506E7">
              <w:rPr>
                <w:lang w:val="uk-UA"/>
              </w:rPr>
              <w:t>Строк</w:t>
            </w:r>
            <w:r>
              <w:rPr>
                <w:lang w:val="uk-UA"/>
              </w:rPr>
              <w:t xml:space="preserve"> </w:t>
            </w:r>
            <w:r w:rsidRPr="001506E7">
              <w:rPr>
                <w:lang w:val="uk-UA"/>
              </w:rPr>
              <w:t>укладання договору про закупівлю.</w:t>
            </w:r>
            <w:r>
              <w:rPr>
                <w:lang w:val="uk-UA"/>
              </w:rPr>
              <w:t xml:space="preserve"> </w:t>
            </w:r>
            <w:r w:rsidRPr="001506E7">
              <w:rPr>
                <w:lang w:val="uk-UA"/>
              </w:rPr>
              <w:t>Проект договору про закупівлю.</w:t>
            </w:r>
          </w:p>
        </w:tc>
        <w:tc>
          <w:tcPr>
            <w:tcW w:w="6182" w:type="dxa"/>
            <w:vAlign w:val="center"/>
          </w:tcPr>
          <w:p w:rsidR="00847F03" w:rsidRPr="00FD2872" w:rsidRDefault="00847F03" w:rsidP="000C3EE4">
            <w:pPr>
              <w:pStyle w:val="rvps2"/>
              <w:spacing w:before="0" w:beforeAutospacing="0" w:after="0" w:afterAutospacing="0"/>
              <w:jc w:val="both"/>
              <w:rPr>
                <w:lang w:val="uk-UA"/>
              </w:rPr>
            </w:pPr>
            <w:r w:rsidRPr="00FD2872">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847F03" w:rsidRPr="00FD2872" w:rsidRDefault="00847F03" w:rsidP="000C3EE4">
            <w:pPr>
              <w:pStyle w:val="rvps2"/>
              <w:spacing w:before="0" w:beforeAutospacing="0" w:after="0" w:afterAutospacing="0"/>
              <w:jc w:val="both"/>
              <w:rPr>
                <w:lang w:val="uk-UA"/>
              </w:rPr>
            </w:pPr>
            <w:r w:rsidRPr="00FD2872">
              <w:rPr>
                <w:lang w:val="uk-UA"/>
              </w:rPr>
              <w:t>Договір про закупівлю укладається згідно з вимогами статті 41 Закону.</w:t>
            </w:r>
          </w:p>
          <w:p w:rsidR="00847F03" w:rsidRPr="00FD2872" w:rsidRDefault="00847F03" w:rsidP="000C3EE4">
            <w:pPr>
              <w:pStyle w:val="rvps2"/>
              <w:spacing w:before="0" w:beforeAutospacing="0" w:after="0" w:afterAutospacing="0"/>
              <w:jc w:val="both"/>
              <w:rPr>
                <w:lang w:val="uk-UA"/>
              </w:rPr>
            </w:pPr>
            <w:r w:rsidRPr="00FD2872">
              <w:rPr>
                <w:lang w:val="uk-UA"/>
              </w:rPr>
              <w:t>Проект договору складається замовником з урахуванням особливостей предмету закупівлі.</w:t>
            </w:r>
          </w:p>
          <w:p w:rsidR="00847F03" w:rsidRPr="00FD2872" w:rsidRDefault="00847F03" w:rsidP="000C3EE4">
            <w:pPr>
              <w:pStyle w:val="rvps2"/>
              <w:spacing w:before="0" w:beforeAutospacing="0" w:after="0" w:afterAutospacing="0"/>
              <w:jc w:val="both"/>
              <w:rPr>
                <w:lang w:val="uk-UA"/>
              </w:rPr>
            </w:pPr>
            <w:r w:rsidRPr="00FD2872">
              <w:rPr>
                <w:lang w:val="uk-UA"/>
              </w:rPr>
              <w:t>Разом з документацією замовником подається Проект договору про закупівлю з обов’язковим зазначенням порядку змін його умов.</w:t>
            </w:r>
          </w:p>
          <w:p w:rsidR="00847F03" w:rsidRPr="00B216E7" w:rsidRDefault="00847F03" w:rsidP="000C3EE4">
            <w:pPr>
              <w:pStyle w:val="rvps2"/>
              <w:spacing w:before="0" w:beforeAutospacing="0" w:after="0" w:afterAutospacing="0"/>
              <w:jc w:val="both"/>
              <w:rPr>
                <w:lang w:val="uk-UA"/>
              </w:rPr>
            </w:pPr>
            <w:r w:rsidRPr="00FD2872">
              <w:rPr>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w:t>
            </w:r>
            <w:r w:rsidRPr="00B216E7">
              <w:rPr>
                <w:lang w:val="uk-UA"/>
              </w:rPr>
              <w:t>визначених цим Законом.</w:t>
            </w:r>
          </w:p>
          <w:p w:rsidR="00847F03" w:rsidRPr="001506E7" w:rsidRDefault="00847F03" w:rsidP="000C3EE4">
            <w:pPr>
              <w:pStyle w:val="rvps2"/>
              <w:shd w:val="clear" w:color="auto" w:fill="FFFFFF"/>
              <w:spacing w:before="0" w:beforeAutospacing="0" w:after="0" w:afterAutospacing="0"/>
              <w:jc w:val="both"/>
              <w:rPr>
                <w:color w:val="000000"/>
                <w:lang w:val="uk-UA"/>
              </w:rPr>
            </w:pPr>
          </w:p>
        </w:tc>
      </w:tr>
      <w:tr w:rsidR="00847F03" w:rsidRPr="005502BF" w:rsidTr="000C3EE4">
        <w:trPr>
          <w:jc w:val="center"/>
        </w:trPr>
        <w:tc>
          <w:tcPr>
            <w:tcW w:w="824" w:type="dxa"/>
            <w:vAlign w:val="center"/>
          </w:tcPr>
          <w:p w:rsidR="00847F03" w:rsidRPr="005502BF" w:rsidRDefault="00847F03" w:rsidP="000C3EE4">
            <w:pPr>
              <w:pStyle w:val="rvps2"/>
              <w:spacing w:before="0" w:beforeAutospacing="0" w:after="0" w:afterAutospacing="0"/>
              <w:jc w:val="center"/>
              <w:textAlignment w:val="baseline"/>
              <w:rPr>
                <w:color w:val="000000"/>
                <w:lang w:val="uk-UA"/>
              </w:rPr>
            </w:pPr>
            <w:r>
              <w:rPr>
                <w:color w:val="000000"/>
                <w:lang w:val="uk-UA"/>
              </w:rPr>
              <w:t>15</w:t>
            </w:r>
          </w:p>
        </w:tc>
        <w:tc>
          <w:tcPr>
            <w:tcW w:w="2922" w:type="dxa"/>
            <w:vAlign w:val="center"/>
          </w:tcPr>
          <w:p w:rsidR="00847F03" w:rsidRPr="005502BF" w:rsidRDefault="00847F03" w:rsidP="000C3EE4">
            <w:pPr>
              <w:pStyle w:val="rvps2"/>
              <w:spacing w:before="0" w:beforeAutospacing="0" w:after="0" w:afterAutospacing="0"/>
              <w:textAlignment w:val="baseline"/>
              <w:rPr>
                <w:color w:val="000000"/>
                <w:lang w:val="uk-UA"/>
              </w:rPr>
            </w:pPr>
            <w:r w:rsidRPr="005502BF">
              <w:rPr>
                <w:color w:val="000000"/>
                <w:lang w:val="uk-UA"/>
              </w:rPr>
              <w:t>Додатки документації</w:t>
            </w:r>
          </w:p>
        </w:tc>
        <w:tc>
          <w:tcPr>
            <w:tcW w:w="6182" w:type="dxa"/>
            <w:vAlign w:val="center"/>
          </w:tcPr>
          <w:p w:rsidR="00847F03" w:rsidRPr="00C15982" w:rsidRDefault="00847F03" w:rsidP="000C3EE4">
            <w:pPr>
              <w:pStyle w:val="rvps2"/>
              <w:spacing w:before="0" w:beforeAutospacing="0" w:after="0" w:afterAutospacing="0"/>
              <w:textAlignment w:val="baseline"/>
              <w:rPr>
                <w:color w:val="000000"/>
                <w:highlight w:val="yellow"/>
                <w:lang w:val="uk-UA"/>
              </w:rPr>
            </w:pPr>
            <w:r w:rsidRPr="00C15982">
              <w:rPr>
                <w:color w:val="000000"/>
                <w:highlight w:val="yellow"/>
                <w:lang w:val="uk-UA"/>
              </w:rPr>
              <w:t>Додаток 1 – Цінова пропозиція</w:t>
            </w:r>
          </w:p>
          <w:p w:rsidR="00847F03" w:rsidRPr="00C15982" w:rsidRDefault="00847F03" w:rsidP="000C3EE4">
            <w:pPr>
              <w:pStyle w:val="rvps2"/>
              <w:spacing w:before="0" w:beforeAutospacing="0" w:after="0" w:afterAutospacing="0"/>
              <w:textAlignment w:val="baseline"/>
              <w:rPr>
                <w:color w:val="000000"/>
                <w:highlight w:val="yellow"/>
                <w:lang w:val="uk-UA"/>
              </w:rPr>
            </w:pPr>
            <w:r w:rsidRPr="00C15982">
              <w:rPr>
                <w:color w:val="000000"/>
                <w:highlight w:val="yellow"/>
                <w:lang w:val="uk-UA"/>
              </w:rPr>
              <w:t>Додаток 2 – Технічні вимоги до предмета закупівлі</w:t>
            </w:r>
          </w:p>
          <w:p w:rsidR="00847F03" w:rsidRDefault="00847F03" w:rsidP="000C3EE4">
            <w:pPr>
              <w:pStyle w:val="rvps2"/>
              <w:spacing w:before="0" w:beforeAutospacing="0" w:after="0" w:afterAutospacing="0"/>
              <w:textAlignment w:val="baseline"/>
              <w:rPr>
                <w:color w:val="000000"/>
                <w:lang w:val="uk-UA"/>
              </w:rPr>
            </w:pPr>
            <w:r w:rsidRPr="00C15982">
              <w:rPr>
                <w:color w:val="000000"/>
                <w:highlight w:val="yellow"/>
                <w:lang w:val="uk-UA"/>
              </w:rPr>
              <w:t>Додаток 3 – Вимоги до учасників</w:t>
            </w:r>
          </w:p>
          <w:p w:rsidR="00847F03" w:rsidRPr="005502BF" w:rsidRDefault="00847F03" w:rsidP="000C3EE4">
            <w:pPr>
              <w:pStyle w:val="rvps2"/>
              <w:spacing w:before="0" w:beforeAutospacing="0" w:after="0" w:afterAutospacing="0"/>
              <w:textAlignment w:val="baseline"/>
              <w:rPr>
                <w:color w:val="000000"/>
                <w:lang w:val="uk-UA"/>
              </w:rPr>
            </w:pPr>
            <w:r w:rsidRPr="00C15982">
              <w:rPr>
                <w:color w:val="000000"/>
                <w:highlight w:val="yellow"/>
                <w:lang w:val="uk-UA"/>
              </w:rPr>
              <w:t>Додаток 4 – Договір (</w:t>
            </w:r>
            <w:proofErr w:type="spellStart"/>
            <w:r w:rsidRPr="00C15982">
              <w:rPr>
                <w:color w:val="000000"/>
                <w:highlight w:val="yellow"/>
                <w:lang w:val="uk-UA"/>
              </w:rPr>
              <w:t>проєкт</w:t>
            </w:r>
            <w:proofErr w:type="spellEnd"/>
            <w:r w:rsidRPr="00C15982">
              <w:rPr>
                <w:color w:val="000000"/>
                <w:highlight w:val="yellow"/>
                <w:lang w:val="uk-UA"/>
              </w:rPr>
              <w:t>)</w:t>
            </w:r>
          </w:p>
        </w:tc>
      </w:tr>
    </w:tbl>
    <w:p w:rsidR="00847F03" w:rsidRPr="005502BF" w:rsidRDefault="00847F03" w:rsidP="00847F03">
      <w:pPr>
        <w:pStyle w:val="rvps2"/>
        <w:spacing w:before="120" w:beforeAutospacing="0" w:after="0" w:afterAutospacing="0"/>
        <w:jc w:val="both"/>
        <w:textAlignment w:val="baseline"/>
        <w:rPr>
          <w:color w:val="000000"/>
          <w:sz w:val="20"/>
          <w:szCs w:val="20"/>
          <w:lang w:val="uk-UA"/>
        </w:rPr>
      </w:pPr>
      <w:r w:rsidRPr="005502BF">
        <w:rPr>
          <w:color w:val="000000"/>
          <w:sz w:val="20"/>
          <w:szCs w:val="20"/>
          <w:lang w:val="uk-UA"/>
        </w:rPr>
        <w:t>* - зазначається у гривнях, у вигляді гарантії -  3 % від очікуваної вартості предмета для товарів та послуг.</w:t>
      </w:r>
    </w:p>
    <w:p w:rsidR="00847F03" w:rsidRPr="005502BF" w:rsidRDefault="00847F03" w:rsidP="00847F03">
      <w:pPr>
        <w:pStyle w:val="rvps2"/>
        <w:spacing w:before="0" w:beforeAutospacing="0" w:after="120" w:afterAutospacing="0"/>
        <w:textAlignment w:val="baseline"/>
        <w:rPr>
          <w:color w:val="000000"/>
          <w:sz w:val="20"/>
          <w:szCs w:val="20"/>
          <w:lang w:val="uk-UA"/>
        </w:rPr>
      </w:pPr>
      <w:r w:rsidRPr="005502BF">
        <w:rPr>
          <w:color w:val="000000"/>
          <w:sz w:val="20"/>
          <w:szCs w:val="20"/>
          <w:lang w:val="uk-UA"/>
        </w:rPr>
        <w:t>** - зазначається у гривнях, діапазон від 0,5% до 3% від очікуваної вартості.</w:t>
      </w:r>
    </w:p>
    <w:p w:rsidR="00847F03" w:rsidRDefault="00847F03" w:rsidP="00847F03">
      <w:pPr>
        <w:rPr>
          <w:noProof w:val="0"/>
        </w:rPr>
      </w:pPr>
    </w:p>
    <w:p w:rsidR="00847F03" w:rsidRDefault="00847F03" w:rsidP="00847F03">
      <w:pPr>
        <w:tabs>
          <w:tab w:val="left" w:pos="1356"/>
        </w:tabs>
        <w:rPr>
          <w:noProof w:val="0"/>
          <w:sz w:val="2"/>
          <w:szCs w:val="2"/>
        </w:rPr>
      </w:pPr>
    </w:p>
    <w:p w:rsidR="00847F03" w:rsidRDefault="00847F03" w:rsidP="00847F03">
      <w:pPr>
        <w:tabs>
          <w:tab w:val="left" w:pos="1356"/>
        </w:tabs>
        <w:rPr>
          <w:noProof w:val="0"/>
          <w:sz w:val="2"/>
          <w:szCs w:val="2"/>
        </w:rPr>
      </w:pPr>
    </w:p>
    <w:p w:rsidR="00847F03" w:rsidRDefault="00847F03" w:rsidP="00847F03">
      <w:pPr>
        <w:tabs>
          <w:tab w:val="left" w:pos="1356"/>
        </w:tabs>
        <w:rPr>
          <w:noProof w:val="0"/>
          <w:sz w:val="28"/>
          <w:szCs w:val="28"/>
        </w:rPr>
      </w:pPr>
      <w:r>
        <w:rPr>
          <w:noProof w:val="0"/>
          <w:sz w:val="28"/>
          <w:szCs w:val="28"/>
        </w:rPr>
        <w:t xml:space="preserve">Уповноважена особа замовника             </w:t>
      </w:r>
      <w:r w:rsidR="008351A5">
        <w:rPr>
          <w:noProof w:val="0"/>
          <w:sz w:val="28"/>
          <w:szCs w:val="28"/>
        </w:rPr>
        <w:t>Марина СЛИЖЕВСЬКА</w:t>
      </w:r>
    </w:p>
    <w:p w:rsidR="00847F03" w:rsidRDefault="00847F03" w:rsidP="00847F03">
      <w:pPr>
        <w:tabs>
          <w:tab w:val="left" w:pos="1356"/>
        </w:tabs>
        <w:rPr>
          <w:noProof w:val="0"/>
          <w:sz w:val="28"/>
          <w:szCs w:val="28"/>
        </w:rPr>
      </w:pPr>
    </w:p>
    <w:p w:rsidR="00847F03" w:rsidRPr="0083231E" w:rsidRDefault="00847F03" w:rsidP="00847F03">
      <w:pPr>
        <w:ind w:left="6372" w:firstLine="708"/>
        <w:jc w:val="both"/>
        <w:rPr>
          <w:b/>
          <w:bCs/>
          <w:color w:val="000000"/>
        </w:rPr>
      </w:pPr>
      <w:r>
        <w:rPr>
          <w:noProof w:val="0"/>
          <w:sz w:val="28"/>
          <w:szCs w:val="28"/>
        </w:rPr>
        <w:br w:type="page"/>
      </w:r>
      <w:r w:rsidRPr="0083231E">
        <w:rPr>
          <w:b/>
          <w:bCs/>
          <w:color w:val="000000"/>
        </w:rPr>
        <w:lastRenderedPageBreak/>
        <w:t xml:space="preserve">Додаток </w:t>
      </w:r>
      <w:r>
        <w:rPr>
          <w:b/>
          <w:bCs/>
          <w:color w:val="000000"/>
        </w:rPr>
        <w:t>№ 1</w:t>
      </w:r>
    </w:p>
    <w:p w:rsidR="00847F03" w:rsidRPr="00C02718" w:rsidRDefault="00847F03" w:rsidP="00847F03">
      <w:pPr>
        <w:adjustRightInd w:val="0"/>
        <w:spacing w:before="60"/>
        <w:ind w:left="6804"/>
      </w:pPr>
      <w:r w:rsidRPr="00C02718">
        <w:rPr>
          <w:bCs/>
        </w:rPr>
        <w:t xml:space="preserve">до оголошення про проведення спрощеної закупівлі </w:t>
      </w:r>
    </w:p>
    <w:p w:rsidR="00847F03" w:rsidRDefault="00847F03" w:rsidP="00847F03">
      <w:pPr>
        <w:rPr>
          <w:i/>
          <w:color w:val="000000"/>
        </w:rPr>
      </w:pPr>
      <w:r w:rsidRPr="006E5FCA">
        <w:rPr>
          <w:i/>
          <w:sz w:val="16"/>
          <w:szCs w:val="16"/>
        </w:rPr>
        <w:t>Форма пропозиції, яка подається Учасником на фірмовому бланку (за наявності).</w:t>
      </w:r>
    </w:p>
    <w:p w:rsidR="00847F03" w:rsidRPr="0083231E" w:rsidRDefault="00847F03" w:rsidP="00847F03">
      <w:pPr>
        <w:rPr>
          <w:i/>
          <w:color w:val="000000"/>
        </w:rPr>
      </w:pPr>
    </w:p>
    <w:p w:rsidR="00847F03" w:rsidRPr="005800E0" w:rsidRDefault="00847F03" w:rsidP="00847F03">
      <w:pPr>
        <w:ind w:hanging="720"/>
        <w:jc w:val="center"/>
        <w:rPr>
          <w:b/>
          <w:bCs/>
        </w:rPr>
      </w:pPr>
      <w:r w:rsidRPr="005800E0">
        <w:rPr>
          <w:b/>
          <w:bCs/>
        </w:rPr>
        <w:t>"</w:t>
      </w:r>
      <w:r>
        <w:rPr>
          <w:b/>
          <w:bCs/>
        </w:rPr>
        <w:t>ЦІНОВА</w:t>
      </w:r>
      <w:r w:rsidRPr="005800E0">
        <w:rPr>
          <w:b/>
          <w:bCs/>
        </w:rPr>
        <w:t xml:space="preserve"> ПРОПОЗИЦІЯ"</w:t>
      </w:r>
    </w:p>
    <w:p w:rsidR="00847F03" w:rsidRPr="005800E0" w:rsidRDefault="00847F03" w:rsidP="00847F03">
      <w:pPr>
        <w:ind w:hanging="720"/>
        <w:jc w:val="center"/>
      </w:pPr>
    </w:p>
    <w:tbl>
      <w:tblPr>
        <w:tblW w:w="16740" w:type="dxa"/>
        <w:tblCellSpacing w:w="15" w:type="dxa"/>
        <w:tblInd w:w="335" w:type="dxa"/>
        <w:shd w:val="clear" w:color="auto" w:fill="FDFEFD"/>
        <w:tblCellMar>
          <w:top w:w="15" w:type="dxa"/>
          <w:left w:w="15" w:type="dxa"/>
          <w:bottom w:w="15" w:type="dxa"/>
          <w:right w:w="15" w:type="dxa"/>
        </w:tblCellMar>
        <w:tblLook w:val="04A0"/>
      </w:tblPr>
      <w:tblGrid>
        <w:gridCol w:w="16740"/>
      </w:tblGrid>
      <w:tr w:rsidR="008351A5" w:rsidRPr="008351A5" w:rsidTr="008351A5">
        <w:trPr>
          <w:tblCellSpacing w:w="15" w:type="dxa"/>
        </w:trPr>
        <w:tc>
          <w:tcPr>
            <w:tcW w:w="0" w:type="auto"/>
            <w:shd w:val="clear" w:color="auto" w:fill="FDFEFD"/>
            <w:tcMar>
              <w:top w:w="210" w:type="dxa"/>
              <w:left w:w="0" w:type="dxa"/>
              <w:bottom w:w="0" w:type="dxa"/>
              <w:right w:w="0" w:type="dxa"/>
            </w:tcMar>
            <w:hideMark/>
          </w:tcPr>
          <w:p w:rsidR="008351A5" w:rsidRDefault="00847F03" w:rsidP="008351A5">
            <w:pPr>
              <w:spacing w:line="300" w:lineRule="atLeast"/>
              <w:textAlignment w:val="baseline"/>
            </w:pPr>
            <w:r>
              <w:tab/>
            </w:r>
            <w:r w:rsidRPr="00C944C9">
              <w:t>Уважно вивчивши документацію до оголошення про проведення закупівлі ми</w:t>
            </w:r>
          </w:p>
          <w:p w:rsidR="008351A5" w:rsidRDefault="00847F03" w:rsidP="008351A5">
            <w:pPr>
              <w:spacing w:line="300" w:lineRule="atLeast"/>
              <w:textAlignment w:val="baseline"/>
            </w:pPr>
            <w:r w:rsidRPr="00C944C9">
              <w:t xml:space="preserve"> надаємо свою пропозицію щодо участі у спрощених закупівлях</w:t>
            </w:r>
            <w:r>
              <w:t xml:space="preserve"> </w:t>
            </w:r>
            <w:r w:rsidRPr="005C3222">
              <w:t xml:space="preserve">по предмету закупівлі: </w:t>
            </w:r>
          </w:p>
          <w:p w:rsidR="008351A5" w:rsidRPr="008351A5" w:rsidRDefault="00847F03" w:rsidP="008351A5">
            <w:pPr>
              <w:spacing w:line="300" w:lineRule="atLeast"/>
              <w:textAlignment w:val="baseline"/>
              <w:rPr>
                <w:rFonts w:ascii="Arial" w:hAnsi="Arial" w:cs="Arial"/>
                <w:noProof w:val="0"/>
                <w:color w:val="000000"/>
                <w:sz w:val="21"/>
                <w:szCs w:val="21"/>
                <w:lang w:val="ru-RU"/>
              </w:rPr>
            </w:pPr>
            <w:r w:rsidRPr="00FD1A3B">
              <w:rPr>
                <w:rStyle w:val="qacpvname"/>
                <w:b/>
              </w:rPr>
              <w:t xml:space="preserve">Код ДК 021:2015: </w:t>
            </w:r>
            <w:r w:rsidR="008351A5" w:rsidRPr="008351A5">
              <w:rPr>
                <w:b/>
                <w:noProof w:val="0"/>
                <w:color w:val="000000"/>
                <w:lang w:val="ru-RU"/>
              </w:rPr>
              <w:t xml:space="preserve">42636100-4 - </w:t>
            </w:r>
            <w:proofErr w:type="spellStart"/>
            <w:r w:rsidR="008351A5" w:rsidRPr="008351A5">
              <w:rPr>
                <w:b/>
                <w:noProof w:val="0"/>
                <w:color w:val="000000"/>
                <w:lang w:val="ru-RU"/>
              </w:rPr>
              <w:t>Гідравлічні</w:t>
            </w:r>
            <w:proofErr w:type="spellEnd"/>
            <w:r w:rsidR="008351A5" w:rsidRPr="008351A5">
              <w:rPr>
                <w:b/>
                <w:noProof w:val="0"/>
                <w:color w:val="000000"/>
                <w:lang w:val="ru-RU"/>
              </w:rPr>
              <w:t xml:space="preserve"> </w:t>
            </w:r>
            <w:proofErr w:type="spellStart"/>
            <w:r w:rsidR="008351A5" w:rsidRPr="008351A5">
              <w:rPr>
                <w:b/>
                <w:noProof w:val="0"/>
                <w:color w:val="000000"/>
                <w:lang w:val="ru-RU"/>
              </w:rPr>
              <w:t>преси</w:t>
            </w:r>
            <w:proofErr w:type="spellEnd"/>
          </w:p>
        </w:tc>
      </w:tr>
    </w:tbl>
    <w:p w:rsidR="00847F03" w:rsidRPr="00BA35F6" w:rsidRDefault="00847F03" w:rsidP="008351A5">
      <w:pPr>
        <w:jc w:val="both"/>
        <w:outlineLvl w:val="0"/>
        <w:rPr>
          <w:b/>
          <w:bCs/>
          <w:color w:val="000000"/>
          <w:bdr w:val="none" w:sz="0" w:space="0" w:color="auto" w:frame="1"/>
          <w:lang w:eastAsia="uk-UA"/>
        </w:rPr>
      </w:pPr>
      <w:r>
        <w:rPr>
          <w:b/>
          <w:bCs/>
          <w:color w:val="000000"/>
          <w:bdr w:val="none" w:sz="0" w:space="0" w:color="auto" w:frame="1"/>
          <w:lang w:eastAsia="uk-UA"/>
        </w:rPr>
        <w:t xml:space="preserve"> </w:t>
      </w:r>
      <w:r w:rsidRPr="00BA35F6">
        <w:t xml:space="preserve">згідно з вимогами, що запропоновані Замовником </w:t>
      </w:r>
      <w:r>
        <w:t>спрощеної закупівлі</w:t>
      </w:r>
      <w:r w:rsidRPr="00BA35F6">
        <w:t>.</w:t>
      </w:r>
    </w:p>
    <w:p w:rsidR="00847F03" w:rsidRPr="00BA35F6" w:rsidRDefault="00847F03" w:rsidP="00847F03">
      <w:pPr>
        <w:tabs>
          <w:tab w:val="left" w:pos="0"/>
          <w:tab w:val="center" w:pos="4153"/>
          <w:tab w:val="right" w:pos="8306"/>
        </w:tabs>
        <w:jc w:val="both"/>
      </w:pPr>
      <w:r w:rsidRPr="00BA35F6">
        <w:t>Повне найменування Учасника:_________________________________________;</w:t>
      </w:r>
    </w:p>
    <w:p w:rsidR="00847F03" w:rsidRPr="005800E0" w:rsidRDefault="00847F03" w:rsidP="00847F03">
      <w:pPr>
        <w:tabs>
          <w:tab w:val="left" w:pos="0"/>
          <w:tab w:val="center" w:pos="4153"/>
          <w:tab w:val="right" w:pos="8306"/>
        </w:tabs>
        <w:jc w:val="both"/>
      </w:pPr>
      <w:r w:rsidRPr="005800E0">
        <w:t>Адреса (фактична, юридична, поштова):_________________________________;</w:t>
      </w:r>
    </w:p>
    <w:p w:rsidR="00847F03" w:rsidRPr="005800E0" w:rsidRDefault="00847F03" w:rsidP="00847F03">
      <w:pPr>
        <w:tabs>
          <w:tab w:val="left" w:pos="0"/>
          <w:tab w:val="center" w:pos="4153"/>
          <w:tab w:val="right" w:pos="8306"/>
        </w:tabs>
        <w:jc w:val="both"/>
      </w:pPr>
      <w:r w:rsidRPr="005800E0">
        <w:t>Тел./факс:___________________________________________________________;</w:t>
      </w:r>
    </w:p>
    <w:p w:rsidR="00847F03" w:rsidRPr="005800E0" w:rsidRDefault="00847F03" w:rsidP="00847F03">
      <w:pPr>
        <w:tabs>
          <w:tab w:val="left" w:pos="0"/>
          <w:tab w:val="center" w:pos="4153"/>
          <w:tab w:val="right" w:pos="8306"/>
        </w:tabs>
        <w:jc w:val="both"/>
      </w:pPr>
      <w:r w:rsidRPr="005800E0">
        <w:t xml:space="preserve">Керівник: ___________________________________________________________;             </w:t>
      </w:r>
    </w:p>
    <w:p w:rsidR="00847F03" w:rsidRDefault="00847F03" w:rsidP="00847F03">
      <w:pPr>
        <w:suppressAutoHyphens/>
      </w:pPr>
      <w:r w:rsidRPr="005800E0">
        <w:t>Форма власності та юридичний статус підприємства (організації), дата утворення, місце реєстрації; спеціалізація_______________________________________________</w:t>
      </w:r>
    </w:p>
    <w:p w:rsidR="00847F03" w:rsidRPr="00C944C9" w:rsidRDefault="00847F03" w:rsidP="00847F03">
      <w:pPr>
        <w:spacing w:before="120"/>
        <w:ind w:firstLine="709"/>
        <w:jc w:val="both"/>
      </w:pPr>
      <w:r w:rsidRPr="00C944C9">
        <w:t>Ми, уповноважені на підписання Договору, маємо можливість та погоджуємося виконати вимоги Замовника та Договору на умовах, зазначених у цій пропозиції конкурсних торгів за ціною та на загальну вартість:</w:t>
      </w: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718"/>
        <w:gridCol w:w="1532"/>
        <w:gridCol w:w="1340"/>
        <w:gridCol w:w="1340"/>
      </w:tblGrid>
      <w:tr w:rsidR="00847F03" w:rsidRPr="0076476C" w:rsidTr="000C3EE4">
        <w:trPr>
          <w:trHeight w:val="789"/>
        </w:trPr>
        <w:tc>
          <w:tcPr>
            <w:tcW w:w="534" w:type="dxa"/>
            <w:vAlign w:val="center"/>
          </w:tcPr>
          <w:p w:rsidR="00847F03" w:rsidRPr="0076476C" w:rsidRDefault="00847F03" w:rsidP="000C3EE4">
            <w:pPr>
              <w:tabs>
                <w:tab w:val="left" w:pos="0"/>
                <w:tab w:val="center" w:pos="4153"/>
                <w:tab w:val="right" w:pos="8306"/>
              </w:tabs>
              <w:jc w:val="center"/>
            </w:pPr>
            <w:r w:rsidRPr="0076476C">
              <w:t>№ п/п</w:t>
            </w:r>
          </w:p>
        </w:tc>
        <w:tc>
          <w:tcPr>
            <w:tcW w:w="5718" w:type="dxa"/>
            <w:vAlign w:val="center"/>
          </w:tcPr>
          <w:p w:rsidR="00847F03" w:rsidRPr="0076476C" w:rsidRDefault="00847F03" w:rsidP="000C3EE4">
            <w:pPr>
              <w:tabs>
                <w:tab w:val="left" w:pos="0"/>
                <w:tab w:val="center" w:pos="4153"/>
                <w:tab w:val="right" w:pos="8306"/>
              </w:tabs>
              <w:jc w:val="center"/>
            </w:pPr>
            <w:r w:rsidRPr="0076476C">
              <w:t>Найменування товару</w:t>
            </w:r>
          </w:p>
        </w:tc>
        <w:tc>
          <w:tcPr>
            <w:tcW w:w="1532" w:type="dxa"/>
            <w:vAlign w:val="center"/>
          </w:tcPr>
          <w:p w:rsidR="00847F03" w:rsidRPr="0076476C" w:rsidRDefault="00847F03" w:rsidP="008351A5">
            <w:pPr>
              <w:tabs>
                <w:tab w:val="left" w:pos="0"/>
                <w:tab w:val="center" w:pos="4153"/>
                <w:tab w:val="right" w:pos="8306"/>
              </w:tabs>
              <w:jc w:val="center"/>
            </w:pPr>
            <w:r>
              <w:t>Кількість</w:t>
            </w:r>
          </w:p>
        </w:tc>
        <w:tc>
          <w:tcPr>
            <w:tcW w:w="1340" w:type="dxa"/>
          </w:tcPr>
          <w:p w:rsidR="00847F03" w:rsidRPr="0076476C" w:rsidRDefault="00847F03" w:rsidP="000C3EE4">
            <w:pPr>
              <w:tabs>
                <w:tab w:val="left" w:pos="0"/>
                <w:tab w:val="center" w:pos="4153"/>
                <w:tab w:val="right" w:pos="8306"/>
              </w:tabs>
              <w:jc w:val="both"/>
            </w:pPr>
            <w:r w:rsidRPr="0076476C">
              <w:t>Ціна за одиницю з ПДВ</w:t>
            </w:r>
            <w:r w:rsidRPr="0076476C">
              <w:rPr>
                <w:vertAlign w:val="superscript"/>
              </w:rPr>
              <w:t>*</w:t>
            </w:r>
            <w:r w:rsidRPr="0076476C">
              <w:t>, грн.</w:t>
            </w:r>
          </w:p>
        </w:tc>
        <w:tc>
          <w:tcPr>
            <w:tcW w:w="1340" w:type="dxa"/>
          </w:tcPr>
          <w:p w:rsidR="00847F03" w:rsidRPr="0076476C" w:rsidRDefault="00847F03" w:rsidP="000C3EE4">
            <w:pPr>
              <w:tabs>
                <w:tab w:val="left" w:pos="0"/>
                <w:tab w:val="center" w:pos="4153"/>
                <w:tab w:val="right" w:pos="8306"/>
              </w:tabs>
              <w:jc w:val="both"/>
            </w:pPr>
            <w:r w:rsidRPr="0076476C">
              <w:t>Сума з ПДВ</w:t>
            </w:r>
            <w:r w:rsidRPr="0076476C">
              <w:rPr>
                <w:vertAlign w:val="superscript"/>
              </w:rPr>
              <w:t>*</w:t>
            </w:r>
            <w:r w:rsidRPr="0076476C">
              <w:t>, грн.</w:t>
            </w:r>
          </w:p>
        </w:tc>
      </w:tr>
      <w:tr w:rsidR="00847F03" w:rsidRPr="0076476C" w:rsidTr="000C3EE4">
        <w:trPr>
          <w:trHeight w:val="647"/>
        </w:trPr>
        <w:tc>
          <w:tcPr>
            <w:tcW w:w="534" w:type="dxa"/>
          </w:tcPr>
          <w:p w:rsidR="00847F03" w:rsidRPr="0076476C" w:rsidRDefault="00847F03" w:rsidP="000C3EE4">
            <w:pPr>
              <w:tabs>
                <w:tab w:val="left" w:pos="0"/>
                <w:tab w:val="center" w:pos="4153"/>
                <w:tab w:val="right" w:pos="8306"/>
              </w:tabs>
              <w:jc w:val="both"/>
            </w:pPr>
            <w:r w:rsidRPr="0076476C">
              <w:t>1</w:t>
            </w:r>
          </w:p>
        </w:tc>
        <w:tc>
          <w:tcPr>
            <w:tcW w:w="5718" w:type="dxa"/>
          </w:tcPr>
          <w:p w:rsidR="00847F03" w:rsidRPr="0076476C" w:rsidRDefault="00847F03" w:rsidP="000C3EE4">
            <w:pPr>
              <w:tabs>
                <w:tab w:val="left" w:pos="0"/>
                <w:tab w:val="center" w:pos="4153"/>
                <w:tab w:val="right" w:pos="8306"/>
              </w:tabs>
              <w:jc w:val="center"/>
            </w:pPr>
          </w:p>
        </w:tc>
        <w:tc>
          <w:tcPr>
            <w:tcW w:w="1532" w:type="dxa"/>
            <w:vAlign w:val="center"/>
          </w:tcPr>
          <w:p w:rsidR="00847F03" w:rsidRPr="0076476C" w:rsidRDefault="00847F03" w:rsidP="000C3EE4">
            <w:pPr>
              <w:jc w:val="center"/>
            </w:pPr>
            <w:r>
              <w:t>1</w:t>
            </w:r>
            <w:r w:rsidR="008351A5">
              <w:t xml:space="preserve"> шт.</w:t>
            </w:r>
          </w:p>
        </w:tc>
        <w:tc>
          <w:tcPr>
            <w:tcW w:w="1340" w:type="dxa"/>
          </w:tcPr>
          <w:p w:rsidR="00847F03" w:rsidRPr="0076476C" w:rsidRDefault="00847F03" w:rsidP="000C3EE4">
            <w:pPr>
              <w:tabs>
                <w:tab w:val="left" w:pos="0"/>
                <w:tab w:val="center" w:pos="4153"/>
                <w:tab w:val="right" w:pos="8306"/>
              </w:tabs>
              <w:jc w:val="both"/>
            </w:pPr>
          </w:p>
        </w:tc>
        <w:tc>
          <w:tcPr>
            <w:tcW w:w="1340" w:type="dxa"/>
          </w:tcPr>
          <w:p w:rsidR="00847F03" w:rsidRPr="0076476C" w:rsidRDefault="00847F03" w:rsidP="000C3EE4">
            <w:pPr>
              <w:tabs>
                <w:tab w:val="left" w:pos="0"/>
                <w:tab w:val="center" w:pos="4153"/>
                <w:tab w:val="right" w:pos="8306"/>
              </w:tabs>
              <w:jc w:val="both"/>
              <w:rPr>
                <w:highlight w:val="yellow"/>
              </w:rPr>
            </w:pPr>
          </w:p>
        </w:tc>
      </w:tr>
      <w:tr w:rsidR="00847F03" w:rsidRPr="0076476C" w:rsidTr="000C3EE4">
        <w:trPr>
          <w:trHeight w:val="305"/>
        </w:trPr>
        <w:tc>
          <w:tcPr>
            <w:tcW w:w="7784" w:type="dxa"/>
            <w:gridSpan w:val="3"/>
          </w:tcPr>
          <w:p w:rsidR="00847F03" w:rsidRPr="0076476C" w:rsidRDefault="00847F03" w:rsidP="000C3EE4">
            <w:pPr>
              <w:tabs>
                <w:tab w:val="left" w:pos="0"/>
                <w:tab w:val="center" w:pos="4153"/>
                <w:tab w:val="right" w:pos="8306"/>
              </w:tabs>
              <w:jc w:val="center"/>
            </w:pPr>
            <w:r w:rsidRPr="0076476C">
              <w:t>Всього:</w:t>
            </w:r>
          </w:p>
        </w:tc>
        <w:tc>
          <w:tcPr>
            <w:tcW w:w="1340" w:type="dxa"/>
          </w:tcPr>
          <w:p w:rsidR="00847F03" w:rsidRPr="0076476C" w:rsidRDefault="00847F03" w:rsidP="000C3EE4">
            <w:pPr>
              <w:tabs>
                <w:tab w:val="left" w:pos="0"/>
                <w:tab w:val="center" w:pos="4153"/>
                <w:tab w:val="right" w:pos="8306"/>
              </w:tabs>
              <w:jc w:val="both"/>
            </w:pPr>
          </w:p>
        </w:tc>
        <w:tc>
          <w:tcPr>
            <w:tcW w:w="1340" w:type="dxa"/>
          </w:tcPr>
          <w:p w:rsidR="00847F03" w:rsidRPr="0076476C" w:rsidRDefault="00847F03" w:rsidP="000C3EE4">
            <w:pPr>
              <w:tabs>
                <w:tab w:val="left" w:pos="0"/>
                <w:tab w:val="center" w:pos="4153"/>
                <w:tab w:val="right" w:pos="8306"/>
              </w:tabs>
              <w:jc w:val="both"/>
              <w:rPr>
                <w:highlight w:val="yellow"/>
              </w:rPr>
            </w:pPr>
          </w:p>
        </w:tc>
      </w:tr>
      <w:tr w:rsidR="00847F03" w:rsidRPr="0076476C" w:rsidTr="000C3EE4">
        <w:trPr>
          <w:trHeight w:val="321"/>
        </w:trPr>
        <w:tc>
          <w:tcPr>
            <w:tcW w:w="9124" w:type="dxa"/>
            <w:gridSpan w:val="4"/>
          </w:tcPr>
          <w:p w:rsidR="00847F03" w:rsidRPr="0076476C" w:rsidRDefault="00847F03" w:rsidP="000C3EE4">
            <w:pPr>
              <w:jc w:val="both"/>
              <w:rPr>
                <w:b/>
              </w:rPr>
            </w:pPr>
            <w:r w:rsidRPr="0076476C">
              <w:rPr>
                <w:b/>
              </w:rPr>
              <w:t xml:space="preserve">Вартість пропозиції  </w:t>
            </w:r>
          </w:p>
          <w:p w:rsidR="00847F03" w:rsidRPr="0076476C" w:rsidRDefault="008351A5" w:rsidP="000C3EE4">
            <w:pPr>
              <w:jc w:val="both"/>
              <w:rPr>
                <w:b/>
              </w:rPr>
            </w:pPr>
            <w:r>
              <w:t>∑   _____________</w:t>
            </w:r>
            <w:r w:rsidR="00847F03" w:rsidRPr="0076476C">
              <w:rPr>
                <w:b/>
              </w:rPr>
              <w:t xml:space="preserve">грн. (зазначається з ПДВ або без ПДВ*) </w:t>
            </w:r>
          </w:p>
          <w:p w:rsidR="00847F03" w:rsidRPr="0076476C" w:rsidRDefault="00847F03" w:rsidP="000C3EE4">
            <w:pPr>
              <w:tabs>
                <w:tab w:val="left" w:pos="0"/>
                <w:tab w:val="center" w:pos="4153"/>
                <w:tab w:val="right" w:pos="8306"/>
              </w:tabs>
              <w:jc w:val="both"/>
            </w:pPr>
            <w:r w:rsidRPr="0076476C">
              <w:rPr>
                <w:i/>
                <w:sz w:val="20"/>
                <w:szCs w:val="20"/>
              </w:rPr>
              <w:t>(цифрами та прописом)</w:t>
            </w:r>
          </w:p>
        </w:tc>
        <w:tc>
          <w:tcPr>
            <w:tcW w:w="1340" w:type="dxa"/>
          </w:tcPr>
          <w:p w:rsidR="00847F03" w:rsidRPr="0076476C" w:rsidRDefault="00847F03" w:rsidP="000C3EE4">
            <w:pPr>
              <w:tabs>
                <w:tab w:val="left" w:pos="0"/>
                <w:tab w:val="center" w:pos="4153"/>
                <w:tab w:val="right" w:pos="8306"/>
              </w:tabs>
              <w:jc w:val="both"/>
              <w:rPr>
                <w:highlight w:val="yellow"/>
              </w:rPr>
            </w:pPr>
          </w:p>
        </w:tc>
      </w:tr>
    </w:tbl>
    <w:p w:rsidR="00847F03" w:rsidRDefault="00847F03" w:rsidP="00847F03">
      <w:pPr>
        <w:spacing w:after="120"/>
        <w:jc w:val="both"/>
        <w:outlineLvl w:val="0"/>
        <w:rPr>
          <w:b/>
        </w:rPr>
      </w:pPr>
    </w:p>
    <w:p w:rsidR="00847F03" w:rsidRPr="0076476C" w:rsidRDefault="00847F03" w:rsidP="00847F03">
      <w:pPr>
        <w:tabs>
          <w:tab w:val="left" w:pos="720"/>
        </w:tabs>
        <w:spacing w:before="60"/>
        <w:jc w:val="both"/>
      </w:pPr>
      <w:r>
        <w:rPr>
          <w:b/>
        </w:rPr>
        <w:t xml:space="preserve">           </w:t>
      </w:r>
      <w:r w:rsidRPr="0076476C">
        <w:t xml:space="preserve"> Ознайомившись з технічними вимогами та вимогами щодо якості та кількості  предмета закупівлі, що замовляється, ми маємо можливість і погоджуємось забезпечити  </w:t>
      </w:r>
      <w:r w:rsidR="008351A5">
        <w:t xml:space="preserve">Філію «Народицьке спеціалізоване лісове господарство» </w:t>
      </w:r>
      <w:r w:rsidRPr="0076476C">
        <w:t>товар</w:t>
      </w:r>
      <w:r>
        <w:t>ом</w:t>
      </w:r>
      <w:r w:rsidRPr="0076476C">
        <w:t xml:space="preserve"> відповідної якості, в необхідній кількості та в установлені замовником строки.</w:t>
      </w:r>
    </w:p>
    <w:p w:rsidR="00847F03" w:rsidRPr="0076476C" w:rsidRDefault="00847F03" w:rsidP="00847F03">
      <w:pPr>
        <w:ind w:firstLine="709"/>
        <w:jc w:val="both"/>
      </w:pPr>
      <w:r w:rsidRPr="0076476C">
        <w:t xml:space="preserve">Ми підтверджуємо, що вся інформація, надана нами у складі нашої пропозиції на проведення закупівлі  через систему електронних закупівель  є достовірною. </w:t>
      </w:r>
    </w:p>
    <w:p w:rsidR="00847F03" w:rsidRPr="0076476C" w:rsidRDefault="00847F03" w:rsidP="00847F03">
      <w:pPr>
        <w:ind w:firstLine="709"/>
        <w:jc w:val="both"/>
      </w:pPr>
      <w:r w:rsidRPr="0076476C">
        <w:t>Якщо наша пропозиція виграє аукціон, ми візьмемо на себе зобов’язання  виконати всі умови, передбачені Договором про закупівлю.</w:t>
      </w:r>
    </w:p>
    <w:p w:rsidR="00847F03" w:rsidRPr="0076476C" w:rsidRDefault="00847F03" w:rsidP="00847F03">
      <w:pPr>
        <w:ind w:firstLine="709"/>
        <w:jc w:val="both"/>
      </w:pPr>
      <w:r w:rsidRPr="0076476C">
        <w:t xml:space="preserve">Ми погоджуємося з умовами, що Ви можете відхилити нашу пропозицію на проведення закупівлі згідно з умовами документації на проведення закупівлі, та розуміємо, що Ви не обмежені у прийнятті будь-якої іншої пропозиції з більш вигідними для Вас умовами. </w:t>
      </w:r>
    </w:p>
    <w:p w:rsidR="00847F03" w:rsidRPr="0076476C" w:rsidRDefault="00847F03" w:rsidP="00847F03">
      <w:pPr>
        <w:spacing w:before="60"/>
        <w:ind w:firstLine="709"/>
        <w:jc w:val="both"/>
      </w:pPr>
      <w:r w:rsidRPr="0076476C">
        <w:t>Якщо наша пропозиція виграє аукціон ми беремо на себе зобов’язання підписати Договір про закупівлю відповідно до вимог документації на проведення закупівлі після оприлюднення Замовником інформації про визнання переможця, і виконати всі умови, передбачені Договором про закупівлю.</w:t>
      </w:r>
    </w:p>
    <w:p w:rsidR="00847F03" w:rsidRPr="0076476C" w:rsidRDefault="00847F03" w:rsidP="00847F03">
      <w:pPr>
        <w:ind w:firstLine="540"/>
        <w:jc w:val="both"/>
        <w:rPr>
          <w:i/>
          <w:iCs/>
        </w:rPr>
      </w:pPr>
    </w:p>
    <w:p w:rsidR="00847F03" w:rsidRPr="0076476C" w:rsidRDefault="00847F03" w:rsidP="00847F03">
      <w:pPr>
        <w:ind w:firstLine="540"/>
        <w:jc w:val="both"/>
        <w:rPr>
          <w:i/>
          <w:iCs/>
        </w:rPr>
      </w:pPr>
      <w:r w:rsidRPr="0076476C">
        <w:rPr>
          <w:i/>
          <w:iCs/>
        </w:rPr>
        <w:t xml:space="preserve"> Посада, прізвище, ініціали, підпис уповноваженої особи Учасника, завірені печаткою.</w:t>
      </w:r>
    </w:p>
    <w:p w:rsidR="00847F03" w:rsidRPr="0076476C" w:rsidRDefault="00847F03" w:rsidP="00847F03">
      <w:pPr>
        <w:jc w:val="center"/>
        <w:rPr>
          <w:b/>
          <w:bCs/>
          <w:color w:val="000000"/>
        </w:rPr>
      </w:pPr>
    </w:p>
    <w:p w:rsidR="00847F03" w:rsidRPr="005C3222" w:rsidRDefault="00847F03" w:rsidP="00847F03">
      <w:pPr>
        <w:tabs>
          <w:tab w:val="left" w:pos="2715"/>
        </w:tabs>
        <w:ind w:firstLine="680"/>
        <w:jc w:val="both"/>
      </w:pPr>
    </w:p>
    <w:p w:rsidR="008351A5" w:rsidRDefault="008351A5" w:rsidP="00847F03">
      <w:pPr>
        <w:ind w:left="7513"/>
        <w:rPr>
          <w:b/>
          <w:bCs/>
          <w:color w:val="000000"/>
        </w:rPr>
      </w:pPr>
    </w:p>
    <w:p w:rsidR="00847F03" w:rsidRDefault="00847F03" w:rsidP="00847F03">
      <w:pPr>
        <w:ind w:left="7513"/>
        <w:rPr>
          <w:b/>
          <w:bCs/>
          <w:color w:val="000000"/>
        </w:rPr>
      </w:pPr>
      <w:r w:rsidRPr="0083231E">
        <w:rPr>
          <w:b/>
          <w:bCs/>
          <w:color w:val="000000"/>
        </w:rPr>
        <w:lastRenderedPageBreak/>
        <w:t xml:space="preserve">Додаток </w:t>
      </w:r>
      <w:r>
        <w:rPr>
          <w:b/>
          <w:bCs/>
          <w:color w:val="000000"/>
        </w:rPr>
        <w:t>№ 2</w:t>
      </w:r>
    </w:p>
    <w:p w:rsidR="00847F03" w:rsidRDefault="00847F03" w:rsidP="00847F03">
      <w:pPr>
        <w:adjustRightInd w:val="0"/>
        <w:spacing w:before="60"/>
        <w:ind w:left="6804"/>
      </w:pPr>
      <w:r>
        <w:rPr>
          <w:bCs/>
        </w:rPr>
        <w:t xml:space="preserve">до оголошення про проведення спрощеної закупівлі </w:t>
      </w:r>
    </w:p>
    <w:p w:rsidR="00847F03" w:rsidRPr="0083231E" w:rsidRDefault="00847F03" w:rsidP="00847F03">
      <w:pPr>
        <w:jc w:val="center"/>
        <w:rPr>
          <w:b/>
        </w:rPr>
      </w:pPr>
      <w:r w:rsidRPr="0083231E">
        <w:rPr>
          <w:b/>
        </w:rPr>
        <w:t>ТЕХНІЧНА СПЕЦИФІКАЦІЯ</w:t>
      </w:r>
    </w:p>
    <w:p w:rsidR="00847F03" w:rsidRDefault="00847F03" w:rsidP="00847F03">
      <w:pPr>
        <w:jc w:val="center"/>
      </w:pPr>
      <w:r w:rsidRPr="0083231E">
        <w:t>Інформація про необхідні технічні, якісні та кількісні</w:t>
      </w:r>
    </w:p>
    <w:p w:rsidR="00847F03" w:rsidRPr="0083231E" w:rsidRDefault="00847F03" w:rsidP="00847F03">
      <w:pPr>
        <w:jc w:val="center"/>
      </w:pPr>
      <w:r w:rsidRPr="0083231E">
        <w:t xml:space="preserve"> ха</w:t>
      </w:r>
      <w:r>
        <w:t>рактеристики предмета закупівлі</w:t>
      </w:r>
    </w:p>
    <w:p w:rsidR="00847F03" w:rsidRPr="0083231E" w:rsidRDefault="00847F03" w:rsidP="00847F03">
      <w:pPr>
        <w:jc w:val="center"/>
      </w:pPr>
    </w:p>
    <w:tbl>
      <w:tblPr>
        <w:tblW w:w="16740" w:type="dxa"/>
        <w:tblCellSpacing w:w="15" w:type="dxa"/>
        <w:tblInd w:w="335" w:type="dxa"/>
        <w:shd w:val="clear" w:color="auto" w:fill="FDFEFD"/>
        <w:tblCellMar>
          <w:top w:w="15" w:type="dxa"/>
          <w:left w:w="15" w:type="dxa"/>
          <w:bottom w:w="15" w:type="dxa"/>
          <w:right w:w="15" w:type="dxa"/>
        </w:tblCellMar>
        <w:tblLook w:val="04A0"/>
      </w:tblPr>
      <w:tblGrid>
        <w:gridCol w:w="16740"/>
      </w:tblGrid>
      <w:tr w:rsidR="008351A5" w:rsidRPr="008351A5" w:rsidTr="008351A5">
        <w:trPr>
          <w:tblCellSpacing w:w="15" w:type="dxa"/>
        </w:trPr>
        <w:tc>
          <w:tcPr>
            <w:tcW w:w="0" w:type="auto"/>
            <w:shd w:val="clear" w:color="auto" w:fill="FDFEFD"/>
            <w:tcMar>
              <w:top w:w="210" w:type="dxa"/>
              <w:left w:w="0" w:type="dxa"/>
              <w:bottom w:w="0" w:type="dxa"/>
              <w:right w:w="0" w:type="dxa"/>
            </w:tcMar>
            <w:hideMark/>
          </w:tcPr>
          <w:p w:rsidR="008351A5" w:rsidRPr="008351A5" w:rsidRDefault="00847F03" w:rsidP="008351A5">
            <w:pPr>
              <w:spacing w:line="300" w:lineRule="atLeast"/>
              <w:textAlignment w:val="baseline"/>
              <w:rPr>
                <w:rFonts w:ascii="Arial" w:hAnsi="Arial" w:cs="Arial"/>
                <w:noProof w:val="0"/>
                <w:color w:val="000000"/>
                <w:sz w:val="21"/>
                <w:szCs w:val="21"/>
                <w:lang w:val="ru-RU"/>
              </w:rPr>
            </w:pPr>
            <w:r>
              <w:rPr>
                <w:b/>
              </w:rPr>
              <w:tab/>
            </w:r>
            <w:r w:rsidRPr="00F242A7">
              <w:rPr>
                <w:b/>
              </w:rPr>
              <w:t xml:space="preserve">Предмет закупівлі: </w:t>
            </w:r>
            <w:r w:rsidRPr="00F242A7">
              <w:rPr>
                <w:rStyle w:val="qacpvname"/>
                <w:b/>
              </w:rPr>
              <w:t xml:space="preserve">Код ДК 021:2015: </w:t>
            </w:r>
            <w:r w:rsidR="008351A5" w:rsidRPr="008351A5">
              <w:rPr>
                <w:rFonts w:ascii="Arial" w:hAnsi="Arial" w:cs="Arial"/>
                <w:noProof w:val="0"/>
                <w:color w:val="000000"/>
                <w:sz w:val="21"/>
                <w:szCs w:val="21"/>
                <w:lang w:val="ru-RU"/>
              </w:rPr>
              <w:t xml:space="preserve">42636100-4 - </w:t>
            </w:r>
            <w:proofErr w:type="spellStart"/>
            <w:r w:rsidR="008351A5" w:rsidRPr="008351A5">
              <w:rPr>
                <w:rFonts w:ascii="Arial" w:hAnsi="Arial" w:cs="Arial"/>
                <w:noProof w:val="0"/>
                <w:color w:val="000000"/>
                <w:sz w:val="21"/>
                <w:szCs w:val="21"/>
                <w:lang w:val="ru-RU"/>
              </w:rPr>
              <w:t>Гідравлічні</w:t>
            </w:r>
            <w:proofErr w:type="spellEnd"/>
            <w:r w:rsidR="008351A5" w:rsidRPr="008351A5">
              <w:rPr>
                <w:rFonts w:ascii="Arial" w:hAnsi="Arial" w:cs="Arial"/>
                <w:noProof w:val="0"/>
                <w:color w:val="000000"/>
                <w:sz w:val="21"/>
                <w:szCs w:val="21"/>
                <w:lang w:val="ru-RU"/>
              </w:rPr>
              <w:t xml:space="preserve"> </w:t>
            </w:r>
            <w:proofErr w:type="spellStart"/>
            <w:r w:rsidR="008351A5" w:rsidRPr="008351A5">
              <w:rPr>
                <w:rFonts w:ascii="Arial" w:hAnsi="Arial" w:cs="Arial"/>
                <w:noProof w:val="0"/>
                <w:color w:val="000000"/>
                <w:sz w:val="21"/>
                <w:szCs w:val="21"/>
                <w:lang w:val="ru-RU"/>
              </w:rPr>
              <w:t>преси</w:t>
            </w:r>
            <w:proofErr w:type="spellEnd"/>
          </w:p>
        </w:tc>
      </w:tr>
    </w:tbl>
    <w:p w:rsidR="00847F03" w:rsidRPr="008351A5" w:rsidRDefault="00847F03" w:rsidP="00847F03">
      <w:pPr>
        <w:ind w:firstLine="720"/>
        <w:jc w:val="both"/>
        <w:rPr>
          <w:rStyle w:val="qacpvname"/>
          <w:b/>
          <w:lang w:val="ru-RU"/>
        </w:rPr>
      </w:pPr>
    </w:p>
    <w:p w:rsidR="008351A5" w:rsidRDefault="008351A5" w:rsidP="00847F03">
      <w:pPr>
        <w:ind w:firstLine="720"/>
        <w:jc w:val="both"/>
        <w:rPr>
          <w:rStyle w:val="qacpvname"/>
          <w:b/>
        </w:rPr>
      </w:pPr>
    </w:p>
    <w:p w:rsidR="008351A5" w:rsidRPr="00F242A7" w:rsidRDefault="008351A5" w:rsidP="00847F03">
      <w:pPr>
        <w:ind w:firstLine="720"/>
        <w:jc w:val="both"/>
        <w:rPr>
          <w:b/>
        </w:rPr>
      </w:pPr>
    </w:p>
    <w:p w:rsidR="00C26509" w:rsidRPr="00C26509" w:rsidRDefault="00847F03" w:rsidP="00C26509">
      <w:pPr>
        <w:widowControl w:val="0"/>
        <w:spacing w:before="60" w:after="60"/>
        <w:contextualSpacing/>
        <w:rPr>
          <w:b/>
          <w:bCs/>
          <w:color w:val="000000"/>
          <w:bdr w:val="none" w:sz="0" w:space="0" w:color="auto" w:frame="1"/>
          <w:lang w:eastAsia="uk-UA"/>
        </w:rPr>
      </w:pPr>
      <w:r w:rsidRPr="00F242A7">
        <w:rPr>
          <w:b/>
          <w:bCs/>
          <w:color w:val="000000"/>
          <w:bdr w:val="none" w:sz="0" w:space="0" w:color="auto" w:frame="1"/>
          <w:lang w:eastAsia="uk-UA"/>
        </w:rPr>
        <w:tab/>
      </w:r>
    </w:p>
    <w:p w:rsidR="00C26509" w:rsidRPr="00C26509" w:rsidRDefault="00C26509" w:rsidP="00C26509">
      <w:pPr>
        <w:widowControl w:val="0"/>
        <w:spacing w:before="60" w:after="60"/>
        <w:contextualSpacing/>
        <w:rPr>
          <w:b/>
          <w:bCs/>
          <w:color w:val="000000"/>
          <w:bdr w:val="none" w:sz="0" w:space="0" w:color="auto" w:frame="1"/>
          <w:lang w:eastAsia="uk-UA"/>
        </w:rPr>
      </w:pPr>
      <w:r>
        <w:rPr>
          <w:b/>
          <w:bCs/>
          <w:color w:val="000000"/>
          <w:bdr w:val="none" w:sz="0" w:space="0" w:color="auto" w:frame="1"/>
          <w:lang w:eastAsia="uk-UA"/>
        </w:rPr>
        <w:t>Зусилля обтиску:</w:t>
      </w:r>
      <w:r w:rsidRPr="00C26509">
        <w:rPr>
          <w:b/>
          <w:bCs/>
          <w:color w:val="000000"/>
          <w:bdr w:val="none" w:sz="0" w:space="0" w:color="auto" w:frame="1"/>
          <w:lang w:eastAsia="uk-UA"/>
        </w:rPr>
        <w:tab/>
        <w:t>490 т</w:t>
      </w:r>
    </w:p>
    <w:p w:rsidR="00C26509" w:rsidRPr="00C26509" w:rsidRDefault="00C26509" w:rsidP="00C26509">
      <w:pPr>
        <w:widowControl w:val="0"/>
        <w:spacing w:before="60" w:after="60"/>
        <w:contextualSpacing/>
        <w:rPr>
          <w:b/>
          <w:bCs/>
          <w:color w:val="000000"/>
          <w:bdr w:val="none" w:sz="0" w:space="0" w:color="auto" w:frame="1"/>
          <w:lang w:eastAsia="uk-UA"/>
        </w:rPr>
      </w:pPr>
      <w:r>
        <w:rPr>
          <w:b/>
          <w:bCs/>
          <w:color w:val="000000"/>
          <w:bdr w:val="none" w:sz="0" w:space="0" w:color="auto" w:frame="1"/>
          <w:lang w:eastAsia="uk-UA"/>
        </w:rPr>
        <w:t>Продуктивність:</w:t>
      </w:r>
      <w:r w:rsidRPr="00C26509">
        <w:rPr>
          <w:b/>
          <w:bCs/>
          <w:color w:val="000000"/>
          <w:bdr w:val="none" w:sz="0" w:space="0" w:color="auto" w:frame="1"/>
          <w:lang w:eastAsia="uk-UA"/>
        </w:rPr>
        <w:tab/>
        <w:t>120 обж/час</w:t>
      </w:r>
    </w:p>
    <w:p w:rsidR="00C26509" w:rsidRPr="00C26509" w:rsidRDefault="00C26509" w:rsidP="00C26509">
      <w:pPr>
        <w:widowControl w:val="0"/>
        <w:spacing w:before="60" w:after="60"/>
        <w:contextualSpacing/>
        <w:rPr>
          <w:b/>
          <w:bCs/>
          <w:color w:val="000000"/>
          <w:bdr w:val="none" w:sz="0" w:space="0" w:color="auto" w:frame="1"/>
          <w:lang w:eastAsia="uk-UA"/>
        </w:rPr>
      </w:pPr>
      <w:r>
        <w:rPr>
          <w:b/>
          <w:bCs/>
          <w:color w:val="000000"/>
          <w:bdr w:val="none" w:sz="0" w:space="0" w:color="auto" w:frame="1"/>
          <w:lang w:eastAsia="uk-UA"/>
        </w:rPr>
        <w:t>Гарантійний строк: </w:t>
      </w:r>
      <w:r>
        <w:rPr>
          <w:b/>
          <w:bCs/>
          <w:color w:val="000000"/>
          <w:bdr w:val="none" w:sz="0" w:space="0" w:color="auto" w:frame="1"/>
          <w:lang w:eastAsia="uk-UA"/>
        </w:rPr>
        <w:tab/>
        <w:t>12 місяців</w:t>
      </w:r>
    </w:p>
    <w:p w:rsidR="00C26509" w:rsidRPr="00C26509" w:rsidRDefault="00C26509" w:rsidP="00C26509">
      <w:pPr>
        <w:widowControl w:val="0"/>
        <w:spacing w:before="60" w:after="60"/>
        <w:contextualSpacing/>
        <w:rPr>
          <w:b/>
          <w:bCs/>
          <w:color w:val="000000"/>
          <w:bdr w:val="none" w:sz="0" w:space="0" w:color="auto" w:frame="1"/>
          <w:lang w:eastAsia="uk-UA"/>
        </w:rPr>
      </w:pPr>
      <w:r>
        <w:rPr>
          <w:b/>
          <w:bCs/>
          <w:color w:val="000000"/>
          <w:bdr w:val="none" w:sz="0" w:space="0" w:color="auto" w:frame="1"/>
          <w:lang w:eastAsia="uk-UA"/>
        </w:rPr>
        <w:t>Стан:</w:t>
      </w:r>
      <w:r>
        <w:rPr>
          <w:b/>
          <w:bCs/>
          <w:color w:val="000000"/>
          <w:bdr w:val="none" w:sz="0" w:space="0" w:color="auto" w:frame="1"/>
          <w:lang w:eastAsia="uk-UA"/>
        </w:rPr>
        <w:tab/>
        <w:t>Нове</w:t>
      </w:r>
    </w:p>
    <w:p w:rsidR="00847F03" w:rsidRDefault="00C26509" w:rsidP="00C26509">
      <w:pPr>
        <w:widowControl w:val="0"/>
        <w:spacing w:before="60" w:after="60"/>
        <w:contextualSpacing/>
        <w:rPr>
          <w:b/>
          <w:bCs/>
          <w:color w:val="000000"/>
          <w:bdr w:val="none" w:sz="0" w:space="0" w:color="auto" w:frame="1"/>
          <w:lang w:eastAsia="uk-UA"/>
        </w:rPr>
      </w:pPr>
      <w:r>
        <w:rPr>
          <w:b/>
          <w:bCs/>
          <w:color w:val="000000"/>
          <w:bdr w:val="none" w:sz="0" w:space="0" w:color="auto" w:frame="1"/>
          <w:lang w:eastAsia="uk-UA"/>
        </w:rPr>
        <w:t>Потужність:</w:t>
      </w:r>
      <w:r w:rsidRPr="00C26509">
        <w:rPr>
          <w:b/>
          <w:bCs/>
          <w:color w:val="000000"/>
          <w:bdr w:val="none" w:sz="0" w:space="0" w:color="auto" w:frame="1"/>
          <w:lang w:eastAsia="uk-UA"/>
        </w:rPr>
        <w:tab/>
        <w:t xml:space="preserve">3 кВт </w:t>
      </w:r>
    </w:p>
    <w:p w:rsidR="008351A5" w:rsidRDefault="008351A5" w:rsidP="008351A5">
      <w:pPr>
        <w:widowControl w:val="0"/>
        <w:spacing w:before="60" w:after="60"/>
        <w:contextualSpacing/>
        <w:rPr>
          <w:b/>
          <w:bCs/>
          <w:color w:val="000000"/>
          <w:bdr w:val="none" w:sz="0" w:space="0" w:color="auto" w:frame="1"/>
          <w:lang w:eastAsia="uk-UA"/>
        </w:rPr>
      </w:pPr>
    </w:p>
    <w:p w:rsidR="008351A5" w:rsidRPr="00E9036A" w:rsidRDefault="008351A5" w:rsidP="008351A5">
      <w:pPr>
        <w:widowControl w:val="0"/>
        <w:spacing w:before="60" w:after="60"/>
        <w:contextualSpacing/>
        <w:rPr>
          <w:b/>
        </w:rPr>
      </w:pPr>
    </w:p>
    <w:p w:rsidR="00847F03" w:rsidRDefault="00847F03" w:rsidP="00847F03">
      <w:pPr>
        <w:ind w:left="993"/>
        <w:jc w:val="both"/>
      </w:pPr>
    </w:p>
    <w:p w:rsidR="00847F03" w:rsidRPr="003A0345" w:rsidRDefault="00847F03" w:rsidP="00847F03">
      <w:pPr>
        <w:jc w:val="both"/>
        <w:rPr>
          <w:bCs/>
          <w:color w:val="000000"/>
        </w:rPr>
      </w:pPr>
      <w:r>
        <w:tab/>
      </w:r>
      <w:r>
        <w:tab/>
      </w:r>
      <w:r>
        <w:tab/>
      </w:r>
      <w:r w:rsidRPr="003A0345">
        <w:rPr>
          <w:bCs/>
          <w:color w:val="000000"/>
        </w:rPr>
        <w:t xml:space="preserve">Учасник гарантує надання  якісного товару.    </w:t>
      </w:r>
    </w:p>
    <w:p w:rsidR="00847F03" w:rsidRDefault="00847F03" w:rsidP="00847F03">
      <w:pPr>
        <w:pStyle w:val="a4"/>
        <w:spacing w:before="0" w:beforeAutospacing="0" w:after="0" w:afterAutospacing="0"/>
        <w:ind w:left="426" w:hanging="426"/>
        <w:jc w:val="both"/>
        <w:rPr>
          <w:b/>
        </w:rPr>
      </w:pPr>
      <w:r w:rsidRPr="00E27501">
        <w:t xml:space="preserve">        </w:t>
      </w:r>
      <w:r w:rsidRPr="00E27501">
        <w:tab/>
      </w:r>
      <w:r w:rsidRPr="00E302A5">
        <w:t xml:space="preserve"> </w:t>
      </w:r>
      <w:r w:rsidRPr="0083231E">
        <w:rPr>
          <w:b/>
        </w:rPr>
        <w:t xml:space="preserve">Строк поставки товару: </w:t>
      </w:r>
      <w:r w:rsidRPr="0083231E">
        <w:t xml:space="preserve">з дати підписання договору по </w:t>
      </w:r>
      <w:r>
        <w:t>31</w:t>
      </w:r>
      <w:r w:rsidRPr="0083231E">
        <w:t>.</w:t>
      </w:r>
      <w:r>
        <w:t>12</w:t>
      </w:r>
      <w:r w:rsidRPr="0083231E">
        <w:t>.20</w:t>
      </w:r>
      <w:r>
        <w:t>23</w:t>
      </w:r>
      <w:r w:rsidRPr="0083231E">
        <w:t xml:space="preserve"> року.</w:t>
      </w:r>
      <w:r w:rsidRPr="0083231E">
        <w:rPr>
          <w:b/>
        </w:rPr>
        <w:t xml:space="preserve"> </w:t>
      </w:r>
    </w:p>
    <w:p w:rsidR="00847F03" w:rsidRDefault="00847F03" w:rsidP="00847F03">
      <w:pPr>
        <w:ind w:firstLine="720"/>
        <w:jc w:val="both"/>
        <w:rPr>
          <w:b/>
        </w:rPr>
      </w:pPr>
    </w:p>
    <w:p w:rsidR="00847F03" w:rsidRPr="00273725" w:rsidRDefault="00847F03" w:rsidP="00847F03">
      <w:pPr>
        <w:rPr>
          <w:i/>
        </w:rPr>
      </w:pPr>
      <w:r w:rsidRPr="00273725">
        <w:rPr>
          <w:i/>
        </w:rPr>
        <w:t xml:space="preserve"> </w:t>
      </w:r>
    </w:p>
    <w:p w:rsidR="00847F03" w:rsidRPr="00E036DE" w:rsidRDefault="00847F03" w:rsidP="00847F03">
      <w:pPr>
        <w:ind w:left="-284"/>
        <w:jc w:val="right"/>
        <w:rPr>
          <w:bCs/>
        </w:rPr>
      </w:pPr>
      <w:r>
        <w:rPr>
          <w:noProof w:val="0"/>
          <w:sz w:val="28"/>
          <w:szCs w:val="28"/>
        </w:rPr>
        <w:br w:type="page"/>
      </w:r>
      <w:r w:rsidRPr="00E036DE">
        <w:rPr>
          <w:bCs/>
        </w:rPr>
        <w:lastRenderedPageBreak/>
        <w:t>ДОДАТОК 3</w:t>
      </w:r>
    </w:p>
    <w:p w:rsidR="00847F03" w:rsidRPr="00C02718" w:rsidRDefault="00847F03" w:rsidP="00847F03">
      <w:pPr>
        <w:adjustRightInd w:val="0"/>
        <w:spacing w:before="60"/>
        <w:ind w:left="6804"/>
      </w:pPr>
      <w:r w:rsidRPr="00C02718">
        <w:rPr>
          <w:bCs/>
        </w:rPr>
        <w:t xml:space="preserve">до оголошення про проведення спрощеної закупівлі </w:t>
      </w:r>
    </w:p>
    <w:p w:rsidR="00847F03" w:rsidRPr="0049370C" w:rsidRDefault="00847F03" w:rsidP="00847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b/>
          <w:color w:val="000000"/>
        </w:rPr>
      </w:pPr>
      <w:r w:rsidRPr="0049370C">
        <w:rPr>
          <w:b/>
          <w:color w:val="000000"/>
        </w:rPr>
        <w:t>Вимоги до кваліфікації учасників та спосіб їх підтвердження</w:t>
      </w:r>
    </w:p>
    <w:p w:rsidR="00847F03" w:rsidRPr="0049370C" w:rsidRDefault="00847F03" w:rsidP="00847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bCs/>
        </w:rPr>
      </w:pPr>
      <w:r w:rsidRPr="0049370C">
        <w:rPr>
          <w:bCs/>
        </w:rPr>
        <w:t>Для підтвердження відповідності кваліфікаційним вимогам Учасник повинен у складі своєї пропозиції надати наступні документи в електронному (сканованому) вигляді:</w:t>
      </w:r>
    </w:p>
    <w:p w:rsidR="00847F03" w:rsidRPr="0049370C" w:rsidRDefault="00847F03" w:rsidP="00847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bCs/>
        </w:rPr>
      </w:pPr>
    </w:p>
    <w:p w:rsidR="00847F03" w:rsidRPr="00587EBF" w:rsidRDefault="00847F03" w:rsidP="00847F03">
      <w:pPr>
        <w:pStyle w:val="a6"/>
        <w:widowControl w:val="0"/>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sz w:val="24"/>
          <w:szCs w:val="24"/>
          <w:lang w:val="uk-UA"/>
        </w:rPr>
      </w:pPr>
      <w:r w:rsidRPr="00587EBF">
        <w:rPr>
          <w:rFonts w:ascii="Times New Roman" w:hAnsi="Times New Roman"/>
          <w:bCs/>
          <w:color w:val="000000"/>
          <w:sz w:val="24"/>
          <w:szCs w:val="24"/>
          <w:lang w:val="uk-UA"/>
        </w:rPr>
        <w:t xml:space="preserve">Копія свідоцтва про державну реєстрацію або копію </w:t>
      </w:r>
      <w:r w:rsidRPr="001521E4">
        <w:rPr>
          <w:rFonts w:ascii="Times New Roman" w:hAnsi="Times New Roman"/>
          <w:bCs/>
          <w:color w:val="000000"/>
          <w:sz w:val="24"/>
          <w:szCs w:val="24"/>
          <w:highlight w:val="yellow"/>
          <w:lang w:val="uk-UA"/>
        </w:rPr>
        <w:t>витягу</w:t>
      </w:r>
      <w:r w:rsidRPr="00587EBF">
        <w:rPr>
          <w:rFonts w:ascii="Times New Roman" w:hAnsi="Times New Roman"/>
          <w:bCs/>
          <w:color w:val="000000"/>
          <w:sz w:val="24"/>
          <w:szCs w:val="24"/>
          <w:lang w:val="uk-UA"/>
        </w:rPr>
        <w:t xml:space="preserve"> з Єдиного державного реєстру юридичних осіб та фізичних осіб-підприємців.</w:t>
      </w:r>
    </w:p>
    <w:p w:rsidR="00847F03" w:rsidRPr="00B97343" w:rsidRDefault="00847F03" w:rsidP="00847F03">
      <w:pPr>
        <w:numPr>
          <w:ilvl w:val="0"/>
          <w:numId w:val="3"/>
        </w:numPr>
        <w:tabs>
          <w:tab w:val="left" w:pos="851"/>
        </w:tabs>
        <w:ind w:left="0" w:firstLine="567"/>
        <w:jc w:val="both"/>
      </w:pPr>
      <w:r w:rsidRPr="00B97343">
        <w:t xml:space="preserve">Копію свідоцтва про реєстрацію </w:t>
      </w:r>
      <w:r w:rsidRPr="001521E4">
        <w:rPr>
          <w:highlight w:val="yellow"/>
        </w:rPr>
        <w:t>платника ПДВ</w:t>
      </w:r>
      <w:r w:rsidRPr="00B97343">
        <w:t xml:space="preserve">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847F03" w:rsidRDefault="00847F03" w:rsidP="00847F03">
      <w:pPr>
        <w:pStyle w:val="a6"/>
        <w:widowControl w:val="0"/>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firstLine="567"/>
        <w:jc w:val="both"/>
        <w:rPr>
          <w:rFonts w:ascii="Times New Roman" w:hAnsi="Times New Roman"/>
          <w:sz w:val="24"/>
          <w:szCs w:val="24"/>
        </w:rPr>
      </w:pPr>
      <w:proofErr w:type="spellStart"/>
      <w:r w:rsidRPr="0049370C">
        <w:rPr>
          <w:rFonts w:ascii="Times New Roman" w:hAnsi="Times New Roman"/>
          <w:sz w:val="24"/>
          <w:szCs w:val="24"/>
        </w:rPr>
        <w:t>Заповнену</w:t>
      </w:r>
      <w:proofErr w:type="spellEnd"/>
      <w:r w:rsidRPr="0049370C">
        <w:rPr>
          <w:rFonts w:ascii="Times New Roman" w:hAnsi="Times New Roman"/>
          <w:sz w:val="24"/>
          <w:szCs w:val="24"/>
        </w:rPr>
        <w:t xml:space="preserve"> форму «</w:t>
      </w:r>
      <w:proofErr w:type="spellStart"/>
      <w:proofErr w:type="gramStart"/>
      <w:r w:rsidRPr="0049370C">
        <w:rPr>
          <w:rFonts w:ascii="Times New Roman" w:hAnsi="Times New Roman"/>
          <w:sz w:val="24"/>
          <w:szCs w:val="24"/>
        </w:rPr>
        <w:t>Ц</w:t>
      </w:r>
      <w:proofErr w:type="gramEnd"/>
      <w:r w:rsidRPr="0049370C">
        <w:rPr>
          <w:rFonts w:ascii="Times New Roman" w:hAnsi="Times New Roman"/>
          <w:sz w:val="24"/>
          <w:szCs w:val="24"/>
        </w:rPr>
        <w:t>інової</w:t>
      </w:r>
      <w:proofErr w:type="spellEnd"/>
      <w:r w:rsidRPr="0049370C">
        <w:rPr>
          <w:rFonts w:ascii="Times New Roman" w:hAnsi="Times New Roman"/>
          <w:sz w:val="24"/>
          <w:szCs w:val="24"/>
        </w:rPr>
        <w:t xml:space="preserve"> </w:t>
      </w:r>
      <w:proofErr w:type="spellStart"/>
      <w:r w:rsidRPr="0049370C">
        <w:rPr>
          <w:rFonts w:ascii="Times New Roman" w:hAnsi="Times New Roman"/>
          <w:sz w:val="24"/>
          <w:szCs w:val="24"/>
        </w:rPr>
        <w:t>пропозиції</w:t>
      </w:r>
      <w:proofErr w:type="spellEnd"/>
      <w:r w:rsidRPr="0049370C">
        <w:rPr>
          <w:rFonts w:ascii="Times New Roman" w:hAnsi="Times New Roman"/>
          <w:sz w:val="24"/>
          <w:szCs w:val="24"/>
        </w:rPr>
        <w:t xml:space="preserve">» </w:t>
      </w:r>
      <w:r w:rsidRPr="001521E4">
        <w:rPr>
          <w:rFonts w:ascii="Times New Roman" w:hAnsi="Times New Roman"/>
          <w:sz w:val="24"/>
          <w:szCs w:val="24"/>
          <w:highlight w:val="yellow"/>
        </w:rPr>
        <w:t>(</w:t>
      </w:r>
      <w:proofErr w:type="spellStart"/>
      <w:r w:rsidRPr="001521E4">
        <w:rPr>
          <w:rFonts w:ascii="Times New Roman" w:hAnsi="Times New Roman"/>
          <w:sz w:val="24"/>
          <w:szCs w:val="24"/>
          <w:highlight w:val="yellow"/>
        </w:rPr>
        <w:t>Додаток</w:t>
      </w:r>
      <w:proofErr w:type="spellEnd"/>
      <w:r w:rsidRPr="001521E4">
        <w:rPr>
          <w:rFonts w:ascii="Times New Roman" w:hAnsi="Times New Roman"/>
          <w:sz w:val="24"/>
          <w:szCs w:val="24"/>
          <w:highlight w:val="yellow"/>
        </w:rPr>
        <w:t xml:space="preserve"> №1).</w:t>
      </w:r>
    </w:p>
    <w:p w:rsidR="00847F03" w:rsidRPr="00B97343" w:rsidRDefault="00847F03" w:rsidP="00847F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contextualSpacing/>
        <w:jc w:val="both"/>
        <w:rPr>
          <w:highlight w:val="lightGray"/>
        </w:rPr>
      </w:pPr>
    </w:p>
    <w:p w:rsidR="00847F03" w:rsidRPr="0049370C" w:rsidRDefault="00847F03" w:rsidP="00847F03">
      <w:pPr>
        <w:spacing w:line="240" w:lineRule="atLeast"/>
        <w:ind w:firstLine="708"/>
        <w:jc w:val="both"/>
      </w:pPr>
      <w:r w:rsidRPr="0049370C">
        <w:t>Документи повинні бути надані в електронному вигляді у форматі  PDF (скановані або оцифровані) та містити розбірливі зображення.</w:t>
      </w:r>
    </w:p>
    <w:p w:rsidR="00847F03" w:rsidRPr="0049370C" w:rsidRDefault="00847F03" w:rsidP="00847F03">
      <w:pPr>
        <w:ind w:firstLine="709"/>
        <w:jc w:val="both"/>
        <w:rPr>
          <w:color w:val="000000"/>
        </w:rPr>
      </w:pPr>
      <w:r w:rsidRPr="0049370C">
        <w:rPr>
          <w:color w:val="000000"/>
        </w:rPr>
        <w:t>Наведені вище документи повинні бути розміщені на електронному майданчику до початку етапу кваліфікації Учасників. У разі відсутності документів на майданчику на етапі розгляду пропозиції Замовник відхиляє пропозицію Учасника.</w:t>
      </w:r>
    </w:p>
    <w:p w:rsidR="00847F03" w:rsidRPr="0049370C" w:rsidRDefault="00847F03" w:rsidP="00847F03">
      <w:pPr>
        <w:ind w:firstLine="708"/>
        <w:jc w:val="both"/>
      </w:pPr>
      <w:r w:rsidRPr="0049370C">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847F03" w:rsidRPr="0049370C" w:rsidRDefault="00847F03" w:rsidP="00847F03">
      <w:pPr>
        <w:tabs>
          <w:tab w:val="left" w:pos="3735"/>
          <w:tab w:val="center" w:pos="4677"/>
        </w:tabs>
        <w:contextualSpacing/>
        <w:rPr>
          <w:b/>
        </w:rPr>
      </w:pPr>
    </w:p>
    <w:p w:rsidR="00847F03" w:rsidRDefault="00847F03" w:rsidP="00847F03">
      <w:pPr>
        <w:ind w:left="7513"/>
        <w:rPr>
          <w:b/>
          <w:bCs/>
          <w:color w:val="000000"/>
        </w:rPr>
      </w:pPr>
      <w:r>
        <w:rPr>
          <w:noProof w:val="0"/>
          <w:sz w:val="28"/>
          <w:szCs w:val="28"/>
        </w:rPr>
        <w:br w:type="page"/>
      </w:r>
      <w:r w:rsidRPr="0083231E">
        <w:rPr>
          <w:b/>
          <w:bCs/>
          <w:color w:val="000000"/>
        </w:rPr>
        <w:lastRenderedPageBreak/>
        <w:t xml:space="preserve">Додаток </w:t>
      </w:r>
      <w:r>
        <w:rPr>
          <w:b/>
          <w:bCs/>
          <w:color w:val="000000"/>
        </w:rPr>
        <w:t>№ 4</w:t>
      </w:r>
    </w:p>
    <w:p w:rsidR="00847F03" w:rsidRDefault="00847F03" w:rsidP="00847F03">
      <w:pPr>
        <w:adjustRightInd w:val="0"/>
        <w:spacing w:before="60"/>
        <w:ind w:left="6804"/>
      </w:pPr>
      <w:r>
        <w:rPr>
          <w:bCs/>
        </w:rPr>
        <w:t xml:space="preserve">до оголошення про проведення спрощеної закупівлі </w:t>
      </w:r>
    </w:p>
    <w:p w:rsidR="00847F03" w:rsidRDefault="00847F03" w:rsidP="00847F03">
      <w:pPr>
        <w:jc w:val="center"/>
        <w:rPr>
          <w:b/>
        </w:rPr>
      </w:pPr>
    </w:p>
    <w:p w:rsidR="00847F03" w:rsidRDefault="00847F03" w:rsidP="00847F03">
      <w:pPr>
        <w:jc w:val="center"/>
        <w:rPr>
          <w:b/>
        </w:rPr>
      </w:pPr>
    </w:p>
    <w:p w:rsidR="00847F03" w:rsidRPr="00427F81" w:rsidRDefault="00847F03" w:rsidP="00847F03">
      <w:pPr>
        <w:jc w:val="center"/>
        <w:rPr>
          <w:b/>
        </w:rPr>
      </w:pPr>
      <w:r>
        <w:rPr>
          <w:b/>
        </w:rPr>
        <w:t xml:space="preserve">ПРОЄКТ ДОГОВОРУ </w:t>
      </w:r>
      <w:r w:rsidRPr="00C94B23">
        <w:rPr>
          <w:b/>
        </w:rPr>
        <w:t xml:space="preserve"> </w:t>
      </w:r>
      <w:r w:rsidRPr="00427F81">
        <w:rPr>
          <w:b/>
        </w:rPr>
        <w:t xml:space="preserve">№ </w:t>
      </w:r>
      <w:r>
        <w:rPr>
          <w:b/>
        </w:rPr>
        <w:t>____</w:t>
      </w:r>
    </w:p>
    <w:p w:rsidR="00847F03" w:rsidRPr="00C26509" w:rsidRDefault="00847F03" w:rsidP="00847F03">
      <w:pPr>
        <w:jc w:val="center"/>
        <w:rPr>
          <w:b/>
        </w:rPr>
      </w:pPr>
      <w:r w:rsidRPr="00C9576E">
        <w:rPr>
          <w:b/>
        </w:rPr>
        <w:t xml:space="preserve">Ідентифікатор закупівлі </w:t>
      </w:r>
      <w:r>
        <w:rPr>
          <w:b/>
          <w:lang w:val="en-US"/>
        </w:rPr>
        <w:t>UA</w:t>
      </w:r>
      <w:r>
        <w:rPr>
          <w:b/>
        </w:rPr>
        <w:t>-</w:t>
      </w:r>
      <w:r>
        <w:rPr>
          <w:b/>
          <w:lang w:val="en-US"/>
        </w:rPr>
        <w:t>P</w:t>
      </w:r>
      <w:r w:rsidR="00C26509">
        <w:rPr>
          <w:b/>
        </w:rPr>
        <w:t>-2023-….</w:t>
      </w:r>
    </w:p>
    <w:p w:rsidR="00847F03" w:rsidRPr="00427F81" w:rsidRDefault="00847F03" w:rsidP="00847F03">
      <w:pPr>
        <w:rPr>
          <w:i/>
          <w:sz w:val="22"/>
          <w:szCs w:val="22"/>
        </w:rPr>
      </w:pPr>
      <w:r>
        <w:rPr>
          <w:i/>
          <w:sz w:val="22"/>
          <w:szCs w:val="22"/>
        </w:rPr>
        <w:t>смт Народичі                                                                                                                  ______________</w:t>
      </w:r>
      <w:r w:rsidRPr="00427F81">
        <w:rPr>
          <w:i/>
          <w:sz w:val="22"/>
          <w:szCs w:val="22"/>
        </w:rPr>
        <w:t>року</w:t>
      </w:r>
    </w:p>
    <w:p w:rsidR="00847F03" w:rsidRPr="00427F81" w:rsidRDefault="00847F03" w:rsidP="00847F03">
      <w:pPr>
        <w:spacing w:after="40"/>
        <w:jc w:val="both"/>
        <w:rPr>
          <w:b/>
          <w:sz w:val="22"/>
          <w:szCs w:val="22"/>
        </w:rPr>
      </w:pPr>
    </w:p>
    <w:p w:rsidR="00C26509" w:rsidRPr="00C26509" w:rsidRDefault="00C26509" w:rsidP="00C26509">
      <w:pPr>
        <w:pStyle w:val="a8"/>
        <w:spacing w:after="0"/>
        <w:rPr>
          <w:sz w:val="22"/>
          <w:szCs w:val="22"/>
        </w:rPr>
      </w:pPr>
      <w:r w:rsidRPr="003E4E9E">
        <w:rPr>
          <w:b/>
        </w:rPr>
        <w:t xml:space="preserve">Філія «Народицьке спеціалізоване лісове господарство» </w:t>
      </w:r>
      <w:r>
        <w:rPr>
          <w:b/>
        </w:rPr>
        <w:t xml:space="preserve"> </w:t>
      </w:r>
      <w:r w:rsidRPr="003E4E9E">
        <w:rPr>
          <w:b/>
        </w:rPr>
        <w:t>Державного спеціалізованого господарського підприємства «Ліси України»</w:t>
      </w:r>
      <w:r>
        <w:rPr>
          <w:b/>
        </w:rPr>
        <w:t xml:space="preserve"> </w:t>
      </w:r>
      <w:r w:rsidRPr="00427F81">
        <w:rPr>
          <w:sz w:val="22"/>
          <w:szCs w:val="22"/>
        </w:rPr>
        <w:t xml:space="preserve">в особі </w:t>
      </w:r>
      <w:r>
        <w:rPr>
          <w:sz w:val="22"/>
          <w:szCs w:val="22"/>
        </w:rPr>
        <w:t>директора Мізюка Богдана Петровича</w:t>
      </w:r>
      <w:r w:rsidRPr="00427F81">
        <w:rPr>
          <w:sz w:val="22"/>
          <w:szCs w:val="22"/>
        </w:rPr>
        <w:t xml:space="preserve">, який діє на підставі </w:t>
      </w:r>
      <w:r w:rsidRPr="00C15982">
        <w:rPr>
          <w:sz w:val="22"/>
          <w:szCs w:val="22"/>
        </w:rPr>
        <w:t>Положення про філію, довіреності від 19.04.2023 року, посвідченої приватним нотаріусом Київського міського нотаріального округу Рудиком В.В., що зареєстровано в реєстрі за №1297</w:t>
      </w:r>
      <w:r w:rsidR="00847F03" w:rsidRPr="00427F81">
        <w:rPr>
          <w:sz w:val="22"/>
          <w:szCs w:val="22"/>
        </w:rPr>
        <w:t>іменований надалі – «Покупець»</w:t>
      </w:r>
      <w:r w:rsidR="00847F03">
        <w:rPr>
          <w:sz w:val="22"/>
          <w:szCs w:val="22"/>
        </w:rPr>
        <w:t xml:space="preserve"> </w:t>
      </w:r>
      <w:r>
        <w:rPr>
          <w:sz w:val="22"/>
          <w:szCs w:val="22"/>
        </w:rPr>
        <w:t xml:space="preserve">, </w:t>
      </w:r>
    </w:p>
    <w:p w:rsidR="00847F03" w:rsidRPr="00427F81" w:rsidRDefault="00C26509" w:rsidP="00C26509">
      <w:pPr>
        <w:pStyle w:val="a8"/>
        <w:spacing w:after="0"/>
        <w:rPr>
          <w:sz w:val="22"/>
          <w:szCs w:val="22"/>
        </w:rPr>
      </w:pPr>
      <w:r>
        <w:rPr>
          <w:sz w:val="22"/>
          <w:szCs w:val="22"/>
        </w:rPr>
        <w:t xml:space="preserve">та </w:t>
      </w:r>
      <w:r w:rsidR="00847F03">
        <w:rPr>
          <w:b/>
          <w:sz w:val="22"/>
          <w:szCs w:val="22"/>
        </w:rPr>
        <w:t>Продавець</w:t>
      </w:r>
      <w:r>
        <w:rPr>
          <w:b/>
          <w:sz w:val="22"/>
          <w:szCs w:val="22"/>
        </w:rPr>
        <w:t>:</w:t>
      </w:r>
      <w:r w:rsidR="00847F03">
        <w:rPr>
          <w:b/>
          <w:sz w:val="22"/>
          <w:szCs w:val="22"/>
        </w:rPr>
        <w:t xml:space="preserve"> </w:t>
      </w:r>
      <w:r w:rsidR="00847F03" w:rsidRPr="00427F81">
        <w:rPr>
          <w:sz w:val="22"/>
          <w:szCs w:val="22"/>
        </w:rPr>
        <w:t xml:space="preserve"> </w:t>
      </w:r>
      <w:r>
        <w:rPr>
          <w:sz w:val="22"/>
          <w:szCs w:val="22"/>
        </w:rPr>
        <w:t>____________________________</w:t>
      </w:r>
      <w:r w:rsidR="00847F03" w:rsidRPr="00427F81">
        <w:rPr>
          <w:sz w:val="22"/>
          <w:szCs w:val="22"/>
        </w:rPr>
        <w:t xml:space="preserve">в особі </w:t>
      </w:r>
      <w:r w:rsidR="00847F03">
        <w:rPr>
          <w:sz w:val="22"/>
          <w:szCs w:val="22"/>
        </w:rPr>
        <w:t xml:space="preserve">директора </w:t>
      </w:r>
      <w:r>
        <w:rPr>
          <w:sz w:val="22"/>
          <w:szCs w:val="22"/>
        </w:rPr>
        <w:t>________________</w:t>
      </w:r>
      <w:r w:rsidR="00847F03" w:rsidRPr="00427F81">
        <w:rPr>
          <w:sz w:val="22"/>
          <w:szCs w:val="22"/>
        </w:rPr>
        <w:t xml:space="preserve">який діє на підставі </w:t>
      </w:r>
      <w:r>
        <w:rPr>
          <w:sz w:val="22"/>
          <w:szCs w:val="22"/>
        </w:rPr>
        <w:t>______________</w:t>
      </w:r>
      <w:r w:rsidR="00847F03" w:rsidRPr="00427F81">
        <w:rPr>
          <w:sz w:val="22"/>
          <w:szCs w:val="22"/>
        </w:rPr>
        <w:t>з однієї сторони та з іншої сторони, уклали даний договір про нижченаведене:</w:t>
      </w:r>
    </w:p>
    <w:p w:rsidR="00847F03" w:rsidRPr="00427F81" w:rsidRDefault="00847F03" w:rsidP="00847F03">
      <w:pPr>
        <w:rPr>
          <w:sz w:val="22"/>
          <w:szCs w:val="22"/>
        </w:rPr>
      </w:pPr>
    </w:p>
    <w:p w:rsidR="00847F03" w:rsidRPr="00427F81" w:rsidRDefault="00847F03" w:rsidP="00847F03">
      <w:pPr>
        <w:numPr>
          <w:ilvl w:val="0"/>
          <w:numId w:val="4"/>
        </w:numPr>
        <w:jc w:val="center"/>
        <w:rPr>
          <w:b/>
          <w:sz w:val="22"/>
          <w:szCs w:val="22"/>
        </w:rPr>
      </w:pPr>
      <w:r w:rsidRPr="00427F81">
        <w:rPr>
          <w:b/>
          <w:sz w:val="22"/>
          <w:szCs w:val="22"/>
        </w:rPr>
        <w:t>ПРЕДМЕТ ДОГОВОРУ</w:t>
      </w:r>
    </w:p>
    <w:p w:rsidR="00847F03" w:rsidRPr="00427F81" w:rsidRDefault="00847F03" w:rsidP="00847F03">
      <w:pPr>
        <w:numPr>
          <w:ilvl w:val="1"/>
          <w:numId w:val="4"/>
        </w:numPr>
        <w:jc w:val="both"/>
        <w:rPr>
          <w:sz w:val="22"/>
          <w:szCs w:val="22"/>
        </w:rPr>
      </w:pPr>
      <w:r w:rsidRPr="00427F81">
        <w:rPr>
          <w:sz w:val="22"/>
          <w:szCs w:val="22"/>
        </w:rPr>
        <w:t>Продавець  зобов’язується продати</w:t>
      </w:r>
      <w:r w:rsidRPr="002B485E">
        <w:rPr>
          <w:rStyle w:val="qacpvname"/>
          <w:b/>
        </w:rPr>
        <w:t xml:space="preserve"> </w:t>
      </w:r>
      <w:r w:rsidRPr="00FD1A3B">
        <w:rPr>
          <w:rStyle w:val="qacpvname"/>
          <w:b/>
        </w:rPr>
        <w:t>Код ДК 021:2015:</w:t>
      </w:r>
      <w:r w:rsidR="00C26509" w:rsidRPr="00C26509">
        <w:rPr>
          <w:rFonts w:ascii="Arial" w:hAnsi="Arial" w:cs="Arial"/>
          <w:noProof w:val="0"/>
          <w:color w:val="000000"/>
          <w:sz w:val="21"/>
          <w:szCs w:val="21"/>
        </w:rPr>
        <w:t xml:space="preserve"> </w:t>
      </w:r>
      <w:r w:rsidR="00C26509" w:rsidRPr="008351A5">
        <w:rPr>
          <w:rFonts w:ascii="Arial" w:hAnsi="Arial" w:cs="Arial"/>
          <w:noProof w:val="0"/>
          <w:color w:val="000000"/>
          <w:sz w:val="21"/>
          <w:szCs w:val="21"/>
        </w:rPr>
        <w:t>42636100-4 - Гідравлічні преси</w:t>
      </w:r>
      <w:r w:rsidRPr="00427F81">
        <w:rPr>
          <w:sz w:val="22"/>
          <w:szCs w:val="22"/>
        </w:rPr>
        <w:t xml:space="preserve">, (надалі товар), а Покупець прийняти і оплатити найменування та кількість </w:t>
      </w:r>
      <w:r>
        <w:rPr>
          <w:sz w:val="22"/>
          <w:szCs w:val="22"/>
        </w:rPr>
        <w:t xml:space="preserve">якого зазначається в </w:t>
      </w:r>
      <w:r w:rsidRPr="00427F81">
        <w:rPr>
          <w:sz w:val="22"/>
          <w:szCs w:val="22"/>
        </w:rPr>
        <w:t xml:space="preserve"> </w:t>
      </w:r>
      <w:r>
        <w:rPr>
          <w:sz w:val="22"/>
          <w:szCs w:val="22"/>
        </w:rPr>
        <w:t xml:space="preserve">додатках та </w:t>
      </w:r>
      <w:r w:rsidRPr="00427F81">
        <w:rPr>
          <w:sz w:val="22"/>
          <w:szCs w:val="22"/>
        </w:rPr>
        <w:t>специфікаці</w:t>
      </w:r>
      <w:r>
        <w:rPr>
          <w:sz w:val="22"/>
          <w:szCs w:val="22"/>
        </w:rPr>
        <w:t xml:space="preserve">ї </w:t>
      </w:r>
      <w:r w:rsidRPr="00427F81">
        <w:rPr>
          <w:sz w:val="22"/>
          <w:szCs w:val="22"/>
        </w:rPr>
        <w:t>, котр</w:t>
      </w:r>
      <w:r>
        <w:rPr>
          <w:sz w:val="22"/>
          <w:szCs w:val="22"/>
        </w:rPr>
        <w:t>і</w:t>
      </w:r>
      <w:r w:rsidRPr="00427F81">
        <w:rPr>
          <w:sz w:val="22"/>
          <w:szCs w:val="22"/>
        </w:rPr>
        <w:t xml:space="preserve"> є невід’ємною частиною цього договору. </w:t>
      </w:r>
    </w:p>
    <w:p w:rsidR="00847F03" w:rsidRDefault="00847F03" w:rsidP="00847F03">
      <w:pPr>
        <w:numPr>
          <w:ilvl w:val="0"/>
          <w:numId w:val="5"/>
        </w:numPr>
        <w:jc w:val="center"/>
        <w:rPr>
          <w:b/>
          <w:sz w:val="22"/>
          <w:szCs w:val="22"/>
        </w:rPr>
      </w:pPr>
      <w:r w:rsidRPr="00427F81">
        <w:rPr>
          <w:b/>
          <w:sz w:val="22"/>
          <w:szCs w:val="22"/>
        </w:rPr>
        <w:t>ВАРТІСТЬ ТА ПОРЯДОК РОЗРАХУНКУ</w:t>
      </w:r>
    </w:p>
    <w:p w:rsidR="00847F03" w:rsidRPr="002B485E" w:rsidRDefault="00847F03" w:rsidP="00847F03">
      <w:pPr>
        <w:jc w:val="both"/>
        <w:rPr>
          <w:bCs/>
          <w:sz w:val="22"/>
          <w:szCs w:val="22"/>
        </w:rPr>
      </w:pPr>
      <w:r w:rsidRPr="002B485E">
        <w:rPr>
          <w:sz w:val="22"/>
          <w:szCs w:val="22"/>
        </w:rPr>
        <w:t>2.1.  Ціна Договору (загальна сума) з урахуван</w:t>
      </w:r>
      <w:r w:rsidR="00C26509">
        <w:rPr>
          <w:sz w:val="22"/>
          <w:szCs w:val="22"/>
        </w:rPr>
        <w:t>ням ПДВ складає  132 000, 00 грн. (сто тридцять дві тисячі</w:t>
      </w:r>
      <w:r>
        <w:rPr>
          <w:sz w:val="22"/>
          <w:szCs w:val="22"/>
        </w:rPr>
        <w:t xml:space="preserve"> грн. 00 </w:t>
      </w:r>
      <w:r w:rsidRPr="002B485E">
        <w:rPr>
          <w:sz w:val="22"/>
          <w:szCs w:val="22"/>
        </w:rPr>
        <w:t>коп..), у тому</w:t>
      </w:r>
      <w:r w:rsidR="00C26509">
        <w:rPr>
          <w:sz w:val="22"/>
          <w:szCs w:val="22"/>
        </w:rPr>
        <w:t xml:space="preserve"> числі ПДВ 20% – 22 0</w:t>
      </w:r>
      <w:r>
        <w:rPr>
          <w:sz w:val="22"/>
          <w:szCs w:val="22"/>
        </w:rPr>
        <w:t>00,00</w:t>
      </w:r>
      <w:r w:rsidRPr="002B485E">
        <w:rPr>
          <w:sz w:val="22"/>
          <w:szCs w:val="22"/>
        </w:rPr>
        <w:t xml:space="preserve"> грн., </w:t>
      </w:r>
      <w:r w:rsidRPr="002B485E">
        <w:rPr>
          <w:bCs/>
          <w:sz w:val="22"/>
          <w:szCs w:val="22"/>
        </w:rPr>
        <w:t xml:space="preserve">згідно акцептованої тендерної пропозиції. </w:t>
      </w:r>
    </w:p>
    <w:p w:rsidR="00847F03" w:rsidRPr="00587EBF" w:rsidRDefault="00847F03" w:rsidP="00C26509">
      <w:pPr>
        <w:jc w:val="both"/>
      </w:pPr>
      <w:r w:rsidRPr="002B485E">
        <w:rPr>
          <w:sz w:val="22"/>
          <w:szCs w:val="22"/>
        </w:rPr>
        <w:t xml:space="preserve">2.3. </w:t>
      </w:r>
      <w:r w:rsidRPr="00587EBF">
        <w:rPr>
          <w:kern w:val="2"/>
        </w:rPr>
        <w:t>Розрахунки за поставлений товар здійснюються за фактом постачання Покупцю.</w:t>
      </w:r>
    </w:p>
    <w:p w:rsidR="00847F03" w:rsidRPr="00587EBF" w:rsidRDefault="00847F03" w:rsidP="00847F03">
      <w:pPr>
        <w:numPr>
          <w:ilvl w:val="1"/>
          <w:numId w:val="11"/>
        </w:numPr>
        <w:rPr>
          <w:sz w:val="22"/>
          <w:szCs w:val="22"/>
        </w:rPr>
      </w:pPr>
      <w:r w:rsidRPr="00587EBF">
        <w:rPr>
          <w:sz w:val="22"/>
          <w:szCs w:val="22"/>
        </w:rPr>
        <w:t>Форма розрахунку – безготівкова.</w:t>
      </w:r>
    </w:p>
    <w:p w:rsidR="00847F03" w:rsidRPr="00427F81" w:rsidRDefault="00847F03" w:rsidP="00847F03">
      <w:pPr>
        <w:ind w:left="360"/>
        <w:rPr>
          <w:sz w:val="22"/>
          <w:szCs w:val="22"/>
        </w:rPr>
      </w:pPr>
    </w:p>
    <w:p w:rsidR="00847F03" w:rsidRPr="00427F81" w:rsidRDefault="00847F03" w:rsidP="00847F03">
      <w:pPr>
        <w:numPr>
          <w:ilvl w:val="0"/>
          <w:numId w:val="6"/>
        </w:numPr>
        <w:jc w:val="center"/>
        <w:rPr>
          <w:b/>
          <w:sz w:val="22"/>
          <w:szCs w:val="22"/>
        </w:rPr>
      </w:pPr>
      <w:r w:rsidRPr="00427F81">
        <w:rPr>
          <w:b/>
          <w:sz w:val="22"/>
          <w:szCs w:val="22"/>
        </w:rPr>
        <w:t>УМОВИ ПОСТАВКИ</w:t>
      </w:r>
    </w:p>
    <w:p w:rsidR="00847F03" w:rsidRPr="00C26509" w:rsidRDefault="00847F03" w:rsidP="00847F03">
      <w:pPr>
        <w:numPr>
          <w:ilvl w:val="1"/>
          <w:numId w:val="6"/>
        </w:numPr>
        <w:jc w:val="both"/>
        <w:rPr>
          <w:sz w:val="22"/>
          <w:szCs w:val="22"/>
        </w:rPr>
      </w:pPr>
      <w:r w:rsidRPr="00C26509">
        <w:rPr>
          <w:sz w:val="22"/>
          <w:szCs w:val="22"/>
        </w:rPr>
        <w:t>Про</w:t>
      </w:r>
      <w:r w:rsidR="00C26509" w:rsidRPr="00C26509">
        <w:rPr>
          <w:sz w:val="22"/>
          <w:szCs w:val="22"/>
        </w:rPr>
        <w:t>давець зобов’язаний доставити</w:t>
      </w:r>
      <w:r w:rsidRPr="00C26509">
        <w:rPr>
          <w:sz w:val="22"/>
          <w:szCs w:val="22"/>
        </w:rPr>
        <w:t xml:space="preserve"> товар в строки і по цінах вказаних в останньому додатку на умовах франко-двір покупця. Товар поставляється транспортом продавця.</w:t>
      </w:r>
    </w:p>
    <w:p w:rsidR="00847F03" w:rsidRPr="00427F81" w:rsidRDefault="00847F03" w:rsidP="00847F03">
      <w:pPr>
        <w:numPr>
          <w:ilvl w:val="0"/>
          <w:numId w:val="7"/>
        </w:numPr>
        <w:jc w:val="center"/>
        <w:rPr>
          <w:b/>
          <w:sz w:val="22"/>
          <w:szCs w:val="22"/>
        </w:rPr>
      </w:pPr>
      <w:r w:rsidRPr="00427F81">
        <w:rPr>
          <w:b/>
          <w:sz w:val="22"/>
          <w:szCs w:val="22"/>
        </w:rPr>
        <w:t>ПЕРЕДАЧА ТОВАРУ</w:t>
      </w:r>
    </w:p>
    <w:p w:rsidR="00847F03" w:rsidRPr="00427F81" w:rsidRDefault="00C26509" w:rsidP="00C26509">
      <w:pPr>
        <w:jc w:val="both"/>
        <w:rPr>
          <w:sz w:val="22"/>
          <w:szCs w:val="22"/>
        </w:rPr>
      </w:pPr>
      <w:r>
        <w:rPr>
          <w:sz w:val="22"/>
          <w:szCs w:val="22"/>
        </w:rPr>
        <w:t>4.1</w:t>
      </w:r>
      <w:r w:rsidR="00847F03" w:rsidRPr="00427F81">
        <w:rPr>
          <w:sz w:val="22"/>
          <w:szCs w:val="22"/>
        </w:rPr>
        <w:t>Прийомка товару здійснюється на складі покупця.</w:t>
      </w:r>
      <w:r w:rsidR="00847F03" w:rsidRPr="008D179E">
        <w:rPr>
          <w:sz w:val="22"/>
          <w:szCs w:val="22"/>
        </w:rPr>
        <w:t xml:space="preserve"> </w:t>
      </w:r>
      <w:r w:rsidR="00847F03" w:rsidRPr="00427F81">
        <w:rPr>
          <w:sz w:val="22"/>
          <w:szCs w:val="22"/>
        </w:rPr>
        <w:t>Момент передачі товару продавцем, та прийому товару покупцем, тобто моментом доставки, вважається відмітка в товарно-транспортній накладній при доставці автотранспортом, чи відвантажені зі складу продавця відповідно оформленими та підписаними документами.</w:t>
      </w:r>
    </w:p>
    <w:p w:rsidR="00847F03" w:rsidRPr="00427F81" w:rsidRDefault="00847F03" w:rsidP="00847F03">
      <w:pPr>
        <w:ind w:left="360"/>
        <w:rPr>
          <w:sz w:val="22"/>
          <w:szCs w:val="22"/>
          <w:lang w:val="ru-RU"/>
        </w:rPr>
      </w:pPr>
    </w:p>
    <w:p w:rsidR="00847F03" w:rsidRPr="00427F81" w:rsidRDefault="00847F03" w:rsidP="00847F03">
      <w:pPr>
        <w:numPr>
          <w:ilvl w:val="0"/>
          <w:numId w:val="8"/>
        </w:numPr>
        <w:jc w:val="center"/>
        <w:rPr>
          <w:b/>
          <w:sz w:val="22"/>
          <w:szCs w:val="22"/>
        </w:rPr>
      </w:pPr>
      <w:r w:rsidRPr="00427F81">
        <w:rPr>
          <w:b/>
          <w:sz w:val="22"/>
          <w:szCs w:val="22"/>
        </w:rPr>
        <w:t>ЗОБОВ’ЯЗАННЯ</w:t>
      </w:r>
    </w:p>
    <w:p w:rsidR="00847F03" w:rsidRPr="00427F81" w:rsidRDefault="00847F03" w:rsidP="00847F03">
      <w:pPr>
        <w:numPr>
          <w:ilvl w:val="1"/>
          <w:numId w:val="8"/>
        </w:numPr>
        <w:jc w:val="both"/>
        <w:rPr>
          <w:sz w:val="22"/>
          <w:szCs w:val="22"/>
        </w:rPr>
      </w:pPr>
      <w:r w:rsidRPr="00427F81">
        <w:rPr>
          <w:sz w:val="22"/>
          <w:szCs w:val="22"/>
        </w:rPr>
        <w:t>Продавець зобов’язаний:</w:t>
      </w:r>
    </w:p>
    <w:p w:rsidR="00847F03" w:rsidRPr="00427F81" w:rsidRDefault="00847F03" w:rsidP="00847F03">
      <w:pPr>
        <w:numPr>
          <w:ilvl w:val="2"/>
          <w:numId w:val="8"/>
        </w:numPr>
        <w:jc w:val="both"/>
        <w:rPr>
          <w:sz w:val="22"/>
          <w:szCs w:val="22"/>
        </w:rPr>
      </w:pPr>
      <w:r w:rsidRPr="00427F81">
        <w:rPr>
          <w:sz w:val="22"/>
          <w:szCs w:val="22"/>
        </w:rPr>
        <w:t>Продати відповідно до договору товар вказаного асортименту.</w:t>
      </w:r>
    </w:p>
    <w:p w:rsidR="00847F03" w:rsidRPr="00427F81" w:rsidRDefault="00847F03" w:rsidP="00847F03">
      <w:pPr>
        <w:numPr>
          <w:ilvl w:val="1"/>
          <w:numId w:val="8"/>
        </w:numPr>
        <w:jc w:val="both"/>
        <w:rPr>
          <w:sz w:val="22"/>
          <w:szCs w:val="22"/>
        </w:rPr>
      </w:pPr>
      <w:r w:rsidRPr="00427F81">
        <w:rPr>
          <w:sz w:val="22"/>
          <w:szCs w:val="22"/>
        </w:rPr>
        <w:t>Покупець зобов’язаний:</w:t>
      </w:r>
    </w:p>
    <w:p w:rsidR="00847F03" w:rsidRPr="00427F81" w:rsidRDefault="00847F03" w:rsidP="00847F03">
      <w:pPr>
        <w:numPr>
          <w:ilvl w:val="2"/>
          <w:numId w:val="8"/>
        </w:numPr>
        <w:jc w:val="both"/>
        <w:rPr>
          <w:sz w:val="22"/>
          <w:szCs w:val="22"/>
        </w:rPr>
      </w:pPr>
      <w:r w:rsidRPr="00427F81">
        <w:rPr>
          <w:sz w:val="22"/>
          <w:szCs w:val="22"/>
        </w:rPr>
        <w:t>Оплатити Продавцю товар відповідно до договору.</w:t>
      </w:r>
    </w:p>
    <w:p w:rsidR="00847F03" w:rsidRPr="00427F81" w:rsidRDefault="00847F03" w:rsidP="00847F03">
      <w:pPr>
        <w:numPr>
          <w:ilvl w:val="0"/>
          <w:numId w:val="9"/>
        </w:numPr>
        <w:jc w:val="center"/>
        <w:rPr>
          <w:b/>
          <w:sz w:val="22"/>
          <w:szCs w:val="22"/>
        </w:rPr>
      </w:pPr>
      <w:r w:rsidRPr="00427F81">
        <w:rPr>
          <w:b/>
          <w:sz w:val="22"/>
          <w:szCs w:val="22"/>
        </w:rPr>
        <w:t>ВІДПОВІДАЛЬНІСТЬ СТОРІН</w:t>
      </w:r>
    </w:p>
    <w:p w:rsidR="00847F03" w:rsidRPr="00427F81" w:rsidRDefault="00847F03" w:rsidP="00847F03">
      <w:pPr>
        <w:numPr>
          <w:ilvl w:val="1"/>
          <w:numId w:val="9"/>
        </w:numPr>
        <w:jc w:val="both"/>
        <w:rPr>
          <w:sz w:val="22"/>
          <w:szCs w:val="22"/>
        </w:rPr>
      </w:pPr>
      <w:r w:rsidRPr="00427F81">
        <w:rPr>
          <w:sz w:val="22"/>
          <w:szCs w:val="22"/>
        </w:rPr>
        <w:t>За порушення умов даного договору винна сторона  відшкодовує спричинені цим збитки, в тому числі неотриманий прибуток в порядку, передбаченому цим договором та чинним законодавством України.</w:t>
      </w:r>
    </w:p>
    <w:p w:rsidR="00847F03" w:rsidRPr="00427F81" w:rsidRDefault="00847F03" w:rsidP="00847F03">
      <w:pPr>
        <w:numPr>
          <w:ilvl w:val="1"/>
          <w:numId w:val="9"/>
        </w:numPr>
        <w:jc w:val="both"/>
        <w:rPr>
          <w:sz w:val="22"/>
          <w:szCs w:val="22"/>
        </w:rPr>
      </w:pPr>
      <w:r w:rsidRPr="00427F81">
        <w:rPr>
          <w:sz w:val="22"/>
          <w:szCs w:val="22"/>
        </w:rPr>
        <w:t>У випадку прострочення оплати товару, у терміни зазначені в умовах договору, покупець зобов’язується  сплатити продавцю пеню за кожний день прострочення оплати в розмірі 0,3 % від  неоплаченої суми.</w:t>
      </w:r>
    </w:p>
    <w:p w:rsidR="00847F03" w:rsidRPr="00427F81" w:rsidRDefault="00847F03" w:rsidP="00847F03">
      <w:pPr>
        <w:numPr>
          <w:ilvl w:val="1"/>
          <w:numId w:val="9"/>
        </w:numPr>
        <w:jc w:val="both"/>
        <w:rPr>
          <w:sz w:val="22"/>
          <w:szCs w:val="22"/>
        </w:rPr>
      </w:pPr>
      <w:r w:rsidRPr="00427F81">
        <w:rPr>
          <w:sz w:val="22"/>
          <w:szCs w:val="22"/>
        </w:rPr>
        <w:t>У разі затримки приймання товару покупцем від продавця, покупець сплачує продавцю штраф за кожний день прострочення приймання товарів у розмірі 0,3 % його вартості.</w:t>
      </w:r>
    </w:p>
    <w:p w:rsidR="00847F03" w:rsidRPr="00427F81" w:rsidRDefault="00847F03" w:rsidP="00847F03">
      <w:pPr>
        <w:numPr>
          <w:ilvl w:val="1"/>
          <w:numId w:val="9"/>
        </w:numPr>
        <w:jc w:val="both"/>
        <w:rPr>
          <w:sz w:val="22"/>
          <w:szCs w:val="22"/>
        </w:rPr>
      </w:pPr>
      <w:r w:rsidRPr="00427F81">
        <w:rPr>
          <w:sz w:val="22"/>
          <w:szCs w:val="22"/>
        </w:rPr>
        <w:t>Сторони не несуть відповідальності  за порушення своїх  зобов’язань за цим договором, якщо воно  сталося не з їх вини.</w:t>
      </w:r>
    </w:p>
    <w:p w:rsidR="00847F03" w:rsidRPr="00427F81" w:rsidRDefault="00847F03" w:rsidP="00847F03">
      <w:pPr>
        <w:numPr>
          <w:ilvl w:val="0"/>
          <w:numId w:val="10"/>
        </w:numPr>
        <w:jc w:val="center"/>
        <w:rPr>
          <w:b/>
          <w:sz w:val="22"/>
          <w:szCs w:val="22"/>
        </w:rPr>
      </w:pPr>
      <w:r w:rsidRPr="00427F81">
        <w:rPr>
          <w:b/>
          <w:sz w:val="22"/>
          <w:szCs w:val="22"/>
        </w:rPr>
        <w:t>УМОВИ УЗГОДЖЕННЯ ЗВ ЯЗКУ МІЖ СТОРОНАМИ.</w:t>
      </w:r>
    </w:p>
    <w:p w:rsidR="00847F03" w:rsidRPr="00427F81" w:rsidRDefault="00847F03" w:rsidP="00847F03">
      <w:pPr>
        <w:numPr>
          <w:ilvl w:val="1"/>
          <w:numId w:val="10"/>
        </w:numPr>
        <w:rPr>
          <w:sz w:val="22"/>
          <w:szCs w:val="22"/>
        </w:rPr>
      </w:pPr>
      <w:r w:rsidRPr="00427F81">
        <w:rPr>
          <w:sz w:val="22"/>
          <w:szCs w:val="22"/>
        </w:rPr>
        <w:t>Контактними особами  сторін за даним Договором є:</w:t>
      </w:r>
    </w:p>
    <w:p w:rsidR="00847F03" w:rsidRDefault="00847F03" w:rsidP="00847F03">
      <w:pPr>
        <w:ind w:left="360"/>
        <w:rPr>
          <w:sz w:val="22"/>
          <w:szCs w:val="22"/>
        </w:rPr>
      </w:pPr>
      <w:r w:rsidRPr="00427F81">
        <w:rPr>
          <w:sz w:val="22"/>
          <w:szCs w:val="22"/>
        </w:rPr>
        <w:t xml:space="preserve">Від ПРОДАВЦЯ:  </w:t>
      </w:r>
    </w:p>
    <w:p w:rsidR="00847F03" w:rsidRPr="00427F81" w:rsidRDefault="00847F03" w:rsidP="00847F03">
      <w:pPr>
        <w:ind w:left="360"/>
        <w:rPr>
          <w:sz w:val="22"/>
          <w:szCs w:val="22"/>
        </w:rPr>
      </w:pPr>
      <w:r w:rsidRPr="00427F81">
        <w:rPr>
          <w:sz w:val="22"/>
          <w:szCs w:val="22"/>
        </w:rPr>
        <w:lastRenderedPageBreak/>
        <w:t>Від ПОКУПЦЯ</w:t>
      </w:r>
      <w:r>
        <w:rPr>
          <w:i/>
        </w:rPr>
        <w:t xml:space="preserve">: </w:t>
      </w:r>
    </w:p>
    <w:p w:rsidR="00847F03" w:rsidRPr="00427F81" w:rsidRDefault="00847F03" w:rsidP="00847F03">
      <w:pPr>
        <w:pStyle w:val="3"/>
        <w:numPr>
          <w:ilvl w:val="0"/>
          <w:numId w:val="10"/>
        </w:numPr>
        <w:tabs>
          <w:tab w:val="left" w:pos="851"/>
        </w:tabs>
        <w:spacing w:before="0" w:after="0" w:line="240" w:lineRule="atLeast"/>
        <w:rPr>
          <w:sz w:val="22"/>
          <w:szCs w:val="22"/>
          <w:lang w:val="uk-UA"/>
        </w:rPr>
      </w:pPr>
      <w:r w:rsidRPr="00427F81">
        <w:rPr>
          <w:sz w:val="22"/>
          <w:szCs w:val="22"/>
          <w:lang w:val="uk-UA"/>
        </w:rPr>
        <w:t>ВИРІШЕННЯ СПОРІВ</w:t>
      </w:r>
    </w:p>
    <w:p w:rsidR="00847F03" w:rsidRPr="00427F81" w:rsidRDefault="00847F03" w:rsidP="00847F03">
      <w:pPr>
        <w:numPr>
          <w:ilvl w:val="1"/>
          <w:numId w:val="10"/>
        </w:numPr>
        <w:tabs>
          <w:tab w:val="clear" w:pos="360"/>
          <w:tab w:val="left" w:pos="540"/>
        </w:tabs>
        <w:spacing w:line="240" w:lineRule="atLeast"/>
        <w:ind w:left="540" w:hanging="540"/>
        <w:jc w:val="both"/>
        <w:rPr>
          <w:sz w:val="22"/>
          <w:szCs w:val="22"/>
        </w:rPr>
      </w:pPr>
      <w:r w:rsidRPr="00427F81">
        <w:rPr>
          <w:sz w:val="22"/>
          <w:szCs w:val="22"/>
        </w:rPr>
        <w:t>Всі спори і розбіжності, що можуть виникнути між сторонами із умов цього Договору або у зв’язку з ним, Сторони намагатимуться вирішувати шляхом переговорів.</w:t>
      </w:r>
    </w:p>
    <w:p w:rsidR="00847F03" w:rsidRPr="00427F81" w:rsidRDefault="00847F03" w:rsidP="00847F03">
      <w:pPr>
        <w:numPr>
          <w:ilvl w:val="1"/>
          <w:numId w:val="10"/>
        </w:numPr>
        <w:tabs>
          <w:tab w:val="clear" w:pos="360"/>
          <w:tab w:val="left" w:pos="540"/>
        </w:tabs>
        <w:spacing w:line="240" w:lineRule="atLeast"/>
        <w:ind w:left="540" w:hanging="540"/>
        <w:jc w:val="both"/>
        <w:rPr>
          <w:sz w:val="22"/>
          <w:szCs w:val="22"/>
        </w:rPr>
      </w:pPr>
      <w:r w:rsidRPr="00427F81">
        <w:rPr>
          <w:sz w:val="22"/>
          <w:szCs w:val="22"/>
        </w:rPr>
        <w:t>У випадку неможливості вирішення спору шляхом переговорів, спір підлягає розгляду в господарському суді відповідно до вимог чинного законодавства України.</w:t>
      </w:r>
    </w:p>
    <w:p w:rsidR="00847F03" w:rsidRDefault="00847F03" w:rsidP="00847F03">
      <w:pPr>
        <w:numPr>
          <w:ilvl w:val="1"/>
          <w:numId w:val="10"/>
        </w:numPr>
        <w:tabs>
          <w:tab w:val="clear" w:pos="360"/>
          <w:tab w:val="left" w:pos="540"/>
        </w:tabs>
        <w:spacing w:line="240" w:lineRule="atLeast"/>
        <w:ind w:left="540" w:hanging="540"/>
        <w:jc w:val="both"/>
        <w:rPr>
          <w:sz w:val="22"/>
          <w:szCs w:val="22"/>
        </w:rPr>
      </w:pPr>
      <w:r w:rsidRPr="00427F81">
        <w:rPr>
          <w:sz w:val="22"/>
          <w:szCs w:val="22"/>
        </w:rPr>
        <w:t>Відносини між сторонами, що не врегульовані положеннями (умовами) цього Договору, регулюються нормами чинного законодавства України.</w:t>
      </w:r>
    </w:p>
    <w:p w:rsidR="00847F03" w:rsidRPr="00427F81" w:rsidRDefault="00847F03" w:rsidP="00847F03">
      <w:pPr>
        <w:tabs>
          <w:tab w:val="left" w:pos="540"/>
        </w:tabs>
        <w:spacing w:line="240" w:lineRule="atLeast"/>
        <w:jc w:val="both"/>
        <w:rPr>
          <w:sz w:val="22"/>
          <w:szCs w:val="22"/>
        </w:rPr>
      </w:pPr>
    </w:p>
    <w:p w:rsidR="00847F03" w:rsidRDefault="00847F03" w:rsidP="00847F03">
      <w:pPr>
        <w:numPr>
          <w:ilvl w:val="0"/>
          <w:numId w:val="10"/>
        </w:numPr>
        <w:jc w:val="center"/>
        <w:rPr>
          <w:b/>
          <w:bCs/>
          <w:sz w:val="22"/>
          <w:szCs w:val="22"/>
        </w:rPr>
      </w:pPr>
      <w:r w:rsidRPr="00427F81">
        <w:rPr>
          <w:b/>
          <w:bCs/>
          <w:sz w:val="22"/>
          <w:szCs w:val="22"/>
        </w:rPr>
        <w:t xml:space="preserve"> ОБСТАВИНИ НЕПЕРЕБОРНОЇ СИЛИ</w:t>
      </w:r>
    </w:p>
    <w:p w:rsidR="00847F03" w:rsidRPr="00427F81" w:rsidRDefault="00847F03" w:rsidP="00847F03">
      <w:pPr>
        <w:jc w:val="center"/>
        <w:rPr>
          <w:b/>
          <w:bCs/>
          <w:sz w:val="22"/>
          <w:szCs w:val="22"/>
        </w:rPr>
      </w:pPr>
    </w:p>
    <w:p w:rsidR="00847F03" w:rsidRPr="00427F81" w:rsidRDefault="00847F03" w:rsidP="00847F03">
      <w:pPr>
        <w:pStyle w:val="31"/>
        <w:numPr>
          <w:ilvl w:val="1"/>
          <w:numId w:val="10"/>
        </w:numPr>
        <w:tabs>
          <w:tab w:val="clear" w:pos="360"/>
          <w:tab w:val="num" w:pos="540"/>
        </w:tabs>
        <w:ind w:left="540"/>
        <w:rPr>
          <w:rFonts w:ascii="Times New Roman" w:hAnsi="Times New Roman"/>
          <w:sz w:val="22"/>
          <w:szCs w:val="22"/>
          <w:lang w:val="uk-UA"/>
        </w:rPr>
      </w:pPr>
      <w:r w:rsidRPr="00427F81">
        <w:rPr>
          <w:rFonts w:ascii="Times New Roman" w:hAnsi="Times New Roman"/>
          <w:sz w:val="22"/>
          <w:szCs w:val="22"/>
          <w:lang w:val="uk-UA"/>
        </w:rPr>
        <w:t>При настанні обставин непереборної сили (обставин форс-мажору), тобто неможливості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w:t>
      </w:r>
    </w:p>
    <w:p w:rsidR="00847F03" w:rsidRPr="00427F81" w:rsidRDefault="00847F03" w:rsidP="00847F03">
      <w:pPr>
        <w:pStyle w:val="31"/>
        <w:numPr>
          <w:ilvl w:val="1"/>
          <w:numId w:val="10"/>
        </w:numPr>
        <w:tabs>
          <w:tab w:val="clear" w:pos="360"/>
          <w:tab w:val="num" w:pos="540"/>
        </w:tabs>
        <w:ind w:left="540" w:hanging="540"/>
        <w:rPr>
          <w:rFonts w:ascii="Times New Roman" w:hAnsi="Times New Roman"/>
          <w:sz w:val="22"/>
          <w:szCs w:val="22"/>
          <w:lang w:val="uk-UA"/>
        </w:rPr>
      </w:pPr>
      <w:r w:rsidRPr="00427F81">
        <w:rPr>
          <w:rFonts w:ascii="Times New Roman" w:hAnsi="Times New Roman"/>
          <w:bCs/>
          <w:spacing w:val="-1"/>
          <w:sz w:val="22"/>
          <w:szCs w:val="22"/>
          <w:lang w:val="uk-UA"/>
        </w:rPr>
        <w:t>С</w:t>
      </w:r>
      <w:r w:rsidRPr="00427F81">
        <w:rPr>
          <w:rFonts w:ascii="Times New Roman" w:hAnsi="Times New Roman"/>
          <w:spacing w:val="-1"/>
          <w:sz w:val="22"/>
          <w:szCs w:val="22"/>
          <w:lang w:val="uk-UA"/>
        </w:rPr>
        <w:t xml:space="preserve">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w:t>
      </w:r>
    </w:p>
    <w:p w:rsidR="00847F03" w:rsidRPr="00427F81" w:rsidRDefault="00847F03" w:rsidP="00847F03">
      <w:pPr>
        <w:pStyle w:val="31"/>
        <w:ind w:left="540" w:hanging="540"/>
        <w:rPr>
          <w:rFonts w:ascii="Times New Roman" w:hAnsi="Times New Roman"/>
          <w:sz w:val="22"/>
          <w:szCs w:val="22"/>
          <w:lang w:val="uk-UA"/>
        </w:rPr>
      </w:pPr>
      <w:r w:rsidRPr="00427F81">
        <w:rPr>
          <w:rFonts w:ascii="Times New Roman" w:hAnsi="Times New Roman"/>
          <w:spacing w:val="-1"/>
          <w:sz w:val="22"/>
          <w:szCs w:val="22"/>
          <w:lang w:val="uk-UA"/>
        </w:rPr>
        <w:t xml:space="preserve">          вказати орієнтовний термін (строк) дії обставин непереборної сили, а також вжити заходів для зменшення заподіяння збитків другій Стороні.</w:t>
      </w:r>
    </w:p>
    <w:p w:rsidR="00847F03" w:rsidRPr="00427F81" w:rsidRDefault="00847F03" w:rsidP="00847F03">
      <w:pPr>
        <w:pStyle w:val="31"/>
        <w:numPr>
          <w:ilvl w:val="1"/>
          <w:numId w:val="10"/>
        </w:numPr>
        <w:tabs>
          <w:tab w:val="clear" w:pos="360"/>
          <w:tab w:val="num" w:pos="540"/>
        </w:tabs>
        <w:ind w:left="540" w:hanging="540"/>
        <w:rPr>
          <w:rFonts w:ascii="Times New Roman" w:hAnsi="Times New Roman"/>
          <w:sz w:val="22"/>
          <w:szCs w:val="22"/>
          <w:lang w:val="uk-UA"/>
        </w:rPr>
      </w:pPr>
      <w:r w:rsidRPr="00427F81">
        <w:rPr>
          <w:rFonts w:ascii="Times New Roman" w:hAnsi="Times New Roman"/>
          <w:sz w:val="22"/>
          <w:szCs w:val="22"/>
          <w:lang w:val="uk-UA"/>
        </w:rPr>
        <w:t xml:space="preserve">Якщо вищевказані обставини тривають більше </w:t>
      </w:r>
      <w:proofErr w:type="spellStart"/>
      <w:r w:rsidRPr="00427F81">
        <w:rPr>
          <w:rFonts w:ascii="Times New Roman" w:hAnsi="Times New Roman"/>
          <w:sz w:val="22"/>
          <w:szCs w:val="22"/>
          <w:lang w:val="uk-UA"/>
        </w:rPr>
        <w:t>восьмидесяти</w:t>
      </w:r>
      <w:proofErr w:type="spellEnd"/>
      <w:r w:rsidRPr="00427F81">
        <w:rPr>
          <w:rFonts w:ascii="Times New Roman" w:hAnsi="Times New Roman"/>
          <w:sz w:val="22"/>
          <w:szCs w:val="22"/>
          <w:lang w:val="uk-UA"/>
        </w:rPr>
        <w:t xml:space="preserve"> календарних днів, кожна із Сторін вправі відмовитися від цього Договору (тобто розірвати (припинити) цей Договір)</w:t>
      </w:r>
    </w:p>
    <w:p w:rsidR="00847F03" w:rsidRPr="00427F81" w:rsidRDefault="00847F03" w:rsidP="00847F03">
      <w:pPr>
        <w:pStyle w:val="31"/>
        <w:numPr>
          <w:ilvl w:val="1"/>
          <w:numId w:val="10"/>
        </w:numPr>
        <w:tabs>
          <w:tab w:val="clear" w:pos="360"/>
          <w:tab w:val="num" w:pos="540"/>
        </w:tabs>
        <w:ind w:left="540" w:hanging="540"/>
        <w:rPr>
          <w:rFonts w:ascii="Times New Roman" w:hAnsi="Times New Roman"/>
          <w:sz w:val="22"/>
          <w:szCs w:val="22"/>
          <w:lang w:val="uk-UA"/>
        </w:rPr>
      </w:pPr>
      <w:r w:rsidRPr="00427F81">
        <w:rPr>
          <w:rFonts w:ascii="Times New Roman" w:hAnsi="Times New Roman"/>
          <w:sz w:val="22"/>
          <w:szCs w:val="22"/>
          <w:lang w:val="uk-UA"/>
        </w:rPr>
        <w:t xml:space="preserve">в односторонньому порядку, направивши іншій Стороні відповідне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w:t>
      </w:r>
      <w:proofErr w:type="spellStart"/>
      <w:r w:rsidRPr="00427F81">
        <w:rPr>
          <w:rFonts w:ascii="Times New Roman" w:hAnsi="Times New Roman"/>
          <w:sz w:val="22"/>
          <w:szCs w:val="22"/>
          <w:lang w:val="uk-UA"/>
        </w:rPr>
        <w:t>обов</w:t>
      </w:r>
      <w:proofErr w:type="spellEnd"/>
      <w:r w:rsidRPr="00427F81">
        <w:rPr>
          <w:rFonts w:ascii="Times New Roman" w:hAnsi="Times New Roman"/>
          <w:sz w:val="22"/>
          <w:szCs w:val="22"/>
        </w:rPr>
        <w:t>’</w:t>
      </w:r>
      <w:proofErr w:type="spellStart"/>
      <w:r w:rsidRPr="00427F81">
        <w:rPr>
          <w:rFonts w:ascii="Times New Roman" w:hAnsi="Times New Roman"/>
          <w:sz w:val="22"/>
          <w:szCs w:val="22"/>
          <w:lang w:val="uk-UA"/>
        </w:rPr>
        <w:t>язку</w:t>
      </w:r>
      <w:proofErr w:type="spellEnd"/>
      <w:r w:rsidRPr="00427F81">
        <w:rPr>
          <w:rFonts w:ascii="Times New Roman" w:hAnsi="Times New Roman"/>
          <w:sz w:val="22"/>
          <w:szCs w:val="22"/>
          <w:lang w:val="uk-UA"/>
        </w:rPr>
        <w:t xml:space="preserve"> повністю здійснити оплату за Товари, які Продавець відпустив Покупцю до моменту виникнення обставин непереборної сили.</w:t>
      </w:r>
    </w:p>
    <w:p w:rsidR="00847F03" w:rsidRPr="00427F81" w:rsidRDefault="00847F03" w:rsidP="00847F03">
      <w:pPr>
        <w:pStyle w:val="31"/>
        <w:numPr>
          <w:ilvl w:val="1"/>
          <w:numId w:val="10"/>
        </w:numPr>
        <w:tabs>
          <w:tab w:val="clear" w:pos="360"/>
          <w:tab w:val="num" w:pos="540"/>
        </w:tabs>
        <w:ind w:left="540" w:hanging="540"/>
        <w:rPr>
          <w:rFonts w:ascii="Times New Roman" w:hAnsi="Times New Roman"/>
          <w:sz w:val="22"/>
          <w:szCs w:val="22"/>
          <w:lang w:val="uk-UA"/>
        </w:rPr>
      </w:pPr>
      <w:r w:rsidRPr="00427F81">
        <w:rPr>
          <w:rFonts w:ascii="Times New Roman" w:hAnsi="Times New Roman"/>
          <w:sz w:val="22"/>
          <w:szCs w:val="22"/>
          <w:lang w:val="uk-UA"/>
        </w:rPr>
        <w:t xml:space="preserve">До моменту припинення Договору відповідно до умов цього пункту Покупець </w:t>
      </w:r>
      <w:proofErr w:type="spellStart"/>
      <w:r w:rsidRPr="00427F81">
        <w:rPr>
          <w:rFonts w:ascii="Times New Roman" w:hAnsi="Times New Roman"/>
          <w:sz w:val="22"/>
          <w:szCs w:val="22"/>
          <w:lang w:val="uk-UA"/>
        </w:rPr>
        <w:t>зобов</w:t>
      </w:r>
      <w:proofErr w:type="spellEnd"/>
      <w:r w:rsidRPr="00427F81">
        <w:rPr>
          <w:rFonts w:ascii="Times New Roman" w:hAnsi="Times New Roman"/>
          <w:sz w:val="22"/>
          <w:szCs w:val="22"/>
        </w:rPr>
        <w:t>'</w:t>
      </w:r>
      <w:proofErr w:type="spellStart"/>
      <w:r w:rsidRPr="00427F81">
        <w:rPr>
          <w:rFonts w:ascii="Times New Roman" w:hAnsi="Times New Roman"/>
          <w:sz w:val="22"/>
          <w:szCs w:val="22"/>
          <w:lang w:val="uk-UA"/>
        </w:rPr>
        <w:t>язаний</w:t>
      </w:r>
      <w:proofErr w:type="spellEnd"/>
      <w:r w:rsidRPr="00427F81">
        <w:rPr>
          <w:rFonts w:ascii="Times New Roman" w:hAnsi="Times New Roman"/>
          <w:sz w:val="22"/>
          <w:szCs w:val="22"/>
          <w:lang w:val="uk-UA"/>
        </w:rPr>
        <w:t xml:space="preserve"> провести повний розрахунок з Продавцем за відпущені Товари. Невиконання цього обов'язку позбавляє Покупця права розірвати (припинити) цей Договір в односторонньому порядку відповідно до умов цього пункту та не звільняє Покупця від обов’язку нести відповідальність за невиконання та/або неналежне виконання умов цього Договору.</w:t>
      </w:r>
    </w:p>
    <w:p w:rsidR="00847F03" w:rsidRPr="00427F81" w:rsidRDefault="00847F03" w:rsidP="00847F03">
      <w:pPr>
        <w:pStyle w:val="31"/>
        <w:numPr>
          <w:ilvl w:val="1"/>
          <w:numId w:val="10"/>
        </w:numPr>
        <w:tabs>
          <w:tab w:val="clear" w:pos="360"/>
          <w:tab w:val="num" w:pos="540"/>
        </w:tabs>
        <w:ind w:left="540" w:hanging="540"/>
        <w:rPr>
          <w:rFonts w:ascii="Times New Roman" w:hAnsi="Times New Roman"/>
          <w:sz w:val="22"/>
          <w:szCs w:val="22"/>
          <w:lang w:val="uk-UA"/>
        </w:rPr>
      </w:pPr>
      <w:r w:rsidRPr="00427F81">
        <w:rPr>
          <w:rFonts w:ascii="Times New Roman" w:hAnsi="Times New Roman"/>
          <w:sz w:val="22"/>
          <w:szCs w:val="22"/>
          <w:lang w:val="uk-UA"/>
        </w:rPr>
        <w:t>Виникнення обставин непереборної сили не є підставою для відмови Покупця від проведення оплати за Товари, які були йому відпущені до моменту виникнення обставин непереборної сили.</w:t>
      </w:r>
    </w:p>
    <w:p w:rsidR="00847F03" w:rsidRPr="00427F81" w:rsidRDefault="00847F03" w:rsidP="00847F03">
      <w:pPr>
        <w:pStyle w:val="31"/>
        <w:numPr>
          <w:ilvl w:val="1"/>
          <w:numId w:val="10"/>
        </w:numPr>
        <w:tabs>
          <w:tab w:val="clear" w:pos="360"/>
          <w:tab w:val="num" w:pos="540"/>
        </w:tabs>
        <w:ind w:left="540" w:hanging="540"/>
        <w:rPr>
          <w:rFonts w:ascii="Times New Roman" w:hAnsi="Times New Roman"/>
          <w:sz w:val="22"/>
          <w:szCs w:val="22"/>
          <w:lang w:val="uk-UA"/>
        </w:rPr>
      </w:pPr>
      <w:r w:rsidRPr="00427F81">
        <w:rPr>
          <w:rFonts w:ascii="Times New Roman" w:hAnsi="Times New Roman"/>
          <w:sz w:val="22"/>
          <w:szCs w:val="22"/>
          <w:lang w:val="uk-UA"/>
        </w:rPr>
        <w:t>Факт настання обставин непереборної сили повинен підтверджуватися довідкою Торгово-промислової палати України.</w:t>
      </w:r>
    </w:p>
    <w:p w:rsidR="00847F03" w:rsidRPr="00427F81" w:rsidRDefault="00847F03" w:rsidP="00847F03">
      <w:pPr>
        <w:pStyle w:val="3"/>
        <w:numPr>
          <w:ilvl w:val="0"/>
          <w:numId w:val="10"/>
        </w:numPr>
        <w:tabs>
          <w:tab w:val="left" w:pos="851"/>
          <w:tab w:val="left" w:pos="3828"/>
        </w:tabs>
        <w:spacing w:before="0" w:after="0" w:line="240" w:lineRule="atLeast"/>
        <w:rPr>
          <w:sz w:val="22"/>
          <w:szCs w:val="22"/>
          <w:lang w:val="uk-UA"/>
        </w:rPr>
      </w:pPr>
      <w:r w:rsidRPr="00427F81">
        <w:rPr>
          <w:sz w:val="22"/>
          <w:szCs w:val="22"/>
          <w:lang w:val="uk-UA"/>
        </w:rPr>
        <w:t>ТЕРМІН ДІЇ ДОГОВОРУ</w:t>
      </w:r>
    </w:p>
    <w:p w:rsidR="00847F03" w:rsidRPr="00427F81" w:rsidRDefault="00847F03" w:rsidP="00847F03">
      <w:pPr>
        <w:numPr>
          <w:ilvl w:val="1"/>
          <w:numId w:val="10"/>
        </w:numPr>
        <w:tabs>
          <w:tab w:val="clear" w:pos="360"/>
          <w:tab w:val="num" w:pos="540"/>
          <w:tab w:val="left" w:pos="3828"/>
        </w:tabs>
        <w:ind w:left="540" w:hanging="540"/>
        <w:jc w:val="both"/>
        <w:rPr>
          <w:sz w:val="22"/>
          <w:szCs w:val="22"/>
        </w:rPr>
      </w:pPr>
      <w:r w:rsidRPr="00427F81">
        <w:rPr>
          <w:sz w:val="22"/>
          <w:szCs w:val="22"/>
        </w:rPr>
        <w:t xml:space="preserve">Даний Договір вступає в силу з моменту його підписання Сторонами, датою підписання  Договору  вважається  дата,   вказана   на  першій сторінці  даного  Договору,  та </w:t>
      </w:r>
      <w:r>
        <w:rPr>
          <w:b/>
          <w:sz w:val="22"/>
          <w:szCs w:val="22"/>
        </w:rPr>
        <w:t>діє до 31.12.2023</w:t>
      </w:r>
      <w:r w:rsidRPr="00427F81">
        <w:rPr>
          <w:b/>
          <w:sz w:val="22"/>
          <w:szCs w:val="22"/>
        </w:rPr>
        <w:t xml:space="preserve"> р.</w:t>
      </w:r>
    </w:p>
    <w:p w:rsidR="00847F03" w:rsidRPr="00427F81" w:rsidRDefault="00847F03" w:rsidP="00847F03">
      <w:pPr>
        <w:numPr>
          <w:ilvl w:val="1"/>
          <w:numId w:val="10"/>
        </w:numPr>
        <w:tabs>
          <w:tab w:val="clear" w:pos="360"/>
          <w:tab w:val="num" w:pos="540"/>
          <w:tab w:val="left" w:pos="3828"/>
        </w:tabs>
        <w:ind w:left="540" w:hanging="540"/>
        <w:jc w:val="both"/>
        <w:rPr>
          <w:sz w:val="22"/>
          <w:szCs w:val="22"/>
        </w:rPr>
      </w:pPr>
      <w:r w:rsidRPr="00427F81">
        <w:rPr>
          <w:sz w:val="22"/>
          <w:szCs w:val="22"/>
        </w:rPr>
        <w:t>Умови цього Договору можуть бути змінені за взаємною згодою Сторін у порядку визначеному чинним законодавством України.</w:t>
      </w:r>
    </w:p>
    <w:p w:rsidR="00847F03" w:rsidRPr="00427F81" w:rsidRDefault="00847F03" w:rsidP="00847F03">
      <w:pPr>
        <w:numPr>
          <w:ilvl w:val="1"/>
          <w:numId w:val="10"/>
        </w:numPr>
        <w:tabs>
          <w:tab w:val="clear" w:pos="360"/>
          <w:tab w:val="num" w:pos="540"/>
          <w:tab w:val="left" w:pos="3828"/>
        </w:tabs>
        <w:ind w:left="540" w:hanging="540"/>
        <w:jc w:val="both"/>
        <w:rPr>
          <w:sz w:val="22"/>
          <w:szCs w:val="22"/>
        </w:rPr>
      </w:pPr>
      <w:r w:rsidRPr="00427F81">
        <w:rPr>
          <w:sz w:val="22"/>
          <w:szCs w:val="22"/>
        </w:rPr>
        <w:t>Розірвання (припинення) Договору допускається у випадку невиконання та/або неналежного виконання умов цього Договору.</w:t>
      </w:r>
    </w:p>
    <w:p w:rsidR="00847F03" w:rsidRPr="00427F81" w:rsidRDefault="00847F03" w:rsidP="00847F03">
      <w:pPr>
        <w:numPr>
          <w:ilvl w:val="1"/>
          <w:numId w:val="10"/>
        </w:numPr>
        <w:tabs>
          <w:tab w:val="clear" w:pos="360"/>
          <w:tab w:val="num" w:pos="540"/>
          <w:tab w:val="left" w:pos="3828"/>
        </w:tabs>
        <w:ind w:left="540" w:hanging="540"/>
        <w:jc w:val="both"/>
        <w:rPr>
          <w:sz w:val="22"/>
          <w:szCs w:val="22"/>
        </w:rPr>
      </w:pPr>
      <w:r w:rsidRPr="00427F81">
        <w:rPr>
          <w:sz w:val="22"/>
          <w:szCs w:val="22"/>
        </w:rPr>
        <w:t xml:space="preserve">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847F03" w:rsidRPr="00427F81" w:rsidRDefault="00847F03" w:rsidP="00847F03">
      <w:pPr>
        <w:pStyle w:val="3"/>
        <w:numPr>
          <w:ilvl w:val="0"/>
          <w:numId w:val="10"/>
        </w:numPr>
        <w:tabs>
          <w:tab w:val="left" w:pos="851"/>
        </w:tabs>
        <w:spacing w:before="0" w:after="0" w:line="240" w:lineRule="atLeast"/>
        <w:rPr>
          <w:sz w:val="22"/>
          <w:szCs w:val="22"/>
          <w:lang w:val="uk-UA"/>
        </w:rPr>
      </w:pPr>
      <w:r w:rsidRPr="00427F81">
        <w:rPr>
          <w:sz w:val="22"/>
          <w:szCs w:val="22"/>
          <w:lang w:val="uk-UA"/>
        </w:rPr>
        <w:t>ІНШІ УМОВИ</w:t>
      </w:r>
    </w:p>
    <w:p w:rsidR="00847F03" w:rsidRPr="00427F81" w:rsidRDefault="00847F03" w:rsidP="00847F03">
      <w:pPr>
        <w:pStyle w:val="a8"/>
        <w:numPr>
          <w:ilvl w:val="1"/>
          <w:numId w:val="10"/>
        </w:numPr>
        <w:tabs>
          <w:tab w:val="clear" w:pos="360"/>
          <w:tab w:val="num" w:pos="540"/>
        </w:tabs>
        <w:spacing w:after="0" w:line="240" w:lineRule="atLeast"/>
        <w:ind w:left="540" w:hanging="540"/>
        <w:jc w:val="both"/>
        <w:rPr>
          <w:sz w:val="22"/>
          <w:szCs w:val="22"/>
        </w:rPr>
      </w:pPr>
      <w:r w:rsidRPr="00427F81">
        <w:rPr>
          <w:sz w:val="22"/>
          <w:szCs w:val="22"/>
        </w:rPr>
        <w:t>Жодна із Сторін не має права передавати свої права та обов’язки за цим Договором третій стороні.</w:t>
      </w:r>
    </w:p>
    <w:p w:rsidR="00847F03" w:rsidRPr="00427F81" w:rsidRDefault="00847F03" w:rsidP="00847F03">
      <w:pPr>
        <w:pStyle w:val="a8"/>
        <w:numPr>
          <w:ilvl w:val="1"/>
          <w:numId w:val="10"/>
        </w:numPr>
        <w:tabs>
          <w:tab w:val="clear" w:pos="360"/>
          <w:tab w:val="num" w:pos="540"/>
        </w:tabs>
        <w:spacing w:after="0" w:line="240" w:lineRule="atLeast"/>
        <w:ind w:left="540" w:hanging="540"/>
        <w:jc w:val="both"/>
        <w:rPr>
          <w:sz w:val="22"/>
          <w:szCs w:val="22"/>
        </w:rPr>
      </w:pPr>
      <w:r w:rsidRPr="00427F81">
        <w:rPr>
          <w:sz w:val="22"/>
          <w:szCs w:val="22"/>
        </w:rPr>
        <w:t>Після підписання даного Договору всі попередні переговори, листування, попередні угоди, договори та протоколи про наміри з питань, що так чи інакше стосуються даного Договору, втрачають юридичну силу.</w:t>
      </w:r>
    </w:p>
    <w:p w:rsidR="00847F03" w:rsidRPr="00427F81" w:rsidRDefault="00847F03" w:rsidP="00847F03">
      <w:pPr>
        <w:pStyle w:val="a8"/>
        <w:numPr>
          <w:ilvl w:val="1"/>
          <w:numId w:val="10"/>
        </w:numPr>
        <w:tabs>
          <w:tab w:val="clear" w:pos="360"/>
          <w:tab w:val="num" w:pos="540"/>
        </w:tabs>
        <w:spacing w:after="0" w:line="240" w:lineRule="atLeast"/>
        <w:ind w:left="540" w:hanging="540"/>
        <w:jc w:val="both"/>
        <w:rPr>
          <w:sz w:val="22"/>
          <w:szCs w:val="22"/>
        </w:rPr>
      </w:pPr>
      <w:r w:rsidRPr="00427F81">
        <w:rPr>
          <w:sz w:val="22"/>
          <w:szCs w:val="22"/>
        </w:rPr>
        <w:t>Цей Договір складений українською мовою в двох автентичних примірниках, що мають однакову юридичну силу - по одному примірнику для кожної із Сторін.</w:t>
      </w:r>
      <w:r w:rsidRPr="00427F81">
        <w:rPr>
          <w:bCs/>
          <w:iCs/>
          <w:sz w:val="22"/>
          <w:szCs w:val="22"/>
        </w:rPr>
        <w:t xml:space="preserve">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w:t>
      </w:r>
    </w:p>
    <w:p w:rsidR="00847F03" w:rsidRPr="00427F81" w:rsidRDefault="00847F03" w:rsidP="00847F03">
      <w:pPr>
        <w:pStyle w:val="a8"/>
        <w:spacing w:line="240" w:lineRule="atLeast"/>
        <w:ind w:left="540" w:hanging="540"/>
        <w:rPr>
          <w:bCs/>
          <w:iCs/>
          <w:sz w:val="22"/>
          <w:szCs w:val="22"/>
        </w:rPr>
      </w:pPr>
      <w:r w:rsidRPr="00427F81">
        <w:rPr>
          <w:bCs/>
          <w:iCs/>
          <w:sz w:val="22"/>
          <w:szCs w:val="22"/>
        </w:rPr>
        <w:t xml:space="preserve">          випадку. </w:t>
      </w:r>
    </w:p>
    <w:p w:rsidR="00847F03" w:rsidRPr="00427F81" w:rsidRDefault="00847F03" w:rsidP="00847F03">
      <w:pPr>
        <w:pStyle w:val="a8"/>
        <w:numPr>
          <w:ilvl w:val="1"/>
          <w:numId w:val="10"/>
        </w:numPr>
        <w:tabs>
          <w:tab w:val="clear" w:pos="360"/>
          <w:tab w:val="num" w:pos="540"/>
        </w:tabs>
        <w:spacing w:after="0" w:line="240" w:lineRule="atLeast"/>
        <w:ind w:left="540" w:hanging="540"/>
        <w:jc w:val="both"/>
        <w:rPr>
          <w:sz w:val="22"/>
          <w:szCs w:val="22"/>
        </w:rPr>
      </w:pPr>
      <w:r w:rsidRPr="00427F81">
        <w:rPr>
          <w:sz w:val="22"/>
          <w:szCs w:val="22"/>
        </w:rPr>
        <w:lastRenderedPageBreak/>
        <w:t>Факсові копії документів, які мають відношення до даного договору, мають юридичну силу до отримання оригінальних примірників документа.</w:t>
      </w:r>
    </w:p>
    <w:p w:rsidR="00847F03" w:rsidRPr="00427F81" w:rsidRDefault="00847F03" w:rsidP="00847F03">
      <w:pPr>
        <w:pStyle w:val="a8"/>
        <w:numPr>
          <w:ilvl w:val="1"/>
          <w:numId w:val="10"/>
        </w:numPr>
        <w:tabs>
          <w:tab w:val="clear" w:pos="360"/>
          <w:tab w:val="num" w:pos="540"/>
        </w:tabs>
        <w:spacing w:after="0" w:line="240" w:lineRule="atLeast"/>
        <w:ind w:left="540" w:hanging="540"/>
        <w:jc w:val="both"/>
        <w:rPr>
          <w:sz w:val="22"/>
          <w:szCs w:val="22"/>
        </w:rPr>
      </w:pPr>
      <w:r w:rsidRPr="00427F81">
        <w:rPr>
          <w:sz w:val="22"/>
          <w:szCs w:val="22"/>
        </w:rPr>
        <w:t>Продавець є платником податку на прибуток на загальних підставах.</w:t>
      </w:r>
    </w:p>
    <w:p w:rsidR="00847F03" w:rsidRPr="00427F81" w:rsidRDefault="00847F03" w:rsidP="00847F03">
      <w:pPr>
        <w:pStyle w:val="a8"/>
        <w:numPr>
          <w:ilvl w:val="1"/>
          <w:numId w:val="10"/>
        </w:numPr>
        <w:tabs>
          <w:tab w:val="clear" w:pos="360"/>
          <w:tab w:val="num" w:pos="540"/>
        </w:tabs>
        <w:spacing w:after="0" w:line="240" w:lineRule="atLeast"/>
        <w:ind w:left="540" w:hanging="540"/>
        <w:jc w:val="both"/>
        <w:rPr>
          <w:sz w:val="22"/>
          <w:szCs w:val="22"/>
        </w:rPr>
      </w:pPr>
      <w:r w:rsidRPr="00427F81">
        <w:rPr>
          <w:sz w:val="22"/>
          <w:szCs w:val="22"/>
        </w:rPr>
        <w:t xml:space="preserve"> Покупець є платником на прибуток на спрощеній системі оподаткування.</w:t>
      </w:r>
    </w:p>
    <w:p w:rsidR="00847F03" w:rsidRPr="00427F81" w:rsidRDefault="00847F03" w:rsidP="00847F03">
      <w:pPr>
        <w:pStyle w:val="a8"/>
        <w:numPr>
          <w:ilvl w:val="1"/>
          <w:numId w:val="10"/>
        </w:numPr>
        <w:tabs>
          <w:tab w:val="clear" w:pos="360"/>
          <w:tab w:val="num" w:pos="540"/>
        </w:tabs>
        <w:spacing w:after="0" w:line="240" w:lineRule="atLeast"/>
        <w:ind w:left="540" w:hanging="540"/>
        <w:jc w:val="both"/>
        <w:rPr>
          <w:sz w:val="22"/>
          <w:szCs w:val="22"/>
        </w:rPr>
      </w:pPr>
      <w:r w:rsidRPr="00427F81">
        <w:t>Позовна давність в три роки застосовується до всіх вимог щодо виконання зобов’язань за даним договором, в тому числі про стягнення неустойки (штрафа, пені).</w:t>
      </w:r>
    </w:p>
    <w:p w:rsidR="00847F03" w:rsidRPr="00427F81" w:rsidRDefault="00847F03" w:rsidP="00847F03">
      <w:pPr>
        <w:numPr>
          <w:ilvl w:val="0"/>
          <w:numId w:val="10"/>
        </w:numPr>
        <w:tabs>
          <w:tab w:val="left" w:pos="4140"/>
        </w:tabs>
        <w:jc w:val="center"/>
        <w:rPr>
          <w:b/>
          <w:sz w:val="22"/>
          <w:szCs w:val="22"/>
        </w:rPr>
      </w:pPr>
      <w:r w:rsidRPr="00427F81">
        <w:rPr>
          <w:b/>
          <w:sz w:val="22"/>
          <w:szCs w:val="22"/>
        </w:rPr>
        <w:t>РЕКВІЗИТИ СТОРІН</w:t>
      </w:r>
    </w:p>
    <w:p w:rsidR="00847F03" w:rsidRPr="00427F81" w:rsidRDefault="00847F03" w:rsidP="00847F03">
      <w:pPr>
        <w:tabs>
          <w:tab w:val="left" w:pos="4140"/>
        </w:tabs>
        <w:rPr>
          <w:b/>
          <w:sz w:val="22"/>
          <w:szCs w:val="22"/>
        </w:rPr>
      </w:pPr>
      <w:r w:rsidRPr="00427F81">
        <w:rPr>
          <w:b/>
          <w:sz w:val="22"/>
          <w:szCs w:val="22"/>
        </w:rPr>
        <w:t xml:space="preserve">                           ПРОДАВЕЦЬ:                                                                           ПОКУПЕЦЬ:</w:t>
      </w:r>
    </w:p>
    <w:tbl>
      <w:tblPr>
        <w:tblW w:w="11023" w:type="dxa"/>
        <w:tblLook w:val="01E0"/>
      </w:tblPr>
      <w:tblGrid>
        <w:gridCol w:w="6062"/>
        <w:gridCol w:w="4961"/>
      </w:tblGrid>
      <w:tr w:rsidR="00847F03" w:rsidRPr="00427F81" w:rsidTr="000C3EE4">
        <w:tc>
          <w:tcPr>
            <w:tcW w:w="6062" w:type="dxa"/>
          </w:tcPr>
          <w:p w:rsidR="00847F03" w:rsidRPr="00427F81" w:rsidRDefault="00847F03" w:rsidP="000C3EE4">
            <w:pPr>
              <w:rPr>
                <w:b/>
              </w:rPr>
            </w:pPr>
          </w:p>
        </w:tc>
        <w:tc>
          <w:tcPr>
            <w:tcW w:w="4961" w:type="dxa"/>
          </w:tcPr>
          <w:p w:rsidR="00847F03" w:rsidRPr="00427F81" w:rsidRDefault="00847F03" w:rsidP="000C3EE4">
            <w:pPr>
              <w:tabs>
                <w:tab w:val="left" w:pos="4320"/>
                <w:tab w:val="left" w:pos="5940"/>
                <w:tab w:val="left" w:pos="6840"/>
              </w:tabs>
            </w:pPr>
          </w:p>
        </w:tc>
      </w:tr>
    </w:tbl>
    <w:p w:rsidR="00847F03" w:rsidRDefault="00847F03" w:rsidP="00847F03">
      <w:pPr>
        <w:tabs>
          <w:tab w:val="left" w:pos="4140"/>
        </w:tabs>
        <w:jc w:val="right"/>
        <w:rPr>
          <w:sz w:val="22"/>
          <w:szCs w:val="22"/>
        </w:rPr>
      </w:pPr>
    </w:p>
    <w:p w:rsidR="00847F03" w:rsidRDefault="00847F03" w:rsidP="00847F03">
      <w:pPr>
        <w:tabs>
          <w:tab w:val="left" w:pos="4140"/>
        </w:tabs>
        <w:jc w:val="right"/>
        <w:rPr>
          <w:sz w:val="22"/>
          <w:szCs w:val="22"/>
        </w:rPr>
      </w:pPr>
    </w:p>
    <w:p w:rsidR="00847F03" w:rsidRDefault="00C26509" w:rsidP="00847F03">
      <w:pPr>
        <w:tabs>
          <w:tab w:val="left" w:pos="453"/>
          <w:tab w:val="left" w:pos="4140"/>
          <w:tab w:val="left" w:pos="6320"/>
        </w:tabs>
        <w:rPr>
          <w:sz w:val="22"/>
          <w:szCs w:val="22"/>
        </w:rPr>
      </w:pPr>
      <w:r>
        <w:rPr>
          <w:sz w:val="22"/>
          <w:szCs w:val="22"/>
        </w:rPr>
        <w:tab/>
        <w:t>Від Продавця______</w:t>
      </w:r>
      <w:r w:rsidR="00847F03">
        <w:rPr>
          <w:sz w:val="22"/>
          <w:szCs w:val="22"/>
        </w:rPr>
        <w:tab/>
        <w:t xml:space="preserve">                               </w:t>
      </w:r>
      <w:r>
        <w:rPr>
          <w:sz w:val="22"/>
          <w:szCs w:val="22"/>
        </w:rPr>
        <w:t xml:space="preserve">  Від Покупця____</w:t>
      </w:r>
    </w:p>
    <w:p w:rsidR="00847F03" w:rsidRDefault="00847F03" w:rsidP="00847F03">
      <w:pPr>
        <w:tabs>
          <w:tab w:val="left" w:pos="4140"/>
        </w:tabs>
        <w:jc w:val="right"/>
      </w:pPr>
      <w:r w:rsidRPr="00AB111A">
        <w:rPr>
          <w:sz w:val="22"/>
          <w:szCs w:val="22"/>
        </w:rPr>
        <w:br w:type="page"/>
      </w:r>
      <w:r>
        <w:lastRenderedPageBreak/>
        <w:t xml:space="preserve"> </w:t>
      </w:r>
    </w:p>
    <w:p w:rsidR="00847F03" w:rsidRPr="00427F81" w:rsidRDefault="00847F03" w:rsidP="00847F03">
      <w:pPr>
        <w:tabs>
          <w:tab w:val="left" w:pos="4140"/>
        </w:tabs>
        <w:jc w:val="right"/>
        <w:rPr>
          <w:b/>
        </w:rPr>
      </w:pPr>
      <w:r w:rsidRPr="00427F81">
        <w:rPr>
          <w:b/>
        </w:rPr>
        <w:t>Додаток №1</w:t>
      </w:r>
    </w:p>
    <w:p w:rsidR="00847F03" w:rsidRPr="00427F81" w:rsidRDefault="00847F03" w:rsidP="00847F03">
      <w:pPr>
        <w:tabs>
          <w:tab w:val="left" w:pos="4140"/>
        </w:tabs>
        <w:jc w:val="right"/>
        <w:rPr>
          <w:b/>
        </w:rPr>
      </w:pPr>
      <w:r w:rsidRPr="00427F81">
        <w:rPr>
          <w:b/>
        </w:rPr>
        <w:t xml:space="preserve">до договору № </w:t>
      </w:r>
      <w:r>
        <w:rPr>
          <w:b/>
        </w:rPr>
        <w:t>___від __________2023 р.</w:t>
      </w:r>
    </w:p>
    <w:p w:rsidR="00847F03" w:rsidRPr="00427F81" w:rsidRDefault="00847F03" w:rsidP="00847F03">
      <w:pPr>
        <w:tabs>
          <w:tab w:val="left" w:pos="4140"/>
        </w:tabs>
        <w:jc w:val="center"/>
        <w:rPr>
          <w:b/>
          <w:sz w:val="22"/>
          <w:szCs w:val="22"/>
        </w:rPr>
      </w:pPr>
    </w:p>
    <w:p w:rsidR="00847F03" w:rsidRPr="00427F81" w:rsidRDefault="00847F03" w:rsidP="00847F03">
      <w:pPr>
        <w:tabs>
          <w:tab w:val="left" w:pos="4140"/>
        </w:tabs>
        <w:jc w:val="center"/>
        <w:rPr>
          <w:sz w:val="22"/>
          <w:szCs w:val="22"/>
        </w:rPr>
      </w:pPr>
    </w:p>
    <w:p w:rsidR="00847F03" w:rsidRPr="00427F81" w:rsidRDefault="00847F03" w:rsidP="00847F03">
      <w:pPr>
        <w:tabs>
          <w:tab w:val="left" w:pos="4140"/>
        </w:tabs>
        <w:jc w:val="center"/>
        <w:rPr>
          <w:sz w:val="22"/>
          <w:szCs w:val="22"/>
        </w:rPr>
      </w:pPr>
    </w:p>
    <w:p w:rsidR="00847F03" w:rsidRPr="00427F81" w:rsidRDefault="00847F03" w:rsidP="00847F03">
      <w:pPr>
        <w:tabs>
          <w:tab w:val="left" w:pos="4140"/>
        </w:tabs>
        <w:jc w:val="center"/>
        <w:rPr>
          <w:sz w:val="22"/>
          <w:szCs w:val="22"/>
        </w:rPr>
      </w:pPr>
      <w:r w:rsidRPr="00427F81">
        <w:rPr>
          <w:sz w:val="22"/>
          <w:szCs w:val="22"/>
        </w:rPr>
        <w:t xml:space="preserve">смт. Народичі                                                                        </w:t>
      </w:r>
      <w:r>
        <w:rPr>
          <w:sz w:val="22"/>
          <w:szCs w:val="22"/>
        </w:rPr>
        <w:t xml:space="preserve">                              ___________2023</w:t>
      </w:r>
      <w:r w:rsidRPr="00427F81">
        <w:rPr>
          <w:sz w:val="22"/>
          <w:szCs w:val="22"/>
        </w:rPr>
        <w:t xml:space="preserve"> </w:t>
      </w:r>
    </w:p>
    <w:p w:rsidR="00847F03" w:rsidRPr="00427F81" w:rsidRDefault="00847F03" w:rsidP="00847F03">
      <w:pPr>
        <w:tabs>
          <w:tab w:val="left" w:pos="4140"/>
        </w:tabs>
        <w:jc w:val="center"/>
        <w:rPr>
          <w:sz w:val="22"/>
          <w:szCs w:val="22"/>
        </w:rPr>
      </w:pPr>
    </w:p>
    <w:p w:rsidR="00C26509" w:rsidRPr="00C26509" w:rsidRDefault="00C26509" w:rsidP="00C26509">
      <w:pPr>
        <w:pStyle w:val="a8"/>
        <w:spacing w:after="0"/>
        <w:rPr>
          <w:sz w:val="22"/>
          <w:szCs w:val="22"/>
        </w:rPr>
      </w:pPr>
      <w:r w:rsidRPr="003E4E9E">
        <w:rPr>
          <w:b/>
        </w:rPr>
        <w:t xml:space="preserve">Філія «Народицьке спеціалізоване лісове господарство» </w:t>
      </w:r>
      <w:r>
        <w:rPr>
          <w:b/>
        </w:rPr>
        <w:t xml:space="preserve"> </w:t>
      </w:r>
      <w:r w:rsidRPr="003E4E9E">
        <w:rPr>
          <w:b/>
        </w:rPr>
        <w:t>Державного спеціалізованого господарського підприємства «Ліси України»</w:t>
      </w:r>
      <w:r>
        <w:rPr>
          <w:b/>
        </w:rPr>
        <w:t xml:space="preserve"> </w:t>
      </w:r>
      <w:r w:rsidRPr="00427F81">
        <w:rPr>
          <w:sz w:val="22"/>
          <w:szCs w:val="22"/>
        </w:rPr>
        <w:t xml:space="preserve">в особі </w:t>
      </w:r>
      <w:r>
        <w:rPr>
          <w:sz w:val="22"/>
          <w:szCs w:val="22"/>
        </w:rPr>
        <w:t>директора Мізюка Богдана Петровича</w:t>
      </w:r>
      <w:r w:rsidRPr="00427F81">
        <w:rPr>
          <w:sz w:val="22"/>
          <w:szCs w:val="22"/>
        </w:rPr>
        <w:t xml:space="preserve">, який діє на підставі </w:t>
      </w:r>
      <w:r w:rsidRPr="00C15982">
        <w:rPr>
          <w:sz w:val="22"/>
          <w:szCs w:val="22"/>
        </w:rPr>
        <w:t>Положення про філію, довіреності від 19.04.2023 року, посвідченої приватним нотаріусом Київського міського нотаріального округу Рудиком В.В., що зареєстровано в реєстрі за №1297</w:t>
      </w:r>
      <w:r w:rsidRPr="00427F81">
        <w:rPr>
          <w:sz w:val="22"/>
          <w:szCs w:val="22"/>
        </w:rPr>
        <w:t>іменований надалі – «Покупець»</w:t>
      </w:r>
      <w:r>
        <w:rPr>
          <w:sz w:val="22"/>
          <w:szCs w:val="22"/>
        </w:rPr>
        <w:t xml:space="preserve"> , </w:t>
      </w:r>
    </w:p>
    <w:p w:rsidR="00C26509" w:rsidRPr="00427F81" w:rsidRDefault="00C26509" w:rsidP="00C26509">
      <w:pPr>
        <w:pStyle w:val="a8"/>
        <w:spacing w:after="0"/>
        <w:rPr>
          <w:sz w:val="22"/>
          <w:szCs w:val="22"/>
        </w:rPr>
      </w:pPr>
      <w:r>
        <w:rPr>
          <w:sz w:val="22"/>
          <w:szCs w:val="22"/>
        </w:rPr>
        <w:t xml:space="preserve">та </w:t>
      </w:r>
      <w:r>
        <w:rPr>
          <w:b/>
          <w:sz w:val="22"/>
          <w:szCs w:val="22"/>
        </w:rPr>
        <w:t xml:space="preserve">Продавець: </w:t>
      </w:r>
      <w:r w:rsidRPr="00427F81">
        <w:rPr>
          <w:sz w:val="22"/>
          <w:szCs w:val="22"/>
        </w:rPr>
        <w:t xml:space="preserve"> </w:t>
      </w:r>
      <w:r>
        <w:rPr>
          <w:sz w:val="22"/>
          <w:szCs w:val="22"/>
        </w:rPr>
        <w:t>____________________________</w:t>
      </w:r>
      <w:r w:rsidRPr="00427F81">
        <w:rPr>
          <w:sz w:val="22"/>
          <w:szCs w:val="22"/>
        </w:rPr>
        <w:t xml:space="preserve">в особі </w:t>
      </w:r>
      <w:r>
        <w:rPr>
          <w:sz w:val="22"/>
          <w:szCs w:val="22"/>
        </w:rPr>
        <w:t>директора ________________</w:t>
      </w:r>
      <w:r w:rsidRPr="00427F81">
        <w:rPr>
          <w:sz w:val="22"/>
          <w:szCs w:val="22"/>
        </w:rPr>
        <w:t xml:space="preserve">який діє на підставі </w:t>
      </w:r>
      <w:r>
        <w:rPr>
          <w:sz w:val="22"/>
          <w:szCs w:val="22"/>
        </w:rPr>
        <w:t>______________</w:t>
      </w:r>
      <w:r w:rsidRPr="00427F81">
        <w:rPr>
          <w:sz w:val="22"/>
          <w:szCs w:val="22"/>
        </w:rPr>
        <w:t>з однієї сторони та з іншої сторони, уклали даний договір про нижченаведене:</w:t>
      </w:r>
    </w:p>
    <w:p w:rsidR="00847F03" w:rsidRPr="00C26509" w:rsidRDefault="00847F03" w:rsidP="00847F03">
      <w:pPr>
        <w:tabs>
          <w:tab w:val="left" w:pos="4140"/>
        </w:tabs>
        <w:jc w:val="center"/>
        <w:rPr>
          <w:sz w:val="22"/>
          <w:szCs w:val="22"/>
        </w:rPr>
      </w:pPr>
    </w:p>
    <w:p w:rsidR="00847F03" w:rsidRDefault="00847F03" w:rsidP="00847F03">
      <w:pPr>
        <w:spacing w:line="276" w:lineRule="auto"/>
        <w:ind w:left="927"/>
        <w:jc w:val="both"/>
      </w:pPr>
      <w:r w:rsidRPr="00427F81">
        <w:t>Продавець зобов'язується передати у власність Покупця наступний Товар:</w:t>
      </w:r>
    </w:p>
    <w:p w:rsidR="00847F03" w:rsidRDefault="00847F03" w:rsidP="00847F03">
      <w:pPr>
        <w:tabs>
          <w:tab w:val="left" w:pos="1530"/>
          <w:tab w:val="left" w:pos="414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3402"/>
        <w:gridCol w:w="1008"/>
        <w:gridCol w:w="1424"/>
        <w:gridCol w:w="1492"/>
        <w:gridCol w:w="1536"/>
      </w:tblGrid>
      <w:tr w:rsidR="00847F03" w:rsidRPr="00EC33FB" w:rsidTr="000C3EE4">
        <w:trPr>
          <w:trHeight w:val="20"/>
        </w:trPr>
        <w:tc>
          <w:tcPr>
            <w:tcW w:w="968" w:type="dxa"/>
            <w:vAlign w:val="center"/>
          </w:tcPr>
          <w:p w:rsidR="00847F03" w:rsidRPr="00EC33FB" w:rsidRDefault="00847F03" w:rsidP="000C3EE4">
            <w:pPr>
              <w:tabs>
                <w:tab w:val="left" w:pos="2715"/>
              </w:tabs>
              <w:ind w:firstLine="510"/>
              <w:jc w:val="both"/>
              <w:rPr>
                <w:i/>
              </w:rPr>
            </w:pPr>
          </w:p>
          <w:p w:rsidR="00847F03" w:rsidRPr="00EC33FB" w:rsidRDefault="00847F03" w:rsidP="000C3EE4">
            <w:pPr>
              <w:tabs>
                <w:tab w:val="left" w:pos="2715"/>
              </w:tabs>
              <w:jc w:val="both"/>
              <w:rPr>
                <w:i/>
              </w:rPr>
            </w:pPr>
            <w:r w:rsidRPr="00EC33FB">
              <w:rPr>
                <w:i/>
              </w:rPr>
              <w:t>№</w:t>
            </w:r>
          </w:p>
          <w:p w:rsidR="00847F03" w:rsidRPr="00EC33FB" w:rsidRDefault="00847F03" w:rsidP="000C3EE4">
            <w:pPr>
              <w:tabs>
                <w:tab w:val="left" w:pos="2715"/>
              </w:tabs>
              <w:jc w:val="both"/>
              <w:rPr>
                <w:i/>
              </w:rPr>
            </w:pPr>
            <w:r w:rsidRPr="00EC33FB">
              <w:rPr>
                <w:i/>
              </w:rPr>
              <w:t>п/п</w:t>
            </w:r>
          </w:p>
        </w:tc>
        <w:tc>
          <w:tcPr>
            <w:tcW w:w="3535" w:type="dxa"/>
            <w:vAlign w:val="center"/>
          </w:tcPr>
          <w:p w:rsidR="00847F03" w:rsidRPr="00EC33FB" w:rsidRDefault="00847F03" w:rsidP="000C3EE4">
            <w:pPr>
              <w:tabs>
                <w:tab w:val="left" w:pos="2715"/>
              </w:tabs>
              <w:jc w:val="both"/>
              <w:rPr>
                <w:i/>
              </w:rPr>
            </w:pPr>
            <w:r w:rsidRPr="00EC33FB">
              <w:rPr>
                <w:i/>
              </w:rPr>
              <w:t>Найменування товару</w:t>
            </w:r>
          </w:p>
        </w:tc>
        <w:tc>
          <w:tcPr>
            <w:tcW w:w="1017" w:type="dxa"/>
            <w:vAlign w:val="center"/>
          </w:tcPr>
          <w:p w:rsidR="00847F03" w:rsidRPr="00EC33FB" w:rsidRDefault="00847F03" w:rsidP="000C3EE4">
            <w:pPr>
              <w:tabs>
                <w:tab w:val="left" w:pos="2715"/>
              </w:tabs>
              <w:jc w:val="center"/>
              <w:rPr>
                <w:i/>
              </w:rPr>
            </w:pPr>
            <w:r w:rsidRPr="00EC33FB">
              <w:rPr>
                <w:i/>
              </w:rPr>
              <w:t>Од. виміру</w:t>
            </w:r>
          </w:p>
        </w:tc>
        <w:tc>
          <w:tcPr>
            <w:tcW w:w="1440" w:type="dxa"/>
            <w:vAlign w:val="center"/>
          </w:tcPr>
          <w:p w:rsidR="00847F03" w:rsidRPr="00EC33FB" w:rsidRDefault="00847F03" w:rsidP="000C3EE4">
            <w:pPr>
              <w:tabs>
                <w:tab w:val="left" w:pos="2715"/>
              </w:tabs>
              <w:jc w:val="center"/>
              <w:rPr>
                <w:i/>
              </w:rPr>
            </w:pPr>
            <w:r w:rsidRPr="00EC33FB">
              <w:rPr>
                <w:i/>
              </w:rPr>
              <w:t>Кількість</w:t>
            </w:r>
          </w:p>
        </w:tc>
        <w:tc>
          <w:tcPr>
            <w:tcW w:w="1512" w:type="dxa"/>
            <w:vAlign w:val="center"/>
          </w:tcPr>
          <w:p w:rsidR="00847F03" w:rsidRPr="00EC33FB" w:rsidRDefault="00847F03" w:rsidP="000C3EE4">
            <w:pPr>
              <w:tabs>
                <w:tab w:val="left" w:pos="2715"/>
              </w:tabs>
              <w:jc w:val="both"/>
              <w:rPr>
                <w:i/>
              </w:rPr>
            </w:pPr>
            <w:r w:rsidRPr="00EC33FB">
              <w:rPr>
                <w:i/>
              </w:rPr>
              <w:t>Ціна за 1 м3, грн. з ПДВ</w:t>
            </w:r>
          </w:p>
        </w:tc>
        <w:tc>
          <w:tcPr>
            <w:tcW w:w="1559" w:type="dxa"/>
            <w:vAlign w:val="center"/>
          </w:tcPr>
          <w:p w:rsidR="00847F03" w:rsidRPr="00EC33FB" w:rsidRDefault="00847F03" w:rsidP="000C3EE4">
            <w:pPr>
              <w:tabs>
                <w:tab w:val="left" w:pos="2715"/>
              </w:tabs>
              <w:jc w:val="both"/>
              <w:rPr>
                <w:i/>
              </w:rPr>
            </w:pPr>
            <w:r w:rsidRPr="00EC33FB">
              <w:rPr>
                <w:i/>
              </w:rPr>
              <w:t>Всього, грн. з ПДВ</w:t>
            </w:r>
          </w:p>
        </w:tc>
      </w:tr>
      <w:tr w:rsidR="00847F03" w:rsidRPr="00EC33FB" w:rsidTr="000C3EE4">
        <w:trPr>
          <w:trHeight w:val="20"/>
        </w:trPr>
        <w:tc>
          <w:tcPr>
            <w:tcW w:w="968" w:type="dxa"/>
            <w:vAlign w:val="center"/>
          </w:tcPr>
          <w:p w:rsidR="00847F03" w:rsidRPr="00EC33FB" w:rsidRDefault="00847F03" w:rsidP="000C3EE4">
            <w:pPr>
              <w:tabs>
                <w:tab w:val="left" w:pos="2715"/>
              </w:tabs>
              <w:jc w:val="both"/>
              <w:rPr>
                <w:i/>
              </w:rPr>
            </w:pPr>
            <w:r w:rsidRPr="00EC33FB">
              <w:rPr>
                <w:i/>
              </w:rPr>
              <w:t>1</w:t>
            </w:r>
          </w:p>
        </w:tc>
        <w:tc>
          <w:tcPr>
            <w:tcW w:w="3535" w:type="dxa"/>
          </w:tcPr>
          <w:p w:rsidR="00847F03" w:rsidRPr="00EC33FB" w:rsidRDefault="00847F03" w:rsidP="000C3EE4">
            <w:pPr>
              <w:rPr>
                <w:bCs/>
                <w:i/>
                <w:color w:val="000000"/>
              </w:rPr>
            </w:pPr>
          </w:p>
        </w:tc>
        <w:tc>
          <w:tcPr>
            <w:tcW w:w="1017" w:type="dxa"/>
            <w:vAlign w:val="center"/>
          </w:tcPr>
          <w:p w:rsidR="00847F03" w:rsidRPr="00EC33FB" w:rsidRDefault="00C26509" w:rsidP="000C3EE4">
            <w:pPr>
              <w:tabs>
                <w:tab w:val="left" w:pos="2715"/>
              </w:tabs>
              <w:jc w:val="center"/>
              <w:rPr>
                <w:i/>
              </w:rPr>
            </w:pPr>
            <w:r>
              <w:rPr>
                <w:i/>
              </w:rPr>
              <w:t>шт</w:t>
            </w:r>
          </w:p>
        </w:tc>
        <w:tc>
          <w:tcPr>
            <w:tcW w:w="1440" w:type="dxa"/>
            <w:vAlign w:val="center"/>
          </w:tcPr>
          <w:p w:rsidR="00847F03" w:rsidRPr="00EC33FB" w:rsidRDefault="00C26509" w:rsidP="000C3EE4">
            <w:pPr>
              <w:tabs>
                <w:tab w:val="left" w:pos="2715"/>
              </w:tabs>
              <w:jc w:val="center"/>
              <w:rPr>
                <w:i/>
                <w:color w:val="000000"/>
              </w:rPr>
            </w:pPr>
            <w:r>
              <w:rPr>
                <w:i/>
                <w:color w:val="000000"/>
              </w:rPr>
              <w:t>1</w:t>
            </w:r>
          </w:p>
        </w:tc>
        <w:tc>
          <w:tcPr>
            <w:tcW w:w="1512" w:type="dxa"/>
            <w:vAlign w:val="center"/>
          </w:tcPr>
          <w:p w:rsidR="00847F03" w:rsidRPr="00EC33FB" w:rsidRDefault="00C26509" w:rsidP="000C3EE4">
            <w:pPr>
              <w:tabs>
                <w:tab w:val="left" w:pos="2715"/>
              </w:tabs>
              <w:jc w:val="center"/>
              <w:rPr>
                <w:i/>
              </w:rPr>
            </w:pPr>
            <w:r>
              <w:rPr>
                <w:i/>
              </w:rPr>
              <w:t>132000,00</w:t>
            </w:r>
          </w:p>
        </w:tc>
        <w:tc>
          <w:tcPr>
            <w:tcW w:w="1559" w:type="dxa"/>
            <w:vAlign w:val="center"/>
          </w:tcPr>
          <w:p w:rsidR="00847F03" w:rsidRPr="00EC33FB" w:rsidRDefault="00C26509" w:rsidP="000C3EE4">
            <w:pPr>
              <w:tabs>
                <w:tab w:val="left" w:pos="2715"/>
              </w:tabs>
              <w:jc w:val="center"/>
              <w:rPr>
                <w:i/>
              </w:rPr>
            </w:pPr>
            <w:r>
              <w:rPr>
                <w:i/>
              </w:rPr>
              <w:t>132000,00</w:t>
            </w:r>
          </w:p>
        </w:tc>
      </w:tr>
    </w:tbl>
    <w:p w:rsidR="00847F03" w:rsidRDefault="00847F03" w:rsidP="00847F03">
      <w:pPr>
        <w:tabs>
          <w:tab w:val="left" w:pos="1530"/>
          <w:tab w:val="left" w:pos="4140"/>
        </w:tabs>
      </w:pPr>
    </w:p>
    <w:p w:rsidR="00847F03" w:rsidRDefault="00847F03" w:rsidP="00847F03">
      <w:pPr>
        <w:tabs>
          <w:tab w:val="left" w:pos="4140"/>
        </w:tabs>
        <w:jc w:val="center"/>
      </w:pPr>
      <w:r>
        <w:t xml:space="preserve">    </w:t>
      </w:r>
    </w:p>
    <w:p w:rsidR="00847F03" w:rsidRPr="00427F81" w:rsidRDefault="00847F03" w:rsidP="00847F03">
      <w:pPr>
        <w:tabs>
          <w:tab w:val="left" w:pos="4140"/>
        </w:tabs>
        <w:ind w:left="567"/>
        <w:jc w:val="both"/>
      </w:pPr>
      <w:r w:rsidRPr="00427F81">
        <w:t xml:space="preserve"> Покупець зобов’язується прийняти та оплатити Товар.</w:t>
      </w:r>
    </w:p>
    <w:p w:rsidR="00847F03" w:rsidRPr="00427F81" w:rsidRDefault="00847F03" w:rsidP="00847F03">
      <w:pPr>
        <w:tabs>
          <w:tab w:val="left" w:pos="4140"/>
        </w:tabs>
        <w:jc w:val="center"/>
        <w:rPr>
          <w:i/>
          <w:sz w:val="22"/>
          <w:szCs w:val="22"/>
        </w:rPr>
      </w:pPr>
    </w:p>
    <w:p w:rsidR="00847F03" w:rsidRPr="00427F81" w:rsidRDefault="00847F03" w:rsidP="00847F03">
      <w:pPr>
        <w:tabs>
          <w:tab w:val="left" w:pos="4140"/>
        </w:tabs>
        <w:ind w:left="240"/>
        <w:rPr>
          <w:sz w:val="22"/>
          <w:szCs w:val="22"/>
        </w:rPr>
      </w:pPr>
    </w:p>
    <w:p w:rsidR="00847F03" w:rsidRPr="00427F81" w:rsidRDefault="00847F03" w:rsidP="00847F03">
      <w:pPr>
        <w:tabs>
          <w:tab w:val="left" w:pos="4140"/>
        </w:tabs>
        <w:ind w:left="240"/>
        <w:rPr>
          <w:sz w:val="22"/>
          <w:szCs w:val="22"/>
        </w:rPr>
      </w:pPr>
    </w:p>
    <w:p w:rsidR="00847F03" w:rsidRPr="00427F81" w:rsidRDefault="00847F03" w:rsidP="00847F03">
      <w:pPr>
        <w:tabs>
          <w:tab w:val="left" w:pos="4140"/>
        </w:tabs>
        <w:ind w:left="240"/>
        <w:rPr>
          <w:sz w:val="22"/>
          <w:szCs w:val="22"/>
        </w:rPr>
      </w:pPr>
    </w:p>
    <w:p w:rsidR="00847F03" w:rsidRPr="00427F81" w:rsidRDefault="00847F03" w:rsidP="00847F03">
      <w:pPr>
        <w:tabs>
          <w:tab w:val="left" w:pos="4140"/>
        </w:tabs>
        <w:rPr>
          <w:b/>
          <w:sz w:val="22"/>
          <w:szCs w:val="22"/>
        </w:rPr>
      </w:pPr>
      <w:r w:rsidRPr="00427F81">
        <w:rPr>
          <w:b/>
          <w:sz w:val="22"/>
          <w:szCs w:val="22"/>
        </w:rPr>
        <w:t xml:space="preserve">                                          ПРОДАВЕЦЬ:                                                                           ПОКУПЕЦЬ:</w:t>
      </w:r>
    </w:p>
    <w:p w:rsidR="00847F03" w:rsidRDefault="00847F03" w:rsidP="00847F03"/>
    <w:p w:rsidR="00847F03" w:rsidRPr="00C62BF0" w:rsidRDefault="00847F03" w:rsidP="00847F03">
      <w:pPr>
        <w:tabs>
          <w:tab w:val="left" w:pos="453"/>
          <w:tab w:val="left" w:pos="4140"/>
          <w:tab w:val="left" w:pos="6320"/>
        </w:tabs>
        <w:rPr>
          <w:noProof w:val="0"/>
          <w:sz w:val="28"/>
          <w:szCs w:val="28"/>
        </w:rPr>
      </w:pPr>
      <w:r>
        <w:rPr>
          <w:sz w:val="22"/>
          <w:szCs w:val="22"/>
        </w:rPr>
        <w:t xml:space="preserve">       Від Продавця______                             </w:t>
      </w:r>
      <w:r w:rsidR="00E95788">
        <w:rPr>
          <w:sz w:val="22"/>
          <w:szCs w:val="22"/>
        </w:rPr>
        <w:t xml:space="preserve">                                        </w:t>
      </w:r>
      <w:r>
        <w:rPr>
          <w:sz w:val="22"/>
          <w:szCs w:val="22"/>
        </w:rPr>
        <w:t xml:space="preserve">     Від Покупця____</w:t>
      </w:r>
    </w:p>
    <w:p w:rsidR="002D5800" w:rsidRDefault="002D5800"/>
    <w:sectPr w:rsidR="002D5800" w:rsidSect="00873A79">
      <w:pgSz w:w="11906" w:h="16838"/>
      <w:pgMar w:top="794" w:right="851" w:bottom="79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uturis">
    <w:altName w:val="Arial"/>
    <w:panose1 w:val="00000000000000000000"/>
    <w:charset w:val="00"/>
    <w:family w:val="auto"/>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775"/>
    <w:multiLevelType w:val="hybridMultilevel"/>
    <w:tmpl w:val="00FC44D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nsid w:val="07712C81"/>
    <w:multiLevelType w:val="multilevel"/>
    <w:tmpl w:val="3320B3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D041A6"/>
    <w:multiLevelType w:val="multilevel"/>
    <w:tmpl w:val="9698CB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986C76"/>
    <w:multiLevelType w:val="multilevel"/>
    <w:tmpl w:val="5F3039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6F008B"/>
    <w:multiLevelType w:val="hybridMultilevel"/>
    <w:tmpl w:val="1BF4DE9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5">
    <w:nsid w:val="22683100"/>
    <w:multiLevelType w:val="multilevel"/>
    <w:tmpl w:val="3320B3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3A44B31"/>
    <w:multiLevelType w:val="multilevel"/>
    <w:tmpl w:val="3320B3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2019EA"/>
    <w:multiLevelType w:val="multilevel"/>
    <w:tmpl w:val="3320B3A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7AC6D71"/>
    <w:multiLevelType w:val="multilevel"/>
    <w:tmpl w:val="3320B3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B626119"/>
    <w:multiLevelType w:val="multilevel"/>
    <w:tmpl w:val="3320B3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02E5711"/>
    <w:multiLevelType w:val="hybridMultilevel"/>
    <w:tmpl w:val="23500C0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0"/>
  </w:num>
  <w:num w:numId="4">
    <w:abstractNumId w:val="5"/>
  </w:num>
  <w:num w:numId="5">
    <w:abstractNumId w:val="8"/>
  </w:num>
  <w:num w:numId="6">
    <w:abstractNumId w:val="6"/>
  </w:num>
  <w:num w:numId="7">
    <w:abstractNumId w:val="9"/>
  </w:num>
  <w:num w:numId="8">
    <w:abstractNumId w:val="7"/>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F03"/>
    <w:rsid w:val="00083207"/>
    <w:rsid w:val="002D5800"/>
    <w:rsid w:val="008351A5"/>
    <w:rsid w:val="00847F03"/>
    <w:rsid w:val="00971F9C"/>
    <w:rsid w:val="00C26509"/>
    <w:rsid w:val="00E9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03"/>
    <w:pPr>
      <w:spacing w:after="0" w:line="240" w:lineRule="auto"/>
    </w:pPr>
    <w:rPr>
      <w:rFonts w:ascii="Times New Roman" w:eastAsia="Times New Roman" w:hAnsi="Times New Roman" w:cs="Times New Roman"/>
      <w:noProof/>
      <w:sz w:val="24"/>
      <w:szCs w:val="24"/>
      <w:lang w:val="uk-UA" w:eastAsia="ru-RU"/>
    </w:rPr>
  </w:style>
  <w:style w:type="paragraph" w:styleId="1">
    <w:name w:val="heading 1"/>
    <w:basedOn w:val="a"/>
    <w:next w:val="a"/>
    <w:link w:val="10"/>
    <w:qFormat/>
    <w:rsid w:val="00847F0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F03"/>
    <w:rPr>
      <w:rFonts w:ascii="Cambria" w:eastAsia="Times New Roman" w:hAnsi="Cambria" w:cs="Times New Roman"/>
      <w:b/>
      <w:bCs/>
      <w:noProof/>
      <w:kern w:val="32"/>
      <w:sz w:val="32"/>
      <w:szCs w:val="32"/>
      <w:lang w:eastAsia="ru-RU"/>
    </w:rPr>
  </w:style>
  <w:style w:type="character" w:customStyle="1" w:styleId="a3">
    <w:name w:val="Обычный (веб) Знак"/>
    <w:aliases w:val=" Знак2 Знак,Обычный (Web) Знак"/>
    <w:link w:val="a4"/>
    <w:uiPriority w:val="99"/>
    <w:locked/>
    <w:rsid w:val="00847F03"/>
    <w:rPr>
      <w:noProof/>
      <w:sz w:val="24"/>
      <w:szCs w:val="24"/>
      <w:lang w:val="uk-UA" w:eastAsia="uk-UA"/>
    </w:rPr>
  </w:style>
  <w:style w:type="paragraph" w:styleId="a4">
    <w:name w:val="Normal (Web)"/>
    <w:aliases w:val=" Знак2,Обычный (Web)"/>
    <w:basedOn w:val="a"/>
    <w:link w:val="a3"/>
    <w:uiPriority w:val="99"/>
    <w:rsid w:val="00847F03"/>
    <w:pPr>
      <w:spacing w:before="100" w:beforeAutospacing="1" w:after="100" w:afterAutospacing="1"/>
    </w:pPr>
    <w:rPr>
      <w:rFonts w:asciiTheme="minorHAnsi" w:eastAsiaTheme="minorHAnsi" w:hAnsiTheme="minorHAnsi" w:cstheme="minorBidi"/>
      <w:lang w:eastAsia="uk-UA"/>
    </w:rPr>
  </w:style>
  <w:style w:type="paragraph" w:customStyle="1" w:styleId="rvps2">
    <w:name w:val="rvps2"/>
    <w:basedOn w:val="a"/>
    <w:rsid w:val="00847F03"/>
    <w:pPr>
      <w:spacing w:before="100" w:beforeAutospacing="1" w:after="100" w:afterAutospacing="1"/>
    </w:pPr>
    <w:rPr>
      <w:noProof w:val="0"/>
      <w:lang w:val="ru-RU"/>
    </w:rPr>
  </w:style>
  <w:style w:type="character" w:styleId="a5">
    <w:name w:val="Strong"/>
    <w:uiPriority w:val="22"/>
    <w:qFormat/>
    <w:rsid w:val="00847F03"/>
    <w:rPr>
      <w:b/>
      <w:bCs/>
    </w:rPr>
  </w:style>
  <w:style w:type="paragraph" w:customStyle="1" w:styleId="login-buttonuser">
    <w:name w:val="login-button__user"/>
    <w:basedOn w:val="a"/>
    <w:rsid w:val="00847F03"/>
    <w:pPr>
      <w:spacing w:before="100" w:beforeAutospacing="1" w:after="100" w:afterAutospacing="1"/>
    </w:pPr>
    <w:rPr>
      <w:noProof w:val="0"/>
      <w:lang w:eastAsia="uk-UA"/>
    </w:rPr>
  </w:style>
  <w:style w:type="paragraph" w:styleId="a6">
    <w:name w:val="List Paragraph"/>
    <w:basedOn w:val="a"/>
    <w:uiPriority w:val="34"/>
    <w:qFormat/>
    <w:rsid w:val="00847F03"/>
    <w:pPr>
      <w:spacing w:after="200" w:line="276" w:lineRule="auto"/>
      <w:ind w:left="720"/>
      <w:contextualSpacing/>
    </w:pPr>
    <w:rPr>
      <w:rFonts w:ascii="Calibri" w:eastAsia="Calibri" w:hAnsi="Calibri"/>
      <w:noProof w:val="0"/>
      <w:sz w:val="22"/>
      <w:szCs w:val="22"/>
      <w:lang w:val="ru-RU" w:eastAsia="en-US"/>
    </w:rPr>
  </w:style>
  <w:style w:type="character" w:customStyle="1" w:styleId="qacpvname">
    <w:name w:val="qa_cpv_name"/>
    <w:rsid w:val="00847F03"/>
  </w:style>
  <w:style w:type="paragraph" w:styleId="a7">
    <w:name w:val="No Spacing"/>
    <w:uiPriority w:val="99"/>
    <w:qFormat/>
    <w:rsid w:val="00847F03"/>
    <w:pPr>
      <w:spacing w:after="0" w:line="240" w:lineRule="auto"/>
    </w:pPr>
    <w:rPr>
      <w:rFonts w:ascii="Calibri" w:eastAsia="Calibri" w:hAnsi="Calibri" w:cs="Times New Roman"/>
      <w:lang w:val="uk-UA"/>
    </w:rPr>
  </w:style>
  <w:style w:type="character" w:customStyle="1" w:styleId="2">
    <w:name w:val="Основной текст (2)_"/>
    <w:link w:val="20"/>
    <w:locked/>
    <w:rsid w:val="00847F03"/>
    <w:rPr>
      <w:b/>
      <w:bCs/>
      <w:spacing w:val="9"/>
      <w:shd w:val="clear" w:color="auto" w:fill="FFFFFF"/>
    </w:rPr>
  </w:style>
  <w:style w:type="paragraph" w:customStyle="1" w:styleId="20">
    <w:name w:val="Основной текст (2)"/>
    <w:basedOn w:val="a"/>
    <w:link w:val="2"/>
    <w:rsid w:val="00847F03"/>
    <w:pPr>
      <w:widowControl w:val="0"/>
      <w:shd w:val="clear" w:color="auto" w:fill="FFFFFF"/>
      <w:spacing w:after="240" w:line="278" w:lineRule="exact"/>
      <w:jc w:val="center"/>
    </w:pPr>
    <w:rPr>
      <w:rFonts w:asciiTheme="minorHAnsi" w:eastAsiaTheme="minorHAnsi" w:hAnsiTheme="minorHAnsi" w:cstheme="minorBidi"/>
      <w:b/>
      <w:bCs/>
      <w:noProof w:val="0"/>
      <w:spacing w:val="9"/>
      <w:sz w:val="22"/>
      <w:szCs w:val="22"/>
      <w:lang w:val="ru-RU" w:eastAsia="en-US"/>
    </w:rPr>
  </w:style>
  <w:style w:type="paragraph" w:styleId="a8">
    <w:name w:val="Body Text Indent"/>
    <w:basedOn w:val="a"/>
    <w:link w:val="a9"/>
    <w:rsid w:val="00847F03"/>
    <w:pPr>
      <w:spacing w:after="120"/>
      <w:ind w:left="283"/>
    </w:pPr>
  </w:style>
  <w:style w:type="character" w:customStyle="1" w:styleId="a9">
    <w:name w:val="Основной текст с отступом Знак"/>
    <w:basedOn w:val="a0"/>
    <w:link w:val="a8"/>
    <w:rsid w:val="00847F03"/>
    <w:rPr>
      <w:rFonts w:ascii="Times New Roman" w:eastAsia="Times New Roman" w:hAnsi="Times New Roman" w:cs="Times New Roman"/>
      <w:noProof/>
      <w:sz w:val="24"/>
      <w:szCs w:val="24"/>
      <w:lang w:eastAsia="ru-RU"/>
    </w:rPr>
  </w:style>
  <w:style w:type="paragraph" w:customStyle="1" w:styleId="3">
    <w:name w:val="Ïîäçàã3"/>
    <w:basedOn w:val="a"/>
    <w:rsid w:val="00847F03"/>
    <w:pPr>
      <w:widowControl w:val="0"/>
      <w:spacing w:before="113" w:after="57" w:line="210" w:lineRule="atLeast"/>
      <w:jc w:val="center"/>
    </w:pPr>
    <w:rPr>
      <w:b/>
      <w:noProof w:val="0"/>
      <w:sz w:val="20"/>
      <w:szCs w:val="20"/>
      <w:lang w:val="en-US"/>
    </w:rPr>
  </w:style>
  <w:style w:type="paragraph" w:customStyle="1" w:styleId="31">
    <w:name w:val="Основной текст 31"/>
    <w:basedOn w:val="a"/>
    <w:rsid w:val="00847F03"/>
    <w:pPr>
      <w:suppressAutoHyphens/>
      <w:jc w:val="both"/>
    </w:pPr>
    <w:rPr>
      <w:rFonts w:ascii="Futuris" w:hAnsi="Futuris"/>
      <w:noProof w:val="0"/>
      <w:szCs w:val="20"/>
      <w:lang w:val="ru-RU" w:eastAsia="ar-SA"/>
    </w:rPr>
  </w:style>
</w:styles>
</file>

<file path=word/webSettings.xml><?xml version="1.0" encoding="utf-8"?>
<w:webSettings xmlns:r="http://schemas.openxmlformats.org/officeDocument/2006/relationships" xmlns:w="http://schemas.openxmlformats.org/wordprocessingml/2006/main">
  <w:divs>
    <w:div w:id="725110652">
      <w:bodyDiv w:val="1"/>
      <w:marLeft w:val="0"/>
      <w:marRight w:val="0"/>
      <w:marTop w:val="0"/>
      <w:marBottom w:val="0"/>
      <w:divBdr>
        <w:top w:val="none" w:sz="0" w:space="0" w:color="auto"/>
        <w:left w:val="none" w:sz="0" w:space="0" w:color="auto"/>
        <w:bottom w:val="none" w:sz="0" w:space="0" w:color="auto"/>
        <w:right w:val="none" w:sz="0" w:space="0" w:color="auto"/>
      </w:divBdr>
      <w:divsChild>
        <w:div w:id="1092122427">
          <w:marLeft w:val="0"/>
          <w:marRight w:val="0"/>
          <w:marTop w:val="0"/>
          <w:marBottom w:val="0"/>
          <w:divBdr>
            <w:top w:val="none" w:sz="0" w:space="0" w:color="auto"/>
            <w:left w:val="none" w:sz="0" w:space="0" w:color="auto"/>
            <w:bottom w:val="none" w:sz="0" w:space="0" w:color="auto"/>
            <w:right w:val="none" w:sz="0" w:space="0" w:color="auto"/>
          </w:divBdr>
          <w:divsChild>
            <w:div w:id="1656488368">
              <w:marLeft w:val="0"/>
              <w:marRight w:val="0"/>
              <w:marTop w:val="0"/>
              <w:marBottom w:val="0"/>
              <w:divBdr>
                <w:top w:val="none" w:sz="0" w:space="0" w:color="auto"/>
                <w:left w:val="none" w:sz="0" w:space="0" w:color="auto"/>
                <w:bottom w:val="none" w:sz="0" w:space="0" w:color="auto"/>
                <w:right w:val="none" w:sz="0" w:space="0" w:color="auto"/>
              </w:divBdr>
              <w:divsChild>
                <w:div w:id="11846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11435">
      <w:bodyDiv w:val="1"/>
      <w:marLeft w:val="0"/>
      <w:marRight w:val="0"/>
      <w:marTop w:val="0"/>
      <w:marBottom w:val="0"/>
      <w:divBdr>
        <w:top w:val="none" w:sz="0" w:space="0" w:color="auto"/>
        <w:left w:val="none" w:sz="0" w:space="0" w:color="auto"/>
        <w:bottom w:val="none" w:sz="0" w:space="0" w:color="auto"/>
        <w:right w:val="none" w:sz="0" w:space="0" w:color="auto"/>
      </w:divBdr>
      <w:divsChild>
        <w:div w:id="269318320">
          <w:marLeft w:val="0"/>
          <w:marRight w:val="0"/>
          <w:marTop w:val="0"/>
          <w:marBottom w:val="0"/>
          <w:divBdr>
            <w:top w:val="none" w:sz="0" w:space="0" w:color="auto"/>
            <w:left w:val="none" w:sz="0" w:space="0" w:color="auto"/>
            <w:bottom w:val="none" w:sz="0" w:space="0" w:color="auto"/>
            <w:right w:val="none" w:sz="0" w:space="0" w:color="auto"/>
          </w:divBdr>
          <w:divsChild>
            <w:div w:id="1604997536">
              <w:marLeft w:val="0"/>
              <w:marRight w:val="0"/>
              <w:marTop w:val="0"/>
              <w:marBottom w:val="0"/>
              <w:divBdr>
                <w:top w:val="none" w:sz="0" w:space="0" w:color="auto"/>
                <w:left w:val="none" w:sz="0" w:space="0" w:color="auto"/>
                <w:bottom w:val="none" w:sz="0" w:space="0" w:color="auto"/>
                <w:right w:val="none" w:sz="0" w:space="0" w:color="auto"/>
              </w:divBdr>
              <w:divsChild>
                <w:div w:id="17332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7059">
      <w:bodyDiv w:val="1"/>
      <w:marLeft w:val="0"/>
      <w:marRight w:val="0"/>
      <w:marTop w:val="0"/>
      <w:marBottom w:val="0"/>
      <w:divBdr>
        <w:top w:val="none" w:sz="0" w:space="0" w:color="auto"/>
        <w:left w:val="none" w:sz="0" w:space="0" w:color="auto"/>
        <w:bottom w:val="none" w:sz="0" w:space="0" w:color="auto"/>
        <w:right w:val="none" w:sz="0" w:space="0" w:color="auto"/>
      </w:divBdr>
      <w:divsChild>
        <w:div w:id="1963489620">
          <w:marLeft w:val="0"/>
          <w:marRight w:val="0"/>
          <w:marTop w:val="0"/>
          <w:marBottom w:val="0"/>
          <w:divBdr>
            <w:top w:val="none" w:sz="0" w:space="0" w:color="auto"/>
            <w:left w:val="none" w:sz="0" w:space="0" w:color="auto"/>
            <w:bottom w:val="none" w:sz="0" w:space="0" w:color="auto"/>
            <w:right w:val="none" w:sz="0" w:space="0" w:color="auto"/>
          </w:divBdr>
          <w:divsChild>
            <w:div w:id="120468150">
              <w:marLeft w:val="0"/>
              <w:marRight w:val="0"/>
              <w:marTop w:val="0"/>
              <w:marBottom w:val="0"/>
              <w:divBdr>
                <w:top w:val="none" w:sz="0" w:space="0" w:color="auto"/>
                <w:left w:val="none" w:sz="0" w:space="0" w:color="auto"/>
                <w:bottom w:val="none" w:sz="0" w:space="0" w:color="auto"/>
                <w:right w:val="none" w:sz="0" w:space="0" w:color="auto"/>
              </w:divBdr>
              <w:divsChild>
                <w:div w:id="11761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3904">
      <w:bodyDiv w:val="1"/>
      <w:marLeft w:val="0"/>
      <w:marRight w:val="0"/>
      <w:marTop w:val="0"/>
      <w:marBottom w:val="0"/>
      <w:divBdr>
        <w:top w:val="none" w:sz="0" w:space="0" w:color="auto"/>
        <w:left w:val="none" w:sz="0" w:space="0" w:color="auto"/>
        <w:bottom w:val="none" w:sz="0" w:space="0" w:color="auto"/>
        <w:right w:val="none" w:sz="0" w:space="0" w:color="auto"/>
      </w:divBdr>
      <w:divsChild>
        <w:div w:id="2059864520">
          <w:marLeft w:val="0"/>
          <w:marRight w:val="0"/>
          <w:marTop w:val="0"/>
          <w:marBottom w:val="0"/>
          <w:divBdr>
            <w:top w:val="none" w:sz="0" w:space="0" w:color="auto"/>
            <w:left w:val="none" w:sz="0" w:space="0" w:color="auto"/>
            <w:bottom w:val="none" w:sz="0" w:space="0" w:color="auto"/>
            <w:right w:val="none" w:sz="0" w:space="0" w:color="auto"/>
          </w:divBdr>
          <w:divsChild>
            <w:div w:id="429358025">
              <w:marLeft w:val="0"/>
              <w:marRight w:val="0"/>
              <w:marTop w:val="0"/>
              <w:marBottom w:val="0"/>
              <w:divBdr>
                <w:top w:val="none" w:sz="0" w:space="0" w:color="auto"/>
                <w:left w:val="none" w:sz="0" w:space="0" w:color="auto"/>
                <w:bottom w:val="none" w:sz="0" w:space="0" w:color="auto"/>
                <w:right w:val="none" w:sz="0" w:space="0" w:color="auto"/>
              </w:divBdr>
              <w:divsChild>
                <w:div w:id="2762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92734">
      <w:bodyDiv w:val="1"/>
      <w:marLeft w:val="0"/>
      <w:marRight w:val="0"/>
      <w:marTop w:val="0"/>
      <w:marBottom w:val="0"/>
      <w:divBdr>
        <w:top w:val="none" w:sz="0" w:space="0" w:color="auto"/>
        <w:left w:val="none" w:sz="0" w:space="0" w:color="auto"/>
        <w:bottom w:val="none" w:sz="0" w:space="0" w:color="auto"/>
        <w:right w:val="none" w:sz="0" w:space="0" w:color="auto"/>
      </w:divBdr>
      <w:divsChild>
        <w:div w:id="1685671767">
          <w:marLeft w:val="0"/>
          <w:marRight w:val="0"/>
          <w:marTop w:val="0"/>
          <w:marBottom w:val="0"/>
          <w:divBdr>
            <w:top w:val="none" w:sz="0" w:space="0" w:color="auto"/>
            <w:left w:val="none" w:sz="0" w:space="0" w:color="auto"/>
            <w:bottom w:val="none" w:sz="0" w:space="0" w:color="auto"/>
            <w:right w:val="none" w:sz="0" w:space="0" w:color="auto"/>
          </w:divBdr>
          <w:divsChild>
            <w:div w:id="1506288481">
              <w:marLeft w:val="0"/>
              <w:marRight w:val="0"/>
              <w:marTop w:val="0"/>
              <w:marBottom w:val="0"/>
              <w:divBdr>
                <w:top w:val="none" w:sz="0" w:space="0" w:color="auto"/>
                <w:left w:val="none" w:sz="0" w:space="0" w:color="auto"/>
                <w:bottom w:val="none" w:sz="0" w:space="0" w:color="auto"/>
                <w:right w:val="none" w:sz="0" w:space="0" w:color="auto"/>
              </w:divBdr>
              <w:divsChild>
                <w:div w:id="820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124">
      <w:bodyDiv w:val="1"/>
      <w:marLeft w:val="0"/>
      <w:marRight w:val="0"/>
      <w:marTop w:val="0"/>
      <w:marBottom w:val="0"/>
      <w:divBdr>
        <w:top w:val="none" w:sz="0" w:space="0" w:color="auto"/>
        <w:left w:val="none" w:sz="0" w:space="0" w:color="auto"/>
        <w:bottom w:val="none" w:sz="0" w:space="0" w:color="auto"/>
        <w:right w:val="none" w:sz="0" w:space="0" w:color="auto"/>
      </w:divBdr>
      <w:divsChild>
        <w:div w:id="1428044146">
          <w:marLeft w:val="0"/>
          <w:marRight w:val="0"/>
          <w:marTop w:val="0"/>
          <w:marBottom w:val="0"/>
          <w:divBdr>
            <w:top w:val="none" w:sz="0" w:space="0" w:color="auto"/>
            <w:left w:val="none" w:sz="0" w:space="0" w:color="auto"/>
            <w:bottom w:val="none" w:sz="0" w:space="0" w:color="auto"/>
            <w:right w:val="none" w:sz="0" w:space="0" w:color="auto"/>
          </w:divBdr>
          <w:divsChild>
            <w:div w:id="388656475">
              <w:marLeft w:val="0"/>
              <w:marRight w:val="0"/>
              <w:marTop w:val="0"/>
              <w:marBottom w:val="0"/>
              <w:divBdr>
                <w:top w:val="none" w:sz="0" w:space="0" w:color="auto"/>
                <w:left w:val="none" w:sz="0" w:space="0" w:color="auto"/>
                <w:bottom w:val="none" w:sz="0" w:space="0" w:color="auto"/>
                <w:right w:val="none" w:sz="0" w:space="0" w:color="auto"/>
              </w:divBdr>
              <w:divsChild>
                <w:div w:id="18781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40738">
      <w:bodyDiv w:val="1"/>
      <w:marLeft w:val="0"/>
      <w:marRight w:val="0"/>
      <w:marTop w:val="0"/>
      <w:marBottom w:val="0"/>
      <w:divBdr>
        <w:top w:val="none" w:sz="0" w:space="0" w:color="auto"/>
        <w:left w:val="none" w:sz="0" w:space="0" w:color="auto"/>
        <w:bottom w:val="none" w:sz="0" w:space="0" w:color="auto"/>
        <w:right w:val="none" w:sz="0" w:space="0" w:color="auto"/>
      </w:divBdr>
      <w:divsChild>
        <w:div w:id="1343122089">
          <w:marLeft w:val="0"/>
          <w:marRight w:val="0"/>
          <w:marTop w:val="0"/>
          <w:marBottom w:val="0"/>
          <w:divBdr>
            <w:top w:val="none" w:sz="0" w:space="0" w:color="auto"/>
            <w:left w:val="none" w:sz="0" w:space="0" w:color="auto"/>
            <w:bottom w:val="none" w:sz="0" w:space="0" w:color="auto"/>
            <w:right w:val="none" w:sz="0" w:space="0" w:color="auto"/>
          </w:divBdr>
          <w:divsChild>
            <w:div w:id="653876523">
              <w:marLeft w:val="0"/>
              <w:marRight w:val="0"/>
              <w:marTop w:val="0"/>
              <w:marBottom w:val="0"/>
              <w:divBdr>
                <w:top w:val="none" w:sz="0" w:space="0" w:color="auto"/>
                <w:left w:val="none" w:sz="0" w:space="0" w:color="auto"/>
                <w:bottom w:val="none" w:sz="0" w:space="0" w:color="auto"/>
                <w:right w:val="none" w:sz="0" w:space="0" w:color="auto"/>
              </w:divBdr>
              <w:divsChild>
                <w:div w:id="8110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3556</Words>
  <Characters>20275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cp:revision>
  <dcterms:created xsi:type="dcterms:W3CDTF">2023-10-06T10:56:00Z</dcterms:created>
  <dcterms:modified xsi:type="dcterms:W3CDTF">2023-10-06T11:42:00Z</dcterms:modified>
</cp:coreProperties>
</file>