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78" w:rsidRPr="00512F3B" w:rsidRDefault="00ED4778" w:rsidP="00ED4778">
      <w:pPr>
        <w:spacing w:after="0"/>
        <w:jc w:val="center"/>
        <w:rPr>
          <w:rFonts w:ascii="Times New Roman" w:hAnsi="Times New Roman" w:cs="Times New Roman"/>
          <w:b/>
          <w:sz w:val="28"/>
          <w:szCs w:val="28"/>
        </w:rPr>
      </w:pPr>
      <w:r>
        <w:rPr>
          <w:rFonts w:ascii="Times New Roman" w:eastAsia="Times New Roman" w:hAnsi="Times New Roman" w:cs="Times New Roman"/>
          <w:b/>
          <w:color w:val="000000"/>
          <w:sz w:val="24"/>
          <w:szCs w:val="24"/>
          <w:highlight w:val="white"/>
        </w:rPr>
        <w:t> «</w:t>
      </w:r>
      <w:r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ED4778" w:rsidRPr="00EF3C9D" w:rsidRDefault="00ED4778" w:rsidP="00ED4778">
      <w:pPr>
        <w:spacing w:after="240" w:line="240" w:lineRule="auto"/>
        <w:ind w:firstLine="720"/>
        <w:rPr>
          <w:rFonts w:ascii="Times New Roman" w:eastAsia="Times New Roman" w:hAnsi="Times New Roman" w:cs="Times New Roman"/>
          <w:sz w:val="24"/>
          <w:szCs w:val="24"/>
        </w:rPr>
      </w:pPr>
      <w:r w:rsidRPr="00EF3C9D">
        <w:rPr>
          <w:rFonts w:ascii="Times New Roman" w:eastAsia="Times New Roman" w:hAnsi="Times New Roman" w:cs="Times New Roman"/>
          <w:sz w:val="24"/>
          <w:szCs w:val="24"/>
        </w:rPr>
        <w:br/>
      </w:r>
      <w:r w:rsidRPr="00EF3C9D">
        <w:rPr>
          <w:rFonts w:ascii="Times New Roman" w:eastAsia="Times New Roman" w:hAnsi="Times New Roman" w:cs="Times New Roman"/>
          <w:sz w:val="24"/>
          <w:szCs w:val="24"/>
        </w:rPr>
        <w:br/>
      </w:r>
    </w:p>
    <w:tbl>
      <w:tblPr>
        <w:tblW w:w="5239" w:type="dxa"/>
        <w:tblInd w:w="4395" w:type="dxa"/>
        <w:tblLayout w:type="fixed"/>
        <w:tblLook w:val="0000" w:firstRow="0" w:lastRow="0" w:firstColumn="0" w:lastColumn="0" w:noHBand="0" w:noVBand="0"/>
      </w:tblPr>
      <w:tblGrid>
        <w:gridCol w:w="5239"/>
      </w:tblGrid>
      <w:tr w:rsidR="00ED4778" w:rsidRPr="00ED62F0" w:rsidTr="00ED4778">
        <w:tc>
          <w:tcPr>
            <w:tcW w:w="5239" w:type="dxa"/>
          </w:tcPr>
          <w:p w:rsidR="00ED4778" w:rsidRPr="00ED62F0" w:rsidRDefault="00ED4778" w:rsidP="00ED4778">
            <w:pPr>
              <w:spacing w:after="0" w:line="240" w:lineRule="auto"/>
              <w:rPr>
                <w:rFonts w:ascii="Times New Roman" w:hAnsi="Times New Roman"/>
                <w:b/>
                <w:bCs/>
                <w:noProof/>
                <w:sz w:val="24"/>
                <w:szCs w:val="24"/>
              </w:rPr>
            </w:pPr>
          </w:p>
          <w:p w:rsidR="00ED4778" w:rsidRPr="00ED62F0" w:rsidRDefault="00ED4778" w:rsidP="00ED477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ED4778" w:rsidRPr="00ED62F0" w:rsidRDefault="00ED4778" w:rsidP="00ED4778">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ED4778" w:rsidRDefault="00ED4778" w:rsidP="00ED4778">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Pr>
                <w:rFonts w:ascii="Times New Roman" w:hAnsi="Times New Roman"/>
                <w:bCs/>
                <w:noProof/>
                <w:sz w:val="24"/>
                <w:szCs w:val="24"/>
              </w:rPr>
              <w:t>0</w:t>
            </w:r>
            <w:r w:rsidR="005F3E61" w:rsidRPr="00AD14A1">
              <w:rPr>
                <w:rFonts w:ascii="Times New Roman" w:hAnsi="Times New Roman"/>
                <w:bCs/>
                <w:noProof/>
                <w:sz w:val="24"/>
                <w:szCs w:val="24"/>
                <w:lang w:val="ru-RU"/>
              </w:rPr>
              <w:t>7</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Pr>
                <w:rFonts w:ascii="Times New Roman" w:hAnsi="Times New Roman"/>
                <w:bCs/>
                <w:noProof/>
                <w:sz w:val="24"/>
                <w:szCs w:val="24"/>
              </w:rPr>
              <w:t>грудня</w:t>
            </w:r>
            <w:r w:rsidRPr="00F14DD0">
              <w:rPr>
                <w:rFonts w:ascii="Times New Roman" w:hAnsi="Times New Roman"/>
                <w:bCs/>
                <w:noProof/>
                <w:sz w:val="24"/>
                <w:szCs w:val="24"/>
              </w:rPr>
              <w:t xml:space="preserve"> 202</w:t>
            </w:r>
            <w:r>
              <w:rPr>
                <w:rFonts w:ascii="Times New Roman" w:hAnsi="Times New Roman"/>
                <w:bCs/>
                <w:noProof/>
                <w:sz w:val="24"/>
                <w:szCs w:val="24"/>
              </w:rPr>
              <w:t>3</w:t>
            </w:r>
            <w:r w:rsidRPr="00F14DD0">
              <w:rPr>
                <w:rFonts w:ascii="Times New Roman" w:hAnsi="Times New Roman"/>
                <w:bCs/>
                <w:noProof/>
                <w:sz w:val="24"/>
                <w:szCs w:val="24"/>
              </w:rPr>
              <w:t xml:space="preserve"> року, </w:t>
            </w:r>
          </w:p>
          <w:p w:rsidR="00ED4778" w:rsidRDefault="00ED4778" w:rsidP="00ED4778">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ED4778" w:rsidRPr="00ED62F0" w:rsidRDefault="00ED4778" w:rsidP="00ED4778">
            <w:pPr>
              <w:spacing w:after="0" w:line="240" w:lineRule="auto"/>
              <w:rPr>
                <w:rFonts w:ascii="Times New Roman" w:hAnsi="Times New Roman"/>
                <w:b/>
                <w:bCs/>
                <w:noProof/>
                <w:sz w:val="24"/>
                <w:szCs w:val="24"/>
              </w:rPr>
            </w:pPr>
          </w:p>
          <w:p w:rsidR="00ED4778" w:rsidRPr="00ED62F0" w:rsidRDefault="00ED4778" w:rsidP="00ED477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w:t>
            </w:r>
            <w:r w:rsidR="007D2F84">
              <w:rPr>
                <w:rFonts w:ascii="Times New Roman" w:hAnsi="Times New Roman"/>
                <w:b/>
                <w:bCs/>
                <w:noProof/>
                <w:sz w:val="24"/>
                <w:szCs w:val="24"/>
              </w:rPr>
              <w:t>СТАРОДУБ Богдана</w:t>
            </w:r>
            <w:r w:rsidRPr="00ED62F0">
              <w:rPr>
                <w:rFonts w:ascii="Times New Roman" w:hAnsi="Times New Roman"/>
                <w:b/>
                <w:bCs/>
                <w:noProof/>
                <w:sz w:val="24"/>
                <w:szCs w:val="24"/>
              </w:rPr>
              <w:t>/</w:t>
            </w:r>
          </w:p>
          <w:p w:rsidR="00ED4778" w:rsidRPr="00ED62F0" w:rsidRDefault="00ED4778" w:rsidP="00ED4778">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ED4778" w:rsidRDefault="00ED4778" w:rsidP="00ED4778">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ED4778" w:rsidRDefault="00ED4778" w:rsidP="00ED4778">
      <w:pPr>
        <w:spacing w:after="0" w:line="240" w:lineRule="auto"/>
        <w:rPr>
          <w:rFonts w:ascii="Times New Roman" w:eastAsia="Times New Roman" w:hAnsi="Times New Roman" w:cs="Times New Roman"/>
          <w:b/>
          <w:color w:val="000000"/>
          <w:sz w:val="24"/>
          <w:szCs w:val="24"/>
        </w:rPr>
      </w:pPr>
    </w:p>
    <w:p w:rsidR="00ED4778" w:rsidRDefault="00ED4778" w:rsidP="00ED477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D4778" w:rsidRDefault="00ED4778" w:rsidP="00ED4778">
      <w:pPr>
        <w:spacing w:after="0" w:line="240" w:lineRule="auto"/>
        <w:rPr>
          <w:rFonts w:ascii="Times New Roman" w:eastAsia="Times New Roman" w:hAnsi="Times New Roman" w:cs="Times New Roman"/>
          <w:b/>
          <w:color w:val="000000"/>
          <w:sz w:val="24"/>
          <w:szCs w:val="24"/>
        </w:rPr>
      </w:pPr>
    </w:p>
    <w:p w:rsidR="005C7DFF" w:rsidRPr="005C7DFF" w:rsidRDefault="005C7DFF" w:rsidP="005C7DFF">
      <w:pPr>
        <w:suppressAutoHyphens/>
        <w:spacing w:after="0" w:line="100" w:lineRule="atLeast"/>
        <w:rPr>
          <w:rFonts w:ascii="Times New Roman" w:eastAsia="Calibri" w:hAnsi="Times New Roman" w:cs="Times New Roman"/>
          <w:sz w:val="28"/>
          <w:szCs w:val="28"/>
          <w:lang w:eastAsia="ar-SA"/>
        </w:rPr>
      </w:pPr>
    </w:p>
    <w:p w:rsidR="005C7DFF" w:rsidRPr="005C7DFF" w:rsidRDefault="005C7DFF" w:rsidP="005C7DFF">
      <w:pPr>
        <w:suppressAutoHyphens/>
        <w:spacing w:after="0" w:line="100" w:lineRule="atLeast"/>
        <w:rPr>
          <w:rFonts w:ascii="Times New Roman" w:eastAsia="Calibri" w:hAnsi="Times New Roman" w:cs="Times New Roman"/>
          <w:sz w:val="28"/>
          <w:szCs w:val="28"/>
          <w:lang w:eastAsia="ar-SA"/>
        </w:rPr>
      </w:pPr>
    </w:p>
    <w:p w:rsidR="005C7DFF" w:rsidRPr="005C7DFF" w:rsidRDefault="005C7DFF" w:rsidP="005C7DFF">
      <w:pPr>
        <w:suppressAutoHyphens/>
        <w:spacing w:after="0" w:line="100" w:lineRule="atLeast"/>
        <w:rPr>
          <w:rFonts w:ascii="Times New Roman" w:eastAsia="Calibri" w:hAnsi="Times New Roman" w:cs="Times New Roman"/>
          <w:b/>
          <w:sz w:val="28"/>
          <w:szCs w:val="28"/>
          <w:lang w:eastAsia="ar-SA"/>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r w:rsidRPr="005C7DFF">
        <w:rPr>
          <w:rFonts w:ascii="Times New Roman" w:eastAsia="Lucida Sans Unicode" w:hAnsi="Times New Roman" w:cs="Times New Roman"/>
          <w:b/>
          <w:bCs/>
          <w:kern w:val="1"/>
          <w:sz w:val="28"/>
          <w:szCs w:val="28"/>
          <w:lang w:eastAsia="hi-IN" w:bidi="hi-IN"/>
        </w:rPr>
        <w:t xml:space="preserve">ТЕНДЕРНА ДОКУМЕНТАЦІЯ </w:t>
      </w:r>
      <w:r w:rsidRPr="005C7DFF">
        <w:rPr>
          <w:rFonts w:ascii="Times New Roman" w:eastAsia="Lucida Sans Unicode" w:hAnsi="Times New Roman" w:cs="Times New Roman"/>
          <w:b/>
          <w:bCs/>
          <w:kern w:val="1"/>
          <w:sz w:val="28"/>
          <w:szCs w:val="28"/>
          <w:lang w:eastAsia="hi-IN" w:bidi="hi-IN"/>
        </w:rPr>
        <w:br/>
      </w:r>
    </w:p>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bCs/>
          <w:i/>
          <w:iCs/>
          <w:color w:val="000000"/>
          <w:kern w:val="1"/>
          <w:sz w:val="24"/>
          <w:szCs w:val="24"/>
          <w:shd w:val="clear" w:color="auto" w:fill="FFFFFF"/>
          <w:lang w:eastAsia="hi-IN" w:bidi="hi-IN"/>
        </w:rPr>
      </w:pPr>
      <w:r w:rsidRPr="005C7DFF">
        <w:rPr>
          <w:rFonts w:ascii="Times New Roman" w:eastAsia="Lucida Sans Unicode" w:hAnsi="Times New Roman" w:cs="Times New Roman"/>
          <w:b/>
          <w:bCs/>
          <w:color w:val="000000"/>
          <w:kern w:val="1"/>
          <w:sz w:val="24"/>
          <w:szCs w:val="24"/>
          <w:lang w:eastAsia="hi-IN" w:bidi="hi-IN"/>
        </w:rPr>
        <w:t>для процедури закупівлі – відкриті торги (з особливостями)</w:t>
      </w:r>
    </w:p>
    <w:p w:rsidR="00973EF2" w:rsidRDefault="005C7DFF" w:rsidP="005C7DFF">
      <w:pPr>
        <w:widowControl w:val="0"/>
        <w:suppressAutoHyphens/>
        <w:spacing w:after="0" w:line="100" w:lineRule="atLeast"/>
        <w:jc w:val="center"/>
        <w:rPr>
          <w:rFonts w:ascii="Times New Roman" w:eastAsia="Times New Roman" w:hAnsi="Times New Roman" w:cs="Times New Roman"/>
          <w:b/>
          <w:bCs/>
          <w:i/>
          <w:iCs/>
          <w:color w:val="000000"/>
          <w:kern w:val="1"/>
          <w:sz w:val="24"/>
          <w:szCs w:val="24"/>
          <w:shd w:val="clear" w:color="auto" w:fill="FFFFFF"/>
          <w:lang w:eastAsia="hi-IN" w:bidi="hi-IN"/>
        </w:rPr>
      </w:pPr>
      <w:r w:rsidRPr="005C7DFF">
        <w:rPr>
          <w:rFonts w:ascii="Times New Roman" w:eastAsia="Times New Roman" w:hAnsi="Times New Roman" w:cs="Times New Roman"/>
          <w:b/>
          <w:bCs/>
          <w:i/>
          <w:iCs/>
          <w:color w:val="000000"/>
          <w:kern w:val="1"/>
          <w:sz w:val="24"/>
          <w:szCs w:val="24"/>
          <w:shd w:val="clear" w:color="auto" w:fill="FFFFFF"/>
          <w:lang w:eastAsia="hi-IN" w:bidi="hi-IN"/>
        </w:rPr>
        <w:t xml:space="preserve">предмет закупівлі: ДК 021:2015:90520000-8 – Послуги у сфері поводження з радіоактивними, токсичними, медичними та небезпечними відходами </w:t>
      </w: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Times New Roman" w:hAnsi="Times New Roman" w:cs="Times New Roman"/>
          <w:b/>
          <w:bCs/>
          <w:i/>
          <w:iCs/>
          <w:color w:val="000000"/>
          <w:kern w:val="1"/>
          <w:sz w:val="24"/>
          <w:szCs w:val="24"/>
          <w:shd w:val="clear" w:color="auto" w:fill="FFFFFF"/>
          <w:lang w:eastAsia="hi-IN" w:bidi="hi-IN"/>
        </w:rPr>
        <w:t>(послуги із збирання, перевезення, зберігання, утилізації, знешкодження медичних відходів категорі</w:t>
      </w:r>
      <w:r w:rsidR="00973EF2">
        <w:rPr>
          <w:rFonts w:ascii="Times New Roman" w:eastAsia="Times New Roman" w:hAnsi="Times New Roman" w:cs="Times New Roman"/>
          <w:b/>
          <w:bCs/>
          <w:i/>
          <w:iCs/>
          <w:color w:val="000000"/>
          <w:kern w:val="1"/>
          <w:sz w:val="24"/>
          <w:szCs w:val="24"/>
          <w:shd w:val="clear" w:color="auto" w:fill="FFFFFF"/>
          <w:lang w:eastAsia="hi-IN" w:bidi="hi-IN"/>
        </w:rPr>
        <w:t>й</w:t>
      </w:r>
      <w:r w:rsidRPr="005C7DFF">
        <w:rPr>
          <w:rFonts w:ascii="Times New Roman" w:eastAsia="Times New Roman" w:hAnsi="Times New Roman" w:cs="Times New Roman"/>
          <w:b/>
          <w:bCs/>
          <w:i/>
          <w:iCs/>
          <w:color w:val="000000"/>
          <w:kern w:val="1"/>
          <w:sz w:val="24"/>
          <w:szCs w:val="24"/>
          <w:shd w:val="clear" w:color="auto" w:fill="FFFFFF"/>
          <w:lang w:eastAsia="hi-IN" w:bidi="hi-IN"/>
        </w:rPr>
        <w:t xml:space="preserve"> «В</w:t>
      </w:r>
      <w:r w:rsidRPr="00456C60">
        <w:rPr>
          <w:rFonts w:ascii="Times New Roman" w:eastAsia="Times New Roman" w:hAnsi="Times New Roman" w:cs="Times New Roman"/>
          <w:b/>
          <w:bCs/>
          <w:i/>
          <w:iCs/>
          <w:color w:val="000000"/>
          <w:kern w:val="1"/>
          <w:sz w:val="24"/>
          <w:szCs w:val="24"/>
          <w:shd w:val="clear" w:color="auto" w:fill="FFFFFF"/>
          <w:lang w:eastAsia="hi-IN" w:bidi="hi-IN"/>
        </w:rPr>
        <w:t>»</w:t>
      </w:r>
      <w:r w:rsidR="00456C60" w:rsidRPr="00456C60">
        <w:rPr>
          <w:rFonts w:ascii="Times New Roman" w:eastAsia="Times New Roman" w:hAnsi="Times New Roman" w:cs="Times New Roman"/>
          <w:b/>
          <w:bCs/>
          <w:i/>
          <w:iCs/>
          <w:color w:val="000000"/>
          <w:kern w:val="1"/>
          <w:sz w:val="24"/>
          <w:szCs w:val="24"/>
          <w:shd w:val="clear" w:color="auto" w:fill="FFFFFF"/>
          <w:lang w:eastAsia="hi-IN" w:bidi="hi-IN"/>
        </w:rPr>
        <w:t>,</w:t>
      </w:r>
      <w:r w:rsidR="00456C60" w:rsidRPr="00456C60">
        <w:rPr>
          <w:rFonts w:ascii="Times New Roman" w:hAnsi="Times New Roman" w:cs="Times New Roman"/>
          <w:b/>
          <w:i/>
          <w:color w:val="000000" w:themeColor="text1"/>
          <w:sz w:val="24"/>
          <w:szCs w:val="24"/>
        </w:rPr>
        <w:t xml:space="preserve"> </w:t>
      </w:r>
      <w:r w:rsidR="00C96AF7">
        <w:rPr>
          <w:rFonts w:ascii="Times New Roman" w:hAnsi="Times New Roman" w:cs="Times New Roman"/>
          <w:b/>
          <w:i/>
          <w:color w:val="000000" w:themeColor="text1"/>
          <w:sz w:val="24"/>
          <w:szCs w:val="24"/>
        </w:rPr>
        <w:t xml:space="preserve">токсикологічно небезпечних відходів, </w:t>
      </w:r>
      <w:r w:rsidR="00456C60" w:rsidRPr="00456C60">
        <w:rPr>
          <w:rFonts w:ascii="Times New Roman" w:hAnsi="Times New Roman" w:cs="Times New Roman"/>
          <w:b/>
          <w:i/>
          <w:color w:val="000000" w:themeColor="text1"/>
          <w:sz w:val="24"/>
          <w:szCs w:val="24"/>
        </w:rPr>
        <w:t>відходів лікарських засобів</w:t>
      </w:r>
      <w:r w:rsidR="00456C60">
        <w:rPr>
          <w:rFonts w:ascii="Times New Roman" w:hAnsi="Times New Roman" w:cs="Times New Roman"/>
          <w:b/>
          <w:color w:val="000000" w:themeColor="text1"/>
          <w:sz w:val="24"/>
          <w:szCs w:val="24"/>
        </w:rPr>
        <w:t xml:space="preserve"> </w:t>
      </w:r>
      <w:r w:rsidR="00DC5D72">
        <w:rPr>
          <w:rFonts w:ascii="Times New Roman" w:hAnsi="Times New Roman" w:cs="Times New Roman"/>
          <w:b/>
          <w:i/>
          <w:color w:val="000000" w:themeColor="text1"/>
          <w:sz w:val="24"/>
          <w:szCs w:val="24"/>
        </w:rPr>
        <w:t>та інших небезпечних відходів</w:t>
      </w:r>
      <w:r w:rsidRPr="00C667B9">
        <w:rPr>
          <w:rFonts w:ascii="Times New Roman" w:eastAsia="Times New Roman" w:hAnsi="Times New Roman" w:cs="Times New Roman"/>
          <w:b/>
          <w:bCs/>
          <w:i/>
          <w:iCs/>
          <w:color w:val="000000"/>
          <w:kern w:val="1"/>
          <w:sz w:val="24"/>
          <w:szCs w:val="24"/>
          <w:shd w:val="clear" w:color="auto" w:fill="FFFFFF"/>
          <w:lang w:eastAsia="hi-IN" w:bidi="hi-IN"/>
        </w:rPr>
        <w:t>)</w:t>
      </w: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lang w:eastAsia="hi-IN" w:bidi="hi-IN"/>
        </w:rPr>
      </w:pPr>
      <w:r w:rsidRPr="005C7DFF">
        <w:rPr>
          <w:rFonts w:ascii="Times New Roman" w:eastAsia="Lucida Sans Unicode" w:hAnsi="Times New Roman" w:cs="Times New Roman"/>
          <w:b/>
          <w:color w:val="000000"/>
          <w:kern w:val="1"/>
          <w:sz w:val="24"/>
          <w:szCs w:val="24"/>
          <w:lang w:eastAsia="hi-IN" w:bidi="hi-IN"/>
        </w:rPr>
        <w:t xml:space="preserve">м. </w:t>
      </w:r>
      <w:r w:rsidR="00ED4778">
        <w:rPr>
          <w:rFonts w:ascii="Times New Roman" w:eastAsia="Lucida Sans Unicode" w:hAnsi="Times New Roman" w:cs="Times New Roman"/>
          <w:b/>
          <w:color w:val="000000"/>
          <w:kern w:val="1"/>
          <w:sz w:val="24"/>
          <w:szCs w:val="24"/>
          <w:lang w:eastAsia="hi-IN" w:bidi="hi-IN"/>
        </w:rPr>
        <w:t>Лубни</w:t>
      </w:r>
      <w:r w:rsidRPr="005C7DFF">
        <w:rPr>
          <w:rFonts w:ascii="Times New Roman" w:eastAsia="Lucida Sans Unicode" w:hAnsi="Times New Roman" w:cs="Times New Roman"/>
          <w:b/>
          <w:color w:val="000000"/>
          <w:kern w:val="1"/>
          <w:sz w:val="24"/>
          <w:szCs w:val="24"/>
          <w:lang w:eastAsia="hi-IN" w:bidi="hi-IN"/>
        </w:rPr>
        <w:t xml:space="preserve"> – 2023 рік</w:t>
      </w:r>
    </w:p>
    <w:p w:rsidR="005C7DFF" w:rsidRPr="005C7DFF" w:rsidRDefault="005C7DFF" w:rsidP="005C7DFF">
      <w:pPr>
        <w:pageBreakBefore/>
        <w:widowControl w:val="0"/>
        <w:suppressAutoHyphens/>
        <w:spacing w:after="0" w:line="100" w:lineRule="atLeast"/>
        <w:rPr>
          <w:rFonts w:ascii="Times New Roman" w:eastAsia="Lucida Sans Unicode" w:hAnsi="Times New Roman" w:cs="Times New Roman"/>
          <w:color w:val="000000"/>
          <w:kern w:val="1"/>
          <w:lang w:eastAsia="hi-IN" w:bidi="hi-IN"/>
        </w:rPr>
      </w:pPr>
    </w:p>
    <w:tbl>
      <w:tblPr>
        <w:tblW w:w="10790" w:type="dxa"/>
        <w:tblInd w:w="-368" w:type="dxa"/>
        <w:tblLayout w:type="fixed"/>
        <w:tblCellMar>
          <w:left w:w="0" w:type="dxa"/>
          <w:right w:w="0" w:type="dxa"/>
        </w:tblCellMar>
        <w:tblLook w:val="0000" w:firstRow="0" w:lastRow="0" w:firstColumn="0" w:lastColumn="0" w:noHBand="0" w:noVBand="0"/>
      </w:tblPr>
      <w:tblGrid>
        <w:gridCol w:w="890"/>
        <w:gridCol w:w="3144"/>
        <w:gridCol w:w="6746"/>
        <w:gridCol w:w="10"/>
      </w:tblGrid>
      <w:tr w:rsidR="005C7DFF" w:rsidRPr="005C7DFF" w:rsidTr="00ED4778">
        <w:trPr>
          <w:gridAfter w:val="1"/>
          <w:wAfter w:w="10" w:type="dxa"/>
          <w:trHeight w:val="173"/>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w:t>
            </w:r>
          </w:p>
        </w:tc>
        <w:tc>
          <w:tcPr>
            <w:tcW w:w="9890" w:type="dxa"/>
            <w:gridSpan w:val="2"/>
            <w:tcBorders>
              <w:top w:val="single" w:sz="4" w:space="0" w:color="000000"/>
              <w:left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І. Загальні положення</w:t>
            </w:r>
          </w:p>
        </w:tc>
      </w:tr>
      <w:tr w:rsidR="005C7DFF" w:rsidRPr="005C7DFF" w:rsidTr="00ED4778">
        <w:tblPrEx>
          <w:tblCellMar>
            <w:left w:w="108" w:type="dxa"/>
            <w:right w:w="108" w:type="dxa"/>
          </w:tblCellMar>
        </w:tblPrEx>
        <w:trPr>
          <w:trHeight w:val="70"/>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2</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3</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Терміни, які вживаються в тендерній документації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tabs>
                <w:tab w:val="left" w:pos="5776"/>
              </w:tabs>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5C7DFF">
              <w:rPr>
                <w:rFonts w:ascii="Times New Roman" w:eastAsia="Lucida Sans Unicode" w:hAnsi="Times New Roman" w:cs="Times New Roman"/>
                <w:color w:val="000000"/>
                <w:kern w:val="1"/>
                <w:sz w:val="24"/>
                <w:szCs w:val="24"/>
                <w:lang w:val="pl-PL" w:eastAsia="hi-IN" w:bidi="hi-IN"/>
              </w:rPr>
              <w:t>2</w:t>
            </w:r>
            <w:r w:rsidRPr="005C7DFF">
              <w:rPr>
                <w:rFonts w:ascii="Times New Roman" w:eastAsia="Lucida Sans Unicode" w:hAnsi="Times New Roman" w:cs="Times New Roman"/>
                <w:color w:val="000000"/>
                <w:kern w:val="1"/>
                <w:sz w:val="24"/>
                <w:szCs w:val="24"/>
                <w:lang w:eastAsia="hi-IN" w:bidi="hi-IN"/>
              </w:rPr>
              <w:t xml:space="preserve"> травня 2023 року № </w:t>
            </w:r>
            <w:r w:rsidRPr="005C7DFF">
              <w:rPr>
                <w:rFonts w:ascii="Times New Roman" w:eastAsia="Lucida Sans Unicode" w:hAnsi="Times New Roman" w:cs="Times New Roman"/>
                <w:color w:val="000000"/>
                <w:kern w:val="1"/>
                <w:sz w:val="24"/>
                <w:szCs w:val="24"/>
                <w:lang w:val="pl-PL" w:eastAsia="hi-IN" w:bidi="hi-IN"/>
              </w:rPr>
              <w:t>471</w:t>
            </w:r>
            <w:r w:rsidRPr="005C7DFF">
              <w:rPr>
                <w:rFonts w:ascii="Times New Roman" w:eastAsia="Lucida Sans Unicode" w:hAnsi="Times New Roman" w:cs="Times New Roman"/>
                <w:color w:val="000000"/>
                <w:kern w:val="1"/>
                <w:sz w:val="24"/>
                <w:szCs w:val="24"/>
                <w:lang w:eastAsia="hi-IN" w:bidi="hi-IN"/>
              </w:rPr>
              <w:t xml:space="preserve"> «</w:t>
            </w:r>
            <w:r w:rsidRPr="005C7DFF">
              <w:rPr>
                <w:rFonts w:ascii="Times New Roman" w:eastAsia="Lucida Sans Unicode" w:hAnsi="Times New Roman" w:cs="Times New Roman"/>
                <w:color w:val="333333"/>
                <w:kern w:val="1"/>
                <w:sz w:val="24"/>
                <w:szCs w:val="24"/>
                <w:lang w:eastAsia="hi-IN" w:bidi="hi-IN"/>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5C7DFF">
              <w:rPr>
                <w:rFonts w:ascii="Times New Roman" w:eastAsia="Lucida Sans Unicode" w:hAnsi="Times New Roman" w:cs="Times New Roman"/>
                <w:color w:val="000000"/>
                <w:kern w:val="1"/>
                <w:sz w:val="24"/>
                <w:szCs w:val="24"/>
                <w:lang w:eastAsia="hi-IN" w:bidi="hi-IN"/>
              </w:rPr>
              <w:t xml:space="preserve">» та інших нормативно-правових актів у сфері закупівель. </w:t>
            </w:r>
          </w:p>
        </w:tc>
      </w:tr>
      <w:tr w:rsidR="005C7DFF" w:rsidRPr="005C7DFF" w:rsidTr="00ED4778">
        <w:tblPrEx>
          <w:tblCellMar>
            <w:left w:w="108" w:type="dxa"/>
            <w:right w:w="108" w:type="dxa"/>
          </w:tblCellMar>
        </w:tblPrEx>
        <w:trPr>
          <w:trHeight w:val="362"/>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i/>
                <w:iCs/>
                <w:color w:val="000000"/>
                <w:kern w:val="1"/>
                <w:sz w:val="24"/>
                <w:szCs w:val="24"/>
                <w:shd w:val="clear" w:color="auto" w:fill="FFFF00"/>
                <w:lang w:eastAsia="hi-IN" w:bidi="hi-IN"/>
              </w:rPr>
            </w:pPr>
            <w:r w:rsidRPr="005C7DFF">
              <w:rPr>
                <w:rFonts w:ascii="Times New Roman" w:eastAsia="Lucida Sans Unicode" w:hAnsi="Times New Roman" w:cs="Times New Roman"/>
                <w:color w:val="000000"/>
                <w:kern w:val="1"/>
                <w:sz w:val="24"/>
                <w:szCs w:val="24"/>
                <w:lang w:eastAsia="hi-IN" w:bidi="hi-IN"/>
              </w:rPr>
              <w:t xml:space="preserve">Інформація про Замовника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napToGrid w:val="0"/>
              <w:spacing w:before="80" w:after="80" w:line="100" w:lineRule="atLeast"/>
              <w:rPr>
                <w:rFonts w:ascii="Times New Roman" w:eastAsia="Lucida Sans Unicode" w:hAnsi="Times New Roman" w:cs="Times New Roman"/>
                <w:i/>
                <w:iCs/>
                <w:color w:val="000000"/>
                <w:kern w:val="1"/>
                <w:sz w:val="24"/>
                <w:szCs w:val="24"/>
                <w:shd w:val="clear" w:color="auto" w:fill="FFFF00"/>
                <w:lang w:eastAsia="hi-IN" w:bidi="hi-IN"/>
              </w:rPr>
            </w:pPr>
          </w:p>
        </w:tc>
      </w:tr>
      <w:tr w:rsidR="005C7DFF" w:rsidRPr="005C7DFF" w:rsidTr="00ED4778">
        <w:tblPrEx>
          <w:tblCellMar>
            <w:left w:w="108" w:type="dxa"/>
            <w:right w:w="108" w:type="dxa"/>
          </w:tblCellMar>
        </w:tblPrEx>
        <w:trPr>
          <w:trHeight w:val="200"/>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2.1</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b/>
                <w:kern w:val="1"/>
                <w:lang w:eastAsia="hi-IN" w:bidi="hi-IN"/>
              </w:rPr>
            </w:pPr>
            <w:r w:rsidRPr="005C7DFF">
              <w:rPr>
                <w:rFonts w:ascii="Times New Roman" w:eastAsia="Lucida Sans Unicode" w:hAnsi="Times New Roman" w:cs="Times New Roman"/>
                <w:color w:val="000000"/>
                <w:kern w:val="1"/>
                <w:sz w:val="24"/>
                <w:szCs w:val="24"/>
                <w:lang w:eastAsia="hi-IN" w:bidi="hi-IN"/>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778" w:rsidRDefault="00ED4778" w:rsidP="00C667B9">
            <w:pPr>
              <w:widowControl w:val="0"/>
              <w:suppressAutoHyphens/>
              <w:snapToGrid w:val="0"/>
              <w:spacing w:after="0" w:line="100" w:lineRule="atLeast"/>
              <w:ind w:right="113"/>
              <w:rPr>
                <w:rFonts w:ascii="Times New Roman" w:eastAsia="Times New Roman" w:hAnsi="Times New Roman"/>
                <w:sz w:val="24"/>
                <w:szCs w:val="24"/>
              </w:rPr>
            </w:pPr>
            <w:r w:rsidRPr="00D10B01">
              <w:rPr>
                <w:rFonts w:ascii="Times New Roman" w:eastAsia="Times New Roman" w:hAnsi="Times New Roman"/>
                <w:sz w:val="24"/>
                <w:szCs w:val="24"/>
              </w:rPr>
              <w:t>Комунальне підприємство «Лубенська лікарня інтенсивного лікування» Лубенської міської ради Лубенського району Полтавської області</w:t>
            </w:r>
            <w:r>
              <w:rPr>
                <w:rFonts w:ascii="Times New Roman" w:eastAsia="Times New Roman" w:hAnsi="Times New Roman"/>
                <w:sz w:val="24"/>
                <w:szCs w:val="24"/>
              </w:rPr>
              <w:t xml:space="preserve">, </w:t>
            </w:r>
          </w:p>
          <w:p w:rsidR="005C7DFF" w:rsidRPr="005C7DFF" w:rsidRDefault="00ED4778" w:rsidP="00C667B9">
            <w:pPr>
              <w:widowControl w:val="0"/>
              <w:suppressAutoHyphens/>
              <w:snapToGrid w:val="0"/>
              <w:spacing w:after="0" w:line="100" w:lineRule="atLeast"/>
              <w:ind w:right="113"/>
              <w:rPr>
                <w:rFonts w:ascii="Times New Roman" w:eastAsia="Lucida Sans Unicode" w:hAnsi="Times New Roman" w:cs="Times New Roman"/>
                <w:kern w:val="1"/>
                <w:sz w:val="24"/>
                <w:szCs w:val="24"/>
                <w:lang w:eastAsia="hi-IN" w:bidi="hi-IN"/>
              </w:rPr>
            </w:pPr>
            <w:r>
              <w:rPr>
                <w:rFonts w:ascii="Times New Roman" w:eastAsia="Times New Roman" w:hAnsi="Times New Roman"/>
                <w:sz w:val="24"/>
                <w:szCs w:val="24"/>
              </w:rPr>
              <w:t>код ЄДРПОУ 01999388, ІПН 019993816189</w:t>
            </w:r>
          </w:p>
        </w:tc>
      </w:tr>
      <w:tr w:rsidR="00ED4778" w:rsidRPr="005C7DFF" w:rsidTr="00ED4778">
        <w:tblPrEx>
          <w:tblCellMar>
            <w:left w:w="108" w:type="dxa"/>
            <w:right w:w="108" w:type="dxa"/>
          </w:tblCellMar>
        </w:tblPrEx>
        <w:trPr>
          <w:trHeight w:val="74"/>
        </w:trPr>
        <w:tc>
          <w:tcPr>
            <w:tcW w:w="890" w:type="dxa"/>
            <w:tcBorders>
              <w:top w:val="single" w:sz="4" w:space="0" w:color="000000"/>
              <w:left w:val="single" w:sz="4" w:space="0" w:color="000000"/>
              <w:bottom w:val="single" w:sz="4" w:space="0" w:color="000000"/>
            </w:tcBorders>
            <w:shd w:val="clear" w:color="auto" w:fill="auto"/>
            <w:vAlign w:val="center"/>
          </w:tcPr>
          <w:p w:rsidR="00ED4778" w:rsidRPr="005C7DFF" w:rsidRDefault="00ED4778"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2.2</w:t>
            </w:r>
          </w:p>
        </w:tc>
        <w:tc>
          <w:tcPr>
            <w:tcW w:w="3144" w:type="dxa"/>
            <w:tcBorders>
              <w:top w:val="single" w:sz="4" w:space="0" w:color="000000"/>
              <w:left w:val="single" w:sz="4" w:space="0" w:color="000000"/>
              <w:bottom w:val="single" w:sz="4" w:space="0" w:color="000000"/>
            </w:tcBorders>
            <w:shd w:val="clear" w:color="auto" w:fill="auto"/>
            <w:vAlign w:val="center"/>
          </w:tcPr>
          <w:p w:rsidR="00ED4778" w:rsidRPr="005C7DFF" w:rsidRDefault="00ED4778" w:rsidP="005C7DFF">
            <w:pPr>
              <w:widowControl w:val="0"/>
              <w:suppressAutoHyphens/>
              <w:spacing w:before="120" w:after="120" w:line="100" w:lineRule="atLeast"/>
              <w:ind w:right="113"/>
              <w:rPr>
                <w:rFonts w:ascii="Times New Roman" w:eastAsia="Lucida Sans Unicode" w:hAnsi="Times New Roman" w:cs="Times New Roman"/>
                <w:i/>
                <w:iCs/>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Місцезнаходження</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ED4778" w:rsidRPr="00D10B01" w:rsidRDefault="00ED4778" w:rsidP="00ED4778">
            <w:pPr>
              <w:spacing w:before="150" w:after="150" w:line="240" w:lineRule="auto"/>
              <w:ind w:left="217" w:right="283"/>
              <w:rPr>
                <w:rFonts w:ascii="Times New Roman" w:eastAsia="Times New Roman" w:hAnsi="Times New Roman" w:cs="Times New Roman"/>
                <w:sz w:val="24"/>
                <w:szCs w:val="24"/>
              </w:rPr>
            </w:pPr>
            <w:r w:rsidRPr="00D10B01">
              <w:rPr>
                <w:rFonts w:ascii="Times New Roman" w:hAnsi="Times New Roman"/>
                <w:sz w:val="24"/>
                <w:szCs w:val="24"/>
              </w:rPr>
              <w:t>37500, Полтавська область, місто Лубни, вулиця П’ятикопа, 26</w:t>
            </w:r>
          </w:p>
        </w:tc>
      </w:tr>
      <w:tr w:rsidR="00ED4778"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vAlign w:val="center"/>
          </w:tcPr>
          <w:p w:rsidR="00ED4778" w:rsidRPr="005C7DFF" w:rsidRDefault="00ED4778"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2.3</w:t>
            </w:r>
          </w:p>
        </w:tc>
        <w:tc>
          <w:tcPr>
            <w:tcW w:w="3144" w:type="dxa"/>
            <w:tcBorders>
              <w:top w:val="single" w:sz="4" w:space="0" w:color="000000"/>
              <w:left w:val="single" w:sz="4" w:space="0" w:color="000000"/>
              <w:bottom w:val="single" w:sz="4" w:space="0" w:color="000000"/>
            </w:tcBorders>
            <w:shd w:val="clear" w:color="auto" w:fill="auto"/>
            <w:vAlign w:val="center"/>
          </w:tcPr>
          <w:p w:rsidR="00ED4778" w:rsidRPr="005C7DFF" w:rsidRDefault="00ED4778" w:rsidP="005C7DFF">
            <w:pPr>
              <w:widowControl w:val="0"/>
              <w:suppressAutoHyphens/>
              <w:spacing w:after="0" w:line="100" w:lineRule="atLeast"/>
              <w:rPr>
                <w:rFonts w:ascii="Times New Roman" w:eastAsia="Lucida Sans Unicode" w:hAnsi="Times New Roman" w:cs="Times New Roman"/>
                <w:i/>
                <w:iCs/>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Посадова особа Замовника, уповноважена здійснювати зв’язок з учасниками</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ED4778" w:rsidRPr="00D10B01" w:rsidRDefault="00ED4778" w:rsidP="00ED4778">
            <w:pPr>
              <w:spacing w:line="240" w:lineRule="auto"/>
              <w:ind w:left="217" w:right="283"/>
              <w:rPr>
                <w:rFonts w:ascii="Times New Roman" w:eastAsia="Times New Roman" w:hAnsi="Times New Roman"/>
                <w:sz w:val="24"/>
                <w:szCs w:val="24"/>
              </w:rPr>
            </w:pPr>
            <w:r w:rsidRPr="00D10B01">
              <w:rPr>
                <w:rFonts w:ascii="Times New Roman" w:eastAsia="Times New Roman" w:hAnsi="Times New Roman"/>
                <w:sz w:val="24"/>
                <w:szCs w:val="24"/>
              </w:rPr>
              <w:t>Уповноважена особа з питань публічних закупівель / начальник планово-економічного відділу КП «ЛЛІЛ» ЛМР - Максим Шостак</w:t>
            </w:r>
          </w:p>
          <w:p w:rsidR="00ED4778" w:rsidRPr="00D10B01" w:rsidRDefault="00ED4778" w:rsidP="00ED4778">
            <w:pPr>
              <w:spacing w:line="240" w:lineRule="auto"/>
              <w:ind w:left="217" w:right="283"/>
              <w:rPr>
                <w:rFonts w:ascii="Times New Roman" w:eastAsia="Times New Roman" w:hAnsi="Times New Roman"/>
                <w:sz w:val="24"/>
                <w:szCs w:val="24"/>
              </w:rPr>
            </w:pPr>
            <w:r w:rsidRPr="00D10B01">
              <w:rPr>
                <w:rFonts w:ascii="Times New Roman" w:eastAsia="Times New Roman" w:hAnsi="Times New Roman"/>
                <w:sz w:val="24"/>
                <w:szCs w:val="24"/>
              </w:rPr>
              <w:t xml:space="preserve">Україна, 37500, Полтавська обл., м. Лубни,     </w:t>
            </w:r>
          </w:p>
          <w:p w:rsidR="00ED4778" w:rsidRPr="00D10B01" w:rsidRDefault="00ED4778" w:rsidP="00ED4778">
            <w:pPr>
              <w:spacing w:line="240" w:lineRule="auto"/>
              <w:ind w:left="217" w:right="283"/>
              <w:rPr>
                <w:rFonts w:ascii="Times New Roman" w:eastAsia="Times New Roman" w:hAnsi="Times New Roman"/>
                <w:sz w:val="24"/>
                <w:szCs w:val="24"/>
              </w:rPr>
            </w:pPr>
            <w:r w:rsidRPr="00D10B01">
              <w:rPr>
                <w:rFonts w:ascii="Times New Roman" w:eastAsia="Times New Roman" w:hAnsi="Times New Roman"/>
                <w:sz w:val="24"/>
                <w:szCs w:val="24"/>
              </w:rPr>
              <w:t xml:space="preserve"> вул. П’ятикопа, 26</w:t>
            </w:r>
          </w:p>
          <w:p w:rsidR="00ED4778" w:rsidRPr="00D10B01" w:rsidRDefault="00ED4778" w:rsidP="00ED4778">
            <w:pPr>
              <w:spacing w:line="240" w:lineRule="auto"/>
              <w:ind w:left="217" w:right="283"/>
              <w:rPr>
                <w:rFonts w:ascii="Times New Roman" w:eastAsia="Times New Roman" w:hAnsi="Times New Roman"/>
                <w:sz w:val="24"/>
                <w:szCs w:val="24"/>
              </w:rPr>
            </w:pPr>
            <w:r w:rsidRPr="00D10B01">
              <w:rPr>
                <w:rFonts w:ascii="Times New Roman" w:eastAsia="Times New Roman" w:hAnsi="Times New Roman"/>
                <w:sz w:val="24"/>
                <w:szCs w:val="24"/>
              </w:rPr>
              <w:t>тел.: +380536162245</w:t>
            </w:r>
          </w:p>
          <w:p w:rsidR="00ED4778" w:rsidRPr="00D10B01" w:rsidRDefault="00ED4778" w:rsidP="00ED4778">
            <w:pPr>
              <w:spacing w:before="150" w:after="150" w:line="240" w:lineRule="auto"/>
              <w:ind w:left="217" w:right="283"/>
              <w:rPr>
                <w:rFonts w:ascii="Times New Roman" w:eastAsia="Times New Roman" w:hAnsi="Times New Roman" w:cs="Times New Roman"/>
                <w:sz w:val="24"/>
                <w:szCs w:val="24"/>
              </w:rPr>
            </w:pPr>
            <w:r w:rsidRPr="00D10B01">
              <w:rPr>
                <w:rFonts w:ascii="Times New Roman" w:eastAsia="Times New Roman" w:hAnsi="Times New Roman"/>
                <w:sz w:val="24"/>
                <w:szCs w:val="24"/>
              </w:rPr>
              <w:t>е-mail: shostakm57@gmail.com</w:t>
            </w:r>
          </w:p>
        </w:tc>
      </w:tr>
      <w:tr w:rsidR="005C7DFF" w:rsidRPr="005C7DFF" w:rsidTr="00ED4778">
        <w:tblPrEx>
          <w:tblCellMar>
            <w:left w:w="108" w:type="dxa"/>
            <w:right w:w="108" w:type="dxa"/>
          </w:tblCellMar>
        </w:tblPrEx>
        <w:trPr>
          <w:trHeight w:val="182"/>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Процедура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ind w:right="113"/>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Відкриті торги у порядку, визначеному Особливостями (далі – відкриті торги, процедура закупівлі).</w:t>
            </w:r>
          </w:p>
        </w:tc>
      </w:tr>
      <w:tr w:rsidR="005C7DFF" w:rsidRPr="005C7DFF" w:rsidTr="00ED4778">
        <w:tblPrEx>
          <w:tblCellMar>
            <w:left w:w="108" w:type="dxa"/>
            <w:right w:w="108" w:type="dxa"/>
          </w:tblCellMar>
        </w:tblPrEx>
        <w:trPr>
          <w:trHeight w:val="145"/>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предмет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napToGrid w:val="0"/>
              <w:spacing w:before="80" w:after="80" w:line="100" w:lineRule="atLeast"/>
              <w:ind w:right="113" w:firstLine="176"/>
              <w:rPr>
                <w:rFonts w:ascii="Times New Roman" w:eastAsia="Lucida Sans Unicode" w:hAnsi="Times New Roman" w:cs="Times New Roman"/>
                <w:color w:val="000000"/>
                <w:kern w:val="1"/>
                <w:sz w:val="24"/>
                <w:szCs w:val="24"/>
                <w:lang w:eastAsia="hi-IN" w:bidi="hi-IN"/>
              </w:rPr>
            </w:pPr>
          </w:p>
        </w:tc>
      </w:tr>
      <w:tr w:rsidR="005C7DFF" w:rsidRPr="005C7DFF" w:rsidTr="00ED4778">
        <w:tblPrEx>
          <w:tblCellMar>
            <w:left w:w="108" w:type="dxa"/>
            <w:right w:w="108" w:type="dxa"/>
          </w:tblCellMar>
        </w:tblPrEx>
        <w:trPr>
          <w:trHeight w:val="1841"/>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4.1</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Назва предмета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p>
          <w:p w:rsidR="005C7DFF" w:rsidRPr="00066CBC" w:rsidRDefault="005C7DFF" w:rsidP="00066CBC">
            <w:pPr>
              <w:widowControl w:val="0"/>
              <w:suppressAutoHyphens/>
              <w:spacing w:after="0" w:line="100" w:lineRule="atLeast"/>
              <w:jc w:val="center"/>
              <w:rPr>
                <w:rFonts w:ascii="Times New Roman" w:eastAsia="Lucida Sans Unicode" w:hAnsi="Times New Roman" w:cs="Times New Roman"/>
                <w:i/>
                <w:kern w:val="1"/>
                <w:sz w:val="24"/>
                <w:szCs w:val="24"/>
                <w:lang w:eastAsia="hi-IN" w:bidi="hi-IN"/>
              </w:rPr>
            </w:pPr>
            <w:r w:rsidRPr="005C7DFF">
              <w:rPr>
                <w:rFonts w:ascii="Times New Roman" w:eastAsia="Times New Roman" w:hAnsi="Times New Roman" w:cs="Times New Roman"/>
                <w:b/>
                <w:bCs/>
                <w:i/>
                <w:iCs/>
                <w:color w:val="000000"/>
                <w:kern w:val="1"/>
                <w:sz w:val="24"/>
                <w:szCs w:val="24"/>
                <w:shd w:val="clear" w:color="auto" w:fill="FFFFFF"/>
                <w:lang w:eastAsia="hi-IN" w:bidi="hi-IN"/>
              </w:rPr>
              <w:t xml:space="preserve"> ДК 021:2015:90520000-8 – Послуги у сфері поводження з радіоактивними, токсичними, медичними та небезпечними відходами (послуги із збирання, перевезення, зберігання, утилізації, знешкодження </w:t>
            </w:r>
            <w:r w:rsidR="00A66531">
              <w:rPr>
                <w:rFonts w:ascii="Times New Roman" w:eastAsia="Times New Roman" w:hAnsi="Times New Roman" w:cs="Times New Roman"/>
                <w:b/>
                <w:bCs/>
                <w:i/>
                <w:iCs/>
                <w:color w:val="000000"/>
                <w:kern w:val="1"/>
                <w:sz w:val="24"/>
                <w:szCs w:val="24"/>
                <w:shd w:val="clear" w:color="auto" w:fill="FFFFFF"/>
                <w:lang w:eastAsia="hi-IN" w:bidi="hi-IN"/>
              </w:rPr>
              <w:t>медичних відходів категорі</w:t>
            </w:r>
            <w:r w:rsidR="00FF6CDB">
              <w:rPr>
                <w:rFonts w:ascii="Times New Roman" w:eastAsia="Times New Roman" w:hAnsi="Times New Roman" w:cs="Times New Roman"/>
                <w:b/>
                <w:bCs/>
                <w:i/>
                <w:iCs/>
                <w:color w:val="000000"/>
                <w:kern w:val="1"/>
                <w:sz w:val="24"/>
                <w:szCs w:val="24"/>
                <w:shd w:val="clear" w:color="auto" w:fill="FFFFFF"/>
                <w:lang w:eastAsia="hi-IN" w:bidi="hi-IN"/>
              </w:rPr>
              <w:t>й</w:t>
            </w:r>
            <w:r w:rsidR="00A66531">
              <w:rPr>
                <w:rFonts w:ascii="Times New Roman" w:eastAsia="Times New Roman" w:hAnsi="Times New Roman" w:cs="Times New Roman"/>
                <w:b/>
                <w:bCs/>
                <w:i/>
                <w:iCs/>
                <w:color w:val="000000"/>
                <w:kern w:val="1"/>
                <w:sz w:val="24"/>
                <w:szCs w:val="24"/>
                <w:shd w:val="clear" w:color="auto" w:fill="FFFFFF"/>
                <w:lang w:eastAsia="hi-IN" w:bidi="hi-IN"/>
              </w:rPr>
              <w:t xml:space="preserve"> «В»</w:t>
            </w:r>
            <w:r w:rsidR="00C96AF7">
              <w:rPr>
                <w:rFonts w:ascii="Times New Roman" w:eastAsia="Times New Roman" w:hAnsi="Times New Roman" w:cs="Times New Roman"/>
                <w:b/>
                <w:bCs/>
                <w:i/>
                <w:iCs/>
                <w:color w:val="000000"/>
                <w:kern w:val="1"/>
                <w:sz w:val="24"/>
                <w:szCs w:val="24"/>
                <w:shd w:val="clear" w:color="auto" w:fill="FFFFFF"/>
                <w:lang w:eastAsia="hi-IN" w:bidi="hi-IN"/>
              </w:rPr>
              <w:t>,</w:t>
            </w:r>
            <w:r w:rsidR="00C96AF7">
              <w:t xml:space="preserve"> </w:t>
            </w:r>
            <w:r w:rsidR="00C96AF7" w:rsidRPr="00C96AF7">
              <w:rPr>
                <w:rFonts w:ascii="Times New Roman" w:eastAsia="Times New Roman" w:hAnsi="Times New Roman" w:cs="Times New Roman"/>
                <w:b/>
                <w:bCs/>
                <w:i/>
                <w:iCs/>
                <w:color w:val="000000"/>
                <w:kern w:val="1"/>
                <w:sz w:val="24"/>
                <w:szCs w:val="24"/>
                <w:shd w:val="clear" w:color="auto" w:fill="FFFFFF"/>
                <w:lang w:eastAsia="hi-IN" w:bidi="hi-IN"/>
              </w:rPr>
              <w:t>токсикологічно небезпечних відходів, відходів лікарських засобів та інших небезпечних відходів)</w:t>
            </w:r>
          </w:p>
        </w:tc>
      </w:tr>
      <w:tr w:rsidR="005C7DFF" w:rsidRPr="005C7DFF" w:rsidTr="00ED4778">
        <w:tblPrEx>
          <w:tblCellMar>
            <w:left w:w="108" w:type="dxa"/>
            <w:right w:w="108" w:type="dxa"/>
          </w:tblCellMar>
        </w:tblPrEx>
        <w:trPr>
          <w:trHeight w:val="232"/>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4.2</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Опис окремої частини (частин) предмета закупівлі (лота), щодо якої можуть бути подані тендерні пропозиції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ind w:right="113" w:firstLine="176"/>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Дана закупівля здійснюється без поділу на окремі частини предмета закупівлі (лоти).</w:t>
            </w:r>
          </w:p>
        </w:tc>
      </w:tr>
      <w:tr w:rsidR="005C7DFF" w:rsidRPr="005C7DFF" w:rsidTr="00ED4778">
        <w:tblPrEx>
          <w:tblCellMar>
            <w:left w:w="108" w:type="dxa"/>
            <w:right w:w="108" w:type="dxa"/>
          </w:tblCellMar>
        </w:tblPrEx>
        <w:trPr>
          <w:trHeight w:val="232"/>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4.3</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Місце, кількість, обсяг надання послуг</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suppressAutoHyphens/>
              <w:spacing w:after="0" w:line="100" w:lineRule="atLeast"/>
              <w:jc w:val="both"/>
              <w:rPr>
                <w:rFonts w:ascii="Times New Roman" w:eastAsia="Calibri" w:hAnsi="Times New Roman" w:cs="Times New Roman"/>
                <w:sz w:val="24"/>
                <w:szCs w:val="24"/>
                <w:lang w:eastAsia="ar-SA"/>
              </w:rPr>
            </w:pPr>
            <w:r w:rsidRPr="005C7DFF">
              <w:rPr>
                <w:rFonts w:ascii="Times New Roman" w:eastAsia="Calibri" w:hAnsi="Times New Roman" w:cs="Times New Roman"/>
                <w:sz w:val="24"/>
                <w:szCs w:val="24"/>
                <w:lang w:eastAsia="ar-SA"/>
              </w:rPr>
              <w:t>Кількість товару: інформації згідно додатку № 3</w:t>
            </w:r>
          </w:p>
          <w:p w:rsidR="005C7DFF" w:rsidRPr="00066CBC" w:rsidRDefault="005C7DFF" w:rsidP="00066CBC">
            <w:pPr>
              <w:spacing w:line="240" w:lineRule="auto"/>
              <w:ind w:left="217" w:right="283"/>
              <w:rPr>
                <w:rFonts w:ascii="Times New Roman" w:eastAsia="Times New Roman" w:hAnsi="Times New Roman"/>
                <w:sz w:val="24"/>
                <w:szCs w:val="24"/>
              </w:rPr>
            </w:pPr>
            <w:r w:rsidRPr="005C7DFF">
              <w:rPr>
                <w:rFonts w:ascii="Times New Roman" w:eastAsia="Calibri" w:hAnsi="Times New Roman" w:cs="Times New Roman"/>
                <w:sz w:val="24"/>
                <w:szCs w:val="24"/>
                <w:lang w:eastAsia="ar-SA"/>
              </w:rPr>
              <w:t xml:space="preserve">Місце надання послуг:  </w:t>
            </w:r>
            <w:r w:rsidR="00066CBC" w:rsidRPr="00D10B01">
              <w:rPr>
                <w:rFonts w:ascii="Times New Roman" w:eastAsia="Times New Roman" w:hAnsi="Times New Roman"/>
                <w:sz w:val="24"/>
                <w:szCs w:val="24"/>
              </w:rPr>
              <w:t>Україна, 37500, Полтавська обл., м. Лубни, вул. П’ятикопа, 26</w:t>
            </w:r>
          </w:p>
        </w:tc>
      </w:tr>
      <w:tr w:rsidR="005C7DFF" w:rsidRPr="005C7DFF" w:rsidTr="00ED4778">
        <w:tblPrEx>
          <w:tblCellMar>
            <w:left w:w="108" w:type="dxa"/>
            <w:right w:w="108" w:type="dxa"/>
          </w:tblCellMar>
        </w:tblPrEx>
        <w:trPr>
          <w:trHeight w:val="540"/>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4.4</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Термін надання послуг</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4A2519" w:rsidP="005C7DFF">
            <w:pPr>
              <w:widowControl w:val="0"/>
              <w:suppressAutoHyphens/>
              <w:spacing w:before="80" w:after="80" w:line="100" w:lineRule="atLeast"/>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По 31.12.</w:t>
            </w:r>
            <w:r w:rsidR="005C7DFF" w:rsidRPr="005C7DFF">
              <w:rPr>
                <w:rFonts w:ascii="Times New Roman" w:eastAsia="Lucida Sans Unicode" w:hAnsi="Times New Roman" w:cs="Times New Roman"/>
                <w:color w:val="000000"/>
                <w:kern w:val="1"/>
                <w:sz w:val="24"/>
                <w:szCs w:val="24"/>
                <w:lang w:eastAsia="hi-IN" w:bidi="hi-IN"/>
              </w:rPr>
              <w:t>2024 р.</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5</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Недискримінація учасників</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Учасники (резиденти та нерезиденти) всіх форм власності </w:t>
            </w:r>
            <w:r w:rsidRPr="005C7DFF">
              <w:rPr>
                <w:rFonts w:ascii="Times New Roman" w:eastAsia="Lucida Sans Unicode" w:hAnsi="Times New Roman" w:cs="Times New Roman"/>
                <w:color w:val="000000"/>
                <w:kern w:val="1"/>
                <w:sz w:val="24"/>
                <w:szCs w:val="24"/>
                <w:shd w:val="clear" w:color="auto" w:fill="FFFFFF"/>
                <w:lang w:eastAsia="hi-IN" w:bidi="hi-IN"/>
              </w:rPr>
              <w:t>та організаційно-правових форм беруть участь у процедурах закупівель/спрощених закупівлях на рівних умовах.</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6</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валюту, у якій повинно бути розраховано та зазначено ціну тендерної пропозиції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Валютою тендерної пропозиції є гривня</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7</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мову (мови), якою (якими) повинно бути складено тендерні пропозиції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Під час проведення процедур закупівель усі документи, що готуються замовником, викладаються українською мовою.</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7DFF" w:rsidRPr="005C7DFF" w:rsidTr="00ED4778">
        <w:trPr>
          <w:gridAfter w:val="1"/>
          <w:wAfter w:w="10" w:type="dxa"/>
          <w:trHeight w:val="283"/>
        </w:trPr>
        <w:tc>
          <w:tcPr>
            <w:tcW w:w="10780" w:type="dxa"/>
            <w:gridSpan w:val="3"/>
            <w:tcBorders>
              <w:top w:val="single" w:sz="4" w:space="0" w:color="000000"/>
              <w:left w:val="single" w:sz="4" w:space="0" w:color="000000"/>
              <w:right w:val="single" w:sz="4" w:space="0" w:color="000000"/>
            </w:tcBorders>
            <w:shd w:val="clear" w:color="auto" w:fill="A6A6A6"/>
          </w:tcPr>
          <w:p w:rsidR="005C7DFF" w:rsidRPr="005C7DFF" w:rsidRDefault="005C7DFF" w:rsidP="005C7DFF">
            <w:pPr>
              <w:widowControl w:val="0"/>
              <w:suppressAutoHyphens/>
              <w:spacing w:before="80" w:after="8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ІІ. Порядок внесення змін та надання роз’яснень до тендерної документації</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 xml:space="preserve">Процедура надання роз’яснень щодо тендерної документації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5C7DFF">
              <w:rPr>
                <w:rFonts w:ascii="Times New Roman" w:eastAsia="Lucida Sans Unicode" w:hAnsi="Times New Roman" w:cs="Times New Roman"/>
                <w:color w:val="000000"/>
                <w:kern w:val="1"/>
                <w:sz w:val="24"/>
                <w:szCs w:val="24"/>
                <w:shd w:val="clear" w:color="auto" w:fill="FFFFFF"/>
                <w:lang w:eastAsia="hi-IN" w:bidi="hi-IN"/>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C7DFF">
              <w:rPr>
                <w:rFonts w:ascii="Times New Roman" w:eastAsia="Lucida Sans Unicode" w:hAnsi="Times New Roman" w:cs="Times New Roman"/>
                <w:color w:val="000000"/>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Унесення змін до тендерної документації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7DFF" w:rsidRPr="005C7DFF" w:rsidTr="00ED4778">
        <w:trPr>
          <w:gridAfter w:val="1"/>
          <w:wAfter w:w="10" w:type="dxa"/>
          <w:trHeight w:val="266"/>
        </w:trPr>
        <w:tc>
          <w:tcPr>
            <w:tcW w:w="10780" w:type="dxa"/>
            <w:gridSpan w:val="3"/>
            <w:tcBorders>
              <w:top w:val="single" w:sz="4" w:space="0" w:color="000000"/>
              <w:left w:val="single" w:sz="4" w:space="0" w:color="000000"/>
              <w:right w:val="single" w:sz="4" w:space="0" w:color="000000"/>
            </w:tcBorders>
            <w:shd w:val="clear" w:color="auto" w:fill="A6A6A6"/>
          </w:tcPr>
          <w:p w:rsidR="005C7DFF" w:rsidRPr="005C7DFF" w:rsidRDefault="005C7DFF" w:rsidP="005C7DFF">
            <w:pPr>
              <w:widowControl w:val="0"/>
              <w:suppressAutoHyphens/>
              <w:spacing w:before="80" w:after="8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ІІІ. Інструкція з підготовки тендерної пропозиції</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Зміст і спосіб подання тендерної пропозиції</w:t>
            </w:r>
          </w:p>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LineNumbers/>
              <w:suppressAutoHyphens/>
              <w:spacing w:before="80" w:after="8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5C7DFF">
                <w:rPr>
                  <w:rFonts w:ascii="Times New Roman" w:eastAsia="Times New Roman" w:hAnsi="Times New Roman" w:cs="Times New Roman"/>
                  <w:color w:val="000000"/>
                  <w:kern w:val="1"/>
                  <w:sz w:val="24"/>
                  <w:szCs w:val="24"/>
                  <w:shd w:val="clear" w:color="auto" w:fill="FFFFFF"/>
                </w:rPr>
                <w:t>пункті 47</w:t>
              </w:r>
            </w:hyperlink>
            <w:r w:rsidRPr="005C7DFF">
              <w:rPr>
                <w:rFonts w:ascii="Times New Roman" w:eastAsia="Times New Roman" w:hAnsi="Times New Roman" w:cs="Times New Roman"/>
                <w:color w:val="000000"/>
                <w:kern w:val="1"/>
                <w:sz w:val="24"/>
                <w:szCs w:val="24"/>
                <w:shd w:val="clear" w:color="auto" w:fill="FFFFFF"/>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C7DFF" w:rsidRPr="005C7DFF" w:rsidRDefault="005C7DFF" w:rsidP="005C7DFF">
            <w:pPr>
              <w:widowControl w:val="0"/>
              <w:suppressAutoHyphens/>
              <w:spacing w:before="80" w:after="80" w:line="100" w:lineRule="atLeast"/>
              <w:ind w:left="60"/>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lastRenderedPageBreak/>
              <w:t>-  Інформації та документів, що підтверджують в</w:t>
            </w:r>
            <w:r w:rsidRPr="005C7DFF">
              <w:rPr>
                <w:rFonts w:ascii="Times New Roman" w:eastAsia="Lucida Sans Unicode" w:hAnsi="Times New Roman" w:cs="Times New Roman"/>
                <w:color w:val="000000"/>
                <w:kern w:val="1"/>
                <w:sz w:val="24"/>
                <w:szCs w:val="24"/>
                <w:lang w:eastAsia="hi-IN" w:bidi="hi-IN"/>
              </w:rPr>
              <w:t>ідповідність учасника кваліфікаційним критеріям відповідно до додатку № 1 тендерної документації.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 3 до тендерної документації.  </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Документів на підтвердження повноважень особи на підписання тендерної пропозиції;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Цінової пропозиції відповідно до додатку № </w:t>
            </w:r>
            <w:r w:rsidR="00A66531">
              <w:rPr>
                <w:rFonts w:ascii="Times New Roman" w:eastAsia="Lucida Sans Unicode" w:hAnsi="Times New Roman" w:cs="Times New Roman"/>
                <w:color w:val="000000"/>
                <w:kern w:val="1"/>
                <w:sz w:val="24"/>
                <w:szCs w:val="24"/>
                <w:lang w:eastAsia="hi-IN" w:bidi="hi-IN"/>
              </w:rPr>
              <w:t>5</w:t>
            </w:r>
            <w:r w:rsidRPr="005C7DFF">
              <w:rPr>
                <w:rFonts w:ascii="Times New Roman" w:eastAsia="Lucida Sans Unicode" w:hAnsi="Times New Roman" w:cs="Times New Roman"/>
                <w:color w:val="000000"/>
                <w:kern w:val="1"/>
                <w:sz w:val="24"/>
                <w:szCs w:val="24"/>
                <w:lang w:eastAsia="hi-IN" w:bidi="hi-IN"/>
              </w:rPr>
              <w:t xml:space="preserve"> до тендерної документації;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Інших документів та інформації, що визначені тендерною документацією та додатками до неї.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У разі, якщо тендерна пропозиція подається об’єднанням учасників, надається документ про створення такого об’єднання.</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7DFF" w:rsidRPr="005C7DFF" w:rsidRDefault="005C7DFF" w:rsidP="005C7DFF">
            <w:pPr>
              <w:widowControl w:val="0"/>
              <w:suppressAutoHyphens/>
              <w:spacing w:before="80" w:after="80" w:line="100" w:lineRule="atLeast"/>
              <w:ind w:hanging="21"/>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Учасник несе відповідальність за достовірність наданої інформації в своїй  пропозиції. </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5C7DFF" w:rsidRPr="005C7DFF" w:rsidRDefault="005C7DFF" w:rsidP="005C7DFF">
            <w:pPr>
              <w:widowControl w:val="0"/>
              <w:suppressAutoHyphens/>
              <w:spacing w:before="80" w:after="80" w:line="100" w:lineRule="atLeast"/>
              <w:ind w:left="-21"/>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Учасник завантажує усі необхідні документи тендерної пропозиції згідно з вимогами тендерної документації в </w:t>
            </w:r>
            <w:r w:rsidRPr="005C7DFF">
              <w:rPr>
                <w:rFonts w:ascii="Times New Roman" w:eastAsia="Lucida Sans Unicode" w:hAnsi="Times New Roman" w:cs="Times New Roman"/>
                <w:color w:val="000000"/>
                <w:kern w:val="1"/>
                <w:sz w:val="24"/>
                <w:szCs w:val="24"/>
                <w:lang w:eastAsia="hi-IN" w:bidi="hi-IN"/>
              </w:rPr>
              <w:lastRenderedPageBreak/>
              <w:t xml:space="preserve">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5C7DFF" w:rsidRPr="005C7DFF" w:rsidRDefault="005C7DFF" w:rsidP="005C7DFF">
            <w:pPr>
              <w:widowControl w:val="0"/>
              <w:suppressAutoHyphens/>
              <w:spacing w:before="80" w:after="80" w:line="100" w:lineRule="atLeast"/>
              <w:ind w:left="-21"/>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0" w:name="bookmark=id.gjdgxs"/>
            <w:bookmarkEnd w:id="0"/>
            <w:r w:rsidRPr="005C7DFF">
              <w:rPr>
                <w:rFonts w:ascii="Times New Roman" w:eastAsia="Lucida Sans Unicode" w:hAnsi="Times New Roman" w:cs="Times New Roman"/>
                <w:color w:val="000000"/>
                <w:kern w:val="1"/>
                <w:sz w:val="24"/>
                <w:szCs w:val="24"/>
                <w:lang w:eastAsia="hi-IN" w:bidi="hi-IN"/>
              </w:rPr>
              <w:t>уживання великої літери;</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30j0zll"/>
            <w:bookmarkEnd w:id="1"/>
            <w:r w:rsidRPr="005C7D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1fob9te"/>
            <w:bookmarkEnd w:id="2"/>
            <w:r w:rsidRPr="005C7D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3znysh7"/>
            <w:bookmarkEnd w:id="3"/>
            <w:r w:rsidRPr="005C7D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2et92p0"/>
            <w:bookmarkEnd w:id="4"/>
            <w:r w:rsidRPr="005C7D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tyjcwt"/>
            <w:bookmarkEnd w:id="5"/>
            <w:r w:rsidRPr="005C7DFF">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3dy6vkm"/>
            <w:bookmarkEnd w:id="6"/>
            <w:r w:rsidRPr="005C7D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7" w:name="bookmark=id.1t3h5sf"/>
            <w:bookmarkEnd w:id="7"/>
            <w:r w:rsidRPr="005C7DFF">
              <w:rPr>
                <w:rFonts w:ascii="Times New Roman" w:eastAsia="Lucida Sans Unicode" w:hAnsi="Times New Roman" w:cs="Times New Roman"/>
                <w:color w:val="000000"/>
                <w:kern w:val="1"/>
                <w:sz w:val="24"/>
                <w:szCs w:val="24"/>
                <w:lang w:eastAsia="hi-IN" w:bidi="hi-I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5C7DFF">
              <w:rPr>
                <w:rFonts w:ascii="Times New Roman" w:eastAsia="Lucida Sans Unicode" w:hAnsi="Times New Roman" w:cs="Times New Roman"/>
                <w:color w:val="000000"/>
                <w:kern w:val="1"/>
                <w:sz w:val="24"/>
                <w:szCs w:val="24"/>
                <w:lang w:eastAsia="hi-IN" w:bidi="hi-IN"/>
              </w:rPr>
              <w:lastRenderedPageBreak/>
              <w:t>закупівлі.</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4d34og8"/>
            <w:bookmarkEnd w:id="8"/>
            <w:r w:rsidRPr="005C7D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2s8eyo1"/>
            <w:bookmarkEnd w:id="9"/>
            <w:r w:rsidRPr="005C7D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17dp8vu"/>
            <w:bookmarkEnd w:id="10"/>
            <w:r w:rsidRPr="005C7DFF">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3rdcrjn"/>
            <w:bookmarkEnd w:id="11"/>
            <w:r w:rsidRPr="005C7D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26in1rg"/>
            <w:bookmarkEnd w:id="12"/>
            <w:r w:rsidRPr="005C7D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lnxbz9"/>
            <w:bookmarkEnd w:id="13"/>
            <w:r w:rsidRPr="005C7D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35nkun2"/>
            <w:bookmarkEnd w:id="14"/>
            <w:r w:rsidRPr="005C7D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1ksv4uv"/>
            <w:bookmarkEnd w:id="15"/>
            <w:r w:rsidRPr="005C7DFF">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44sinio"/>
            <w:bookmarkEnd w:id="16"/>
            <w:r w:rsidRPr="005C7D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2jxsxqh"/>
            <w:bookmarkEnd w:id="17"/>
            <w:r w:rsidRPr="005C7D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Приклади формальних помилок:</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До формальних (несуттєвих) помилок можуть бути віднесені такі помилки:</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не завірення окремої сторінки (сторінок) підписом та/або печаткою (за наявності) учасника торгів;</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неправильне (неповне) завірення та/або не завірення учасником копії документа згідно з вимогами цієї документації.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відсутність нумерації сторінок пропозиції;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i/>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технічні помилки та описки.</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i/>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5C7DFF" w:rsidRPr="005C7DFF" w:rsidTr="00ED4778">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Забезпечення тендерної пропозиції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вимагається.</w:t>
            </w:r>
          </w:p>
        </w:tc>
      </w:tr>
      <w:tr w:rsidR="005C7DFF" w:rsidRPr="005C7DFF" w:rsidTr="00ED4778">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Умови повернення чи неповернення забезпечення тендерної пропозиції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вимагається.</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p>
        </w:tc>
      </w:tr>
      <w:tr w:rsidR="005C7DFF" w:rsidRPr="005C7DFF" w:rsidTr="00ED4778">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Строк, протягом якого тендерні пропозиції є дійсними</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Тендерні пропозиції залишаються дійсними протягом 90</w:t>
            </w:r>
            <w:r w:rsidRPr="005C7DFF">
              <w:rPr>
                <w:rFonts w:ascii="Times New Roman" w:eastAsia="Lucida Sans Unicode" w:hAnsi="Times New Roman" w:cs="Times New Roman"/>
                <w:i/>
                <w:color w:val="000000"/>
                <w:kern w:val="1"/>
                <w:sz w:val="24"/>
                <w:szCs w:val="24"/>
                <w:shd w:val="clear" w:color="auto" w:fill="FFFFFF"/>
                <w:lang w:val="ru-RU" w:eastAsia="hi-IN" w:bidi="hi-IN"/>
              </w:rPr>
              <w:t xml:space="preserve"> </w:t>
            </w:r>
            <w:r w:rsidRPr="005C7DFF">
              <w:rPr>
                <w:rFonts w:ascii="Times New Roman" w:eastAsia="Lucida Sans Unicode" w:hAnsi="Times New Roman" w:cs="Times New Roman"/>
                <w:color w:val="000000"/>
                <w:kern w:val="1"/>
                <w:sz w:val="24"/>
                <w:szCs w:val="24"/>
                <w:lang w:eastAsia="hi-IN" w:bidi="hi-IN"/>
              </w:rPr>
              <w:t>днів із дати кінцевого строку подання тендерних пропозицій</w:t>
            </w:r>
            <w:r w:rsidRPr="005C7DFF">
              <w:rPr>
                <w:rFonts w:ascii="Times New Roman" w:eastAsia="Lucida Sans Unicode" w:hAnsi="Times New Roman" w:cs="Times New Roman"/>
                <w:i/>
                <w:color w:val="000000"/>
                <w:kern w:val="1"/>
                <w:sz w:val="24"/>
                <w:szCs w:val="24"/>
                <w:lang w:eastAsia="hi-IN" w:bidi="hi-IN"/>
              </w:rPr>
              <w:t>.</w:t>
            </w:r>
            <w:r w:rsidRPr="005C7DFF">
              <w:rPr>
                <w:rFonts w:ascii="Times New Roman" w:eastAsia="Lucida Sans Unicode" w:hAnsi="Times New Roman" w:cs="Times New Roman"/>
                <w:i/>
                <w:color w:val="000000"/>
                <w:kern w:val="1"/>
                <w:sz w:val="24"/>
                <w:szCs w:val="24"/>
                <w:lang w:val="ru-RU" w:eastAsia="hi-IN" w:bidi="hi-IN"/>
              </w:rPr>
              <w:t xml:space="preserve"> </w:t>
            </w:r>
          </w:p>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bookmarkStart w:id="18" w:name="bookmark=id.z337ya"/>
            <w:bookmarkEnd w:id="18"/>
            <w:r w:rsidRPr="005C7DFF">
              <w:rPr>
                <w:rFonts w:ascii="Times New Roman" w:eastAsia="Lucida Sans Unicode" w:hAnsi="Times New Roman" w:cs="Times New Roman"/>
                <w:color w:val="000000"/>
                <w:kern w:val="1"/>
                <w:sz w:val="24"/>
                <w:szCs w:val="24"/>
                <w:lang w:eastAsia="hi-IN" w:bidi="hi-I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9" w:name="bookmark=id.3j2qqm3"/>
            <w:bookmarkEnd w:id="19"/>
            <w:r w:rsidRPr="005C7DFF">
              <w:rPr>
                <w:rFonts w:ascii="Times New Roman" w:eastAsia="Lucida Sans Unicode" w:hAnsi="Times New Roman" w:cs="Times New Roman"/>
                <w:color w:val="000000"/>
                <w:kern w:val="1"/>
                <w:sz w:val="24"/>
                <w:szCs w:val="24"/>
                <w:lang w:eastAsia="hi-IN" w:bidi="hi-IN"/>
              </w:rPr>
              <w:t>відхилити таку вимогу, не втрачаючи при цьому наданого ним забезпечення тендерної пропозиції;</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kern w:val="1"/>
                <w:sz w:val="24"/>
                <w:szCs w:val="24"/>
                <w:lang w:eastAsia="hi-IN" w:bidi="hi-IN"/>
              </w:rPr>
            </w:pPr>
            <w:bookmarkStart w:id="20" w:name="bookmark=id.1y810tw"/>
            <w:bookmarkEnd w:id="20"/>
            <w:r w:rsidRPr="005C7DFF">
              <w:rPr>
                <w:rFonts w:ascii="Times New Roman" w:eastAsia="Lucida Sans Unicode" w:hAnsi="Times New Roman" w:cs="Times New Roman"/>
                <w:color w:val="000000"/>
                <w:kern w:val="1"/>
                <w:sz w:val="24"/>
                <w:szCs w:val="24"/>
                <w:lang w:eastAsia="hi-IN" w:bidi="hi-IN"/>
              </w:rPr>
              <w:t>погодитися з вимогою та продовжити строк дії поданої ним тендерної пропозиції і наданого забезпечення тендерної пропозиції.</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5</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Кваліфікаційні критерії до учасників торгів та вимоги, установлені пунктом 47 Особливостей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w:t>
            </w:r>
            <w:r w:rsidRPr="005C7DFF">
              <w:rPr>
                <w:rFonts w:ascii="Times New Roman" w:eastAsia="Lucida Sans Unicode" w:hAnsi="Times New Roman" w:cs="Times New Roman"/>
                <w:color w:val="000000"/>
                <w:kern w:val="1"/>
                <w:sz w:val="24"/>
                <w:szCs w:val="24"/>
                <w:lang w:eastAsia="hi-IN" w:bidi="hi-IN"/>
              </w:rPr>
              <w:lastRenderedPageBreak/>
              <w:t>тендерної документації</w:t>
            </w:r>
          </w:p>
        </w:tc>
      </w:tr>
      <w:tr w:rsidR="005C7DFF" w:rsidRPr="005C7DFF" w:rsidTr="00ED4778">
        <w:tblPrEx>
          <w:tblCellMar>
            <w:left w:w="108" w:type="dxa"/>
            <w:right w:w="108" w:type="dxa"/>
          </w:tblCellMar>
        </w:tblPrEx>
        <w:trPr>
          <w:trHeight w:val="255"/>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6</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технічні, якісні та кількісні характеристики предмета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7</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i/>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субпідрядника/ співвиконавця</w:t>
            </w:r>
          </w:p>
          <w:p w:rsidR="005C7DFF" w:rsidRPr="005C7DFF" w:rsidRDefault="005C7DFF" w:rsidP="005C7DFF">
            <w:pPr>
              <w:widowControl w:val="0"/>
              <w:suppressAutoHyphens/>
              <w:spacing w:after="0" w:line="100" w:lineRule="atLeast"/>
              <w:ind w:right="113"/>
              <w:jc w:val="both"/>
              <w:rPr>
                <w:rFonts w:ascii="Times New Roman" w:eastAsia="Lucida Sans Unicode" w:hAnsi="Times New Roman" w:cs="Times New Roman"/>
                <w:i/>
                <w:color w:val="000000"/>
                <w:kern w:val="1"/>
                <w:sz w:val="24"/>
                <w:szCs w:val="24"/>
                <w:lang w:eastAsia="hi-IN" w:bidi="hi-IN"/>
              </w:rPr>
            </w:pP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У разі залучення субпідрядної організації в рамках даної закупівлі,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разі залучення субпідрядника/співвиконавця, Учасник у складі тендерної пропозиції надає дозвільні документи необхідні для здійснення їх господарської діяльності у сфері поводження з радіоактивними, токсичними, медичними та небезпечними відходами (свідоцтва, посвідчення, ліцензії, сертифікати  тощо), завірені належним чином, дійсні на момент подачі і чинні на весь період надання послуг, на кожного суб’єкта господарювання, якого Учасник планує залучати до виконання робіт чи послуг за Договором, а також чинний на весь період надання послуг Договір на операції, що відповідають предмету закупівлі та/ або які необхідні для надання послуг і відсутні в ліцензії Учасника, з субпідрядником / співвиконавцем та гарантійний лист завірений  печаткою (у разі її використання) та підписом уповноваженої особи суб’єкта господарювання, якого Учасник планує залучати, датований не раніше дати оголошення закупівлі, про його згоду на виконання робіт чи послуг як субпідрядника / співвиконавця  Учасника за даною закупівлею на весь період надання послуг.</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8</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Внесення змін або відкликання тендерної </w:t>
            </w:r>
            <w:r w:rsidRPr="005C7DFF">
              <w:rPr>
                <w:rFonts w:ascii="Times New Roman" w:eastAsia="Lucida Sans Unicode" w:hAnsi="Times New Roman" w:cs="Times New Roman"/>
                <w:color w:val="000000"/>
                <w:kern w:val="1"/>
                <w:sz w:val="24"/>
                <w:szCs w:val="24"/>
                <w:lang w:eastAsia="hi-IN" w:bidi="hi-IN"/>
              </w:rPr>
              <w:lastRenderedPageBreak/>
              <w:t>пропозиції учасником</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5C7DFF">
              <w:rPr>
                <w:rFonts w:ascii="Times New Roman" w:eastAsia="Lucida Sans Unicode" w:hAnsi="Times New Roman" w:cs="Times New Roman"/>
                <w:color w:val="000000"/>
                <w:kern w:val="1"/>
                <w:sz w:val="24"/>
                <w:szCs w:val="24"/>
                <w:lang w:eastAsia="hi-IN" w:bidi="hi-IN"/>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9</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 xml:space="preserve">Прийняття чи неприйняття до розгляду </w:t>
            </w:r>
            <w:r w:rsidRPr="005C7DFF">
              <w:rPr>
                <w:rFonts w:ascii="Times New Roman" w:eastAsia="Lucida Sans Unicode" w:hAnsi="Times New Roman" w:cs="Times New Roman"/>
                <w:color w:val="000000"/>
                <w:kern w:val="1"/>
                <w:sz w:val="24"/>
                <w:szCs w:val="24"/>
                <w:shd w:val="clear" w:color="auto" w:fill="FFFFFF"/>
                <w:lang w:eastAsia="hi-IN" w:bidi="hi-IN"/>
              </w:rPr>
              <w:t>тендерної пропозиції, ціна якої є вищою, ніж очікувана вартість предмета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 xml:space="preserve">Замовник </w:t>
            </w:r>
            <w:r w:rsidRPr="005C7DFF">
              <w:rPr>
                <w:rFonts w:ascii="Times New Roman" w:eastAsia="Lucida Sans Unicode" w:hAnsi="Times New Roman" w:cs="Times New Roman"/>
                <w:color w:val="000000"/>
                <w:kern w:val="1"/>
                <w:sz w:val="24"/>
                <w:szCs w:val="24"/>
                <w:lang w:eastAsia="hi-IN" w:bidi="hi-IN"/>
              </w:rPr>
              <w:t xml:space="preserve">не приймає </w:t>
            </w:r>
            <w:r w:rsidRPr="005C7DFF">
              <w:rPr>
                <w:rFonts w:ascii="Times New Roman" w:eastAsia="Lucida Sans Unicode" w:hAnsi="Times New Roman" w:cs="Times New Roman"/>
                <w:color w:val="000000"/>
                <w:kern w:val="1"/>
                <w:sz w:val="24"/>
                <w:szCs w:val="24"/>
                <w:shd w:val="clear" w:color="auto" w:fill="FFFFFF"/>
                <w:lang w:eastAsia="hi-IN" w:bidi="hi-IN"/>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p>
        </w:tc>
      </w:tr>
      <w:tr w:rsidR="005C7DFF" w:rsidRPr="005C7DFF" w:rsidTr="00ED4778">
        <w:trPr>
          <w:gridAfter w:val="1"/>
          <w:wAfter w:w="10" w:type="dxa"/>
          <w:trHeight w:val="140"/>
        </w:trPr>
        <w:tc>
          <w:tcPr>
            <w:tcW w:w="10780" w:type="dxa"/>
            <w:gridSpan w:val="3"/>
            <w:tcBorders>
              <w:top w:val="single" w:sz="4" w:space="0" w:color="000000"/>
              <w:left w:val="single" w:sz="4" w:space="0" w:color="000000"/>
              <w:right w:val="single" w:sz="4" w:space="0" w:color="000000"/>
            </w:tcBorders>
            <w:shd w:val="clear" w:color="auto" w:fill="A6A6A6"/>
          </w:tcPr>
          <w:p w:rsidR="005C7DFF" w:rsidRPr="005C7DFF" w:rsidRDefault="005C7DFF" w:rsidP="005C7DFF">
            <w:pPr>
              <w:widowControl w:val="0"/>
              <w:suppressAutoHyphens/>
              <w:spacing w:before="120" w:after="120" w:line="100" w:lineRule="atLeast"/>
              <w:ind w:left="34" w:hanging="23"/>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ІV. Подання та розкриття тендерної пропозиції</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Кінцевий строк подання тендерної пропозиції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AD14A1">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Кінцевий строк подання тендерних пропозицій:</w:t>
            </w:r>
            <w:r w:rsidR="00302F83">
              <w:rPr>
                <w:rFonts w:ascii="Times New Roman" w:eastAsia="Lucida Sans Unicode" w:hAnsi="Times New Roman" w:cs="Times New Roman"/>
                <w:b/>
                <w:bCs/>
                <w:i/>
                <w:iCs/>
                <w:color w:val="000000"/>
                <w:kern w:val="1"/>
                <w:sz w:val="24"/>
                <w:szCs w:val="24"/>
                <w:lang w:eastAsia="hi-IN" w:bidi="hi-IN"/>
              </w:rPr>
              <w:t xml:space="preserve"> </w:t>
            </w:r>
            <w:r w:rsidR="002D5EF3" w:rsidRPr="00292A02">
              <w:rPr>
                <w:rFonts w:ascii="Times New Roman" w:eastAsia="Lucida Sans Unicode" w:hAnsi="Times New Roman" w:cs="Times New Roman"/>
                <w:b/>
                <w:bCs/>
                <w:i/>
                <w:iCs/>
                <w:color w:val="000000"/>
                <w:kern w:val="1"/>
                <w:sz w:val="24"/>
                <w:szCs w:val="24"/>
                <w:lang w:eastAsia="hi-IN" w:bidi="hi-IN"/>
              </w:rPr>
              <w:t>1</w:t>
            </w:r>
            <w:r w:rsidR="00AD14A1" w:rsidRPr="00292A02">
              <w:rPr>
                <w:rFonts w:ascii="Times New Roman" w:eastAsia="Lucida Sans Unicode" w:hAnsi="Times New Roman" w:cs="Times New Roman"/>
                <w:b/>
                <w:bCs/>
                <w:i/>
                <w:iCs/>
                <w:color w:val="000000"/>
                <w:kern w:val="1"/>
                <w:sz w:val="24"/>
                <w:szCs w:val="24"/>
                <w:lang w:val="ru-RU" w:eastAsia="hi-IN" w:bidi="hi-IN"/>
              </w:rPr>
              <w:t>5</w:t>
            </w:r>
            <w:r w:rsidR="002D5EF3" w:rsidRPr="00292A02">
              <w:rPr>
                <w:rFonts w:ascii="Times New Roman" w:eastAsia="Lucida Sans Unicode" w:hAnsi="Times New Roman" w:cs="Times New Roman"/>
                <w:b/>
                <w:bCs/>
                <w:i/>
                <w:iCs/>
                <w:color w:val="000000"/>
                <w:kern w:val="1"/>
                <w:sz w:val="24"/>
                <w:szCs w:val="24"/>
                <w:lang w:eastAsia="hi-IN" w:bidi="hi-IN"/>
              </w:rPr>
              <w:t>.12.2023р. (00.00 год.)</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bookmarkStart w:id="39" w:name="_heading=h.vx1227"/>
            <w:bookmarkEnd w:id="39"/>
            <w:r w:rsidRPr="005C7DFF">
              <w:rPr>
                <w:rFonts w:ascii="Times New Roman" w:eastAsia="Lucida Sans Unicode" w:hAnsi="Times New Roman" w:cs="Times New Roman"/>
                <w:color w:val="000000"/>
                <w:kern w:val="1"/>
                <w:sz w:val="24"/>
                <w:szCs w:val="24"/>
                <w:lang w:eastAsia="hi-IN" w:bidi="hi-IN"/>
              </w:rPr>
              <w:t>Дата та час розкриття тендерної пропозиції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LineNumbers/>
              <w:suppressAutoHyphens/>
              <w:spacing w:after="0" w:line="100" w:lineRule="atLeast"/>
              <w:ind w:firstLine="432"/>
              <w:jc w:val="both"/>
              <w:rPr>
                <w:rFonts w:ascii="Times New Roman" w:eastAsia="Times New Roman"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DFF" w:rsidRPr="005C7DFF" w:rsidRDefault="005C7DFF" w:rsidP="005C7DFF">
            <w:pPr>
              <w:widowControl w:val="0"/>
              <w:tabs>
                <w:tab w:val="left" w:pos="7938"/>
              </w:tabs>
              <w:suppressAutoHyphens/>
              <w:spacing w:after="0" w:line="100" w:lineRule="atLeast"/>
              <w:ind w:firstLine="432"/>
              <w:jc w:val="both"/>
              <w:rPr>
                <w:rFonts w:ascii="Times New Roman" w:eastAsia="Lucida Sans Unicode" w:hAnsi="Times New Roman" w:cs="Times New Roman"/>
                <w:color w:val="000000"/>
                <w:kern w:val="1"/>
                <w:sz w:val="24"/>
                <w:szCs w:val="20"/>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Перед початком електронного аукціону автоматично розкривається інформація про ціни/приведені ціни тендерних пропозицій/пропозицій.</w:t>
            </w:r>
          </w:p>
          <w:p w:rsidR="005C7DFF" w:rsidRPr="005C7DFF" w:rsidRDefault="005C7DFF" w:rsidP="005C7DFF">
            <w:pPr>
              <w:widowControl w:val="0"/>
              <w:tabs>
                <w:tab w:val="left" w:pos="7938"/>
              </w:tabs>
              <w:suppressAutoHyphens/>
              <w:spacing w:after="0" w:line="100" w:lineRule="atLeast"/>
              <w:ind w:firstLine="432"/>
              <w:jc w:val="both"/>
              <w:rPr>
                <w:rFonts w:ascii="Times New Roman" w:eastAsia="Times New Roman" w:hAnsi="Times New Roman" w:cs="Times New Roman"/>
                <w:color w:val="000000"/>
                <w:kern w:val="1"/>
                <w:sz w:val="24"/>
                <w:szCs w:val="20"/>
                <w:shd w:val="clear" w:color="auto" w:fill="FFFFFF"/>
                <w:lang w:eastAsia="hi-IN" w:bidi="hi-IN"/>
              </w:rPr>
            </w:pPr>
            <w:bookmarkStart w:id="40" w:name="n1494"/>
            <w:bookmarkEnd w:id="40"/>
            <w:r w:rsidRPr="005C7DFF">
              <w:rPr>
                <w:rFonts w:ascii="Times New Roman" w:eastAsia="Lucida Sans Unicode" w:hAnsi="Times New Roman" w:cs="Times New Roman"/>
                <w:color w:val="000000"/>
                <w:kern w:val="1"/>
                <w:sz w:val="24"/>
                <w:szCs w:val="20"/>
                <w:lang w:eastAsia="hi-IN" w:bidi="hi-IN"/>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C7DFF" w:rsidRPr="005C7DFF" w:rsidRDefault="005C7DFF" w:rsidP="005C7DFF">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history="1">
              <w:r w:rsidRPr="005C7DFF">
                <w:rPr>
                  <w:rFonts w:ascii="Times New Roman" w:eastAsia="Times New Roman" w:hAnsi="Times New Roman" w:cs="Times New Roman"/>
                  <w:color w:val="000000"/>
                  <w:kern w:val="1"/>
                  <w:sz w:val="24"/>
                  <w:szCs w:val="24"/>
                  <w:u w:val="single"/>
                  <w:shd w:val="clear" w:color="auto" w:fill="FFFFFF"/>
                </w:rPr>
                <w:t>статті 30</w:t>
              </w:r>
            </w:hyperlink>
            <w:r w:rsidRPr="005C7DFF">
              <w:rPr>
                <w:rFonts w:ascii="Times New Roman" w:eastAsia="Times New Roman" w:hAnsi="Times New Roman" w:cs="Times New Roman"/>
                <w:color w:val="000000"/>
                <w:kern w:val="1"/>
                <w:sz w:val="24"/>
                <w:szCs w:val="24"/>
                <w:shd w:val="clear" w:color="auto" w:fill="FFFFFF"/>
                <w:lang w:eastAsia="hi-IN" w:bidi="hi-IN"/>
              </w:rPr>
              <w:t xml:space="preserve"> Закону. </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5C7DFF" w:rsidRPr="005C7DFF" w:rsidTr="00ED4778">
        <w:trPr>
          <w:gridAfter w:val="1"/>
          <w:wAfter w:w="10" w:type="dxa"/>
          <w:trHeight w:val="168"/>
        </w:trPr>
        <w:tc>
          <w:tcPr>
            <w:tcW w:w="10780" w:type="dxa"/>
            <w:gridSpan w:val="3"/>
            <w:tcBorders>
              <w:top w:val="single" w:sz="4" w:space="0" w:color="000000"/>
              <w:left w:val="single" w:sz="4" w:space="0" w:color="000000"/>
              <w:right w:val="single" w:sz="4" w:space="0" w:color="000000"/>
            </w:tcBorders>
            <w:shd w:val="clear" w:color="auto" w:fill="A6A6A6"/>
          </w:tcPr>
          <w:p w:rsidR="005C7DFF" w:rsidRPr="005C7DFF" w:rsidRDefault="005C7DFF" w:rsidP="005C7DFF">
            <w:pPr>
              <w:widowControl w:val="0"/>
              <w:suppressAutoHyphens/>
              <w:spacing w:before="120" w:after="120" w:line="100" w:lineRule="atLeast"/>
              <w:ind w:right="113"/>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V. Розгляд та оцінка тендерних пропозицій</w:t>
            </w:r>
          </w:p>
        </w:tc>
      </w:tr>
      <w:tr w:rsidR="005C7DFF" w:rsidRPr="005C7DFF" w:rsidTr="00ED4778">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Перелік критеріїв та методика оцінки тендерних пропозицій із зазначенням питомої ваги критерію (у разі </w:t>
            </w:r>
            <w:r w:rsidRPr="005C7DFF">
              <w:rPr>
                <w:rFonts w:ascii="Times New Roman" w:eastAsia="Lucida Sans Unicode" w:hAnsi="Times New Roman" w:cs="Times New Roman"/>
                <w:color w:val="000000"/>
                <w:kern w:val="1"/>
                <w:sz w:val="24"/>
                <w:szCs w:val="24"/>
                <w:lang w:eastAsia="hi-IN" w:bidi="hi-IN"/>
              </w:rPr>
              <w:lastRenderedPageBreak/>
              <w:t>застосування)</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Єдиним критерієм оцінки є ціна. Питома вага цінового критерію – 100%.</w:t>
            </w:r>
          </w:p>
          <w:p w:rsidR="00512D77" w:rsidRPr="005C7DFF" w:rsidRDefault="00512D77"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Розмір мінімального кроку пониження ціни під час електронного аукціону – 0,5%</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before="120" w:after="12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before="120" w:after="12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Інша інформація</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7DFF" w:rsidRPr="005C7DFF" w:rsidRDefault="005C7DFF" w:rsidP="005C7DFF">
            <w:pPr>
              <w:widowControl w:val="0"/>
              <w:shd w:val="clear" w:color="auto" w:fill="FFFFFF"/>
              <w:suppressAutoHyphens/>
              <w:spacing w:before="120"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3</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Відхилення тендерних пропозицій</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Замовник відхиляє тендерну пропозицію із зазначенням аргументації в електронній системі закупівель у разі, коли:</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1) учасник процедури закупівлі:</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підпадає під підстави, встановлені пунктом 47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5C7DFF">
              <w:rPr>
                <w:rFonts w:ascii="Times New Roman" w:eastAsia="Lucida Sans Unicode" w:hAnsi="Times New Roman" w:cs="Times New Roman"/>
                <w:color w:val="000000"/>
                <w:kern w:val="1"/>
                <w:sz w:val="24"/>
                <w:szCs w:val="24"/>
                <w:lang w:eastAsia="hi-IN" w:bidi="hi-IN"/>
              </w:rPr>
              <w:t>згідно з абзацом першим пункту 42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не надав забезпечення</w:t>
            </w:r>
            <w:r w:rsidRPr="005C7DFF">
              <w:rPr>
                <w:rFonts w:ascii="Times New Roman" w:eastAsia="Lucida Sans Unicode" w:hAnsi="Times New Roman" w:cs="Times New Roman"/>
                <w:color w:val="000000"/>
                <w:kern w:val="1"/>
                <w:sz w:val="24"/>
                <w:szCs w:val="24"/>
                <w:lang w:eastAsia="hi-IN" w:bidi="hi-IN"/>
              </w:rPr>
              <w:t xml:space="preserve"> тендерної пропозиції, якщо таке забезпечення вимагалося замовником;</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визначив конфіденційною інформацію, що не може бути визначена як конфіденційна відповідно до вимог пункту 40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5C7DFF">
              <w:rPr>
                <w:rFonts w:ascii="Times New Roman" w:eastAsia="Lucida Sans Unicode" w:hAnsi="Times New Roman" w:cs="Times New Roman"/>
                <w:bCs/>
                <w:color w:val="000000"/>
                <w:kern w:val="1"/>
                <w:sz w:val="24"/>
                <w:szCs w:val="24"/>
                <w:lang w:eastAsia="hi-IN" w:bidi="hi-IN"/>
              </w:rPr>
              <w:t>(далі — активи)</w:t>
            </w:r>
            <w:r w:rsidRPr="005C7DFF">
              <w:rPr>
                <w:rFonts w:ascii="Times New Roman" w:eastAsia="Lucida Sans Unicode" w:hAnsi="Times New Roman" w:cs="Times New Roman"/>
                <w:color w:val="000000"/>
                <w:kern w:val="1"/>
                <w:sz w:val="24"/>
                <w:szCs w:val="24"/>
                <w:lang w:eastAsia="hi-IN" w:bidi="hi-IN"/>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C7DFF">
              <w:rPr>
                <w:rFonts w:ascii="Times New Roman" w:eastAsia="Lucida Sans Unicode" w:hAnsi="Times New Roman" w:cs="Times New Roman"/>
                <w:bCs/>
                <w:color w:val="000000"/>
                <w:kern w:val="1"/>
                <w:sz w:val="24"/>
                <w:szCs w:val="24"/>
                <w:lang w:eastAsia="hi-IN" w:bidi="hi-IN"/>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5C7DFF">
              <w:rPr>
                <w:rFonts w:ascii="Times New Roman" w:eastAsia="Lucida Sans Unicode" w:hAnsi="Times New Roman" w:cs="Times New Roman"/>
                <w:bCs/>
                <w:color w:val="000000"/>
                <w:kern w:val="1"/>
                <w:sz w:val="24"/>
                <w:szCs w:val="24"/>
                <w:lang w:eastAsia="hi-IN" w:bidi="hi-IN"/>
              </w:rPr>
              <w:lastRenderedPageBreak/>
              <w:t>корупційних та інших злочинів</w:t>
            </w:r>
            <w:r w:rsidRPr="005C7DFF">
              <w:rPr>
                <w:rFonts w:ascii="Times New Roman" w:eastAsia="Lucida Sans Unicode" w:hAnsi="Times New Roman" w:cs="Times New Roman"/>
                <w:color w:val="000000"/>
                <w:kern w:val="1"/>
                <w:sz w:val="24"/>
                <w:szCs w:val="24"/>
                <w:lang w:eastAsia="hi-IN" w:bidi="hi-I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 тендерна пропозиція:</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5C7DFF">
                <w:rPr>
                  <w:rFonts w:ascii="Times New Roman" w:eastAsia="Lucida Sans Unicode" w:hAnsi="Times New Roman" w:cs="Times New Roman"/>
                  <w:color w:val="000000"/>
                  <w:kern w:val="1"/>
                  <w:sz w:val="24"/>
                  <w:szCs w:val="24"/>
                </w:rPr>
                <w:t xml:space="preserve">пункту </w:t>
              </w:r>
            </w:hyperlink>
            <w:hyperlink r:id="rId10" w:anchor="n131" w:history="1">
              <w:r w:rsidRPr="005C7DFF">
                <w:rPr>
                  <w:rFonts w:ascii="Times New Roman" w:eastAsia="Lucida Sans Unicode" w:hAnsi="Times New Roman" w:cs="Times New Roman"/>
                  <w:color w:val="000000"/>
                  <w:kern w:val="1"/>
                  <w:sz w:val="24"/>
                  <w:szCs w:val="24"/>
                </w:rPr>
                <w:t>4</w:t>
              </w:r>
            </w:hyperlink>
            <w:r w:rsidRPr="005C7DFF">
              <w:rPr>
                <w:rFonts w:ascii="Times New Roman" w:eastAsia="Lucida Sans Unicode" w:hAnsi="Times New Roman" w:cs="Times New Roman"/>
                <w:color w:val="000000"/>
                <w:kern w:val="1"/>
                <w:sz w:val="24"/>
                <w:szCs w:val="24"/>
                <w:lang w:eastAsia="hi-IN" w:bidi="hi-IN"/>
              </w:rPr>
              <w:t>3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є такою, строк дії якої закінчився;</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відповідає вимогам, установленим у тендерній документації відповідно до абзацу першого частини третьої статті 22 Закону;</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 переможець процедури закупівлі:</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відмовився від підписання договору про закупівлю відповідно до вимог тендерної документації або укладення договору про закупівлю;</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не надав забезпечення виконання договору про закупівлю, якщо таке забезпечення вимагалося замовником;</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може відхилити тендерну пропозицію із зазначенням аргументації в електронній системі закупівель у разі, коли:</w:t>
            </w:r>
          </w:p>
          <w:p w:rsidR="005C7DFF" w:rsidRPr="005C7DFF" w:rsidRDefault="005C7DFF" w:rsidP="005C7DFF">
            <w:pPr>
              <w:widowControl w:val="0"/>
              <w:tabs>
                <w:tab w:val="left" w:pos="360"/>
                <w:tab w:val="left" w:pos="851"/>
                <w:tab w:val="left" w:pos="1440"/>
              </w:tabs>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1)</w:t>
            </w:r>
            <w:r w:rsidRPr="005C7DFF">
              <w:rPr>
                <w:rFonts w:ascii="Times New Roman" w:eastAsia="Lucida Sans Unicode" w:hAnsi="Times New Roman" w:cs="Times New Roman"/>
                <w:color w:val="000000"/>
                <w:kern w:val="1"/>
                <w:sz w:val="24"/>
                <w:szCs w:val="24"/>
                <w:lang w:eastAsia="hi-IN" w:bidi="hi-I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5C7DFF" w:rsidRPr="005C7DFF" w:rsidTr="00ED4778">
        <w:trPr>
          <w:gridAfter w:val="1"/>
          <w:wAfter w:w="10" w:type="dxa"/>
          <w:trHeight w:val="210"/>
        </w:trPr>
        <w:tc>
          <w:tcPr>
            <w:tcW w:w="10780" w:type="dxa"/>
            <w:gridSpan w:val="3"/>
            <w:tcBorders>
              <w:top w:val="single" w:sz="4" w:space="0" w:color="000000"/>
              <w:left w:val="single" w:sz="4" w:space="0" w:color="000000"/>
              <w:right w:val="single" w:sz="4" w:space="0" w:color="000000"/>
            </w:tcBorders>
            <w:shd w:val="clear" w:color="auto" w:fill="BFBFBF"/>
          </w:tcPr>
          <w:p w:rsidR="005C7DFF" w:rsidRPr="005C7DFF" w:rsidRDefault="005C7DFF" w:rsidP="005C7DFF">
            <w:pPr>
              <w:widowControl w:val="0"/>
              <w:suppressAutoHyphens/>
              <w:spacing w:after="0" w:line="100" w:lineRule="atLeast"/>
              <w:ind w:right="113"/>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lastRenderedPageBreak/>
              <w:t>Розділ VІ. Результати тендеру та укладання договору про закупівлю</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Відміна тендеру чи визнання тендеру таким, що не відбувся</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5C7DFF" w:rsidRPr="005C7DFF" w:rsidRDefault="005C7DFF" w:rsidP="00DC5D72">
            <w:pPr>
              <w:widowControl w:val="0"/>
              <w:suppressAutoHyphens/>
              <w:spacing w:before="80" w:after="80" w:line="100" w:lineRule="atLeast"/>
              <w:ind w:left="188"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5C7DFF" w:rsidRPr="005C7DFF" w:rsidRDefault="005C7DFF" w:rsidP="00DC5D72">
            <w:pPr>
              <w:widowControl w:val="0"/>
              <w:suppressAutoHyphens/>
              <w:spacing w:before="80" w:after="80" w:line="100" w:lineRule="atLeast"/>
              <w:ind w:left="188"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7DFF" w:rsidRPr="005C7DFF" w:rsidRDefault="005C7DFF" w:rsidP="00DC5D72">
            <w:pPr>
              <w:widowControl w:val="0"/>
              <w:suppressAutoHyphens/>
              <w:spacing w:before="80" w:after="80" w:line="100" w:lineRule="atLeast"/>
              <w:ind w:left="188"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5C7DFF" w:rsidRPr="005C7DFF" w:rsidRDefault="005C7DFF" w:rsidP="00DC5D72">
            <w:pPr>
              <w:widowControl w:val="0"/>
              <w:suppressAutoHyphens/>
              <w:spacing w:before="80" w:after="80" w:line="100" w:lineRule="atLeast"/>
              <w:ind w:left="188"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5C7DFF" w:rsidRPr="005C7DFF" w:rsidRDefault="005C7DFF" w:rsidP="005C7DFF">
            <w:pPr>
              <w:widowControl w:val="0"/>
              <w:suppressAutoHyphens/>
              <w:spacing w:before="80" w:after="8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7DFF" w:rsidRPr="005C7DFF" w:rsidRDefault="005C7DFF" w:rsidP="005C7DFF">
            <w:pPr>
              <w:widowControl w:val="0"/>
              <w:suppressAutoHyphens/>
              <w:spacing w:before="80" w:after="80" w:line="100" w:lineRule="atLeast"/>
              <w:ind w:firstLine="24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5C7DFF" w:rsidRPr="005C7DFF" w:rsidRDefault="005C7DFF" w:rsidP="005C7DFF">
            <w:pPr>
              <w:widowControl w:val="0"/>
              <w:suppressAutoHyphens/>
              <w:spacing w:before="80" w:after="80" w:line="100" w:lineRule="atLeast"/>
              <w:ind w:firstLine="24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5C7DFF" w:rsidRPr="005C7DFF" w:rsidRDefault="005C7DFF" w:rsidP="005C7DFF">
            <w:pPr>
              <w:widowControl w:val="0"/>
              <w:suppressAutoHyphens/>
              <w:spacing w:before="80" w:after="80" w:line="100" w:lineRule="atLeast"/>
              <w:ind w:firstLine="24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5C7DFF" w:rsidRPr="005C7DFF" w:rsidRDefault="005C7DFF" w:rsidP="005C7DFF">
            <w:pPr>
              <w:widowControl w:val="0"/>
              <w:suppressAutoHyphens/>
              <w:spacing w:before="80" w:after="80" w:line="100" w:lineRule="atLeast"/>
              <w:ind w:firstLine="283"/>
              <w:jc w:val="both"/>
              <w:rPr>
                <w:rFonts w:ascii="Times New Roman" w:eastAsia="Lucida Sans Unicode" w:hAnsi="Times New Roman" w:cs="Times New Roman"/>
                <w:color w:val="000000"/>
                <w:kern w:val="1"/>
                <w:sz w:val="24"/>
                <w:szCs w:val="24"/>
                <w:lang w:eastAsia="hi-IN" w:bidi="hi-IN"/>
              </w:rPr>
            </w:pPr>
            <w:bookmarkStart w:id="41" w:name="bookmark=id.3fwokq0"/>
            <w:bookmarkStart w:id="42" w:name="bookmark=id.1v1yuxt"/>
            <w:bookmarkEnd w:id="41"/>
            <w:bookmarkEnd w:id="42"/>
            <w:r w:rsidRPr="005C7DFF">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7DFF" w:rsidRPr="005C7DFF" w:rsidRDefault="005C7DFF" w:rsidP="005C7DFF">
            <w:pPr>
              <w:widowControl w:val="0"/>
              <w:suppressAutoHyphens/>
              <w:spacing w:before="80" w:after="80" w:line="100" w:lineRule="atLeast"/>
              <w:ind w:firstLine="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43" w:name="bookmark=id.2u6wntf"/>
            <w:bookmarkStart w:id="44" w:name="bookmark=id.4f1mdlm"/>
            <w:bookmarkEnd w:id="43"/>
            <w:bookmarkEnd w:id="44"/>
            <w:r w:rsidRPr="005C7DFF">
              <w:rPr>
                <w:rFonts w:ascii="Times New Roman" w:eastAsia="Lucida Sans Unicode" w:hAnsi="Times New Roman" w:cs="Times New Roman"/>
                <w:color w:val="000000"/>
                <w:kern w:val="1"/>
                <w:sz w:val="24"/>
                <w:szCs w:val="24"/>
                <w:lang w:eastAsia="hi-IN" w:bidi="hi-IN"/>
              </w:rPr>
              <w:t>.</w:t>
            </w:r>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color w:val="000000"/>
                <w:kern w:val="1"/>
                <w:sz w:val="24"/>
                <w:szCs w:val="24"/>
                <w:lang w:eastAsia="hi-IN" w:bidi="hi-IN"/>
              </w:rPr>
            </w:pPr>
            <w:bookmarkStart w:id="45" w:name="bookmark=id.28h4qwu"/>
            <w:bookmarkStart w:id="46" w:name="bookmark=id.19c6y18"/>
            <w:bookmarkStart w:id="47" w:name="bookmark=id.3tbugp1"/>
            <w:bookmarkStart w:id="48" w:name="bookmark=id.nmf14n"/>
            <w:bookmarkEnd w:id="45"/>
            <w:bookmarkEnd w:id="46"/>
            <w:bookmarkEnd w:id="47"/>
            <w:bookmarkEnd w:id="48"/>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Строк укладання договору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5C7DFF">
              <w:rPr>
                <w:rFonts w:ascii="Times New Roman" w:eastAsia="Lucida Sans Unicode" w:hAnsi="Times New Roman" w:cs="Times New Roman"/>
                <w:color w:val="000000"/>
                <w:kern w:val="1"/>
                <w:sz w:val="24"/>
                <w:szCs w:val="24"/>
                <w:lang w:eastAsia="hi-IN" w:bidi="hi-IN"/>
              </w:rPr>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3</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Проект договору про закупівлю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tabs>
                <w:tab w:val="left" w:pos="5659"/>
              </w:tabs>
              <w:suppressAutoHyphens/>
              <w:spacing w:after="0" w:line="100" w:lineRule="atLeast"/>
              <w:ind w:right="-22"/>
              <w:jc w:val="both"/>
              <w:rPr>
                <w:rFonts w:ascii="Times New Roman" w:eastAsia="Times New Roman"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 xml:space="preserve">Проєкт договору про закупівлю викладено у додатку№ 4 до тендерної документації. </w:t>
            </w:r>
          </w:p>
          <w:p w:rsidR="005C7DFF" w:rsidRPr="005C7DFF" w:rsidRDefault="005C7DFF" w:rsidP="005C7DFF">
            <w:pPr>
              <w:widowControl w:val="0"/>
              <w:suppressAutoHyphens/>
              <w:spacing w:after="0" w:line="100" w:lineRule="atLeast"/>
              <w:ind w:left="38" w:right="90"/>
              <w:jc w:val="both"/>
              <w:rPr>
                <w:rFonts w:ascii="Times New Roman" w:eastAsia="Times New Roman" w:hAnsi="Times New Roman" w:cs="Times New Roman"/>
                <w:color w:val="000000"/>
                <w:kern w:val="1"/>
                <w:sz w:val="24"/>
                <w:szCs w:val="24"/>
                <w:shd w:val="clear" w:color="auto" w:fill="FFFFFF"/>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7DFF" w:rsidRPr="005C7DFF" w:rsidRDefault="005C7DFF" w:rsidP="005C7DFF">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5C7DFF">
              <w:rPr>
                <w:rFonts w:ascii="Times New Roman" w:eastAsia="Times New Roman" w:hAnsi="Times New Roman" w:cs="Times New Roman"/>
                <w:b/>
                <w:bCs/>
                <w:color w:val="000000"/>
                <w:kern w:val="1"/>
                <w:sz w:val="24"/>
                <w:szCs w:val="24"/>
                <w:shd w:val="clear" w:color="auto" w:fill="FFFFFF"/>
                <w:lang w:eastAsia="hi-IN" w:bidi="hi-IN"/>
              </w:rPr>
              <w:t xml:space="preserve"> </w:t>
            </w:r>
            <w:r w:rsidRPr="005C7DFF">
              <w:rPr>
                <w:rFonts w:ascii="Times New Roman" w:eastAsia="Times New Roman" w:hAnsi="Times New Roman" w:cs="Times New Roman"/>
                <w:color w:val="000000"/>
                <w:kern w:val="1"/>
                <w:sz w:val="24"/>
                <w:szCs w:val="24"/>
                <w:shd w:val="clear" w:color="auto" w:fill="FFFFFF"/>
                <w:lang w:eastAsia="hi-IN" w:bidi="hi-IN"/>
              </w:rPr>
              <w:t>крім випадків:</w:t>
            </w:r>
          </w:p>
          <w:p w:rsidR="005C7DFF" w:rsidRPr="005C7DFF" w:rsidRDefault="005C7DFF" w:rsidP="00A669D9">
            <w:pPr>
              <w:widowControl w:val="0"/>
              <w:numPr>
                <w:ilvl w:val="0"/>
                <w:numId w:val="3"/>
              </w:numPr>
              <w:tabs>
                <w:tab w:val="clear" w:pos="720"/>
                <w:tab w:val="num" w:pos="360"/>
              </w:tabs>
              <w:suppressAutoHyphens/>
              <w:spacing w:before="120" w:after="0" w:line="100" w:lineRule="atLeast"/>
              <w:ind w:left="188" w:hanging="188"/>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визначення грошового еквівалента зобов’язання в іноземній валюті;</w:t>
            </w:r>
          </w:p>
          <w:p w:rsidR="005C7DFF" w:rsidRPr="005C7DFF" w:rsidRDefault="005C7DFF" w:rsidP="00A669D9">
            <w:pPr>
              <w:widowControl w:val="0"/>
              <w:numPr>
                <w:ilvl w:val="0"/>
                <w:numId w:val="2"/>
              </w:numPr>
              <w:tabs>
                <w:tab w:val="num" w:pos="360"/>
              </w:tabs>
              <w:suppressAutoHyphens/>
              <w:spacing w:before="120" w:after="0" w:line="100" w:lineRule="atLeast"/>
              <w:ind w:left="188" w:hanging="188"/>
              <w:jc w:val="both"/>
              <w:rPr>
                <w:rFonts w:ascii="Times New Roman" w:eastAsia="Times New Roman"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5C7DFF" w:rsidRPr="005C7DFF" w:rsidRDefault="005C7DFF" w:rsidP="00A669D9">
            <w:pPr>
              <w:widowControl w:val="0"/>
              <w:numPr>
                <w:ilvl w:val="0"/>
                <w:numId w:val="2"/>
              </w:numPr>
              <w:tabs>
                <w:tab w:val="num" w:pos="360"/>
              </w:tabs>
              <w:suppressAutoHyphens/>
              <w:spacing w:before="120" w:after="0" w:line="100" w:lineRule="atLeast"/>
              <w:ind w:left="188" w:hanging="188"/>
              <w:jc w:val="both"/>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Істотні умови, що обов’язково включаються до договору про закупівлю</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 зменшення обсягів закупівлі, зокрема з урахуванням фактичного обсягу видатків замовника;</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5) погодження зміни ціни в договорі про закупівлю в бік зменшення (без зміни кількості (обсягу) та якості товарів, робіт і послуг);</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6) зміни ціни в договорі про закупівлю у зв’язку з зміною ставок податків і зборів та/або зміною умов щодо надання пільг з </w:t>
            </w:r>
            <w:r w:rsidRPr="005C7DFF">
              <w:rPr>
                <w:rFonts w:ascii="Times New Roman" w:eastAsia="Lucida Sans Unicode" w:hAnsi="Times New Roman" w:cs="Times New Roman"/>
                <w:color w:val="000000"/>
                <w:kern w:val="1"/>
                <w:sz w:val="24"/>
                <w:szCs w:val="24"/>
                <w:lang w:eastAsia="hi-IN" w:bidi="hi-I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8) зміни умов у зв’язку із застосуванням положень частини шостої статті 41 Закону.</w:t>
            </w:r>
          </w:p>
          <w:p w:rsidR="005C7DFF" w:rsidRPr="005C7DFF" w:rsidRDefault="005C7DFF" w:rsidP="005C7D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5</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Дії замовника при відмові переможця тендеру підписати договір про закупівлю</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ind w:right="-22"/>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5C7DFF">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5C7DFF">
              <w:rPr>
                <w:rFonts w:ascii="Times New Roman" w:eastAsia="Times New Roman" w:hAnsi="Times New Roman" w:cs="Times New Roman"/>
                <w:color w:val="000000"/>
                <w:kern w:val="1"/>
                <w:sz w:val="24"/>
                <w:szCs w:val="24"/>
                <w:lang w:eastAsia="hi-IN" w:bidi="hi-IN"/>
              </w:rPr>
              <w:lastRenderedPageBreak/>
              <w:t xml:space="preserve">економічно вигідною відповідно до вимог </w:t>
            </w:r>
            <w:hyperlink r:id="rId11" w:history="1">
              <w:r w:rsidRPr="005C7DFF">
                <w:rPr>
                  <w:rFonts w:ascii="Times New Roman" w:eastAsia="Times New Roman" w:hAnsi="Times New Roman" w:cs="Times New Roman"/>
                  <w:color w:val="0000FF"/>
                  <w:kern w:val="1"/>
                  <w:sz w:val="24"/>
                  <w:szCs w:val="24"/>
                  <w:u w:val="single"/>
                </w:rPr>
                <w:t>Закону</w:t>
              </w:r>
            </w:hyperlink>
            <w:r w:rsidRPr="005C7DFF">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12" w:anchor="n1611" w:history="1">
              <w:r w:rsidRPr="005C7DFF">
                <w:rPr>
                  <w:rFonts w:ascii="Times New Roman" w:eastAsia="Times New Roman" w:hAnsi="Times New Roman" w:cs="Times New Roman"/>
                  <w:color w:val="0000FF"/>
                  <w:kern w:val="1"/>
                  <w:sz w:val="24"/>
                  <w:szCs w:val="24"/>
                  <w:u w:val="single"/>
                </w:rPr>
                <w:t>статтею 33</w:t>
              </w:r>
            </w:hyperlink>
            <w:r w:rsidRPr="005C7DFF">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6</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Забезпечення виконання договору</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ind w:right="-22"/>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Не вимагається.</w:t>
            </w:r>
          </w:p>
        </w:tc>
      </w:tr>
    </w:tbl>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sectPr w:rsidR="005C7DFF" w:rsidRPr="005C7DFF">
          <w:headerReference w:type="default" r:id="rId13"/>
          <w:footerReference w:type="default" r:id="rId14"/>
          <w:pgSz w:w="11906" w:h="16838"/>
          <w:pgMar w:top="766" w:right="566" w:bottom="710" w:left="1134" w:header="709" w:footer="57" w:gutter="0"/>
          <w:cols w:space="720"/>
          <w:docGrid w:linePitch="600" w:charSpace="32768"/>
        </w:sect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bCs/>
          <w:color w:val="000000"/>
          <w:kern w:val="1"/>
          <w:sz w:val="28"/>
          <w:szCs w:val="24"/>
          <w:lang w:eastAsia="hi-IN" w:bidi="hi-IN"/>
        </w:rPr>
      </w:pPr>
      <w:r w:rsidRPr="005C7DFF">
        <w:rPr>
          <w:rFonts w:ascii="Times New Roman" w:eastAsia="Times New Roman" w:hAnsi="Times New Roman" w:cs="Times New Roman"/>
          <w:b/>
          <w:kern w:val="1"/>
          <w:sz w:val="28"/>
          <w:szCs w:val="24"/>
          <w:lang w:eastAsia="hi-IN" w:bidi="hi-IN"/>
        </w:rPr>
        <w:lastRenderedPageBreak/>
        <w:t xml:space="preserve">Додаток № 1 до тендерної документації </w:t>
      </w:r>
    </w:p>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bCs/>
          <w:color w:val="000000"/>
          <w:kern w:val="1"/>
          <w:sz w:val="24"/>
          <w:szCs w:val="24"/>
          <w:lang w:eastAsia="hi-IN" w:bidi="hi-IN"/>
        </w:rPr>
      </w:pPr>
      <w:bookmarkStart w:id="49" w:name="Bookmark9"/>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Cs/>
          <w:color w:val="000000"/>
          <w:kern w:val="1"/>
          <w:sz w:val="24"/>
          <w:szCs w:val="24"/>
          <w:lang w:eastAsia="hi-IN" w:bidi="hi-IN"/>
        </w:rPr>
      </w:pPr>
      <w:r w:rsidRPr="005C7DFF">
        <w:rPr>
          <w:rFonts w:ascii="Times New Roman" w:eastAsia="Times New Roman" w:hAnsi="Times New Roman" w:cs="Times New Roman"/>
          <w:b/>
          <w:bCs/>
          <w:color w:val="000000"/>
          <w:kern w:val="1"/>
          <w:sz w:val="24"/>
          <w:szCs w:val="24"/>
          <w:lang w:eastAsia="hi-IN" w:bidi="hi-IN"/>
        </w:rPr>
        <w:t>Кваліфікаційні критерії</w:t>
      </w:r>
    </w:p>
    <w:p w:rsidR="005C7DFF" w:rsidRPr="005C7DFF" w:rsidRDefault="005C7DFF" w:rsidP="005C7DFF">
      <w:pPr>
        <w:widowControl w:val="0"/>
        <w:suppressAutoHyphens/>
        <w:spacing w:after="0" w:line="254" w:lineRule="auto"/>
        <w:jc w:val="both"/>
        <w:rPr>
          <w:rFonts w:ascii="Times New Roman" w:eastAsia="Lucida Sans Unicode" w:hAnsi="Times New Roman" w:cs="Times New Roman"/>
          <w:bCs/>
          <w:color w:val="000000"/>
          <w:kern w:val="1"/>
          <w:sz w:val="24"/>
          <w:szCs w:val="24"/>
          <w:lang w:eastAsia="hi-IN" w:bidi="hi-IN"/>
        </w:rPr>
      </w:pPr>
    </w:p>
    <w:tbl>
      <w:tblPr>
        <w:tblW w:w="0" w:type="auto"/>
        <w:tblInd w:w="108" w:type="dxa"/>
        <w:tblLayout w:type="fixed"/>
        <w:tblLook w:val="0000" w:firstRow="0" w:lastRow="0" w:firstColumn="0" w:lastColumn="0" w:noHBand="0" w:noVBand="0"/>
      </w:tblPr>
      <w:tblGrid>
        <w:gridCol w:w="489"/>
        <w:gridCol w:w="2193"/>
        <w:gridCol w:w="6858"/>
      </w:tblGrid>
      <w:tr w:rsidR="005C7DFF" w:rsidRPr="005C7DFF" w:rsidTr="00C667B9">
        <w:trPr>
          <w:trHeight w:val="2255"/>
        </w:trPr>
        <w:tc>
          <w:tcPr>
            <w:tcW w:w="489"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1</w:t>
            </w:r>
          </w:p>
        </w:tc>
        <w:tc>
          <w:tcPr>
            <w:tcW w:w="2193"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Наявність обладнання, матеріально-технічної бази та технологій*</w:t>
            </w: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8"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hd w:val="clear" w:color="auto" w:fill="FFFFFF"/>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5C7DFF" w:rsidRPr="005C7DFF" w:rsidRDefault="005C7DFF" w:rsidP="00B8622C">
            <w:pPr>
              <w:widowControl w:val="0"/>
              <w:shd w:val="clear" w:color="auto" w:fill="FFFFFF"/>
              <w:suppressAutoHyphens/>
              <w:spacing w:after="0" w:line="100" w:lineRule="atLeast"/>
              <w:ind w:firstLine="498"/>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На підтвердження інформації стосовно наявності обладнання й матеріально-технічної бази, зазначеної в довідці, учасник має надати документи:</w:t>
            </w:r>
          </w:p>
          <w:p w:rsidR="005C7DFF" w:rsidRPr="005C7DFF" w:rsidRDefault="00302F83" w:rsidP="005C7DFF">
            <w:pPr>
              <w:widowControl w:val="0"/>
              <w:numPr>
                <w:ilvl w:val="0"/>
                <w:numId w:val="4"/>
              </w:numPr>
              <w:suppressAutoHyphens/>
              <w:spacing w:after="0" w:line="100" w:lineRule="atLeast"/>
              <w:ind w:left="469"/>
              <w:jc w:val="both"/>
              <w:rPr>
                <w:rFonts w:ascii="Times New Roman" w:eastAsia="Lucida Sans Unicode"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Н</w:t>
            </w:r>
            <w:r w:rsidR="005C7DFF" w:rsidRPr="005C7DFF">
              <w:rPr>
                <w:rFonts w:ascii="Times New Roman" w:eastAsia="Times New Roman" w:hAnsi="Times New Roman" w:cs="Times New Roman"/>
                <w:color w:val="000000"/>
                <w:kern w:val="1"/>
                <w:sz w:val="24"/>
                <w:szCs w:val="24"/>
                <w:lang w:eastAsia="hi-IN" w:bidi="hi-IN"/>
              </w:rPr>
              <w:t>адати копії підтверджуючих документів про право власності, а у разі оренди надати  копію діючого договору оренди, що підтверджує право Учасника на використання об’єкту з метою поводження з небезпечними відходами (зберігання, знешкодження, утилізація), у разі суборенди також надається договір між орендодавцем та орендарем / суборендодавцем</w:t>
            </w:r>
            <w:r w:rsidR="005C7DFF" w:rsidRPr="005C7DFF">
              <w:rPr>
                <w:rFonts w:ascii="Times New Roman" w:eastAsia="Lucida Sans Unicode" w:hAnsi="Times New Roman" w:cs="Times New Roman"/>
                <w:kern w:val="1"/>
                <w:sz w:val="24"/>
                <w:szCs w:val="24"/>
                <w:lang w:eastAsia="hi-IN" w:bidi="hi-IN"/>
              </w:rPr>
              <w:t xml:space="preserve"> </w:t>
            </w:r>
            <w:r w:rsidR="005C7DFF" w:rsidRPr="005C7DFF">
              <w:rPr>
                <w:rFonts w:ascii="Times New Roman" w:eastAsia="Times New Roman" w:hAnsi="Times New Roman" w:cs="Times New Roman"/>
                <w:color w:val="000000"/>
                <w:kern w:val="1"/>
                <w:sz w:val="24"/>
                <w:szCs w:val="24"/>
                <w:lang w:eastAsia="hi-IN" w:bidi="hi-IN"/>
              </w:rPr>
              <w:t>що підтверджує право на використання об’єкту з метою поводження з небезпечними відходами (зберігання, знешкодження</w:t>
            </w:r>
            <w:r w:rsidR="00A66531">
              <w:rPr>
                <w:rFonts w:ascii="Times New Roman" w:eastAsia="Times New Roman" w:hAnsi="Times New Roman" w:cs="Times New Roman"/>
                <w:color w:val="000000"/>
                <w:kern w:val="1"/>
                <w:sz w:val="24"/>
                <w:szCs w:val="24"/>
                <w:lang w:eastAsia="hi-IN" w:bidi="hi-IN"/>
              </w:rPr>
              <w:t>, утилізація)</w:t>
            </w:r>
            <w:r w:rsidR="005C7DFF" w:rsidRPr="005C7DFF">
              <w:rPr>
                <w:rFonts w:ascii="Times New Roman" w:eastAsia="Times New Roman" w:hAnsi="Times New Roman" w:cs="Times New Roman"/>
                <w:color w:val="000000"/>
                <w:kern w:val="1"/>
                <w:sz w:val="24"/>
                <w:szCs w:val="24"/>
                <w:lang w:eastAsia="hi-IN" w:bidi="hi-IN"/>
              </w:rPr>
              <w:t>.</w:t>
            </w:r>
          </w:p>
          <w:p w:rsidR="00302F83" w:rsidRDefault="005C7DFF" w:rsidP="00302F83">
            <w:pPr>
              <w:widowControl w:val="0"/>
              <w:numPr>
                <w:ilvl w:val="0"/>
                <w:numId w:val="4"/>
              </w:numPr>
              <w:suppressAutoHyphens/>
              <w:spacing w:after="0" w:line="100" w:lineRule="atLeast"/>
              <w:ind w:left="469"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Надати довідку </w:t>
            </w:r>
            <w:bookmarkStart w:id="50" w:name="_Hlk145515049"/>
            <w:r w:rsidRPr="005C7DFF">
              <w:rPr>
                <w:rFonts w:ascii="Times New Roman" w:eastAsia="Lucida Sans Unicode" w:hAnsi="Times New Roman" w:cs="Times New Roman"/>
                <w:color w:val="000000"/>
                <w:kern w:val="1"/>
                <w:sz w:val="24"/>
                <w:szCs w:val="24"/>
                <w:lang w:eastAsia="hi-IN" w:bidi="hi-IN"/>
              </w:rPr>
              <w:t>про наявність не менше двох одиниць спецтранспорту для перевезення небезпечних відходів</w:t>
            </w:r>
            <w:bookmarkEnd w:id="50"/>
            <w:r w:rsidRPr="005C7DFF">
              <w:rPr>
                <w:rFonts w:ascii="Times New Roman" w:eastAsia="Lucida Sans Unicode" w:hAnsi="Times New Roman" w:cs="Times New Roman"/>
                <w:color w:val="000000"/>
                <w:kern w:val="1"/>
                <w:sz w:val="24"/>
                <w:szCs w:val="24"/>
                <w:lang w:eastAsia="hi-IN" w:bidi="hi-IN"/>
              </w:rPr>
              <w:t xml:space="preserve"> (самоскиди, вантажні авто з відкритим кузовом та цистерни не допускаються) з копіями підтверджуючих документів (копії техпаспорту та діючий протокол перевірки технічного стану транспортного засобу);</w:t>
            </w:r>
          </w:p>
          <w:p w:rsidR="00292A02" w:rsidRDefault="005C7DFF" w:rsidP="00B42D35">
            <w:pPr>
              <w:widowControl w:val="0"/>
              <w:numPr>
                <w:ilvl w:val="0"/>
                <w:numId w:val="4"/>
              </w:numPr>
              <w:suppressAutoHyphens/>
              <w:spacing w:after="0" w:line="100" w:lineRule="atLeast"/>
              <w:ind w:left="469" w:hanging="283"/>
              <w:jc w:val="both"/>
              <w:rPr>
                <w:rFonts w:ascii="Times New Roman" w:eastAsia="Lucida Sans Unicode" w:hAnsi="Times New Roman" w:cs="Times New Roman"/>
                <w:color w:val="000000"/>
                <w:kern w:val="1"/>
                <w:sz w:val="24"/>
                <w:szCs w:val="24"/>
                <w:lang w:eastAsia="hi-IN" w:bidi="hi-IN"/>
              </w:rPr>
            </w:pPr>
            <w:r w:rsidRPr="00B42D35">
              <w:rPr>
                <w:rFonts w:ascii="Times New Roman" w:eastAsia="Lucida Sans Unicode" w:hAnsi="Times New Roman" w:cs="Times New Roman"/>
                <w:color w:val="000000"/>
                <w:kern w:val="1"/>
                <w:sz w:val="24"/>
                <w:szCs w:val="24"/>
                <w:lang w:eastAsia="hi-IN" w:bidi="hi-IN"/>
              </w:rPr>
              <w:t xml:space="preserve">Надати довідку про наявність в Учасника відповідного обладнання (із зазначенням назви обладнання та температурою горіння у камері спалювання)  </w:t>
            </w:r>
            <w:bookmarkStart w:id="51" w:name="Bookmark7"/>
            <w:r w:rsidRPr="00B42D35">
              <w:rPr>
                <w:rFonts w:ascii="Times New Roman" w:eastAsia="Lucida Sans Unicode" w:hAnsi="Times New Roman" w:cs="Times New Roman"/>
                <w:color w:val="000000"/>
                <w:kern w:val="1"/>
                <w:sz w:val="24"/>
                <w:szCs w:val="24"/>
                <w:lang w:eastAsia="hi-IN" w:bidi="hi-IN"/>
              </w:rPr>
              <w:t>для спалювання клінічних та подібних їм відходів</w:t>
            </w:r>
            <w:bookmarkEnd w:id="51"/>
            <w:r w:rsidRPr="00B42D35">
              <w:rPr>
                <w:rFonts w:ascii="Times New Roman" w:eastAsia="Lucida Sans Unicode" w:hAnsi="Times New Roman" w:cs="Times New Roman"/>
                <w:color w:val="000000"/>
                <w:kern w:val="1"/>
                <w:sz w:val="24"/>
                <w:szCs w:val="24"/>
                <w:lang w:eastAsia="hi-IN" w:bidi="hi-IN"/>
              </w:rPr>
              <w:t xml:space="preserve"> та чинний  сертифікат відповідності вказаного в довідці обладнання для високотемпературного спалювання небезпечних відходів та відповідні протоколи дослідження/випробування,  які зазначені в сертифікаті, якщо</w:t>
            </w:r>
            <w:r w:rsidR="00302F83" w:rsidRPr="00B42D35">
              <w:rPr>
                <w:rFonts w:ascii="Times New Roman" w:eastAsia="Lucida Sans Unicode" w:hAnsi="Times New Roman" w:cs="Times New Roman"/>
                <w:color w:val="000000"/>
                <w:kern w:val="1"/>
                <w:sz w:val="24"/>
                <w:szCs w:val="24"/>
                <w:lang w:eastAsia="hi-IN" w:bidi="hi-IN"/>
              </w:rPr>
              <w:t xml:space="preserve"> є посилання на дані документи.</w:t>
            </w:r>
            <w:r w:rsidR="00B42D35" w:rsidRPr="00B42D35">
              <w:rPr>
                <w:rFonts w:ascii="Times New Roman" w:eastAsia="Lucida Sans Unicode" w:hAnsi="Times New Roman" w:cs="Times New Roman"/>
                <w:color w:val="000000"/>
                <w:kern w:val="1"/>
                <w:sz w:val="24"/>
                <w:szCs w:val="24"/>
                <w:lang w:eastAsia="hi-IN" w:bidi="hi-IN"/>
              </w:rPr>
              <w:t xml:space="preserve"> </w:t>
            </w:r>
          </w:p>
          <w:p w:rsidR="00302F83" w:rsidRPr="00B42D35" w:rsidRDefault="00B42D35" w:rsidP="00B42D35">
            <w:pPr>
              <w:widowControl w:val="0"/>
              <w:numPr>
                <w:ilvl w:val="0"/>
                <w:numId w:val="4"/>
              </w:numPr>
              <w:suppressAutoHyphens/>
              <w:spacing w:after="0" w:line="100" w:lineRule="atLeast"/>
              <w:ind w:left="469" w:hanging="283"/>
              <w:jc w:val="both"/>
              <w:rPr>
                <w:rFonts w:ascii="Times New Roman" w:eastAsia="Lucida Sans Unicode" w:hAnsi="Times New Roman" w:cs="Times New Roman"/>
                <w:color w:val="000000"/>
                <w:kern w:val="1"/>
                <w:sz w:val="24"/>
                <w:szCs w:val="24"/>
                <w:lang w:eastAsia="hi-IN" w:bidi="hi-IN"/>
              </w:rPr>
            </w:pPr>
            <w:r w:rsidRPr="00B42D35">
              <w:rPr>
                <w:rFonts w:ascii="Times New Roman" w:eastAsia="Lucida Sans Unicode" w:hAnsi="Times New Roman" w:cs="Times New Roman"/>
                <w:color w:val="000000"/>
                <w:kern w:val="1"/>
                <w:sz w:val="24"/>
                <w:szCs w:val="24"/>
                <w:lang w:eastAsia="hi-IN" w:bidi="hi-IN"/>
              </w:rPr>
              <w:t>Надати довідку в довільній формі про наявність в Учасника обладнання, яке здійснює оброблення та знешкодження відходів, що містять ртуть, сполуки ртуті (у т.ч. відпрацьовані люмінесцентні та/або бактерицидні лампи, термометри).</w:t>
            </w:r>
          </w:p>
          <w:p w:rsidR="005C7DFF" w:rsidRPr="00302F83" w:rsidRDefault="005C7DFF" w:rsidP="00302F83">
            <w:pPr>
              <w:widowControl w:val="0"/>
              <w:numPr>
                <w:ilvl w:val="0"/>
                <w:numId w:val="4"/>
              </w:numPr>
              <w:suppressAutoHyphens/>
              <w:spacing w:after="0" w:line="100" w:lineRule="atLeast"/>
              <w:ind w:left="469" w:hanging="283"/>
              <w:jc w:val="both"/>
              <w:rPr>
                <w:rFonts w:ascii="Times New Roman" w:eastAsia="Lucida Sans Unicode" w:hAnsi="Times New Roman" w:cs="Times New Roman"/>
                <w:color w:val="000000"/>
                <w:kern w:val="1"/>
                <w:sz w:val="24"/>
                <w:szCs w:val="24"/>
                <w:lang w:eastAsia="hi-IN" w:bidi="hi-IN"/>
              </w:rPr>
            </w:pPr>
            <w:r w:rsidRPr="00302F83">
              <w:rPr>
                <w:rFonts w:ascii="Times New Roman" w:eastAsia="Lucida Sans Unicode" w:hAnsi="Times New Roman" w:cs="Times New Roman"/>
                <w:color w:val="000000"/>
                <w:kern w:val="1"/>
                <w:sz w:val="24"/>
                <w:szCs w:val="24"/>
                <w:lang w:eastAsia="hi-IN" w:bidi="hi-IN"/>
              </w:rPr>
              <w:t>Надати дійсний договір страхування вказаного обладнання.</w:t>
            </w:r>
          </w:p>
        </w:tc>
      </w:tr>
      <w:tr w:rsidR="005C7DFF" w:rsidRPr="005C7DFF" w:rsidTr="00C667B9">
        <w:trPr>
          <w:trHeight w:val="3871"/>
        </w:trPr>
        <w:tc>
          <w:tcPr>
            <w:tcW w:w="489"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lastRenderedPageBreak/>
              <w:t>2</w:t>
            </w:r>
          </w:p>
        </w:tc>
        <w:tc>
          <w:tcPr>
            <w:tcW w:w="2193"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Наявність працівників відповідної кваліфікації, які мають необхідні знання та досвід*</w:t>
            </w: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5C7DFF" w:rsidRPr="005C7DFF" w:rsidRDefault="005C7DFF" w:rsidP="005C7DFF">
            <w:pPr>
              <w:widowControl w:val="0"/>
              <w:suppressAutoHyphens/>
              <w:spacing w:after="0" w:line="100" w:lineRule="atLeast"/>
              <w:rPr>
                <w:rFonts w:ascii="Times New Roman" w:eastAsia="Times New Roman" w:hAnsi="Times New Roman" w:cs="Times New Roman"/>
                <w:color w:val="000000"/>
                <w:kern w:val="1"/>
                <w:sz w:val="24"/>
                <w:szCs w:val="24"/>
                <w:shd w:val="clear" w:color="auto" w:fill="FFFF00"/>
                <w:lang w:eastAsia="hi-IN" w:bidi="hi-IN"/>
              </w:rPr>
            </w:pPr>
          </w:p>
        </w:tc>
        <w:tc>
          <w:tcPr>
            <w:tcW w:w="6858"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2.1. </w:t>
            </w:r>
            <w:r w:rsidRPr="005C7DFF">
              <w:rPr>
                <w:rFonts w:ascii="Times New Roman" w:eastAsia="Lucida Sans Unicode" w:hAnsi="Times New Roman" w:cs="Times New Roman"/>
                <w:color w:val="000000"/>
                <w:kern w:val="1"/>
                <w:sz w:val="24"/>
                <w:szCs w:val="24"/>
                <w:lang w:eastAsia="hi-IN" w:bidi="hi-IN"/>
              </w:rPr>
              <w:t>Надати:</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копії посвідчень працівників про навчання та перевірку знань з питань охорони праці щодо поводження з відходами небезпечних речовин, у тому числі щодо знань «Державних санітарно-протиепідемічних правил і норм щодо поводження з медичними відходами», затвердженими наказом МОЗ України від 08.06.2015 № 325; </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свідоцтво про присвоєння кваліфікаційного рівня з робітничих професій; </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посвідчення або сертифікати працівників про навчання та перевірку знань "з питань технічної експлуатації установок очистки газу (ГОУ); </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сертифікати про «Професійну підготовку працівників щодо поводження з небезпечними відходами»  (не менше двох). </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Учасник повинен надати документ, що підтверджує наявність в штаті еколога (надати копії диплому та наказу про призначення).</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Times New Roman" w:hAnsi="Times New Roman" w:cs="Times New Roman"/>
                <w:color w:val="000000"/>
                <w:kern w:val="1"/>
                <w:sz w:val="24"/>
                <w:szCs w:val="24"/>
                <w:shd w:val="clear" w:color="auto" w:fill="FFFF00"/>
                <w:lang w:eastAsia="hi-IN" w:bidi="hi-IN"/>
              </w:rPr>
            </w:pPr>
            <w:r w:rsidRPr="005C7DFF">
              <w:rPr>
                <w:rFonts w:ascii="Times New Roman" w:eastAsia="Lucida Sans Unicode" w:hAnsi="Times New Roman" w:cs="Times New Roman"/>
                <w:color w:val="000000"/>
                <w:kern w:val="1"/>
                <w:sz w:val="24"/>
                <w:szCs w:val="24"/>
                <w:lang w:eastAsia="hi-IN" w:bidi="hi-IN"/>
              </w:rPr>
              <w:t xml:space="preserve">довідку </w:t>
            </w:r>
            <w:bookmarkStart w:id="52" w:name="Bookmark8"/>
            <w:r w:rsidRPr="005C7DFF">
              <w:rPr>
                <w:rFonts w:ascii="Times New Roman" w:eastAsia="Lucida Sans Unicode" w:hAnsi="Times New Roman" w:cs="Times New Roman"/>
                <w:color w:val="000000"/>
                <w:kern w:val="1"/>
                <w:sz w:val="24"/>
                <w:szCs w:val="24"/>
                <w:lang w:eastAsia="hi-IN" w:bidi="hi-IN"/>
              </w:rPr>
              <w:t>про наявність не менше двох підготовлених водіїв та двох вантажників щодо поводження з небезпечними вантажами, а також двох уповноважених з безпеки на транспорті</w:t>
            </w:r>
            <w:bookmarkEnd w:id="52"/>
            <w:r w:rsidRPr="005C7DFF">
              <w:rPr>
                <w:rFonts w:ascii="Times New Roman" w:eastAsia="Lucida Sans Unicode" w:hAnsi="Times New Roman" w:cs="Times New Roman"/>
                <w:color w:val="000000"/>
                <w:kern w:val="1"/>
                <w:sz w:val="24"/>
                <w:szCs w:val="24"/>
                <w:lang w:eastAsia="hi-IN" w:bidi="hi-IN"/>
              </w:rPr>
              <w:t xml:space="preserve">  (надати копії свідоцтв про підготовку водіїв щодо перевезення небезпечних вантажів та про підготовку вантажників за програмою «Спеціальне навчання осіб, обов’язки яких пов’язані з упакуванням, маркуванням, відправленням, прийманням небезпечних вантажів, оформлення документів на небезпечні вантажі, проведення вантажних та розвантажних операцій, а також осіб, які супроводжують небезпечні вантажі та здійснюють наповнення і опорожнення цистерн з небезпечними вантажами», уповноважених з безпеки на транспорті).</w:t>
            </w:r>
          </w:p>
        </w:tc>
      </w:tr>
      <w:bookmarkEnd w:id="49"/>
    </w:tbl>
    <w:p w:rsidR="005C7DFF" w:rsidRPr="005C7DFF" w:rsidRDefault="005C7DFF" w:rsidP="005C7DFF">
      <w:pPr>
        <w:widowControl w:val="0"/>
        <w:suppressAutoHyphens/>
        <w:spacing w:after="0" w:line="254" w:lineRule="auto"/>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after="0" w:line="254" w:lineRule="auto"/>
        <w:jc w:val="both"/>
        <w:rPr>
          <w:rFonts w:ascii="Times New Roman" w:eastAsia="Times New Roman" w:hAnsi="Times New Roman" w:cs="Times New Roman"/>
          <w:b/>
          <w:bCs/>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7DFF" w:rsidRPr="005C7DFF" w:rsidRDefault="005C7DFF" w:rsidP="005C7DFF">
      <w:pPr>
        <w:widowControl w:val="0"/>
        <w:suppressAutoHyphens/>
        <w:spacing w:after="0" w:line="100" w:lineRule="atLeast"/>
        <w:rPr>
          <w:rFonts w:ascii="Times New Roman" w:eastAsia="Times New Roman" w:hAnsi="Times New Roman" w:cs="Times New Roman"/>
          <w:b/>
          <w:bCs/>
          <w:color w:val="000000"/>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lastRenderedPageBreak/>
        <w:t xml:space="preserve">ДОДАТОК №2  до тендерної документації </w:t>
      </w:r>
    </w:p>
    <w:p w:rsidR="005C7DFF" w:rsidRPr="005C7DFF" w:rsidRDefault="005C7DFF" w:rsidP="005C7DFF">
      <w:pPr>
        <w:widowControl w:val="0"/>
        <w:suppressAutoHyphens/>
        <w:spacing w:after="0" w:line="100" w:lineRule="atLeast"/>
        <w:jc w:val="right"/>
        <w:rPr>
          <w:rFonts w:ascii="Times New Roman" w:eastAsia="Lucida Sans Unicode" w:hAnsi="Times New Roman" w:cs="Times New Roman"/>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 xml:space="preserve">Підстави для відмови  в участі в процедурі закупівлі  (пункт 47 Особливостей). </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8"/>
          <w:lang w:eastAsia="hi-I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C7DFF">
        <w:rPr>
          <w:rFonts w:ascii="Times New Roman" w:eastAsia="Lucida Sans Unicode" w:hAnsi="Times New Roman" w:cs="Times New Roman"/>
          <w:kern w:val="1"/>
          <w:sz w:val="28"/>
          <w:szCs w:val="28"/>
          <w:lang w:eastAsia="hi-IN" w:bidi="hi-IN"/>
        </w:rPr>
        <w:t>.</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8"/>
          <w:shd w:val="clear" w:color="auto" w:fill="FFFFFF"/>
          <w:lang w:eastAsia="hi-IN" w:bidi="hi-IN"/>
        </w:rPr>
      </w:pPr>
      <w:r w:rsidRPr="005C7DFF">
        <w:rPr>
          <w:rFonts w:ascii="Times New Roman" w:eastAsia="Lucida Sans Unicode" w:hAnsi="Times New Roman" w:cs="Times New Roman"/>
          <w:kern w:val="1"/>
          <w:sz w:val="24"/>
          <w:szCs w:val="28"/>
          <w:lang w:eastAsia="hi-IN" w:bidi="hi-IN"/>
        </w:rPr>
        <w:t>Учасник проц</w:t>
      </w:r>
      <w:r w:rsidRPr="005C7DFF">
        <w:rPr>
          <w:rFonts w:ascii="Times New Roman" w:eastAsia="Lucida Sans Unicode" w:hAnsi="Times New Roman" w:cs="Times New Roman"/>
          <w:kern w:val="1"/>
          <w:sz w:val="24"/>
          <w:szCs w:val="28"/>
          <w:shd w:val="clear" w:color="auto" w:fill="FFFFFF"/>
          <w:lang w:eastAsia="hi-IN" w:bidi="hi-IN"/>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8"/>
          <w:shd w:val="clear" w:color="auto" w:fill="FFFFFF"/>
          <w:lang w:eastAsia="hi-IN" w:bidi="hi-IN"/>
        </w:rPr>
      </w:pPr>
      <w:r w:rsidRPr="005C7DFF">
        <w:rPr>
          <w:rFonts w:ascii="Times New Roman" w:eastAsia="Lucida Sans Unicode" w:hAnsi="Times New Roman" w:cs="Times New Roman"/>
          <w:kern w:val="1"/>
          <w:sz w:val="24"/>
          <w:szCs w:val="28"/>
          <w:shd w:val="clear" w:color="auto" w:fill="FFFFFF"/>
          <w:lang w:eastAsia="hi-I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C7DFF" w:rsidRPr="005C7DFF" w:rsidRDefault="005C7DFF" w:rsidP="005C7DFF">
      <w:pPr>
        <w:widowControl w:val="0"/>
        <w:suppressLineNumbers/>
        <w:suppressAutoHyphens/>
        <w:spacing w:after="0" w:line="100" w:lineRule="atLeast"/>
        <w:jc w:val="both"/>
        <w:rPr>
          <w:rFonts w:ascii="Times New Roman" w:eastAsia="Lucida Sans Unicode" w:hAnsi="Times New Roman" w:cs="Times New Roman"/>
          <w:kern w:val="1"/>
          <w:sz w:val="24"/>
          <w:szCs w:val="28"/>
          <w:shd w:val="clear" w:color="auto" w:fill="FFFFFF"/>
          <w:lang w:eastAsia="hi-IN" w:bidi="hi-IN"/>
        </w:rPr>
      </w:pPr>
      <w:r w:rsidRPr="005C7DFF">
        <w:rPr>
          <w:rFonts w:ascii="Times New Roman" w:eastAsia="Lucida Sans Unicode" w:hAnsi="Times New Roman" w:cs="Times New Roman"/>
          <w:kern w:val="1"/>
          <w:sz w:val="24"/>
          <w:szCs w:val="28"/>
          <w:shd w:val="clear" w:color="auto" w:fill="FFFFFF"/>
          <w:lang w:eastAsia="hi-I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kern w:val="1"/>
          <w:sz w:val="24"/>
          <w:szCs w:val="28"/>
          <w:shd w:val="clear" w:color="auto" w:fill="FFFFFF"/>
          <w:lang w:eastAsia="hi-IN" w:bidi="hi-I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5C7DFF">
        <w:rPr>
          <w:rFonts w:ascii="Times New Roman" w:eastAsia="Lucida Sans Unicode" w:hAnsi="Times New Roman" w:cs="Times New Roman"/>
          <w:kern w:val="1"/>
          <w:sz w:val="24"/>
          <w:szCs w:val="28"/>
          <w:lang w:eastAsia="hi-IN" w:bidi="hi-IN"/>
        </w:rPr>
        <w:t xml:space="preserve"> учасників об’єднання установленим кваліфікаційним критеріям та підставам, визначеним пунктом 47 Особливостей.</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4"/>
          <w:lang w:eastAsia="hi-IN" w:bidi="hi-IN"/>
        </w:rPr>
      </w:pPr>
    </w:p>
    <w:tbl>
      <w:tblPr>
        <w:tblW w:w="0" w:type="auto"/>
        <w:tblInd w:w="-45" w:type="dxa"/>
        <w:tblLayout w:type="fixed"/>
        <w:tblLook w:val="0000" w:firstRow="0" w:lastRow="0" w:firstColumn="0" w:lastColumn="0" w:noHBand="0" w:noVBand="0"/>
      </w:tblPr>
      <w:tblGrid>
        <w:gridCol w:w="674"/>
        <w:gridCol w:w="3559"/>
        <w:gridCol w:w="2767"/>
        <w:gridCol w:w="2659"/>
      </w:tblGrid>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 з/п</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Для учасника</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Для переможця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lang w:eastAsia="hi-IN" w:bidi="hi-IN"/>
              </w:rPr>
            </w:pPr>
            <w:r w:rsidRPr="005C7DFF">
              <w:rPr>
                <w:rFonts w:ascii="Times New Roman" w:eastAsia="Lucida Sans Unicode" w:hAnsi="Times New Roman" w:cs="Times New Roman"/>
                <w:kern w:val="1"/>
                <w:sz w:val="24"/>
                <w:szCs w:val="24"/>
                <w:lang w:eastAsia="hi-IN" w:bidi="hi-IN"/>
              </w:rPr>
              <w:t xml:space="preserve"> 1</w:t>
            </w:r>
          </w:p>
        </w:tc>
        <w:tc>
          <w:tcPr>
            <w:tcW w:w="3559" w:type="dxa"/>
            <w:tcBorders>
              <w:top w:val="single" w:sz="4" w:space="0" w:color="000000"/>
              <w:left w:val="single" w:sz="4" w:space="0" w:color="000000"/>
              <w:bottom w:val="single" w:sz="4" w:space="0" w:color="000000"/>
            </w:tcBorders>
            <w:shd w:val="clear" w:color="auto" w:fill="auto"/>
          </w:tcPr>
          <w:p w:rsidR="005C7DFF" w:rsidRPr="00C87290" w:rsidRDefault="005C7DFF" w:rsidP="005C7DFF">
            <w:pPr>
              <w:widowControl w:val="0"/>
              <w:suppressAutoHyphens/>
              <w:spacing w:after="0" w:line="100" w:lineRule="atLeast"/>
              <w:rPr>
                <w:rFonts w:ascii="Times New Roman" w:eastAsia="Lucida Sans Unicode" w:hAnsi="Times New Roman" w:cs="Times New Roman"/>
                <w:kern w:val="1"/>
                <w:sz w:val="24"/>
                <w:szCs w:val="24"/>
                <w:shd w:val="clear" w:color="auto" w:fill="FFFFFF"/>
                <w:lang w:eastAsia="hi-IN" w:bidi="hi-IN"/>
              </w:rPr>
            </w:pPr>
            <w:r w:rsidRPr="00C87290">
              <w:rPr>
                <w:rFonts w:ascii="Times New Roman" w:eastAsia="Lucida Sans Unicode" w:hAnsi="Times New Roman" w:cs="Times New Roman"/>
                <w:kern w:val="1"/>
                <w:sz w:val="24"/>
                <w:szCs w:val="24"/>
                <w:lang w:eastAsia="hi-I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5C7DFF" w:rsidRPr="00C87290"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C87290">
              <w:rPr>
                <w:rFonts w:ascii="Times New Roman" w:eastAsia="Lucida Sans Unicode" w:hAnsi="Times New Roman" w:cs="Times New Roman"/>
                <w:kern w:val="1"/>
                <w:sz w:val="24"/>
                <w:szCs w:val="24"/>
                <w:shd w:val="clear" w:color="auto" w:fill="FFFFFF"/>
                <w:lang w:eastAsia="hi-IN" w:bidi="hi-IN"/>
              </w:rPr>
              <w:t xml:space="preserve">Замовник самостійно за результатами розгляду тендерної пропозиції учасника процедури закупівлі </w:t>
            </w:r>
            <w:r w:rsidRPr="00C87290">
              <w:rPr>
                <w:rFonts w:ascii="Times New Roman" w:eastAsia="Lucida Sans Unicode" w:hAnsi="Times New Roman" w:cs="Times New Roman"/>
                <w:kern w:val="1"/>
                <w:sz w:val="24"/>
                <w:szCs w:val="24"/>
                <w:lang w:eastAsia="hi-IN" w:bidi="hi-IN"/>
              </w:rPr>
              <w:t xml:space="preserve"> підтверджує в електронній системі закупівель відсутність </w:t>
            </w:r>
            <w:r w:rsidRPr="00C87290">
              <w:rPr>
                <w:rFonts w:ascii="Times New Roman" w:eastAsia="Lucida Sans Unicode" w:hAnsi="Times New Roman" w:cs="Times New Roman"/>
                <w:kern w:val="1"/>
                <w:sz w:val="24"/>
                <w:szCs w:val="24"/>
                <w:shd w:val="clear" w:color="auto" w:fill="FFFFFF"/>
                <w:lang w:eastAsia="hi-IN" w:bidi="hi-IN"/>
              </w:rPr>
              <w:t xml:space="preserve">в учасника </w:t>
            </w:r>
            <w:r w:rsidRPr="00C87290">
              <w:rPr>
                <w:rFonts w:ascii="Times New Roman" w:eastAsia="Lucida Sans Unicode" w:hAnsi="Times New Roman" w:cs="Times New Roman"/>
                <w:kern w:val="1"/>
                <w:sz w:val="24"/>
                <w:szCs w:val="24"/>
                <w:lang w:eastAsia="hi-IN" w:bidi="hi-IN"/>
              </w:rPr>
              <w:t>підстав, визначених цим підпунктом.</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2</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 xml:space="preserve">Відомості про юридичну особу, яка є учасником процедури </w:t>
            </w:r>
            <w:r w:rsidRPr="005C7DFF">
              <w:rPr>
                <w:rFonts w:ascii="Times New Roman" w:eastAsia="Lucida Sans Unicode" w:hAnsi="Times New Roman" w:cs="Times New Roman"/>
                <w:kern w:val="1"/>
                <w:sz w:val="24"/>
                <w:szCs w:val="24"/>
                <w:lang w:eastAsia="hi-IN" w:bidi="hi-IN"/>
              </w:rPr>
              <w:lastRenderedPageBreak/>
              <w:t>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lastRenderedPageBreak/>
              <w:t xml:space="preserve">Учасник процедури закупівлі підтверджує </w:t>
            </w:r>
            <w:r w:rsidRPr="005C7DFF">
              <w:rPr>
                <w:rFonts w:ascii="Times New Roman" w:eastAsia="Lucida Sans Unicode" w:hAnsi="Times New Roman" w:cs="Times New Roman"/>
                <w:kern w:val="1"/>
                <w:sz w:val="24"/>
                <w:szCs w:val="28"/>
                <w:lang w:eastAsia="hi-IN" w:bidi="hi-IN"/>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lastRenderedPageBreak/>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3</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4</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5</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C7DFF" w:rsidRPr="005C7DFF" w:rsidTr="000A7C0B">
        <w:trPr>
          <w:trHeight w:val="539"/>
        </w:trPr>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6</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5C7DFF">
              <w:rPr>
                <w:rFonts w:ascii="Times New Roman" w:eastAsia="Lucida Sans Unicode" w:hAnsi="Times New Roman" w:cs="Times New Roman"/>
                <w:kern w:val="1"/>
                <w:sz w:val="24"/>
                <w:szCs w:val="24"/>
                <w:lang w:eastAsia="hi-IN" w:bidi="hi-IN"/>
              </w:rPr>
              <w:lastRenderedPageBreak/>
              <w:t>законом порядку;</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r w:rsidRPr="005C7DFF">
              <w:rPr>
                <w:rFonts w:ascii="Times New Roman" w:eastAsia="Lucida Sans Unicode" w:hAnsi="Times New Roman" w:cs="Times New Roman"/>
                <w:kern w:val="1"/>
                <w:sz w:val="24"/>
                <w:szCs w:val="28"/>
                <w:lang w:eastAsia="hi-IN" w:bidi="hi-IN"/>
              </w:rPr>
              <w:lastRenderedPageBreak/>
              <w:t>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lastRenderedPageBreak/>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w:t>
            </w:r>
            <w:r w:rsidRPr="005C7DFF">
              <w:rPr>
                <w:rFonts w:ascii="Times New Roman" w:eastAsia="Lucida Sans Unicode" w:hAnsi="Times New Roman" w:cs="Times New Roman"/>
                <w:kern w:val="1"/>
                <w:sz w:val="24"/>
                <w:szCs w:val="24"/>
                <w:lang w:eastAsia="hi-IN" w:bidi="hi-IN"/>
              </w:rPr>
              <w:lastRenderedPageBreak/>
              <w:t>законодавством України (щодо керівника)</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lastRenderedPageBreak/>
              <w:t>7</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Cs w:val="28"/>
                <w:shd w:val="clear" w:color="auto" w:fill="FFFFFF"/>
                <w:lang w:eastAsia="hi-IN" w:bidi="hi-IN"/>
              </w:rPr>
            </w:pPr>
            <w:r w:rsidRPr="005C7DFF">
              <w:rPr>
                <w:rFonts w:ascii="Times New Roman" w:eastAsia="Lucida Sans Unicode" w:hAnsi="Times New Roman" w:cs="Times New Roman"/>
                <w:kern w:val="1"/>
                <w:sz w:val="24"/>
                <w:szCs w:val="24"/>
                <w:lang w:eastAsia="hi-I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5C7DFF" w:rsidRPr="007A164E"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7A164E">
              <w:rPr>
                <w:rFonts w:ascii="Times New Roman" w:eastAsia="Lucida Sans Unicode" w:hAnsi="Times New Roman" w:cs="Times New Roman"/>
                <w:kern w:val="1"/>
                <w:sz w:val="24"/>
                <w:szCs w:val="24"/>
                <w:shd w:val="clear" w:color="auto" w:fill="FFFFFF"/>
                <w:lang w:eastAsia="hi-IN" w:bidi="hi-IN"/>
              </w:rPr>
              <w:t xml:space="preserve">Замовник самостійно за результатами розгляду тендерної пропозиції учасника процедури закупівлі </w:t>
            </w:r>
            <w:r w:rsidRPr="007A164E">
              <w:rPr>
                <w:rFonts w:ascii="Times New Roman" w:eastAsia="Lucida Sans Unicode" w:hAnsi="Times New Roman" w:cs="Times New Roman"/>
                <w:kern w:val="1"/>
                <w:sz w:val="24"/>
                <w:szCs w:val="24"/>
                <w:lang w:eastAsia="hi-IN" w:bidi="hi-IN"/>
              </w:rPr>
              <w:t xml:space="preserve"> підтверджує в електронній системі закупівель відсутність </w:t>
            </w:r>
            <w:r w:rsidRPr="007A164E">
              <w:rPr>
                <w:rFonts w:ascii="Times New Roman" w:eastAsia="Lucida Sans Unicode" w:hAnsi="Times New Roman" w:cs="Times New Roman"/>
                <w:kern w:val="1"/>
                <w:sz w:val="24"/>
                <w:szCs w:val="24"/>
                <w:shd w:val="clear" w:color="auto" w:fill="FFFFFF"/>
                <w:lang w:eastAsia="hi-IN" w:bidi="hi-IN"/>
              </w:rPr>
              <w:t xml:space="preserve">в учасника </w:t>
            </w:r>
            <w:r w:rsidRPr="007A164E">
              <w:rPr>
                <w:rFonts w:ascii="Times New Roman" w:eastAsia="Lucida Sans Unicode" w:hAnsi="Times New Roman" w:cs="Times New Roman"/>
                <w:kern w:val="1"/>
                <w:sz w:val="24"/>
                <w:szCs w:val="24"/>
                <w:lang w:eastAsia="hi-IN" w:bidi="hi-IN"/>
              </w:rPr>
              <w:t>підстав, визначених цим підпунктом.</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8</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rPr>
          <w:trHeight w:val="2456"/>
        </w:trPr>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9</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rPr>
          <w:trHeight w:val="2523"/>
        </w:trPr>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lang w:eastAsia="hi-IN" w:bidi="hi-IN"/>
              </w:rPr>
            </w:pPr>
            <w:r w:rsidRPr="005C7DFF">
              <w:rPr>
                <w:rFonts w:ascii="Times New Roman" w:eastAsia="Lucida Sans Unicode" w:hAnsi="Times New Roman" w:cs="Times New Roman"/>
                <w:kern w:val="1"/>
                <w:sz w:val="24"/>
                <w:szCs w:val="24"/>
                <w:lang w:eastAsia="hi-IN" w:bidi="hi-IN"/>
              </w:rPr>
              <w:t>10</w:t>
            </w:r>
          </w:p>
        </w:tc>
        <w:tc>
          <w:tcPr>
            <w:tcW w:w="3559" w:type="dxa"/>
            <w:tcBorders>
              <w:top w:val="single" w:sz="4" w:space="0" w:color="000000"/>
              <w:left w:val="single" w:sz="4" w:space="0" w:color="000000"/>
              <w:bottom w:val="single" w:sz="4" w:space="0" w:color="000000"/>
            </w:tcBorders>
            <w:shd w:val="clear" w:color="auto" w:fill="auto"/>
          </w:tcPr>
          <w:p w:rsidR="005C7DFF" w:rsidRPr="00C87290"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4"/>
                <w:lang w:eastAsia="hi-IN" w:bidi="hi-IN"/>
              </w:rPr>
            </w:pPr>
            <w:r w:rsidRPr="00C87290">
              <w:rPr>
                <w:rFonts w:ascii="Times New Roman" w:eastAsia="Lucida Sans Unicode" w:hAnsi="Times New Roman" w:cs="Times New Roman"/>
                <w:kern w:val="1"/>
                <w:sz w:val="24"/>
                <w:szCs w:val="24"/>
                <w:lang w:eastAsia="hi-I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11</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C7DFF">
              <w:rPr>
                <w:rFonts w:ascii="Times New Roman" w:eastAsia="Lucida Sans Unicode" w:hAnsi="Times New Roman" w:cs="Times New Roman"/>
                <w:kern w:val="1"/>
                <w:sz w:val="24"/>
                <w:szCs w:val="24"/>
                <w:lang w:eastAsia="hi-IN" w:bidi="hi-IN"/>
              </w:rPr>
              <w:lastRenderedPageBreak/>
              <w:t>здійснення у неї публічних закупівель товарів, робіт і послуг згідно із Законом України “Про санкції”</w:t>
            </w:r>
            <w:r w:rsidRPr="005C7DFF">
              <w:rPr>
                <w:rFonts w:ascii="IBM Plex Serif" w:eastAsia="Lucida Sans Unicode" w:hAnsi="IBM Plex Serif" w:cs="IBM Plex Serif"/>
                <w:color w:val="000000"/>
                <w:kern w:val="1"/>
                <w:sz w:val="24"/>
                <w:szCs w:val="28"/>
                <w:lang w:eastAsia="hi-IN" w:bidi="hi-IN"/>
              </w:rPr>
              <w:t>, крім випадку, коли активи такої особи в установленому законодавством порядку передані в управління АРМА</w:t>
            </w:r>
            <w:r w:rsidRPr="005C7DFF">
              <w:rPr>
                <w:rFonts w:ascii="Times New Roman" w:eastAsia="Lucida Sans Unicode" w:hAnsi="Times New Roman" w:cs="Times New Roman"/>
                <w:color w:val="000000"/>
                <w:kern w:val="1"/>
                <w:sz w:val="24"/>
                <w:szCs w:val="28"/>
                <w:lang w:eastAsia="hi-IN" w:bidi="hi-IN"/>
              </w:rPr>
              <w:t xml:space="preserve"> </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5C7DFF">
              <w:rPr>
                <w:rFonts w:ascii="Times New Roman" w:eastAsia="Lucida Sans Unicode" w:hAnsi="Times New Roman" w:cs="Times New Roman"/>
                <w:kern w:val="1"/>
                <w:sz w:val="24"/>
                <w:szCs w:val="28"/>
                <w:lang w:eastAsia="hi-IN" w:bidi="hi-IN"/>
              </w:rPr>
              <w:lastRenderedPageBreak/>
              <w:t>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lastRenderedPageBreak/>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12</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C7DFF" w:rsidRPr="005C7DFF" w:rsidTr="00C667B9">
        <w:trPr>
          <w:trHeight w:val="70"/>
        </w:trPr>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13</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 xml:space="preserve"> Довідка в довільній формі про відсутність зазначених підстав;</w:t>
            </w:r>
          </w:p>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C87290"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C87290">
              <w:rPr>
                <w:rFonts w:ascii="Times New Roman" w:eastAsia="Lucida Sans Unicode" w:hAnsi="Times New Roman" w:cs="Times New Roman"/>
                <w:kern w:val="1"/>
                <w:sz w:val="24"/>
                <w:szCs w:val="24"/>
                <w:lang w:eastAsia="hi-IN" w:bidi="hi-I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7DFF" w:rsidRPr="00C87290"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p>
          <w:p w:rsidR="005C7DFF" w:rsidRPr="00C87290"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4"/>
                <w:lang w:eastAsia="hi-IN" w:bidi="hi-IN"/>
              </w:rPr>
            </w:pPr>
            <w:r w:rsidRPr="00C87290">
              <w:rPr>
                <w:rFonts w:ascii="Times New Roman" w:eastAsia="Lucida Sans Unicode" w:hAnsi="Times New Roman" w:cs="Times New Roman"/>
                <w:kern w:val="1"/>
                <w:sz w:val="24"/>
                <w:szCs w:val="24"/>
                <w:lang w:eastAsia="hi-IN" w:bidi="hi-IN"/>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w:t>
            </w:r>
            <w:r w:rsidRPr="00C87290">
              <w:rPr>
                <w:rFonts w:ascii="Times New Roman" w:eastAsia="Lucida Sans Unicode" w:hAnsi="Times New Roman" w:cs="Times New Roman"/>
                <w:kern w:val="1"/>
                <w:sz w:val="24"/>
                <w:szCs w:val="24"/>
                <w:lang w:eastAsia="hi-IN" w:bidi="hi-IN"/>
              </w:rPr>
              <w:lastRenderedPageBreak/>
              <w:t xml:space="preserve">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Учасник процедури закупівлі (в тому числі об’єднання учасників як учасник процедури)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
          <w:bCs/>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
          <w:bCs/>
          <w:color w:val="000000"/>
          <w:kern w:val="1"/>
          <w:sz w:val="24"/>
          <w:szCs w:val="24"/>
          <w:lang w:eastAsia="hi-IN" w:bidi="hi-IN"/>
        </w:rPr>
        <w:t>Учасник  (в тому числі об’єднання учасників як учасник процедури)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5C7DFF">
        <w:rPr>
          <w:rFonts w:ascii="Times New Roman" w:eastAsia="Times New Roman" w:hAnsi="Times New Roman" w:cs="Times New Roman"/>
          <w:bCs/>
          <w:color w:val="000000"/>
          <w:kern w:val="1"/>
          <w:sz w:val="24"/>
          <w:szCs w:val="24"/>
          <w:lang w:eastAsia="hi-IN" w:bidi="hi-IN"/>
        </w:rPr>
        <w:t xml:space="preserve"> </w:t>
      </w:r>
    </w:p>
    <w:p w:rsidR="00292A02" w:rsidRPr="005C7DFF" w:rsidRDefault="00292A02" w:rsidP="00292A02">
      <w:pPr>
        <w:widowControl w:val="0"/>
        <w:suppressAutoHyphens/>
        <w:spacing w:after="0" w:line="100" w:lineRule="atLeast"/>
        <w:ind w:firstLine="720"/>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A02" w:rsidRPr="005C7DFF" w:rsidRDefault="00292A02" w:rsidP="00292A02">
      <w:pPr>
        <w:widowControl w:val="0"/>
        <w:suppressAutoHyphens/>
        <w:spacing w:after="0" w:line="100" w:lineRule="atLeast"/>
        <w:ind w:firstLine="708"/>
        <w:jc w:val="both"/>
        <w:rPr>
          <w:rFonts w:ascii="Times New Roman" w:eastAsia="Times New Roman" w:hAnsi="Times New Roman" w:cs="Times New Roman"/>
          <w:bCs/>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Cs/>
          <w:color w:val="000000"/>
          <w:kern w:val="1"/>
          <w:sz w:val="24"/>
          <w:szCs w:val="24"/>
          <w:lang w:eastAsia="hi-IN" w:bidi="hi-IN"/>
        </w:rPr>
      </w:pPr>
    </w:p>
    <w:p w:rsidR="00292A02" w:rsidRPr="005C7DFF" w:rsidRDefault="00292A02" w:rsidP="00292A02">
      <w:pPr>
        <w:widowControl w:val="0"/>
        <w:shd w:val="clear" w:color="auto" w:fill="FFFFFF"/>
        <w:suppressAutoHyphens/>
        <w:spacing w:before="120" w:after="0" w:line="100" w:lineRule="atLeast"/>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Інша інформація, встановлена відповідно до законодавства (для УЧАСНИКІВ* — юридичних осіб, фізичних осіб та фізичних осіб — підприємців):</w:t>
      </w:r>
    </w:p>
    <w:p w:rsidR="00292A02" w:rsidRPr="005C7DFF" w:rsidRDefault="00292A02" w:rsidP="00292A02">
      <w:pPr>
        <w:widowControl w:val="0"/>
        <w:shd w:val="clear" w:color="auto" w:fill="FFFFFF"/>
        <w:suppressAutoHyphens/>
        <w:spacing w:before="120" w:after="0" w:line="100" w:lineRule="atLeast"/>
        <w:jc w:val="both"/>
        <w:rPr>
          <w:rFonts w:ascii="Times New Roman" w:eastAsia="Times New Roman" w:hAnsi="Times New Roman" w:cs="Times New Roman"/>
          <w:b/>
          <w:color w:val="000000"/>
          <w:kern w:val="1"/>
          <w:sz w:val="24"/>
          <w:szCs w:val="24"/>
          <w:lang w:eastAsia="hi-IN" w:bidi="hi-IN"/>
        </w:rPr>
      </w:pPr>
    </w:p>
    <w:tbl>
      <w:tblPr>
        <w:tblW w:w="0" w:type="auto"/>
        <w:tblInd w:w="-99" w:type="dxa"/>
        <w:tblLayout w:type="fixed"/>
        <w:tblLook w:val="0000" w:firstRow="0" w:lastRow="0" w:firstColumn="0" w:lastColumn="0" w:noHBand="0" w:noVBand="0"/>
      </w:tblPr>
      <w:tblGrid>
        <w:gridCol w:w="399"/>
        <w:gridCol w:w="4733"/>
        <w:gridCol w:w="5132"/>
      </w:tblGrid>
      <w:tr w:rsidR="00292A02" w:rsidRPr="005C7DFF" w:rsidTr="007D2F84">
        <w:trPr>
          <w:gridAfter w:val="1"/>
          <w:wAfter w:w="5132" w:type="dxa"/>
          <w:trHeight w:val="124"/>
        </w:trPr>
        <w:tc>
          <w:tcPr>
            <w:tcW w:w="5132" w:type="dxa"/>
            <w:gridSpan w:val="2"/>
            <w:tcBorders>
              <w:top w:val="single" w:sz="8" w:space="0" w:color="000000"/>
              <w:left w:val="single" w:sz="8" w:space="0" w:color="000000"/>
              <w:bottom w:val="single" w:sz="8" w:space="0" w:color="000000"/>
              <w:right w:val="single" w:sz="8" w:space="0" w:color="000000"/>
            </w:tcBorders>
            <w:shd w:val="clear" w:color="auto" w:fill="CCCCCC"/>
          </w:tcPr>
          <w:p w:rsidR="00292A02" w:rsidRPr="005C7DFF" w:rsidRDefault="00292A02" w:rsidP="007D2F84">
            <w:pPr>
              <w:widowControl w:val="0"/>
              <w:suppressAutoHyphens/>
              <w:spacing w:after="0" w:line="100" w:lineRule="atLeast"/>
              <w:ind w:left="100"/>
              <w:jc w:val="center"/>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Інші документи від Учасника:</w:t>
            </w:r>
          </w:p>
        </w:tc>
      </w:tr>
      <w:tr w:rsidR="00292A02" w:rsidRPr="005C7DFF" w:rsidTr="007D2F84">
        <w:trPr>
          <w:trHeight w:val="807"/>
        </w:trPr>
        <w:tc>
          <w:tcPr>
            <w:tcW w:w="399" w:type="dxa"/>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after="0" w:line="100" w:lineRule="atLeast"/>
              <w:ind w:left="100"/>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1</w:t>
            </w:r>
          </w:p>
        </w:tc>
        <w:tc>
          <w:tcPr>
            <w:tcW w:w="9865" w:type="dxa"/>
            <w:gridSpan w:val="2"/>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after="0" w:line="100" w:lineRule="atLeast"/>
              <w:ind w:left="100"/>
              <w:jc w:val="both"/>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92A02" w:rsidRPr="005C7DFF" w:rsidTr="007D2F84">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before="240" w:after="0" w:line="100" w:lineRule="atLeast"/>
              <w:ind w:left="100"/>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2</w:t>
            </w:r>
          </w:p>
        </w:tc>
        <w:tc>
          <w:tcPr>
            <w:tcW w:w="9865" w:type="dxa"/>
            <w:gridSpan w:val="2"/>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after="0" w:line="100" w:lineRule="atLeast"/>
              <w:ind w:left="100" w:right="120" w:hanging="20"/>
              <w:jc w:val="both"/>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 xml:space="preserve">Достовірна інформація у вигляді довідки довільної форми, </w:t>
            </w:r>
            <w:r w:rsidRPr="005C7DFF">
              <w:rPr>
                <w:rFonts w:ascii="Times New Roman" w:eastAsia="Times New Roman" w:hAnsi="Times New Roman" w:cs="Times New Roman"/>
                <w:color w:val="000000"/>
                <w:kern w:val="1"/>
                <w:sz w:val="24"/>
                <w:szCs w:val="24"/>
                <w:lang w:eastAsia="hi-IN" w:bidi="hi-I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C7DFF">
              <w:rPr>
                <w:rFonts w:ascii="Times New Roman" w:eastAsia="Times New Roman" w:hAnsi="Times New Roman" w:cs="Times New Roman"/>
                <w:i/>
                <w:color w:val="000000"/>
                <w:kern w:val="1"/>
                <w:sz w:val="24"/>
                <w:szCs w:val="24"/>
                <w:lang w:eastAsia="hi-IN" w:bidi="hi-IN"/>
              </w:rPr>
              <w:t>Замість довідки довільної форми учасник може надати чинну ліцензію або документ дозвільного характеру.</w:t>
            </w:r>
          </w:p>
        </w:tc>
      </w:tr>
      <w:tr w:rsidR="00292A02" w:rsidRPr="005C7DFF" w:rsidTr="007D2F84">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before="240" w:after="0" w:line="100" w:lineRule="atLeast"/>
              <w:ind w:left="100"/>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3</w:t>
            </w:r>
          </w:p>
        </w:tc>
        <w:tc>
          <w:tcPr>
            <w:tcW w:w="9865" w:type="dxa"/>
            <w:gridSpan w:val="2"/>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w:t>
            </w:r>
            <w:r w:rsidRPr="005C7DFF">
              <w:rPr>
                <w:rFonts w:ascii="Times New Roman" w:eastAsia="Times New Roman" w:hAnsi="Times New Roman" w:cs="Times New Roman"/>
                <w:color w:val="000000"/>
                <w:kern w:val="1"/>
                <w:sz w:val="24"/>
                <w:szCs w:val="24"/>
                <w:lang w:eastAsia="hi-IN" w:bidi="hi-IN"/>
              </w:rPr>
              <w:lastRenderedPageBreak/>
              <w:t>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92A02" w:rsidRPr="005C7DFF" w:rsidRDefault="00292A02" w:rsidP="007D2F84">
            <w:pPr>
              <w:widowControl w:val="0"/>
              <w:numPr>
                <w:ilvl w:val="0"/>
                <w:numId w:val="7"/>
              </w:numPr>
              <w:suppressAutoHyphens/>
              <w:spacing w:after="0" w:line="100" w:lineRule="atLeast"/>
              <w:ind w:left="283"/>
              <w:jc w:val="both"/>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92A02" w:rsidRPr="005C7DFF" w:rsidRDefault="00292A02" w:rsidP="007D2F84">
            <w:pPr>
              <w:widowControl w:val="0"/>
              <w:suppressAutoHyphens/>
              <w:spacing w:after="0" w:line="100" w:lineRule="atLeast"/>
              <w:ind w:left="283"/>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або</w:t>
            </w:r>
          </w:p>
          <w:p w:rsidR="00292A02" w:rsidRPr="005C7DFF" w:rsidRDefault="00292A02" w:rsidP="007D2F84">
            <w:pPr>
              <w:widowControl w:val="0"/>
              <w:numPr>
                <w:ilvl w:val="0"/>
                <w:numId w:val="8"/>
              </w:numPr>
              <w:suppressAutoHyphens/>
              <w:spacing w:after="0" w:line="100" w:lineRule="atLeast"/>
              <w:ind w:left="283"/>
              <w:jc w:val="both"/>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посвідчення біженця чи документ, що підтверджує надання притулку в Україні,</w:t>
            </w:r>
          </w:p>
          <w:p w:rsidR="00292A02" w:rsidRPr="005C7DFF" w:rsidRDefault="00292A02" w:rsidP="007D2F84">
            <w:pPr>
              <w:widowControl w:val="0"/>
              <w:suppressAutoHyphens/>
              <w:spacing w:after="0" w:line="100" w:lineRule="atLeast"/>
              <w:ind w:left="283"/>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або</w:t>
            </w:r>
          </w:p>
          <w:p w:rsidR="00292A02" w:rsidRPr="005C7DFF" w:rsidRDefault="00292A02" w:rsidP="007D2F84">
            <w:pPr>
              <w:widowControl w:val="0"/>
              <w:numPr>
                <w:ilvl w:val="0"/>
                <w:numId w:val="9"/>
              </w:numPr>
              <w:suppressAutoHyphens/>
              <w:spacing w:after="0" w:line="100" w:lineRule="atLeast"/>
              <w:ind w:left="283"/>
              <w:jc w:val="both"/>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 посвідчення особи, яка потребує додаткового захисту в Україні,</w:t>
            </w:r>
          </w:p>
          <w:p w:rsidR="00292A02" w:rsidRPr="005C7DFF" w:rsidRDefault="00292A02" w:rsidP="007D2F84">
            <w:pPr>
              <w:widowControl w:val="0"/>
              <w:suppressAutoHyphens/>
              <w:spacing w:after="0" w:line="100" w:lineRule="atLeast"/>
              <w:ind w:left="283"/>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або</w:t>
            </w:r>
          </w:p>
          <w:p w:rsidR="00292A02" w:rsidRPr="005C7DFF" w:rsidRDefault="00292A02" w:rsidP="007D2F84">
            <w:pPr>
              <w:widowControl w:val="0"/>
              <w:numPr>
                <w:ilvl w:val="0"/>
                <w:numId w:val="10"/>
              </w:numPr>
              <w:shd w:val="clear" w:color="auto" w:fill="FFFFFF"/>
              <w:suppressAutoHyphens/>
              <w:spacing w:after="0" w:line="100" w:lineRule="atLeast"/>
              <w:ind w:left="283"/>
              <w:jc w:val="both"/>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посвідчення особи, якій надано тимчасовий захист в Україні,</w:t>
            </w:r>
          </w:p>
          <w:p w:rsidR="00292A02" w:rsidRPr="005C7DFF" w:rsidRDefault="00292A02" w:rsidP="007D2F84">
            <w:pPr>
              <w:widowControl w:val="0"/>
              <w:shd w:val="clear" w:color="auto" w:fill="FFFFFF"/>
              <w:suppressAutoHyphens/>
              <w:spacing w:after="0" w:line="100" w:lineRule="atLeast"/>
              <w:ind w:left="283"/>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або</w:t>
            </w:r>
          </w:p>
          <w:p w:rsidR="00292A02" w:rsidRPr="005C7DFF" w:rsidRDefault="00292A02" w:rsidP="007D2F84">
            <w:pPr>
              <w:widowControl w:val="0"/>
              <w:numPr>
                <w:ilvl w:val="0"/>
                <w:numId w:val="5"/>
              </w:numPr>
              <w:suppressAutoHyphens/>
              <w:spacing w:after="0" w:line="100" w:lineRule="atLeast"/>
              <w:ind w:left="283"/>
              <w:jc w:val="both"/>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92A02" w:rsidRPr="005C7DFF" w:rsidRDefault="00292A02" w:rsidP="00292A02">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bidi="en-US"/>
        </w:rPr>
        <w:lastRenderedPageBreak/>
        <w:t>*</w:t>
      </w:r>
      <w:r w:rsidRPr="005C7DFF">
        <w:rPr>
          <w:rFonts w:ascii="Times New Roman" w:eastAsia="Times New Roman" w:hAnsi="Times New Roman" w:cs="Times New Roman"/>
          <w:b/>
          <w:bCs/>
          <w:color w:val="000000"/>
          <w:kern w:val="1"/>
          <w:sz w:val="24"/>
          <w:szCs w:val="24"/>
          <w:lang w:eastAsia="hi-IN" w:bidi="hi-IN"/>
        </w:rPr>
        <w:t xml:space="preserve"> </w:t>
      </w:r>
      <w:r w:rsidRPr="005C7DFF">
        <w:rPr>
          <w:rFonts w:ascii="Times New Roman" w:eastAsia="Times New Roman" w:hAnsi="Times New Roman" w:cs="Times New Roman"/>
          <w:bCs/>
          <w:color w:val="000000"/>
          <w:kern w:val="1"/>
          <w:sz w:val="24"/>
          <w:szCs w:val="24"/>
          <w:lang w:eastAsia="hi-IN" w:bidi="hi-IN"/>
        </w:rPr>
        <w:t>в тому числі об’єднання учасників як учасник процедури</w:t>
      </w:r>
    </w:p>
    <w:p w:rsidR="005C7DFF" w:rsidRPr="005C7DFF" w:rsidRDefault="00292A02" w:rsidP="00292A02">
      <w:pPr>
        <w:widowControl w:val="0"/>
        <w:suppressAutoHyphens/>
        <w:spacing w:after="0" w:line="100" w:lineRule="atLeast"/>
        <w:rPr>
          <w:rFonts w:ascii="Times New Roman" w:eastAsia="Lucida Sans Unicode" w:hAnsi="Times New Roman" w:cs="Times New Roman"/>
          <w:kern w:val="1"/>
          <w:sz w:val="24"/>
          <w:szCs w:val="24"/>
          <w:lang w:eastAsia="hi-IN" w:bidi="hi-IN"/>
        </w:rPr>
        <w:sectPr w:rsidR="005C7DFF" w:rsidRPr="005C7DFF">
          <w:headerReference w:type="even" r:id="rId15"/>
          <w:headerReference w:type="default" r:id="rId16"/>
          <w:footerReference w:type="even" r:id="rId17"/>
          <w:footerReference w:type="default" r:id="rId18"/>
          <w:headerReference w:type="first" r:id="rId19"/>
          <w:footerReference w:type="first" r:id="rId20"/>
          <w:pgSz w:w="11906" w:h="16838"/>
          <w:pgMar w:top="766" w:right="566" w:bottom="710" w:left="1134" w:header="709" w:footer="57" w:gutter="0"/>
          <w:cols w:space="720"/>
          <w:docGrid w:linePitch="600" w:charSpace="32768"/>
        </w:sectPr>
      </w:pPr>
      <w:r w:rsidRPr="005C7DFF">
        <w:rPr>
          <w:rFonts w:ascii="Times New Roman" w:eastAsia="Lucida Sans Unicode" w:hAnsi="Times New Roman" w:cs="Times New Roman"/>
          <w:kern w:val="1"/>
          <w:sz w:val="24"/>
          <w:szCs w:val="24"/>
          <w:lang w:eastAsia="hi-IN" w:bidi="hi-IN"/>
        </w:rPr>
        <w:br w:type="page"/>
      </w:r>
    </w:p>
    <w:p w:rsidR="005C7DFF" w:rsidRPr="005C7DFF" w:rsidRDefault="005C7DFF" w:rsidP="005C7DFF">
      <w:pPr>
        <w:pageBreakBefore/>
        <w:widowControl w:val="0"/>
        <w:suppressAutoHyphens/>
        <w:spacing w:after="0" w:line="0" w:lineRule="atLeast"/>
        <w:jc w:val="right"/>
        <w:rPr>
          <w:rFonts w:ascii="Times New Roman" w:eastAsia="Lucida Sans Unicode" w:hAnsi="Times New Roman" w:cs="Times New Roman"/>
          <w:b/>
          <w:kern w:val="1"/>
          <w:sz w:val="28"/>
          <w:szCs w:val="28"/>
          <w:lang w:eastAsia="hi-IN" w:bidi="hi-IN"/>
        </w:rPr>
      </w:pPr>
      <w:r w:rsidRPr="005C7DFF">
        <w:rPr>
          <w:rFonts w:ascii="Times New Roman" w:eastAsia="Lucida Sans Unicode" w:hAnsi="Times New Roman" w:cs="Times New Roman"/>
          <w:b/>
          <w:kern w:val="1"/>
          <w:sz w:val="28"/>
          <w:szCs w:val="28"/>
          <w:lang w:eastAsia="hi-IN" w:bidi="hi-IN"/>
        </w:rPr>
        <w:lastRenderedPageBreak/>
        <w:t>Додаток № 3 до тендерної документації</w:t>
      </w:r>
    </w:p>
    <w:p w:rsidR="005C7DFF" w:rsidRPr="005C7DFF" w:rsidRDefault="005C7DFF" w:rsidP="005C7DFF">
      <w:pPr>
        <w:widowControl w:val="0"/>
        <w:suppressAutoHyphens/>
        <w:spacing w:after="0" w:line="0" w:lineRule="atLeast"/>
        <w:jc w:val="right"/>
        <w:rPr>
          <w:rFonts w:ascii="Times New Roman" w:eastAsia="Times New Roman" w:hAnsi="Times New Roman" w:cs="Times New Roman"/>
          <w:b/>
          <w:color w:val="000000"/>
          <w:kern w:val="1"/>
          <w:sz w:val="24"/>
          <w:szCs w:val="24"/>
          <w:lang w:eastAsia="hi-IN" w:bidi="hi-IN"/>
        </w:rPr>
      </w:pPr>
      <w:r w:rsidRPr="005C7DFF">
        <w:rPr>
          <w:rFonts w:ascii="Times New Roman" w:eastAsia="Lucida Sans Unicode" w:hAnsi="Times New Roman" w:cs="Times New Roman"/>
          <w:kern w:val="1"/>
          <w:sz w:val="28"/>
          <w:szCs w:val="28"/>
          <w:lang w:eastAsia="hi-IN" w:bidi="hi-IN"/>
        </w:rPr>
        <w:t xml:space="preserve"> </w:t>
      </w:r>
    </w:p>
    <w:p w:rsidR="005C7DFF" w:rsidRPr="005C7DFF" w:rsidRDefault="005C7DFF" w:rsidP="005C7DFF">
      <w:pPr>
        <w:widowControl w:val="0"/>
        <w:suppressAutoHyphens/>
        <w:spacing w:after="0"/>
        <w:ind w:left="360" w:right="142"/>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Інформація про необхідні технічні, якісні та кількісні характеристики предмета закупівлі та до предмета закупівлі</w:t>
      </w:r>
    </w:p>
    <w:p w:rsidR="005C7DFF" w:rsidRPr="005C7DFF" w:rsidRDefault="005C7DFF" w:rsidP="005C7DFF">
      <w:pPr>
        <w:widowControl w:val="0"/>
        <w:suppressAutoHyphens/>
        <w:spacing w:after="0"/>
        <w:ind w:right="142"/>
        <w:jc w:val="center"/>
        <w:rPr>
          <w:rFonts w:ascii="Times New Roman" w:eastAsia="Times New Roman"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bookmarkStart w:id="53" w:name="Bookmark10"/>
      <w:r w:rsidRPr="005C7DFF">
        <w:rPr>
          <w:rFonts w:ascii="Times New Roman" w:eastAsia="Lucida Sans Unicode" w:hAnsi="Times New Roman" w:cs="Times New Roman"/>
          <w:b/>
          <w:color w:val="000000"/>
          <w:kern w:val="1"/>
          <w:sz w:val="24"/>
          <w:szCs w:val="24"/>
          <w:lang w:eastAsia="hi-IN" w:bidi="hi-IN"/>
        </w:rPr>
        <w:t>ДК:021:2015:90520000-8 – Послуги у сфері поводження з радіоактивними, токсичними, медичними та небезпечними відходами (</w:t>
      </w:r>
      <w:r w:rsidRPr="005C7DFF">
        <w:rPr>
          <w:rFonts w:ascii="Times New Roman" w:eastAsia="Times New Roman" w:hAnsi="Times New Roman" w:cs="Times New Roman"/>
          <w:b/>
          <w:bCs/>
          <w:iCs/>
          <w:color w:val="000000"/>
          <w:kern w:val="1"/>
          <w:sz w:val="24"/>
          <w:szCs w:val="24"/>
          <w:shd w:val="clear" w:color="auto" w:fill="FFFFFF"/>
          <w:lang w:eastAsia="hi-IN" w:bidi="hi-IN"/>
        </w:rPr>
        <w:t>послуги із збирання, перевезення, зберігання, утилізації, знешкодження медичних відходів категорі</w:t>
      </w:r>
      <w:r w:rsidR="000C4BA3">
        <w:rPr>
          <w:rFonts w:ascii="Times New Roman" w:eastAsia="Times New Roman" w:hAnsi="Times New Roman" w:cs="Times New Roman"/>
          <w:b/>
          <w:bCs/>
          <w:iCs/>
          <w:color w:val="000000"/>
          <w:kern w:val="1"/>
          <w:sz w:val="24"/>
          <w:szCs w:val="24"/>
          <w:shd w:val="clear" w:color="auto" w:fill="FFFFFF"/>
          <w:lang w:eastAsia="hi-IN" w:bidi="hi-IN"/>
        </w:rPr>
        <w:t xml:space="preserve">й </w:t>
      </w:r>
      <w:r w:rsidRPr="005C7DFF">
        <w:rPr>
          <w:rFonts w:ascii="Times New Roman" w:eastAsia="Times New Roman" w:hAnsi="Times New Roman" w:cs="Times New Roman"/>
          <w:b/>
          <w:bCs/>
          <w:iCs/>
          <w:color w:val="000000"/>
          <w:kern w:val="1"/>
          <w:sz w:val="24"/>
          <w:szCs w:val="24"/>
          <w:shd w:val="clear" w:color="auto" w:fill="FFFFFF"/>
          <w:lang w:eastAsia="hi-IN" w:bidi="hi-IN"/>
        </w:rPr>
        <w:t>«В»</w:t>
      </w:r>
      <w:r w:rsidR="00B05A88" w:rsidRPr="00B05A88">
        <w:rPr>
          <w:rFonts w:ascii="Times New Roman" w:eastAsia="Times New Roman" w:hAnsi="Times New Roman" w:cs="Times New Roman"/>
          <w:b/>
          <w:bCs/>
          <w:iCs/>
          <w:color w:val="000000"/>
          <w:kern w:val="1"/>
          <w:sz w:val="24"/>
          <w:szCs w:val="24"/>
          <w:shd w:val="clear" w:color="auto" w:fill="FFFFFF"/>
          <w:lang w:eastAsia="hi-IN" w:bidi="hi-IN"/>
        </w:rPr>
        <w:t xml:space="preserve">, </w:t>
      </w:r>
      <w:r w:rsidR="0096423A" w:rsidRPr="0096423A">
        <w:rPr>
          <w:rFonts w:ascii="Times New Roman" w:eastAsia="Times New Roman" w:hAnsi="Times New Roman" w:cs="Times New Roman"/>
          <w:b/>
          <w:bCs/>
          <w:iCs/>
          <w:color w:val="000000"/>
          <w:kern w:val="1"/>
          <w:sz w:val="24"/>
          <w:szCs w:val="24"/>
          <w:shd w:val="clear" w:color="auto" w:fill="FFFFFF"/>
          <w:lang w:eastAsia="hi-IN" w:bidi="hi-IN"/>
        </w:rPr>
        <w:t>токсикологічно небезпечних відходів, відходів лікарських засобів та інших небезпечних відходів)</w:t>
      </w:r>
    </w:p>
    <w:bookmarkEnd w:id="53"/>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Технічна специфікація</w:t>
      </w: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tbl>
      <w:tblPr>
        <w:tblW w:w="0" w:type="auto"/>
        <w:tblInd w:w="-34" w:type="dxa"/>
        <w:tblLayout w:type="fixed"/>
        <w:tblLook w:val="0000" w:firstRow="0" w:lastRow="0" w:firstColumn="0" w:lastColumn="0" w:noHBand="0" w:noVBand="0"/>
      </w:tblPr>
      <w:tblGrid>
        <w:gridCol w:w="568"/>
        <w:gridCol w:w="6377"/>
        <w:gridCol w:w="1417"/>
        <w:gridCol w:w="1560"/>
      </w:tblGrid>
      <w:tr w:rsidR="005C7DFF" w:rsidRPr="005C7DFF" w:rsidTr="00C667B9">
        <w:trPr>
          <w:trHeight w:val="51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 з/п</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1697" w:hanging="1697"/>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bCs/>
                <w:color w:val="000000"/>
                <w:kern w:val="1"/>
                <w:sz w:val="24"/>
                <w:szCs w:val="24"/>
                <w:lang w:eastAsia="hi-IN" w:bidi="hi-IN"/>
              </w:rPr>
              <w:t>Назва послуги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Одиниці виміру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Кількість</w:t>
            </w:r>
          </w:p>
        </w:tc>
      </w:tr>
      <w:tr w:rsidR="005C7DFF" w:rsidRPr="005C7DFF" w:rsidTr="00C667B9">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6377" w:type="dxa"/>
            <w:tcBorders>
              <w:top w:val="single" w:sz="4" w:space="0" w:color="000000"/>
              <w:left w:val="single" w:sz="4" w:space="0" w:color="000000"/>
              <w:bottom w:val="single" w:sz="4" w:space="0" w:color="000000"/>
              <w:right w:val="single" w:sz="4" w:space="0" w:color="000000"/>
            </w:tcBorders>
            <w:shd w:val="clear" w:color="auto" w:fill="auto"/>
          </w:tcPr>
          <w:p w:rsidR="005C7DFF" w:rsidRPr="00567884" w:rsidRDefault="005C7DFF" w:rsidP="00D62591">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sidR="00567884">
              <w:rPr>
                <w:rFonts w:ascii="Times New Roman" w:eastAsia="Lucida Sans Unicode" w:hAnsi="Times New Roman" w:cs="Times New Roman"/>
                <w:color w:val="000000"/>
                <w:kern w:val="1"/>
                <w:sz w:val="24"/>
                <w:szCs w:val="24"/>
                <w:lang w:eastAsia="hi-IN" w:bidi="hi-IN"/>
              </w:rPr>
              <w:t xml:space="preserve">:   </w:t>
            </w:r>
            <w:r w:rsidR="00567884" w:rsidRPr="00567884">
              <w:rPr>
                <w:rFonts w:ascii="Times New Roman" w:eastAsia="Lucida Sans Unicode" w:hAnsi="Times New Roman" w:cs="Times New Roman"/>
                <w:color w:val="000000"/>
                <w:kern w:val="1"/>
                <w:sz w:val="24"/>
                <w:szCs w:val="24"/>
                <w:lang w:eastAsia="hi-IN" w:bidi="hi-IN"/>
              </w:rPr>
              <w:t>використані небезпечно гострі предмети і медичні вироби</w:t>
            </w:r>
            <w:r w:rsidR="00567884">
              <w:rPr>
                <w:rFonts w:ascii="Times New Roman" w:eastAsia="Lucida Sans Unicode" w:hAnsi="Times New Roman" w:cs="Times New Roman"/>
                <w:color w:val="000000"/>
                <w:kern w:val="1"/>
                <w:sz w:val="24"/>
                <w:szCs w:val="24"/>
                <w:lang w:eastAsia="hi-IN" w:bidi="hi-IN"/>
              </w:rPr>
              <w:t xml:space="preserve"> </w:t>
            </w:r>
            <w:r w:rsidR="00567884" w:rsidRPr="00567884">
              <w:rPr>
                <w:rFonts w:ascii="Times New Roman" w:eastAsia="Lucida Sans Unicode" w:hAnsi="Times New Roman" w:cs="Times New Roman"/>
                <w:color w:val="000000"/>
                <w:kern w:val="1"/>
                <w:sz w:val="24"/>
                <w:szCs w:val="24"/>
                <w:lang w:eastAsia="hi-IN" w:bidi="hi-IN"/>
              </w:rPr>
              <w:t>забруднені біологічними рідинами</w:t>
            </w:r>
            <w:r w:rsidR="00567884">
              <w:rPr>
                <w:rFonts w:ascii="Times New Roman" w:eastAsia="Lucida Sans Unicode" w:hAnsi="Times New Roman" w:cs="Times New Roman"/>
                <w:color w:val="000000"/>
                <w:kern w:val="1"/>
                <w:sz w:val="24"/>
                <w:szCs w:val="24"/>
                <w:lang w:eastAsia="hi-IN" w:bidi="hi-IN"/>
              </w:rPr>
              <w:t xml:space="preserve">, </w:t>
            </w:r>
            <w:r w:rsidR="00567884" w:rsidRPr="00567884">
              <w:rPr>
                <w:rFonts w:ascii="Times New Roman" w:eastAsia="Lucida Sans Unicode" w:hAnsi="Times New Roman" w:cs="Times New Roman"/>
                <w:color w:val="000000"/>
                <w:kern w:val="1"/>
                <w:sz w:val="24"/>
                <w:szCs w:val="24"/>
                <w:lang w:eastAsia="hi-IN" w:bidi="hi-IN"/>
              </w:rPr>
              <w:t>імунобіологічні лікарські засоби, з первинною упаковкою лікарського засобу, яка не втратила цілісність</w:t>
            </w:r>
            <w:r w:rsidR="00567884">
              <w:rPr>
                <w:rFonts w:ascii="Times New Roman" w:eastAsia="Lucida Sans Unicode" w:hAnsi="Times New Roman" w:cs="Times New Roman"/>
                <w:color w:val="000000"/>
                <w:kern w:val="1"/>
                <w:sz w:val="24"/>
                <w:szCs w:val="24"/>
                <w:lang w:eastAsia="hi-IN" w:bidi="hi-IN"/>
              </w:rPr>
              <w:t xml:space="preserve">, </w:t>
            </w:r>
            <w:r w:rsidR="006D2524" w:rsidRPr="006D2524">
              <w:rPr>
                <w:rFonts w:ascii="Times New Roman" w:eastAsia="Lucida Sans Unicode" w:hAnsi="Times New Roman" w:cs="Times New Roman"/>
                <w:color w:val="000000"/>
                <w:kern w:val="1"/>
                <w:sz w:val="24"/>
                <w:szCs w:val="24"/>
                <w:lang w:eastAsia="hi-IN" w:bidi="hi-IN"/>
              </w:rPr>
              <w:t>медичні вироби і предмети, забруднені імунобіологічними лікарськими засобами, кров’ю та/а</w:t>
            </w:r>
            <w:r w:rsidR="006D2524">
              <w:rPr>
                <w:rFonts w:ascii="Times New Roman" w:eastAsia="Lucida Sans Unicode" w:hAnsi="Times New Roman" w:cs="Times New Roman"/>
                <w:color w:val="000000"/>
                <w:kern w:val="1"/>
                <w:sz w:val="24"/>
                <w:szCs w:val="24"/>
                <w:lang w:eastAsia="hi-IN" w:bidi="hi-IN"/>
              </w:rPr>
              <w:t xml:space="preserve">бо іншими біологічними рідинами, </w:t>
            </w:r>
            <w:r w:rsidR="006D2524" w:rsidRPr="006D2524">
              <w:rPr>
                <w:rFonts w:ascii="Times New Roman" w:eastAsia="Lucida Sans Unicode" w:hAnsi="Times New Roman" w:cs="Times New Roman"/>
                <w:color w:val="000000"/>
                <w:kern w:val="1"/>
                <w:sz w:val="24"/>
                <w:szCs w:val="24"/>
                <w:lang w:eastAsia="hi-IN" w:bidi="hi-IN"/>
              </w:rPr>
              <w:t xml:space="preserve">окрім відходів зазначених в підпункті 5 пункту 1 розділу IV </w:t>
            </w:r>
            <w:r w:rsidR="006D2524">
              <w:rPr>
                <w:rFonts w:ascii="Times New Roman" w:eastAsia="Lucida Sans Unicode" w:hAnsi="Times New Roman" w:cs="Times New Roman"/>
                <w:color w:val="000000"/>
                <w:kern w:val="1"/>
                <w:sz w:val="24"/>
                <w:szCs w:val="24"/>
                <w:lang w:eastAsia="hi-IN" w:bidi="hi-IN"/>
              </w:rPr>
              <w:t xml:space="preserve">наказу МОЗ України №1602 від 06.09.2022, </w:t>
            </w:r>
            <w:r w:rsidR="006D2524" w:rsidRPr="006D2524">
              <w:rPr>
                <w:rFonts w:ascii="Times New Roman" w:eastAsia="Lucida Sans Unicode" w:hAnsi="Times New Roman" w:cs="Times New Roman"/>
                <w:color w:val="000000"/>
                <w:kern w:val="1"/>
                <w:sz w:val="24"/>
                <w:szCs w:val="24"/>
                <w:lang w:eastAsia="hi-IN" w:bidi="hi-IN"/>
              </w:rPr>
              <w:t>відходи, що утворилися в результаті діяльності медичних лабораторій</w:t>
            </w:r>
            <w:r w:rsidR="00995479">
              <w:rPr>
                <w:rFonts w:ascii="Times New Roman" w:eastAsia="Lucida Sans Unicode" w:hAnsi="Times New Roman" w:cs="Times New Roman"/>
                <w:color w:val="000000"/>
                <w:kern w:val="1"/>
                <w:sz w:val="24"/>
                <w:szCs w:val="24"/>
                <w:lang w:eastAsia="hi-IN" w:bidi="hi-IN"/>
              </w:rPr>
              <w:t xml:space="preserve"> та </w:t>
            </w:r>
            <w:r w:rsidR="00995479" w:rsidRPr="00995479">
              <w:rPr>
                <w:rFonts w:ascii="Times New Roman" w:eastAsia="Lucida Sans Unicode" w:hAnsi="Times New Roman" w:cs="Times New Roman"/>
                <w:color w:val="000000"/>
                <w:kern w:val="1"/>
                <w:sz w:val="24"/>
                <w:szCs w:val="24"/>
                <w:lang w:eastAsia="hi-IN" w:bidi="hi-IN"/>
              </w:rPr>
              <w:t>препарати крові</w:t>
            </w:r>
            <w:r w:rsidR="00995479">
              <w:rPr>
                <w:rFonts w:ascii="Times New Roman" w:eastAsia="Lucida Sans Unicode" w:hAnsi="Times New Roman" w:cs="Times New Roman"/>
                <w:color w:val="000000"/>
                <w:kern w:val="1"/>
                <w:sz w:val="24"/>
                <w:szCs w:val="24"/>
                <w:lang w:eastAsia="hi-IN" w:bidi="hi-IN"/>
              </w:rPr>
              <w:t xml:space="preserve">, </w:t>
            </w:r>
            <w:r w:rsidR="00995479" w:rsidRPr="00995479">
              <w:rPr>
                <w:rFonts w:ascii="Times New Roman" w:eastAsia="Lucida Sans Unicode" w:hAnsi="Times New Roman" w:cs="Times New Roman"/>
                <w:color w:val="000000"/>
                <w:kern w:val="1"/>
                <w:sz w:val="24"/>
                <w:szCs w:val="24"/>
                <w:lang w:eastAsia="hi-IN" w:bidi="hi-IN"/>
              </w:rPr>
              <w:t>біологічні рідини (рідкі біологічні відходи), в тому числі рідкі біологічні відходи віваріїв, отримані від хворих на особливо небезпечні або небезпечні інфекційні хвороби.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EF09D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6</w:t>
            </w:r>
            <w:r w:rsidR="000B6002">
              <w:rPr>
                <w:rFonts w:ascii="Times New Roman" w:eastAsia="Lucida Sans Unicode" w:hAnsi="Times New Roman" w:cs="Times New Roman"/>
                <w:color w:val="000000"/>
                <w:kern w:val="1"/>
                <w:sz w:val="24"/>
                <w:szCs w:val="24"/>
                <w:lang w:eastAsia="hi-IN" w:bidi="hi-IN"/>
              </w:rPr>
              <w:t>0</w:t>
            </w:r>
            <w:r w:rsidR="004A2519">
              <w:rPr>
                <w:rFonts w:ascii="Times New Roman" w:eastAsia="Lucida Sans Unicode" w:hAnsi="Times New Roman" w:cs="Times New Roman"/>
                <w:color w:val="000000"/>
                <w:kern w:val="1"/>
                <w:sz w:val="24"/>
                <w:szCs w:val="24"/>
                <w:lang w:eastAsia="hi-IN" w:bidi="hi-IN"/>
              </w:rPr>
              <w:t>00</w:t>
            </w:r>
          </w:p>
        </w:tc>
      </w:tr>
      <w:tr w:rsidR="005C7DFF" w:rsidRPr="005C7DFF" w:rsidTr="00C667B9">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6377"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4A2519" w:rsidP="00D62591">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4A2519">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sidR="00C015BF">
              <w:rPr>
                <w:rFonts w:ascii="Times New Roman" w:eastAsia="Lucida Sans Unicode" w:hAnsi="Times New Roman" w:cs="Times New Roman"/>
                <w:color w:val="000000"/>
                <w:kern w:val="1"/>
                <w:sz w:val="24"/>
                <w:szCs w:val="24"/>
                <w:lang w:eastAsia="hi-IN" w:bidi="hi-IN"/>
              </w:rPr>
              <w:t xml:space="preserve">: </w:t>
            </w:r>
            <w:r w:rsidR="00C015BF" w:rsidRPr="00C015BF">
              <w:rPr>
                <w:rFonts w:ascii="Times New Roman" w:eastAsia="Lucida Sans Unicode" w:hAnsi="Times New Roman" w:cs="Times New Roman"/>
                <w:color w:val="000000"/>
                <w:kern w:val="1"/>
                <w:sz w:val="24"/>
                <w:szCs w:val="24"/>
                <w:lang w:eastAsia="hi-IN" w:bidi="hi-IN"/>
              </w:rPr>
              <w:t>органні відходи (тканини, органи, частини тіла</w:t>
            </w:r>
            <w:r w:rsidR="00C015BF">
              <w:rPr>
                <w:rFonts w:ascii="Times New Roman" w:eastAsia="Lucida Sans Unicode" w:hAnsi="Times New Roman" w:cs="Times New Roman"/>
                <w:color w:val="000000"/>
                <w:kern w:val="1"/>
                <w:sz w:val="24"/>
                <w:szCs w:val="24"/>
                <w:lang w:eastAsia="hi-IN" w:bidi="hi-IN"/>
              </w:rPr>
              <w:t xml:space="preserve"> тощо</w:t>
            </w:r>
            <w:r w:rsidR="003B488D">
              <w:rPr>
                <w:rFonts w:ascii="Times New Roman" w:eastAsia="Lucida Sans Unicode" w:hAnsi="Times New Roman" w:cs="Times New Roman"/>
                <w:color w:val="000000"/>
                <w:kern w:val="1"/>
                <w:sz w:val="24"/>
                <w:szCs w:val="24"/>
                <w:lang w:eastAsia="hi-IN" w:bidi="hi-I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EF09D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10</w:t>
            </w:r>
            <w:r w:rsidR="004A2519">
              <w:rPr>
                <w:rFonts w:ascii="Times New Roman" w:eastAsia="Lucida Sans Unicode" w:hAnsi="Times New Roman" w:cs="Times New Roman"/>
                <w:color w:val="000000"/>
                <w:kern w:val="1"/>
                <w:sz w:val="24"/>
                <w:szCs w:val="24"/>
                <w:lang w:eastAsia="hi-IN" w:bidi="hi-IN"/>
              </w:rPr>
              <w:t>00</w:t>
            </w:r>
          </w:p>
        </w:tc>
      </w:tr>
      <w:tr w:rsidR="005C7DFF" w:rsidRPr="005C7DFF" w:rsidTr="006B6634">
        <w:trPr>
          <w:trHeight w:val="302"/>
        </w:trPr>
        <w:tc>
          <w:tcPr>
            <w:tcW w:w="568" w:type="dxa"/>
            <w:tcBorders>
              <w:top w:val="single" w:sz="4" w:space="0" w:color="000000"/>
              <w:left w:val="single" w:sz="4" w:space="0" w:color="000000"/>
              <w:bottom w:val="single" w:sz="4" w:space="0" w:color="auto"/>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6377" w:type="dxa"/>
            <w:tcBorders>
              <w:top w:val="single" w:sz="4" w:space="0" w:color="000000"/>
              <w:left w:val="single" w:sz="4" w:space="0" w:color="000000"/>
              <w:bottom w:val="single" w:sz="4" w:space="0" w:color="auto"/>
              <w:right w:val="single" w:sz="4" w:space="0" w:color="000000"/>
            </w:tcBorders>
            <w:shd w:val="clear" w:color="auto" w:fill="auto"/>
          </w:tcPr>
          <w:p w:rsidR="00D62591" w:rsidRPr="005C7DFF" w:rsidRDefault="006B6634" w:rsidP="00D62591">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6B6634">
              <w:rPr>
                <w:rFonts w:ascii="Times New Roman" w:eastAsia="Lucida Sans Unicode" w:hAnsi="Times New Roman" w:cs="Times New Roman"/>
                <w:color w:val="000000"/>
                <w:kern w:val="1"/>
                <w:sz w:val="24"/>
                <w:szCs w:val="24"/>
                <w:lang w:eastAsia="hi-IN" w:bidi="hi-IN"/>
              </w:rPr>
              <w:t>Відходи лікарських засобів</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5C7DFF" w:rsidRPr="005C7DFF" w:rsidRDefault="006B6634"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1000</w:t>
            </w:r>
          </w:p>
        </w:tc>
      </w:tr>
      <w:tr w:rsidR="00D62591" w:rsidRPr="005C7DFF" w:rsidTr="00E034B6">
        <w:trPr>
          <w:trHeight w:val="236"/>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D62591" w:rsidRPr="005C7DFF" w:rsidRDefault="00D625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4</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E034B6" w:rsidRPr="004A2519" w:rsidRDefault="00A06EE9" w:rsidP="00A06EE9">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л</w:t>
            </w:r>
            <w:r w:rsidR="006B6634">
              <w:rPr>
                <w:rFonts w:ascii="Times New Roman" w:eastAsia="Lucida Sans Unicode" w:hAnsi="Times New Roman" w:cs="Times New Roman"/>
                <w:color w:val="000000"/>
                <w:kern w:val="1"/>
                <w:sz w:val="24"/>
                <w:szCs w:val="24"/>
                <w:lang w:eastAsia="hi-IN" w:bidi="hi-IN"/>
              </w:rPr>
              <w:t xml:space="preserve">юмінесцентні та/або бактерицидні лампи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D62591" w:rsidRPr="005C7DFF"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D62591"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300</w:t>
            </w:r>
          </w:p>
        </w:tc>
      </w:tr>
      <w:tr w:rsidR="00E034B6" w:rsidRPr="005C7DFF" w:rsidTr="00A06EE9">
        <w:trPr>
          <w:trHeight w:val="268"/>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150EA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Термометри </w:t>
            </w:r>
            <w:r w:rsidR="00150EA8">
              <w:rPr>
                <w:rFonts w:ascii="Times New Roman" w:eastAsia="Lucida Sans Unicode" w:hAnsi="Times New Roman" w:cs="Times New Roman"/>
                <w:color w:val="000000"/>
                <w:kern w:val="1"/>
                <w:sz w:val="24"/>
                <w:szCs w:val="24"/>
                <w:lang w:eastAsia="hi-IN" w:bidi="hi-IN"/>
              </w:rPr>
              <w:t>ртутні</w:t>
            </w:r>
            <w:r>
              <w:rPr>
                <w:rFonts w:ascii="Times New Roman" w:eastAsia="Lucida Sans Unicode" w:hAnsi="Times New Roman" w:cs="Times New Roman"/>
                <w:color w:val="000000"/>
                <w:kern w:val="1"/>
                <w:sz w:val="24"/>
                <w:szCs w:val="24"/>
                <w:lang w:eastAsia="hi-IN" w:bidi="hi-IN"/>
              </w:rPr>
              <w:t xml:space="preserve">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E034B6" w:rsidRPr="005C7DFF" w:rsidTr="00E034B6">
        <w:trPr>
          <w:trHeight w:val="279"/>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6</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A06EE9">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е</w:t>
            </w:r>
            <w:r w:rsidRPr="00A06EE9">
              <w:rPr>
                <w:rFonts w:ascii="Times New Roman" w:eastAsia="Lucida Sans Unicode" w:hAnsi="Times New Roman" w:cs="Times New Roman"/>
                <w:color w:val="000000"/>
                <w:kern w:val="1"/>
                <w:sz w:val="24"/>
                <w:szCs w:val="24"/>
                <w:lang w:eastAsia="hi-IN" w:bidi="hi-IN"/>
              </w:rPr>
              <w:t>нергозберігаючі лампи (світлодіодні)</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100</w:t>
            </w:r>
          </w:p>
        </w:tc>
      </w:tr>
      <w:tr w:rsidR="00E034B6" w:rsidRPr="005C7DFF" w:rsidTr="00E034B6">
        <w:trPr>
          <w:trHeight w:val="301"/>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7</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A06EE9">
              <w:rPr>
                <w:rFonts w:ascii="Times New Roman" w:eastAsia="Lucida Sans Unicode" w:hAnsi="Times New Roman" w:cs="Times New Roman"/>
                <w:color w:val="000000"/>
                <w:kern w:val="1"/>
                <w:sz w:val="24"/>
                <w:szCs w:val="24"/>
                <w:lang w:eastAsia="hi-IN" w:bidi="hi-IN"/>
              </w:rPr>
              <w:t>Лампи розжарювання</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w:t>
            </w:r>
            <w:r w:rsidR="00E034B6">
              <w:rPr>
                <w:rFonts w:ascii="Times New Roman" w:eastAsia="Lucida Sans Unicode" w:hAnsi="Times New Roman" w:cs="Times New Roman"/>
                <w:color w:val="000000"/>
                <w:kern w:val="1"/>
                <w:sz w:val="24"/>
                <w:szCs w:val="24"/>
                <w:lang w:eastAsia="hi-IN" w:bidi="hi-IN"/>
              </w:rPr>
              <w:t>00</w:t>
            </w:r>
          </w:p>
        </w:tc>
      </w:tr>
      <w:tr w:rsidR="00E034B6" w:rsidRPr="005C7DFF" w:rsidTr="00CC3191">
        <w:trPr>
          <w:trHeight w:val="233"/>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8</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A06EE9"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вогнегасники</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CC3191" w:rsidRPr="005C7DFF" w:rsidTr="00CC3191">
        <w:trPr>
          <w:trHeight w:val="193"/>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9</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1B42EF"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АКБ</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1B42E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1B42E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CC3191" w:rsidRPr="005C7DFF" w:rsidTr="00CC3191">
        <w:trPr>
          <w:trHeight w:val="258"/>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Промаслені фільтри автотранспортних засобів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CC3191" w:rsidRPr="005C7DFF" w:rsidTr="00CC3191">
        <w:trPr>
          <w:trHeight w:val="183"/>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11</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Забруднене нафтопродуктами ганчір’я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w:t>
            </w:r>
            <w:r w:rsidR="00F365FC">
              <w:rPr>
                <w:rFonts w:ascii="Times New Roman" w:eastAsia="Lucida Sans Unicode" w:hAnsi="Times New Roman" w:cs="Times New Roman"/>
                <w:color w:val="000000"/>
                <w:kern w:val="1"/>
                <w:sz w:val="24"/>
                <w:szCs w:val="24"/>
                <w:lang w:eastAsia="hi-IN" w:bidi="hi-IN"/>
              </w:rPr>
              <w:t xml:space="preserve">025 </w:t>
            </w:r>
          </w:p>
        </w:tc>
      </w:tr>
      <w:tr w:rsidR="00CC3191" w:rsidRPr="005C7DFF" w:rsidTr="00CC3191">
        <w:trPr>
          <w:trHeight w:val="219"/>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12</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індустріальні, моторні, трансмісійні масла</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0,070</w:t>
            </w:r>
          </w:p>
        </w:tc>
      </w:tr>
      <w:tr w:rsidR="00CC3191" w:rsidRPr="005C7DFF" w:rsidTr="00CC3191">
        <w:trPr>
          <w:trHeight w:val="251"/>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13</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та/або зіпсовані автопокришки (шини)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CC3191" w:rsidRPr="005C7DFF" w:rsidTr="00D62591">
        <w:trPr>
          <w:trHeight w:val="290"/>
        </w:trPr>
        <w:tc>
          <w:tcPr>
            <w:tcW w:w="568" w:type="dxa"/>
            <w:tcBorders>
              <w:top w:val="single" w:sz="4" w:space="0" w:color="auto"/>
              <w:left w:val="single" w:sz="4" w:space="0" w:color="000000"/>
              <w:bottom w:val="single" w:sz="4" w:space="0" w:color="000000"/>
              <w:right w:val="single" w:sz="4" w:space="0" w:color="000000"/>
            </w:tcBorders>
            <w:shd w:val="clear" w:color="auto" w:fill="auto"/>
          </w:tcPr>
          <w:p w:rsidR="00CC3191" w:rsidRDefault="00CC3191" w:rsidP="00CC3191">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14</w:t>
            </w:r>
          </w:p>
        </w:tc>
        <w:tc>
          <w:tcPr>
            <w:tcW w:w="6377" w:type="dxa"/>
            <w:tcBorders>
              <w:top w:val="single" w:sz="4" w:space="0" w:color="auto"/>
              <w:left w:val="single" w:sz="4" w:space="0" w:color="000000"/>
              <w:bottom w:val="single" w:sz="4" w:space="0" w:color="000000"/>
              <w:right w:val="single" w:sz="4" w:space="0" w:color="000000"/>
            </w:tcBorders>
            <w:shd w:val="clear" w:color="auto" w:fill="auto"/>
          </w:tcPr>
          <w:p w:rsidR="00CC3191" w:rsidRDefault="00894713" w:rsidP="007304F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Відходи, які складаються з хімічних речовин, не відповідають специфікації та/або мають протермінований термін придатності (фотохім</w:t>
            </w:r>
            <w:r w:rsidR="007304F4">
              <w:rPr>
                <w:rFonts w:ascii="Times New Roman" w:eastAsia="Lucida Sans Unicode" w:hAnsi="Times New Roman" w:cs="Times New Roman"/>
                <w:color w:val="000000"/>
                <w:kern w:val="1"/>
                <w:sz w:val="24"/>
                <w:szCs w:val="24"/>
                <w:lang w:eastAsia="hi-IN" w:bidi="hi-IN"/>
              </w:rPr>
              <w:t>ікати</w:t>
            </w:r>
            <w:r>
              <w:rPr>
                <w:rFonts w:ascii="Times New Roman" w:eastAsia="Lucida Sans Unicode" w:hAnsi="Times New Roman" w:cs="Times New Roman"/>
                <w:color w:val="000000"/>
                <w:kern w:val="1"/>
                <w:sz w:val="24"/>
                <w:szCs w:val="24"/>
                <w:lang w:eastAsia="hi-IN" w:bidi="hi-IN"/>
              </w:rPr>
              <w:t xml:space="preserve">, рентген) </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CC3191" w:rsidRDefault="00210FA8"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C3191" w:rsidRDefault="00210FA8"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0,050</w:t>
            </w:r>
          </w:p>
        </w:tc>
      </w:tr>
    </w:tbl>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DB2A6F" w:rsidRDefault="00DB2A6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DB2A6F" w:rsidRPr="005C7DFF" w:rsidRDefault="00DB2A6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bookmarkStart w:id="54" w:name="Bookmark14"/>
      <w:r w:rsidRPr="005C7DFF">
        <w:rPr>
          <w:rFonts w:ascii="Times New Roman" w:eastAsia="Lucida Sans Unicode" w:hAnsi="Times New Roman" w:cs="Times New Roman"/>
          <w:b/>
          <w:bCs/>
          <w:color w:val="000000"/>
          <w:kern w:val="1"/>
          <w:sz w:val="24"/>
          <w:szCs w:val="24"/>
          <w:lang w:eastAsia="hi-IN" w:bidi="hi-IN"/>
        </w:rPr>
        <w:lastRenderedPageBreak/>
        <w:t>Технічні вимоги</w:t>
      </w: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p>
    <w:tbl>
      <w:tblPr>
        <w:tblW w:w="0" w:type="auto"/>
        <w:tblInd w:w="-34" w:type="dxa"/>
        <w:tblLayout w:type="fixed"/>
        <w:tblLook w:val="0000" w:firstRow="0" w:lastRow="0" w:firstColumn="0" w:lastColumn="0" w:noHBand="0" w:noVBand="0"/>
      </w:tblPr>
      <w:tblGrid>
        <w:gridCol w:w="568"/>
        <w:gridCol w:w="9354"/>
      </w:tblGrid>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Поводження з клінічними та подібниими їм відходами повинно здійснюватися у відповідності до наказу Міністерства охорони здоров’я України від 08.06.2015  № 325 «Про затвердження Державних санітарно-протиепідемічних правил і норм щодо поводження з медичними відходами», зареєстрованого в Міністерстві юстиції України 07.08.2015 за № 959/27404 у редакції наказу МОЗ України від 06.09.2022 № 1602, з метою попередження негативного впливу небезпечних медичних відходів на життя, здоров`я населення та довкілля.</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9354" w:type="dxa"/>
            <w:tcBorders>
              <w:top w:val="single" w:sz="4" w:space="0" w:color="000000"/>
              <w:left w:val="single" w:sz="4" w:space="0" w:color="000000"/>
              <w:bottom w:val="single" w:sz="4" w:space="0" w:color="000000"/>
              <w:right w:val="single" w:sz="4" w:space="0" w:color="000000"/>
            </w:tcBorders>
            <w:shd w:val="clear" w:color="auto" w:fill="FFFFFF"/>
          </w:tcPr>
          <w:p w:rsid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 графіком, узгодженим Сторонами, Виконавець  приїжджає до Замовника, завантажує самостійно та транспортує медичні відходи та забезпечує Замовника необхідною кількістю пакування (тари).</w:t>
            </w:r>
          </w:p>
          <w:p w:rsidR="0048583B" w:rsidRPr="005C7DFF" w:rsidRDefault="0048583B"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8B34D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bookmarkStart w:id="55" w:name="_Hlk145515095"/>
            <w:r w:rsidRPr="005C7DFF">
              <w:rPr>
                <w:rFonts w:ascii="Times New Roman" w:eastAsia="Lucida Sans Unicode" w:hAnsi="Times New Roman" w:cs="Times New Roman"/>
                <w:color w:val="000000"/>
                <w:kern w:val="1"/>
                <w:sz w:val="24"/>
                <w:szCs w:val="24"/>
                <w:lang w:eastAsia="hi-IN" w:bidi="hi-IN"/>
              </w:rPr>
              <w:t>Вимоги до пакування (тари):</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Пакування (тара), згідно вимог тендерної документації, це </w:t>
            </w:r>
            <w:r w:rsidR="00226709">
              <w:rPr>
                <w:rFonts w:ascii="Times New Roman" w:eastAsia="Lucida Sans Unicode" w:hAnsi="Times New Roman" w:cs="Times New Roman"/>
                <w:color w:val="000000"/>
                <w:kern w:val="1"/>
                <w:sz w:val="24"/>
                <w:szCs w:val="24"/>
                <w:lang w:eastAsia="hi-IN" w:bidi="hi-IN"/>
              </w:rPr>
              <w:t>–</w:t>
            </w:r>
            <w:r w:rsidRPr="005C7DFF">
              <w:rPr>
                <w:rFonts w:ascii="Times New Roman" w:eastAsia="Lucida Sans Unicode" w:hAnsi="Times New Roman" w:cs="Times New Roman"/>
                <w:color w:val="000000"/>
                <w:kern w:val="1"/>
                <w:sz w:val="24"/>
                <w:szCs w:val="24"/>
                <w:lang w:eastAsia="hi-IN" w:bidi="hi-IN"/>
              </w:rPr>
              <w:t xml:space="preserve"> спеціальні міцні, непроникні поліетиленові одноразові мішки/пакети для збирання медичних відходів категорії В розміром 500 x 1000 мм, об’ємом не менше 50 л, товщиною не менше 130 мкм, з поліграфією) </w:t>
            </w:r>
          </w:p>
          <w:p w:rsidR="00A66531" w:rsidRDefault="00A66531" w:rsidP="008B34D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p>
          <w:p w:rsidR="005C7DFF" w:rsidRPr="005C7DFF" w:rsidRDefault="005C7DFF" w:rsidP="008B34D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Пакування (тара) має містити інформацію:</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 напис «ОСОБЛИВО НЕБЕЗПЕЧНО»;</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 назва суб’єкта господарювання, якому передані відходи;</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 дата передавання;</w:t>
            </w:r>
          </w:p>
          <w:p w:rsid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 вага переданих відходів   </w:t>
            </w:r>
          </w:p>
          <w:p w:rsidR="00A66531" w:rsidRPr="005C7DFF" w:rsidRDefault="00A66531"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8B34D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Учасником у складі тендерної пропозиції надаються</w:t>
            </w:r>
            <w:r w:rsidR="008B34D9">
              <w:rPr>
                <w:rFonts w:ascii="Times New Roman" w:eastAsia="Lucida Sans Unicode" w:hAnsi="Times New Roman" w:cs="Times New Roman"/>
                <w:color w:val="000000"/>
                <w:kern w:val="1"/>
                <w:sz w:val="24"/>
                <w:szCs w:val="24"/>
                <w:lang w:eastAsia="hi-IN" w:bidi="hi-IN"/>
              </w:rPr>
              <w:t xml:space="preserve"> (відповідно до вимог до паковання)</w:t>
            </w:r>
            <w:r w:rsidRPr="005C7DFF">
              <w:rPr>
                <w:rFonts w:ascii="Times New Roman" w:eastAsia="Lucida Sans Unicode" w:hAnsi="Times New Roman" w:cs="Times New Roman"/>
                <w:color w:val="000000"/>
                <w:kern w:val="1"/>
                <w:sz w:val="24"/>
                <w:szCs w:val="24"/>
                <w:lang w:eastAsia="hi-IN" w:bidi="hi-IN"/>
              </w:rPr>
              <w:t>:</w:t>
            </w:r>
          </w:p>
          <w:p w:rsidR="005C7DFF" w:rsidRPr="005C7DFF" w:rsidRDefault="005C7DFF" w:rsidP="00195EF3">
            <w:pPr>
              <w:widowControl w:val="0"/>
              <w:numPr>
                <w:ilvl w:val="0"/>
                <w:numId w:val="5"/>
              </w:numPr>
              <w:suppressAutoHyphens/>
              <w:spacing w:after="0" w:line="100" w:lineRule="atLeast"/>
              <w:ind w:left="200" w:hanging="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сертифікат відповідності пакування (тари) (виданий органом з оцінки відповідності, компетентність якого підтверджена шляхом акредитації); </w:t>
            </w:r>
          </w:p>
          <w:p w:rsidR="005C7DFF" w:rsidRPr="005C7DFF" w:rsidRDefault="005C7DFF" w:rsidP="00195EF3">
            <w:pPr>
              <w:widowControl w:val="0"/>
              <w:numPr>
                <w:ilvl w:val="0"/>
                <w:numId w:val="5"/>
              </w:numPr>
              <w:suppressAutoHyphens/>
              <w:spacing w:after="0" w:line="100" w:lineRule="atLeast"/>
              <w:ind w:left="200" w:hanging="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декларація постачальника про відповідність пакування (тари) технічному регламенту з підтвердження відповідності пакування (пакувальних матеріалів) та відходів пакування, затверджених Наказом Держспоживстандарту України від 24.12.2004 року № 289, зазначеному в Наказі МОЗ України №325 (зі змінами).</w:t>
            </w:r>
          </w:p>
          <w:p w:rsidR="005C7DFF" w:rsidRPr="005C7DFF" w:rsidRDefault="005C7DFF" w:rsidP="00195EF3">
            <w:pPr>
              <w:widowControl w:val="0"/>
              <w:numPr>
                <w:ilvl w:val="0"/>
                <w:numId w:val="5"/>
              </w:numPr>
              <w:suppressAutoHyphens/>
              <w:spacing w:after="0" w:line="100" w:lineRule="atLeast"/>
              <w:ind w:left="200" w:hanging="284"/>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видаткова накладна на  пакування (тару)</w:t>
            </w:r>
            <w:bookmarkEnd w:id="55"/>
            <w:r w:rsidR="008C6964">
              <w:rPr>
                <w:rFonts w:ascii="Times New Roman" w:eastAsia="Lucida Sans Unicode" w:hAnsi="Times New Roman" w:cs="Times New Roman"/>
                <w:color w:val="000000"/>
                <w:kern w:val="1"/>
                <w:sz w:val="24"/>
                <w:szCs w:val="24"/>
                <w:lang w:eastAsia="hi-IN" w:bidi="hi-IN"/>
              </w:rPr>
              <w:t>.</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56" w:name="Bookmark11"/>
            <w:r w:rsidRPr="005C7DFF">
              <w:rPr>
                <w:rFonts w:ascii="Times New Roman" w:eastAsia="Lucida Sans Unicode" w:hAnsi="Times New Roman" w:cs="Times New Roman"/>
                <w:color w:val="000000"/>
                <w:kern w:val="1"/>
                <w:sz w:val="24"/>
                <w:szCs w:val="24"/>
                <w:lang w:eastAsia="hi-IN" w:bidi="hi-IN"/>
              </w:rPr>
              <w:t>Вивезення відходів здійснюється транспортом Виконавця за його рахунок</w:t>
            </w:r>
            <w:bookmarkEnd w:id="56"/>
            <w:r w:rsidRPr="005C7DFF">
              <w:rPr>
                <w:rFonts w:ascii="Times New Roman" w:eastAsia="Lucida Sans Unicode" w:hAnsi="Times New Roman" w:cs="Times New Roman"/>
                <w:color w:val="000000"/>
                <w:kern w:val="1"/>
                <w:sz w:val="24"/>
                <w:szCs w:val="24"/>
                <w:lang w:eastAsia="hi-IN" w:bidi="hi-IN"/>
              </w:rPr>
              <w:t xml:space="preserve"> (надати гарантійний лист у довільній формі).</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57" w:name="Bookmark12"/>
            <w:r w:rsidRPr="005C7DFF">
              <w:rPr>
                <w:rFonts w:ascii="Times New Roman" w:eastAsia="Lucida Sans Unicode" w:hAnsi="Times New Roman" w:cs="Times New Roman"/>
                <w:color w:val="000000"/>
                <w:kern w:val="1"/>
                <w:sz w:val="24"/>
                <w:szCs w:val="24"/>
                <w:lang w:eastAsia="hi-IN" w:bidi="hi-IN"/>
              </w:rPr>
              <w:t xml:space="preserve">Здійснювати збирання, перевезення, зберігання, знешкодження, утилізацію небезпечних медичних відходів Замовника і своєчасно підтверджувати Актами виконаних робіт </w:t>
            </w:r>
            <w:bookmarkEnd w:id="57"/>
            <w:r w:rsidRPr="005C7DFF">
              <w:rPr>
                <w:rFonts w:ascii="Times New Roman" w:eastAsia="Lucida Sans Unicode" w:hAnsi="Times New Roman" w:cs="Times New Roman"/>
                <w:color w:val="000000"/>
                <w:kern w:val="1"/>
                <w:sz w:val="24"/>
                <w:szCs w:val="24"/>
                <w:lang w:eastAsia="hi-IN" w:bidi="hi-IN"/>
              </w:rPr>
              <w:t>(надати гарантійний лист у довільній формі)</w:t>
            </w:r>
          </w:p>
        </w:tc>
      </w:tr>
      <w:tr w:rsidR="005C7DFF" w:rsidRPr="005C7DFF" w:rsidTr="001C05E0">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5</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1C05E0" w:rsidRDefault="001C05E0" w:rsidP="001C05E0">
            <w:pPr>
              <w:widowControl w:val="0"/>
              <w:suppressAutoHyphens/>
              <w:spacing w:after="0" w:line="100" w:lineRule="atLeast"/>
              <w:ind w:left="207" w:hanging="284"/>
              <w:rPr>
                <w:rFonts w:ascii="Times New Roman" w:eastAsia="Lucida Sans Unicode" w:hAnsi="Times New Roman" w:cs="Times New Roman"/>
                <w:color w:val="000000"/>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1) Учасник повинен мати право на провадження діяльності у сфері поводження з небезпечними відходами зазначеними у специфікації, а саме надати Замовнику у складі тендерної пропозиції копію чинної ліцензії та/або наказу про видачу ліцензії на операції зі збирання, зберігання, утилізації, знешкодження наступних видів небезпечних відходів:</w:t>
            </w:r>
          </w:p>
          <w:p w:rsidR="001C05E0" w:rsidRDefault="001C05E0" w:rsidP="001C05E0">
            <w:pPr>
              <w:widowControl w:val="0"/>
              <w:suppressAutoHyphens/>
              <w:spacing w:after="0" w:line="100" w:lineRule="atLeast"/>
              <w:ind w:left="349" w:hanging="142"/>
              <w:rPr>
                <w:rFonts w:ascii="Times New Roman" w:eastAsia="Lucida Sans Unicode" w:hAnsi="Times New Roman" w:cs="Times New Roman"/>
                <w:color w:val="000000"/>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 xml:space="preserve">- клінічні та подібні їм відходи, а саме – відходи, що виникають у результаті медичного догляду, і відходи, що утворюються у лікарнях або інших закладах під час досліджень, догляду за пацієнтами або при виконанні дослідницьких робіт; </w:t>
            </w:r>
          </w:p>
          <w:p w:rsidR="001C05E0" w:rsidRDefault="001C05E0" w:rsidP="001C05E0">
            <w:pPr>
              <w:widowControl w:val="0"/>
              <w:suppressAutoHyphens/>
              <w:spacing w:after="0" w:line="100" w:lineRule="atLeast"/>
              <w:ind w:left="349" w:hanging="142"/>
              <w:rPr>
                <w:rFonts w:ascii="Times New Roman" w:eastAsia="Lucida Sans Unicode" w:hAnsi="Times New Roman" w:cs="Times New Roman"/>
                <w:color w:val="000000"/>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 xml:space="preserve">- відходи одержання і застосування фармацевтичних препаратів; </w:t>
            </w:r>
          </w:p>
          <w:p w:rsidR="001C05E0" w:rsidRDefault="001C05E0" w:rsidP="001C05E0">
            <w:pPr>
              <w:widowControl w:val="0"/>
              <w:suppressAutoHyphens/>
              <w:spacing w:after="0" w:line="100" w:lineRule="atLeast"/>
              <w:ind w:left="349" w:hanging="142"/>
              <w:rPr>
                <w:rFonts w:ascii="Times New Roman" w:eastAsia="Lucida Sans Unicode" w:hAnsi="Times New Roman" w:cs="Times New Roman"/>
                <w:color w:val="000000"/>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 xml:space="preserve">- відходи, що містять як складові або забруднювачі ртуть, сполуки ртуті (у т.ч. відпрацьовані люмінесцентні лампи та прилади, що містять ртуть). </w:t>
            </w:r>
          </w:p>
          <w:p w:rsidR="005C7DFF" w:rsidRPr="005C7DFF" w:rsidRDefault="001C05E0" w:rsidP="00677EFA">
            <w:pPr>
              <w:widowControl w:val="0"/>
              <w:suppressAutoHyphens/>
              <w:spacing w:after="0" w:line="100" w:lineRule="atLeast"/>
              <w:ind w:left="207" w:hanging="284"/>
              <w:rPr>
                <w:rFonts w:ascii="Times New Roman" w:eastAsia="Lucida Sans Unicode" w:hAnsi="Times New Roman" w:cs="Times New Roman"/>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 xml:space="preserve">2) Учасник повинен мати право на провадження діяльності у сфері перевезення небезпечних відходів, а саме надати Замовнику у складі тендерної пропозиції копію чинного на період надання послуг дозвільного документу на перевезення небезпечних </w:t>
            </w:r>
            <w:r w:rsidRPr="001C05E0">
              <w:rPr>
                <w:rFonts w:ascii="Times New Roman" w:eastAsia="Lucida Sans Unicode" w:hAnsi="Times New Roman" w:cs="Times New Roman"/>
                <w:color w:val="000000"/>
                <w:kern w:val="1"/>
                <w:sz w:val="24"/>
                <w:szCs w:val="24"/>
                <w:lang w:eastAsia="hi-IN" w:bidi="hi-IN"/>
              </w:rPr>
              <w:lastRenderedPageBreak/>
              <w:t>вантажів та небезпечних відходів, виданого Державною службою України з безпеки на транспорті.</w:t>
            </w:r>
            <w:r w:rsidR="005C7DFF" w:rsidRPr="005C7DFF">
              <w:rPr>
                <w:rFonts w:ascii="Times New Roman" w:eastAsia="Lucida Sans Unicode" w:hAnsi="Times New Roman" w:cs="Times New Roman"/>
                <w:color w:val="000000"/>
                <w:kern w:val="1"/>
                <w:sz w:val="24"/>
                <w:szCs w:val="24"/>
                <w:lang w:eastAsia="hi-IN" w:bidi="hi-IN"/>
              </w:rPr>
              <w:t xml:space="preserve">  </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6</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Учасник у складі пропозиції надає :</w:t>
            </w:r>
          </w:p>
          <w:p w:rsidR="005C7DFF" w:rsidRPr="005C7DFF" w:rsidRDefault="005C7DFF" w:rsidP="00A26CA4">
            <w:pPr>
              <w:widowControl w:val="0"/>
              <w:numPr>
                <w:ilvl w:val="0"/>
                <w:numId w:val="13"/>
              </w:numPr>
              <w:suppressAutoHyphens/>
              <w:spacing w:after="0" w:line="100" w:lineRule="atLeast"/>
              <w:ind w:left="321" w:hanging="321"/>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Позитивний висновок санітарно-епідеміологічної експертизи на відповідність операцій у сфері поводження з небезпечними відходами, що проводяться на об’єкті  поводження з відходами Учасника (відходи повинні відповідати предмету закупівлі) </w:t>
            </w:r>
          </w:p>
          <w:p w:rsidR="00A26CA4" w:rsidRDefault="005C7DFF" w:rsidP="00A26CA4">
            <w:pPr>
              <w:widowControl w:val="0"/>
              <w:numPr>
                <w:ilvl w:val="0"/>
                <w:numId w:val="13"/>
              </w:numPr>
              <w:suppressAutoHyphens/>
              <w:spacing w:after="0" w:line="100" w:lineRule="atLeast"/>
              <w:ind w:left="321" w:hanging="321"/>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Позитивний висновок санітарно-епідеміологічної експертизи на технологічний регламент з високотемпературного термічного оброблення та зн</w:t>
            </w:r>
            <w:r w:rsidR="003B488D">
              <w:rPr>
                <w:rFonts w:ascii="Times New Roman" w:eastAsia="Lucida Sans Unicode" w:hAnsi="Times New Roman" w:cs="Times New Roman"/>
                <w:color w:val="000000"/>
                <w:kern w:val="1"/>
                <w:sz w:val="24"/>
                <w:szCs w:val="24"/>
                <w:lang w:eastAsia="hi-IN" w:bidi="hi-IN"/>
              </w:rPr>
              <w:t>ешкодження небезпечних відходів.</w:t>
            </w:r>
          </w:p>
          <w:p w:rsidR="0090675F" w:rsidRDefault="00A26CA4" w:rsidP="0090675F">
            <w:pPr>
              <w:widowControl w:val="0"/>
              <w:numPr>
                <w:ilvl w:val="0"/>
                <w:numId w:val="13"/>
              </w:numPr>
              <w:suppressAutoHyphens/>
              <w:spacing w:after="0" w:line="100" w:lineRule="atLeast"/>
              <w:ind w:left="321" w:hanging="321"/>
              <w:rPr>
                <w:rFonts w:ascii="Times New Roman" w:eastAsia="Lucida Sans Unicode" w:hAnsi="Times New Roman" w:cs="Times New Roman"/>
                <w:color w:val="000000"/>
                <w:kern w:val="1"/>
                <w:sz w:val="24"/>
                <w:szCs w:val="24"/>
                <w:lang w:eastAsia="hi-IN" w:bidi="hi-IN"/>
              </w:rPr>
            </w:pPr>
            <w:r w:rsidRPr="00A26CA4">
              <w:rPr>
                <w:rFonts w:ascii="Times New Roman" w:eastAsia="Lucida Sans Unicode" w:hAnsi="Times New Roman" w:cs="Times New Roman"/>
                <w:color w:val="000000"/>
                <w:kern w:val="1"/>
                <w:sz w:val="24"/>
                <w:szCs w:val="24"/>
                <w:lang w:eastAsia="hi-IN" w:bidi="hi-IN"/>
              </w:rPr>
              <w:t>Позитивний висновок санітарно-епідеміологічної експертизи на технологічний регламент виконання робіт з оброблення та знешкодження відпрацьованих люмі</w:t>
            </w:r>
            <w:r w:rsidR="0090675F">
              <w:rPr>
                <w:rFonts w:ascii="Times New Roman" w:eastAsia="Lucida Sans Unicode" w:hAnsi="Times New Roman" w:cs="Times New Roman"/>
                <w:color w:val="000000"/>
                <w:kern w:val="1"/>
                <w:sz w:val="24"/>
                <w:szCs w:val="24"/>
                <w:lang w:eastAsia="hi-IN" w:bidi="hi-IN"/>
              </w:rPr>
              <w:t>несцентних ламп з вмістом ртуті.</w:t>
            </w:r>
          </w:p>
          <w:p w:rsidR="0090675F" w:rsidRPr="0090675F" w:rsidRDefault="0090675F" w:rsidP="0090675F">
            <w:pPr>
              <w:widowControl w:val="0"/>
              <w:numPr>
                <w:ilvl w:val="0"/>
                <w:numId w:val="13"/>
              </w:numPr>
              <w:suppressAutoHyphens/>
              <w:spacing w:after="0" w:line="100" w:lineRule="atLeast"/>
              <w:ind w:left="321" w:hanging="321"/>
              <w:rPr>
                <w:rFonts w:ascii="Times New Roman" w:eastAsia="Lucida Sans Unicode" w:hAnsi="Times New Roman" w:cs="Times New Roman"/>
                <w:color w:val="000000"/>
                <w:kern w:val="1"/>
                <w:sz w:val="24"/>
                <w:szCs w:val="24"/>
                <w:lang w:eastAsia="hi-IN" w:bidi="hi-IN"/>
              </w:rPr>
            </w:pPr>
            <w:r w:rsidRPr="0090675F">
              <w:rPr>
                <w:rFonts w:ascii="Times New Roman" w:eastAsia="Lucida Sans Unicode" w:hAnsi="Times New Roman" w:cs="Times New Roman"/>
                <w:color w:val="000000"/>
                <w:kern w:val="1"/>
                <w:sz w:val="24"/>
                <w:szCs w:val="24"/>
                <w:lang w:eastAsia="hi-IN" w:bidi="hi-IN"/>
              </w:rPr>
              <w:t>Позитивний висновок санітарно-епідеміологічної експертизи на технологічний регламент виконання робіт з оброблення, знешкодження, у</w:t>
            </w:r>
            <w:r>
              <w:rPr>
                <w:rFonts w:ascii="Times New Roman" w:eastAsia="Lucida Sans Unicode" w:hAnsi="Times New Roman" w:cs="Times New Roman"/>
                <w:color w:val="000000"/>
                <w:kern w:val="1"/>
                <w:sz w:val="24"/>
                <w:szCs w:val="24"/>
                <w:lang w:eastAsia="hi-IN" w:bidi="hi-IN"/>
              </w:rPr>
              <w:t>тилізації акумуляторних батарей.</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7</w:t>
            </w:r>
          </w:p>
        </w:tc>
        <w:tc>
          <w:tcPr>
            <w:tcW w:w="9354" w:type="dxa"/>
            <w:tcBorders>
              <w:top w:val="single" w:sz="4" w:space="0" w:color="000000"/>
              <w:left w:val="single" w:sz="4" w:space="0" w:color="000000"/>
              <w:bottom w:val="single" w:sz="4" w:space="0" w:color="000000"/>
              <w:right w:val="single" w:sz="4" w:space="0" w:color="000000"/>
            </w:tcBorders>
            <w:shd w:val="clear" w:color="auto" w:fill="FFFFFF"/>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Надати копію дозволу Держпраці на експлуатацію обладнання підвищеної небезпеки;</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8</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3B488D" w:rsidRDefault="005C7DFF" w:rsidP="003B488D">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Надати діючі сертифікати</w:t>
            </w:r>
            <w:r w:rsidR="003B488D">
              <w:rPr>
                <w:rFonts w:ascii="Times New Roman" w:eastAsia="Lucida Sans Unicode" w:hAnsi="Times New Roman" w:cs="Times New Roman"/>
                <w:color w:val="000000"/>
                <w:kern w:val="1"/>
                <w:sz w:val="24"/>
                <w:szCs w:val="24"/>
                <w:lang w:eastAsia="hi-IN" w:bidi="hi-IN"/>
              </w:rPr>
              <w:t>:</w:t>
            </w:r>
          </w:p>
          <w:p w:rsidR="003B488D" w:rsidRPr="00E93A1C" w:rsidRDefault="005C7DFF" w:rsidP="00E93A1C">
            <w:pPr>
              <w:pStyle w:val="afff0"/>
              <w:widowControl w:val="0"/>
              <w:numPr>
                <w:ilvl w:val="0"/>
                <w:numId w:val="14"/>
              </w:numPr>
              <w:suppressAutoHyphens/>
              <w:spacing w:after="0" w:line="100" w:lineRule="atLeast"/>
              <w:ind w:left="342"/>
              <w:jc w:val="both"/>
              <w:rPr>
                <w:rFonts w:ascii="Times New Roman" w:eastAsia="Lucida Sans Unicode" w:hAnsi="Times New Roman" w:cs="Times New Roman"/>
                <w:color w:val="000000"/>
                <w:kern w:val="1"/>
                <w:sz w:val="24"/>
                <w:szCs w:val="24"/>
                <w:lang w:eastAsia="hi-IN" w:bidi="hi-IN"/>
              </w:rPr>
            </w:pPr>
            <w:r w:rsidRPr="00E93A1C">
              <w:rPr>
                <w:rFonts w:ascii="Times New Roman" w:eastAsia="Lucida Sans Unicode" w:hAnsi="Times New Roman" w:cs="Times New Roman"/>
                <w:color w:val="000000"/>
                <w:kern w:val="1"/>
                <w:sz w:val="24"/>
                <w:szCs w:val="24"/>
                <w:lang w:eastAsia="hi-IN" w:bidi="hi-IN"/>
              </w:rPr>
              <w:t xml:space="preserve">ISO 14001:2015 «Системи екологічного менеджменту. Вимог та настанови щодо застосування»; </w:t>
            </w:r>
          </w:p>
          <w:p w:rsidR="003B488D" w:rsidRPr="00E93A1C" w:rsidRDefault="005C7DFF" w:rsidP="00E93A1C">
            <w:pPr>
              <w:pStyle w:val="afff0"/>
              <w:widowControl w:val="0"/>
              <w:numPr>
                <w:ilvl w:val="0"/>
                <w:numId w:val="14"/>
              </w:numPr>
              <w:suppressAutoHyphens/>
              <w:spacing w:after="0" w:line="100" w:lineRule="atLeast"/>
              <w:ind w:left="342"/>
              <w:jc w:val="both"/>
              <w:rPr>
                <w:rFonts w:ascii="Times New Roman" w:eastAsia="Lucida Sans Unicode" w:hAnsi="Times New Roman" w:cs="Times New Roman"/>
                <w:color w:val="000000"/>
                <w:kern w:val="1"/>
                <w:sz w:val="24"/>
                <w:szCs w:val="24"/>
                <w:lang w:eastAsia="hi-IN" w:bidi="hi-IN"/>
              </w:rPr>
            </w:pPr>
            <w:r w:rsidRPr="00E93A1C">
              <w:rPr>
                <w:rFonts w:ascii="Times New Roman" w:eastAsia="Lucida Sans Unicode" w:hAnsi="Times New Roman" w:cs="Times New Roman"/>
                <w:color w:val="000000"/>
                <w:kern w:val="1"/>
                <w:sz w:val="24"/>
                <w:szCs w:val="24"/>
                <w:lang w:eastAsia="hi-IN" w:bidi="hi-IN"/>
              </w:rPr>
              <w:t>ISO 9001:2015 «Систе</w:t>
            </w:r>
            <w:r w:rsidR="003B488D" w:rsidRPr="00E93A1C">
              <w:rPr>
                <w:rFonts w:ascii="Times New Roman" w:eastAsia="Lucida Sans Unicode" w:hAnsi="Times New Roman" w:cs="Times New Roman"/>
                <w:color w:val="000000"/>
                <w:kern w:val="1"/>
                <w:sz w:val="24"/>
                <w:szCs w:val="24"/>
                <w:lang w:eastAsia="hi-IN" w:bidi="hi-IN"/>
              </w:rPr>
              <w:t xml:space="preserve">ми менеджменту якості. Вимоги»; </w:t>
            </w:r>
          </w:p>
          <w:p w:rsidR="005C7DFF" w:rsidRPr="00E93A1C" w:rsidRDefault="005C7DFF" w:rsidP="00E93A1C">
            <w:pPr>
              <w:pStyle w:val="afff0"/>
              <w:widowControl w:val="0"/>
              <w:numPr>
                <w:ilvl w:val="0"/>
                <w:numId w:val="14"/>
              </w:numPr>
              <w:suppressAutoHyphens/>
              <w:spacing w:after="0" w:line="100" w:lineRule="atLeast"/>
              <w:ind w:left="342"/>
              <w:jc w:val="both"/>
              <w:rPr>
                <w:rFonts w:ascii="Times New Roman" w:eastAsia="Lucida Sans Unicode" w:hAnsi="Times New Roman" w:cs="Times New Roman"/>
                <w:kern w:val="1"/>
                <w:sz w:val="24"/>
                <w:szCs w:val="24"/>
                <w:lang w:eastAsia="hi-IN" w:bidi="hi-IN"/>
              </w:rPr>
            </w:pPr>
            <w:r w:rsidRPr="00E93A1C">
              <w:rPr>
                <w:rFonts w:ascii="Times New Roman" w:eastAsia="Lucida Sans Unicode" w:hAnsi="Times New Roman" w:cs="Times New Roman"/>
                <w:color w:val="000000"/>
                <w:kern w:val="1"/>
                <w:sz w:val="24"/>
                <w:szCs w:val="24"/>
                <w:lang w:eastAsia="hi-IN" w:bidi="hi-IN"/>
              </w:rPr>
              <w:t xml:space="preserve">ISO 45001:2018 «Системи менеджменту охорони здоров’я та безпеки праці. Вимоги та настанови щодо застосування». </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9</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58" w:name="Bookmark13"/>
            <w:r w:rsidRPr="005C7DFF">
              <w:rPr>
                <w:rFonts w:ascii="Times New Roman" w:eastAsia="Lucida Sans Unicode" w:hAnsi="Times New Roman" w:cs="Times New Roman"/>
                <w:color w:val="000000"/>
                <w:kern w:val="1"/>
                <w:sz w:val="24"/>
                <w:szCs w:val="24"/>
                <w:lang w:eastAsia="hi-IN" w:bidi="hi-IN"/>
              </w:rPr>
              <w:t>Дотримання і виконання санітарно - гігієнічних та екологічних вимог згідно чинного Законодавства при наданні послуг</w:t>
            </w:r>
            <w:bookmarkEnd w:id="58"/>
            <w:r w:rsidRPr="005C7DFF">
              <w:rPr>
                <w:rFonts w:ascii="Times New Roman" w:eastAsia="Lucida Sans Unicode" w:hAnsi="Times New Roman" w:cs="Times New Roman"/>
                <w:color w:val="000000"/>
                <w:kern w:val="1"/>
                <w:sz w:val="24"/>
                <w:szCs w:val="24"/>
                <w:lang w:eastAsia="hi-IN" w:bidi="hi-IN"/>
              </w:rPr>
              <w:t>. (Надати гарантійний лист у довільній формі).</w:t>
            </w:r>
          </w:p>
        </w:tc>
      </w:tr>
      <w:bookmarkEnd w:id="54"/>
    </w:tbl>
    <w:p w:rsidR="005C7DFF" w:rsidRPr="005C7DFF" w:rsidRDefault="005C7DFF" w:rsidP="005C7DFF">
      <w:pPr>
        <w:widowControl w:val="0"/>
        <w:suppressAutoHyphens/>
        <w:spacing w:after="0" w:line="100" w:lineRule="atLeast"/>
        <w:ind w:firstLine="426"/>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ind w:left="7788" w:firstLine="708"/>
        <w:jc w:val="both"/>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kern w:val="1"/>
          <w:sz w:val="24"/>
          <w:szCs w:val="24"/>
          <w:lang w:eastAsia="hi-IN" w:bidi="hi-IN"/>
        </w:rPr>
        <w:br w:type="page"/>
      </w:r>
      <w:r w:rsidRPr="005C7DFF">
        <w:rPr>
          <w:rFonts w:ascii="Times New Roman" w:eastAsia="Lucida Sans Unicode" w:hAnsi="Times New Roman" w:cs="Times New Roman"/>
          <w:kern w:val="1"/>
          <w:sz w:val="24"/>
          <w:szCs w:val="24"/>
          <w:lang w:eastAsia="hi-IN" w:bidi="hi-IN"/>
        </w:rPr>
        <w:lastRenderedPageBreak/>
        <w:t>Додаток 4</w:t>
      </w:r>
    </w:p>
    <w:p w:rsidR="005C7DFF" w:rsidRPr="005C7DFF" w:rsidRDefault="005C7DFF" w:rsidP="005C7DFF">
      <w:pPr>
        <w:widowControl w:val="0"/>
        <w:suppressAutoHyphens/>
        <w:spacing w:after="0" w:line="100" w:lineRule="atLeast"/>
        <w:jc w:val="right"/>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kern w:val="1"/>
          <w:sz w:val="24"/>
          <w:szCs w:val="24"/>
          <w:lang w:eastAsia="hi-IN" w:bidi="hi-IN"/>
        </w:rPr>
        <w:t xml:space="preserve">ПРОЄКТ ДОГОВОРУ </w:t>
      </w:r>
    </w:p>
    <w:p w:rsidR="005C7DFF" w:rsidRPr="005C7DFF" w:rsidRDefault="005C7DFF" w:rsidP="005C7DFF">
      <w:pPr>
        <w:widowControl w:val="0"/>
        <w:suppressAutoHyphens/>
        <w:spacing w:after="0" w:line="100" w:lineRule="atLeast"/>
        <w:jc w:val="right"/>
        <w:rPr>
          <w:rFonts w:ascii="Times New Roman" w:eastAsia="Lucida Sans Unicode"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ДОГОВІР</w:t>
      </w:r>
    </w:p>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про надання послуг №____</w:t>
      </w:r>
    </w:p>
    <w:p w:rsidR="005C7DFF" w:rsidRPr="005C7DFF" w:rsidRDefault="005C7DFF" w:rsidP="005C7DFF">
      <w:pPr>
        <w:widowControl w:val="0"/>
        <w:suppressAutoHyphens/>
        <w:spacing w:after="0" w:line="100" w:lineRule="atLeast"/>
        <w:rPr>
          <w:rFonts w:ascii="Times New Roman" w:eastAsia="Times New Roman" w:hAnsi="Times New Roman" w:cs="Times New Roman"/>
          <w:bCs/>
          <w:color w:val="000000"/>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 xml:space="preserve">м. </w:t>
      </w:r>
      <w:r w:rsidR="00394BF9">
        <w:rPr>
          <w:rFonts w:ascii="Times New Roman" w:eastAsia="Times New Roman" w:hAnsi="Times New Roman" w:cs="Times New Roman"/>
          <w:b/>
          <w:color w:val="000000"/>
          <w:kern w:val="1"/>
          <w:sz w:val="24"/>
          <w:szCs w:val="24"/>
          <w:lang w:eastAsia="hi-IN" w:bidi="hi-IN"/>
        </w:rPr>
        <w:t>_____</w:t>
      </w:r>
      <w:r w:rsidRPr="005C7DFF">
        <w:rPr>
          <w:rFonts w:ascii="Times New Roman" w:eastAsia="Times New Roman" w:hAnsi="Times New Roman" w:cs="Times New Roman"/>
          <w:b/>
          <w:color w:val="000000"/>
          <w:kern w:val="1"/>
          <w:sz w:val="24"/>
          <w:szCs w:val="24"/>
          <w:lang w:eastAsia="hi-IN" w:bidi="hi-IN"/>
        </w:rPr>
        <w:t xml:space="preserve">                                                                  </w:t>
      </w:r>
      <w:r w:rsidR="00903D11">
        <w:rPr>
          <w:rFonts w:ascii="Times New Roman" w:eastAsia="Times New Roman" w:hAnsi="Times New Roman" w:cs="Times New Roman"/>
          <w:b/>
          <w:color w:val="000000"/>
          <w:kern w:val="1"/>
          <w:sz w:val="24"/>
          <w:szCs w:val="24"/>
          <w:lang w:eastAsia="hi-IN" w:bidi="hi-IN"/>
        </w:rPr>
        <w:t xml:space="preserve">                               </w:t>
      </w:r>
      <w:r w:rsidRPr="005C7DFF">
        <w:rPr>
          <w:rFonts w:ascii="Times New Roman" w:eastAsia="Times New Roman" w:hAnsi="Times New Roman" w:cs="Times New Roman"/>
          <w:b/>
          <w:color w:val="000000"/>
          <w:kern w:val="1"/>
          <w:sz w:val="24"/>
          <w:szCs w:val="24"/>
          <w:lang w:eastAsia="hi-IN" w:bidi="hi-IN"/>
        </w:rPr>
        <w:t>«____»_____________ 202</w:t>
      </w:r>
      <w:r w:rsidR="00903D11">
        <w:rPr>
          <w:rFonts w:ascii="Times New Roman" w:eastAsia="Times New Roman" w:hAnsi="Times New Roman" w:cs="Times New Roman"/>
          <w:b/>
          <w:color w:val="000000"/>
          <w:kern w:val="1"/>
          <w:sz w:val="24"/>
          <w:szCs w:val="24"/>
          <w:lang w:eastAsia="hi-IN" w:bidi="hi-IN"/>
        </w:rPr>
        <w:t>__</w:t>
      </w:r>
      <w:r w:rsidRPr="005C7DFF">
        <w:rPr>
          <w:rFonts w:ascii="Times New Roman" w:eastAsia="Times New Roman" w:hAnsi="Times New Roman" w:cs="Times New Roman"/>
          <w:b/>
          <w:color w:val="000000"/>
          <w:kern w:val="1"/>
          <w:sz w:val="24"/>
          <w:szCs w:val="24"/>
          <w:lang w:eastAsia="hi-IN" w:bidi="hi-IN"/>
        </w:rPr>
        <w:t xml:space="preserve"> р.</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2D5EF3" w:rsidP="005C7DFF">
      <w:pPr>
        <w:widowControl w:val="0"/>
        <w:tabs>
          <w:tab w:val="left" w:pos="-1440"/>
        </w:tabs>
        <w:suppressAutoHyphens/>
        <w:spacing w:after="0" w:line="100" w:lineRule="atLeast"/>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b/>
          <w:color w:val="000000"/>
          <w:kern w:val="1"/>
          <w:sz w:val="24"/>
          <w:szCs w:val="24"/>
          <w:lang w:eastAsia="uk-UA" w:bidi="uk-UA"/>
        </w:rPr>
        <w:t>Комунальне підприємство «Лубенська лікарня інтенсивного лікування» Лубенської міської ради Лубенського району полтавської області</w:t>
      </w:r>
      <w:r w:rsidR="005C7DFF" w:rsidRPr="005C7DFF">
        <w:rPr>
          <w:rFonts w:ascii="Times New Roman" w:eastAsia="Times New Roman" w:hAnsi="Times New Roman" w:cs="Times New Roman"/>
          <w:b/>
          <w:color w:val="000000"/>
          <w:kern w:val="1"/>
          <w:sz w:val="24"/>
          <w:szCs w:val="24"/>
          <w:lang w:eastAsia="uk-UA" w:bidi="uk-UA"/>
        </w:rPr>
        <w:t xml:space="preserve">, </w:t>
      </w:r>
      <w:r w:rsidR="005C7DFF" w:rsidRPr="005C7DFF">
        <w:rPr>
          <w:rFonts w:ascii="Times New Roman" w:eastAsia="Times New Roman" w:hAnsi="Times New Roman" w:cs="Times New Roman"/>
          <w:color w:val="000000"/>
          <w:kern w:val="1"/>
          <w:sz w:val="24"/>
          <w:szCs w:val="24"/>
          <w:lang w:eastAsia="uk-UA" w:bidi="uk-UA"/>
        </w:rPr>
        <w:t xml:space="preserve">в особі директора </w:t>
      </w:r>
      <w:r w:rsidR="00903D11">
        <w:rPr>
          <w:rFonts w:ascii="Times New Roman" w:eastAsia="Times New Roman" w:hAnsi="Times New Roman" w:cs="Times New Roman"/>
          <w:color w:val="000000"/>
          <w:kern w:val="1"/>
          <w:sz w:val="24"/>
          <w:szCs w:val="24"/>
          <w:lang w:eastAsia="uk-UA" w:bidi="uk-UA"/>
        </w:rPr>
        <w:t>Сухопар Лариси Іванівни</w:t>
      </w:r>
      <w:r w:rsidR="005C7DFF" w:rsidRPr="005C7DFF">
        <w:rPr>
          <w:rFonts w:ascii="Times New Roman" w:eastAsia="Times New Roman" w:hAnsi="Times New Roman" w:cs="Times New Roman"/>
          <w:color w:val="000000"/>
          <w:kern w:val="1"/>
          <w:sz w:val="24"/>
          <w:szCs w:val="24"/>
          <w:lang w:eastAsia="uk-UA" w:bidi="uk-UA"/>
        </w:rPr>
        <w:t>, який діє на підставі Статуту</w:t>
      </w:r>
      <w:r w:rsidR="005C7DFF" w:rsidRPr="005C7DFF">
        <w:rPr>
          <w:rFonts w:ascii="Times New Roman" w:eastAsia="Times New Roman" w:hAnsi="Times New Roman" w:cs="Times New Roman"/>
          <w:b/>
          <w:color w:val="000000"/>
          <w:spacing w:val="-1"/>
          <w:kern w:val="1"/>
          <w:sz w:val="24"/>
          <w:szCs w:val="24"/>
          <w:lang w:eastAsia="uk-UA" w:bidi="uk-UA"/>
        </w:rPr>
        <w:t xml:space="preserve"> </w:t>
      </w:r>
      <w:r w:rsidR="005C7DFF" w:rsidRPr="005C7DFF">
        <w:rPr>
          <w:rFonts w:ascii="Times New Roman" w:eastAsia="Times New Roman" w:hAnsi="Times New Roman" w:cs="Times New Roman"/>
          <w:color w:val="000000"/>
          <w:kern w:val="1"/>
          <w:sz w:val="24"/>
          <w:szCs w:val="24"/>
          <w:lang w:eastAsia="hi-IN" w:bidi="hi-IN"/>
        </w:rPr>
        <w:t xml:space="preserve">(далі за текстом – </w:t>
      </w:r>
      <w:r w:rsidR="005C7DFF" w:rsidRPr="005C7DFF">
        <w:rPr>
          <w:rFonts w:ascii="Times New Roman" w:eastAsia="Times New Roman" w:hAnsi="Times New Roman" w:cs="Times New Roman"/>
          <w:b/>
          <w:color w:val="000000"/>
          <w:kern w:val="1"/>
          <w:sz w:val="24"/>
          <w:szCs w:val="24"/>
          <w:lang w:eastAsia="hi-IN" w:bidi="hi-IN"/>
        </w:rPr>
        <w:t>«Замовник»</w:t>
      </w:r>
      <w:r w:rsidR="005C7DFF" w:rsidRPr="005C7DFF">
        <w:rPr>
          <w:rFonts w:ascii="Times New Roman" w:eastAsia="Times New Roman" w:hAnsi="Times New Roman" w:cs="Times New Roman"/>
          <w:color w:val="000000"/>
          <w:kern w:val="1"/>
          <w:sz w:val="24"/>
          <w:szCs w:val="24"/>
          <w:lang w:eastAsia="hi-IN" w:bidi="hi-IN"/>
        </w:rPr>
        <w:t xml:space="preserve">), з однієї сторони, та ________________________ в особі __________________________________ який діє на підставі _________________________________________ (далі за текстом – </w:t>
      </w:r>
      <w:r w:rsidR="005C7DFF" w:rsidRPr="005C7DFF">
        <w:rPr>
          <w:rFonts w:ascii="Times New Roman" w:eastAsia="Times New Roman" w:hAnsi="Times New Roman" w:cs="Times New Roman"/>
          <w:b/>
          <w:color w:val="000000"/>
          <w:kern w:val="1"/>
          <w:sz w:val="24"/>
          <w:szCs w:val="24"/>
          <w:lang w:eastAsia="hi-IN" w:bidi="hi-IN"/>
        </w:rPr>
        <w:t>«Виконавець»</w:t>
      </w:r>
      <w:r w:rsidR="005C7DFF" w:rsidRPr="005C7DFF">
        <w:rPr>
          <w:rFonts w:ascii="Times New Roman" w:eastAsia="Times New Roman" w:hAnsi="Times New Roman" w:cs="Times New Roman"/>
          <w:color w:val="000000"/>
          <w:kern w:val="1"/>
          <w:sz w:val="24"/>
          <w:szCs w:val="24"/>
          <w:lang w:eastAsia="hi-IN" w:bidi="hi-IN"/>
        </w:rPr>
        <w:t xml:space="preserve">), з іншої сторони, які для цілей цього договору можуть іменуватися разом як «Сторони» і окремо як «Сторона», </w:t>
      </w:r>
      <w:r w:rsidR="005C7DFF" w:rsidRPr="005C7DFF">
        <w:rPr>
          <w:rFonts w:ascii="Times New Roman" w:eastAsia="Lucida Sans Unicode" w:hAnsi="Times New Roman" w:cs="Times New Roman"/>
          <w:color w:val="000000"/>
          <w:kern w:val="1"/>
          <w:sz w:val="24"/>
          <w:szCs w:val="24"/>
          <w:lang w:eastAsia="hi-IN" w:bidi="hi-IN"/>
        </w:rPr>
        <w:t>керуючись</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положеннями Цивільного та Господарського кодексів України, Закону України «Про</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публічні</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закупівлі» з урахуванням Особливостей здійснення публічних закупівель товарів, робіт і послуг</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для замовників, передбачених Законом України “Про публічні закупівлі”, на період дії правового</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режиму воєнного стану в Україні та протягом 90 днів з дня його припинення або скасування,</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затверджених</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постановою</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Кабінету</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Міністрів</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України</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від</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12</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жовтня</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2022</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р.</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 xml:space="preserve">1178, </w:t>
      </w:r>
      <w:r w:rsidR="005C7DFF" w:rsidRPr="005C7DFF">
        <w:rPr>
          <w:rFonts w:ascii="Times New Roman" w:eastAsia="Times New Roman" w:hAnsi="Times New Roman" w:cs="Times New Roman"/>
          <w:color w:val="000000"/>
          <w:kern w:val="1"/>
          <w:sz w:val="24"/>
          <w:szCs w:val="24"/>
          <w:lang w:eastAsia="hi-IN" w:bidi="hi-IN"/>
        </w:rPr>
        <w:t>уклали цей договір (далі за текстом – Договір) про наступне:</w:t>
      </w:r>
    </w:p>
    <w:p w:rsidR="005C7DFF" w:rsidRPr="005C7DFF" w:rsidRDefault="005C7DFF" w:rsidP="005C7DFF">
      <w:pPr>
        <w:widowControl w:val="0"/>
        <w:tabs>
          <w:tab w:val="left" w:pos="709"/>
          <w:tab w:val="left" w:pos="851"/>
        </w:tabs>
        <w:suppressAutoHyphens/>
        <w:spacing w:after="0" w:line="100" w:lineRule="atLeast"/>
        <w:ind w:right="-180"/>
        <w:jc w:val="both"/>
        <w:rPr>
          <w:rFonts w:ascii="Times New Roman" w:eastAsia="Times New Roman"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1. ПРЕДМЕТ ДОГОВОРУ</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1.1. Замовник доручає, а Виконавець бере на себе зобов’язання надати наступні Послуги: ДК 021:2015:90520000-8 – Послуги у сфері поводження з радіоактивними, токсичними, медичними та небезпечними відходами (послуги із збирання, перевезення, зберігання, утилізації, знешкодження медичних відходів категорі</w:t>
      </w:r>
      <w:r w:rsidR="000F4412">
        <w:rPr>
          <w:rFonts w:ascii="Times New Roman" w:eastAsia="Times New Roman" w:hAnsi="Times New Roman" w:cs="Times New Roman"/>
          <w:color w:val="000000"/>
          <w:kern w:val="1"/>
          <w:sz w:val="24"/>
          <w:szCs w:val="24"/>
          <w:lang w:eastAsia="hi-IN" w:bidi="hi-IN"/>
        </w:rPr>
        <w:t>й</w:t>
      </w:r>
      <w:r w:rsidRPr="005C7DFF">
        <w:rPr>
          <w:rFonts w:ascii="Times New Roman" w:eastAsia="Times New Roman" w:hAnsi="Times New Roman" w:cs="Times New Roman"/>
          <w:color w:val="000000"/>
          <w:kern w:val="1"/>
          <w:sz w:val="24"/>
          <w:szCs w:val="24"/>
          <w:lang w:eastAsia="hi-IN" w:bidi="hi-IN"/>
        </w:rPr>
        <w:t xml:space="preserve"> «В»</w:t>
      </w:r>
      <w:r w:rsidR="00B05A88" w:rsidRPr="00B05A88">
        <w:rPr>
          <w:rFonts w:ascii="Times New Roman" w:eastAsia="Times New Roman" w:hAnsi="Times New Roman" w:cs="Times New Roman"/>
          <w:color w:val="000000"/>
          <w:kern w:val="1"/>
          <w:sz w:val="24"/>
          <w:szCs w:val="24"/>
          <w:lang w:eastAsia="hi-IN" w:bidi="hi-IN"/>
        </w:rPr>
        <w:t xml:space="preserve">, </w:t>
      </w:r>
      <w:r w:rsidR="000850BD" w:rsidRPr="000850BD">
        <w:rPr>
          <w:rFonts w:ascii="Times New Roman" w:eastAsia="Times New Roman" w:hAnsi="Times New Roman" w:cs="Times New Roman"/>
          <w:color w:val="000000"/>
          <w:kern w:val="1"/>
          <w:sz w:val="24"/>
          <w:szCs w:val="24"/>
          <w:lang w:eastAsia="hi-IN" w:bidi="hi-IN"/>
        </w:rPr>
        <w:t>токсикологічно небезпечних відходів, відходів лікарських засобів та інших небезпечних відходів)</w:t>
      </w:r>
      <w:r w:rsidR="00B05A88" w:rsidRPr="00B05A88">
        <w:rPr>
          <w:rFonts w:ascii="Times New Roman" w:eastAsia="Times New Roman" w:hAnsi="Times New Roman" w:cs="Times New Roman"/>
          <w:color w:val="000000"/>
          <w:kern w:val="1"/>
          <w:sz w:val="24"/>
          <w:szCs w:val="24"/>
          <w:lang w:eastAsia="hi-IN" w:bidi="hi-IN"/>
        </w:rPr>
        <w:t xml:space="preserve"> </w:t>
      </w:r>
      <w:r w:rsidRPr="005C7DFF">
        <w:rPr>
          <w:rFonts w:ascii="Times New Roman" w:eastAsia="Times New Roman" w:hAnsi="Times New Roman" w:cs="Times New Roman"/>
          <w:bCs/>
          <w:color w:val="000000"/>
          <w:kern w:val="1"/>
          <w:sz w:val="24"/>
          <w:szCs w:val="24"/>
          <w:lang w:eastAsia="hi-IN" w:bidi="hi-IN"/>
        </w:rPr>
        <w:t>(далі – Послуги), згідно Калькуляції (Додаток № 1 до Договору).</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1.2. Послуги надаються Виконавцем відповідно до Закону України «Про відходи», Державних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санітарно-протиепідемічних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правил</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і</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норм</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щодо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поводження</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з</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медичними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відходами,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затверджених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наказом</w:t>
      </w:r>
      <w:r w:rsidRPr="005C7DFF">
        <w:rPr>
          <w:rFonts w:ascii="Times New Roman" w:eastAsia="Lucida Sans Unicode" w:hAnsi="Times New Roman" w:cs="Times New Roman"/>
          <w:color w:val="000000"/>
          <w:spacing w:val="-2"/>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МОЗ України від 08.06.2015</w:t>
      </w:r>
      <w:r w:rsidRPr="005C7DFF">
        <w:rPr>
          <w:rFonts w:ascii="Times New Roman" w:eastAsia="Lucida Sans Unicode" w:hAnsi="Times New Roman" w:cs="Times New Roman"/>
          <w:color w:val="000000"/>
          <w:spacing w:val="2"/>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w:t>
      </w:r>
      <w:r w:rsidRPr="005C7DFF">
        <w:rPr>
          <w:rFonts w:ascii="Times New Roman" w:eastAsia="Lucida Sans Unicode" w:hAnsi="Times New Roman" w:cs="Times New Roman"/>
          <w:color w:val="000000"/>
          <w:spacing w:val="-2"/>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325.</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b/>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1.3. Якість Послуг, що надаються за даним Договором, повинна відповідати вимогам стандартів,</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технічних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умов,</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інших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нормативних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актів,</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що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встановлюють</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вимоги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до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їх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якості,</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і</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підтверджуватися</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документами,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необхідними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для</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такого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підтвердження</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відповідно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до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законодавства України.</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2. ПОРЯДОК НАДАННЯ ПОСЛУГ</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2.1. Місце надання Послуг: </w:t>
      </w:r>
      <w:r w:rsidR="00903D11">
        <w:rPr>
          <w:rFonts w:ascii="Times New Roman" w:eastAsia="Times New Roman" w:hAnsi="Times New Roman" w:cs="Times New Roman"/>
          <w:color w:val="000000"/>
          <w:kern w:val="1"/>
          <w:sz w:val="24"/>
          <w:szCs w:val="24"/>
          <w:lang w:eastAsia="hi-IN" w:bidi="hi-IN"/>
        </w:rPr>
        <w:t>37500, Полтавська обл., м. Лубни, вул. П’ятикопа, 26</w:t>
      </w:r>
      <w:r w:rsidRPr="005C7DFF">
        <w:rPr>
          <w:rFonts w:ascii="Times New Roman" w:eastAsia="Times New Roman" w:hAnsi="Times New Roman" w:cs="Times New Roman"/>
          <w:color w:val="000000"/>
          <w:kern w:val="1"/>
          <w:sz w:val="24"/>
          <w:szCs w:val="24"/>
          <w:lang w:eastAsia="hi-IN" w:bidi="hi-IN"/>
        </w:rPr>
        <w:t>.</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2.2. Строк надання Послуг – до </w:t>
      </w:r>
      <w:r w:rsidRPr="005C7DFF">
        <w:rPr>
          <w:rFonts w:ascii="Times New Roman" w:eastAsia="Times New Roman" w:hAnsi="Times New Roman" w:cs="Times New Roman"/>
          <w:b/>
          <w:bCs/>
          <w:i/>
          <w:iCs/>
          <w:color w:val="000000"/>
          <w:kern w:val="1"/>
          <w:sz w:val="24"/>
          <w:szCs w:val="24"/>
          <w:lang w:eastAsia="hi-IN" w:bidi="hi-IN"/>
        </w:rPr>
        <w:t xml:space="preserve">31.12.2024 р. </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2.3. Виконавець надає Послуги протягом 3-х робочих днів з дня отримання заявки Замовника. Заявка Замовника формується в довільній формі та направляється Виконавцю засобами електронного зв’язку та/або в усній формі за телефоном Виконавця </w:t>
      </w:r>
      <w:r w:rsidR="00394BF9">
        <w:rPr>
          <w:rFonts w:ascii="Times New Roman" w:eastAsia="Times New Roman" w:hAnsi="Times New Roman" w:cs="Times New Roman"/>
          <w:color w:val="000000"/>
          <w:kern w:val="1"/>
          <w:sz w:val="24"/>
          <w:szCs w:val="24"/>
          <w:lang w:eastAsia="hi-IN" w:bidi="hi-IN"/>
        </w:rPr>
        <w:t>________________</w:t>
      </w:r>
      <w:r w:rsidRPr="005C7DFF">
        <w:rPr>
          <w:rFonts w:ascii="Times New Roman" w:eastAsia="Times New Roman" w:hAnsi="Times New Roman" w:cs="Times New Roman"/>
          <w:color w:val="000000"/>
          <w:kern w:val="1"/>
          <w:sz w:val="24"/>
          <w:szCs w:val="24"/>
          <w:lang w:eastAsia="hi-IN" w:bidi="hi-IN"/>
        </w:rPr>
        <w:t>.</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2.4. Кількість надання Послуг визначається в Калькуляції (Додаток № 1 до Договору).</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2.5. Транспортувальна тара для Відходів, а саме: мішки стійкі до розривів від 130 мкм. </w:t>
      </w:r>
    </w:p>
    <w:p w:rsidR="005C7DFF" w:rsidRPr="005C7DFF" w:rsidRDefault="005C7DFF" w:rsidP="005C7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2.6. Завантаження Відходів здійснюється силами та засобами Виконавця. Вивезення</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відходів здійснюється</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тільки</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на</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 xml:space="preserve"> спеціалізовані  об’єкти для утилізації  медичних відходів, які мають всю необхідну дозвільну та іншу документацію</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згідно</w:t>
      </w:r>
      <w:r w:rsidRPr="005C7DFF">
        <w:rPr>
          <w:rFonts w:ascii="Times New Roman" w:eastAsia="Times New Roman" w:hAnsi="Times New Roman" w:cs="Times New Roman"/>
          <w:color w:val="000000"/>
          <w:spacing w:val="4"/>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з</w:t>
      </w:r>
      <w:r w:rsidRPr="005C7DFF">
        <w:rPr>
          <w:rFonts w:ascii="Times New Roman" w:eastAsia="Times New Roman" w:hAnsi="Times New Roman" w:cs="Times New Roman"/>
          <w:color w:val="000000"/>
          <w:spacing w:val="-3"/>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чинним</w:t>
      </w:r>
      <w:r w:rsidRPr="005C7DFF">
        <w:rPr>
          <w:rFonts w:ascii="Times New Roman" w:eastAsia="Times New Roman" w:hAnsi="Times New Roman" w:cs="Times New Roman"/>
          <w:color w:val="000000"/>
          <w:spacing w:val="-2"/>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законодавством.</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2.7. Тип та кількість спеціально обладнаних транспортних засобів, необхідних для перевезення Відходів, визначаються Виконавцем.</w:t>
      </w: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
          <w:color w:val="000000"/>
          <w:kern w:val="1"/>
          <w:sz w:val="24"/>
          <w:szCs w:val="24"/>
          <w:lang w:eastAsia="hi-IN" w:bidi="hi-IN"/>
        </w:rPr>
      </w:pPr>
    </w:p>
    <w:p w:rsidR="00903D11" w:rsidRDefault="00903D11" w:rsidP="005C7DFF">
      <w:pPr>
        <w:widowControl w:val="0"/>
        <w:suppressAutoHyphens/>
        <w:spacing w:after="0" w:line="100" w:lineRule="atLeast"/>
        <w:ind w:firstLine="540"/>
        <w:jc w:val="center"/>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lastRenderedPageBreak/>
        <w:t>3. ВАРТІСТЬ ДОГОВОРУ ТА ПОРЯДОК РОЗРАХУКІВ</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3.1. Загальна вартість Послуг за цим Договором становить ___________ грн ___ коп. (____________________________________________________________________________), в тому числі ПДВ ___________грн. ___ коп.</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3.2. Розрахунковим періодом за цим Договором є календарний місяць.</w:t>
      </w:r>
    </w:p>
    <w:p w:rsidR="005C7DFF" w:rsidRPr="005C7DFF" w:rsidRDefault="005C7DFF" w:rsidP="005C7DFF">
      <w:pPr>
        <w:widowControl w:val="0"/>
        <w:suppressAutoHyphens/>
        <w:spacing w:after="60" w:line="100" w:lineRule="atLeast"/>
        <w:ind w:firstLine="567"/>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3.3. Оплата Послуг здійснюється Замовником в безготівковій формі на розрахунковий рахунок Виконавця на підставі підписаних Сторонами Актів прийняття наданих послуг, </w:t>
      </w:r>
      <w:r w:rsidR="00122F29">
        <w:rPr>
          <w:rFonts w:ascii="Times New Roman" w:eastAsia="Times New Roman" w:hAnsi="Times New Roman" w:cs="Times New Roman"/>
          <w:color w:val="000000"/>
          <w:kern w:val="1"/>
          <w:sz w:val="24"/>
          <w:szCs w:val="24"/>
          <w:lang w:eastAsia="hi-IN" w:bidi="hi-IN"/>
        </w:rPr>
        <w:t>протягом 10</w:t>
      </w:r>
      <w:r w:rsidRPr="005C7DFF">
        <w:rPr>
          <w:rFonts w:ascii="Times New Roman" w:eastAsia="Times New Roman" w:hAnsi="Times New Roman" w:cs="Times New Roman"/>
          <w:color w:val="000000"/>
          <w:kern w:val="1"/>
          <w:sz w:val="24"/>
          <w:szCs w:val="24"/>
          <w:lang w:eastAsia="hi-IN" w:bidi="hi-IN"/>
        </w:rPr>
        <w:t xml:space="preserve"> робочих днів з дня підписання Акту прийняття наданих послуг.</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4. ПРАВА ТА ОБОВ’ЯЗКИ СТОРІН</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4.1. Замовник має право: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4.1.1. Вимагати своєчасного та належного виконання Виконавцем умов цього Договору;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4.1.2. На відшкодування у повному обсязі збитків, заподіяних Виконавцем внаслідок ненадання або неналежного надання Послуг;</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4.1.3. На усунення Виконавцем недоліків у наданні Послуг у п'ятиденний строк з моменту звернення Замовника.</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4.2. Замовник зобов'язується: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4.2.1. Оплачувати в установлений Договором строк надані йому Послуги;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4.2.2. Створювати умови для доступу Виконавця до місця зберігання Відходів;</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4.2.3. Упакувати Відходи в надані Виконавцем спеціальні поліетиленові мішки та контейнери з міцного матеріалу.</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4.3. Виконавець має право:</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4.3.1. </w:t>
      </w:r>
      <w:r w:rsidRPr="005C7DFF">
        <w:rPr>
          <w:rFonts w:ascii="Times New Roman" w:eastAsia="Times New Roman" w:hAnsi="Times New Roman" w:cs="Times New Roman"/>
          <w:color w:val="000000"/>
          <w:kern w:val="1"/>
          <w:sz w:val="24"/>
          <w:szCs w:val="24"/>
          <w:lang w:eastAsia="hi-IN" w:bidi="hi-IN"/>
        </w:rPr>
        <w:t>Своєчасно та в повному обсязі отримувати оплату за надані Послуги</w:t>
      </w:r>
      <w:r w:rsidRPr="005C7DFF">
        <w:rPr>
          <w:rFonts w:ascii="Times New Roman" w:eastAsia="Lucida Sans Unicode" w:hAnsi="Times New Roman" w:cs="Times New Roman"/>
          <w:color w:val="000000"/>
          <w:kern w:val="1"/>
          <w:sz w:val="24"/>
          <w:szCs w:val="24"/>
          <w:lang w:eastAsia="hi-IN" w:bidi="hi-IN"/>
        </w:rPr>
        <w:t>;</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4.3.2. Вимагати від Замовника своєчасного вирішення питань, які знаходяться в його компетенції.</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4.4. Виконавець зобов'язується: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4.4.1. Надавати Послуги відповідно до вимог законодавства у сфері поводження з небезпечними відходами та умов цього Договору;</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4.4.2. Забезпечити Замовника необхідною кількістю транспортувальної тари для пакування Відходів;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4.4.3. Збирати і перевозити Відходи спеціально обладнаними для цього транспортними засобами; </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b/>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4.4.4. </w:t>
      </w:r>
      <w:r w:rsidRPr="005C7DFF">
        <w:rPr>
          <w:rFonts w:ascii="Times New Roman" w:eastAsia="Times New Roman" w:hAnsi="Times New Roman" w:cs="Times New Roman"/>
          <w:color w:val="000000"/>
          <w:kern w:val="1"/>
          <w:sz w:val="24"/>
          <w:szCs w:val="24"/>
          <w:lang w:eastAsia="hi-IN" w:bidi="hi-IN"/>
        </w:rPr>
        <w:t>Своєчасно інформувати Замовника щодо причин, які перешкоджають наданню Послуг за цим Договором.</w:t>
      </w: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5. ВІДПОВІДАЛЬНІСТЬ СТОРІН</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5.1</w:t>
      </w:r>
      <w:r w:rsidRPr="005C7DFF">
        <w:rPr>
          <w:rFonts w:ascii="Times New Roman" w:eastAsia="Times New Roman" w:hAnsi="Times New Roman" w:cs="Times New Roman"/>
          <w:color w:val="000000"/>
          <w:kern w:val="1"/>
          <w:sz w:val="24"/>
          <w:szCs w:val="24"/>
          <w:lang w:eastAsia="hi-IN" w:bidi="hi-IN"/>
        </w:rPr>
        <w:t>.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5.2</w:t>
      </w:r>
      <w:r w:rsidRPr="005C7DFF">
        <w:rPr>
          <w:rFonts w:ascii="Times New Roman" w:eastAsia="Times New Roman" w:hAnsi="Times New Roman" w:cs="Times New Roman"/>
          <w:color w:val="000000"/>
          <w:kern w:val="1"/>
          <w:sz w:val="24"/>
          <w:szCs w:val="24"/>
          <w:lang w:eastAsia="hi-IN" w:bidi="hi-IN"/>
        </w:rPr>
        <w:t>. За невчасну оплату Послуг Замовник сплачує Виконавцю пеню у розмірі облікової ставки НБУ, що діяла на момент прострочення за кожний день прострочення.</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5.3. У разі порушення термінів надання Послуг, зазначених у Договорі, Виконавець сплачує Замовнику штраф у розмірі 1 (одного) % від розміру вартості Послуги з вивезення підготовленої партії Відходів.</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5.4. У разі повної або часткової відмови однієї із Сторін від виконання своїх зобов’язань за Договором, винна Сторона відшкодовує іншій Стороні всі збитки, пов’язані з цією відмовою.</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5.5. Сплата штрафних санкцій, а також відшкодування збитків не звільняє Сторони від виконання своїх зобов’язань за Договором. Збитки за Договором відшкодовуються в повній сумі понад штрафні санкції. </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6. ВИРІШЕННЯ СУПЕРЕЧНОСТЕЙ ТА РОЗБІЖНОСТЕЙ</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6.1. Всі суперечки та розбіжності, що виникли між Сторонами під час виконання цього Договору, вирішуються шляхом переговорів.</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lastRenderedPageBreak/>
        <w:t>6.2. У випадку, коли згоди досягнути неможливо, суперечки та розбіжності вирішуються у судовому порядку відповідно до чинного законодавства України.</w:t>
      </w: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7. ФОРС - МАЖОР</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7.1</w:t>
      </w:r>
      <w:r w:rsidRPr="005C7DFF">
        <w:rPr>
          <w:rFonts w:ascii="Times New Roman" w:eastAsia="Times New Roman" w:hAnsi="Times New Roman" w:cs="Times New Roman"/>
          <w:color w:val="000000"/>
          <w:kern w:val="1"/>
          <w:sz w:val="24"/>
          <w:szCs w:val="24"/>
          <w:lang w:eastAsia="hi-IN" w:bidi="hi-IN"/>
        </w:rPr>
        <w:t>. Сторони звільняються від відповідальності за часткове або повне невиконання своїх зобов’язань за цим Договором, якщо воно стало наслідком обставин непереборної сили: дії надзвичайних ситуацій техногенного, природного або екологічного характеру, якщо ці обставини безпосередньо вплинули на виконання цього Договору.</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7.2. Сторона, для якої створилася неможливість виконання зобов’язань за цим Договором, зобов’язана в п’ятиденний термін повідомити іншу Сторону про настання і припинення вищевказаних обставин. Належним доказом дії обставин непереборної сили для будь-якої з Сторін є довідка регіонального представництва Торгово-промислової палати України, що підтверджує їх виникнення.</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7.3. Термін виконання зобов’язань за цим Договором відсувається відповідно до часу, протягом якого діяли обставини непереборної сили, а також наслідки, викликані цими обставинами.</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7.4. Якщо ці обставини триватимуть більше одного місяця, кожна Сторона матиме право відмовитися від подальшого виконання зобов’язань за Договором, і в цьому випадку жодна зі Сторін не буде мати права вимагати від іншої Сторони відшкодування можливих збитків. </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8. ІНШІ УМОВИ</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8.1. Цей Договір набирає чинності з дня його підписання уповноваженими представниками Сторін та діє до 31.12.2024 року, але в будь-якому випадку до моменту остаточного виконання Сторонами своїх зобов’язань, що виникли під час дії цього Договору та продовжують існувати після його припинення.</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8.2. При зміні місцезнаходження або поштової адреси, банківського рахунку або інших реквізитів, відповідна Сторона зобов’язана сповістити про це іншу Сторону рекомендованим листом в триденний строк з дати такої зміни.</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8.3. Для здійснення операцій з Відходами Виконавець має Ліцензію на провадження/розширення провадження господарської діяльності з поводження з небезпечними відходами №           від                 .</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r w:rsidRPr="005C7DFF">
        <w:rPr>
          <w:rFonts w:ascii="Times New Roman" w:eastAsia="Times New Roman" w:hAnsi="Times New Roman" w:cs="Calibri"/>
          <w:color w:val="000000"/>
          <w:sz w:val="24"/>
          <w:szCs w:val="24"/>
          <w:lang w:eastAsia="ar-SA"/>
        </w:rPr>
        <w:t xml:space="preserve">8.4. </w:t>
      </w:r>
      <w:r w:rsidRPr="005C7DFF">
        <w:rPr>
          <w:rFonts w:ascii="Times New Roman" w:eastAsia="Calibri" w:hAnsi="Times New Roman" w:cs="Calibri"/>
          <w:color w:val="000000"/>
          <w:sz w:val="24"/>
          <w:szCs w:val="24"/>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59" w:name="n278"/>
      <w:bookmarkStart w:id="60" w:name="Bookmark15"/>
      <w:bookmarkEnd w:id="59"/>
      <w:bookmarkEnd w:id="60"/>
      <w:r w:rsidRPr="005C7DFF">
        <w:rPr>
          <w:rFonts w:ascii="Times New Roman" w:eastAsia="Calibri" w:hAnsi="Times New Roman" w:cs="Calibri"/>
          <w:color w:val="000000"/>
          <w:sz w:val="24"/>
          <w:szCs w:val="24"/>
          <w:lang w:eastAsia="ar-SA"/>
        </w:rPr>
        <w:t>1) зменшення обсягів закупівлі, зокрема з урахуванням фактичного обсягу видатків замовника;</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1" w:name="Bookmark16"/>
      <w:bookmarkEnd w:id="61"/>
      <w:r w:rsidRPr="005C7DFF">
        <w:rPr>
          <w:rFonts w:ascii="Times New Roman" w:eastAsia="Calibri" w:hAnsi="Times New Roman" w:cs="Calibri"/>
          <w:color w:val="000000"/>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2" w:name="Bookmark17"/>
      <w:bookmarkEnd w:id="62"/>
      <w:r w:rsidRPr="005C7DFF">
        <w:rPr>
          <w:rFonts w:ascii="Times New Roman" w:eastAsia="Calibri" w:hAnsi="Times New Roman" w:cs="Calibri"/>
          <w:color w:val="000000"/>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3" w:name="Bookmark18"/>
      <w:bookmarkEnd w:id="63"/>
      <w:r w:rsidRPr="005C7DFF">
        <w:rPr>
          <w:rFonts w:ascii="Times New Roman" w:eastAsia="Calibri" w:hAnsi="Times New Roman" w:cs="Calibri"/>
          <w:color w:val="000000"/>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4" w:name="n374"/>
      <w:bookmarkStart w:id="65" w:name="Bookmark19"/>
      <w:bookmarkEnd w:id="64"/>
      <w:bookmarkEnd w:id="65"/>
      <w:r w:rsidRPr="005C7DFF">
        <w:rPr>
          <w:rFonts w:ascii="Times New Roman" w:eastAsia="Calibri" w:hAnsi="Times New Roman" w:cs="Calibri"/>
          <w:color w:val="000000"/>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6" w:name="Bookmark20"/>
      <w:bookmarkEnd w:id="66"/>
      <w:r w:rsidRPr="005C7DFF">
        <w:rPr>
          <w:rFonts w:ascii="Times New Roman" w:eastAsia="Calibri" w:hAnsi="Times New Roman" w:cs="Calibri"/>
          <w:color w:val="000000"/>
          <w:sz w:val="24"/>
          <w:szCs w:val="24"/>
          <w:lang w:eastAsia="ar-S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7" w:name="Bookmark21"/>
      <w:bookmarkEnd w:id="67"/>
      <w:r w:rsidRPr="005C7DFF">
        <w:rPr>
          <w:rFonts w:ascii="Times New Roman" w:eastAsia="Calibri" w:hAnsi="Times New Roman" w:cs="Calibri"/>
          <w:color w:val="000000"/>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7DFF" w:rsidRPr="005C7DFF" w:rsidRDefault="005C7DFF" w:rsidP="005C7DFF">
      <w:pPr>
        <w:suppressAutoHyphens/>
        <w:spacing w:after="0" w:line="100" w:lineRule="atLeast"/>
        <w:ind w:firstLine="567"/>
        <w:jc w:val="both"/>
        <w:rPr>
          <w:rFonts w:ascii="Times New Roman" w:eastAsia="Times New Roman" w:hAnsi="Times New Roman" w:cs="Calibri"/>
          <w:color w:val="000000"/>
          <w:sz w:val="24"/>
          <w:szCs w:val="24"/>
          <w:lang w:eastAsia="ar-SA"/>
        </w:rPr>
      </w:pPr>
      <w:bookmarkStart w:id="68" w:name="Bookmark22"/>
      <w:bookmarkEnd w:id="68"/>
      <w:r w:rsidRPr="005C7DFF">
        <w:rPr>
          <w:rFonts w:ascii="Times New Roman" w:eastAsia="Calibri" w:hAnsi="Times New Roman" w:cs="Calibri"/>
          <w:color w:val="000000"/>
          <w:sz w:val="24"/>
          <w:szCs w:val="24"/>
          <w:lang w:eastAsia="ar-SA"/>
        </w:rPr>
        <w:t xml:space="preserve">8) зміни умов у зв’язку із застосуванням положень </w:t>
      </w:r>
      <w:hyperlink w:anchor="n1778" w:history="1">
        <w:r w:rsidRPr="005C7DFF">
          <w:rPr>
            <w:rFonts w:ascii="Times New Roman" w:eastAsia="Calibri" w:hAnsi="Times New Roman" w:cs="Calibri"/>
            <w:color w:val="000000"/>
            <w:sz w:val="24"/>
            <w:szCs w:val="24"/>
            <w:u w:val="single"/>
          </w:rPr>
          <w:t>частини шостої</w:t>
        </w:r>
      </w:hyperlink>
      <w:r w:rsidRPr="005C7DFF">
        <w:rPr>
          <w:rFonts w:ascii="Times New Roman" w:eastAsia="Calibri" w:hAnsi="Times New Roman" w:cs="Calibri"/>
          <w:color w:val="000000"/>
          <w:sz w:val="24"/>
          <w:szCs w:val="24"/>
          <w:lang w:eastAsia="ar-SA"/>
        </w:rPr>
        <w:t xml:space="preserve"> статті 41 Закону.</w:t>
      </w:r>
    </w:p>
    <w:p w:rsidR="005C7DFF" w:rsidRPr="005C7DFF" w:rsidRDefault="005C7DFF" w:rsidP="005C7DFF">
      <w:pPr>
        <w:suppressAutoHyphens/>
        <w:spacing w:after="0" w:line="100" w:lineRule="atLeast"/>
        <w:ind w:firstLine="567"/>
        <w:jc w:val="both"/>
        <w:rPr>
          <w:rFonts w:ascii="Calibri" w:eastAsia="Times New Roman" w:hAnsi="Calibri" w:cs="Calibri"/>
          <w:color w:val="000000"/>
          <w:sz w:val="28"/>
          <w:szCs w:val="28"/>
          <w:lang w:eastAsia="ar-SA"/>
        </w:rPr>
      </w:pPr>
      <w:r w:rsidRPr="005C7DFF">
        <w:rPr>
          <w:rFonts w:ascii="Times New Roman" w:eastAsia="Times New Roman" w:hAnsi="Times New Roman" w:cs="Calibri"/>
          <w:color w:val="000000"/>
          <w:sz w:val="24"/>
          <w:szCs w:val="24"/>
          <w:lang w:eastAsia="ar-SA"/>
        </w:rPr>
        <w:t xml:space="preserve">8.5. </w:t>
      </w:r>
      <w:r w:rsidR="00D72E87" w:rsidRPr="00D72E87">
        <w:rPr>
          <w:rFonts w:ascii="Times New Roman" w:eastAsia="Times New Roman" w:hAnsi="Times New Roman" w:cs="Calibri"/>
          <w:color w:val="000000"/>
          <w:sz w:val="24"/>
          <w:szCs w:val="24"/>
          <w:lang w:eastAsia="ar-SA"/>
        </w:rPr>
        <w:t>Всі зміни та доповнення до цього Договору (у т. ч. у разі розірвання договору) здійснюються за взаємною згодою Сторін у письмовому вигляді шляхом підписання письмової додаткової угоди до цього Договору уповноваженими представниками Сторін та скріплення печатками Сторін.</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8.6. Цей Договір складено українською мовою у двох примірниках, по одному для кожної Сторони.</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8.7. У випадках, не передбачених цим Договором, Сторони керуються чинним законодавством України.</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p>
    <w:p w:rsidR="005C7DFF" w:rsidRPr="005C7DFF" w:rsidRDefault="005C7DFF" w:rsidP="005C7DFF">
      <w:pPr>
        <w:suppressAutoHyphens/>
        <w:spacing w:after="0" w:line="100" w:lineRule="atLeast"/>
        <w:jc w:val="center"/>
        <w:rPr>
          <w:rFonts w:ascii="Times New Roman" w:eastAsia="Calibri" w:hAnsi="Times New Roman" w:cs="Calibri"/>
          <w:color w:val="000000"/>
          <w:sz w:val="28"/>
          <w:szCs w:val="28"/>
          <w:lang w:eastAsia="ar-SA"/>
        </w:rPr>
      </w:pPr>
      <w:r w:rsidRPr="005C7DFF">
        <w:rPr>
          <w:rFonts w:ascii="Times New Roman" w:eastAsia="Calibri" w:hAnsi="Times New Roman" w:cs="Calibri"/>
          <w:b/>
          <w:color w:val="000000"/>
          <w:sz w:val="28"/>
          <w:szCs w:val="28"/>
          <w:lang w:eastAsia="ar-SA"/>
        </w:rPr>
        <w:t>9. ДОДАТКИ ДО ДОГОВОРУ</w:t>
      </w:r>
    </w:p>
    <w:p w:rsidR="005C7DFF" w:rsidRPr="005C7DFF" w:rsidRDefault="005C7DFF" w:rsidP="005C7DFF">
      <w:pPr>
        <w:suppressAutoHyphens/>
        <w:spacing w:after="0" w:line="100" w:lineRule="atLeast"/>
        <w:ind w:firstLine="567"/>
        <w:rPr>
          <w:rFonts w:ascii="Calibri" w:eastAsia="Times New Roman" w:hAnsi="Calibri" w:cs="Calibri"/>
          <w:b/>
          <w:color w:val="000000"/>
          <w:sz w:val="28"/>
          <w:szCs w:val="28"/>
          <w:lang w:eastAsia="ar-SA"/>
        </w:rPr>
      </w:pPr>
      <w:r w:rsidRPr="005C7DFF">
        <w:rPr>
          <w:rFonts w:ascii="Times New Roman" w:eastAsia="Calibri" w:hAnsi="Times New Roman" w:cs="Calibri"/>
          <w:color w:val="000000"/>
          <w:sz w:val="28"/>
          <w:szCs w:val="28"/>
          <w:lang w:eastAsia="ar-SA"/>
        </w:rPr>
        <w:t>9.1. Невід’ємною частиною цього Договору є Калькуляція (Додаток №1).</w:t>
      </w: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
          <w:iCs/>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 xml:space="preserve">10. </w:t>
      </w:r>
      <w:r w:rsidRPr="005C7DFF">
        <w:rPr>
          <w:rFonts w:ascii="Times New Roman" w:eastAsia="Times New Roman" w:hAnsi="Times New Roman" w:cs="Times New Roman"/>
          <w:b/>
          <w:bCs/>
          <w:color w:val="000000"/>
          <w:kern w:val="1"/>
          <w:sz w:val="24"/>
          <w:szCs w:val="24"/>
          <w:lang w:eastAsia="hi-IN" w:bidi="hi-IN"/>
        </w:rPr>
        <w:t>МІСЦЕЗНАХОДЖЕННЯ ТА БАНКІВСЬКІ РЕКВІЗИТИ СТОРІН</w:t>
      </w:r>
    </w:p>
    <w:p w:rsidR="005C7DFF" w:rsidRPr="005C7DFF" w:rsidRDefault="005C7DFF" w:rsidP="005C7DFF">
      <w:pPr>
        <w:widowControl w:val="0"/>
        <w:suppressAutoHyphens/>
        <w:spacing w:after="0" w:line="100" w:lineRule="atLeast"/>
        <w:rPr>
          <w:rFonts w:ascii="Times New Roman" w:eastAsia="Times New Roman" w:hAnsi="Times New Roman" w:cs="Times New Roman"/>
          <w:b/>
          <w:iCs/>
          <w:color w:val="000000"/>
          <w:kern w:val="1"/>
          <w:sz w:val="24"/>
          <w:szCs w:val="24"/>
          <w:lang w:eastAsia="hi-IN" w:bidi="hi-IN"/>
        </w:rPr>
      </w:pPr>
      <w:bookmarkStart w:id="69" w:name="Bookmark23"/>
      <w:bookmarkEnd w:id="69"/>
    </w:p>
    <w:tbl>
      <w:tblPr>
        <w:tblW w:w="0" w:type="auto"/>
        <w:tblLayout w:type="fixed"/>
        <w:tblCellMar>
          <w:left w:w="0" w:type="dxa"/>
          <w:right w:w="0" w:type="dxa"/>
        </w:tblCellMar>
        <w:tblLook w:val="0000" w:firstRow="0" w:lastRow="0" w:firstColumn="0" w:lastColumn="0" w:noHBand="0" w:noVBand="0"/>
      </w:tblPr>
      <w:tblGrid>
        <w:gridCol w:w="4821"/>
        <w:gridCol w:w="5108"/>
      </w:tblGrid>
      <w:tr w:rsidR="005C7DFF" w:rsidRPr="005C7DFF" w:rsidTr="00C667B9">
        <w:tc>
          <w:tcPr>
            <w:tcW w:w="4821" w:type="dxa"/>
            <w:shd w:val="clear" w:color="auto" w:fill="FFFFFF"/>
          </w:tcPr>
          <w:p w:rsidR="005C7DFF" w:rsidRPr="005C7DFF" w:rsidRDefault="005C7DFF" w:rsidP="005C7DFF">
            <w:pPr>
              <w:widowControl w:val="0"/>
              <w:suppressLineNumbers/>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kern w:val="1"/>
                <w:sz w:val="24"/>
                <w:szCs w:val="24"/>
                <w:lang w:eastAsia="hi-IN" w:bidi="hi-IN"/>
              </w:rPr>
              <w:t>ЗАМОВНИК</w:t>
            </w:r>
          </w:p>
        </w:tc>
        <w:tc>
          <w:tcPr>
            <w:tcW w:w="5108" w:type="dxa"/>
            <w:shd w:val="clear" w:color="auto" w:fill="FFFFFF"/>
          </w:tcPr>
          <w:p w:rsidR="005C7DFF" w:rsidRPr="005C7DFF" w:rsidRDefault="005C7DFF" w:rsidP="005C7DFF">
            <w:pPr>
              <w:widowControl w:val="0"/>
              <w:suppressLineNumbers/>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ПОСТАЧАЛЬНИК</w:t>
            </w:r>
          </w:p>
        </w:tc>
      </w:tr>
      <w:tr w:rsidR="005C7DFF" w:rsidRPr="005C7DFF" w:rsidTr="00C667B9">
        <w:tc>
          <w:tcPr>
            <w:tcW w:w="4821" w:type="dxa"/>
            <w:shd w:val="clear" w:color="auto" w:fill="FFFFFF"/>
          </w:tcPr>
          <w:p w:rsidR="009B308C" w:rsidRDefault="005C7DFF"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 </w:t>
            </w: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5C7DFF"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r w:rsidRPr="005C7DFF">
              <w:rPr>
                <w:rFonts w:ascii="Times New Roman" w:eastAsia="Lucida Sans Unicode" w:hAnsi="Times New Roman" w:cs="Times New Roman"/>
                <w:b/>
                <w:kern w:val="1"/>
                <w:sz w:val="21"/>
                <w:szCs w:val="21"/>
                <w:lang w:eastAsia="hi-IN" w:bidi="hi-IN"/>
              </w:rPr>
              <w:t xml:space="preserve">Директор     </w:t>
            </w:r>
            <w:r w:rsidR="009B308C">
              <w:rPr>
                <w:rFonts w:ascii="Times New Roman" w:eastAsia="Lucida Sans Unicode" w:hAnsi="Times New Roman" w:cs="Times New Roman"/>
                <w:b/>
                <w:kern w:val="1"/>
                <w:sz w:val="21"/>
                <w:szCs w:val="21"/>
                <w:lang w:eastAsia="hi-IN" w:bidi="hi-IN"/>
              </w:rPr>
              <w:t>____________________</w:t>
            </w:r>
            <w:r w:rsidRPr="005C7DFF">
              <w:rPr>
                <w:rFonts w:ascii="Times New Roman" w:eastAsia="Lucida Sans Unicode" w:hAnsi="Times New Roman" w:cs="Times New Roman"/>
                <w:b/>
                <w:kern w:val="1"/>
                <w:sz w:val="21"/>
                <w:szCs w:val="21"/>
                <w:lang w:eastAsia="hi-IN" w:bidi="hi-IN"/>
              </w:rPr>
              <w:t xml:space="preserve">                                                        </w:t>
            </w:r>
          </w:p>
          <w:p w:rsidR="005C7DFF" w:rsidRPr="009B308C" w:rsidRDefault="005C7DFF" w:rsidP="005C7DFF">
            <w:pPr>
              <w:widowControl w:val="0"/>
              <w:suppressLineNumbers/>
              <w:suppressAutoHyphens/>
              <w:spacing w:after="0" w:line="100" w:lineRule="atLeast"/>
              <w:rPr>
                <w:rFonts w:ascii="Times New Roman" w:eastAsia="Lucida Sans Unicode" w:hAnsi="Times New Roman" w:cs="Times New Roman"/>
                <w:kern w:val="1"/>
                <w:sz w:val="21"/>
                <w:szCs w:val="21"/>
                <w:lang w:eastAsia="hi-IN" w:bidi="hi-IN"/>
              </w:rPr>
            </w:pPr>
            <w:r w:rsidRPr="005C7DFF">
              <w:rPr>
                <w:rFonts w:ascii="Times New Roman" w:eastAsia="Lucida Sans Unicode" w:hAnsi="Times New Roman" w:cs="Times New Roman"/>
                <w:b/>
                <w:kern w:val="1"/>
                <w:sz w:val="21"/>
                <w:szCs w:val="21"/>
                <w:lang w:eastAsia="hi-IN" w:bidi="hi-IN"/>
              </w:rPr>
              <w:t xml:space="preserve">                     </w:t>
            </w:r>
            <w:r w:rsidR="009B308C" w:rsidRPr="009B308C">
              <w:rPr>
                <w:rFonts w:ascii="Times New Roman" w:eastAsia="Lucida Sans Unicode" w:hAnsi="Times New Roman" w:cs="Times New Roman"/>
                <w:kern w:val="1"/>
                <w:sz w:val="21"/>
                <w:szCs w:val="21"/>
                <w:lang w:eastAsia="hi-IN" w:bidi="hi-IN"/>
              </w:rPr>
              <w:t>М.П.</w:t>
            </w:r>
            <w:r w:rsidRPr="009B308C">
              <w:rPr>
                <w:rFonts w:ascii="Times New Roman" w:eastAsia="Lucida Sans Unicode" w:hAnsi="Times New Roman" w:cs="Times New Roman"/>
                <w:kern w:val="1"/>
                <w:sz w:val="21"/>
                <w:szCs w:val="21"/>
                <w:lang w:eastAsia="hi-IN" w:bidi="hi-IN"/>
              </w:rPr>
              <w:t xml:space="preserve">   </w:t>
            </w:r>
            <w:r w:rsidRPr="009B308C">
              <w:rPr>
                <w:rFonts w:ascii="Times New Roman" w:eastAsia="Lucida Sans Unicode" w:hAnsi="Times New Roman" w:cs="Times New Roman"/>
                <w:kern w:val="1"/>
                <w:sz w:val="21"/>
                <w:szCs w:val="21"/>
                <w:lang w:val="ru-RU" w:eastAsia="hi-IN" w:bidi="hi-IN"/>
              </w:rPr>
              <w:t xml:space="preserve"> </w:t>
            </w:r>
            <w:r w:rsidRPr="009B308C">
              <w:rPr>
                <w:rFonts w:ascii="Times New Roman" w:eastAsia="Lucida Sans Unicode" w:hAnsi="Times New Roman" w:cs="Times New Roman"/>
                <w:kern w:val="1"/>
                <w:sz w:val="21"/>
                <w:szCs w:val="21"/>
                <w:lang w:eastAsia="hi-IN" w:bidi="hi-IN"/>
              </w:rPr>
              <w:t xml:space="preserve">    </w:t>
            </w:r>
          </w:p>
          <w:p w:rsidR="005C7DFF" w:rsidRPr="005C7DFF" w:rsidRDefault="005C7DFF" w:rsidP="005C7DFF">
            <w:pPr>
              <w:widowControl w:val="0"/>
              <w:shd w:val="clear" w:color="auto" w:fill="FFFFFF"/>
              <w:suppressAutoHyphens/>
              <w:spacing w:after="0" w:line="100" w:lineRule="atLeast"/>
              <w:rPr>
                <w:rFonts w:ascii="Times New Roman" w:eastAsia="Lucida Sans Unicode" w:hAnsi="Times New Roman" w:cs="Times New Roman"/>
                <w:b/>
                <w:kern w:val="1"/>
                <w:sz w:val="21"/>
                <w:szCs w:val="21"/>
                <w:lang w:eastAsia="hi-IN" w:bidi="hi-IN"/>
              </w:rPr>
            </w:pPr>
          </w:p>
          <w:p w:rsidR="005C7DFF" w:rsidRPr="005C7DFF" w:rsidRDefault="005C7DFF" w:rsidP="006F1C97">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b/>
                <w:kern w:val="1"/>
                <w:sz w:val="21"/>
                <w:szCs w:val="21"/>
                <w:lang w:eastAsia="hi-IN" w:bidi="hi-IN"/>
              </w:rPr>
              <w:t>______________________</w:t>
            </w:r>
            <w:r w:rsidRPr="005C7DFF">
              <w:rPr>
                <w:rFonts w:ascii="Times New Roman CYR" w:eastAsia="Calibri" w:hAnsi="Times New Roman CYR" w:cs="Times New Roman CYR"/>
                <w:b/>
                <w:bCs/>
                <w:kern w:val="1"/>
                <w:sz w:val="21"/>
                <w:szCs w:val="21"/>
                <w:lang w:eastAsia="hi-IN" w:bidi="hi-IN"/>
              </w:rPr>
              <w:t xml:space="preserve">  </w:t>
            </w:r>
            <w:r w:rsidR="006F1C97">
              <w:rPr>
                <w:rFonts w:ascii="Times New Roman CYR" w:eastAsia="Calibri" w:hAnsi="Times New Roman CYR" w:cs="Times New Roman CYR"/>
                <w:b/>
                <w:bCs/>
                <w:kern w:val="1"/>
                <w:sz w:val="21"/>
                <w:szCs w:val="21"/>
                <w:lang w:eastAsia="hi-IN" w:bidi="hi-IN"/>
              </w:rPr>
              <w:t>____________________</w:t>
            </w:r>
            <w:r w:rsidRPr="005C7DFF">
              <w:rPr>
                <w:rFonts w:ascii="Times New Roman CYR" w:eastAsia="Calibri" w:hAnsi="Times New Roman CYR" w:cs="Times New Roman CYR"/>
                <w:b/>
                <w:bCs/>
                <w:kern w:val="1"/>
                <w:sz w:val="21"/>
                <w:szCs w:val="21"/>
                <w:lang w:eastAsia="hi-IN" w:bidi="hi-IN"/>
              </w:rPr>
              <w:t xml:space="preserve">  </w:t>
            </w:r>
          </w:p>
        </w:tc>
        <w:tc>
          <w:tcPr>
            <w:tcW w:w="5108" w:type="dxa"/>
            <w:shd w:val="clear" w:color="auto" w:fill="FFFFFF"/>
          </w:tcPr>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9B308C"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                        </w:t>
            </w:r>
            <w:r w:rsidR="005C7DFF" w:rsidRPr="005C7DFF">
              <w:rPr>
                <w:rFonts w:ascii="Times New Roman" w:eastAsia="Lucida Sans Unicode" w:hAnsi="Times New Roman" w:cs="Times New Roman"/>
                <w:kern w:val="1"/>
                <w:sz w:val="24"/>
                <w:szCs w:val="24"/>
                <w:lang w:eastAsia="hi-IN" w:bidi="hi-IN"/>
              </w:rPr>
              <w:t xml:space="preserve">___________________ </w:t>
            </w:r>
          </w:p>
          <w:p w:rsidR="005C7DFF" w:rsidRPr="005C7DFF" w:rsidRDefault="009B308C"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                        </w:t>
            </w:r>
            <w:r w:rsidR="005C7DFF" w:rsidRPr="005C7DFF">
              <w:rPr>
                <w:rFonts w:ascii="Times New Roman" w:eastAsia="Lucida Sans Unicode" w:hAnsi="Times New Roman" w:cs="Times New Roman"/>
                <w:kern w:val="1"/>
                <w:sz w:val="24"/>
                <w:szCs w:val="24"/>
                <w:lang w:eastAsia="hi-IN" w:bidi="hi-IN"/>
              </w:rPr>
              <w:t>М.П.</w:t>
            </w:r>
          </w:p>
        </w:tc>
      </w:tr>
      <w:tr w:rsidR="009B308C" w:rsidRPr="005C7DFF" w:rsidTr="00C667B9">
        <w:tc>
          <w:tcPr>
            <w:tcW w:w="4821" w:type="dxa"/>
            <w:shd w:val="clear" w:color="auto" w:fill="FFFFFF"/>
          </w:tcPr>
          <w:p w:rsidR="009B308C" w:rsidRPr="005C7DFF" w:rsidRDefault="009B308C"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p>
        </w:tc>
        <w:tc>
          <w:tcPr>
            <w:tcW w:w="5108" w:type="dxa"/>
            <w:shd w:val="clear" w:color="auto" w:fill="FFFFFF"/>
          </w:tcPr>
          <w:p w:rsidR="009B308C" w:rsidRPr="005C7DFF" w:rsidRDefault="009B308C"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p>
        </w:tc>
      </w:tr>
    </w:tbl>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9B308C">
      <w:pPr>
        <w:widowControl w:val="0"/>
        <w:suppressAutoHyphens/>
        <w:spacing w:after="0" w:line="100" w:lineRule="atLeast"/>
        <w:rPr>
          <w:rFonts w:ascii="Times New Roman" w:eastAsia="Times New Roman" w:hAnsi="Times New Roman" w:cs="Times New Roman"/>
          <w:b/>
          <w:iCs/>
          <w:color w:val="000000"/>
          <w:kern w:val="1"/>
          <w:sz w:val="24"/>
          <w:szCs w:val="24"/>
          <w:lang w:eastAsia="hi-IN" w:bidi="hi-IN"/>
        </w:rPr>
      </w:pPr>
      <w:bookmarkStart w:id="70" w:name="_GoBack"/>
      <w:bookmarkEnd w:id="70"/>
    </w:p>
    <w:p w:rsidR="005C7DFF" w:rsidRPr="005C7DFF" w:rsidRDefault="00226709" w:rsidP="00DF7E98">
      <w:pPr>
        <w:jc w:val="right"/>
        <w:rPr>
          <w:rFonts w:ascii="Times New Roman" w:eastAsia="Times New Roman" w:hAnsi="Times New Roman" w:cs="Times New Roman"/>
          <w:iCs/>
          <w:color w:val="000000"/>
          <w:kern w:val="1"/>
          <w:sz w:val="26"/>
          <w:szCs w:val="20"/>
          <w:lang w:eastAsia="hi-IN" w:bidi="hi-IN"/>
        </w:rPr>
      </w:pPr>
      <w:r>
        <w:rPr>
          <w:rFonts w:ascii="Times New Roman" w:eastAsia="Times New Roman" w:hAnsi="Times New Roman" w:cs="Times New Roman"/>
          <w:b/>
          <w:iCs/>
          <w:color w:val="000000"/>
          <w:kern w:val="1"/>
          <w:sz w:val="24"/>
          <w:szCs w:val="24"/>
          <w:lang w:eastAsia="hi-IN" w:bidi="hi-IN"/>
        </w:rPr>
        <w:br w:type="page"/>
      </w:r>
      <w:r w:rsidR="005C7DFF" w:rsidRPr="005C7DFF">
        <w:rPr>
          <w:rFonts w:ascii="Times New Roman" w:eastAsia="Times New Roman" w:hAnsi="Times New Roman" w:cs="Times New Roman"/>
          <w:b/>
          <w:iCs/>
          <w:color w:val="000000"/>
          <w:kern w:val="1"/>
          <w:sz w:val="24"/>
          <w:szCs w:val="24"/>
          <w:lang w:eastAsia="hi-IN" w:bidi="hi-IN"/>
        </w:rPr>
        <w:lastRenderedPageBreak/>
        <w:t>Додаток № 1</w:t>
      </w:r>
    </w:p>
    <w:p w:rsidR="005C7DFF" w:rsidRPr="005C7DFF" w:rsidRDefault="005C7DFF" w:rsidP="005C7DFF">
      <w:pPr>
        <w:keepNext/>
        <w:widowControl w:val="0"/>
        <w:suppressAutoHyphens/>
        <w:spacing w:after="0" w:line="100" w:lineRule="atLeast"/>
        <w:jc w:val="right"/>
        <w:rPr>
          <w:rFonts w:ascii="Times New Roman" w:eastAsia="Times New Roman" w:hAnsi="Times New Roman" w:cs="Times New Roman"/>
          <w:b/>
          <w:bCs/>
          <w:color w:val="000000"/>
          <w:kern w:val="1"/>
          <w:sz w:val="20"/>
          <w:szCs w:val="24"/>
          <w:lang w:eastAsia="hi-IN" w:bidi="hi-IN"/>
        </w:rPr>
      </w:pPr>
      <w:r w:rsidRPr="005C7DFF">
        <w:rPr>
          <w:rFonts w:ascii="Times New Roman" w:eastAsia="Times New Roman" w:hAnsi="Times New Roman" w:cs="Times New Roman"/>
          <w:iCs/>
          <w:color w:val="000000"/>
          <w:kern w:val="1"/>
          <w:sz w:val="26"/>
          <w:szCs w:val="20"/>
          <w:lang w:eastAsia="hi-IN" w:bidi="hi-IN"/>
        </w:rPr>
        <w:t xml:space="preserve">до Договору </w:t>
      </w:r>
      <w:r w:rsidRPr="005C7DFF">
        <w:rPr>
          <w:rFonts w:ascii="Times New Roman" w:eastAsia="Times New Roman" w:hAnsi="Times New Roman" w:cs="Times New Roman"/>
          <w:color w:val="000000"/>
          <w:kern w:val="1"/>
          <w:sz w:val="24"/>
          <w:szCs w:val="24"/>
          <w:lang w:eastAsia="hi-IN" w:bidi="hi-IN"/>
        </w:rPr>
        <w:t>№</w:t>
      </w:r>
      <w:r w:rsidRPr="005C7DFF">
        <w:rPr>
          <w:rFonts w:ascii="Times New Roman" w:eastAsia="Times New Roman" w:hAnsi="Times New Roman" w:cs="Times New Roman"/>
          <w:b/>
          <w:color w:val="000000"/>
          <w:kern w:val="1"/>
          <w:sz w:val="24"/>
          <w:szCs w:val="24"/>
          <w:lang w:eastAsia="hi-IN" w:bidi="hi-IN"/>
        </w:rPr>
        <w:t xml:space="preserve"> ________________</w:t>
      </w:r>
      <w:r w:rsidRPr="005C7DFF">
        <w:rPr>
          <w:rFonts w:ascii="Times New Roman" w:eastAsia="Times New Roman" w:hAnsi="Times New Roman" w:cs="Times New Roman"/>
          <w:b/>
          <w:i/>
          <w:color w:val="000000"/>
          <w:kern w:val="1"/>
          <w:sz w:val="24"/>
          <w:szCs w:val="24"/>
          <w:lang w:eastAsia="hi-IN" w:bidi="hi-IN"/>
        </w:rPr>
        <w:br/>
      </w:r>
    </w:p>
    <w:p w:rsidR="005C7DFF" w:rsidRPr="005C7DFF" w:rsidRDefault="005C7DFF" w:rsidP="005C7DFF">
      <w:pPr>
        <w:widowControl w:val="0"/>
        <w:shd w:val="clear" w:color="auto" w:fill="FFFFFF"/>
        <w:suppressAutoHyphens/>
        <w:spacing w:after="0" w:line="100" w:lineRule="atLeast"/>
        <w:ind w:left="-720" w:right="-5"/>
        <w:jc w:val="center"/>
        <w:rPr>
          <w:rFonts w:ascii="Times New Roman" w:eastAsia="Times New Roman" w:hAnsi="Times New Roman" w:cs="Times New Roman"/>
          <w:b/>
          <w:bCs/>
          <w:color w:val="000000"/>
          <w:kern w:val="1"/>
          <w:sz w:val="20"/>
          <w:szCs w:val="24"/>
          <w:lang w:eastAsia="hi-IN" w:bidi="hi-IN"/>
        </w:rPr>
      </w:pPr>
    </w:p>
    <w:p w:rsidR="005C7DFF" w:rsidRDefault="005C7DFF" w:rsidP="005C7DFF">
      <w:pPr>
        <w:widowControl w:val="0"/>
        <w:shd w:val="clear" w:color="auto" w:fill="FFFFFF"/>
        <w:suppressAutoHyphens/>
        <w:spacing w:after="0" w:line="100" w:lineRule="atLeast"/>
        <w:ind w:right="-5"/>
        <w:jc w:val="center"/>
        <w:rPr>
          <w:rFonts w:ascii="Times New Roman" w:eastAsia="Times New Roman" w:hAnsi="Times New Roman" w:cs="Times New Roman"/>
          <w:b/>
          <w:bCs/>
          <w:color w:val="000000"/>
          <w:kern w:val="1"/>
          <w:sz w:val="24"/>
          <w:szCs w:val="24"/>
          <w:lang w:eastAsia="hi-IN" w:bidi="hi-IN"/>
        </w:rPr>
      </w:pPr>
      <w:r w:rsidRPr="005C7DFF">
        <w:rPr>
          <w:rFonts w:ascii="Times New Roman" w:eastAsia="Times New Roman" w:hAnsi="Times New Roman" w:cs="Times New Roman"/>
          <w:b/>
          <w:bCs/>
          <w:color w:val="000000"/>
          <w:kern w:val="1"/>
          <w:sz w:val="24"/>
          <w:szCs w:val="24"/>
          <w:lang w:eastAsia="hi-IN" w:bidi="hi-IN"/>
        </w:rPr>
        <w:t>КАЛЬКУЛЯЦІЯ</w:t>
      </w:r>
    </w:p>
    <w:p w:rsidR="00110B25" w:rsidRDefault="00110B25" w:rsidP="005C7DFF">
      <w:pPr>
        <w:widowControl w:val="0"/>
        <w:suppressAutoHyphens/>
        <w:spacing w:after="0" w:line="100" w:lineRule="atLeast"/>
        <w:jc w:val="both"/>
        <w:rPr>
          <w:rFonts w:ascii="Times New Roman" w:eastAsia="Times New Roman" w:hAnsi="Times New Roman" w:cs="Times New Roman"/>
          <w:iCs/>
          <w:color w:val="000000"/>
          <w:kern w:val="1"/>
          <w:sz w:val="24"/>
          <w:szCs w:val="24"/>
          <w:lang w:eastAsia="hi-IN" w:bidi="hi-IN"/>
        </w:rPr>
      </w:pPr>
    </w:p>
    <w:tbl>
      <w:tblPr>
        <w:tblW w:w="0" w:type="auto"/>
        <w:tblInd w:w="-5" w:type="dxa"/>
        <w:tblLayout w:type="fixed"/>
        <w:tblLook w:val="0000" w:firstRow="0" w:lastRow="0" w:firstColumn="0" w:lastColumn="0" w:noHBand="0" w:noVBand="0"/>
      </w:tblPr>
      <w:tblGrid>
        <w:gridCol w:w="539"/>
        <w:gridCol w:w="6691"/>
        <w:gridCol w:w="1275"/>
        <w:gridCol w:w="1276"/>
      </w:tblGrid>
      <w:tr w:rsidR="00110B25" w:rsidRPr="005C7DFF" w:rsidTr="00110B25">
        <w:trPr>
          <w:trHeight w:val="514"/>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 з/п</w:t>
            </w:r>
          </w:p>
        </w:tc>
        <w:tc>
          <w:tcPr>
            <w:tcW w:w="6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ind w:left="1697" w:hanging="1697"/>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bCs/>
                <w:color w:val="000000"/>
                <w:kern w:val="1"/>
                <w:sz w:val="24"/>
                <w:szCs w:val="24"/>
                <w:lang w:eastAsia="hi-IN" w:bidi="hi-IN"/>
              </w:rPr>
              <w:t>Назва послуги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Одиниці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Кількість</w:t>
            </w:r>
          </w:p>
        </w:tc>
      </w:tr>
      <w:tr w:rsidR="00110B25" w:rsidRPr="005C7DFF" w:rsidTr="00110B25">
        <w:trPr>
          <w:trHeight w:val="40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110B25" w:rsidRPr="00567884"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використані небезпечно гострі предмети і медичні вироби</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забруднені біологічними рідинами</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імунобіологічні лікарські засоби, з первинною упаковкою лікарського засобу, яка не втратила цілісність</w:t>
            </w:r>
            <w:r>
              <w:rPr>
                <w:rFonts w:ascii="Times New Roman" w:eastAsia="Lucida Sans Unicode" w:hAnsi="Times New Roman" w:cs="Times New Roman"/>
                <w:color w:val="000000"/>
                <w:kern w:val="1"/>
                <w:sz w:val="24"/>
                <w:szCs w:val="24"/>
                <w:lang w:eastAsia="hi-IN" w:bidi="hi-IN"/>
              </w:rPr>
              <w:t xml:space="preserve">, </w:t>
            </w:r>
            <w:r w:rsidRPr="006D2524">
              <w:rPr>
                <w:rFonts w:ascii="Times New Roman" w:eastAsia="Lucida Sans Unicode" w:hAnsi="Times New Roman" w:cs="Times New Roman"/>
                <w:color w:val="000000"/>
                <w:kern w:val="1"/>
                <w:sz w:val="24"/>
                <w:szCs w:val="24"/>
                <w:lang w:eastAsia="hi-IN" w:bidi="hi-IN"/>
              </w:rPr>
              <w:t>медичні вироби і предмети, забруднені імунобіологічними лікарськими засобами, кров’ю та/а</w:t>
            </w:r>
            <w:r>
              <w:rPr>
                <w:rFonts w:ascii="Times New Roman" w:eastAsia="Lucida Sans Unicode" w:hAnsi="Times New Roman" w:cs="Times New Roman"/>
                <w:color w:val="000000"/>
                <w:kern w:val="1"/>
                <w:sz w:val="24"/>
                <w:szCs w:val="24"/>
                <w:lang w:eastAsia="hi-IN" w:bidi="hi-IN"/>
              </w:rPr>
              <w:t xml:space="preserve">бо іншими біологічними рідинами, </w:t>
            </w:r>
            <w:r w:rsidRPr="006D2524">
              <w:rPr>
                <w:rFonts w:ascii="Times New Roman" w:eastAsia="Lucida Sans Unicode" w:hAnsi="Times New Roman" w:cs="Times New Roman"/>
                <w:color w:val="000000"/>
                <w:kern w:val="1"/>
                <w:sz w:val="24"/>
                <w:szCs w:val="24"/>
                <w:lang w:eastAsia="hi-IN" w:bidi="hi-IN"/>
              </w:rPr>
              <w:t xml:space="preserve">окрім відходів зазначених в підпункті 5 пункту 1 розділу IV </w:t>
            </w:r>
            <w:r>
              <w:rPr>
                <w:rFonts w:ascii="Times New Roman" w:eastAsia="Lucida Sans Unicode" w:hAnsi="Times New Roman" w:cs="Times New Roman"/>
                <w:color w:val="000000"/>
                <w:kern w:val="1"/>
                <w:sz w:val="24"/>
                <w:szCs w:val="24"/>
                <w:lang w:eastAsia="hi-IN" w:bidi="hi-IN"/>
              </w:rPr>
              <w:t xml:space="preserve">наказу МОЗ України №1602 від 06.09.2022, </w:t>
            </w:r>
            <w:r w:rsidRPr="006D2524">
              <w:rPr>
                <w:rFonts w:ascii="Times New Roman" w:eastAsia="Lucida Sans Unicode" w:hAnsi="Times New Roman" w:cs="Times New Roman"/>
                <w:color w:val="000000"/>
                <w:kern w:val="1"/>
                <w:sz w:val="24"/>
                <w:szCs w:val="24"/>
                <w:lang w:eastAsia="hi-IN" w:bidi="hi-IN"/>
              </w:rPr>
              <w:t>відходи, що утворилися в результаті діяльності медичних лабораторій</w:t>
            </w:r>
            <w:r>
              <w:rPr>
                <w:rFonts w:ascii="Times New Roman" w:eastAsia="Lucida Sans Unicode" w:hAnsi="Times New Roman" w:cs="Times New Roman"/>
                <w:color w:val="000000"/>
                <w:kern w:val="1"/>
                <w:sz w:val="24"/>
                <w:szCs w:val="24"/>
                <w:lang w:eastAsia="hi-IN" w:bidi="hi-IN"/>
              </w:rPr>
              <w:t xml:space="preserve"> та </w:t>
            </w:r>
            <w:r w:rsidRPr="00995479">
              <w:rPr>
                <w:rFonts w:ascii="Times New Roman" w:eastAsia="Lucida Sans Unicode" w:hAnsi="Times New Roman" w:cs="Times New Roman"/>
                <w:color w:val="000000"/>
                <w:kern w:val="1"/>
                <w:sz w:val="24"/>
                <w:szCs w:val="24"/>
                <w:lang w:eastAsia="hi-IN" w:bidi="hi-IN"/>
              </w:rPr>
              <w:t>препарати крові</w:t>
            </w:r>
            <w:r>
              <w:rPr>
                <w:rFonts w:ascii="Times New Roman" w:eastAsia="Lucida Sans Unicode" w:hAnsi="Times New Roman" w:cs="Times New Roman"/>
                <w:color w:val="000000"/>
                <w:kern w:val="1"/>
                <w:sz w:val="24"/>
                <w:szCs w:val="24"/>
                <w:lang w:eastAsia="hi-IN" w:bidi="hi-IN"/>
              </w:rPr>
              <w:t xml:space="preserve">, </w:t>
            </w:r>
            <w:r w:rsidRPr="00995479">
              <w:rPr>
                <w:rFonts w:ascii="Times New Roman" w:eastAsia="Lucida Sans Unicode" w:hAnsi="Times New Roman" w:cs="Times New Roman"/>
                <w:color w:val="000000"/>
                <w:kern w:val="1"/>
                <w:sz w:val="24"/>
                <w:szCs w:val="24"/>
                <w:lang w:eastAsia="hi-IN" w:bidi="hi-IN"/>
              </w:rPr>
              <w:t>біологічні рідини (рідкі біологічні відходи), в тому числі рідкі біологічні відходи віваріїв, отримані від хворих на особливо небезпечні або небезпечні інфекційні хвороби.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6000</w:t>
            </w:r>
          </w:p>
        </w:tc>
      </w:tr>
      <w:tr w:rsidR="00110B25" w:rsidRPr="005C7DFF" w:rsidTr="00110B25">
        <w:trPr>
          <w:trHeight w:val="40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4A2519">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Pr>
                <w:rFonts w:ascii="Times New Roman" w:eastAsia="Lucida Sans Unicode" w:hAnsi="Times New Roman" w:cs="Times New Roman"/>
                <w:color w:val="000000"/>
                <w:kern w:val="1"/>
                <w:sz w:val="24"/>
                <w:szCs w:val="24"/>
                <w:lang w:eastAsia="hi-IN" w:bidi="hi-IN"/>
              </w:rPr>
              <w:t xml:space="preserve">: </w:t>
            </w:r>
            <w:r w:rsidRPr="00C015BF">
              <w:rPr>
                <w:rFonts w:ascii="Times New Roman" w:eastAsia="Lucida Sans Unicode" w:hAnsi="Times New Roman" w:cs="Times New Roman"/>
                <w:color w:val="000000"/>
                <w:kern w:val="1"/>
                <w:sz w:val="24"/>
                <w:szCs w:val="24"/>
                <w:lang w:eastAsia="hi-IN" w:bidi="hi-IN"/>
              </w:rPr>
              <w:t>органні відходи (тканини, органи, частини тіла</w:t>
            </w:r>
            <w:r>
              <w:rPr>
                <w:rFonts w:ascii="Times New Roman" w:eastAsia="Lucida Sans Unicode" w:hAnsi="Times New Roman" w:cs="Times New Roman"/>
                <w:color w:val="000000"/>
                <w:kern w:val="1"/>
                <w:sz w:val="24"/>
                <w:szCs w:val="24"/>
                <w:lang w:eastAsia="hi-IN" w:bidi="hi-IN"/>
              </w:rPr>
              <w:t xml:space="preserve"> тощо).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1000</w:t>
            </w:r>
          </w:p>
        </w:tc>
      </w:tr>
      <w:tr w:rsidR="00110B25" w:rsidRPr="005C7DFF" w:rsidTr="00110B25">
        <w:trPr>
          <w:trHeight w:val="302"/>
        </w:trPr>
        <w:tc>
          <w:tcPr>
            <w:tcW w:w="539"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6691"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6B6634">
              <w:rPr>
                <w:rFonts w:ascii="Times New Roman" w:eastAsia="Lucida Sans Unicode" w:hAnsi="Times New Roman" w:cs="Times New Roman"/>
                <w:color w:val="000000"/>
                <w:kern w:val="1"/>
                <w:sz w:val="24"/>
                <w:szCs w:val="24"/>
                <w:lang w:eastAsia="hi-IN" w:bidi="hi-IN"/>
              </w:rPr>
              <w:t>Відходи лікарських засобів</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1000</w:t>
            </w:r>
          </w:p>
        </w:tc>
      </w:tr>
      <w:tr w:rsidR="00110B25" w:rsidRPr="005C7DFF" w:rsidTr="00110B25">
        <w:trPr>
          <w:trHeight w:val="236"/>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4</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Pr="004A2519"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люмінесцентні та/або бактерицидні лампи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300</w:t>
            </w:r>
          </w:p>
        </w:tc>
      </w:tr>
      <w:tr w:rsidR="00110B25" w:rsidRPr="005C7DFF" w:rsidTr="00110B25">
        <w:trPr>
          <w:trHeight w:val="268"/>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Термометри ртутні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279"/>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6</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е</w:t>
            </w:r>
            <w:r w:rsidRPr="00A06EE9">
              <w:rPr>
                <w:rFonts w:ascii="Times New Roman" w:eastAsia="Lucida Sans Unicode" w:hAnsi="Times New Roman" w:cs="Times New Roman"/>
                <w:color w:val="000000"/>
                <w:kern w:val="1"/>
                <w:sz w:val="24"/>
                <w:szCs w:val="24"/>
                <w:lang w:eastAsia="hi-IN" w:bidi="hi-IN"/>
              </w:rPr>
              <w:t>нергозберігаючі лампи (світлодіодні)</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100</w:t>
            </w:r>
          </w:p>
        </w:tc>
      </w:tr>
      <w:tr w:rsidR="00110B25" w:rsidRPr="005C7DFF" w:rsidTr="00110B25">
        <w:trPr>
          <w:trHeight w:val="301"/>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7</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A06EE9">
              <w:rPr>
                <w:rFonts w:ascii="Times New Roman" w:eastAsia="Lucida Sans Unicode" w:hAnsi="Times New Roman" w:cs="Times New Roman"/>
                <w:color w:val="000000"/>
                <w:kern w:val="1"/>
                <w:sz w:val="24"/>
                <w:szCs w:val="24"/>
                <w:lang w:eastAsia="hi-IN" w:bidi="hi-IN"/>
              </w:rPr>
              <w:t>Лампи розжарювання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500</w:t>
            </w:r>
          </w:p>
        </w:tc>
      </w:tr>
      <w:tr w:rsidR="00110B25" w:rsidRPr="005C7DFF" w:rsidTr="00110B25">
        <w:trPr>
          <w:trHeight w:val="23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8</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вогнегасники</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19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9</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АКБ</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110B25" w:rsidRPr="005C7DFF" w:rsidTr="00110B25">
        <w:trPr>
          <w:trHeight w:val="258"/>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Промаслені фільтри автотранспортних засобів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18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11</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Забруднене нафтопродуктами ганчір’я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0,025 </w:t>
            </w:r>
          </w:p>
        </w:tc>
      </w:tr>
      <w:tr w:rsidR="00110B25" w:rsidRPr="005C7DFF" w:rsidTr="00110B25">
        <w:trPr>
          <w:trHeight w:val="219"/>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12</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індустріальні, моторні, трансмісійні масла</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0,070</w:t>
            </w:r>
          </w:p>
        </w:tc>
      </w:tr>
      <w:tr w:rsidR="00110B25" w:rsidRPr="005C7DFF" w:rsidTr="00110B25">
        <w:trPr>
          <w:trHeight w:val="251"/>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13</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та/або зіпсовані автопокришки (шини)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110B25" w:rsidRPr="005C7DFF" w:rsidTr="00110B25">
        <w:trPr>
          <w:trHeight w:val="290"/>
        </w:trPr>
        <w:tc>
          <w:tcPr>
            <w:tcW w:w="539"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14</w:t>
            </w:r>
          </w:p>
        </w:tc>
        <w:tc>
          <w:tcPr>
            <w:tcW w:w="6691"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Відходи, які складаються з хімічних речовин, не відповідають специфікації та/або мають протермінований термін придатності (фотохімікати, рентген) </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0,050</w:t>
            </w:r>
          </w:p>
        </w:tc>
      </w:tr>
    </w:tbl>
    <w:p w:rsidR="00110B25" w:rsidRDefault="00110B25" w:rsidP="005C7DFF">
      <w:pPr>
        <w:widowControl w:val="0"/>
        <w:suppressAutoHyphens/>
        <w:spacing w:after="0" w:line="100" w:lineRule="atLeast"/>
        <w:jc w:val="both"/>
        <w:rPr>
          <w:rFonts w:ascii="Times New Roman" w:eastAsia="Times New Roman" w:hAnsi="Times New Roman" w:cs="Times New Roman"/>
          <w:iCs/>
          <w:color w:val="000000"/>
          <w:kern w:val="1"/>
          <w:sz w:val="24"/>
          <w:szCs w:val="24"/>
          <w:lang w:eastAsia="hi-IN" w:bidi="hi-IN"/>
        </w:rPr>
      </w:pP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Cs/>
          <w:color w:val="000000"/>
          <w:kern w:val="1"/>
          <w:sz w:val="24"/>
          <w:szCs w:val="24"/>
          <w:lang w:eastAsia="hi-IN" w:bidi="hi-IN"/>
        </w:rPr>
        <w:t xml:space="preserve">Загальна вартість послуг складає </w:t>
      </w:r>
      <w:r w:rsidRPr="005C7DFF">
        <w:rPr>
          <w:rFonts w:ascii="Times New Roman" w:eastAsia="Times New Roman" w:hAnsi="Times New Roman" w:cs="Times New Roman"/>
          <w:color w:val="000000"/>
          <w:kern w:val="1"/>
          <w:sz w:val="24"/>
          <w:szCs w:val="24"/>
          <w:lang w:eastAsia="hi-IN" w:bidi="hi-IN"/>
        </w:rPr>
        <w:t>_______________________________________гривень, ____ копійок, у т.ч. ПДВ (20%) _________________грн. (_____________ гривень ___копійок)</w:t>
      </w: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4821"/>
        <w:gridCol w:w="5108"/>
      </w:tblGrid>
      <w:tr w:rsidR="005C7DFF" w:rsidRPr="005C7DFF" w:rsidTr="00C667B9">
        <w:tc>
          <w:tcPr>
            <w:tcW w:w="4821" w:type="dxa"/>
            <w:shd w:val="clear" w:color="auto" w:fill="FFFFFF"/>
          </w:tcPr>
          <w:p w:rsidR="005C7DFF" w:rsidRPr="005C7DFF" w:rsidRDefault="005C7DFF" w:rsidP="005C7DFF">
            <w:pPr>
              <w:widowControl w:val="0"/>
              <w:suppressLineNumbers/>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kern w:val="1"/>
                <w:sz w:val="24"/>
                <w:szCs w:val="24"/>
                <w:lang w:eastAsia="hi-IN" w:bidi="hi-IN"/>
              </w:rPr>
              <w:t>ЗАМОВНИК</w:t>
            </w:r>
          </w:p>
        </w:tc>
        <w:tc>
          <w:tcPr>
            <w:tcW w:w="5108" w:type="dxa"/>
            <w:shd w:val="clear" w:color="auto" w:fill="FFFFFF"/>
          </w:tcPr>
          <w:p w:rsidR="005C7DFF" w:rsidRPr="005C7DFF" w:rsidRDefault="005C7DFF" w:rsidP="005C7DFF">
            <w:pPr>
              <w:widowControl w:val="0"/>
              <w:suppressLineNumbers/>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ПОСТАЧАЛЬНИК</w:t>
            </w:r>
          </w:p>
        </w:tc>
      </w:tr>
      <w:tr w:rsidR="005C7DFF" w:rsidRPr="005C7DFF" w:rsidTr="00C667B9">
        <w:tc>
          <w:tcPr>
            <w:tcW w:w="4821" w:type="dxa"/>
            <w:shd w:val="clear" w:color="auto" w:fill="FFFFFF"/>
          </w:tcPr>
          <w:p w:rsidR="005C7DFF" w:rsidRPr="005C7DFF" w:rsidRDefault="005C7DFF" w:rsidP="00226709">
            <w:pPr>
              <w:widowControl w:val="0"/>
              <w:suppressAutoHyphens/>
              <w:spacing w:after="0" w:line="100" w:lineRule="atLeast"/>
              <w:ind w:left="142" w:right="282"/>
              <w:jc w:val="center"/>
              <w:rPr>
                <w:rFonts w:ascii="Times New Roman" w:eastAsia="Calibri" w:hAnsi="Times New Roman" w:cs="Times New Roman"/>
                <w:b/>
                <w:bCs/>
                <w:kern w:val="1"/>
                <w:sz w:val="21"/>
                <w:szCs w:val="21"/>
                <w:lang w:eastAsia="hi-IN" w:bidi="hi-IN"/>
              </w:rPr>
            </w:pPr>
            <w:r w:rsidRPr="005C7DFF">
              <w:rPr>
                <w:rFonts w:ascii="Times New Roman" w:eastAsia="Calibri" w:hAnsi="Times New Roman" w:cs="Times New Roman"/>
                <w:b/>
                <w:bCs/>
                <w:kern w:val="1"/>
                <w:sz w:val="21"/>
                <w:szCs w:val="21"/>
                <w:lang w:val="ru-RU" w:eastAsia="hi-IN" w:bidi="hi-IN"/>
              </w:rPr>
              <w:t xml:space="preserve">КП </w:t>
            </w:r>
            <w:r w:rsidR="006F1C97">
              <w:rPr>
                <w:rFonts w:ascii="Times New Roman" w:eastAsia="Calibri" w:hAnsi="Times New Roman" w:cs="Times New Roman"/>
                <w:b/>
                <w:bCs/>
                <w:kern w:val="1"/>
                <w:sz w:val="21"/>
                <w:szCs w:val="21"/>
                <w:lang w:val="ru-RU" w:eastAsia="hi-IN" w:bidi="hi-IN"/>
              </w:rPr>
              <w:t>______________________</w:t>
            </w:r>
          </w:p>
          <w:p w:rsidR="005C7DFF" w:rsidRPr="005C7DFF" w:rsidRDefault="006F1C97" w:rsidP="005C7DFF">
            <w:pPr>
              <w:widowControl w:val="0"/>
              <w:suppressAutoHyphens/>
              <w:spacing w:after="0" w:line="100" w:lineRule="atLeast"/>
              <w:ind w:left="142" w:right="282"/>
              <w:jc w:val="center"/>
              <w:rPr>
                <w:rFonts w:ascii="Times New Roman" w:eastAsia="Lucida Sans Unicode" w:hAnsi="Times New Roman" w:cs="Times New Roman"/>
                <w:kern w:val="1"/>
                <w:sz w:val="24"/>
                <w:szCs w:val="24"/>
                <w:lang w:eastAsia="hi-IN" w:bidi="hi-IN"/>
              </w:rPr>
            </w:pPr>
            <w:r>
              <w:rPr>
                <w:rFonts w:ascii="Times New Roman" w:eastAsia="Calibri" w:hAnsi="Times New Roman" w:cs="Times New Roman"/>
                <w:bCs/>
                <w:kern w:val="1"/>
                <w:sz w:val="21"/>
                <w:szCs w:val="21"/>
                <w:lang w:eastAsia="hi-IN" w:bidi="hi-IN"/>
              </w:rPr>
              <w:t>_</w:t>
            </w:r>
          </w:p>
          <w:p w:rsidR="005C7DFF" w:rsidRPr="00226709" w:rsidRDefault="005C7DFF" w:rsidP="00226709">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r w:rsidRPr="005C7DFF">
              <w:rPr>
                <w:rFonts w:ascii="Times New Roman" w:eastAsia="Lucida Sans Unicode" w:hAnsi="Times New Roman" w:cs="Times New Roman"/>
                <w:kern w:val="1"/>
                <w:sz w:val="24"/>
                <w:szCs w:val="24"/>
                <w:lang w:eastAsia="hi-IN" w:bidi="hi-IN"/>
              </w:rPr>
              <w:t> </w:t>
            </w:r>
            <w:r w:rsidRPr="005C7DFF">
              <w:rPr>
                <w:rFonts w:ascii="Times New Roman" w:eastAsia="Lucida Sans Unicode" w:hAnsi="Times New Roman" w:cs="Times New Roman"/>
                <w:b/>
                <w:kern w:val="1"/>
                <w:sz w:val="21"/>
                <w:szCs w:val="21"/>
                <w:lang w:eastAsia="hi-IN" w:bidi="hi-IN"/>
              </w:rPr>
              <w:t xml:space="preserve">Директор                                                                                  </w:t>
            </w:r>
            <w:r w:rsidRPr="005C7DFF">
              <w:rPr>
                <w:rFonts w:ascii="Times New Roman" w:eastAsia="Lucida Sans Unicode" w:hAnsi="Times New Roman" w:cs="Times New Roman"/>
                <w:b/>
                <w:kern w:val="1"/>
                <w:sz w:val="21"/>
                <w:szCs w:val="21"/>
                <w:lang w:val="ru-RU" w:eastAsia="hi-IN" w:bidi="hi-IN"/>
              </w:rPr>
              <w:t xml:space="preserve"> </w:t>
            </w:r>
            <w:r w:rsidRPr="005C7DFF">
              <w:rPr>
                <w:rFonts w:ascii="Times New Roman" w:eastAsia="Lucida Sans Unicode" w:hAnsi="Times New Roman" w:cs="Times New Roman"/>
                <w:b/>
                <w:kern w:val="1"/>
                <w:sz w:val="21"/>
                <w:szCs w:val="21"/>
                <w:lang w:eastAsia="hi-IN" w:bidi="hi-IN"/>
              </w:rPr>
              <w:t xml:space="preserve">    </w:t>
            </w:r>
          </w:p>
        </w:tc>
        <w:tc>
          <w:tcPr>
            <w:tcW w:w="5108" w:type="dxa"/>
            <w:shd w:val="clear" w:color="auto" w:fill="FFFFFF"/>
          </w:tcPr>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335C45" w:rsidRDefault="005C7DFF" w:rsidP="00335C45">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 xml:space="preserve">___________________ </w:t>
            </w:r>
          </w:p>
          <w:p w:rsidR="005C7DFF" w:rsidRPr="005C7DFF" w:rsidRDefault="005C7DFF" w:rsidP="00335C45">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М.П.</w:t>
            </w:r>
          </w:p>
        </w:tc>
      </w:tr>
    </w:tbl>
    <w:p w:rsidR="00226709" w:rsidRDefault="00226709" w:rsidP="005C7DFF">
      <w:pPr>
        <w:widowControl w:val="0"/>
        <w:suppressAutoHyphens/>
        <w:spacing w:after="0" w:line="180" w:lineRule="atLeast"/>
        <w:ind w:left="7020" w:right="-25" w:hanging="180"/>
        <w:rPr>
          <w:rFonts w:ascii="Times New Roman" w:eastAsia="Lucida Sans Unicode" w:hAnsi="Times New Roman" w:cs="Times New Roman"/>
          <w:b/>
          <w:kern w:val="1"/>
          <w:sz w:val="24"/>
          <w:szCs w:val="24"/>
          <w:lang w:eastAsia="hi-IN" w:bidi="hi-IN"/>
        </w:rPr>
      </w:pPr>
    </w:p>
    <w:p w:rsidR="00A277DD" w:rsidRDefault="00A277DD">
      <w:pPr>
        <w:rPr>
          <w:rFonts w:ascii="Times New Roman" w:eastAsia="Lucida Sans Unicode" w:hAnsi="Times New Roman" w:cs="Times New Roman"/>
          <w:b/>
          <w:kern w:val="1"/>
          <w:sz w:val="24"/>
          <w:szCs w:val="24"/>
          <w:lang w:eastAsia="hi-IN" w:bidi="hi-IN"/>
        </w:rPr>
      </w:pPr>
      <w:r>
        <w:rPr>
          <w:rFonts w:ascii="Times New Roman" w:eastAsia="Lucida Sans Unicode" w:hAnsi="Times New Roman" w:cs="Times New Roman"/>
          <w:b/>
          <w:kern w:val="1"/>
          <w:sz w:val="24"/>
          <w:szCs w:val="24"/>
          <w:lang w:eastAsia="hi-IN" w:bidi="hi-IN"/>
        </w:rPr>
        <w:br w:type="page"/>
      </w:r>
    </w:p>
    <w:p w:rsidR="005C7DFF" w:rsidRPr="005C7DFF" w:rsidRDefault="005C7DFF" w:rsidP="005C7DFF">
      <w:pPr>
        <w:widowControl w:val="0"/>
        <w:suppressAutoHyphens/>
        <w:spacing w:after="0" w:line="180" w:lineRule="atLeast"/>
        <w:ind w:left="7020" w:right="-25" w:hanging="180"/>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lastRenderedPageBreak/>
        <w:t>Додаток  №5</w:t>
      </w:r>
    </w:p>
    <w:p w:rsidR="005C7DFF" w:rsidRPr="005C7DFF" w:rsidRDefault="005C7DFF" w:rsidP="005C7DFF">
      <w:pPr>
        <w:widowControl w:val="0"/>
        <w:suppressAutoHyphens/>
        <w:spacing w:after="0" w:line="180" w:lineRule="atLeast"/>
        <w:ind w:left="6663" w:right="-25" w:hanging="180"/>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до тендерної документації</w:t>
      </w:r>
    </w:p>
    <w:p w:rsidR="005C7DFF" w:rsidRPr="005C7DFF" w:rsidRDefault="005C7DFF" w:rsidP="005C7DFF">
      <w:pPr>
        <w:widowControl w:val="0"/>
        <w:suppressAutoHyphens/>
        <w:spacing w:after="0" w:line="180" w:lineRule="atLeast"/>
        <w:ind w:left="7020" w:right="-25" w:hanging="180"/>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Arial" w:hAnsi="Times New Roman" w:cs="Times New Roman"/>
          <w:i/>
          <w:color w:val="000000"/>
          <w:kern w:val="1"/>
          <w:sz w:val="24"/>
          <w:szCs w:val="24"/>
          <w:lang w:eastAsia="hi-IN" w:bidi="hi-IN"/>
        </w:rPr>
      </w:pPr>
      <w:r w:rsidRPr="005C7DFF">
        <w:rPr>
          <w:rFonts w:ascii="Times New Roman" w:eastAsia="Arial" w:hAnsi="Times New Roman" w:cs="Times New Roman"/>
          <w:i/>
          <w:color w:val="000000"/>
          <w:kern w:val="1"/>
          <w:sz w:val="24"/>
          <w:szCs w:val="24"/>
          <w:lang w:eastAsia="hi-IN" w:bidi="hi-IN"/>
        </w:rPr>
        <w:t>Форма заповнюється Учасником та надається</w:t>
      </w:r>
    </w:p>
    <w:p w:rsidR="005C7DFF" w:rsidRPr="005C7DFF" w:rsidRDefault="005C7DFF" w:rsidP="005C7DFF">
      <w:pPr>
        <w:widowControl w:val="0"/>
        <w:suppressAutoHyphens/>
        <w:spacing w:after="0" w:line="100" w:lineRule="atLeast"/>
        <w:rPr>
          <w:rFonts w:ascii="Times New Roman" w:eastAsia="Arial" w:hAnsi="Times New Roman" w:cs="Times New Roman"/>
          <w:b/>
          <w:color w:val="000000"/>
          <w:kern w:val="1"/>
          <w:sz w:val="24"/>
          <w:szCs w:val="24"/>
          <w:lang w:eastAsia="hi-IN" w:bidi="hi-IN"/>
        </w:rPr>
      </w:pPr>
      <w:r w:rsidRPr="005C7DFF">
        <w:rPr>
          <w:rFonts w:ascii="Times New Roman" w:eastAsia="Arial" w:hAnsi="Times New Roman" w:cs="Times New Roman"/>
          <w:i/>
          <w:color w:val="000000"/>
          <w:kern w:val="1"/>
          <w:sz w:val="24"/>
          <w:szCs w:val="24"/>
          <w:lang w:eastAsia="hi-IN" w:bidi="hi-IN"/>
        </w:rPr>
        <w:t>у складі пропозиції Учасника</w:t>
      </w:r>
    </w:p>
    <w:p w:rsidR="005C7DFF" w:rsidRPr="005C7DFF" w:rsidRDefault="005C7DFF" w:rsidP="005C7DFF">
      <w:pPr>
        <w:keepNext/>
        <w:keepLines/>
        <w:widowControl w:val="0"/>
        <w:tabs>
          <w:tab w:val="left" w:pos="6860"/>
        </w:tabs>
        <w:suppressAutoHyphens/>
        <w:spacing w:after="0"/>
        <w:ind w:left="288"/>
        <w:jc w:val="center"/>
        <w:rPr>
          <w:rFonts w:ascii="Times New Roman" w:eastAsia="Arial"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i/>
          <w:color w:val="000000"/>
          <w:kern w:val="1"/>
          <w:sz w:val="24"/>
          <w:szCs w:val="24"/>
          <w:lang w:val="ru-RU" w:eastAsia="hi-IN" w:bidi="hi-IN"/>
        </w:rPr>
      </w:pPr>
      <w:r w:rsidRPr="005C7DFF">
        <w:rPr>
          <w:rFonts w:ascii="Times New Roman" w:eastAsia="Lucida Sans Unicode" w:hAnsi="Times New Roman" w:cs="Times New Roman"/>
          <w:b/>
          <w:i/>
          <w:color w:val="000000"/>
          <w:kern w:val="1"/>
          <w:sz w:val="24"/>
          <w:szCs w:val="24"/>
          <w:lang w:val="ru-RU" w:eastAsia="hi-IN" w:bidi="hi-IN"/>
        </w:rPr>
        <w:t xml:space="preserve">(Тендерна пропозиція </w:t>
      </w:r>
      <w:proofErr w:type="gramStart"/>
      <w:r w:rsidRPr="005C7DFF">
        <w:rPr>
          <w:rFonts w:ascii="Times New Roman" w:eastAsia="Lucida Sans Unicode" w:hAnsi="Times New Roman" w:cs="Times New Roman"/>
          <w:b/>
          <w:i/>
          <w:color w:val="000000"/>
          <w:kern w:val="1"/>
          <w:sz w:val="24"/>
          <w:szCs w:val="24"/>
          <w:lang w:val="ru-RU" w:eastAsia="hi-IN" w:bidi="hi-IN"/>
        </w:rPr>
        <w:t>подається  на</w:t>
      </w:r>
      <w:proofErr w:type="gramEnd"/>
      <w:r w:rsidRPr="005C7DFF">
        <w:rPr>
          <w:rFonts w:ascii="Times New Roman" w:eastAsia="Lucida Sans Unicode" w:hAnsi="Times New Roman" w:cs="Times New Roman"/>
          <w:b/>
          <w:i/>
          <w:color w:val="000000"/>
          <w:kern w:val="1"/>
          <w:sz w:val="24"/>
          <w:szCs w:val="24"/>
          <w:lang w:val="ru-RU" w:eastAsia="hi-IN" w:bidi="hi-IN"/>
        </w:rPr>
        <w:t xml:space="preserve"> фірмовому бланку учасника)</w:t>
      </w:r>
    </w:p>
    <w:p w:rsidR="005C7DFF" w:rsidRPr="005C7DFF" w:rsidRDefault="005C7DFF" w:rsidP="005C7DFF">
      <w:pPr>
        <w:widowControl w:val="0"/>
        <w:suppressAutoHyphens/>
        <w:spacing w:after="0" w:line="100" w:lineRule="atLeast"/>
        <w:rPr>
          <w:rFonts w:ascii="Times New Roman" w:eastAsia="Lucida Sans Unicode" w:hAnsi="Times New Roman" w:cs="Times New Roman"/>
          <w:b/>
          <w:color w:val="000000"/>
          <w:kern w:val="1"/>
          <w:sz w:val="24"/>
          <w:szCs w:val="24"/>
          <w:lang w:val="ru-RU"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b/>
          <w:color w:val="000000"/>
          <w:kern w:val="1"/>
          <w:sz w:val="24"/>
          <w:szCs w:val="24"/>
          <w:lang w:val="ru-RU" w:eastAsia="hi-IN" w:bidi="hi-IN"/>
        </w:rPr>
        <w:t xml:space="preserve"> </w:t>
      </w:r>
      <w:r w:rsidRPr="005C7DFF">
        <w:rPr>
          <w:rFonts w:ascii="Times New Roman" w:eastAsia="Lucida Sans Unicode" w:hAnsi="Times New Roman" w:cs="Times New Roman"/>
          <w:b/>
          <w:bCs/>
          <w:color w:val="000000"/>
          <w:kern w:val="1"/>
          <w:sz w:val="24"/>
          <w:szCs w:val="24"/>
          <w:lang w:val="ru-RU" w:bidi="en-US"/>
        </w:rPr>
        <w:t xml:space="preserve"> ТЕНДЕРНА ПРОПОЗИЦІЯ  </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val="ru-RU" w:bidi="en-US"/>
        </w:rPr>
      </w:pPr>
      <w:bookmarkStart w:id="71" w:name="Bookmark24"/>
      <w:r w:rsidRPr="005C7DFF">
        <w:rPr>
          <w:rFonts w:ascii="Times New Roman" w:eastAsia="Lucida Sans Unicode" w:hAnsi="Times New Roman" w:cs="Times New Roman"/>
          <w:color w:val="000000"/>
          <w:kern w:val="1"/>
          <w:sz w:val="24"/>
          <w:szCs w:val="24"/>
          <w:lang w:val="ru-RU" w:bidi="en-US"/>
        </w:rPr>
        <w:t xml:space="preserve">           Вивчивши тендерну документацію, направляємо тендерну пропозицію для участі в торгах, на право надання  наступних послуг:  </w:t>
      </w:r>
      <w:r w:rsidRPr="005C7DFF">
        <w:rPr>
          <w:rFonts w:ascii="Times New Roman" w:eastAsia="Lucida Sans Unicode" w:hAnsi="Times New Roman" w:cs="Times New Roman"/>
          <w:b/>
          <w:color w:val="000000"/>
          <w:kern w:val="1"/>
          <w:sz w:val="24"/>
          <w:szCs w:val="24"/>
          <w:lang w:eastAsia="hi-IN" w:bidi="hi-IN"/>
        </w:rPr>
        <w:t>ДК:021:2015:90520000-8 – Послуги у сфері поводження з радіоактивними, токсичними, медичними та небезпечними відходами (послуги із збирання, перевезення, зберігання, утилізації, знешкодження медичних відходів категорі</w:t>
      </w:r>
      <w:r w:rsidR="0067551E">
        <w:rPr>
          <w:rFonts w:ascii="Times New Roman" w:eastAsia="Lucida Sans Unicode" w:hAnsi="Times New Roman" w:cs="Times New Roman"/>
          <w:b/>
          <w:color w:val="000000"/>
          <w:kern w:val="1"/>
          <w:sz w:val="24"/>
          <w:szCs w:val="24"/>
          <w:lang w:eastAsia="hi-IN" w:bidi="hi-IN"/>
        </w:rPr>
        <w:t>й</w:t>
      </w:r>
      <w:r w:rsidRPr="005C7DFF">
        <w:rPr>
          <w:rFonts w:ascii="Times New Roman" w:eastAsia="Lucida Sans Unicode" w:hAnsi="Times New Roman" w:cs="Times New Roman"/>
          <w:b/>
          <w:color w:val="000000"/>
          <w:kern w:val="1"/>
          <w:sz w:val="24"/>
          <w:szCs w:val="24"/>
          <w:lang w:eastAsia="hi-IN" w:bidi="hi-IN"/>
        </w:rPr>
        <w:t xml:space="preserve"> «В»</w:t>
      </w:r>
      <w:r w:rsidR="006B6634" w:rsidRPr="006B6634">
        <w:rPr>
          <w:rFonts w:ascii="Times New Roman" w:eastAsia="Lucida Sans Unicode" w:hAnsi="Times New Roman" w:cs="Times New Roman"/>
          <w:b/>
          <w:color w:val="000000"/>
          <w:kern w:val="1"/>
          <w:sz w:val="24"/>
          <w:szCs w:val="24"/>
          <w:lang w:eastAsia="hi-IN" w:bidi="hi-IN"/>
        </w:rPr>
        <w:t xml:space="preserve">, </w:t>
      </w:r>
      <w:r w:rsidR="000850BD" w:rsidRPr="000850BD">
        <w:rPr>
          <w:rFonts w:ascii="Times New Roman" w:eastAsia="Lucida Sans Unicode" w:hAnsi="Times New Roman" w:cs="Times New Roman"/>
          <w:b/>
          <w:color w:val="000000"/>
          <w:kern w:val="1"/>
          <w:sz w:val="24"/>
          <w:szCs w:val="24"/>
          <w:lang w:eastAsia="hi-IN" w:bidi="hi-IN"/>
        </w:rPr>
        <w:t>токсикологічно небезпечних відходів, відходів лікарських засобів та інших небезпечних відходів)</w:t>
      </w:r>
      <w:r w:rsidR="000850BD">
        <w:rPr>
          <w:rFonts w:ascii="Times New Roman" w:eastAsia="Lucida Sans Unicode" w:hAnsi="Times New Roman" w:cs="Times New Roman"/>
          <w:b/>
          <w:color w:val="000000"/>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val="ru-RU" w:bidi="en-US"/>
        </w:rPr>
        <w:t xml:space="preserve">для </w:t>
      </w:r>
      <w:r w:rsidRPr="005C7DFF">
        <w:rPr>
          <w:rFonts w:ascii="Times New Roman" w:eastAsia="Lucida Sans Unicode" w:hAnsi="Times New Roman" w:cs="Times New Roman"/>
          <w:color w:val="000000"/>
          <w:kern w:val="1"/>
          <w:sz w:val="24"/>
          <w:szCs w:val="24"/>
          <w:lang w:val="ru-RU" w:eastAsia="hi-IN" w:bidi="hi-IN"/>
        </w:rPr>
        <w:t xml:space="preserve"> КП </w:t>
      </w:r>
      <w:r w:rsidR="00375903">
        <w:rPr>
          <w:rFonts w:ascii="Times New Roman" w:eastAsia="Lucida Sans Unicode" w:hAnsi="Times New Roman" w:cs="Times New Roman"/>
          <w:color w:val="000000"/>
          <w:kern w:val="1"/>
          <w:sz w:val="24"/>
          <w:szCs w:val="24"/>
          <w:lang w:val="ru-RU" w:eastAsia="hi-IN" w:bidi="hi-IN"/>
        </w:rPr>
        <w:t>___________________________</w:t>
      </w:r>
    </w:p>
    <w:p w:rsidR="005C7DFF" w:rsidRPr="005C7DFF" w:rsidRDefault="005C7DFF" w:rsidP="005C7DFF">
      <w:pPr>
        <w:keepNext/>
        <w:widowControl w:val="0"/>
        <w:suppressAutoHyphens/>
        <w:spacing w:before="240" w:after="6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color w:val="000000"/>
          <w:kern w:val="1"/>
          <w:sz w:val="24"/>
          <w:szCs w:val="24"/>
          <w:lang w:val="ru-RU" w:bidi="en-US"/>
        </w:rPr>
        <w:t xml:space="preserve">Повна назва учасника торгів: </w:t>
      </w:r>
    </w:p>
    <w:p w:rsidR="005C7DFF" w:rsidRPr="005C7DFF" w:rsidRDefault="005C7DFF" w:rsidP="005C7DFF">
      <w:pPr>
        <w:widowControl w:val="0"/>
        <w:numPr>
          <w:ilvl w:val="0"/>
          <w:numId w:val="11"/>
        </w:numPr>
        <w:suppressAutoHyphens/>
        <w:spacing w:after="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color w:val="000000"/>
          <w:kern w:val="1"/>
          <w:sz w:val="24"/>
          <w:szCs w:val="24"/>
          <w:lang w:val="ru-RU" w:bidi="en-US"/>
        </w:rPr>
        <w:t>Юридична адреса:</w:t>
      </w:r>
    </w:p>
    <w:p w:rsidR="005C7DFF" w:rsidRPr="005C7DFF" w:rsidRDefault="005C7DFF" w:rsidP="005C7DFF">
      <w:pPr>
        <w:widowControl w:val="0"/>
        <w:numPr>
          <w:ilvl w:val="0"/>
          <w:numId w:val="11"/>
        </w:numPr>
        <w:suppressAutoHyphens/>
        <w:spacing w:after="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color w:val="000000"/>
          <w:kern w:val="1"/>
          <w:sz w:val="24"/>
          <w:szCs w:val="24"/>
          <w:lang w:val="ru-RU" w:bidi="en-US"/>
        </w:rPr>
        <w:t xml:space="preserve">Телефон, факс, e-mail: </w:t>
      </w:r>
    </w:p>
    <w:p w:rsidR="001A3EA7" w:rsidRPr="001A3EA7" w:rsidRDefault="005C7DFF" w:rsidP="001A3EA7">
      <w:pPr>
        <w:widowControl w:val="0"/>
        <w:numPr>
          <w:ilvl w:val="0"/>
          <w:numId w:val="11"/>
        </w:numPr>
        <w:suppressAutoHyphens/>
        <w:spacing w:after="0" w:line="100" w:lineRule="atLeast"/>
        <w:jc w:val="both"/>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val="ru-RU" w:bidi="en-US"/>
        </w:rPr>
        <w:t>Цінова пропозиція:</w:t>
      </w:r>
    </w:p>
    <w:p w:rsidR="00110B25" w:rsidRDefault="00110B25" w:rsidP="005C7DFF">
      <w:pPr>
        <w:widowControl w:val="0"/>
        <w:suppressAutoHyphens/>
        <w:spacing w:after="0" w:line="100" w:lineRule="atLeast"/>
        <w:jc w:val="both"/>
        <w:rPr>
          <w:rFonts w:ascii="Times New Roman" w:eastAsia="Times New Roman" w:hAnsi="Times New Roman" w:cs="Times New Roman"/>
          <w:iCs/>
          <w:color w:val="000000"/>
          <w:kern w:val="1"/>
          <w:sz w:val="24"/>
          <w:szCs w:val="24"/>
          <w:lang w:eastAsia="hi-IN" w:bidi="hi-IN"/>
        </w:rPr>
      </w:pPr>
    </w:p>
    <w:tbl>
      <w:tblPr>
        <w:tblW w:w="0" w:type="auto"/>
        <w:tblInd w:w="-5" w:type="dxa"/>
        <w:tblLayout w:type="fixed"/>
        <w:tblLook w:val="0000" w:firstRow="0" w:lastRow="0" w:firstColumn="0" w:lastColumn="0" w:noHBand="0" w:noVBand="0"/>
      </w:tblPr>
      <w:tblGrid>
        <w:gridCol w:w="539"/>
        <w:gridCol w:w="6691"/>
        <w:gridCol w:w="1275"/>
        <w:gridCol w:w="1388"/>
      </w:tblGrid>
      <w:tr w:rsidR="00110B25" w:rsidRPr="005C7DFF" w:rsidTr="00110B25">
        <w:trPr>
          <w:trHeight w:val="514"/>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 з/п</w:t>
            </w:r>
          </w:p>
        </w:tc>
        <w:tc>
          <w:tcPr>
            <w:tcW w:w="6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ind w:left="1697" w:hanging="1697"/>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bCs/>
                <w:color w:val="000000"/>
                <w:kern w:val="1"/>
                <w:sz w:val="24"/>
                <w:szCs w:val="24"/>
                <w:lang w:eastAsia="hi-IN" w:bidi="hi-IN"/>
              </w:rPr>
              <w:t>Назва послуги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Одиниці виміру</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Кількість</w:t>
            </w:r>
          </w:p>
        </w:tc>
      </w:tr>
      <w:tr w:rsidR="00110B25" w:rsidRPr="005C7DFF" w:rsidTr="00110B25">
        <w:trPr>
          <w:trHeight w:val="40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110B25" w:rsidRPr="00567884"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використані небезпечно гострі предмети і медичні вироби</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забруднені біологічними рідинами</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імунобіологічні лікарські засоби, з первинною упаковкою лікарського засобу, яка не втратила цілісність</w:t>
            </w:r>
            <w:r>
              <w:rPr>
                <w:rFonts w:ascii="Times New Roman" w:eastAsia="Lucida Sans Unicode" w:hAnsi="Times New Roman" w:cs="Times New Roman"/>
                <w:color w:val="000000"/>
                <w:kern w:val="1"/>
                <w:sz w:val="24"/>
                <w:szCs w:val="24"/>
                <w:lang w:eastAsia="hi-IN" w:bidi="hi-IN"/>
              </w:rPr>
              <w:t xml:space="preserve">, </w:t>
            </w:r>
            <w:r w:rsidRPr="006D2524">
              <w:rPr>
                <w:rFonts w:ascii="Times New Roman" w:eastAsia="Lucida Sans Unicode" w:hAnsi="Times New Roman" w:cs="Times New Roman"/>
                <w:color w:val="000000"/>
                <w:kern w:val="1"/>
                <w:sz w:val="24"/>
                <w:szCs w:val="24"/>
                <w:lang w:eastAsia="hi-IN" w:bidi="hi-IN"/>
              </w:rPr>
              <w:t>медичні вироби і предмети, забруднені імунобіологічними лікарськими засобами, кров’ю та/а</w:t>
            </w:r>
            <w:r>
              <w:rPr>
                <w:rFonts w:ascii="Times New Roman" w:eastAsia="Lucida Sans Unicode" w:hAnsi="Times New Roman" w:cs="Times New Roman"/>
                <w:color w:val="000000"/>
                <w:kern w:val="1"/>
                <w:sz w:val="24"/>
                <w:szCs w:val="24"/>
                <w:lang w:eastAsia="hi-IN" w:bidi="hi-IN"/>
              </w:rPr>
              <w:t xml:space="preserve">бо іншими біологічними рідинами, </w:t>
            </w:r>
            <w:r w:rsidRPr="006D2524">
              <w:rPr>
                <w:rFonts w:ascii="Times New Roman" w:eastAsia="Lucida Sans Unicode" w:hAnsi="Times New Roman" w:cs="Times New Roman"/>
                <w:color w:val="000000"/>
                <w:kern w:val="1"/>
                <w:sz w:val="24"/>
                <w:szCs w:val="24"/>
                <w:lang w:eastAsia="hi-IN" w:bidi="hi-IN"/>
              </w:rPr>
              <w:t xml:space="preserve">окрім відходів зазначених в підпункті 5 пункту 1 розділу IV </w:t>
            </w:r>
            <w:r>
              <w:rPr>
                <w:rFonts w:ascii="Times New Roman" w:eastAsia="Lucida Sans Unicode" w:hAnsi="Times New Roman" w:cs="Times New Roman"/>
                <w:color w:val="000000"/>
                <w:kern w:val="1"/>
                <w:sz w:val="24"/>
                <w:szCs w:val="24"/>
                <w:lang w:eastAsia="hi-IN" w:bidi="hi-IN"/>
              </w:rPr>
              <w:t xml:space="preserve">наказу МОЗ України №1602 від 06.09.2022, </w:t>
            </w:r>
            <w:r w:rsidRPr="006D2524">
              <w:rPr>
                <w:rFonts w:ascii="Times New Roman" w:eastAsia="Lucida Sans Unicode" w:hAnsi="Times New Roman" w:cs="Times New Roman"/>
                <w:color w:val="000000"/>
                <w:kern w:val="1"/>
                <w:sz w:val="24"/>
                <w:szCs w:val="24"/>
                <w:lang w:eastAsia="hi-IN" w:bidi="hi-IN"/>
              </w:rPr>
              <w:t>відходи, що утворилися в результаті діяльності медичних лабораторій</w:t>
            </w:r>
            <w:r>
              <w:rPr>
                <w:rFonts w:ascii="Times New Roman" w:eastAsia="Lucida Sans Unicode" w:hAnsi="Times New Roman" w:cs="Times New Roman"/>
                <w:color w:val="000000"/>
                <w:kern w:val="1"/>
                <w:sz w:val="24"/>
                <w:szCs w:val="24"/>
                <w:lang w:eastAsia="hi-IN" w:bidi="hi-IN"/>
              </w:rPr>
              <w:t xml:space="preserve"> та </w:t>
            </w:r>
            <w:r w:rsidRPr="00995479">
              <w:rPr>
                <w:rFonts w:ascii="Times New Roman" w:eastAsia="Lucida Sans Unicode" w:hAnsi="Times New Roman" w:cs="Times New Roman"/>
                <w:color w:val="000000"/>
                <w:kern w:val="1"/>
                <w:sz w:val="24"/>
                <w:szCs w:val="24"/>
                <w:lang w:eastAsia="hi-IN" w:bidi="hi-IN"/>
              </w:rPr>
              <w:t>препарати крові</w:t>
            </w:r>
            <w:r>
              <w:rPr>
                <w:rFonts w:ascii="Times New Roman" w:eastAsia="Lucida Sans Unicode" w:hAnsi="Times New Roman" w:cs="Times New Roman"/>
                <w:color w:val="000000"/>
                <w:kern w:val="1"/>
                <w:sz w:val="24"/>
                <w:szCs w:val="24"/>
                <w:lang w:eastAsia="hi-IN" w:bidi="hi-IN"/>
              </w:rPr>
              <w:t xml:space="preserve">, </w:t>
            </w:r>
            <w:r w:rsidRPr="00995479">
              <w:rPr>
                <w:rFonts w:ascii="Times New Roman" w:eastAsia="Lucida Sans Unicode" w:hAnsi="Times New Roman" w:cs="Times New Roman"/>
                <w:color w:val="000000"/>
                <w:kern w:val="1"/>
                <w:sz w:val="24"/>
                <w:szCs w:val="24"/>
                <w:lang w:eastAsia="hi-IN" w:bidi="hi-IN"/>
              </w:rPr>
              <w:t>біологічні рідини (рідкі біологічні відходи), в тому числі рідкі біологічні відходи віваріїв, отримані від хворих на особливо небезпечні або небезпечні інфекційні хвороби.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6000</w:t>
            </w:r>
          </w:p>
        </w:tc>
      </w:tr>
      <w:tr w:rsidR="00110B25" w:rsidRPr="005C7DFF" w:rsidTr="00110B25">
        <w:trPr>
          <w:trHeight w:val="40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4A2519">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Pr>
                <w:rFonts w:ascii="Times New Roman" w:eastAsia="Lucida Sans Unicode" w:hAnsi="Times New Roman" w:cs="Times New Roman"/>
                <w:color w:val="000000"/>
                <w:kern w:val="1"/>
                <w:sz w:val="24"/>
                <w:szCs w:val="24"/>
                <w:lang w:eastAsia="hi-IN" w:bidi="hi-IN"/>
              </w:rPr>
              <w:t xml:space="preserve">: </w:t>
            </w:r>
            <w:r w:rsidRPr="00C015BF">
              <w:rPr>
                <w:rFonts w:ascii="Times New Roman" w:eastAsia="Lucida Sans Unicode" w:hAnsi="Times New Roman" w:cs="Times New Roman"/>
                <w:color w:val="000000"/>
                <w:kern w:val="1"/>
                <w:sz w:val="24"/>
                <w:szCs w:val="24"/>
                <w:lang w:eastAsia="hi-IN" w:bidi="hi-IN"/>
              </w:rPr>
              <w:t>органні відходи (тканини, органи, частини тіла</w:t>
            </w:r>
            <w:r>
              <w:rPr>
                <w:rFonts w:ascii="Times New Roman" w:eastAsia="Lucida Sans Unicode" w:hAnsi="Times New Roman" w:cs="Times New Roman"/>
                <w:color w:val="000000"/>
                <w:kern w:val="1"/>
                <w:sz w:val="24"/>
                <w:szCs w:val="24"/>
                <w:lang w:eastAsia="hi-IN" w:bidi="hi-IN"/>
              </w:rPr>
              <w:t xml:space="preserve"> тощо).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1000</w:t>
            </w:r>
          </w:p>
        </w:tc>
      </w:tr>
      <w:tr w:rsidR="00110B25" w:rsidRPr="005C7DFF" w:rsidTr="00110B25">
        <w:trPr>
          <w:trHeight w:val="302"/>
        </w:trPr>
        <w:tc>
          <w:tcPr>
            <w:tcW w:w="539"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6691"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6B6634">
              <w:rPr>
                <w:rFonts w:ascii="Times New Roman" w:eastAsia="Lucida Sans Unicode" w:hAnsi="Times New Roman" w:cs="Times New Roman"/>
                <w:color w:val="000000"/>
                <w:kern w:val="1"/>
                <w:sz w:val="24"/>
                <w:szCs w:val="24"/>
                <w:lang w:eastAsia="hi-IN" w:bidi="hi-IN"/>
              </w:rPr>
              <w:t>Відходи лікарських засобів</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388"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1000</w:t>
            </w:r>
          </w:p>
        </w:tc>
      </w:tr>
      <w:tr w:rsidR="00110B25" w:rsidRPr="005C7DFF" w:rsidTr="00110B25">
        <w:trPr>
          <w:trHeight w:val="236"/>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4</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Pr="004A2519"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люмінесцентні та/або бактерицидні лампи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300</w:t>
            </w:r>
          </w:p>
        </w:tc>
      </w:tr>
      <w:tr w:rsidR="00110B25" w:rsidRPr="005C7DFF" w:rsidTr="00110B25">
        <w:trPr>
          <w:trHeight w:val="268"/>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Термометри ртутні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279"/>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6</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е</w:t>
            </w:r>
            <w:r w:rsidRPr="00A06EE9">
              <w:rPr>
                <w:rFonts w:ascii="Times New Roman" w:eastAsia="Lucida Sans Unicode" w:hAnsi="Times New Roman" w:cs="Times New Roman"/>
                <w:color w:val="000000"/>
                <w:kern w:val="1"/>
                <w:sz w:val="24"/>
                <w:szCs w:val="24"/>
                <w:lang w:eastAsia="hi-IN" w:bidi="hi-IN"/>
              </w:rPr>
              <w:t>нергозберігаючі лампи (світлодіодні)</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100</w:t>
            </w:r>
          </w:p>
        </w:tc>
      </w:tr>
      <w:tr w:rsidR="00110B25" w:rsidRPr="005C7DFF" w:rsidTr="00110B25">
        <w:trPr>
          <w:trHeight w:val="301"/>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7</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A06EE9">
              <w:rPr>
                <w:rFonts w:ascii="Times New Roman" w:eastAsia="Lucida Sans Unicode" w:hAnsi="Times New Roman" w:cs="Times New Roman"/>
                <w:color w:val="000000"/>
                <w:kern w:val="1"/>
                <w:sz w:val="24"/>
                <w:szCs w:val="24"/>
                <w:lang w:eastAsia="hi-IN" w:bidi="hi-IN"/>
              </w:rPr>
              <w:t>Лампи розжарювання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500</w:t>
            </w:r>
          </w:p>
        </w:tc>
      </w:tr>
      <w:tr w:rsidR="00110B25" w:rsidRPr="005C7DFF" w:rsidTr="00110B25">
        <w:trPr>
          <w:trHeight w:val="23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8</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вогнегасники</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19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9</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АКБ</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110B25" w:rsidRPr="005C7DFF" w:rsidTr="00110B25">
        <w:trPr>
          <w:trHeight w:val="258"/>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Промаслені фільтри автотранспортних засобів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18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11</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Забруднене нафтопродуктами ганчір’я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0,025 </w:t>
            </w:r>
          </w:p>
        </w:tc>
      </w:tr>
      <w:tr w:rsidR="00110B25" w:rsidRPr="005C7DFF" w:rsidTr="00110B25">
        <w:trPr>
          <w:trHeight w:val="219"/>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12</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індустріальні, моторні, трансмісійні масла</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0,070</w:t>
            </w:r>
          </w:p>
        </w:tc>
      </w:tr>
      <w:tr w:rsidR="00110B25" w:rsidRPr="005C7DFF" w:rsidTr="00110B25">
        <w:trPr>
          <w:trHeight w:val="251"/>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13</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та/або зіпсовані автопокришки (шини)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110B25" w:rsidRPr="005C7DFF" w:rsidTr="00110B25">
        <w:trPr>
          <w:trHeight w:val="290"/>
        </w:trPr>
        <w:tc>
          <w:tcPr>
            <w:tcW w:w="539"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lastRenderedPageBreak/>
              <w:t>14</w:t>
            </w:r>
          </w:p>
        </w:tc>
        <w:tc>
          <w:tcPr>
            <w:tcW w:w="6691"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Відходи, які складаються з хімічних речовин, не відповідають специфікації та/або мають протермінований термін придатності (фотохімікати, рентген) </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0,050</w:t>
            </w:r>
          </w:p>
        </w:tc>
      </w:tr>
    </w:tbl>
    <w:p w:rsidR="00110B25" w:rsidRDefault="00110B25" w:rsidP="005C7DFF">
      <w:pPr>
        <w:widowControl w:val="0"/>
        <w:suppressAutoHyphens/>
        <w:spacing w:after="0" w:line="100" w:lineRule="atLeast"/>
        <w:jc w:val="both"/>
        <w:rPr>
          <w:rFonts w:ascii="Times New Roman" w:eastAsia="Times New Roman" w:hAnsi="Times New Roman" w:cs="Times New Roman"/>
          <w:iCs/>
          <w:color w:val="000000"/>
          <w:kern w:val="1"/>
          <w:sz w:val="24"/>
          <w:szCs w:val="24"/>
          <w:lang w:eastAsia="hi-IN" w:bidi="hi-IN"/>
        </w:rPr>
      </w:pP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bidi="en-US"/>
        </w:rPr>
      </w:pPr>
      <w:r w:rsidRPr="005C7DFF">
        <w:rPr>
          <w:rFonts w:ascii="Times New Roman" w:eastAsia="Times New Roman" w:hAnsi="Times New Roman" w:cs="Times New Roman"/>
          <w:iCs/>
          <w:color w:val="000000"/>
          <w:kern w:val="1"/>
          <w:sz w:val="24"/>
          <w:szCs w:val="24"/>
          <w:lang w:eastAsia="hi-IN" w:bidi="hi-IN"/>
        </w:rPr>
        <w:t xml:space="preserve">Загальна вартість послуг складає </w:t>
      </w:r>
      <w:r w:rsidRPr="005C7DFF">
        <w:rPr>
          <w:rFonts w:ascii="Times New Roman" w:eastAsia="Times New Roman" w:hAnsi="Times New Roman" w:cs="Times New Roman"/>
          <w:color w:val="000000"/>
          <w:kern w:val="1"/>
          <w:sz w:val="24"/>
          <w:szCs w:val="24"/>
          <w:lang w:eastAsia="hi-IN" w:bidi="hi-IN"/>
        </w:rPr>
        <w:t>_____________ грн (_______________гривень, ___ копійок, у т.ч. ПДВ (20%) _______ грн. (______________ гривень ____ копійок)</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bidi="en-US"/>
        </w:rPr>
      </w:pPr>
      <w:r w:rsidRPr="005C7DFF">
        <w:rPr>
          <w:rFonts w:ascii="Times New Roman" w:eastAsia="Lucida Sans Unicode" w:hAnsi="Times New Roman" w:cs="Times New Roman"/>
          <w:color w:val="000000"/>
          <w:kern w:val="1"/>
          <w:sz w:val="24"/>
          <w:szCs w:val="24"/>
          <w:lang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5C7DFF">
        <w:rPr>
          <w:rFonts w:ascii="Times New Roman" w:eastAsia="Lucida Sans Unicode" w:hAnsi="Times New Roman" w:cs="Times New Roman"/>
          <w:color w:val="000000"/>
          <w:kern w:val="1"/>
          <w:sz w:val="24"/>
          <w:szCs w:val="24"/>
          <w:lang w:eastAsia="hi-IN" w:bidi="hi-IN"/>
        </w:rPr>
        <w:t>з дати кінцевого строку подання тендерної пропозиції.</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bidi="en-US"/>
        </w:rPr>
      </w:pPr>
      <w:r w:rsidRPr="005C7DFF">
        <w:rPr>
          <w:rFonts w:ascii="Times New Roman" w:eastAsia="Lucida Sans Unicode" w:hAnsi="Times New Roman" w:cs="Times New Roman"/>
          <w:color w:val="000000"/>
          <w:kern w:val="1"/>
          <w:sz w:val="24"/>
          <w:szCs w:val="24"/>
          <w:lang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rsidR="005C7DFF" w:rsidRPr="005C7DFF" w:rsidRDefault="005C7DFF" w:rsidP="005C7DFF">
      <w:pPr>
        <w:widowControl w:val="0"/>
        <w:suppressAutoHyphens/>
        <w:spacing w:after="0" w:line="100" w:lineRule="atLeast"/>
        <w:ind w:firstLine="322"/>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bidi="en-US"/>
        </w:rPr>
        <w:t xml:space="preserve"> </w:t>
      </w:r>
      <w:r w:rsidRPr="005C7DFF">
        <w:rPr>
          <w:rFonts w:ascii="Times New Roman" w:eastAsia="Times New Roman" w:hAnsi="Times New Roman" w:cs="Times New Roman"/>
          <w:color w:val="000000"/>
          <w:kern w:val="1"/>
          <w:sz w:val="24"/>
          <w:szCs w:val="24"/>
          <w:lang w:eastAsia="hi-IN" w:bidi="hi-IN"/>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5C7DFF" w:rsidRPr="005C7DFF" w:rsidRDefault="005C7DFF" w:rsidP="005C7DFF">
      <w:pPr>
        <w:widowControl w:val="0"/>
        <w:suppressAutoHyphens/>
        <w:spacing w:after="0" w:line="100" w:lineRule="atLeast"/>
        <w:ind w:firstLine="322"/>
        <w:jc w:val="both"/>
        <w:rPr>
          <w:rFonts w:ascii="Times New Roman" w:eastAsia="Times New Roman"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ind w:firstLine="322"/>
        <w:jc w:val="both"/>
        <w:rPr>
          <w:rFonts w:ascii="Times New Roman" w:eastAsia="Times New Roman"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ind w:firstLine="322"/>
        <w:jc w:val="both"/>
        <w:rPr>
          <w:rFonts w:ascii="Times New Roman" w:eastAsia="Lucida Sans Unicode" w:hAnsi="Times New Roman" w:cs="Times New Roman"/>
          <w:b/>
          <w:color w:val="000000"/>
          <w:kern w:val="1"/>
          <w:sz w:val="24"/>
          <w:szCs w:val="24"/>
          <w:lang w:val="ru-RU" w:bidi="en-US"/>
        </w:rPr>
      </w:pP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b/>
          <w:color w:val="000000"/>
          <w:kern w:val="1"/>
          <w:sz w:val="24"/>
          <w:szCs w:val="24"/>
          <w:lang w:val="ru-RU" w:bidi="en-US"/>
        </w:rPr>
        <w:t xml:space="preserve">Керівник  </w:t>
      </w:r>
      <w:r w:rsidRPr="005C7DFF">
        <w:rPr>
          <w:rFonts w:ascii="Times New Roman" w:eastAsia="Lucida Sans Unicode" w:hAnsi="Times New Roman" w:cs="Times New Roman"/>
          <w:b/>
          <w:color w:val="000000"/>
          <w:kern w:val="1"/>
          <w:sz w:val="24"/>
          <w:szCs w:val="24"/>
          <w:lang w:val="ru-RU" w:bidi="en-US"/>
        </w:rPr>
        <w:tab/>
      </w:r>
      <w:r w:rsidRPr="005C7DFF">
        <w:rPr>
          <w:rFonts w:ascii="Times New Roman" w:eastAsia="Lucida Sans Unicode" w:hAnsi="Times New Roman" w:cs="Times New Roman"/>
          <w:b/>
          <w:color w:val="000000"/>
          <w:kern w:val="1"/>
          <w:sz w:val="24"/>
          <w:szCs w:val="24"/>
          <w:lang w:val="ru-RU" w:bidi="en-US"/>
        </w:rPr>
        <w:tab/>
      </w:r>
      <w:r w:rsidRPr="005C7DFF">
        <w:rPr>
          <w:rFonts w:ascii="Times New Roman" w:eastAsia="Lucida Sans Unicode" w:hAnsi="Times New Roman" w:cs="Times New Roman"/>
          <w:b/>
          <w:color w:val="000000"/>
          <w:kern w:val="1"/>
          <w:sz w:val="24"/>
          <w:szCs w:val="24"/>
          <w:lang w:val="ru-RU" w:bidi="en-US"/>
        </w:rPr>
        <w:tab/>
      </w:r>
      <w:r w:rsidRPr="005C7DFF">
        <w:rPr>
          <w:rFonts w:ascii="Times New Roman" w:eastAsia="Lucida Sans Unicode" w:hAnsi="Times New Roman" w:cs="Times New Roman"/>
          <w:b/>
          <w:color w:val="000000"/>
          <w:kern w:val="1"/>
          <w:sz w:val="24"/>
          <w:szCs w:val="24"/>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p>
    <w:bookmarkEnd w:id="71"/>
    <w:p w:rsid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color w:val="000000"/>
          <w:kern w:val="1"/>
          <w:sz w:val="24"/>
          <w:szCs w:val="24"/>
          <w:lang w:val="ru-RU" w:bidi="en-US"/>
        </w:rPr>
        <w:t xml:space="preserve">                                  (підпис)</w:t>
      </w:r>
      <w:r w:rsidRPr="005C7DFF">
        <w:rPr>
          <w:rFonts w:ascii="Times New Roman" w:eastAsia="Lucida Sans Unicode" w:hAnsi="Times New Roman" w:cs="Times New Roman"/>
          <w:color w:val="000000"/>
          <w:kern w:val="1"/>
          <w:sz w:val="24"/>
          <w:szCs w:val="24"/>
          <w:lang w:val="ru-RU" w:bidi="en-US"/>
        </w:rPr>
        <w:tab/>
        <w:t xml:space="preserve">            </w:t>
      </w:r>
      <w:proofErr w:type="gramStart"/>
      <w:r w:rsidRPr="005C7DFF">
        <w:rPr>
          <w:rFonts w:ascii="Times New Roman" w:eastAsia="Lucida Sans Unicode" w:hAnsi="Times New Roman" w:cs="Times New Roman"/>
          <w:color w:val="000000"/>
          <w:kern w:val="1"/>
          <w:sz w:val="24"/>
          <w:szCs w:val="24"/>
          <w:lang w:val="ru-RU" w:bidi="en-US"/>
        </w:rPr>
        <w:t xml:space="preserve">   (</w:t>
      </w:r>
      <w:proofErr w:type="gramEnd"/>
      <w:r w:rsidRPr="005C7DFF">
        <w:rPr>
          <w:rFonts w:ascii="Times New Roman" w:eastAsia="Lucida Sans Unicode" w:hAnsi="Times New Roman" w:cs="Times New Roman"/>
          <w:color w:val="000000"/>
          <w:kern w:val="1"/>
          <w:sz w:val="24"/>
          <w:szCs w:val="24"/>
          <w:lang w:val="ru-RU" w:bidi="en-US"/>
        </w:rPr>
        <w:t>прізвище, ім’я та по батькові)</w:t>
      </w:r>
      <w:r w:rsidRPr="005C7DFF">
        <w:rPr>
          <w:rFonts w:ascii="Times New Roman" w:eastAsia="Lucida Sans Unicode" w:hAnsi="Times New Roman" w:cs="Times New Roman"/>
          <w:color w:val="000000"/>
          <w:kern w:val="1"/>
          <w:sz w:val="24"/>
          <w:szCs w:val="24"/>
          <w:lang w:val="ru-RU" w:bidi="en-US"/>
        </w:rPr>
        <w:tab/>
        <w:t xml:space="preserve">   М.П.</w:t>
      </w:r>
    </w:p>
    <w:p w:rsidR="00596330" w:rsidRDefault="00596330"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val="ru-RU" w:bidi="en-US"/>
        </w:rPr>
      </w:pPr>
    </w:p>
    <w:p w:rsidR="00596330" w:rsidRDefault="00596330" w:rsidP="005C7DFF">
      <w:pPr>
        <w:widowControl w:val="0"/>
        <w:suppressAutoHyphens/>
        <w:spacing w:after="0" w:line="100" w:lineRule="atLeast"/>
        <w:jc w:val="both"/>
        <w:rPr>
          <w:rFonts w:ascii="Times New Roman" w:eastAsia="Lucida Sans Unicode" w:hAnsi="Times New Roman" w:cs="Times New Roman"/>
          <w:b/>
          <w:i/>
          <w:color w:val="000000"/>
          <w:kern w:val="1"/>
          <w:sz w:val="24"/>
          <w:szCs w:val="24"/>
          <w:lang w:val="ru-RU" w:eastAsia="hi-IN" w:bidi="hi-IN"/>
        </w:rPr>
      </w:pPr>
    </w:p>
    <w:p w:rsidR="00885853" w:rsidRPr="005C7DFF" w:rsidRDefault="00885853" w:rsidP="005C7DFF">
      <w:pPr>
        <w:widowControl w:val="0"/>
        <w:suppressAutoHyphens/>
        <w:spacing w:after="0" w:line="100" w:lineRule="atLeast"/>
        <w:jc w:val="both"/>
        <w:rPr>
          <w:rFonts w:ascii="Times New Roman" w:eastAsia="Lucida Sans Unicode" w:hAnsi="Times New Roman" w:cs="Times New Roman"/>
          <w:b/>
          <w:i/>
          <w:color w:val="000000"/>
          <w:kern w:val="1"/>
          <w:sz w:val="24"/>
          <w:szCs w:val="24"/>
          <w:lang w:val="ru-RU" w:eastAsia="hi-IN" w:bidi="hi-IN"/>
        </w:rPr>
      </w:pPr>
    </w:p>
    <w:p w:rsidR="005C7DFF" w:rsidRPr="005C7DFF" w:rsidRDefault="005C7DFF" w:rsidP="00885853">
      <w:pPr>
        <w:widowControl w:val="0"/>
        <w:shd w:val="clear" w:color="auto" w:fill="FFFFFF"/>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i/>
          <w:color w:val="000000"/>
          <w:kern w:val="1"/>
          <w:sz w:val="24"/>
          <w:szCs w:val="24"/>
          <w:lang w:val="ru-RU" w:eastAsia="hi-IN" w:bidi="hi-IN"/>
        </w:rPr>
        <w:t>Примітка</w:t>
      </w:r>
      <w:r w:rsidRPr="005C7DFF">
        <w:rPr>
          <w:rFonts w:ascii="Times New Roman" w:eastAsia="Lucida Sans Unicode" w:hAnsi="Times New Roman" w:cs="Times New Roman"/>
          <w:b/>
          <w:color w:val="000000"/>
          <w:kern w:val="1"/>
          <w:sz w:val="24"/>
          <w:szCs w:val="24"/>
          <w:lang w:val="ru-RU" w:eastAsia="hi-IN" w:bidi="hi-IN"/>
        </w:rPr>
        <w:t>:     Якщо учасник не є платником ПДВ поруч має зазначити слова «без ПДВ»</w:t>
      </w:r>
    </w:p>
    <w:p w:rsidR="00C667B9" w:rsidRDefault="00C667B9"/>
    <w:sectPr w:rsidR="00C667B9" w:rsidSect="008B0528">
      <w:headerReference w:type="even" r:id="rId21"/>
      <w:headerReference w:type="default" r:id="rId22"/>
      <w:footerReference w:type="even" r:id="rId23"/>
      <w:footerReference w:type="default" r:id="rId24"/>
      <w:headerReference w:type="first" r:id="rId25"/>
      <w:footerReference w:type="first" r:id="rId26"/>
      <w:pgSz w:w="11906" w:h="16838"/>
      <w:pgMar w:top="766" w:right="842" w:bottom="710" w:left="1134" w:header="709" w:footer="5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0D" w:rsidRDefault="00CC140D">
      <w:pPr>
        <w:spacing w:after="0" w:line="240" w:lineRule="auto"/>
      </w:pPr>
      <w:r>
        <w:separator/>
      </w:r>
    </w:p>
  </w:endnote>
  <w:endnote w:type="continuationSeparator" w:id="0">
    <w:p w:rsidR="00CC140D" w:rsidRDefault="00CC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Serif-BoldItalic">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font284">
    <w:charset w:val="CC"/>
    <w:family w:val="auto"/>
    <w:pitch w:val="variable"/>
  </w:font>
  <w:font w:name="Franklin Gothic Medium">
    <w:panose1 w:val="020B0603020102020204"/>
    <w:charset w:val="CC"/>
    <w:family w:val="swiss"/>
    <w:pitch w:val="variable"/>
    <w:sig w:usb0="00000287" w:usb1="00000000" w:usb2="00000000" w:usb3="00000000" w:csb0="0000009F" w:csb1="00000000"/>
  </w:font>
  <w:font w:name="IBM Plex Serif">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jc w:val="right"/>
    </w:pPr>
    <w:r>
      <w:rPr>
        <w:noProof/>
      </w:rPr>
      <w:fldChar w:fldCharType="begin"/>
    </w:r>
    <w:r>
      <w:rPr>
        <w:noProof/>
      </w:rPr>
      <w:instrText xml:space="preserve"> PAGE </w:instrText>
    </w:r>
    <w:r>
      <w:rPr>
        <w:noProof/>
      </w:rPr>
      <w:fldChar w:fldCharType="separate"/>
    </w:r>
    <w:r>
      <w:rPr>
        <w:noProof/>
      </w:rPr>
      <w:t>1</w:t>
    </w:r>
    <w:r>
      <w:rPr>
        <w:noProof/>
      </w:rPr>
      <w:fldChar w:fldCharType="end"/>
    </w:r>
  </w:p>
  <w:p w:rsidR="007D2F84" w:rsidRDefault="007D2F84">
    <w:pPr>
      <w:tabs>
        <w:tab w:val="center" w:pos="4677"/>
        <w:tab w:val="right" w:pos="935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jc w:val="right"/>
    </w:pPr>
    <w:r>
      <w:rPr>
        <w:noProof/>
      </w:rPr>
      <w:fldChar w:fldCharType="begin"/>
    </w:r>
    <w:r>
      <w:rPr>
        <w:noProof/>
      </w:rPr>
      <w:instrText xml:space="preserve"> PAGE </w:instrText>
    </w:r>
    <w:r>
      <w:rPr>
        <w:noProof/>
      </w:rPr>
      <w:fldChar w:fldCharType="separate"/>
    </w:r>
    <w:r>
      <w:rPr>
        <w:noProof/>
      </w:rPr>
      <w:t>20</w:t>
    </w:r>
    <w:r>
      <w:rPr>
        <w:noProof/>
      </w:rPr>
      <w:fldChar w:fldCharType="end"/>
    </w:r>
  </w:p>
  <w:p w:rsidR="007D2F84" w:rsidRDefault="007D2F84">
    <w:pPr>
      <w:tabs>
        <w:tab w:val="center" w:pos="4677"/>
        <w:tab w:val="right" w:pos="9355"/>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jc w:val="right"/>
    </w:pPr>
    <w:r>
      <w:rPr>
        <w:noProof/>
      </w:rPr>
      <w:fldChar w:fldCharType="begin"/>
    </w:r>
    <w:r>
      <w:rPr>
        <w:noProof/>
      </w:rPr>
      <w:instrText xml:space="preserve"> PAGE </w:instrText>
    </w:r>
    <w:r>
      <w:rPr>
        <w:noProof/>
      </w:rPr>
      <w:fldChar w:fldCharType="separate"/>
    </w:r>
    <w:r>
      <w:rPr>
        <w:noProof/>
      </w:rPr>
      <w:t>26</w:t>
    </w:r>
    <w:r>
      <w:rPr>
        <w:noProof/>
      </w:rPr>
      <w:fldChar w:fldCharType="end"/>
    </w:r>
  </w:p>
  <w:p w:rsidR="007D2F84" w:rsidRDefault="007D2F84">
    <w:pPr>
      <w:tabs>
        <w:tab w:val="center" w:pos="4677"/>
        <w:tab w:val="right" w:pos="9355"/>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0D" w:rsidRDefault="00CC140D">
      <w:pPr>
        <w:spacing w:after="0" w:line="240" w:lineRule="auto"/>
      </w:pPr>
      <w:r>
        <w:separator/>
      </w:r>
    </w:p>
  </w:footnote>
  <w:footnote w:type="continuationSeparator" w:id="0">
    <w:p w:rsidR="00CC140D" w:rsidRDefault="00CC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58"/>
        </w:tabs>
        <w:ind w:left="758" w:hanging="360"/>
      </w:pPr>
      <w:rPr>
        <w:rFonts w:ascii="Symbol" w:hAnsi="Symbol" w:cs="Symbol"/>
        <w:b/>
        <w:color w:val="000000"/>
        <w:sz w:val="20"/>
        <w:szCs w:val="20"/>
        <w:lang w:val="uk-UA"/>
      </w:rPr>
    </w:lvl>
    <w:lvl w:ilvl="1">
      <w:start w:val="1"/>
      <w:numFmt w:val="bullet"/>
      <w:lvlText w:val="◦"/>
      <w:lvlJc w:val="left"/>
      <w:pPr>
        <w:tabs>
          <w:tab w:val="num" w:pos="1118"/>
        </w:tabs>
        <w:ind w:left="1118" w:hanging="360"/>
      </w:pPr>
      <w:rPr>
        <w:rFonts w:ascii="OpenSymbol" w:hAnsi="OpenSymbol" w:cs="Courier New"/>
        <w:b w:val="0"/>
        <w:bCs w:val="0"/>
        <w:i/>
      </w:rPr>
    </w:lvl>
    <w:lvl w:ilvl="2">
      <w:start w:val="1"/>
      <w:numFmt w:val="bullet"/>
      <w:lvlText w:val="▪"/>
      <w:lvlJc w:val="left"/>
      <w:pPr>
        <w:tabs>
          <w:tab w:val="num" w:pos="1478"/>
        </w:tabs>
        <w:ind w:left="1478" w:hanging="360"/>
      </w:pPr>
      <w:rPr>
        <w:rFonts w:ascii="OpenSymbol" w:hAnsi="OpenSymbol" w:cs="Courier New"/>
        <w:b w:val="0"/>
        <w:bCs w:val="0"/>
        <w:i/>
      </w:rPr>
    </w:lvl>
    <w:lvl w:ilvl="3">
      <w:start w:val="1"/>
      <w:numFmt w:val="bullet"/>
      <w:lvlText w:val=""/>
      <w:lvlJc w:val="left"/>
      <w:pPr>
        <w:tabs>
          <w:tab w:val="num" w:pos="1838"/>
        </w:tabs>
        <w:ind w:left="1838" w:hanging="360"/>
      </w:pPr>
      <w:rPr>
        <w:rFonts w:ascii="Symbol" w:hAnsi="Symbol" w:cs="Symbol"/>
        <w:b/>
        <w:color w:val="000000"/>
        <w:sz w:val="20"/>
        <w:szCs w:val="20"/>
        <w:lang w:val="uk-UA"/>
      </w:rPr>
    </w:lvl>
    <w:lvl w:ilvl="4">
      <w:start w:val="1"/>
      <w:numFmt w:val="bullet"/>
      <w:lvlText w:val="◦"/>
      <w:lvlJc w:val="left"/>
      <w:pPr>
        <w:tabs>
          <w:tab w:val="num" w:pos="2198"/>
        </w:tabs>
        <w:ind w:left="2198" w:hanging="360"/>
      </w:pPr>
      <w:rPr>
        <w:rFonts w:ascii="OpenSymbol" w:hAnsi="OpenSymbol" w:cs="Courier New"/>
        <w:b w:val="0"/>
        <w:bCs w:val="0"/>
        <w:i/>
      </w:rPr>
    </w:lvl>
    <w:lvl w:ilvl="5">
      <w:start w:val="1"/>
      <w:numFmt w:val="bullet"/>
      <w:lvlText w:val="▪"/>
      <w:lvlJc w:val="left"/>
      <w:pPr>
        <w:tabs>
          <w:tab w:val="num" w:pos="2558"/>
        </w:tabs>
        <w:ind w:left="2558" w:hanging="360"/>
      </w:pPr>
      <w:rPr>
        <w:rFonts w:ascii="OpenSymbol" w:hAnsi="OpenSymbol" w:cs="Courier New"/>
        <w:b w:val="0"/>
        <w:bCs w:val="0"/>
        <w:i/>
      </w:rPr>
    </w:lvl>
    <w:lvl w:ilvl="6">
      <w:start w:val="1"/>
      <w:numFmt w:val="bullet"/>
      <w:lvlText w:val=""/>
      <w:lvlJc w:val="left"/>
      <w:pPr>
        <w:tabs>
          <w:tab w:val="num" w:pos="2918"/>
        </w:tabs>
        <w:ind w:left="2918" w:hanging="360"/>
      </w:pPr>
      <w:rPr>
        <w:rFonts w:ascii="Symbol" w:hAnsi="Symbol" w:cs="Symbol"/>
        <w:b/>
        <w:color w:val="000000"/>
        <w:sz w:val="20"/>
        <w:szCs w:val="20"/>
        <w:lang w:val="uk-UA"/>
      </w:rPr>
    </w:lvl>
    <w:lvl w:ilvl="7">
      <w:start w:val="1"/>
      <w:numFmt w:val="bullet"/>
      <w:lvlText w:val="◦"/>
      <w:lvlJc w:val="left"/>
      <w:pPr>
        <w:tabs>
          <w:tab w:val="num" w:pos="3278"/>
        </w:tabs>
        <w:ind w:left="3278" w:hanging="360"/>
      </w:pPr>
      <w:rPr>
        <w:rFonts w:ascii="OpenSymbol" w:hAnsi="OpenSymbol" w:cs="Courier New"/>
        <w:b w:val="0"/>
        <w:bCs w:val="0"/>
        <w:i/>
      </w:rPr>
    </w:lvl>
    <w:lvl w:ilvl="8">
      <w:start w:val="1"/>
      <w:numFmt w:val="bullet"/>
      <w:lvlText w:val="▪"/>
      <w:lvlJc w:val="left"/>
      <w:pPr>
        <w:tabs>
          <w:tab w:val="num" w:pos="3638"/>
        </w:tabs>
        <w:ind w:left="3638" w:hanging="360"/>
      </w:pPr>
      <w:rPr>
        <w:rFonts w:ascii="OpenSymbol" w:hAnsi="OpenSymbol" w:cs="Courier New"/>
        <w:b w:val="0"/>
        <w:bCs w:val="0"/>
        <w:i/>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b/>
        <w:color w:val="000000"/>
        <w:sz w:val="20"/>
        <w:szCs w:val="20"/>
        <w:shd w:val="clear" w:color="auto" w:fill="FFFFFF"/>
        <w:lang w:eastAsia="uk-UA" w:bidi="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shd w:val="clear" w:color="auto" w:fill="FFFFFF"/>
        <w:lang w:eastAsia="uk-UA" w:bidi="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shd w:val="clear" w:color="auto" w:fill="FFFFFF"/>
        <w:lang w:eastAsia="uk-UA" w:bidi="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15:restartNumberingAfterBreak="0">
    <w:nsid w:val="00000004"/>
    <w:multiLevelType w:val="multilevel"/>
    <w:tmpl w:val="00000004"/>
    <w:name w:val="WWNum19"/>
    <w:lvl w:ilvl="0">
      <w:start w:val="1"/>
      <w:numFmt w:val="bullet"/>
      <w:lvlText w:val="-"/>
      <w:lvlJc w:val="left"/>
      <w:pPr>
        <w:tabs>
          <w:tab w:val="num" w:pos="0"/>
        </w:tabs>
        <w:ind w:left="720" w:hanging="360"/>
      </w:pPr>
      <w:rPr>
        <w:rFonts w:ascii="Times New Roman" w:hAnsi="Times New Roman" w:cs="Times New Roman"/>
        <w:i w:val="0"/>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9"/>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5" w15:restartNumberingAfterBreak="0">
    <w:nsid w:val="00000006"/>
    <w:multiLevelType w:val="multilevel"/>
    <w:tmpl w:val="00000006"/>
    <w:name w:val="WWNum2"/>
    <w:lvl w:ilvl="0">
      <w:start w:val="1"/>
      <w:numFmt w:val="bullet"/>
      <w:lvlText w:val=""/>
      <w:lvlJc w:val="left"/>
      <w:pPr>
        <w:tabs>
          <w:tab w:val="num" w:pos="0"/>
        </w:tabs>
        <w:ind w:left="720" w:hanging="36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8" w15:restartNumberingAfterBreak="0">
    <w:nsid w:val="00000009"/>
    <w:multiLevelType w:val="multilevel"/>
    <w:tmpl w:val="00000009"/>
    <w:name w:val="WWNum10"/>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9" w15:restartNumberingAfterBreak="0">
    <w:nsid w:val="0000000A"/>
    <w:multiLevelType w:val="multilevel"/>
    <w:tmpl w:val="0000000A"/>
    <w:name w:val="WWNum1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0" w15:restartNumberingAfterBreak="0">
    <w:nsid w:val="0000000B"/>
    <w:multiLevelType w:val="multilevel"/>
    <w:tmpl w:val="CD000B18"/>
    <w:name w:val="WWNum20"/>
    <w:lvl w:ilvl="0">
      <w:start w:val="1"/>
      <w:numFmt w:val="decimal"/>
      <w:lvlText w:val="%1."/>
      <w:lvlJc w:val="left"/>
      <w:pPr>
        <w:tabs>
          <w:tab w:val="num" w:pos="720"/>
        </w:tabs>
        <w:ind w:left="720" w:hanging="360"/>
      </w:pPr>
      <w:rPr>
        <w:b/>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11" w15:restartNumberingAfterBreak="0">
    <w:nsid w:val="21627612"/>
    <w:multiLevelType w:val="hybridMultilevel"/>
    <w:tmpl w:val="B914B9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A54470"/>
    <w:multiLevelType w:val="hybridMultilevel"/>
    <w:tmpl w:val="87CE62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AFA15BD"/>
    <w:multiLevelType w:val="hybridMultilevel"/>
    <w:tmpl w:val="2AA8E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1BD"/>
    <w:rsid w:val="00015097"/>
    <w:rsid w:val="00066CBC"/>
    <w:rsid w:val="000730F8"/>
    <w:rsid w:val="000850BD"/>
    <w:rsid w:val="000A7C0B"/>
    <w:rsid w:val="000B6002"/>
    <w:rsid w:val="000B7D8C"/>
    <w:rsid w:val="000C4BA3"/>
    <w:rsid w:val="000F4412"/>
    <w:rsid w:val="001034C1"/>
    <w:rsid w:val="00110B25"/>
    <w:rsid w:val="00122F29"/>
    <w:rsid w:val="00140617"/>
    <w:rsid w:val="00150EA8"/>
    <w:rsid w:val="00195EF3"/>
    <w:rsid w:val="001A3EA7"/>
    <w:rsid w:val="001B42EF"/>
    <w:rsid w:val="001C05E0"/>
    <w:rsid w:val="00210FA8"/>
    <w:rsid w:val="00226709"/>
    <w:rsid w:val="0025077E"/>
    <w:rsid w:val="002706AB"/>
    <w:rsid w:val="00292A02"/>
    <w:rsid w:val="002B0B32"/>
    <w:rsid w:val="002D5EF3"/>
    <w:rsid w:val="002E0D32"/>
    <w:rsid w:val="00302F83"/>
    <w:rsid w:val="00323BBF"/>
    <w:rsid w:val="00335C45"/>
    <w:rsid w:val="00375903"/>
    <w:rsid w:val="00380D38"/>
    <w:rsid w:val="00394869"/>
    <w:rsid w:val="00394BF9"/>
    <w:rsid w:val="003B488D"/>
    <w:rsid w:val="004118BF"/>
    <w:rsid w:val="00432DD3"/>
    <w:rsid w:val="00456C60"/>
    <w:rsid w:val="00471B8F"/>
    <w:rsid w:val="0048424E"/>
    <w:rsid w:val="00484A53"/>
    <w:rsid w:val="0048583B"/>
    <w:rsid w:val="004A1A03"/>
    <w:rsid w:val="004A2519"/>
    <w:rsid w:val="00512030"/>
    <w:rsid w:val="00512D77"/>
    <w:rsid w:val="00521902"/>
    <w:rsid w:val="00530721"/>
    <w:rsid w:val="00557A20"/>
    <w:rsid w:val="00567884"/>
    <w:rsid w:val="00596330"/>
    <w:rsid w:val="005C2E6F"/>
    <w:rsid w:val="005C4472"/>
    <w:rsid w:val="005C7DFF"/>
    <w:rsid w:val="005D1B6E"/>
    <w:rsid w:val="005F0F9B"/>
    <w:rsid w:val="005F3E61"/>
    <w:rsid w:val="00662BE4"/>
    <w:rsid w:val="0067551E"/>
    <w:rsid w:val="00677EFA"/>
    <w:rsid w:val="006B6634"/>
    <w:rsid w:val="006C3B81"/>
    <w:rsid w:val="006D2524"/>
    <w:rsid w:val="006F1C97"/>
    <w:rsid w:val="007304F4"/>
    <w:rsid w:val="00735273"/>
    <w:rsid w:val="007A164E"/>
    <w:rsid w:val="007D2F84"/>
    <w:rsid w:val="007D3ED9"/>
    <w:rsid w:val="007F1BC6"/>
    <w:rsid w:val="00825508"/>
    <w:rsid w:val="00847261"/>
    <w:rsid w:val="00885853"/>
    <w:rsid w:val="0089301C"/>
    <w:rsid w:val="00894713"/>
    <w:rsid w:val="008A5D54"/>
    <w:rsid w:val="008A771E"/>
    <w:rsid w:val="008B0528"/>
    <w:rsid w:val="008B34D9"/>
    <w:rsid w:val="008B39B3"/>
    <w:rsid w:val="008C6964"/>
    <w:rsid w:val="00903D11"/>
    <w:rsid w:val="0090675F"/>
    <w:rsid w:val="0096423A"/>
    <w:rsid w:val="00973376"/>
    <w:rsid w:val="00973EF2"/>
    <w:rsid w:val="00995479"/>
    <w:rsid w:val="009B308C"/>
    <w:rsid w:val="009F640F"/>
    <w:rsid w:val="00A06EE9"/>
    <w:rsid w:val="00A26CA4"/>
    <w:rsid w:val="00A277DD"/>
    <w:rsid w:val="00A66531"/>
    <w:rsid w:val="00A669D9"/>
    <w:rsid w:val="00A97AB7"/>
    <w:rsid w:val="00AB182A"/>
    <w:rsid w:val="00AC0177"/>
    <w:rsid w:val="00AD14A1"/>
    <w:rsid w:val="00AF49F5"/>
    <w:rsid w:val="00AF67B4"/>
    <w:rsid w:val="00B05A88"/>
    <w:rsid w:val="00B25BF6"/>
    <w:rsid w:val="00B42D35"/>
    <w:rsid w:val="00B8460A"/>
    <w:rsid w:val="00B8622C"/>
    <w:rsid w:val="00BE64B4"/>
    <w:rsid w:val="00C015BF"/>
    <w:rsid w:val="00C37BC0"/>
    <w:rsid w:val="00C667B9"/>
    <w:rsid w:val="00C87290"/>
    <w:rsid w:val="00C96AF7"/>
    <w:rsid w:val="00CA6817"/>
    <w:rsid w:val="00CC140D"/>
    <w:rsid w:val="00CC3191"/>
    <w:rsid w:val="00D62591"/>
    <w:rsid w:val="00D670C1"/>
    <w:rsid w:val="00D72E87"/>
    <w:rsid w:val="00D736F8"/>
    <w:rsid w:val="00DA2800"/>
    <w:rsid w:val="00DB2A6F"/>
    <w:rsid w:val="00DB335C"/>
    <w:rsid w:val="00DC5D72"/>
    <w:rsid w:val="00DD1C49"/>
    <w:rsid w:val="00DE0459"/>
    <w:rsid w:val="00DE31BD"/>
    <w:rsid w:val="00DF0B67"/>
    <w:rsid w:val="00DF7E98"/>
    <w:rsid w:val="00E034B6"/>
    <w:rsid w:val="00E20B6D"/>
    <w:rsid w:val="00E23ECC"/>
    <w:rsid w:val="00E37584"/>
    <w:rsid w:val="00E60F79"/>
    <w:rsid w:val="00E813D5"/>
    <w:rsid w:val="00E83EAE"/>
    <w:rsid w:val="00E93A1C"/>
    <w:rsid w:val="00EB5E62"/>
    <w:rsid w:val="00ED4778"/>
    <w:rsid w:val="00EF09DF"/>
    <w:rsid w:val="00F11F7E"/>
    <w:rsid w:val="00F365FC"/>
    <w:rsid w:val="00F61885"/>
    <w:rsid w:val="00F67042"/>
    <w:rsid w:val="00F70D15"/>
    <w:rsid w:val="00F77FD1"/>
    <w:rsid w:val="00FB5704"/>
    <w:rsid w:val="00FB72C3"/>
    <w:rsid w:val="00FF4927"/>
    <w:rsid w:val="00FF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1A91"/>
  <w15:docId w15:val="{4C50C997-F2CA-4788-A90C-81F1F1B0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528"/>
  </w:style>
  <w:style w:type="paragraph" w:styleId="1">
    <w:name w:val="heading 1"/>
    <w:basedOn w:val="a"/>
    <w:next w:val="a0"/>
    <w:link w:val="10"/>
    <w:qFormat/>
    <w:rsid w:val="005C7DFF"/>
    <w:pPr>
      <w:keepNext/>
      <w:widowControl w:val="0"/>
      <w:tabs>
        <w:tab w:val="num" w:pos="0"/>
      </w:tabs>
      <w:suppressAutoHyphens/>
      <w:spacing w:before="240" w:after="60" w:line="100" w:lineRule="atLeast"/>
      <w:ind w:left="432" w:hanging="432"/>
      <w:outlineLvl w:val="0"/>
    </w:pPr>
    <w:rPr>
      <w:rFonts w:ascii="Arial" w:eastAsia="Lucida Sans Unicode" w:hAnsi="Arial" w:cs="Arial"/>
      <w:b/>
      <w:bCs/>
      <w:kern w:val="1"/>
      <w:sz w:val="32"/>
      <w:szCs w:val="32"/>
      <w:lang w:eastAsia="hi-IN" w:bidi="hi-IN"/>
    </w:rPr>
  </w:style>
  <w:style w:type="paragraph" w:styleId="2">
    <w:name w:val="heading 2"/>
    <w:basedOn w:val="a"/>
    <w:next w:val="a0"/>
    <w:link w:val="20"/>
    <w:qFormat/>
    <w:rsid w:val="005C7DFF"/>
    <w:pPr>
      <w:keepNext/>
      <w:widowControl w:val="0"/>
      <w:tabs>
        <w:tab w:val="num" w:pos="0"/>
      </w:tabs>
      <w:suppressAutoHyphens/>
      <w:spacing w:after="0" w:line="100" w:lineRule="atLeast"/>
      <w:ind w:right="-99"/>
      <w:jc w:val="center"/>
      <w:outlineLvl w:val="1"/>
    </w:pPr>
    <w:rPr>
      <w:rFonts w:ascii="Times New Roman" w:eastAsia="Lucida Sans Unicode" w:hAnsi="Times New Roman" w:cs="Times New Roman"/>
      <w:kern w:val="1"/>
      <w:sz w:val="24"/>
      <w:szCs w:val="20"/>
      <w:lang w:eastAsia="hi-IN" w:bidi="hi-IN"/>
    </w:rPr>
  </w:style>
  <w:style w:type="paragraph" w:styleId="3">
    <w:name w:val="heading 3"/>
    <w:basedOn w:val="a"/>
    <w:next w:val="a0"/>
    <w:link w:val="30"/>
    <w:qFormat/>
    <w:rsid w:val="005C7DFF"/>
    <w:pPr>
      <w:widowControl w:val="0"/>
      <w:tabs>
        <w:tab w:val="num" w:pos="0"/>
      </w:tabs>
      <w:suppressAutoHyphens/>
      <w:spacing w:before="100" w:after="28" w:line="100" w:lineRule="atLeast"/>
      <w:ind w:left="720" w:hanging="720"/>
      <w:outlineLvl w:val="2"/>
    </w:pPr>
    <w:rPr>
      <w:rFonts w:ascii="Times New Roman" w:eastAsia="Lucida Sans Unicode" w:hAnsi="Times New Roman" w:cs="Times New Roman"/>
      <w:b/>
      <w:bCs/>
      <w:kern w:val="1"/>
      <w:sz w:val="27"/>
      <w:szCs w:val="27"/>
      <w:lang w:eastAsia="hi-IN" w:bidi="hi-IN"/>
    </w:rPr>
  </w:style>
  <w:style w:type="paragraph" w:styleId="4">
    <w:name w:val="heading 4"/>
    <w:basedOn w:val="a"/>
    <w:next w:val="a0"/>
    <w:link w:val="40"/>
    <w:qFormat/>
    <w:rsid w:val="005C7DFF"/>
    <w:pPr>
      <w:keepNext/>
      <w:widowControl w:val="0"/>
      <w:tabs>
        <w:tab w:val="num" w:pos="0"/>
      </w:tabs>
      <w:suppressAutoHyphens/>
      <w:spacing w:before="240" w:after="60" w:line="100" w:lineRule="atLeast"/>
      <w:ind w:left="864" w:hanging="864"/>
      <w:outlineLvl w:val="3"/>
    </w:pPr>
    <w:rPr>
      <w:rFonts w:ascii="Times New Roman" w:eastAsia="Lucida Sans Unicode" w:hAnsi="Times New Roman" w:cs="Times New Roman"/>
      <w:b/>
      <w:bCs/>
      <w:kern w:val="1"/>
      <w:sz w:val="24"/>
      <w:szCs w:val="24"/>
      <w:lang w:eastAsia="hi-IN" w:bidi="hi-IN"/>
    </w:rPr>
  </w:style>
  <w:style w:type="paragraph" w:styleId="5">
    <w:name w:val="heading 5"/>
    <w:basedOn w:val="a"/>
    <w:next w:val="a0"/>
    <w:link w:val="50"/>
    <w:qFormat/>
    <w:rsid w:val="005C7DFF"/>
    <w:pPr>
      <w:widowControl w:val="0"/>
      <w:tabs>
        <w:tab w:val="num" w:pos="0"/>
      </w:tabs>
      <w:suppressAutoHyphens/>
      <w:spacing w:before="240" w:after="60" w:line="100" w:lineRule="atLeast"/>
      <w:ind w:left="1008" w:hanging="1008"/>
      <w:outlineLvl w:val="4"/>
    </w:pPr>
    <w:rPr>
      <w:rFonts w:ascii="Times New Roman" w:eastAsia="Lucida Sans Unicode" w:hAnsi="Times New Roman" w:cs="Times New Roman"/>
      <w:b/>
      <w:bCs/>
      <w:i/>
      <w:iCs/>
      <w:kern w:val="1"/>
      <w:sz w:val="26"/>
      <w:szCs w:val="26"/>
      <w:lang w:eastAsia="hi-IN" w:bidi="hi-IN"/>
    </w:rPr>
  </w:style>
  <w:style w:type="paragraph" w:styleId="6">
    <w:name w:val="heading 6"/>
    <w:basedOn w:val="a"/>
    <w:next w:val="a0"/>
    <w:link w:val="60"/>
    <w:qFormat/>
    <w:rsid w:val="005C7DFF"/>
    <w:pPr>
      <w:widowControl w:val="0"/>
      <w:tabs>
        <w:tab w:val="num" w:pos="0"/>
      </w:tabs>
      <w:suppressAutoHyphens/>
      <w:spacing w:before="240" w:after="60" w:line="100" w:lineRule="atLeast"/>
      <w:ind w:left="1152" w:hanging="1152"/>
      <w:outlineLvl w:val="5"/>
    </w:pPr>
    <w:rPr>
      <w:rFonts w:ascii="Times New Roman" w:eastAsia="Lucida Sans Unicode" w:hAnsi="Times New Roman" w:cs="Times New Roman"/>
      <w:b/>
      <w:bCs/>
      <w:kern w:val="1"/>
      <w:szCs w:val="24"/>
      <w:lang w:eastAsia="hi-IN" w:bidi="hi-IN"/>
    </w:rPr>
  </w:style>
  <w:style w:type="paragraph" w:styleId="8">
    <w:name w:val="heading 8"/>
    <w:basedOn w:val="a"/>
    <w:next w:val="a0"/>
    <w:link w:val="80"/>
    <w:qFormat/>
    <w:rsid w:val="005C7DFF"/>
    <w:pPr>
      <w:widowControl w:val="0"/>
      <w:tabs>
        <w:tab w:val="num" w:pos="0"/>
      </w:tabs>
      <w:suppressAutoHyphens/>
      <w:spacing w:before="240" w:after="60" w:line="100" w:lineRule="atLeast"/>
      <w:ind w:left="1440" w:hanging="1440"/>
      <w:outlineLvl w:val="7"/>
    </w:pPr>
    <w:rPr>
      <w:rFonts w:ascii="Times New Roman" w:eastAsia="Lucida Sans Unicode" w:hAnsi="Times New Roman" w:cs="Times New Roman"/>
      <w:i/>
      <w:iCs/>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7DFF"/>
    <w:rPr>
      <w:rFonts w:ascii="Arial" w:eastAsia="Lucida Sans Unicode" w:hAnsi="Arial" w:cs="Arial"/>
      <w:b/>
      <w:bCs/>
      <w:kern w:val="1"/>
      <w:sz w:val="32"/>
      <w:szCs w:val="32"/>
      <w:lang w:eastAsia="hi-IN" w:bidi="hi-IN"/>
    </w:rPr>
  </w:style>
  <w:style w:type="character" w:customStyle="1" w:styleId="20">
    <w:name w:val="Заголовок 2 Знак"/>
    <w:basedOn w:val="a1"/>
    <w:link w:val="2"/>
    <w:rsid w:val="005C7DFF"/>
    <w:rPr>
      <w:rFonts w:ascii="Times New Roman" w:eastAsia="Lucida Sans Unicode" w:hAnsi="Times New Roman" w:cs="Times New Roman"/>
      <w:kern w:val="1"/>
      <w:sz w:val="24"/>
      <w:szCs w:val="20"/>
      <w:lang w:eastAsia="hi-IN" w:bidi="hi-IN"/>
    </w:rPr>
  </w:style>
  <w:style w:type="character" w:customStyle="1" w:styleId="30">
    <w:name w:val="Заголовок 3 Знак"/>
    <w:basedOn w:val="a1"/>
    <w:link w:val="3"/>
    <w:rsid w:val="005C7DFF"/>
    <w:rPr>
      <w:rFonts w:ascii="Times New Roman" w:eastAsia="Lucida Sans Unicode" w:hAnsi="Times New Roman" w:cs="Times New Roman"/>
      <w:b/>
      <w:bCs/>
      <w:kern w:val="1"/>
      <w:sz w:val="27"/>
      <w:szCs w:val="27"/>
      <w:lang w:eastAsia="hi-IN" w:bidi="hi-IN"/>
    </w:rPr>
  </w:style>
  <w:style w:type="character" w:customStyle="1" w:styleId="40">
    <w:name w:val="Заголовок 4 Знак"/>
    <w:basedOn w:val="a1"/>
    <w:link w:val="4"/>
    <w:rsid w:val="005C7DFF"/>
    <w:rPr>
      <w:rFonts w:ascii="Times New Roman" w:eastAsia="Lucida Sans Unicode" w:hAnsi="Times New Roman" w:cs="Times New Roman"/>
      <w:b/>
      <w:bCs/>
      <w:kern w:val="1"/>
      <w:sz w:val="24"/>
      <w:szCs w:val="24"/>
      <w:lang w:eastAsia="hi-IN" w:bidi="hi-IN"/>
    </w:rPr>
  </w:style>
  <w:style w:type="character" w:customStyle="1" w:styleId="50">
    <w:name w:val="Заголовок 5 Знак"/>
    <w:basedOn w:val="a1"/>
    <w:link w:val="5"/>
    <w:rsid w:val="005C7DFF"/>
    <w:rPr>
      <w:rFonts w:ascii="Times New Roman" w:eastAsia="Lucida Sans Unicode" w:hAnsi="Times New Roman" w:cs="Times New Roman"/>
      <w:b/>
      <w:bCs/>
      <w:i/>
      <w:iCs/>
      <w:kern w:val="1"/>
      <w:sz w:val="26"/>
      <w:szCs w:val="26"/>
      <w:lang w:eastAsia="hi-IN" w:bidi="hi-IN"/>
    </w:rPr>
  </w:style>
  <w:style w:type="character" w:customStyle="1" w:styleId="60">
    <w:name w:val="Заголовок 6 Знак"/>
    <w:basedOn w:val="a1"/>
    <w:link w:val="6"/>
    <w:rsid w:val="005C7DFF"/>
    <w:rPr>
      <w:rFonts w:ascii="Times New Roman" w:eastAsia="Lucida Sans Unicode" w:hAnsi="Times New Roman" w:cs="Times New Roman"/>
      <w:b/>
      <w:bCs/>
      <w:kern w:val="1"/>
      <w:szCs w:val="24"/>
      <w:lang w:eastAsia="hi-IN" w:bidi="hi-IN"/>
    </w:rPr>
  </w:style>
  <w:style w:type="character" w:customStyle="1" w:styleId="80">
    <w:name w:val="Заголовок 8 Знак"/>
    <w:basedOn w:val="a1"/>
    <w:link w:val="8"/>
    <w:rsid w:val="005C7DFF"/>
    <w:rPr>
      <w:rFonts w:ascii="Times New Roman" w:eastAsia="Lucida Sans Unicode" w:hAnsi="Times New Roman" w:cs="Times New Roman"/>
      <w:i/>
      <w:iCs/>
      <w:kern w:val="1"/>
      <w:sz w:val="24"/>
      <w:szCs w:val="24"/>
      <w:lang w:eastAsia="hi-IN" w:bidi="hi-IN"/>
    </w:rPr>
  </w:style>
  <w:style w:type="numbering" w:customStyle="1" w:styleId="11">
    <w:name w:val="Нет списка1"/>
    <w:next w:val="a3"/>
    <w:uiPriority w:val="99"/>
    <w:semiHidden/>
    <w:unhideWhenUsed/>
    <w:rsid w:val="005C7DFF"/>
  </w:style>
  <w:style w:type="character" w:customStyle="1" w:styleId="WW8Num1z0">
    <w:name w:val="WW8Num1z0"/>
    <w:rsid w:val="005C7DFF"/>
  </w:style>
  <w:style w:type="character" w:customStyle="1" w:styleId="WW8Num1z1">
    <w:name w:val="WW8Num1z1"/>
    <w:rsid w:val="005C7DFF"/>
  </w:style>
  <w:style w:type="character" w:customStyle="1" w:styleId="WW8Num1z2">
    <w:name w:val="WW8Num1z2"/>
    <w:rsid w:val="005C7DFF"/>
  </w:style>
  <w:style w:type="character" w:customStyle="1" w:styleId="WW8Num1z3">
    <w:name w:val="WW8Num1z3"/>
    <w:rsid w:val="005C7DFF"/>
  </w:style>
  <w:style w:type="character" w:customStyle="1" w:styleId="WW8Num1z4">
    <w:name w:val="WW8Num1z4"/>
    <w:rsid w:val="005C7DFF"/>
  </w:style>
  <w:style w:type="character" w:customStyle="1" w:styleId="WW8Num1z5">
    <w:name w:val="WW8Num1z5"/>
    <w:rsid w:val="005C7DFF"/>
  </w:style>
  <w:style w:type="character" w:customStyle="1" w:styleId="WW8Num1z6">
    <w:name w:val="WW8Num1z6"/>
    <w:rsid w:val="005C7DFF"/>
  </w:style>
  <w:style w:type="character" w:customStyle="1" w:styleId="WW8Num1z7">
    <w:name w:val="WW8Num1z7"/>
    <w:rsid w:val="005C7DFF"/>
  </w:style>
  <w:style w:type="character" w:customStyle="1" w:styleId="WW8Num1z8">
    <w:name w:val="WW8Num1z8"/>
    <w:rsid w:val="005C7DFF"/>
  </w:style>
  <w:style w:type="character" w:customStyle="1" w:styleId="WW8Num2z0">
    <w:name w:val="WW8Num2z0"/>
    <w:rsid w:val="005C7DFF"/>
    <w:rPr>
      <w:rFonts w:cs="Times New Roman"/>
      <w:caps w:val="0"/>
      <w:smallCaps w:val="0"/>
      <w:sz w:val="24"/>
      <w:szCs w:val="24"/>
    </w:rPr>
  </w:style>
  <w:style w:type="character" w:customStyle="1" w:styleId="WW8Num2z1">
    <w:name w:val="WW8Num2z1"/>
    <w:rsid w:val="005C7DFF"/>
  </w:style>
  <w:style w:type="character" w:customStyle="1" w:styleId="WW8Num2z2">
    <w:name w:val="WW8Num2z2"/>
    <w:rsid w:val="005C7DFF"/>
  </w:style>
  <w:style w:type="character" w:customStyle="1" w:styleId="WW8Num2z3">
    <w:name w:val="WW8Num2z3"/>
    <w:rsid w:val="005C7DFF"/>
  </w:style>
  <w:style w:type="character" w:customStyle="1" w:styleId="WW8Num2z4">
    <w:name w:val="WW8Num2z4"/>
    <w:rsid w:val="005C7DFF"/>
  </w:style>
  <w:style w:type="character" w:customStyle="1" w:styleId="WW8Num2z5">
    <w:name w:val="WW8Num2z5"/>
    <w:rsid w:val="005C7DFF"/>
  </w:style>
  <w:style w:type="character" w:customStyle="1" w:styleId="WW8Num2z6">
    <w:name w:val="WW8Num2z6"/>
    <w:rsid w:val="005C7DFF"/>
  </w:style>
  <w:style w:type="character" w:customStyle="1" w:styleId="WW8Num2z7">
    <w:name w:val="WW8Num2z7"/>
    <w:rsid w:val="005C7DFF"/>
  </w:style>
  <w:style w:type="character" w:customStyle="1" w:styleId="WW8Num2z8">
    <w:name w:val="WW8Num2z8"/>
    <w:rsid w:val="005C7DFF"/>
  </w:style>
  <w:style w:type="character" w:customStyle="1" w:styleId="WW8Num3z0">
    <w:name w:val="WW8Num3z0"/>
    <w:rsid w:val="005C7DFF"/>
    <w:rPr>
      <w:rFonts w:ascii="Symbol" w:hAnsi="Symbol" w:cs="Symbol"/>
      <w:b/>
      <w:color w:val="000000"/>
      <w:sz w:val="20"/>
      <w:szCs w:val="20"/>
      <w:lang w:val="uk-UA"/>
    </w:rPr>
  </w:style>
  <w:style w:type="character" w:customStyle="1" w:styleId="WW8Num3z1">
    <w:name w:val="WW8Num3z1"/>
    <w:rsid w:val="005C7DFF"/>
    <w:rPr>
      <w:rFonts w:ascii="OpenSymbol" w:hAnsi="OpenSymbol" w:cs="Courier New"/>
      <w:b w:val="0"/>
      <w:bCs w:val="0"/>
      <w:i/>
    </w:rPr>
  </w:style>
  <w:style w:type="character" w:customStyle="1" w:styleId="WW8Num4z0">
    <w:name w:val="WW8Num4z0"/>
    <w:rsid w:val="005C7DFF"/>
    <w:rPr>
      <w:rFonts w:ascii="Symbol" w:hAnsi="Symbol" w:cs="Symbol"/>
      <w:b/>
      <w:color w:val="000000"/>
      <w:sz w:val="20"/>
      <w:szCs w:val="20"/>
      <w:shd w:val="clear" w:color="auto" w:fill="FFFFFF"/>
      <w:lang w:eastAsia="uk-UA" w:bidi="uk-UA"/>
    </w:rPr>
  </w:style>
  <w:style w:type="character" w:customStyle="1" w:styleId="WW8Num4z1">
    <w:name w:val="WW8Num4z1"/>
    <w:rsid w:val="005C7DFF"/>
    <w:rPr>
      <w:rFonts w:ascii="OpenSymbol" w:hAnsi="OpenSymbol" w:cs="Courier New"/>
      <w:b w:val="0"/>
      <w:bCs w:val="0"/>
      <w:i/>
    </w:rPr>
  </w:style>
  <w:style w:type="character" w:customStyle="1" w:styleId="WW8Num5z0">
    <w:name w:val="WW8Num5z0"/>
    <w:rsid w:val="005C7DFF"/>
    <w:rPr>
      <w:rFonts w:cs="Times New Roman"/>
      <w:i w:val="0"/>
      <w:lang w:val="uk-UA"/>
    </w:rPr>
  </w:style>
  <w:style w:type="character" w:customStyle="1" w:styleId="WW8Num5z1">
    <w:name w:val="WW8Num5z1"/>
    <w:rsid w:val="005C7DFF"/>
    <w:rPr>
      <w:rFonts w:cs="Times New Roman"/>
    </w:rPr>
  </w:style>
  <w:style w:type="character" w:customStyle="1" w:styleId="WW8Num5z2">
    <w:name w:val="WW8Num5z2"/>
    <w:rsid w:val="005C7DFF"/>
  </w:style>
  <w:style w:type="character" w:customStyle="1" w:styleId="WW8Num5z3">
    <w:name w:val="WW8Num5z3"/>
    <w:rsid w:val="005C7DFF"/>
  </w:style>
  <w:style w:type="character" w:customStyle="1" w:styleId="WW8Num5z4">
    <w:name w:val="WW8Num5z4"/>
    <w:rsid w:val="005C7DFF"/>
  </w:style>
  <w:style w:type="character" w:customStyle="1" w:styleId="WW8Num5z5">
    <w:name w:val="WW8Num5z5"/>
    <w:rsid w:val="005C7DFF"/>
  </w:style>
  <w:style w:type="character" w:customStyle="1" w:styleId="WW8Num5z6">
    <w:name w:val="WW8Num5z6"/>
    <w:rsid w:val="005C7DFF"/>
  </w:style>
  <w:style w:type="character" w:customStyle="1" w:styleId="WW8Num5z7">
    <w:name w:val="WW8Num5z7"/>
    <w:rsid w:val="005C7DFF"/>
  </w:style>
  <w:style w:type="character" w:customStyle="1" w:styleId="WW8Num5z8">
    <w:name w:val="WW8Num5z8"/>
    <w:rsid w:val="005C7DFF"/>
  </w:style>
  <w:style w:type="character" w:customStyle="1" w:styleId="WW8Num6z0">
    <w:name w:val="WW8Num6z0"/>
    <w:rsid w:val="005C7DFF"/>
    <w:rPr>
      <w:rFonts w:ascii="OpenSymbol" w:hAnsi="OpenSymbol" w:cs="OpenSymbol"/>
      <w:lang w:val="en-US"/>
    </w:rPr>
  </w:style>
  <w:style w:type="character" w:customStyle="1" w:styleId="WW8Num6z1">
    <w:name w:val="WW8Num6z1"/>
    <w:rsid w:val="005C7DFF"/>
  </w:style>
  <w:style w:type="character" w:customStyle="1" w:styleId="WW8Num6z2">
    <w:name w:val="WW8Num6z2"/>
    <w:rsid w:val="005C7DFF"/>
  </w:style>
  <w:style w:type="character" w:customStyle="1" w:styleId="WW8Num6z3">
    <w:name w:val="WW8Num6z3"/>
    <w:rsid w:val="005C7DFF"/>
  </w:style>
  <w:style w:type="character" w:customStyle="1" w:styleId="WW8Num6z4">
    <w:name w:val="WW8Num6z4"/>
    <w:rsid w:val="005C7DFF"/>
  </w:style>
  <w:style w:type="character" w:customStyle="1" w:styleId="WW8Num6z5">
    <w:name w:val="WW8Num6z5"/>
    <w:rsid w:val="005C7DFF"/>
  </w:style>
  <w:style w:type="character" w:customStyle="1" w:styleId="WW8Num6z6">
    <w:name w:val="WW8Num6z6"/>
    <w:rsid w:val="005C7DFF"/>
  </w:style>
  <w:style w:type="character" w:customStyle="1" w:styleId="WW8Num6z7">
    <w:name w:val="WW8Num6z7"/>
    <w:rsid w:val="005C7DFF"/>
  </w:style>
  <w:style w:type="character" w:customStyle="1" w:styleId="WW8Num6z8">
    <w:name w:val="WW8Num6z8"/>
    <w:rsid w:val="005C7DFF"/>
  </w:style>
  <w:style w:type="character" w:customStyle="1" w:styleId="WW8Num7z0">
    <w:name w:val="WW8Num7z0"/>
    <w:rsid w:val="005C7DFF"/>
    <w:rPr>
      <w:rFonts w:cs="Times New Roman"/>
      <w:i w:val="0"/>
      <w:lang w:val="en-US"/>
    </w:rPr>
  </w:style>
  <w:style w:type="character" w:customStyle="1" w:styleId="WW8Num7z1">
    <w:name w:val="WW8Num7z1"/>
    <w:rsid w:val="005C7DFF"/>
  </w:style>
  <w:style w:type="character" w:customStyle="1" w:styleId="WW8Num7z2">
    <w:name w:val="WW8Num7z2"/>
    <w:rsid w:val="005C7DFF"/>
  </w:style>
  <w:style w:type="character" w:customStyle="1" w:styleId="WW8Num7z3">
    <w:name w:val="WW8Num7z3"/>
    <w:rsid w:val="005C7DFF"/>
  </w:style>
  <w:style w:type="character" w:customStyle="1" w:styleId="WW8Num7z4">
    <w:name w:val="WW8Num7z4"/>
    <w:rsid w:val="005C7DFF"/>
  </w:style>
  <w:style w:type="character" w:customStyle="1" w:styleId="WW8Num7z5">
    <w:name w:val="WW8Num7z5"/>
    <w:rsid w:val="005C7DFF"/>
  </w:style>
  <w:style w:type="character" w:customStyle="1" w:styleId="WW8Num7z6">
    <w:name w:val="WW8Num7z6"/>
    <w:rsid w:val="005C7DFF"/>
  </w:style>
  <w:style w:type="character" w:customStyle="1" w:styleId="WW8Num7z7">
    <w:name w:val="WW8Num7z7"/>
    <w:rsid w:val="005C7DFF"/>
  </w:style>
  <w:style w:type="character" w:customStyle="1" w:styleId="WW8Num7z8">
    <w:name w:val="WW8Num7z8"/>
    <w:rsid w:val="005C7DFF"/>
  </w:style>
  <w:style w:type="character" w:customStyle="1" w:styleId="WW8Num8z0">
    <w:name w:val="WW8Num8z0"/>
    <w:rsid w:val="005C7DFF"/>
    <w:rPr>
      <w:rFonts w:ascii="Symbol" w:eastAsia="Times New Roman" w:hAnsi="Symbol" w:cs="Symbol"/>
      <w:sz w:val="24"/>
      <w:szCs w:val="24"/>
    </w:rPr>
  </w:style>
  <w:style w:type="character" w:customStyle="1" w:styleId="WW8Num8z1">
    <w:name w:val="WW8Num8z1"/>
    <w:rsid w:val="005C7DFF"/>
    <w:rPr>
      <w:rFonts w:ascii="Courier New" w:hAnsi="Courier New" w:cs="Courier New"/>
    </w:rPr>
  </w:style>
  <w:style w:type="character" w:customStyle="1" w:styleId="WW8Num8z2">
    <w:name w:val="WW8Num8z2"/>
    <w:rsid w:val="005C7DFF"/>
    <w:rPr>
      <w:rFonts w:ascii="Wingdings" w:hAnsi="Wingdings" w:cs="Wingdings"/>
    </w:rPr>
  </w:style>
  <w:style w:type="character" w:customStyle="1" w:styleId="WW8Num8z3">
    <w:name w:val="WW8Num8z3"/>
    <w:rsid w:val="005C7DFF"/>
    <w:rPr>
      <w:rFonts w:ascii="Symbol" w:hAnsi="Symbol" w:cs="Symbol"/>
    </w:rPr>
  </w:style>
  <w:style w:type="character" w:customStyle="1" w:styleId="WW8Num9z0">
    <w:name w:val="WW8Num9z0"/>
    <w:rsid w:val="005C7DFF"/>
  </w:style>
  <w:style w:type="character" w:customStyle="1" w:styleId="WW8Num9z1">
    <w:name w:val="WW8Num9z1"/>
    <w:rsid w:val="005C7DFF"/>
  </w:style>
  <w:style w:type="character" w:customStyle="1" w:styleId="WW8Num9z2">
    <w:name w:val="WW8Num9z2"/>
    <w:rsid w:val="005C7DFF"/>
  </w:style>
  <w:style w:type="character" w:customStyle="1" w:styleId="WW8Num9z3">
    <w:name w:val="WW8Num9z3"/>
    <w:rsid w:val="005C7DFF"/>
  </w:style>
  <w:style w:type="character" w:customStyle="1" w:styleId="WW8Num9z4">
    <w:name w:val="WW8Num9z4"/>
    <w:rsid w:val="005C7DFF"/>
  </w:style>
  <w:style w:type="character" w:customStyle="1" w:styleId="WW8Num9z5">
    <w:name w:val="WW8Num9z5"/>
    <w:rsid w:val="005C7DFF"/>
  </w:style>
  <w:style w:type="character" w:customStyle="1" w:styleId="WW8Num9z6">
    <w:name w:val="WW8Num9z6"/>
    <w:rsid w:val="005C7DFF"/>
  </w:style>
  <w:style w:type="character" w:customStyle="1" w:styleId="WW8Num9z7">
    <w:name w:val="WW8Num9z7"/>
    <w:rsid w:val="005C7DFF"/>
  </w:style>
  <w:style w:type="character" w:customStyle="1" w:styleId="WW8Num9z8">
    <w:name w:val="WW8Num9z8"/>
    <w:rsid w:val="005C7DFF"/>
  </w:style>
  <w:style w:type="character" w:customStyle="1" w:styleId="WW8Num10z0">
    <w:name w:val="WW8Num10z0"/>
    <w:rsid w:val="005C7DFF"/>
  </w:style>
  <w:style w:type="character" w:customStyle="1" w:styleId="WW8Num10z1">
    <w:name w:val="WW8Num10z1"/>
    <w:rsid w:val="005C7DFF"/>
  </w:style>
  <w:style w:type="character" w:customStyle="1" w:styleId="WW8Num10z2">
    <w:name w:val="WW8Num10z2"/>
    <w:rsid w:val="005C7DFF"/>
  </w:style>
  <w:style w:type="character" w:customStyle="1" w:styleId="WW8Num10z3">
    <w:name w:val="WW8Num10z3"/>
    <w:rsid w:val="005C7DFF"/>
  </w:style>
  <w:style w:type="character" w:customStyle="1" w:styleId="WW8Num10z4">
    <w:name w:val="WW8Num10z4"/>
    <w:rsid w:val="005C7DFF"/>
  </w:style>
  <w:style w:type="character" w:customStyle="1" w:styleId="WW8Num10z5">
    <w:name w:val="WW8Num10z5"/>
    <w:rsid w:val="005C7DFF"/>
  </w:style>
  <w:style w:type="character" w:customStyle="1" w:styleId="WW8Num10z6">
    <w:name w:val="WW8Num10z6"/>
    <w:rsid w:val="005C7DFF"/>
  </w:style>
  <w:style w:type="character" w:customStyle="1" w:styleId="WW8Num10z7">
    <w:name w:val="WW8Num10z7"/>
    <w:rsid w:val="005C7DFF"/>
  </w:style>
  <w:style w:type="character" w:customStyle="1" w:styleId="WW8Num10z8">
    <w:name w:val="WW8Num10z8"/>
    <w:rsid w:val="005C7DFF"/>
  </w:style>
  <w:style w:type="character" w:customStyle="1" w:styleId="a4">
    <w:name w:val="Шрифт абзацу за промовчанням"/>
    <w:rsid w:val="005C7DFF"/>
  </w:style>
  <w:style w:type="character" w:customStyle="1" w:styleId="12">
    <w:name w:val="Основной шрифт абзаца1"/>
    <w:rsid w:val="005C7DFF"/>
  </w:style>
  <w:style w:type="character" w:customStyle="1" w:styleId="rvts0">
    <w:name w:val="rvts0"/>
    <w:rsid w:val="005C7DFF"/>
    <w:rPr>
      <w:rFonts w:ascii="Times New Roman" w:hAnsi="Times New Roman" w:cs="Times New Roman"/>
    </w:rPr>
  </w:style>
  <w:style w:type="character" w:styleId="a5">
    <w:name w:val="Hyperlink"/>
    <w:rsid w:val="005C7DFF"/>
    <w:rPr>
      <w:color w:val="0000FF"/>
      <w:u w:val="single"/>
    </w:rPr>
  </w:style>
  <w:style w:type="character" w:customStyle="1" w:styleId="a6">
    <w:name w:val="Верхній колонтитул Знак"/>
    <w:rsid w:val="005C7DFF"/>
    <w:rPr>
      <w:rFonts w:ascii="Times New Roman" w:eastAsia="Times New Roman" w:hAnsi="Times New Roman" w:cs="Times New Roman"/>
      <w:sz w:val="28"/>
      <w:lang w:val="uk-UA"/>
    </w:rPr>
  </w:style>
  <w:style w:type="character" w:customStyle="1" w:styleId="a7">
    <w:name w:val="Нижній колонтитул Знак"/>
    <w:rsid w:val="005C7DFF"/>
    <w:rPr>
      <w:rFonts w:ascii="Times New Roman" w:eastAsia="Times New Roman" w:hAnsi="Times New Roman" w:cs="Times New Roman"/>
      <w:sz w:val="28"/>
      <w:lang w:val="uk-UA"/>
    </w:rPr>
  </w:style>
  <w:style w:type="character" w:styleId="a8">
    <w:name w:val="Strong"/>
    <w:qFormat/>
    <w:rsid w:val="005C7DFF"/>
    <w:rPr>
      <w:b/>
      <w:bCs/>
    </w:rPr>
  </w:style>
  <w:style w:type="character" w:customStyle="1" w:styleId="a9">
    <w:name w:val="Текст виноски Знак"/>
    <w:rsid w:val="005C7DFF"/>
    <w:rPr>
      <w:rFonts w:ascii="Times New Roman" w:eastAsia="Times New Roman" w:hAnsi="Times New Roman" w:cs="Times New Roman"/>
      <w:sz w:val="20"/>
      <w:szCs w:val="20"/>
      <w:lang w:val="uk-UA"/>
    </w:rPr>
  </w:style>
  <w:style w:type="character" w:customStyle="1" w:styleId="13">
    <w:name w:val="Знак сноски1"/>
    <w:rsid w:val="005C7DFF"/>
    <w:rPr>
      <w:vertAlign w:val="superscript"/>
    </w:rPr>
  </w:style>
  <w:style w:type="character" w:customStyle="1" w:styleId="aa">
    <w:name w:val="Текст у виносці Знак"/>
    <w:rsid w:val="005C7DFF"/>
    <w:rPr>
      <w:rFonts w:ascii="Tahoma" w:eastAsia="Times New Roman" w:hAnsi="Tahoma" w:cs="Tahoma"/>
      <w:sz w:val="16"/>
      <w:szCs w:val="16"/>
      <w:lang w:val="uk-UA"/>
    </w:rPr>
  </w:style>
  <w:style w:type="character" w:customStyle="1" w:styleId="14">
    <w:name w:val="Знак примечания1"/>
    <w:rsid w:val="005C7DFF"/>
    <w:rPr>
      <w:sz w:val="16"/>
      <w:szCs w:val="16"/>
    </w:rPr>
  </w:style>
  <w:style w:type="character" w:customStyle="1" w:styleId="ab">
    <w:name w:val="Текст примітки Знак"/>
    <w:rsid w:val="005C7DFF"/>
    <w:rPr>
      <w:rFonts w:ascii="Times New Roman" w:eastAsia="Times New Roman" w:hAnsi="Times New Roman" w:cs="Times New Roman"/>
      <w:sz w:val="20"/>
      <w:szCs w:val="20"/>
      <w:lang w:val="uk-UA"/>
    </w:rPr>
  </w:style>
  <w:style w:type="character" w:customStyle="1" w:styleId="ac">
    <w:name w:val="Тема примітки Знак"/>
    <w:rsid w:val="005C7DFF"/>
    <w:rPr>
      <w:rFonts w:ascii="Times New Roman" w:eastAsia="Times New Roman" w:hAnsi="Times New Roman" w:cs="Times New Roman"/>
      <w:b/>
      <w:bCs/>
      <w:sz w:val="20"/>
      <w:szCs w:val="20"/>
      <w:lang w:val="uk-UA"/>
    </w:rPr>
  </w:style>
  <w:style w:type="character" w:customStyle="1" w:styleId="15">
    <w:name w:val="Просмотренная гиперссылка1"/>
    <w:rsid w:val="005C7DFF"/>
    <w:rPr>
      <w:color w:val="800080"/>
      <w:u w:val="single"/>
    </w:rPr>
  </w:style>
  <w:style w:type="character" w:customStyle="1" w:styleId="rvts9">
    <w:name w:val="rvts9"/>
    <w:basedOn w:val="12"/>
    <w:rsid w:val="005C7DFF"/>
  </w:style>
  <w:style w:type="character" w:customStyle="1" w:styleId="ad">
    <w:name w:val="Абзац списку Знак"/>
    <w:rsid w:val="005C7DFF"/>
    <w:rPr>
      <w:rFonts w:ascii="Times New Roman" w:eastAsia="Times New Roman" w:hAnsi="Times New Roman" w:cs="Times New Roman"/>
      <w:sz w:val="28"/>
      <w:lang w:val="uk-UA"/>
    </w:rPr>
  </w:style>
  <w:style w:type="character" w:customStyle="1" w:styleId="ae">
    <w:name w:val="Назва Знак"/>
    <w:rsid w:val="005C7DFF"/>
    <w:rPr>
      <w:rFonts w:ascii="Times New Roman" w:eastAsia="Times New Roman" w:hAnsi="Times New Roman" w:cs="Times New Roman"/>
      <w:b/>
      <w:sz w:val="24"/>
      <w:szCs w:val="20"/>
      <w:lang w:val="uk-UA"/>
    </w:rPr>
  </w:style>
  <w:style w:type="character" w:customStyle="1" w:styleId="af">
    <w:name w:val="Основний текст Знак"/>
    <w:rsid w:val="005C7DFF"/>
    <w:rPr>
      <w:rFonts w:ascii="Times New Roman" w:eastAsia="Times New Roman" w:hAnsi="Times New Roman" w:cs="Times New Roman"/>
      <w:sz w:val="28"/>
      <w:szCs w:val="20"/>
      <w:lang w:val="uk-UA"/>
    </w:rPr>
  </w:style>
  <w:style w:type="character" w:customStyle="1" w:styleId="HTML">
    <w:name w:val="Стандартний HTML Знак"/>
    <w:rsid w:val="005C7DFF"/>
    <w:rPr>
      <w:rFonts w:ascii="Courier New" w:eastAsia="Times New Roman" w:hAnsi="Courier New" w:cs="Courier New"/>
      <w:sz w:val="20"/>
      <w:szCs w:val="20"/>
    </w:rPr>
  </w:style>
  <w:style w:type="character" w:styleId="af0">
    <w:name w:val="Emphasis"/>
    <w:qFormat/>
    <w:rsid w:val="005C7DFF"/>
    <w:rPr>
      <w:i/>
      <w:iCs/>
    </w:rPr>
  </w:style>
  <w:style w:type="character" w:customStyle="1" w:styleId="af1">
    <w:name w:val="Основний текст з відступом Знак"/>
    <w:rsid w:val="005C7DFF"/>
    <w:rPr>
      <w:rFonts w:ascii="Times New Roman" w:eastAsia="Times New Roman" w:hAnsi="Times New Roman" w:cs="Times New Roman"/>
      <w:sz w:val="24"/>
      <w:szCs w:val="24"/>
      <w:lang w:val="uk-UA"/>
    </w:rPr>
  </w:style>
  <w:style w:type="character" w:customStyle="1" w:styleId="21">
    <w:name w:val="Основний текст 2 Знак"/>
    <w:rsid w:val="005C7DFF"/>
    <w:rPr>
      <w:rFonts w:ascii="Arial" w:eastAsia="Times New Roman" w:hAnsi="Arial" w:cs="Arial"/>
      <w:sz w:val="20"/>
      <w:szCs w:val="20"/>
    </w:rPr>
  </w:style>
  <w:style w:type="character" w:customStyle="1" w:styleId="31">
    <w:name w:val="Основний текст 3 Знак"/>
    <w:rsid w:val="005C7DFF"/>
    <w:rPr>
      <w:rFonts w:ascii="Times New Roman" w:eastAsia="Times New Roman" w:hAnsi="Times New Roman" w:cs="Times New Roman"/>
      <w:sz w:val="16"/>
      <w:szCs w:val="16"/>
      <w:lang w:val="uk-UA"/>
    </w:rPr>
  </w:style>
  <w:style w:type="character" w:customStyle="1" w:styleId="22">
    <w:name w:val="Основний текст з відступом 2 Знак"/>
    <w:rsid w:val="005C7DFF"/>
    <w:rPr>
      <w:rFonts w:ascii="Times New Roman" w:eastAsia="Times New Roman" w:hAnsi="Times New Roman" w:cs="Times New Roman"/>
      <w:sz w:val="24"/>
      <w:szCs w:val="24"/>
      <w:lang w:val="uk-UA"/>
    </w:rPr>
  </w:style>
  <w:style w:type="character" w:customStyle="1" w:styleId="FontStyle">
    <w:name w:val="Font Style"/>
    <w:rsid w:val="005C7DFF"/>
    <w:rPr>
      <w:rFonts w:cs="Courier New"/>
      <w:color w:val="000000"/>
    </w:rPr>
  </w:style>
  <w:style w:type="character" w:customStyle="1" w:styleId="16">
    <w:name w:val="Номер страницы1"/>
    <w:basedOn w:val="12"/>
    <w:rsid w:val="005C7DFF"/>
  </w:style>
  <w:style w:type="character" w:customStyle="1" w:styleId="32">
    <w:name w:val="Основний текст з відступом 3 Знак"/>
    <w:rsid w:val="005C7DFF"/>
    <w:rPr>
      <w:rFonts w:ascii="Times New Roman" w:eastAsia="Times New Roman" w:hAnsi="Times New Roman" w:cs="Times New Roman"/>
      <w:sz w:val="24"/>
      <w:szCs w:val="24"/>
      <w:lang w:val="uk-UA"/>
    </w:rPr>
  </w:style>
  <w:style w:type="character" w:customStyle="1" w:styleId="af2">
    <w:name w:val="Підзаголовок Знак"/>
    <w:rsid w:val="005C7DFF"/>
    <w:rPr>
      <w:rFonts w:ascii="Times New Roman" w:eastAsia="Times New Roman" w:hAnsi="Times New Roman" w:cs="Times New Roman"/>
      <w:b/>
      <w:bCs/>
      <w:spacing w:val="-6"/>
      <w:sz w:val="26"/>
      <w:szCs w:val="24"/>
      <w:lang w:val="uk-UA"/>
    </w:rPr>
  </w:style>
  <w:style w:type="character" w:customStyle="1" w:styleId="xfm34773137">
    <w:name w:val="xfm_34773137"/>
    <w:basedOn w:val="12"/>
    <w:rsid w:val="005C7DFF"/>
  </w:style>
  <w:style w:type="character" w:customStyle="1" w:styleId="af3">
    <w:name w:val="Основной текст_"/>
    <w:rsid w:val="005C7DFF"/>
    <w:rPr>
      <w:rFonts w:ascii="Times New Roman" w:eastAsia="Times New Roman" w:hAnsi="Times New Roman" w:cs="Times New Roman"/>
      <w:sz w:val="28"/>
      <w:szCs w:val="28"/>
    </w:rPr>
  </w:style>
  <w:style w:type="character" w:customStyle="1" w:styleId="af4">
    <w:name w:val="Звичайний (веб) Знак"/>
    <w:rsid w:val="005C7DFF"/>
    <w:rPr>
      <w:rFonts w:ascii="Times New Roman" w:eastAsia="Times New Roman" w:hAnsi="Times New Roman" w:cs="Times New Roman"/>
      <w:sz w:val="24"/>
      <w:szCs w:val="24"/>
      <w:lang w:val="uk-UA"/>
    </w:rPr>
  </w:style>
  <w:style w:type="character" w:customStyle="1" w:styleId="33">
    <w:name w:val="Основной текст (3)_"/>
    <w:rsid w:val="005C7DFF"/>
    <w:rPr>
      <w:spacing w:val="10"/>
      <w:sz w:val="19"/>
    </w:rPr>
  </w:style>
  <w:style w:type="character" w:customStyle="1" w:styleId="normal">
    <w:name w:val="normal Знак"/>
    <w:rsid w:val="005C7DFF"/>
    <w:rPr>
      <w:rFonts w:ascii="Arial" w:eastAsia="Arial" w:hAnsi="Arial" w:cs="Times New Roman"/>
      <w:color w:val="000000"/>
      <w:lang w:val="en-US"/>
    </w:rPr>
  </w:style>
  <w:style w:type="character" w:styleId="af5">
    <w:name w:val="FollowedHyperlink"/>
    <w:rsid w:val="005C7DFF"/>
    <w:rPr>
      <w:color w:val="800000"/>
      <w:u w:val="single"/>
    </w:rPr>
  </w:style>
  <w:style w:type="character" w:customStyle="1" w:styleId="af6">
    <w:name w:val="Символ нумерации"/>
    <w:rsid w:val="005C7DFF"/>
    <w:rPr>
      <w:sz w:val="24"/>
      <w:szCs w:val="24"/>
    </w:rPr>
  </w:style>
  <w:style w:type="character" w:customStyle="1" w:styleId="WW8Num18z0">
    <w:name w:val="WW8Num18z0"/>
    <w:rsid w:val="005C7DFF"/>
    <w:rPr>
      <w:rFonts w:ascii="Symbol" w:eastAsia="Arial" w:hAnsi="Symbol" w:cs="Symbol"/>
      <w:b/>
      <w:color w:val="000000"/>
      <w:sz w:val="20"/>
      <w:szCs w:val="20"/>
      <w:lang w:val="uk-UA"/>
    </w:rPr>
  </w:style>
  <w:style w:type="character" w:customStyle="1" w:styleId="WW8Num18z1">
    <w:name w:val="WW8Num18z1"/>
    <w:rsid w:val="005C7DFF"/>
    <w:rPr>
      <w:rFonts w:ascii="Times New Roman" w:eastAsia="Times New Roman" w:hAnsi="Times New Roman" w:cs="Courier New"/>
      <w:b w:val="0"/>
      <w:bCs w:val="0"/>
      <w:i/>
    </w:rPr>
  </w:style>
  <w:style w:type="character" w:customStyle="1" w:styleId="WW8Num17z0">
    <w:name w:val="WW8Num17z0"/>
    <w:rsid w:val="005C7DFF"/>
    <w:rPr>
      <w:rFonts w:ascii="Symbol" w:eastAsia="Times New Roman" w:hAnsi="Symbol" w:cs="Symbol"/>
      <w:b/>
      <w:color w:val="000000"/>
      <w:sz w:val="20"/>
      <w:szCs w:val="20"/>
      <w:shd w:val="clear" w:color="auto" w:fill="FFFFFF"/>
      <w:lang w:eastAsia="uk-UA" w:bidi="uk-UA"/>
    </w:rPr>
  </w:style>
  <w:style w:type="character" w:customStyle="1" w:styleId="WW8Num17z1">
    <w:name w:val="WW8Num17z1"/>
    <w:rsid w:val="005C7DFF"/>
    <w:rPr>
      <w:rFonts w:ascii="Times New Roman" w:eastAsia="Times New Roman" w:hAnsi="Times New Roman" w:cs="Courier New"/>
      <w:b w:val="0"/>
      <w:bCs w:val="0"/>
      <w:i/>
    </w:rPr>
  </w:style>
  <w:style w:type="character" w:customStyle="1" w:styleId="ListLabel1">
    <w:name w:val="ListLabel 1"/>
    <w:rsid w:val="005C7DFF"/>
    <w:rPr>
      <w:rFonts w:cs="Times New Roman"/>
      <w:i w:val="0"/>
    </w:rPr>
  </w:style>
  <w:style w:type="character" w:customStyle="1" w:styleId="ListLabel2">
    <w:name w:val="ListLabel 2"/>
    <w:rsid w:val="005C7DFF"/>
    <w:rPr>
      <w:rFonts w:cs="Times New Roman"/>
    </w:rPr>
  </w:style>
  <w:style w:type="character" w:customStyle="1" w:styleId="apple-converted-space">
    <w:name w:val="apple-converted-space"/>
    <w:basedOn w:val="12"/>
    <w:rsid w:val="005C7DFF"/>
  </w:style>
  <w:style w:type="character" w:customStyle="1" w:styleId="fontstyle01">
    <w:name w:val="fontstyle01"/>
    <w:rsid w:val="005C7DFF"/>
    <w:rPr>
      <w:rFonts w:ascii="LiberationSerif-BoldItalic" w:hAnsi="LiberationSerif-BoldItalic" w:cs="LiberationSerif-BoldItalic"/>
      <w:b/>
      <w:bCs/>
      <w:i/>
      <w:iCs/>
      <w:color w:val="000000"/>
      <w:sz w:val="24"/>
      <w:szCs w:val="24"/>
    </w:rPr>
  </w:style>
  <w:style w:type="character" w:customStyle="1" w:styleId="ListLabel4">
    <w:name w:val="ListLabel 4"/>
    <w:rsid w:val="005C7DFF"/>
    <w:rPr>
      <w:rFonts w:cs="Times New Roman"/>
    </w:rPr>
  </w:style>
  <w:style w:type="character" w:customStyle="1" w:styleId="apple-style-span">
    <w:name w:val="apple-style-span"/>
    <w:basedOn w:val="12"/>
    <w:rsid w:val="005C7DFF"/>
  </w:style>
  <w:style w:type="character" w:customStyle="1" w:styleId="hps">
    <w:name w:val="hps"/>
    <w:basedOn w:val="12"/>
    <w:rsid w:val="005C7DFF"/>
  </w:style>
  <w:style w:type="character" w:customStyle="1" w:styleId="ListLabel11">
    <w:name w:val="ListLabel 11"/>
    <w:rsid w:val="005C7DFF"/>
    <w:rPr>
      <w:rFonts w:eastAsia="Times New Roman" w:cs="Times New Roman"/>
      <w:i w:val="0"/>
      <w:color w:val="000000"/>
    </w:rPr>
  </w:style>
  <w:style w:type="character" w:customStyle="1" w:styleId="ListLabel5">
    <w:name w:val="ListLabel 5"/>
    <w:rsid w:val="005C7DFF"/>
    <w:rPr>
      <w:rFonts w:cs="Courier New"/>
    </w:rPr>
  </w:style>
  <w:style w:type="character" w:customStyle="1" w:styleId="ListLabel9">
    <w:name w:val="ListLabel 9"/>
    <w:rsid w:val="005C7DFF"/>
    <w:rPr>
      <w:u w:val="none"/>
    </w:rPr>
  </w:style>
  <w:style w:type="character" w:customStyle="1" w:styleId="ListLabel12">
    <w:name w:val="ListLabel 12"/>
    <w:rsid w:val="005C7DFF"/>
    <w:rPr>
      <w:u w:val="none"/>
      <w:lang w:val="ru-RU"/>
    </w:rPr>
  </w:style>
  <w:style w:type="paragraph" w:customStyle="1" w:styleId="17">
    <w:name w:val="Заголовок1"/>
    <w:basedOn w:val="a"/>
    <w:next w:val="a0"/>
    <w:rsid w:val="005C7DFF"/>
    <w:pPr>
      <w:keepNext/>
      <w:widowControl w:val="0"/>
      <w:suppressAutoHyphens/>
      <w:spacing w:before="240" w:after="120" w:line="100" w:lineRule="atLeast"/>
    </w:pPr>
    <w:rPr>
      <w:rFonts w:ascii="Arial" w:eastAsia="Microsoft YaHei" w:hAnsi="Arial" w:cs="Arial"/>
      <w:kern w:val="1"/>
      <w:sz w:val="28"/>
      <w:szCs w:val="28"/>
      <w:lang w:eastAsia="hi-IN" w:bidi="hi-IN"/>
    </w:rPr>
  </w:style>
  <w:style w:type="paragraph" w:styleId="a0">
    <w:name w:val="Body Text"/>
    <w:basedOn w:val="a"/>
    <w:link w:val="18"/>
    <w:rsid w:val="005C7DFF"/>
    <w:pPr>
      <w:widowControl w:val="0"/>
      <w:tabs>
        <w:tab w:val="left" w:pos="7938"/>
      </w:tabs>
      <w:suppressAutoHyphens/>
      <w:spacing w:after="0" w:line="100" w:lineRule="atLeast"/>
      <w:ind w:right="-99"/>
    </w:pPr>
    <w:rPr>
      <w:rFonts w:ascii="Times New Roman" w:eastAsia="Lucida Sans Unicode" w:hAnsi="Times New Roman" w:cs="Times New Roman"/>
      <w:kern w:val="1"/>
      <w:sz w:val="24"/>
      <w:szCs w:val="20"/>
      <w:lang w:eastAsia="hi-IN" w:bidi="hi-IN"/>
    </w:rPr>
  </w:style>
  <w:style w:type="character" w:customStyle="1" w:styleId="18">
    <w:name w:val="Основний текст Знак1"/>
    <w:basedOn w:val="a1"/>
    <w:link w:val="a0"/>
    <w:rsid w:val="005C7DFF"/>
    <w:rPr>
      <w:rFonts w:ascii="Times New Roman" w:eastAsia="Lucida Sans Unicode" w:hAnsi="Times New Roman" w:cs="Times New Roman"/>
      <w:kern w:val="1"/>
      <w:sz w:val="24"/>
      <w:szCs w:val="20"/>
      <w:lang w:eastAsia="hi-IN" w:bidi="hi-IN"/>
    </w:rPr>
  </w:style>
  <w:style w:type="paragraph" w:styleId="af7">
    <w:name w:val="List"/>
    <w:basedOn w:val="a0"/>
    <w:rsid w:val="005C7DFF"/>
    <w:rPr>
      <w:rFonts w:cs="Arial"/>
    </w:rPr>
  </w:style>
  <w:style w:type="paragraph" w:customStyle="1" w:styleId="19">
    <w:name w:val="Название1"/>
    <w:basedOn w:val="a"/>
    <w:rsid w:val="005C7DFF"/>
    <w:pPr>
      <w:widowControl w:val="0"/>
      <w:suppressLineNumbers/>
      <w:suppressAutoHyphens/>
      <w:spacing w:before="120" w:after="120" w:line="100" w:lineRule="atLeast"/>
    </w:pPr>
    <w:rPr>
      <w:rFonts w:ascii="Times New Roman" w:eastAsia="Lucida Sans Unicode" w:hAnsi="Times New Roman" w:cs="Arial"/>
      <w:i/>
      <w:iCs/>
      <w:kern w:val="1"/>
      <w:sz w:val="24"/>
      <w:szCs w:val="24"/>
      <w:lang w:eastAsia="hi-IN" w:bidi="hi-IN"/>
    </w:rPr>
  </w:style>
  <w:style w:type="paragraph" w:customStyle="1" w:styleId="1a">
    <w:name w:val="Указатель1"/>
    <w:basedOn w:val="a"/>
    <w:rsid w:val="005C7DFF"/>
    <w:pPr>
      <w:widowControl w:val="0"/>
      <w:suppressLineNumbers/>
      <w:suppressAutoHyphens/>
      <w:spacing w:after="0" w:line="100" w:lineRule="atLeast"/>
    </w:pPr>
    <w:rPr>
      <w:rFonts w:ascii="Times New Roman" w:eastAsia="Lucida Sans Unicode" w:hAnsi="Times New Roman" w:cs="Arial"/>
      <w:kern w:val="1"/>
      <w:sz w:val="24"/>
      <w:szCs w:val="24"/>
      <w:lang w:eastAsia="hi-IN" w:bidi="hi-IN"/>
    </w:rPr>
  </w:style>
  <w:style w:type="paragraph" w:customStyle="1" w:styleId="af8">
    <w:basedOn w:val="a"/>
    <w:next w:val="af9"/>
    <w:qFormat/>
    <w:rsid w:val="005C7DFF"/>
    <w:pPr>
      <w:widowControl w:val="0"/>
      <w:suppressAutoHyphens/>
      <w:spacing w:after="0" w:line="100" w:lineRule="atLeast"/>
      <w:ind w:right="-908" w:hanging="851"/>
      <w:jc w:val="center"/>
    </w:pPr>
    <w:rPr>
      <w:rFonts w:ascii="Times New Roman" w:eastAsia="Lucida Sans Unicode" w:hAnsi="Times New Roman" w:cs="Times New Roman"/>
      <w:b/>
      <w:bCs/>
      <w:kern w:val="1"/>
      <w:sz w:val="24"/>
      <w:szCs w:val="20"/>
      <w:lang w:eastAsia="hi-IN" w:bidi="hi-IN"/>
    </w:rPr>
  </w:style>
  <w:style w:type="paragraph" w:styleId="af9">
    <w:name w:val="Subtitle"/>
    <w:basedOn w:val="a"/>
    <w:next w:val="a0"/>
    <w:link w:val="1b"/>
    <w:qFormat/>
    <w:rsid w:val="005C7DFF"/>
    <w:pPr>
      <w:widowControl w:val="0"/>
      <w:shd w:val="clear" w:color="auto" w:fill="FFFFFF"/>
      <w:suppressAutoHyphens/>
      <w:spacing w:after="0" w:line="100" w:lineRule="atLeast"/>
      <w:ind w:left="4603"/>
    </w:pPr>
    <w:rPr>
      <w:rFonts w:ascii="Times New Roman" w:eastAsia="Lucida Sans Unicode" w:hAnsi="Times New Roman" w:cs="Times New Roman"/>
      <w:b/>
      <w:i/>
      <w:iCs/>
      <w:kern w:val="1"/>
      <w:sz w:val="26"/>
      <w:szCs w:val="26"/>
      <w:lang w:eastAsia="hi-IN" w:bidi="hi-IN"/>
    </w:rPr>
  </w:style>
  <w:style w:type="character" w:customStyle="1" w:styleId="1b">
    <w:name w:val="Підзаголовок Знак1"/>
    <w:basedOn w:val="a1"/>
    <w:link w:val="af9"/>
    <w:rsid w:val="005C7DFF"/>
    <w:rPr>
      <w:rFonts w:ascii="Times New Roman" w:eastAsia="Lucida Sans Unicode" w:hAnsi="Times New Roman" w:cs="Times New Roman"/>
      <w:b/>
      <w:i/>
      <w:iCs/>
      <w:kern w:val="1"/>
      <w:sz w:val="26"/>
      <w:szCs w:val="26"/>
      <w:shd w:val="clear" w:color="auto" w:fill="FFFFFF"/>
      <w:lang w:eastAsia="hi-IN" w:bidi="hi-IN"/>
    </w:rPr>
  </w:style>
  <w:style w:type="paragraph" w:customStyle="1" w:styleId="1c">
    <w:name w:val="Без интервала1"/>
    <w:rsid w:val="005C7DFF"/>
    <w:pPr>
      <w:suppressAutoHyphens/>
      <w:spacing w:after="0" w:line="100" w:lineRule="atLeast"/>
    </w:pPr>
    <w:rPr>
      <w:rFonts w:ascii="Calibri" w:eastAsia="Calibri" w:hAnsi="Calibri" w:cs="Calibri"/>
      <w:sz w:val="28"/>
      <w:szCs w:val="28"/>
      <w:lang w:eastAsia="ar-SA"/>
    </w:rPr>
  </w:style>
  <w:style w:type="paragraph" w:customStyle="1" w:styleId="rvps2">
    <w:name w:val="rvps2"/>
    <w:basedOn w:val="a"/>
    <w:rsid w:val="005C7DFF"/>
    <w:pPr>
      <w:widowControl w:val="0"/>
      <w:suppressAutoHyphens/>
      <w:spacing w:before="100" w:after="28" w:line="100" w:lineRule="atLeast"/>
    </w:pPr>
    <w:rPr>
      <w:rFonts w:ascii="Times New Roman" w:eastAsia="Calibri" w:hAnsi="Times New Roman" w:cs="Times New Roman"/>
      <w:kern w:val="1"/>
      <w:sz w:val="24"/>
      <w:szCs w:val="24"/>
      <w:lang w:eastAsia="hi-IN" w:bidi="hi-IN"/>
    </w:rPr>
  </w:style>
  <w:style w:type="paragraph" w:styleId="afa">
    <w:name w:val="header"/>
    <w:basedOn w:val="a"/>
    <w:link w:val="1d"/>
    <w:rsid w:val="005C7DFF"/>
    <w:pPr>
      <w:widowControl w:val="0"/>
      <w:suppressLineNumbers/>
      <w:tabs>
        <w:tab w:val="center" w:pos="4677"/>
        <w:tab w:val="right" w:pos="9355"/>
      </w:tabs>
      <w:suppressAutoHyphens/>
      <w:spacing w:after="0" w:line="100" w:lineRule="atLeast"/>
    </w:pPr>
    <w:rPr>
      <w:rFonts w:ascii="Times New Roman" w:eastAsia="Lucida Sans Unicode" w:hAnsi="Times New Roman" w:cs="Times New Roman"/>
      <w:kern w:val="1"/>
      <w:sz w:val="24"/>
      <w:szCs w:val="24"/>
      <w:lang w:eastAsia="hi-IN" w:bidi="hi-IN"/>
    </w:rPr>
  </w:style>
  <w:style w:type="character" w:customStyle="1" w:styleId="1d">
    <w:name w:val="Верхній колонтитул Знак1"/>
    <w:basedOn w:val="a1"/>
    <w:link w:val="afa"/>
    <w:rsid w:val="005C7DFF"/>
    <w:rPr>
      <w:rFonts w:ascii="Times New Roman" w:eastAsia="Lucida Sans Unicode" w:hAnsi="Times New Roman" w:cs="Times New Roman"/>
      <w:kern w:val="1"/>
      <w:sz w:val="24"/>
      <w:szCs w:val="24"/>
      <w:lang w:eastAsia="hi-IN" w:bidi="hi-IN"/>
    </w:rPr>
  </w:style>
  <w:style w:type="paragraph" w:styleId="afb">
    <w:name w:val="footer"/>
    <w:basedOn w:val="a"/>
    <w:link w:val="1e"/>
    <w:rsid w:val="005C7DFF"/>
    <w:pPr>
      <w:widowControl w:val="0"/>
      <w:suppressLineNumbers/>
      <w:tabs>
        <w:tab w:val="center" w:pos="4677"/>
        <w:tab w:val="right" w:pos="9355"/>
      </w:tabs>
      <w:suppressAutoHyphens/>
      <w:spacing w:after="0" w:line="100" w:lineRule="atLeast"/>
    </w:pPr>
    <w:rPr>
      <w:rFonts w:ascii="Times New Roman" w:eastAsia="Lucida Sans Unicode" w:hAnsi="Times New Roman" w:cs="Times New Roman"/>
      <w:kern w:val="1"/>
      <w:sz w:val="24"/>
      <w:szCs w:val="24"/>
      <w:lang w:eastAsia="hi-IN" w:bidi="hi-IN"/>
    </w:rPr>
  </w:style>
  <w:style w:type="character" w:customStyle="1" w:styleId="1e">
    <w:name w:val="Нижній колонтитул Знак1"/>
    <w:basedOn w:val="a1"/>
    <w:link w:val="afb"/>
    <w:rsid w:val="005C7DFF"/>
    <w:rPr>
      <w:rFonts w:ascii="Times New Roman" w:eastAsia="Lucida Sans Unicode" w:hAnsi="Times New Roman" w:cs="Times New Roman"/>
      <w:kern w:val="1"/>
      <w:sz w:val="24"/>
      <w:szCs w:val="24"/>
      <w:lang w:eastAsia="hi-IN" w:bidi="hi-IN"/>
    </w:rPr>
  </w:style>
  <w:style w:type="paragraph" w:customStyle="1" w:styleId="1f">
    <w:name w:val="Абзац списка1"/>
    <w:basedOn w:val="a"/>
    <w:rsid w:val="005C7DFF"/>
    <w:pPr>
      <w:widowControl w:val="0"/>
      <w:suppressAutoHyphens/>
      <w:spacing w:after="0" w:line="100" w:lineRule="atLeast"/>
      <w:ind w:left="720"/>
    </w:pPr>
    <w:rPr>
      <w:rFonts w:ascii="Times New Roman" w:eastAsia="Lucida Sans Unicode" w:hAnsi="Times New Roman" w:cs="Times New Roman"/>
      <w:kern w:val="1"/>
      <w:sz w:val="24"/>
      <w:szCs w:val="24"/>
      <w:lang w:eastAsia="hi-IN" w:bidi="hi-IN"/>
    </w:rPr>
  </w:style>
  <w:style w:type="paragraph" w:customStyle="1" w:styleId="1f0">
    <w:name w:val="Текст сноски1"/>
    <w:basedOn w:val="a"/>
    <w:rsid w:val="005C7DFF"/>
    <w:pPr>
      <w:widowControl w:val="0"/>
      <w:suppressAutoHyphens/>
      <w:spacing w:after="0" w:line="100" w:lineRule="atLeast"/>
    </w:pPr>
    <w:rPr>
      <w:rFonts w:ascii="Times New Roman" w:eastAsia="Lucida Sans Unicode" w:hAnsi="Times New Roman" w:cs="Times New Roman"/>
      <w:kern w:val="1"/>
      <w:sz w:val="20"/>
      <w:szCs w:val="20"/>
      <w:lang w:eastAsia="hi-IN" w:bidi="hi-IN"/>
    </w:rPr>
  </w:style>
  <w:style w:type="paragraph" w:customStyle="1" w:styleId="23">
    <w:name w:val="Знак2"/>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1">
    <w:name w:val="Текст выноски1"/>
    <w:basedOn w:val="a"/>
    <w:rsid w:val="005C7DFF"/>
    <w:pPr>
      <w:widowControl w:val="0"/>
      <w:suppressAutoHyphens/>
      <w:spacing w:after="0" w:line="100" w:lineRule="atLeast"/>
    </w:pPr>
    <w:rPr>
      <w:rFonts w:ascii="Tahoma" w:eastAsia="Lucida Sans Unicode" w:hAnsi="Tahoma" w:cs="Tahoma"/>
      <w:kern w:val="1"/>
      <w:sz w:val="16"/>
      <w:szCs w:val="16"/>
      <w:lang w:eastAsia="hi-IN" w:bidi="hi-IN"/>
    </w:rPr>
  </w:style>
  <w:style w:type="paragraph" w:customStyle="1" w:styleId="1f2">
    <w:name w:val="Знак Знак1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3">
    <w:name w:val="Текст примечания1"/>
    <w:basedOn w:val="a"/>
    <w:rsid w:val="005C7DFF"/>
    <w:pPr>
      <w:widowControl w:val="0"/>
      <w:suppressAutoHyphens/>
      <w:spacing w:after="0" w:line="100" w:lineRule="atLeast"/>
    </w:pPr>
    <w:rPr>
      <w:rFonts w:ascii="Times New Roman" w:eastAsia="Lucida Sans Unicode" w:hAnsi="Times New Roman" w:cs="Times New Roman"/>
      <w:kern w:val="1"/>
      <w:sz w:val="20"/>
      <w:szCs w:val="20"/>
      <w:lang w:eastAsia="hi-IN" w:bidi="hi-IN"/>
    </w:rPr>
  </w:style>
  <w:style w:type="paragraph" w:customStyle="1" w:styleId="1f4">
    <w:name w:val="Тема примечания1"/>
    <w:basedOn w:val="1f3"/>
    <w:rsid w:val="005C7DFF"/>
    <w:rPr>
      <w:b/>
      <w:bCs/>
    </w:rPr>
  </w:style>
  <w:style w:type="paragraph" w:customStyle="1" w:styleId="1f5">
    <w:name w:val="Обычный (веб)1"/>
    <w:basedOn w:val="a"/>
    <w:rsid w:val="005C7DFF"/>
    <w:pPr>
      <w:widowControl w:val="0"/>
      <w:suppressAutoHyphens/>
      <w:spacing w:before="100" w:after="28" w:line="100" w:lineRule="atLeast"/>
    </w:pPr>
    <w:rPr>
      <w:rFonts w:ascii="Times New Roman" w:eastAsia="Lucida Sans Unicode" w:hAnsi="Times New Roman" w:cs="Times New Roman"/>
      <w:kern w:val="1"/>
      <w:sz w:val="24"/>
      <w:szCs w:val="24"/>
      <w:lang w:eastAsia="hi-IN" w:bidi="hi-IN"/>
    </w:rPr>
  </w:style>
  <w:style w:type="paragraph" w:customStyle="1" w:styleId="1f6">
    <w:name w:val="Знак Знак Знак Знак Знак Знак1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c">
    <w:name w:val="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afd">
    <w:name w:val="Подразделение"/>
    <w:basedOn w:val="a"/>
    <w:rsid w:val="005C7DFF"/>
    <w:pPr>
      <w:widowControl w:val="0"/>
      <w:suppressAutoHyphens/>
      <w:spacing w:after="0" w:line="100" w:lineRule="atLeast"/>
      <w:jc w:val="both"/>
    </w:pPr>
    <w:rPr>
      <w:rFonts w:ascii="Times New Roman" w:eastAsia="Lucida Sans Unicode" w:hAnsi="Times New Roman" w:cs="Times New Roman"/>
      <w:kern w:val="1"/>
      <w:sz w:val="24"/>
      <w:szCs w:val="20"/>
      <w:lang w:eastAsia="hi-IN" w:bidi="hi-IN"/>
    </w:rPr>
  </w:style>
  <w:style w:type="paragraph" w:customStyle="1" w:styleId="afe">
    <w:name w:val="приложение"/>
    <w:basedOn w:val="a"/>
    <w:rsid w:val="005C7DFF"/>
    <w:pPr>
      <w:pageBreakBefore/>
      <w:widowControl w:val="0"/>
      <w:tabs>
        <w:tab w:val="right" w:pos="9356"/>
      </w:tabs>
      <w:suppressAutoHyphens/>
      <w:spacing w:after="0" w:line="100" w:lineRule="atLeast"/>
    </w:pPr>
    <w:rPr>
      <w:rFonts w:ascii="Times New Roman" w:eastAsia="Lucida Sans Unicode" w:hAnsi="Times New Roman" w:cs="Times New Roman"/>
      <w:b/>
      <w:kern w:val="1"/>
      <w:sz w:val="24"/>
      <w:szCs w:val="20"/>
      <w:lang w:eastAsia="hi-IN" w:bidi="hi-IN"/>
    </w:rPr>
  </w:style>
  <w:style w:type="paragraph" w:customStyle="1" w:styleId="210">
    <w:name w:val="Основной текст 21"/>
    <w:basedOn w:val="a"/>
    <w:rsid w:val="005C7DFF"/>
    <w:pPr>
      <w:widowControl w:val="0"/>
      <w:suppressAutoHyphens/>
      <w:spacing w:after="0" w:line="100" w:lineRule="atLeast"/>
    </w:pPr>
    <w:rPr>
      <w:rFonts w:ascii="Times New Roman" w:eastAsia="Lucida Sans Unicode" w:hAnsi="Times New Roman" w:cs="Times New Roman"/>
      <w:kern w:val="1"/>
      <w:sz w:val="24"/>
      <w:szCs w:val="20"/>
      <w:lang w:eastAsia="hi-IN" w:bidi="hi-IN"/>
    </w:rPr>
  </w:style>
  <w:style w:type="paragraph" w:customStyle="1" w:styleId="13pt">
    <w:name w:val="Обычный + 13 pt"/>
    <w:basedOn w:val="a"/>
    <w:rsid w:val="005C7DFF"/>
    <w:pPr>
      <w:widowControl w:val="0"/>
      <w:suppressAutoHyphens/>
      <w:spacing w:after="0" w:line="100" w:lineRule="atLeast"/>
      <w:ind w:firstLine="426"/>
      <w:jc w:val="both"/>
    </w:pPr>
    <w:rPr>
      <w:rFonts w:ascii="Times New Roman" w:eastAsia="Lucida Sans Unicode" w:hAnsi="Times New Roman" w:cs="Times New Roman"/>
      <w:b/>
      <w:kern w:val="1"/>
      <w:sz w:val="26"/>
      <w:szCs w:val="20"/>
      <w:lang w:eastAsia="hi-IN" w:bidi="hi-IN"/>
    </w:rPr>
  </w:style>
  <w:style w:type="paragraph" w:customStyle="1" w:styleId="Char1">
    <w:name w:val="Знак Знак Знак Знак Знак Знак Знак Знак Знак Char Знак Знак Знак Знак Знак Знак1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HTML1">
    <w:name w:val="Стандартный HTML1"/>
    <w:basedOn w:val="a"/>
    <w:rsid w:val="005C7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Lucida Sans Unicode" w:hAnsi="Courier New" w:cs="Courier New"/>
      <w:kern w:val="1"/>
      <w:sz w:val="20"/>
      <w:szCs w:val="20"/>
      <w:lang w:val="ru-RU" w:eastAsia="hi-IN" w:bidi="hi-IN"/>
    </w:rPr>
  </w:style>
  <w:style w:type="paragraph" w:customStyle="1" w:styleId="Char10">
    <w:name w:val="Знак Знак Знак Знак Знак Знак Знак Знак Знак Char Знак Знак Знак Знак Знак Знак1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Char">
    <w:name w:val="Знак Знак Знак Знак Знак Знак Знак Знак Знак Char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aff">
    <w:name w:val="Знак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aff0">
    <w:name w:val="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styleId="aff1">
    <w:name w:val="Body Text Indent"/>
    <w:basedOn w:val="a"/>
    <w:link w:val="1f7"/>
    <w:rsid w:val="005C7DFF"/>
    <w:pPr>
      <w:widowControl w:val="0"/>
      <w:suppressAutoHyphens/>
      <w:spacing w:after="120" w:line="100" w:lineRule="atLeast"/>
      <w:ind w:left="283"/>
    </w:pPr>
    <w:rPr>
      <w:rFonts w:ascii="Times New Roman" w:eastAsia="Lucida Sans Unicode" w:hAnsi="Times New Roman" w:cs="Times New Roman"/>
      <w:kern w:val="1"/>
      <w:sz w:val="24"/>
      <w:szCs w:val="24"/>
      <w:lang w:eastAsia="hi-IN" w:bidi="hi-IN"/>
    </w:rPr>
  </w:style>
  <w:style w:type="character" w:customStyle="1" w:styleId="1f7">
    <w:name w:val="Основний текст з відступом Знак1"/>
    <w:basedOn w:val="a1"/>
    <w:link w:val="aff1"/>
    <w:rsid w:val="005C7DFF"/>
    <w:rPr>
      <w:rFonts w:ascii="Times New Roman" w:eastAsia="Lucida Sans Unicode" w:hAnsi="Times New Roman" w:cs="Times New Roman"/>
      <w:kern w:val="1"/>
      <w:sz w:val="24"/>
      <w:szCs w:val="24"/>
      <w:lang w:eastAsia="hi-IN" w:bidi="hi-IN"/>
    </w:rPr>
  </w:style>
  <w:style w:type="paragraph" w:customStyle="1" w:styleId="1f8">
    <w:name w:val="Цитата1"/>
    <w:basedOn w:val="a"/>
    <w:rsid w:val="005C7DFF"/>
    <w:pPr>
      <w:widowControl w:val="0"/>
      <w:suppressAutoHyphens/>
      <w:spacing w:after="0" w:line="240" w:lineRule="atLeast"/>
      <w:ind w:left="252" w:right="65" w:hanging="252"/>
      <w:jc w:val="both"/>
    </w:pPr>
    <w:rPr>
      <w:rFonts w:ascii="Times New Roman" w:eastAsia="Lucida Sans Unicode" w:hAnsi="Times New Roman" w:cs="Times New Roman"/>
      <w:kern w:val="1"/>
      <w:sz w:val="24"/>
      <w:szCs w:val="24"/>
      <w:lang w:eastAsia="hi-IN" w:bidi="hi-IN"/>
    </w:rPr>
  </w:style>
  <w:style w:type="paragraph" w:customStyle="1" w:styleId="aff2">
    <w:name w:val="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3">
    <w:name w:val="Содержимое таблицы"/>
    <w:basedOn w:val="a0"/>
    <w:rsid w:val="005C7DFF"/>
    <w:pPr>
      <w:suppressLineNumbers/>
      <w:tabs>
        <w:tab w:val="clear" w:pos="7938"/>
      </w:tabs>
      <w:ind w:right="0"/>
    </w:pPr>
    <w:rPr>
      <w:szCs w:val="24"/>
    </w:rPr>
  </w:style>
  <w:style w:type="paragraph" w:customStyle="1" w:styleId="WW-2">
    <w:name w:val="WW-Основной текст с отступом 2"/>
    <w:basedOn w:val="a"/>
    <w:rsid w:val="005C7DFF"/>
    <w:pPr>
      <w:widowControl w:val="0"/>
      <w:suppressAutoHyphens/>
      <w:spacing w:after="0" w:line="100" w:lineRule="atLeast"/>
      <w:ind w:firstLine="720"/>
      <w:jc w:val="both"/>
    </w:pPr>
    <w:rPr>
      <w:rFonts w:ascii="Times New Roman" w:eastAsia="Lucida Sans Unicode" w:hAnsi="Times New Roman" w:cs="Times New Roman"/>
      <w:kern w:val="1"/>
      <w:sz w:val="24"/>
      <w:szCs w:val="24"/>
      <w:lang w:eastAsia="hi-IN" w:bidi="hi-IN"/>
    </w:rPr>
  </w:style>
  <w:style w:type="paragraph" w:customStyle="1" w:styleId="Preformatted">
    <w:name w:val="Preformatted"/>
    <w:basedOn w:val="a"/>
    <w:rsid w:val="005C7D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Courier New" w:hAnsi="Courier New" w:cs="Courier New"/>
      <w:color w:val="000000"/>
      <w:kern w:val="1"/>
      <w:sz w:val="20"/>
      <w:szCs w:val="20"/>
      <w:lang w:val="ru-RU" w:eastAsia="hi-IN" w:bidi="hi-IN"/>
    </w:rPr>
  </w:style>
  <w:style w:type="paragraph" w:customStyle="1" w:styleId="220">
    <w:name w:val="Основной текст 22"/>
    <w:basedOn w:val="a"/>
    <w:rsid w:val="005C7DFF"/>
    <w:pPr>
      <w:widowControl w:val="0"/>
      <w:suppressAutoHyphens/>
      <w:spacing w:after="120" w:line="480" w:lineRule="auto"/>
    </w:pPr>
    <w:rPr>
      <w:rFonts w:ascii="Arial" w:eastAsia="Lucida Sans Unicode" w:hAnsi="Arial" w:cs="Arial"/>
      <w:kern w:val="1"/>
      <w:sz w:val="20"/>
      <w:szCs w:val="20"/>
      <w:lang w:val="ru-RU" w:eastAsia="hi-IN" w:bidi="hi-IN"/>
    </w:rPr>
  </w:style>
  <w:style w:type="paragraph" w:customStyle="1" w:styleId="aff4">
    <w:name w:val="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aff5">
    <w:name w:val="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1f9">
    <w:name w:val="Обычный1"/>
    <w:rsid w:val="005C7DFF"/>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310">
    <w:name w:val="Основной текст 31"/>
    <w:basedOn w:val="a"/>
    <w:rsid w:val="005C7DFF"/>
    <w:pPr>
      <w:widowControl w:val="0"/>
      <w:suppressAutoHyphens/>
      <w:spacing w:after="120" w:line="100" w:lineRule="atLeast"/>
    </w:pPr>
    <w:rPr>
      <w:rFonts w:ascii="Times New Roman" w:eastAsia="Lucida Sans Unicode" w:hAnsi="Times New Roman" w:cs="Times New Roman"/>
      <w:kern w:val="1"/>
      <w:sz w:val="16"/>
      <w:szCs w:val="16"/>
      <w:lang w:eastAsia="hi-IN" w:bidi="hi-IN"/>
    </w:rPr>
  </w:style>
  <w:style w:type="paragraph" w:customStyle="1" w:styleId="aff6">
    <w:name w:val="Наим. приложения"/>
    <w:basedOn w:val="a"/>
    <w:rsid w:val="005C7DFF"/>
    <w:pPr>
      <w:widowControl w:val="0"/>
      <w:suppressAutoHyphens/>
      <w:spacing w:after="0" w:line="100" w:lineRule="atLeast"/>
      <w:jc w:val="center"/>
    </w:pPr>
    <w:rPr>
      <w:rFonts w:ascii="Times New Roman" w:eastAsia="Lucida Sans Unicode" w:hAnsi="Times New Roman" w:cs="Times New Roman"/>
      <w:kern w:val="1"/>
      <w:sz w:val="24"/>
      <w:szCs w:val="20"/>
      <w:lang w:eastAsia="hi-IN" w:bidi="hi-IN"/>
    </w:rPr>
  </w:style>
  <w:style w:type="paragraph" w:customStyle="1" w:styleId="1fa">
    <w:name w:val="Знак Знак Знак1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green">
    <w:name w:val="green"/>
    <w:basedOn w:val="a"/>
    <w:rsid w:val="005C7DFF"/>
    <w:pPr>
      <w:widowControl w:val="0"/>
      <w:suppressAutoHyphens/>
      <w:spacing w:after="150" w:line="100" w:lineRule="atLeast"/>
    </w:pPr>
    <w:rPr>
      <w:rFonts w:ascii="Times New Roman" w:eastAsia="Lucida Sans Unicode" w:hAnsi="Times New Roman" w:cs="Times New Roman"/>
      <w:color w:val="CCFF99"/>
      <w:kern w:val="1"/>
      <w:sz w:val="24"/>
      <w:szCs w:val="24"/>
      <w:lang w:val="ru-RU" w:eastAsia="hi-IN" w:bidi="hi-IN"/>
    </w:rPr>
  </w:style>
  <w:style w:type="paragraph" w:customStyle="1" w:styleId="1fb">
    <w:name w:val="Знак Знак Знак1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211">
    <w:name w:val="Основной текст с отступом 21"/>
    <w:basedOn w:val="a"/>
    <w:rsid w:val="005C7DFF"/>
    <w:pPr>
      <w:widowControl w:val="0"/>
      <w:suppressAutoHyphens/>
      <w:spacing w:after="120" w:line="480" w:lineRule="auto"/>
      <w:ind w:left="283"/>
    </w:pPr>
    <w:rPr>
      <w:rFonts w:ascii="Times New Roman" w:eastAsia="Lucida Sans Unicode" w:hAnsi="Times New Roman" w:cs="Times New Roman"/>
      <w:kern w:val="1"/>
      <w:sz w:val="24"/>
      <w:szCs w:val="24"/>
      <w:lang w:eastAsia="hi-IN" w:bidi="hi-IN"/>
    </w:rPr>
  </w:style>
  <w:style w:type="paragraph" w:customStyle="1" w:styleId="FR1">
    <w:name w:val="FR1"/>
    <w:rsid w:val="005C7DFF"/>
    <w:pPr>
      <w:widowControl w:val="0"/>
      <w:suppressAutoHyphens/>
      <w:spacing w:after="0" w:line="100" w:lineRule="atLeast"/>
      <w:ind w:left="40"/>
      <w:jc w:val="both"/>
    </w:pPr>
    <w:rPr>
      <w:rFonts w:ascii="Times New Roman" w:eastAsia="Times New Roman" w:hAnsi="Times New Roman" w:cs="Times New Roman"/>
      <w:sz w:val="20"/>
      <w:szCs w:val="20"/>
      <w:lang w:eastAsia="ar-SA"/>
    </w:rPr>
  </w:style>
  <w:style w:type="paragraph" w:customStyle="1" w:styleId="24">
    <w:name w:val="Цитата2"/>
    <w:basedOn w:val="a"/>
    <w:rsid w:val="005C7DFF"/>
    <w:pPr>
      <w:widowControl w:val="0"/>
      <w:shd w:val="clear" w:color="auto" w:fill="FFFFFF"/>
      <w:suppressAutoHyphens/>
      <w:spacing w:after="0" w:line="100" w:lineRule="atLeast"/>
      <w:ind w:left="72" w:right="1" w:firstLine="586"/>
      <w:jc w:val="both"/>
    </w:pPr>
    <w:rPr>
      <w:rFonts w:ascii="Times New Roman" w:eastAsia="Lucida Sans Unicode" w:hAnsi="Times New Roman" w:cs="Times New Roman"/>
      <w:color w:val="000000"/>
      <w:kern w:val="1"/>
      <w:sz w:val="24"/>
      <w:szCs w:val="24"/>
      <w:lang w:eastAsia="hi-IN" w:bidi="hi-IN"/>
    </w:rPr>
  </w:style>
  <w:style w:type="paragraph" w:customStyle="1" w:styleId="212">
    <w:name w:val="Основной текст с отступом 21"/>
    <w:basedOn w:val="a"/>
    <w:rsid w:val="005C7DFF"/>
    <w:pPr>
      <w:widowControl w:val="0"/>
      <w:suppressAutoHyphens/>
      <w:spacing w:after="0" w:line="280" w:lineRule="exact"/>
      <w:ind w:firstLine="720"/>
      <w:jc w:val="both"/>
    </w:pPr>
    <w:rPr>
      <w:rFonts w:ascii="Times New Roman" w:eastAsia="Lucida Sans Unicode" w:hAnsi="Times New Roman" w:cs="Times New Roman"/>
      <w:kern w:val="1"/>
      <w:sz w:val="24"/>
      <w:szCs w:val="20"/>
      <w:lang w:eastAsia="hi-IN" w:bidi="hi-IN"/>
    </w:rPr>
  </w:style>
  <w:style w:type="paragraph" w:customStyle="1" w:styleId="ParagraphStyle">
    <w:name w:val="Paragraph Style"/>
    <w:rsid w:val="005C7DFF"/>
    <w:pPr>
      <w:suppressAutoHyphens/>
      <w:spacing w:after="0" w:line="100" w:lineRule="atLeast"/>
    </w:pPr>
    <w:rPr>
      <w:rFonts w:ascii="Courier New" w:eastAsia="Times New Roman" w:hAnsi="Courier New" w:cs="Courier New"/>
      <w:sz w:val="24"/>
      <w:szCs w:val="24"/>
      <w:lang w:eastAsia="ar-SA"/>
    </w:rPr>
  </w:style>
  <w:style w:type="paragraph" w:customStyle="1" w:styleId="1fc">
    <w:name w:val="Знак Знак Знак Знак Знак Знак Знак Знак1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311">
    <w:name w:val="Основной текст с отступом 31"/>
    <w:basedOn w:val="a"/>
    <w:rsid w:val="005C7DFF"/>
    <w:pPr>
      <w:widowControl w:val="0"/>
      <w:suppressAutoHyphens/>
      <w:spacing w:after="0" w:line="100" w:lineRule="atLeast"/>
      <w:ind w:firstLine="600"/>
      <w:jc w:val="both"/>
    </w:pPr>
    <w:rPr>
      <w:rFonts w:ascii="Times New Roman" w:eastAsia="Lucida Sans Unicode" w:hAnsi="Times New Roman" w:cs="Times New Roman"/>
      <w:kern w:val="1"/>
      <w:sz w:val="24"/>
      <w:szCs w:val="24"/>
      <w:lang w:eastAsia="hi-IN" w:bidi="hi-IN"/>
    </w:rPr>
  </w:style>
  <w:style w:type="paragraph" w:customStyle="1" w:styleId="1fd">
    <w:name w:val="Знак Знак Знак Знак Знак1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7">
    <w:name w:val="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0">
    <w:name w:val="Знак Знак Знак1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1ff1">
    <w:name w:val="1"/>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9">
    <w:name w:val="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2">
    <w:name w:val="Знак Знак Знак Знак Знак Знак1"/>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3">
    <w:name w:val="Знак Знак Знак Знак Знак Знак1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4">
    <w:name w:val="Знак Знак Знак Знак Знак1"/>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a">
    <w:name w:val="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b">
    <w:name w:val="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5">
    <w:name w:val="Знак Знак Знак Знак Знак Знак1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c">
    <w:name w:val="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d">
    <w:name w:val="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7">
    <w:name w:val="Знак Знак Знак Знак Знак Знак1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msonormalcxspmiddle">
    <w:name w:val="msonormalcxspmiddle"/>
    <w:basedOn w:val="a"/>
    <w:rsid w:val="005C7DFF"/>
    <w:pPr>
      <w:widowControl w:val="0"/>
      <w:suppressAutoHyphens/>
      <w:spacing w:before="100" w:after="28" w:line="100" w:lineRule="atLeast"/>
    </w:pPr>
    <w:rPr>
      <w:rFonts w:ascii="Times New Roman" w:eastAsia="Lucida Sans Unicode" w:hAnsi="Times New Roman" w:cs="Times New Roman"/>
      <w:kern w:val="1"/>
      <w:sz w:val="24"/>
      <w:szCs w:val="24"/>
      <w:lang w:val="ru-RU" w:eastAsia="hi-IN" w:bidi="hi-IN"/>
    </w:rPr>
  </w:style>
  <w:style w:type="paragraph" w:customStyle="1" w:styleId="1ff8">
    <w:name w:val="Знак Знак Знак Знак Знак Знак1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221">
    <w:name w:val="Основной текст 22"/>
    <w:basedOn w:val="a"/>
    <w:rsid w:val="005C7DFF"/>
    <w:pPr>
      <w:widowControl w:val="0"/>
      <w:suppressAutoHyphens/>
      <w:spacing w:after="0" w:line="100" w:lineRule="atLeast"/>
    </w:pPr>
    <w:rPr>
      <w:rFonts w:ascii="Times New Roman" w:eastAsia="Lucida Sans Unicode" w:hAnsi="Times New Roman" w:cs="Times New Roman"/>
      <w:kern w:val="1"/>
      <w:sz w:val="24"/>
      <w:szCs w:val="20"/>
      <w:lang w:eastAsia="hi-IN" w:bidi="hi-IN"/>
    </w:rPr>
  </w:style>
  <w:style w:type="paragraph" w:customStyle="1" w:styleId="25">
    <w:name w:val="Обычный2"/>
    <w:rsid w:val="005C7DFF"/>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222">
    <w:name w:val="Основной текст с отступом 22"/>
    <w:basedOn w:val="a"/>
    <w:rsid w:val="005C7DFF"/>
    <w:pPr>
      <w:widowControl w:val="0"/>
      <w:suppressAutoHyphens/>
      <w:spacing w:after="0" w:line="280" w:lineRule="exact"/>
      <w:ind w:firstLine="720"/>
      <w:jc w:val="both"/>
    </w:pPr>
    <w:rPr>
      <w:rFonts w:ascii="Times New Roman" w:eastAsia="Lucida Sans Unicode" w:hAnsi="Times New Roman" w:cs="Times New Roman"/>
      <w:kern w:val="1"/>
      <w:sz w:val="24"/>
      <w:szCs w:val="20"/>
      <w:lang w:eastAsia="hi-IN" w:bidi="hi-IN"/>
    </w:rPr>
  </w:style>
  <w:style w:type="paragraph" w:customStyle="1" w:styleId="230">
    <w:name w:val="Основной текст 23"/>
    <w:basedOn w:val="a"/>
    <w:rsid w:val="005C7DFF"/>
    <w:pPr>
      <w:widowControl w:val="0"/>
      <w:suppressAutoHyphens/>
      <w:spacing w:after="0" w:line="100" w:lineRule="atLeast"/>
    </w:pPr>
    <w:rPr>
      <w:rFonts w:ascii="Times New Roman" w:eastAsia="Lucida Sans Unicode" w:hAnsi="Times New Roman" w:cs="Times New Roman"/>
      <w:kern w:val="1"/>
      <w:sz w:val="24"/>
      <w:szCs w:val="20"/>
      <w:lang w:eastAsia="hi-IN" w:bidi="hi-IN"/>
    </w:rPr>
  </w:style>
  <w:style w:type="paragraph" w:customStyle="1" w:styleId="34">
    <w:name w:val="Обычный3"/>
    <w:rsid w:val="005C7DFF"/>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231">
    <w:name w:val="Основной текст с отступом 23"/>
    <w:basedOn w:val="a"/>
    <w:rsid w:val="005C7DFF"/>
    <w:pPr>
      <w:widowControl w:val="0"/>
      <w:suppressAutoHyphens/>
      <w:spacing w:after="0" w:line="280" w:lineRule="exact"/>
      <w:ind w:firstLine="720"/>
      <w:jc w:val="both"/>
    </w:pPr>
    <w:rPr>
      <w:rFonts w:ascii="Times New Roman" w:eastAsia="Lucida Sans Unicode" w:hAnsi="Times New Roman" w:cs="Times New Roman"/>
      <w:kern w:val="1"/>
      <w:sz w:val="24"/>
      <w:szCs w:val="20"/>
      <w:lang w:eastAsia="hi-IN" w:bidi="hi-IN"/>
    </w:rPr>
  </w:style>
  <w:style w:type="paragraph" w:customStyle="1" w:styleId="msonormalcxspmiddlecxspmiddle">
    <w:name w:val="msonormalcxspmiddlecxspmiddle"/>
    <w:basedOn w:val="a"/>
    <w:rsid w:val="005C7DFF"/>
    <w:pPr>
      <w:widowControl w:val="0"/>
      <w:suppressAutoHyphens/>
      <w:spacing w:before="100" w:after="28" w:line="100" w:lineRule="atLeast"/>
    </w:pPr>
    <w:rPr>
      <w:rFonts w:ascii="Times New Roman" w:eastAsia="Lucida Sans Unicode" w:hAnsi="Times New Roman" w:cs="Times New Roman"/>
      <w:kern w:val="1"/>
      <w:sz w:val="24"/>
      <w:szCs w:val="24"/>
      <w:lang w:val="ru-RU" w:eastAsia="hi-IN" w:bidi="hi-IN"/>
    </w:rPr>
  </w:style>
  <w:style w:type="paragraph" w:customStyle="1" w:styleId="240">
    <w:name w:val="Основной текст 24"/>
    <w:basedOn w:val="a"/>
    <w:rsid w:val="005C7DFF"/>
    <w:pPr>
      <w:widowControl w:val="0"/>
      <w:suppressAutoHyphens/>
      <w:spacing w:after="0" w:line="100" w:lineRule="atLeast"/>
    </w:pPr>
    <w:rPr>
      <w:rFonts w:ascii="Times New Roman" w:eastAsia="Lucida Sans Unicode" w:hAnsi="Times New Roman" w:cs="Times New Roman"/>
      <w:kern w:val="1"/>
      <w:sz w:val="24"/>
      <w:szCs w:val="20"/>
      <w:lang w:eastAsia="hi-IN" w:bidi="hi-IN"/>
    </w:rPr>
  </w:style>
  <w:style w:type="paragraph" w:customStyle="1" w:styleId="41">
    <w:name w:val="Обычный4"/>
    <w:rsid w:val="005C7DFF"/>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241">
    <w:name w:val="Основной текст с отступом 24"/>
    <w:basedOn w:val="a"/>
    <w:rsid w:val="005C7DFF"/>
    <w:pPr>
      <w:widowControl w:val="0"/>
      <w:suppressAutoHyphens/>
      <w:spacing w:after="0" w:line="280" w:lineRule="exact"/>
      <w:ind w:firstLine="720"/>
      <w:jc w:val="both"/>
    </w:pPr>
    <w:rPr>
      <w:rFonts w:ascii="Times New Roman" w:eastAsia="Lucida Sans Unicode" w:hAnsi="Times New Roman" w:cs="Times New Roman"/>
      <w:kern w:val="1"/>
      <w:sz w:val="24"/>
      <w:szCs w:val="20"/>
      <w:lang w:eastAsia="hi-IN" w:bidi="hi-IN"/>
    </w:rPr>
  </w:style>
  <w:style w:type="paragraph" w:customStyle="1" w:styleId="1ffa">
    <w:name w:val="Основной текст1"/>
    <w:basedOn w:val="a"/>
    <w:rsid w:val="005C7DFF"/>
    <w:pPr>
      <w:widowControl w:val="0"/>
      <w:shd w:val="clear" w:color="auto" w:fill="FFFFFF"/>
      <w:suppressAutoHyphens/>
      <w:spacing w:before="300" w:after="300" w:line="320" w:lineRule="exact"/>
      <w:ind w:hanging="760"/>
      <w:jc w:val="both"/>
    </w:pPr>
    <w:rPr>
      <w:rFonts w:ascii="Times New Roman" w:eastAsia="Lucida Sans Unicode" w:hAnsi="Times New Roman" w:cs="Times New Roman"/>
      <w:kern w:val="1"/>
      <w:sz w:val="24"/>
      <w:szCs w:val="24"/>
      <w:lang w:val="ru-RU" w:eastAsia="hi-IN" w:bidi="hi-IN"/>
    </w:rPr>
  </w:style>
  <w:style w:type="paragraph" w:customStyle="1" w:styleId="1ffb">
    <w:name w:val="Стиль1"/>
    <w:basedOn w:val="a"/>
    <w:rsid w:val="005C7DFF"/>
    <w:pPr>
      <w:widowControl w:val="0"/>
      <w:suppressAutoHyphens/>
      <w:spacing w:after="0" w:line="100" w:lineRule="atLeast"/>
      <w:ind w:firstLine="709"/>
      <w:jc w:val="both"/>
    </w:pPr>
    <w:rPr>
      <w:rFonts w:ascii="Times New Roman" w:eastAsia="Lucida Sans Unicode" w:hAnsi="Times New Roman" w:cs="Times New Roman"/>
      <w:kern w:val="1"/>
      <w:sz w:val="26"/>
      <w:szCs w:val="24"/>
      <w:lang w:val="ru-RU" w:eastAsia="hi-IN" w:bidi="hi-IN"/>
    </w:rPr>
  </w:style>
  <w:style w:type="paragraph" w:customStyle="1" w:styleId="1ffc">
    <w:name w:val="Звичайний1"/>
    <w:rsid w:val="005C7DFF"/>
    <w:pPr>
      <w:widowControl w:val="0"/>
      <w:suppressAutoHyphens/>
    </w:pPr>
    <w:rPr>
      <w:rFonts w:ascii="Calibri" w:eastAsia="Calibri" w:hAnsi="Calibri" w:cs="Calibri"/>
      <w:color w:val="000000"/>
      <w:sz w:val="28"/>
      <w:szCs w:val="28"/>
      <w:lang w:eastAsia="ar-SA"/>
    </w:rPr>
  </w:style>
  <w:style w:type="paragraph" w:customStyle="1" w:styleId="EBRDTableTitle">
    <w:name w:val="EBRD Table Title"/>
    <w:basedOn w:val="a"/>
    <w:rsid w:val="005C7DFF"/>
    <w:pPr>
      <w:widowControl w:val="0"/>
      <w:suppressAutoHyphens/>
      <w:spacing w:before="60" w:after="60" w:line="100" w:lineRule="atLeast"/>
    </w:pPr>
    <w:rPr>
      <w:rFonts w:ascii="Arial" w:eastAsia="Lucida Sans Unicode" w:hAnsi="Arial" w:cs="Arial"/>
      <w:b/>
      <w:bCs/>
      <w:color w:val="FFFFFF"/>
      <w:kern w:val="1"/>
      <w:sz w:val="24"/>
      <w:szCs w:val="24"/>
      <w:lang w:val="en-GB" w:eastAsia="hi-IN" w:bidi="hi-IN"/>
    </w:rPr>
  </w:style>
  <w:style w:type="paragraph" w:customStyle="1" w:styleId="EBRDTableText">
    <w:name w:val="EBRD Table Text"/>
    <w:basedOn w:val="a"/>
    <w:rsid w:val="005C7DFF"/>
    <w:pPr>
      <w:widowControl w:val="0"/>
      <w:suppressAutoHyphens/>
      <w:spacing w:before="60" w:after="60" w:line="100" w:lineRule="atLeast"/>
    </w:pPr>
    <w:rPr>
      <w:rFonts w:ascii="Arial" w:eastAsia="Lucida Sans Unicode" w:hAnsi="Arial" w:cs="Arial"/>
      <w:kern w:val="1"/>
      <w:sz w:val="18"/>
      <w:szCs w:val="18"/>
      <w:lang w:val="en-GB" w:eastAsia="hi-IN" w:bidi="hi-IN"/>
    </w:rPr>
  </w:style>
  <w:style w:type="paragraph" w:customStyle="1" w:styleId="PR1TableNo">
    <w:name w:val="PR1 Table No."/>
    <w:basedOn w:val="EBRDTableText"/>
    <w:rsid w:val="005C7DFF"/>
    <w:pPr>
      <w:tabs>
        <w:tab w:val="left" w:pos="720"/>
      </w:tabs>
      <w:ind w:left="170"/>
      <w:jc w:val="center"/>
    </w:pPr>
    <w:rPr>
      <w:b/>
      <w:bCs/>
      <w:color w:val="00539B"/>
    </w:rPr>
  </w:style>
  <w:style w:type="paragraph" w:customStyle="1" w:styleId="PR2TableNo">
    <w:name w:val="PR2 Table No."/>
    <w:basedOn w:val="PR1TableNo"/>
    <w:rsid w:val="005C7DFF"/>
    <w:pPr>
      <w:ind w:left="720" w:hanging="720"/>
    </w:pPr>
  </w:style>
  <w:style w:type="paragraph" w:customStyle="1" w:styleId="PR3TableNo">
    <w:name w:val="PR3 Table No."/>
    <w:basedOn w:val="PR1TableNo"/>
    <w:rsid w:val="005C7DFF"/>
    <w:pPr>
      <w:ind w:left="720" w:hanging="360"/>
    </w:pPr>
  </w:style>
  <w:style w:type="paragraph" w:customStyle="1" w:styleId="1ffd">
    <w:name w:val="Рецензия1"/>
    <w:rsid w:val="005C7DFF"/>
    <w:pPr>
      <w:suppressAutoHyphens/>
      <w:spacing w:after="0" w:line="100" w:lineRule="atLeast"/>
    </w:pPr>
    <w:rPr>
      <w:rFonts w:ascii="Times New Roman" w:eastAsia="Times New Roman" w:hAnsi="Times New Roman" w:cs="Times New Roman"/>
      <w:sz w:val="24"/>
      <w:szCs w:val="24"/>
      <w:lang w:eastAsia="ar-SA"/>
    </w:rPr>
  </w:style>
  <w:style w:type="paragraph" w:customStyle="1" w:styleId="Default">
    <w:name w:val="Default"/>
    <w:rsid w:val="005C7DFF"/>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tj">
    <w:name w:val="tj"/>
    <w:basedOn w:val="a"/>
    <w:rsid w:val="005C7DFF"/>
    <w:pPr>
      <w:widowControl w:val="0"/>
      <w:suppressAutoHyphens/>
      <w:spacing w:before="100" w:after="28" w:line="100" w:lineRule="atLeast"/>
    </w:pPr>
    <w:rPr>
      <w:rFonts w:ascii="Times New Roman" w:eastAsia="Lucida Sans Unicode" w:hAnsi="Times New Roman" w:cs="Times New Roman"/>
      <w:kern w:val="1"/>
      <w:sz w:val="24"/>
      <w:szCs w:val="24"/>
      <w:lang w:eastAsia="hi-IN" w:bidi="hi-IN"/>
    </w:rPr>
  </w:style>
  <w:style w:type="paragraph" w:customStyle="1" w:styleId="TableParagraph">
    <w:name w:val="Table Paragraph"/>
    <w:basedOn w:val="a"/>
    <w:rsid w:val="005C7DFF"/>
    <w:pPr>
      <w:widowControl w:val="0"/>
      <w:suppressAutoHyphens/>
      <w:spacing w:after="0" w:line="100" w:lineRule="atLeast"/>
    </w:pPr>
    <w:rPr>
      <w:rFonts w:ascii="Calibri" w:eastAsia="Calibri" w:hAnsi="Calibri" w:cs="Calibri"/>
      <w:kern w:val="1"/>
      <w:szCs w:val="24"/>
      <w:lang w:eastAsia="uk-UA" w:bidi="uk-UA"/>
    </w:rPr>
  </w:style>
  <w:style w:type="paragraph" w:customStyle="1" w:styleId="312">
    <w:name w:val="Основной текст (3)1"/>
    <w:basedOn w:val="a"/>
    <w:rsid w:val="005C7DFF"/>
    <w:pPr>
      <w:widowControl w:val="0"/>
      <w:shd w:val="clear" w:color="auto" w:fill="FFFFFF"/>
      <w:suppressAutoHyphens/>
      <w:spacing w:before="600" w:after="0" w:line="240" w:lineRule="atLeast"/>
    </w:pPr>
    <w:rPr>
      <w:rFonts w:ascii="Calibri" w:eastAsia="Lucida Sans Unicode" w:hAnsi="Calibri" w:cs="font284"/>
      <w:spacing w:val="10"/>
      <w:kern w:val="1"/>
      <w:sz w:val="19"/>
      <w:szCs w:val="24"/>
      <w:lang w:val="ru-RU" w:eastAsia="hi-IN" w:bidi="hi-IN"/>
    </w:rPr>
  </w:style>
  <w:style w:type="paragraph" w:customStyle="1" w:styleId="26">
    <w:name w:val="Звичайний2"/>
    <w:rsid w:val="005C7DFF"/>
    <w:pPr>
      <w:suppressAutoHyphens/>
      <w:spacing w:after="0"/>
    </w:pPr>
    <w:rPr>
      <w:rFonts w:ascii="Arial" w:eastAsia="Arial" w:hAnsi="Arial" w:cs="Arial"/>
      <w:color w:val="000000"/>
      <w:sz w:val="28"/>
      <w:szCs w:val="28"/>
      <w:lang w:val="en-US" w:eastAsia="ar-SA"/>
    </w:rPr>
  </w:style>
  <w:style w:type="paragraph" w:customStyle="1" w:styleId="affe">
    <w:name w:val="Нормальний текст"/>
    <w:basedOn w:val="a"/>
    <w:rsid w:val="005C7DFF"/>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 w:type="paragraph" w:customStyle="1" w:styleId="afff">
    <w:name w:val="Заголовок таблицы"/>
    <w:basedOn w:val="aff3"/>
    <w:rsid w:val="005C7DFF"/>
    <w:pPr>
      <w:jc w:val="center"/>
    </w:pPr>
    <w:rPr>
      <w:b/>
      <w:bCs/>
    </w:rPr>
  </w:style>
  <w:style w:type="paragraph" w:customStyle="1" w:styleId="ListParagraph1">
    <w:name w:val="List Paragraph1"/>
    <w:basedOn w:val="a"/>
    <w:rsid w:val="005C7DFF"/>
    <w:pPr>
      <w:suppressAutoHyphens/>
      <w:spacing w:after="0" w:line="100" w:lineRule="atLeast"/>
      <w:ind w:left="720"/>
    </w:pPr>
    <w:rPr>
      <w:rFonts w:ascii="Times New Roman" w:eastAsia="Lucida Sans Unicode" w:hAnsi="Times New Roman" w:cs="Times New Roman"/>
      <w:kern w:val="1"/>
      <w:sz w:val="24"/>
      <w:szCs w:val="24"/>
      <w:lang w:val="ru-RU" w:eastAsia="hi-IN" w:bidi="hi-IN"/>
    </w:rPr>
  </w:style>
  <w:style w:type="paragraph" w:customStyle="1" w:styleId="1ffe">
    <w:name w:val="Абзац списка1"/>
    <w:basedOn w:val="a"/>
    <w:rsid w:val="005C7DFF"/>
    <w:pPr>
      <w:suppressAutoHyphens/>
      <w:ind w:left="720"/>
    </w:pPr>
    <w:rPr>
      <w:rFonts w:ascii="Calibri" w:eastAsia="Calibri" w:hAnsi="Calibri" w:cs="Calibri"/>
      <w:kern w:val="1"/>
      <w:lang w:eastAsia="hi-IN" w:bidi="hi-IN"/>
    </w:rPr>
  </w:style>
  <w:style w:type="paragraph" w:customStyle="1" w:styleId="313">
    <w:name w:val="Основний текст з відступом 31"/>
    <w:basedOn w:val="a"/>
    <w:rsid w:val="005C7DFF"/>
    <w:pPr>
      <w:widowControl w:val="0"/>
      <w:suppressAutoHyphens/>
      <w:spacing w:after="120" w:line="100" w:lineRule="atLeast"/>
      <w:ind w:left="283"/>
    </w:pPr>
    <w:rPr>
      <w:rFonts w:ascii="Times New Roman" w:eastAsia="Calibri" w:hAnsi="Times New Roman" w:cs="Times New Roman"/>
      <w:color w:val="00000A"/>
      <w:kern w:val="1"/>
      <w:sz w:val="16"/>
      <w:szCs w:val="16"/>
      <w:lang w:val="ru-RU" w:eastAsia="hi-IN" w:bidi="hi-IN"/>
    </w:rPr>
  </w:style>
  <w:style w:type="paragraph" w:customStyle="1" w:styleId="Style6">
    <w:name w:val="Style6"/>
    <w:basedOn w:val="a"/>
    <w:rsid w:val="005C7DFF"/>
    <w:pPr>
      <w:widowControl w:val="0"/>
      <w:suppressAutoHyphens/>
      <w:spacing w:after="0" w:line="310" w:lineRule="exact"/>
      <w:jc w:val="center"/>
    </w:pPr>
    <w:rPr>
      <w:rFonts w:ascii="Franklin Gothic Medium" w:eastAsia="Lucida Sans Unicode" w:hAnsi="Franklin Gothic Medium" w:cs="Franklin Gothic Medium"/>
      <w:kern w:val="1"/>
      <w:sz w:val="24"/>
      <w:szCs w:val="24"/>
      <w:lang w:val="ru-RU" w:eastAsia="hi-IN" w:bidi="hi-IN"/>
    </w:rPr>
  </w:style>
  <w:style w:type="paragraph" w:styleId="afff0">
    <w:name w:val="List Paragraph"/>
    <w:basedOn w:val="a"/>
    <w:uiPriority w:val="34"/>
    <w:qFormat/>
    <w:rsid w:val="0056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1250">
      <w:bodyDiv w:val="1"/>
      <w:marLeft w:val="0"/>
      <w:marRight w:val="0"/>
      <w:marTop w:val="0"/>
      <w:marBottom w:val="0"/>
      <w:divBdr>
        <w:top w:val="none" w:sz="0" w:space="0" w:color="auto"/>
        <w:left w:val="none" w:sz="0" w:space="0" w:color="auto"/>
        <w:bottom w:val="none" w:sz="0" w:space="0" w:color="auto"/>
        <w:right w:val="none" w:sz="0" w:space="0" w:color="auto"/>
      </w:divBdr>
      <w:divsChild>
        <w:div w:id="86167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zakon.rada.gov.ua/laws/show/1178-2022-&#1087;"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52005</Words>
  <Characters>29644</Characters>
  <Application>Microsoft Office Word</Application>
  <DocSecurity>0</DocSecurity>
  <Lines>247</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14</cp:revision>
  <cp:lastPrinted>2023-12-06T12:08:00Z</cp:lastPrinted>
  <dcterms:created xsi:type="dcterms:W3CDTF">2023-12-06T06:57:00Z</dcterms:created>
  <dcterms:modified xsi:type="dcterms:W3CDTF">2023-12-07T11:21:00Z</dcterms:modified>
</cp:coreProperties>
</file>