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46" w:rsidRPr="00763446" w:rsidRDefault="00763446" w:rsidP="00763446">
      <w:pPr>
        <w:spacing w:before="280" w:after="280"/>
        <w:ind w:right="-1"/>
        <w:jc w:val="right"/>
        <w:rPr>
          <w:rFonts w:ascii="Times New Roman" w:eastAsia="Times New Roman" w:hAnsi="Times New Roman" w:cs="Times New Roman"/>
          <w:i/>
          <w:sz w:val="24"/>
          <w:szCs w:val="24"/>
        </w:rPr>
      </w:pPr>
      <w:r w:rsidRPr="00763446">
        <w:rPr>
          <w:rFonts w:ascii="Times New Roman" w:eastAsia="Times New Roman" w:hAnsi="Times New Roman" w:cs="Times New Roman"/>
          <w:i/>
          <w:sz w:val="24"/>
          <w:szCs w:val="24"/>
        </w:rPr>
        <w:t>Додаток  4 до тендерної документації</w:t>
      </w:r>
    </w:p>
    <w:p w:rsidR="00763446" w:rsidRPr="0035622B" w:rsidRDefault="00763446" w:rsidP="00763446">
      <w:pPr>
        <w:ind w:right="425"/>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ПРОЄКТ ДОГОВОРУ ПРО ЗАКУПІВЛЮ </w:t>
      </w:r>
    </w:p>
    <w:p w:rsidR="00763446" w:rsidRPr="0035622B" w:rsidRDefault="00763446" w:rsidP="00763446">
      <w:pPr>
        <w:ind w:right="425"/>
        <w:jc w:val="both"/>
        <w:rPr>
          <w:rFonts w:ascii="Times New Roman" w:eastAsia="Times New Roman" w:hAnsi="Times New Roman" w:cs="Times New Roman"/>
          <w:color w:val="000000"/>
          <w:sz w:val="24"/>
          <w:szCs w:val="24"/>
        </w:rPr>
      </w:pPr>
    </w:p>
    <w:p w:rsidR="00763446" w:rsidRPr="0035622B" w:rsidRDefault="00763446" w:rsidP="00763446">
      <w:pPr>
        <w:ind w:right="425"/>
        <w:jc w:val="center"/>
        <w:rPr>
          <w:rFonts w:ascii="Times New Roman" w:eastAsia="Times New Roman" w:hAnsi="Times New Roman" w:cs="Times New Roman"/>
          <w:sz w:val="24"/>
          <w:szCs w:val="24"/>
        </w:rPr>
      </w:pPr>
      <w:r w:rsidRPr="0035622B">
        <w:rPr>
          <w:rFonts w:ascii="Times New Roman" w:eastAsia="Times New Roman" w:hAnsi="Times New Roman" w:cs="Times New Roman"/>
          <w:b/>
          <w:sz w:val="24"/>
          <w:szCs w:val="24"/>
        </w:rPr>
        <w:t>ДОГОВІР №</w:t>
      </w:r>
    </w:p>
    <w:p w:rsidR="00763446" w:rsidRPr="0035622B" w:rsidRDefault="00763446" w:rsidP="00763446">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м. </w:t>
      </w:r>
      <w:r w:rsidR="00A7248C">
        <w:rPr>
          <w:rFonts w:ascii="Times New Roman" w:eastAsia="Times New Roman" w:hAnsi="Times New Roman" w:cs="Times New Roman"/>
          <w:sz w:val="24"/>
          <w:szCs w:val="24"/>
        </w:rPr>
        <w:t>Броди</w:t>
      </w:r>
      <w:r w:rsidRPr="0035622B">
        <w:rPr>
          <w:rFonts w:ascii="Times New Roman" w:eastAsia="Times New Roman" w:hAnsi="Times New Roman" w:cs="Times New Roman"/>
          <w:sz w:val="24"/>
          <w:szCs w:val="24"/>
        </w:rPr>
        <w:tab/>
      </w:r>
      <w:r w:rsidRPr="003562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35622B">
        <w:rPr>
          <w:rFonts w:ascii="Times New Roman" w:eastAsia="Times New Roman" w:hAnsi="Times New Roman" w:cs="Times New Roman"/>
          <w:sz w:val="24"/>
          <w:szCs w:val="24"/>
        </w:rPr>
        <w:t>«</w:t>
      </w:r>
      <w:r>
        <w:rPr>
          <w:rFonts w:ascii="Times New Roman" w:eastAsia="Times New Roman" w:hAnsi="Times New Roman" w:cs="Times New Roman"/>
          <w:sz w:val="24"/>
          <w:szCs w:val="24"/>
        </w:rPr>
        <w:t>____</w:t>
      </w:r>
      <w:r w:rsidRPr="0035622B">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w:t>
      </w:r>
      <w:r w:rsidRPr="0035622B">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35622B">
        <w:rPr>
          <w:rFonts w:ascii="Times New Roman" w:eastAsia="Times New Roman" w:hAnsi="Times New Roman" w:cs="Times New Roman"/>
          <w:sz w:val="24"/>
          <w:szCs w:val="24"/>
        </w:rPr>
        <w:t xml:space="preserve"> р.</w:t>
      </w:r>
    </w:p>
    <w:p w:rsidR="00763446" w:rsidRPr="0035622B" w:rsidRDefault="00763446" w:rsidP="00763446">
      <w:pPr>
        <w:ind w:right="-1"/>
        <w:jc w:val="both"/>
        <w:rPr>
          <w:rFonts w:ascii="Times New Roman" w:eastAsia="Times New Roman" w:hAnsi="Times New Roman" w:cs="Times New Roman"/>
          <w:sz w:val="24"/>
          <w:szCs w:val="24"/>
        </w:rPr>
      </w:pPr>
    </w:p>
    <w:p w:rsidR="00763446" w:rsidRPr="0035622B" w:rsidRDefault="00763446" w:rsidP="00763446">
      <w:pPr>
        <w:ind w:right="-1" w:firstLine="567"/>
        <w:jc w:val="both"/>
        <w:rPr>
          <w:rFonts w:ascii="Times New Roman" w:eastAsia="Times New Roman" w:hAnsi="Times New Roman" w:cs="Times New Roman"/>
          <w:sz w:val="24"/>
          <w:szCs w:val="24"/>
        </w:rPr>
      </w:pPr>
      <w:r w:rsidRPr="0035622B">
        <w:rPr>
          <w:rFonts w:ascii="Times New Roman" w:eastAsia="Times New Roman" w:hAnsi="Times New Roman" w:cs="Times New Roman"/>
          <w:b/>
          <w:sz w:val="24"/>
          <w:szCs w:val="24"/>
        </w:rPr>
        <w:t xml:space="preserve">         Комунальне </w:t>
      </w:r>
      <w:r w:rsidR="00A7248C">
        <w:rPr>
          <w:rFonts w:ascii="Times New Roman" w:eastAsia="Times New Roman" w:hAnsi="Times New Roman" w:cs="Times New Roman"/>
          <w:b/>
          <w:sz w:val="24"/>
          <w:szCs w:val="24"/>
        </w:rPr>
        <w:t xml:space="preserve">некомерційне </w:t>
      </w:r>
      <w:r w:rsidRPr="0035622B">
        <w:rPr>
          <w:rFonts w:ascii="Times New Roman" w:eastAsia="Times New Roman" w:hAnsi="Times New Roman" w:cs="Times New Roman"/>
          <w:b/>
          <w:sz w:val="24"/>
          <w:szCs w:val="24"/>
        </w:rPr>
        <w:t>підприємство «</w:t>
      </w:r>
      <w:proofErr w:type="spellStart"/>
      <w:r w:rsidR="00A7248C">
        <w:rPr>
          <w:rFonts w:ascii="Times New Roman" w:eastAsia="Times New Roman" w:hAnsi="Times New Roman" w:cs="Times New Roman"/>
          <w:b/>
          <w:sz w:val="24"/>
          <w:szCs w:val="24"/>
        </w:rPr>
        <w:t>Бродівська</w:t>
      </w:r>
      <w:proofErr w:type="spellEnd"/>
      <w:r w:rsidR="00A7248C">
        <w:rPr>
          <w:rFonts w:ascii="Times New Roman" w:eastAsia="Times New Roman" w:hAnsi="Times New Roman" w:cs="Times New Roman"/>
          <w:b/>
          <w:sz w:val="24"/>
          <w:szCs w:val="24"/>
        </w:rPr>
        <w:t xml:space="preserve"> центральна міська лікарня</w:t>
      </w:r>
      <w:r w:rsidRPr="0035622B">
        <w:rPr>
          <w:rFonts w:ascii="Times New Roman" w:eastAsia="Times New Roman" w:hAnsi="Times New Roman" w:cs="Times New Roman"/>
          <w:b/>
          <w:sz w:val="24"/>
          <w:szCs w:val="24"/>
        </w:rPr>
        <w:t>»</w:t>
      </w:r>
      <w:r w:rsidR="00A7248C">
        <w:rPr>
          <w:rFonts w:ascii="Times New Roman" w:eastAsia="Times New Roman" w:hAnsi="Times New Roman" w:cs="Times New Roman"/>
          <w:b/>
          <w:sz w:val="24"/>
          <w:szCs w:val="24"/>
        </w:rPr>
        <w:t xml:space="preserve"> </w:t>
      </w:r>
      <w:proofErr w:type="spellStart"/>
      <w:r w:rsidR="00A7248C">
        <w:rPr>
          <w:rFonts w:ascii="Times New Roman" w:eastAsia="Times New Roman" w:hAnsi="Times New Roman" w:cs="Times New Roman"/>
          <w:b/>
          <w:sz w:val="24"/>
          <w:szCs w:val="24"/>
        </w:rPr>
        <w:t>Бродівської</w:t>
      </w:r>
      <w:proofErr w:type="spellEnd"/>
      <w:r w:rsidR="00A7248C">
        <w:rPr>
          <w:rFonts w:ascii="Times New Roman" w:eastAsia="Times New Roman" w:hAnsi="Times New Roman" w:cs="Times New Roman"/>
          <w:b/>
          <w:sz w:val="24"/>
          <w:szCs w:val="24"/>
        </w:rPr>
        <w:t xml:space="preserve"> міської ради Львівської області</w:t>
      </w:r>
      <w:r w:rsidRPr="0035622B">
        <w:rPr>
          <w:rFonts w:ascii="Times New Roman" w:eastAsia="Times New Roman" w:hAnsi="Times New Roman" w:cs="Times New Roman"/>
          <w:b/>
          <w:sz w:val="24"/>
          <w:szCs w:val="24"/>
        </w:rPr>
        <w:t xml:space="preserve"> </w:t>
      </w:r>
      <w:r w:rsidRPr="0035622B">
        <w:rPr>
          <w:rFonts w:ascii="Times New Roman" w:eastAsia="Times New Roman" w:hAnsi="Times New Roman" w:cs="Times New Roman"/>
          <w:sz w:val="24"/>
          <w:szCs w:val="24"/>
        </w:rPr>
        <w:t xml:space="preserve">(надалі іменується </w:t>
      </w:r>
      <w:r w:rsidRPr="0035622B">
        <w:rPr>
          <w:rFonts w:ascii="Times New Roman" w:eastAsia="Times New Roman" w:hAnsi="Times New Roman" w:cs="Times New Roman"/>
          <w:b/>
          <w:sz w:val="24"/>
          <w:szCs w:val="24"/>
        </w:rPr>
        <w:t xml:space="preserve">"Покупець"), </w:t>
      </w:r>
      <w:r w:rsidRPr="0035622B">
        <w:rPr>
          <w:rFonts w:ascii="Times New Roman" w:eastAsia="Times New Roman" w:hAnsi="Times New Roman" w:cs="Times New Roman"/>
          <w:sz w:val="24"/>
          <w:szCs w:val="24"/>
        </w:rPr>
        <w:t xml:space="preserve">в особі директора </w:t>
      </w:r>
      <w:proofErr w:type="spellStart"/>
      <w:r w:rsidR="00A7248C">
        <w:rPr>
          <w:rFonts w:ascii="Times New Roman" w:eastAsia="Times New Roman" w:hAnsi="Times New Roman" w:cs="Times New Roman"/>
          <w:sz w:val="24"/>
          <w:szCs w:val="24"/>
        </w:rPr>
        <w:t>Тимуся</w:t>
      </w:r>
      <w:proofErr w:type="spellEnd"/>
      <w:r w:rsidR="00A7248C">
        <w:rPr>
          <w:rFonts w:ascii="Times New Roman" w:eastAsia="Times New Roman" w:hAnsi="Times New Roman" w:cs="Times New Roman"/>
          <w:sz w:val="24"/>
          <w:szCs w:val="24"/>
        </w:rPr>
        <w:t xml:space="preserve"> Мирослава Ярославовича</w:t>
      </w:r>
      <w:r w:rsidRPr="0035622B">
        <w:rPr>
          <w:rFonts w:ascii="Times New Roman" w:eastAsia="Times New Roman" w:hAnsi="Times New Roman" w:cs="Times New Roman"/>
          <w:b/>
          <w:sz w:val="24"/>
          <w:szCs w:val="24"/>
        </w:rPr>
        <w:t xml:space="preserve">, </w:t>
      </w:r>
      <w:r w:rsidRPr="0035622B">
        <w:rPr>
          <w:rFonts w:ascii="Times New Roman" w:eastAsia="Times New Roman" w:hAnsi="Times New Roman" w:cs="Times New Roman"/>
          <w:sz w:val="24"/>
          <w:szCs w:val="24"/>
        </w:rPr>
        <w:t xml:space="preserve">що діє на підставі Статуту, з однієї сторони, та </w:t>
      </w:r>
      <w:r w:rsidRPr="0035622B">
        <w:rPr>
          <w:rFonts w:ascii="Times New Roman" w:eastAsia="Times New Roman" w:hAnsi="Times New Roman" w:cs="Times New Roman"/>
          <w:b/>
          <w:sz w:val="24"/>
          <w:szCs w:val="24"/>
        </w:rPr>
        <w:t>«        » (</w:t>
      </w:r>
      <w:r w:rsidRPr="0035622B">
        <w:rPr>
          <w:rFonts w:ascii="Times New Roman" w:eastAsia="Times New Roman" w:hAnsi="Times New Roman" w:cs="Times New Roman"/>
          <w:sz w:val="24"/>
          <w:szCs w:val="24"/>
        </w:rPr>
        <w:t xml:space="preserve">далі іменується </w:t>
      </w:r>
      <w:r w:rsidRPr="0035622B">
        <w:rPr>
          <w:rFonts w:ascii="Times New Roman" w:eastAsia="Times New Roman" w:hAnsi="Times New Roman" w:cs="Times New Roman"/>
          <w:b/>
          <w:sz w:val="24"/>
          <w:szCs w:val="24"/>
        </w:rPr>
        <w:t>"Постачальник»)</w:t>
      </w:r>
      <w:r w:rsidRPr="0035622B">
        <w:rPr>
          <w:rFonts w:ascii="Times New Roman" w:eastAsia="Times New Roman" w:hAnsi="Times New Roman" w:cs="Times New Roman"/>
          <w:sz w:val="24"/>
          <w:szCs w:val="24"/>
        </w:rPr>
        <w:t xml:space="preserve">, в особі </w:t>
      </w:r>
      <w:r w:rsidRPr="0035622B">
        <w:rPr>
          <w:rFonts w:ascii="Times New Roman" w:eastAsia="Times New Roman" w:hAnsi="Times New Roman" w:cs="Times New Roman"/>
          <w:b/>
          <w:sz w:val="24"/>
          <w:szCs w:val="24"/>
        </w:rPr>
        <w:t>_________________</w:t>
      </w:r>
      <w:r w:rsidRPr="0035622B">
        <w:rPr>
          <w:rFonts w:ascii="Times New Roman" w:eastAsia="Times New Roman" w:hAnsi="Times New Roman" w:cs="Times New Roman"/>
          <w:sz w:val="24"/>
          <w:szCs w:val="24"/>
        </w:rPr>
        <w:t xml:space="preserve">, що діє на підставі __________, з іншої сторони, які надалі разом іменуються Сторонами, уклали цей </w:t>
      </w:r>
      <w:r w:rsidRPr="0035622B">
        <w:rPr>
          <w:rFonts w:ascii="Times New Roman" w:eastAsia="Times New Roman" w:hAnsi="Times New Roman" w:cs="Times New Roman"/>
          <w:b/>
          <w:sz w:val="24"/>
          <w:szCs w:val="24"/>
        </w:rPr>
        <w:t>Договір</w:t>
      </w:r>
      <w:r w:rsidRPr="0035622B">
        <w:rPr>
          <w:rFonts w:ascii="Times New Roman" w:eastAsia="Times New Roman" w:hAnsi="Times New Roman" w:cs="Times New Roman"/>
          <w:sz w:val="24"/>
          <w:szCs w:val="24"/>
        </w:rPr>
        <w:t xml:space="preserve"> про наступне:</w:t>
      </w:r>
    </w:p>
    <w:p w:rsidR="00763446" w:rsidRPr="0035622B" w:rsidRDefault="00763446" w:rsidP="00763446">
      <w:pPr>
        <w:ind w:right="-1" w:firstLine="567"/>
        <w:jc w:val="both"/>
        <w:rPr>
          <w:rFonts w:ascii="Times New Roman" w:eastAsia="Times New Roman" w:hAnsi="Times New Roman" w:cs="Times New Roman"/>
          <w:sz w:val="24"/>
          <w:szCs w:val="24"/>
        </w:rPr>
      </w:pPr>
    </w:p>
    <w:p w:rsidR="00763446" w:rsidRPr="0035622B" w:rsidRDefault="00763446" w:rsidP="00763446">
      <w:pPr>
        <w:numPr>
          <w:ilvl w:val="0"/>
          <w:numId w:val="1"/>
        </w:numPr>
        <w:ind w:left="0" w:right="-1"/>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ПРЕДМЕТ ДОГОВОРУ</w:t>
      </w:r>
    </w:p>
    <w:p w:rsidR="00763446" w:rsidRPr="0035622B" w:rsidRDefault="00763446" w:rsidP="00763446">
      <w:pPr>
        <w:ind w:right="-1"/>
        <w:rPr>
          <w:rFonts w:ascii="Times New Roman" w:eastAsia="Times New Roman" w:hAnsi="Times New Roman" w:cs="Times New Roman"/>
          <w:b/>
          <w:sz w:val="24"/>
          <w:szCs w:val="24"/>
        </w:rPr>
      </w:pPr>
    </w:p>
    <w:p w:rsidR="00763446" w:rsidRPr="00807E51" w:rsidRDefault="00763446" w:rsidP="00807E51">
      <w:pPr>
        <w:pStyle w:val="a3"/>
        <w:numPr>
          <w:ilvl w:val="1"/>
          <w:numId w:val="1"/>
        </w:numPr>
        <w:ind w:left="0" w:right="-1" w:firstLine="709"/>
        <w:jc w:val="both"/>
        <w:rPr>
          <w:rFonts w:ascii="Times New Roman" w:eastAsia="Times New Roman" w:hAnsi="Times New Roman" w:cs="Times New Roman"/>
          <w:b/>
          <w:bCs/>
          <w:sz w:val="24"/>
          <w:szCs w:val="24"/>
        </w:rPr>
      </w:pPr>
      <w:r w:rsidRPr="00763446">
        <w:rPr>
          <w:rFonts w:ascii="Times New Roman" w:eastAsia="Times New Roman" w:hAnsi="Times New Roman" w:cs="Times New Roman"/>
          <w:sz w:val="24"/>
          <w:szCs w:val="24"/>
        </w:rPr>
        <w:t xml:space="preserve">Постачальник  зобов’язується  поставити товар з </w:t>
      </w:r>
      <w:r w:rsidR="00294A65">
        <w:rPr>
          <w:rFonts w:ascii="Times New Roman" w:eastAsia="Times New Roman" w:hAnsi="Times New Roman" w:cs="Times New Roman"/>
          <w:sz w:val="24"/>
          <w:szCs w:val="24"/>
        </w:rPr>
        <w:t>лютого</w:t>
      </w:r>
      <w:r w:rsidRPr="00763446">
        <w:rPr>
          <w:rFonts w:ascii="Times New Roman" w:eastAsia="Times New Roman" w:hAnsi="Times New Roman" w:cs="Times New Roman"/>
          <w:sz w:val="24"/>
          <w:szCs w:val="24"/>
        </w:rPr>
        <w:t xml:space="preserve"> по грудень 2023 року за кодом</w:t>
      </w:r>
      <w:r w:rsidR="00681D5C">
        <w:rPr>
          <w:rFonts w:ascii="Times New Roman" w:eastAsia="Times New Roman" w:hAnsi="Times New Roman" w:cs="Times New Roman"/>
          <w:sz w:val="24"/>
          <w:szCs w:val="24"/>
        </w:rPr>
        <w:t>:</w:t>
      </w:r>
      <w:r w:rsidR="00807E51" w:rsidRPr="00807E51">
        <w:rPr>
          <w:rFonts w:ascii="Times New Roman" w:eastAsia="Times New Roman" w:hAnsi="Times New Roman"/>
          <w:b/>
          <w:bCs/>
          <w:sz w:val="32"/>
          <w:szCs w:val="32"/>
        </w:rPr>
        <w:t xml:space="preserve"> </w:t>
      </w:r>
      <w:r w:rsidR="00681D5C" w:rsidRPr="00681D5C">
        <w:rPr>
          <w:rFonts w:ascii="Times New Roman" w:eastAsia="Times New Roman" w:hAnsi="Times New Roman" w:cs="Times New Roman"/>
          <w:b/>
          <w:bCs/>
          <w:sz w:val="24"/>
          <w:szCs w:val="24"/>
        </w:rPr>
        <w:t>Фармацевтична продукція (</w:t>
      </w:r>
      <w:proofErr w:type="spellStart"/>
      <w:r w:rsidR="00681D5C" w:rsidRPr="00681D5C">
        <w:rPr>
          <w:rFonts w:ascii="Times New Roman" w:eastAsia="Times New Roman" w:hAnsi="Times New Roman" w:cs="Times New Roman"/>
          <w:b/>
          <w:bCs/>
          <w:sz w:val="24"/>
          <w:szCs w:val="24"/>
        </w:rPr>
        <w:t>Propofol</w:t>
      </w:r>
      <w:proofErr w:type="spellEnd"/>
      <w:r w:rsidR="00681D5C" w:rsidRPr="00681D5C">
        <w:rPr>
          <w:rFonts w:ascii="Times New Roman" w:eastAsia="Times New Roman" w:hAnsi="Times New Roman" w:cs="Times New Roman"/>
          <w:b/>
          <w:bCs/>
          <w:sz w:val="24"/>
          <w:szCs w:val="24"/>
        </w:rPr>
        <w:t xml:space="preserve">, </w:t>
      </w:r>
      <w:proofErr w:type="spellStart"/>
      <w:r w:rsidR="00681D5C" w:rsidRPr="00681D5C">
        <w:rPr>
          <w:rFonts w:ascii="Times New Roman" w:eastAsia="Times New Roman" w:hAnsi="Times New Roman" w:cs="Times New Roman"/>
          <w:b/>
          <w:bCs/>
          <w:sz w:val="24"/>
          <w:szCs w:val="24"/>
        </w:rPr>
        <w:t>Suxamethonium</w:t>
      </w:r>
      <w:proofErr w:type="spellEnd"/>
      <w:r w:rsidR="00681D5C" w:rsidRPr="00681D5C">
        <w:rPr>
          <w:rFonts w:ascii="Times New Roman" w:eastAsia="Times New Roman" w:hAnsi="Times New Roman" w:cs="Times New Roman"/>
          <w:b/>
          <w:bCs/>
          <w:sz w:val="24"/>
          <w:szCs w:val="24"/>
        </w:rPr>
        <w:t xml:space="preserve">, </w:t>
      </w:r>
      <w:proofErr w:type="spellStart"/>
      <w:r w:rsidR="00681D5C" w:rsidRPr="00681D5C">
        <w:rPr>
          <w:rFonts w:ascii="Times New Roman" w:eastAsia="Times New Roman" w:hAnsi="Times New Roman" w:cs="Times New Roman"/>
          <w:b/>
          <w:bCs/>
          <w:sz w:val="24"/>
          <w:szCs w:val="24"/>
        </w:rPr>
        <w:t>Thiopental</w:t>
      </w:r>
      <w:proofErr w:type="spellEnd"/>
      <w:r w:rsidR="00681D5C" w:rsidRPr="00681D5C">
        <w:rPr>
          <w:rFonts w:ascii="Times New Roman" w:eastAsia="Times New Roman" w:hAnsi="Times New Roman" w:cs="Times New Roman"/>
          <w:b/>
          <w:bCs/>
          <w:sz w:val="24"/>
          <w:szCs w:val="24"/>
        </w:rPr>
        <w:t xml:space="preserve">, </w:t>
      </w:r>
      <w:proofErr w:type="spellStart"/>
      <w:r w:rsidR="00681D5C" w:rsidRPr="00681D5C">
        <w:rPr>
          <w:rFonts w:ascii="Times New Roman" w:eastAsia="Times New Roman" w:hAnsi="Times New Roman" w:cs="Times New Roman"/>
          <w:b/>
          <w:bCs/>
          <w:sz w:val="24"/>
          <w:szCs w:val="24"/>
        </w:rPr>
        <w:t>Atracurium</w:t>
      </w:r>
      <w:proofErr w:type="spellEnd"/>
      <w:r w:rsidR="00681D5C" w:rsidRPr="00681D5C">
        <w:rPr>
          <w:rFonts w:ascii="Times New Roman" w:eastAsia="Times New Roman" w:hAnsi="Times New Roman" w:cs="Times New Roman"/>
          <w:b/>
          <w:bCs/>
          <w:sz w:val="24"/>
          <w:szCs w:val="24"/>
        </w:rPr>
        <w:t xml:space="preserve">, </w:t>
      </w:r>
      <w:proofErr w:type="spellStart"/>
      <w:r w:rsidR="00681D5C" w:rsidRPr="00681D5C">
        <w:rPr>
          <w:rFonts w:ascii="Times New Roman" w:eastAsia="Times New Roman" w:hAnsi="Times New Roman" w:cs="Times New Roman"/>
          <w:b/>
          <w:bCs/>
          <w:sz w:val="24"/>
          <w:szCs w:val="24"/>
        </w:rPr>
        <w:t>Bupivacaine</w:t>
      </w:r>
      <w:proofErr w:type="spellEnd"/>
      <w:r w:rsidR="00681D5C" w:rsidRPr="00681D5C">
        <w:rPr>
          <w:rFonts w:ascii="Times New Roman" w:eastAsia="Times New Roman" w:hAnsi="Times New Roman" w:cs="Times New Roman"/>
          <w:b/>
          <w:bCs/>
          <w:sz w:val="24"/>
          <w:szCs w:val="24"/>
        </w:rPr>
        <w:t>), код 33600000-6 Фармацевтична продукція за ДК 021:2015 «Єдиний закупівельний словник»</w:t>
      </w:r>
      <w:r w:rsidR="009D3D51" w:rsidRPr="00807E51">
        <w:rPr>
          <w:rFonts w:ascii="Times New Roman" w:eastAsia="Times New Roman" w:hAnsi="Times New Roman"/>
          <w:b/>
          <w:bCs/>
          <w:sz w:val="24"/>
          <w:szCs w:val="24"/>
        </w:rPr>
        <w:t xml:space="preserve"> </w:t>
      </w:r>
      <w:r w:rsidRPr="00807E51">
        <w:rPr>
          <w:rFonts w:ascii="Times New Roman" w:eastAsia="Times New Roman" w:hAnsi="Times New Roman" w:cs="Times New Roman"/>
          <w:sz w:val="24"/>
          <w:szCs w:val="24"/>
        </w:rPr>
        <w:t xml:space="preserve">згідно специфікації Покупцеві, а Покупець зобов’язується прийняти та оплатити вартість продукції (далі - «Товар») на умовах цього Договору. </w:t>
      </w:r>
    </w:p>
    <w:p w:rsidR="00763446" w:rsidRPr="0035622B" w:rsidRDefault="00763446" w:rsidP="00763446">
      <w:pPr>
        <w:ind w:right="-1"/>
        <w:jc w:val="both"/>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       </w:t>
      </w:r>
      <w:r w:rsidRPr="0035622B">
        <w:rPr>
          <w:rFonts w:ascii="Times New Roman" w:eastAsia="Times New Roman" w:hAnsi="Times New Roman" w:cs="Times New Roman"/>
          <w:sz w:val="24"/>
          <w:szCs w:val="24"/>
        </w:rPr>
        <w:t xml:space="preserve">1.2. Асортимент, кількість, ціна та загальна вартість Товару визначається в Специфікації (Додаток №1). </w:t>
      </w:r>
    </w:p>
    <w:p w:rsidR="00763446" w:rsidRPr="0035622B" w:rsidRDefault="00763446" w:rsidP="00763446">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1.3. Постачальник гарантує, що в нього є всі необхідні документи для здійснення продажу Товару згідно даного Договору.</w:t>
      </w:r>
    </w:p>
    <w:p w:rsidR="00763446" w:rsidRPr="0035622B" w:rsidRDefault="00763446" w:rsidP="00763446">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1.4 Бюджетні зобов’язання за даним договором виникають у разі наявності та в межах відповідних бюджетних асигнувань.</w:t>
      </w:r>
    </w:p>
    <w:p w:rsidR="00763446" w:rsidRPr="0035622B" w:rsidRDefault="00763446" w:rsidP="00763446">
      <w:pPr>
        <w:ind w:right="425" w:firstLine="871"/>
        <w:jc w:val="both"/>
        <w:rPr>
          <w:rFonts w:ascii="Times New Roman" w:eastAsia="Times New Roman" w:hAnsi="Times New Roman" w:cs="Times New Roman"/>
          <w:sz w:val="24"/>
          <w:szCs w:val="24"/>
        </w:rPr>
      </w:pPr>
    </w:p>
    <w:p w:rsidR="00763446" w:rsidRPr="0035622B" w:rsidRDefault="00763446" w:rsidP="00763446">
      <w:pPr>
        <w:ind w:right="425"/>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2. ОБОВ’ЯЗКИ СТОРІН</w:t>
      </w:r>
    </w:p>
    <w:p w:rsidR="00763446" w:rsidRPr="0035622B" w:rsidRDefault="00763446" w:rsidP="00763446">
      <w:pPr>
        <w:ind w:right="425"/>
        <w:jc w:val="center"/>
        <w:rPr>
          <w:rFonts w:ascii="Times New Roman" w:eastAsia="Times New Roman" w:hAnsi="Times New Roman" w:cs="Times New Roman"/>
          <w:b/>
          <w:sz w:val="24"/>
          <w:szCs w:val="24"/>
        </w:rPr>
      </w:pPr>
    </w:p>
    <w:p w:rsidR="00763446" w:rsidRPr="00763446" w:rsidRDefault="00763446" w:rsidP="00763446">
      <w:pPr>
        <w:ind w:right="425" w:firstLine="360"/>
        <w:jc w:val="both"/>
        <w:rPr>
          <w:rFonts w:ascii="Times New Roman" w:eastAsia="Times New Roman" w:hAnsi="Times New Roman" w:cs="Times New Roman"/>
          <w:b/>
          <w:sz w:val="24"/>
          <w:szCs w:val="24"/>
        </w:rPr>
      </w:pPr>
      <w:r w:rsidRPr="0035622B">
        <w:rPr>
          <w:rFonts w:ascii="Times New Roman" w:eastAsia="Times New Roman" w:hAnsi="Times New Roman" w:cs="Times New Roman"/>
          <w:sz w:val="24"/>
          <w:szCs w:val="24"/>
        </w:rPr>
        <w:t xml:space="preserve"> </w:t>
      </w:r>
      <w:r w:rsidRPr="00763446">
        <w:rPr>
          <w:rFonts w:ascii="Times New Roman" w:eastAsia="Times New Roman" w:hAnsi="Times New Roman" w:cs="Times New Roman"/>
          <w:b/>
          <w:sz w:val="24"/>
          <w:szCs w:val="24"/>
        </w:rPr>
        <w:t>2.1. Покупець зобов'язаний:</w:t>
      </w:r>
    </w:p>
    <w:p w:rsidR="00763446" w:rsidRPr="0035622B" w:rsidRDefault="00763446" w:rsidP="00763446">
      <w:pPr>
        <w:ind w:right="-1" w:firstLine="36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2.1.1. Своєчасно та в повному обсязі сплачувати за поставлений Товар;</w:t>
      </w:r>
    </w:p>
    <w:p w:rsidR="00763446" w:rsidRPr="0035622B" w:rsidRDefault="00763446" w:rsidP="00763446">
      <w:pPr>
        <w:ind w:right="-1" w:firstLine="28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2.1.2.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товарів.</w:t>
      </w:r>
    </w:p>
    <w:p w:rsidR="00763446" w:rsidRPr="00763446" w:rsidRDefault="00763446" w:rsidP="00763446">
      <w:pPr>
        <w:numPr>
          <w:ilvl w:val="1"/>
          <w:numId w:val="2"/>
        </w:numPr>
        <w:tabs>
          <w:tab w:val="left" w:pos="0"/>
        </w:tabs>
        <w:ind w:left="0" w:right="425" w:firstLine="360"/>
        <w:jc w:val="both"/>
        <w:rPr>
          <w:rFonts w:ascii="Times New Roman" w:eastAsia="Times New Roman" w:hAnsi="Times New Roman" w:cs="Times New Roman"/>
          <w:b/>
          <w:sz w:val="24"/>
          <w:szCs w:val="24"/>
        </w:rPr>
      </w:pPr>
      <w:r w:rsidRPr="00763446">
        <w:rPr>
          <w:rFonts w:ascii="Times New Roman" w:eastAsia="Times New Roman" w:hAnsi="Times New Roman" w:cs="Times New Roman"/>
          <w:b/>
          <w:sz w:val="24"/>
          <w:szCs w:val="24"/>
        </w:rPr>
        <w:t xml:space="preserve">    Покупець має право:</w:t>
      </w:r>
    </w:p>
    <w:p w:rsidR="00763446" w:rsidRPr="0035622B" w:rsidRDefault="00763446" w:rsidP="00763446">
      <w:pPr>
        <w:tabs>
          <w:tab w:val="left" w:pos="962"/>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2.2.1 Достроково в односторонньому порядку  розірвати цей Договір у разі невиконання, чи не належного виконання зобов'язань Учасником або через грубе порушення умов договору, повідомивши про це Учасника у строк 10 робочих днів.</w:t>
      </w:r>
    </w:p>
    <w:p w:rsidR="00763446" w:rsidRPr="0035622B" w:rsidRDefault="00763446" w:rsidP="00763446">
      <w:pPr>
        <w:widowControl w:val="0"/>
        <w:tabs>
          <w:tab w:val="left" w:pos="762"/>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Грубим порушенням умов договору вважається  :</w:t>
      </w:r>
    </w:p>
    <w:p w:rsidR="00763446" w:rsidRPr="0035622B" w:rsidRDefault="00763446" w:rsidP="00763446">
      <w:pPr>
        <w:tabs>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порушення терміну поставки товару, що передбачено п.5.5. даного Договору.</w:t>
      </w:r>
    </w:p>
    <w:p w:rsidR="00763446" w:rsidRPr="0035622B" w:rsidRDefault="00EE661F" w:rsidP="00763446">
      <w:pPr>
        <w:tabs>
          <w:tab w:val="left" w:pos="9355"/>
        </w:tabs>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3446" w:rsidRPr="0035622B">
        <w:rPr>
          <w:rFonts w:ascii="Times New Roman" w:eastAsia="Times New Roman" w:hAnsi="Times New Roman" w:cs="Times New Roman"/>
          <w:sz w:val="24"/>
          <w:szCs w:val="24"/>
        </w:rPr>
        <w:t xml:space="preserve">- порушення умов поставки та збереження товарного вигляду товару. </w:t>
      </w:r>
    </w:p>
    <w:p w:rsidR="00763446" w:rsidRPr="0035622B" w:rsidRDefault="00763446" w:rsidP="00763446">
      <w:pPr>
        <w:tabs>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763446" w:rsidRPr="0035622B" w:rsidRDefault="00763446" w:rsidP="00763446">
      <w:pPr>
        <w:tabs>
          <w:tab w:val="left" w:pos="945"/>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2.2.2 Контролювати поставку товарів у строки, встановлені цим Договором;</w:t>
      </w:r>
    </w:p>
    <w:p w:rsidR="00763446" w:rsidRPr="0035622B" w:rsidRDefault="00763446" w:rsidP="00763446">
      <w:pPr>
        <w:tabs>
          <w:tab w:val="left" w:pos="1039"/>
        </w:tabs>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622B">
        <w:rPr>
          <w:rFonts w:ascii="Times New Roman" w:eastAsia="Times New Roman" w:hAnsi="Times New Roman" w:cs="Times New Roman"/>
          <w:sz w:val="24"/>
          <w:szCs w:val="24"/>
        </w:rPr>
        <w:t>2.2.3 Повернути товаросупровідні документи (накладні, рахунок-фактуру, тощо) Учаснику без здійснення оплати в разі неналежного оформлення документів (відсутність печатки, підписів тощо);</w:t>
      </w:r>
    </w:p>
    <w:p w:rsidR="00763446" w:rsidRPr="00763446" w:rsidRDefault="00763446" w:rsidP="00763446">
      <w:pPr>
        <w:numPr>
          <w:ilvl w:val="1"/>
          <w:numId w:val="3"/>
        </w:numPr>
        <w:tabs>
          <w:tab w:val="left" w:pos="758"/>
        </w:tabs>
        <w:ind w:right="425" w:hanging="76"/>
        <w:jc w:val="both"/>
        <w:rPr>
          <w:rFonts w:ascii="Times New Roman" w:eastAsia="Times New Roman" w:hAnsi="Times New Roman" w:cs="Times New Roman"/>
          <w:b/>
          <w:sz w:val="24"/>
          <w:szCs w:val="24"/>
        </w:rPr>
      </w:pPr>
      <w:r w:rsidRPr="00763446">
        <w:rPr>
          <w:rFonts w:ascii="Times New Roman" w:eastAsia="Times New Roman" w:hAnsi="Times New Roman" w:cs="Times New Roman"/>
          <w:b/>
          <w:sz w:val="24"/>
          <w:szCs w:val="24"/>
        </w:rPr>
        <w:t xml:space="preserve"> Постачальник зобов'язаний:</w:t>
      </w:r>
    </w:p>
    <w:p w:rsidR="00763446" w:rsidRPr="0035622B" w:rsidRDefault="00763446" w:rsidP="00763446">
      <w:pPr>
        <w:numPr>
          <w:ilvl w:val="2"/>
          <w:numId w:val="4"/>
        </w:numPr>
        <w:tabs>
          <w:tab w:val="left" w:pos="940"/>
          <w:tab w:val="left" w:pos="9214"/>
          <w:tab w:val="left" w:pos="9355"/>
        </w:tabs>
        <w:ind w:left="0"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Забезпечити поставку товарів у строки, встановлені цим Договором;</w:t>
      </w:r>
    </w:p>
    <w:p w:rsidR="00763446" w:rsidRPr="00763446" w:rsidRDefault="00763446" w:rsidP="00763446">
      <w:pPr>
        <w:widowControl w:val="0"/>
        <w:numPr>
          <w:ilvl w:val="2"/>
          <w:numId w:val="4"/>
        </w:numPr>
        <w:tabs>
          <w:tab w:val="left" w:pos="972"/>
          <w:tab w:val="left" w:pos="9214"/>
          <w:tab w:val="left" w:pos="9355"/>
        </w:tabs>
        <w:ind w:left="0"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lastRenderedPageBreak/>
        <w:t xml:space="preserve">Забезпечити поставку товарів , якість та комплектність яких відповідає умовам, установленим розділом 3 цього Договору, а також медико - технічними вимогами, вказаними в тендерній документації та пропозиції </w:t>
      </w:r>
      <w:r w:rsidRPr="00763446">
        <w:rPr>
          <w:rFonts w:ascii="Times New Roman" w:eastAsia="Times New Roman" w:hAnsi="Times New Roman" w:cs="Times New Roman"/>
          <w:sz w:val="24"/>
          <w:szCs w:val="24"/>
        </w:rPr>
        <w:t>Постачальника по процедурі закупівлі даного Товару;</w:t>
      </w:r>
    </w:p>
    <w:p w:rsidR="00763446" w:rsidRPr="00763446" w:rsidRDefault="00763446" w:rsidP="00763446">
      <w:pPr>
        <w:widowControl w:val="0"/>
        <w:numPr>
          <w:ilvl w:val="2"/>
          <w:numId w:val="4"/>
        </w:numPr>
        <w:tabs>
          <w:tab w:val="left" w:pos="972"/>
          <w:tab w:val="left" w:pos="9214"/>
          <w:tab w:val="left" w:pos="9355"/>
        </w:tabs>
        <w:ind w:left="0" w:right="-1" w:firstLine="284"/>
        <w:jc w:val="both"/>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 xml:space="preserve">Поставка Товару здійснюється  Постачальником  за адресою:  </w:t>
      </w:r>
      <w:r w:rsidR="00D01894">
        <w:rPr>
          <w:rFonts w:ascii="Times New Roman" w:eastAsia="Times New Roman" w:hAnsi="Times New Roman" w:cs="Times New Roman"/>
          <w:sz w:val="24"/>
          <w:szCs w:val="24"/>
        </w:rPr>
        <w:t>80600</w:t>
      </w:r>
      <w:r w:rsidRPr="00763446">
        <w:rPr>
          <w:rFonts w:ascii="Times New Roman" w:eastAsia="Times New Roman" w:hAnsi="Times New Roman" w:cs="Times New Roman"/>
          <w:sz w:val="24"/>
          <w:szCs w:val="24"/>
        </w:rPr>
        <w:t>,</w:t>
      </w:r>
      <w:r w:rsidR="00D01894">
        <w:rPr>
          <w:rFonts w:ascii="Times New Roman" w:eastAsia="Times New Roman" w:hAnsi="Times New Roman" w:cs="Times New Roman"/>
          <w:sz w:val="24"/>
          <w:szCs w:val="24"/>
        </w:rPr>
        <w:t xml:space="preserve"> Львівська область</w:t>
      </w:r>
      <w:r w:rsidRPr="00763446">
        <w:rPr>
          <w:rFonts w:ascii="Times New Roman" w:eastAsia="Times New Roman" w:hAnsi="Times New Roman" w:cs="Times New Roman"/>
          <w:sz w:val="24"/>
          <w:szCs w:val="24"/>
        </w:rPr>
        <w:t xml:space="preserve"> м. </w:t>
      </w:r>
      <w:r w:rsidR="00D01894">
        <w:rPr>
          <w:rFonts w:ascii="Times New Roman" w:eastAsia="Times New Roman" w:hAnsi="Times New Roman" w:cs="Times New Roman"/>
          <w:sz w:val="24"/>
          <w:szCs w:val="24"/>
        </w:rPr>
        <w:t>Броди</w:t>
      </w:r>
      <w:r w:rsidRPr="00763446">
        <w:rPr>
          <w:rFonts w:ascii="Times New Roman" w:eastAsia="Times New Roman" w:hAnsi="Times New Roman" w:cs="Times New Roman"/>
          <w:sz w:val="24"/>
          <w:szCs w:val="24"/>
        </w:rPr>
        <w:t xml:space="preserve">, вул. </w:t>
      </w:r>
      <w:r w:rsidR="00D01894">
        <w:rPr>
          <w:rFonts w:ascii="Times New Roman" w:eastAsia="Times New Roman" w:hAnsi="Times New Roman" w:cs="Times New Roman"/>
          <w:sz w:val="24"/>
          <w:szCs w:val="24"/>
        </w:rPr>
        <w:t>Юридика,22</w:t>
      </w:r>
      <w:r w:rsidRPr="00763446">
        <w:rPr>
          <w:rFonts w:ascii="Times New Roman" w:eastAsia="Times New Roman" w:hAnsi="Times New Roman" w:cs="Times New Roman"/>
          <w:sz w:val="24"/>
          <w:szCs w:val="24"/>
        </w:rPr>
        <w:t xml:space="preserve">.   </w:t>
      </w:r>
    </w:p>
    <w:p w:rsidR="00763446" w:rsidRPr="00763446" w:rsidRDefault="00763446" w:rsidP="00763446">
      <w:pPr>
        <w:widowControl w:val="0"/>
        <w:numPr>
          <w:ilvl w:val="2"/>
          <w:numId w:val="4"/>
        </w:numPr>
        <w:tabs>
          <w:tab w:val="left" w:pos="972"/>
          <w:tab w:val="left" w:pos="9214"/>
          <w:tab w:val="left" w:pos="9355"/>
        </w:tabs>
        <w:ind w:left="0" w:right="-1" w:firstLine="284"/>
        <w:jc w:val="both"/>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 xml:space="preserve">Оформляти необхідні товаросупровідні документи відповідно вимог Покупця. </w:t>
      </w:r>
    </w:p>
    <w:p w:rsidR="00763446" w:rsidRPr="00763446" w:rsidRDefault="00763446" w:rsidP="00763446">
      <w:pPr>
        <w:widowControl w:val="0"/>
        <w:numPr>
          <w:ilvl w:val="2"/>
          <w:numId w:val="4"/>
        </w:numPr>
        <w:tabs>
          <w:tab w:val="left" w:pos="972"/>
          <w:tab w:val="left" w:pos="9214"/>
          <w:tab w:val="left" w:pos="9355"/>
        </w:tabs>
        <w:ind w:left="0" w:right="-1" w:firstLine="284"/>
        <w:jc w:val="both"/>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При поставці Товару надати Покупцю</w:t>
      </w:r>
      <w:r w:rsidRPr="00763446">
        <w:rPr>
          <w:rFonts w:ascii="Times New Roman" w:eastAsia="Times New Roman" w:hAnsi="Times New Roman" w:cs="Times New Roman"/>
          <w:b/>
          <w:sz w:val="24"/>
          <w:szCs w:val="24"/>
        </w:rPr>
        <w:t xml:space="preserve">  </w:t>
      </w:r>
      <w:r w:rsidRPr="00763446">
        <w:rPr>
          <w:rFonts w:ascii="Times New Roman" w:eastAsia="Times New Roman" w:hAnsi="Times New Roman" w:cs="Times New Roman"/>
          <w:sz w:val="24"/>
          <w:szCs w:val="24"/>
        </w:rPr>
        <w:t>усі технічні, інформативні документи по експлуатації Товару, документи, які підтверджують якість поставленого товару на українській або російській мові.</w:t>
      </w:r>
    </w:p>
    <w:p w:rsidR="00763446" w:rsidRPr="0035622B" w:rsidRDefault="00763446" w:rsidP="00763446">
      <w:pPr>
        <w:numPr>
          <w:ilvl w:val="1"/>
          <w:numId w:val="3"/>
        </w:numPr>
        <w:tabs>
          <w:tab w:val="left" w:pos="762"/>
        </w:tabs>
        <w:ind w:right="425" w:hanging="76"/>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w:t>
      </w:r>
      <w:r w:rsidRPr="0035622B">
        <w:rPr>
          <w:rFonts w:ascii="Times New Roman" w:eastAsia="Times New Roman" w:hAnsi="Times New Roman" w:cs="Times New Roman"/>
          <w:b/>
          <w:sz w:val="24"/>
          <w:szCs w:val="24"/>
        </w:rPr>
        <w:t>Постачальник</w:t>
      </w:r>
      <w:r w:rsidRPr="0035622B">
        <w:rPr>
          <w:rFonts w:ascii="Times New Roman" w:eastAsia="Times New Roman" w:hAnsi="Times New Roman" w:cs="Times New Roman"/>
          <w:sz w:val="24"/>
          <w:szCs w:val="24"/>
        </w:rPr>
        <w:t xml:space="preserve"> </w:t>
      </w:r>
      <w:r w:rsidRPr="00763446">
        <w:rPr>
          <w:rFonts w:ascii="Times New Roman" w:eastAsia="Times New Roman" w:hAnsi="Times New Roman" w:cs="Times New Roman"/>
          <w:b/>
          <w:sz w:val="24"/>
          <w:szCs w:val="24"/>
        </w:rPr>
        <w:t>має право:</w:t>
      </w:r>
    </w:p>
    <w:p w:rsidR="00763446" w:rsidRPr="0035622B" w:rsidRDefault="00763446" w:rsidP="00763446">
      <w:pPr>
        <w:numPr>
          <w:ilvl w:val="2"/>
          <w:numId w:val="5"/>
        </w:numPr>
        <w:tabs>
          <w:tab w:val="left" w:pos="945"/>
          <w:tab w:val="left" w:pos="9355"/>
        </w:tabs>
        <w:ind w:left="0"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Своєчасно та в повному обсязі отримувати плату за поставлені товари;</w:t>
      </w:r>
    </w:p>
    <w:p w:rsidR="00763446" w:rsidRPr="0035622B" w:rsidRDefault="00763446" w:rsidP="00763446">
      <w:pPr>
        <w:numPr>
          <w:ilvl w:val="2"/>
          <w:numId w:val="5"/>
        </w:numPr>
        <w:tabs>
          <w:tab w:val="left" w:pos="945"/>
          <w:tab w:val="left" w:pos="9355"/>
        </w:tabs>
        <w:ind w:left="0"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На дострокову поставку товарів за письмовим погодженням Замовника;</w:t>
      </w:r>
    </w:p>
    <w:p w:rsidR="009D3D51" w:rsidRDefault="00763446" w:rsidP="00763446">
      <w:pPr>
        <w:numPr>
          <w:ilvl w:val="2"/>
          <w:numId w:val="5"/>
        </w:numPr>
        <w:tabs>
          <w:tab w:val="left" w:pos="958"/>
          <w:tab w:val="left" w:pos="9355"/>
        </w:tabs>
        <w:ind w:left="0"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У разі невиконання зобов'язань Покупцем Постачальник має прав достроково розірвати цей Договір, повідомивши про це Покупця у строк не менше 10 робочих днів</w:t>
      </w:r>
    </w:p>
    <w:p w:rsidR="00763446" w:rsidRPr="0035622B" w:rsidRDefault="00763446" w:rsidP="009D3D51">
      <w:pPr>
        <w:tabs>
          <w:tab w:val="left" w:pos="958"/>
          <w:tab w:val="left" w:pos="9355"/>
        </w:tabs>
        <w:ind w:left="284" w:right="-1"/>
        <w:jc w:val="both"/>
        <w:rPr>
          <w:rFonts w:ascii="Times New Roman" w:eastAsia="Times New Roman" w:hAnsi="Times New Roman" w:cs="Times New Roman"/>
          <w:sz w:val="24"/>
          <w:szCs w:val="24"/>
        </w:rPr>
      </w:pPr>
    </w:p>
    <w:p w:rsidR="00763446" w:rsidRDefault="009D3D51" w:rsidP="009D3D51">
      <w:pPr>
        <w:ind w:right="425"/>
        <w:jc w:val="center"/>
        <w:rPr>
          <w:rFonts w:ascii="Times New Roman" w:eastAsia="Times New Roman" w:hAnsi="Times New Roman" w:cs="Times New Roman"/>
          <w:b/>
          <w:sz w:val="24"/>
          <w:szCs w:val="24"/>
        </w:rPr>
      </w:pPr>
      <w:r w:rsidRPr="009D3D51">
        <w:rPr>
          <w:rFonts w:ascii="Times New Roman" w:eastAsia="Times New Roman" w:hAnsi="Times New Roman" w:cs="Times New Roman"/>
          <w:b/>
          <w:sz w:val="24"/>
          <w:szCs w:val="24"/>
        </w:rPr>
        <w:t>3.ЯКІСТЬ ТОВАРУ</w:t>
      </w:r>
    </w:p>
    <w:p w:rsidR="009D3D51" w:rsidRPr="009D3D51" w:rsidRDefault="009D3D51" w:rsidP="009D3D51">
      <w:pPr>
        <w:ind w:right="425"/>
        <w:jc w:val="center"/>
        <w:rPr>
          <w:rFonts w:ascii="Times New Roman" w:eastAsia="Times New Roman" w:hAnsi="Times New Roman" w:cs="Times New Roman"/>
          <w:b/>
          <w:sz w:val="24"/>
          <w:szCs w:val="24"/>
        </w:rPr>
      </w:pPr>
    </w:p>
    <w:p w:rsidR="00164A50" w:rsidRDefault="00164A50" w:rsidP="009D3D51">
      <w:pPr>
        <w:tabs>
          <w:tab w:val="left" w:pos="790"/>
          <w:tab w:val="left" w:pos="9355"/>
        </w:tabs>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повинен передати (поставити) </w:t>
      </w:r>
      <w:r>
        <w:rPr>
          <w:rFonts w:ascii="Times New Roman" w:eastAsia="Times New Roman" w:hAnsi="Times New Roman" w:cs="Times New Roman"/>
          <w:b/>
          <w:sz w:val="24"/>
          <w:szCs w:val="24"/>
        </w:rPr>
        <w:t>Покупцю</w:t>
      </w:r>
      <w:r>
        <w:rPr>
          <w:rFonts w:ascii="Times New Roman" w:eastAsia="Times New Roman" w:hAnsi="Times New Roman" w:cs="Times New Roman"/>
          <w:sz w:val="24"/>
          <w:szCs w:val="24"/>
        </w:rPr>
        <w:t xml:space="preserve"> товар, якість якого відповідає вимогам нормативно – технічної документації, яка встановлює вимоги до якості  Товару, що підтверджується сертифікатом якості виробника. Якість може бути покращена за умови, що таке покращення не призведе до збільшення ціни Договору. </w:t>
      </w:r>
    </w:p>
    <w:p w:rsidR="00164A50" w:rsidRDefault="00164A50" w:rsidP="009D3D51">
      <w:pPr>
        <w:tabs>
          <w:tab w:val="left" w:pos="9355"/>
        </w:tabs>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зобов’язується поставити Товар, залишковий термін придатності якого повинен становити </w:t>
      </w:r>
      <w:r w:rsidR="00807E51">
        <w:rPr>
          <w:rFonts w:ascii="Times New Roman" w:hAnsi="Times New Roman" w:cs="Times New Roman"/>
          <w:sz w:val="24"/>
          <w:szCs w:val="24"/>
        </w:rPr>
        <w:t>не менше як 8</w:t>
      </w:r>
      <w:r>
        <w:rPr>
          <w:rFonts w:ascii="Times New Roman" w:hAnsi="Times New Roman" w:cs="Times New Roman"/>
          <w:sz w:val="24"/>
          <w:szCs w:val="24"/>
        </w:rPr>
        <w:t xml:space="preserve">0%  </w:t>
      </w:r>
      <w:r>
        <w:rPr>
          <w:rFonts w:ascii="Times New Roman" w:eastAsia="Times New Roman" w:hAnsi="Times New Roman" w:cs="Times New Roman"/>
          <w:sz w:val="24"/>
          <w:szCs w:val="24"/>
        </w:rPr>
        <w:t>від загального строку придатності визначеного ви</w:t>
      </w:r>
      <w:r w:rsidR="00807E51">
        <w:rPr>
          <w:rFonts w:ascii="Times New Roman" w:eastAsia="Times New Roman" w:hAnsi="Times New Roman" w:cs="Times New Roman"/>
          <w:sz w:val="24"/>
          <w:szCs w:val="24"/>
        </w:rPr>
        <w:t>робником</w:t>
      </w:r>
      <w:r>
        <w:rPr>
          <w:rFonts w:ascii="Times New Roman" w:eastAsia="Times New Roman" w:hAnsi="Times New Roman" w:cs="Times New Roman"/>
          <w:sz w:val="24"/>
          <w:szCs w:val="24"/>
        </w:rPr>
        <w:t xml:space="preserve">. У іншому випадку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 відмовитися від приймання поставленого Товару та подальшої його оплати. Дана обставина не буде являтися порушенням </w:t>
      </w:r>
      <w:r>
        <w:rPr>
          <w:rFonts w:ascii="Times New Roman" w:eastAsia="Times New Roman" w:hAnsi="Times New Roman" w:cs="Times New Roman"/>
          <w:b/>
          <w:sz w:val="24"/>
          <w:szCs w:val="24"/>
        </w:rPr>
        <w:t>Покупцем</w:t>
      </w:r>
      <w:r>
        <w:rPr>
          <w:rFonts w:ascii="Times New Roman" w:eastAsia="Times New Roman" w:hAnsi="Times New Roman" w:cs="Times New Roman"/>
          <w:sz w:val="24"/>
          <w:szCs w:val="24"/>
        </w:rPr>
        <w:t xml:space="preserve"> умов даного Договору. У випадку виявлення </w:t>
      </w:r>
      <w:r>
        <w:rPr>
          <w:rFonts w:ascii="Times New Roman" w:eastAsia="Times New Roman" w:hAnsi="Times New Roman" w:cs="Times New Roman"/>
          <w:b/>
          <w:sz w:val="24"/>
          <w:szCs w:val="24"/>
        </w:rPr>
        <w:t>Покупцем</w:t>
      </w:r>
      <w:r>
        <w:rPr>
          <w:rFonts w:ascii="Times New Roman" w:eastAsia="Times New Roman" w:hAnsi="Times New Roman" w:cs="Times New Roman"/>
          <w:sz w:val="24"/>
          <w:szCs w:val="24"/>
        </w:rPr>
        <w:t xml:space="preserve"> невідповідності залишкового терміну придатності поставленого Товару вже після його прийняття,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протягом 2-х робочих днів з моменту виявлення даного порушення, складає відповідний акт без виклику представника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і направляє такий акт на адресу останнього.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у свою чергу, зобов’язується замінити невідповідний Товар на Товар, залишковий термін придатності якого повинен становити </w:t>
      </w:r>
      <w:r w:rsidR="00807E51">
        <w:rPr>
          <w:rFonts w:ascii="Times New Roman" w:hAnsi="Times New Roman" w:cs="Times New Roman"/>
          <w:sz w:val="24"/>
          <w:szCs w:val="24"/>
        </w:rPr>
        <w:t>не менше як 8</w:t>
      </w:r>
      <w:r>
        <w:rPr>
          <w:rFonts w:ascii="Times New Roman" w:hAnsi="Times New Roman" w:cs="Times New Roman"/>
          <w:sz w:val="24"/>
          <w:szCs w:val="24"/>
        </w:rPr>
        <w:t xml:space="preserve">0%  </w:t>
      </w:r>
      <w:r>
        <w:rPr>
          <w:rFonts w:ascii="Times New Roman" w:eastAsia="Times New Roman" w:hAnsi="Times New Roman" w:cs="Times New Roman"/>
          <w:sz w:val="24"/>
          <w:szCs w:val="24"/>
        </w:rPr>
        <w:t>від загального строку придатності визначеного ви</w:t>
      </w:r>
      <w:r w:rsidR="00807E51">
        <w:rPr>
          <w:rFonts w:ascii="Times New Roman" w:eastAsia="Times New Roman" w:hAnsi="Times New Roman" w:cs="Times New Roman"/>
          <w:sz w:val="24"/>
          <w:szCs w:val="24"/>
        </w:rPr>
        <w:t>робником</w:t>
      </w:r>
      <w:r>
        <w:rPr>
          <w:rFonts w:ascii="Times New Roman" w:eastAsia="Times New Roman" w:hAnsi="Times New Roman" w:cs="Times New Roman"/>
          <w:sz w:val="24"/>
          <w:szCs w:val="24"/>
        </w:rPr>
        <w:t xml:space="preserve">. Після поставки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Товару з належним терміном придатності обов’язки останнього по поставці Товару вважатимуться виконаними, що буде являтися підставою для подальшої оплати </w:t>
      </w:r>
      <w:r>
        <w:rPr>
          <w:rFonts w:ascii="Times New Roman" w:eastAsia="Times New Roman" w:hAnsi="Times New Roman" w:cs="Times New Roman"/>
          <w:b/>
          <w:sz w:val="24"/>
          <w:szCs w:val="24"/>
        </w:rPr>
        <w:t>Покупцем</w:t>
      </w:r>
      <w:r>
        <w:rPr>
          <w:rFonts w:ascii="Times New Roman" w:eastAsia="Times New Roman" w:hAnsi="Times New Roman" w:cs="Times New Roman"/>
          <w:sz w:val="24"/>
          <w:szCs w:val="24"/>
        </w:rPr>
        <w:t xml:space="preserve"> поставленого Товару.</w:t>
      </w:r>
    </w:p>
    <w:p w:rsidR="00164A50" w:rsidRDefault="00164A50" w:rsidP="009D3D51">
      <w:pPr>
        <w:tabs>
          <w:tab w:val="left" w:pos="9355"/>
        </w:tabs>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Товар повинен бути належним чином зареєстрований в Україні, повинен мати необхідні сертифікати, реєстраційні посвідчення або свідоцтва про реєстрацію, супроводжуватися документами щодо якості, терміну придатності, найменування виробника. Кожна серія Товару повинна супроводжуватися сертифікатом якості, виданим виробником Товару.</w:t>
      </w:r>
    </w:p>
    <w:p w:rsidR="00164A50" w:rsidRDefault="00164A50" w:rsidP="009D3D51">
      <w:pPr>
        <w:tabs>
          <w:tab w:val="left" w:pos="9355"/>
        </w:tabs>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Якщо протягом строку придатності Товар виявиться дефектним або таким, що не відповідає умовам цього Договору,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 замінити дефектний Товар. Всі витрати, пов’язані із заміною Товару неналежної якості,  несе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w:t>
      </w:r>
    </w:p>
    <w:p w:rsidR="00164A50" w:rsidRDefault="00164A50" w:rsidP="009D3D51">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Пакування та маркування повинно бути у відповідності до стандартів та бути таким, що забезпечує можливість  завантаження, розвантаження та приймання і вміщувати необхідні дані про Товар.</w:t>
      </w:r>
    </w:p>
    <w:p w:rsidR="00164A50" w:rsidRDefault="00164A50" w:rsidP="009D3D51">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 Товар поставляється в упаковці виробника з відповідним маркуванням, чи у тарі, яка виключає його пошкодження чи псування при транспортуванні.</w:t>
      </w:r>
    </w:p>
    <w:p w:rsidR="00164A50" w:rsidRDefault="00164A50" w:rsidP="009D3D51">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  Приймання та передача Товару за кількістю та якістю здійснюється представниками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та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 xml:space="preserve"> у відповідності до чинного законодавства України й умов цього Договору. Претензії Покупця щодо кількості, асортименту Товару, що був </w:t>
      </w:r>
      <w:r>
        <w:rPr>
          <w:rFonts w:ascii="Times New Roman" w:eastAsia="Times New Roman" w:hAnsi="Times New Roman" w:cs="Times New Roman"/>
          <w:sz w:val="24"/>
          <w:szCs w:val="24"/>
        </w:rPr>
        <w:lastRenderedPageBreak/>
        <w:t>поставлений, приймаються Постачальником протягом 5 (п’яти) робочих днів з дня фактичної поставки.</w:t>
      </w:r>
    </w:p>
    <w:p w:rsidR="00164A50" w:rsidRDefault="00164A50" w:rsidP="009D3D51">
      <w:pPr>
        <w:tabs>
          <w:tab w:val="left" w:pos="9214"/>
        </w:tabs>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3.8  </w:t>
      </w:r>
      <w:r>
        <w:rPr>
          <w:rFonts w:ascii="Times New Roman" w:eastAsia="Times New Roman" w:hAnsi="Times New Roman" w:cs="Times New Roman"/>
          <w:b/>
          <w:sz w:val="24"/>
          <w:szCs w:val="24"/>
        </w:rPr>
        <w:t xml:space="preserve">Постачальник </w:t>
      </w:r>
      <w:r>
        <w:rPr>
          <w:rFonts w:ascii="Times New Roman" w:eastAsia="Times New Roman" w:hAnsi="Times New Roman" w:cs="Times New Roman"/>
          <w:sz w:val="24"/>
          <w:szCs w:val="24"/>
        </w:rPr>
        <w:t xml:space="preserve">гарантує забезпечити поставку Товару в порядку, на умовах та у строки, що визначені даним Договором; забезпечити поставку Товару,  якість якого відповідає умовам даного Договору; дотримуватися  гарантійних умов даного Договору.  </w:t>
      </w:r>
    </w:p>
    <w:p w:rsidR="00164A50" w:rsidRDefault="00164A50" w:rsidP="00164A50">
      <w:pPr>
        <w:ind w:right="425" w:firstLine="871"/>
        <w:jc w:val="both"/>
        <w:rPr>
          <w:rFonts w:ascii="Times New Roman" w:eastAsia="Times New Roman" w:hAnsi="Times New Roman" w:cs="Times New Roman"/>
          <w:sz w:val="24"/>
          <w:szCs w:val="24"/>
        </w:rPr>
      </w:pPr>
    </w:p>
    <w:p w:rsidR="00164A50" w:rsidRDefault="00164A50" w:rsidP="00164A50">
      <w:pPr>
        <w:ind w:right="425" w:firstLine="8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ЦІНА ДОГОВОРУ ТА УМОВИ ОПЛАТИ</w:t>
      </w:r>
    </w:p>
    <w:p w:rsidR="00763446" w:rsidRPr="0035622B" w:rsidRDefault="00763446" w:rsidP="00763446">
      <w:pPr>
        <w:ind w:right="425" w:firstLine="871"/>
        <w:jc w:val="center"/>
        <w:rPr>
          <w:rFonts w:ascii="Times New Roman" w:eastAsia="Times New Roman" w:hAnsi="Times New Roman" w:cs="Times New Roman"/>
          <w:b/>
          <w:sz w:val="24"/>
          <w:szCs w:val="24"/>
        </w:rPr>
      </w:pPr>
    </w:p>
    <w:p w:rsidR="00763446" w:rsidRPr="0035622B" w:rsidRDefault="00763446" w:rsidP="00763446">
      <w:pPr>
        <w:tabs>
          <w:tab w:val="left" w:pos="9214"/>
          <w:tab w:val="left" w:pos="9356"/>
        </w:tabs>
        <w:ind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4.1 Сума по Договору складає:_________. (сума прописом.), у т. ч. ПДВ________, (сума прописом). </w:t>
      </w:r>
    </w:p>
    <w:p w:rsidR="00763446" w:rsidRPr="0035622B" w:rsidRDefault="00763446" w:rsidP="00763446">
      <w:pPr>
        <w:tabs>
          <w:tab w:val="left" w:pos="9214"/>
          <w:tab w:val="left" w:pos="9356"/>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Ціна Товару, який </w:t>
      </w:r>
      <w:r w:rsidRPr="00763446">
        <w:rPr>
          <w:rFonts w:ascii="Times New Roman" w:eastAsia="Times New Roman" w:hAnsi="Times New Roman" w:cs="Times New Roman"/>
          <w:sz w:val="24"/>
          <w:szCs w:val="24"/>
        </w:rPr>
        <w:t>Постачальник</w:t>
      </w:r>
      <w:r w:rsidRPr="0035622B">
        <w:rPr>
          <w:rFonts w:ascii="Times New Roman" w:eastAsia="Times New Roman" w:hAnsi="Times New Roman" w:cs="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пакування та транспортування.</w:t>
      </w:r>
    </w:p>
    <w:p w:rsidR="00763446" w:rsidRPr="0035622B" w:rsidRDefault="00763446" w:rsidP="00763446">
      <w:pPr>
        <w:tabs>
          <w:tab w:val="left" w:pos="9214"/>
          <w:tab w:val="left" w:pos="9356"/>
        </w:tabs>
        <w:ind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4.2 Форма оплати: безготівкова, платіжним дорученням на поточний рахунок Постачальника. </w:t>
      </w:r>
    </w:p>
    <w:p w:rsidR="00763446" w:rsidRPr="0035622B" w:rsidRDefault="00763446" w:rsidP="00763446">
      <w:pPr>
        <w:tabs>
          <w:tab w:val="left" w:pos="9214"/>
          <w:tab w:val="left" w:pos="9356"/>
        </w:tabs>
        <w:ind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4.3 Розрахунки за предмет закупівлі здійснюються на підставі ст. 49 Бюджетного кодексу України.</w:t>
      </w:r>
    </w:p>
    <w:p w:rsidR="00763446" w:rsidRPr="0035622B" w:rsidRDefault="00763446" w:rsidP="00763446">
      <w:pPr>
        <w:tabs>
          <w:tab w:val="left" w:pos="9214"/>
          <w:tab w:val="left" w:pos="9356"/>
        </w:tabs>
        <w:ind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4.4 Оплата за товар здійснюється шляхом перерахування грошових коштів з поточного рахунку Покупця протягом 20  (двадцять) банківських днів з дати фактичної поставки Покупцю товару належної якості, кількості, найменування (асортименту) та належно оформлених товаросупровідних документів (накладної, рахунка-фактури, тощо). </w:t>
      </w:r>
    </w:p>
    <w:p w:rsidR="00763446" w:rsidRPr="0035622B" w:rsidRDefault="00763446" w:rsidP="00763446">
      <w:pPr>
        <w:tabs>
          <w:tab w:val="left" w:pos="9214"/>
          <w:tab w:val="left" w:pos="9356"/>
        </w:tabs>
        <w:ind w:right="-1" w:firstLine="284"/>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4.5 У разі затримки бюджетного фінансування Покупця або через об’єктивні обставини, що не залежать безпосередньо від волі Покупця та унеможливлюють, проведення вчасного розрахунку, розрахунок за товар здійснюється протягом 5 (п’яти) банківських днів з дати отримання Покупцем бюджетного призначення та фінансування.</w:t>
      </w:r>
    </w:p>
    <w:p w:rsidR="00763446" w:rsidRPr="0035622B" w:rsidRDefault="00763446" w:rsidP="00763446">
      <w:pPr>
        <w:ind w:right="425"/>
        <w:rPr>
          <w:rFonts w:ascii="Times New Roman" w:eastAsia="Times New Roman" w:hAnsi="Times New Roman" w:cs="Times New Roman"/>
          <w:b/>
          <w:sz w:val="24"/>
          <w:szCs w:val="24"/>
        </w:rPr>
      </w:pPr>
    </w:p>
    <w:p w:rsidR="00763446" w:rsidRPr="0035622B" w:rsidRDefault="00763446" w:rsidP="00763446">
      <w:pPr>
        <w:ind w:right="425" w:firstLine="871"/>
        <w:jc w:val="center"/>
        <w:rPr>
          <w:rFonts w:ascii="Times New Roman" w:eastAsia="Times New Roman" w:hAnsi="Times New Roman" w:cs="Times New Roman"/>
          <w:b/>
          <w:sz w:val="24"/>
          <w:szCs w:val="24"/>
        </w:rPr>
      </w:pPr>
    </w:p>
    <w:p w:rsidR="00763446" w:rsidRPr="0035622B" w:rsidRDefault="00763446" w:rsidP="00763446">
      <w:pPr>
        <w:ind w:right="425" w:firstLine="871"/>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5. УМОВИ ПОСТАВКИ</w:t>
      </w:r>
    </w:p>
    <w:p w:rsidR="00763446" w:rsidRPr="0035622B" w:rsidRDefault="00763446" w:rsidP="00763446">
      <w:pPr>
        <w:ind w:right="425" w:firstLine="871"/>
        <w:jc w:val="center"/>
        <w:rPr>
          <w:rFonts w:ascii="Times New Roman" w:eastAsia="Times New Roman" w:hAnsi="Times New Roman" w:cs="Times New Roman"/>
          <w:b/>
          <w:sz w:val="24"/>
          <w:szCs w:val="24"/>
        </w:rPr>
      </w:pPr>
    </w:p>
    <w:p w:rsidR="00763446" w:rsidRPr="0035622B" w:rsidRDefault="00763446" w:rsidP="00763446">
      <w:pPr>
        <w:ind w:right="-1" w:firstLine="426"/>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5.1. Поставка Товару здійснюється  протягом 3-х робочих днів з моменту отримання Постачальником попередньої заявки від Покупця та відбувається виключно у робочий час Покупця. Постачання товарів може відбуватися  декілька разів на місяць згідно замовлення. У випадку поставки Товару без попередньої заявки Покупця, останній має право відмовитися від такої партії Товару без компенсації Постачальнику транспортних витрат, штрафних санкцій тощо. </w:t>
      </w:r>
    </w:p>
    <w:p w:rsidR="00763446" w:rsidRPr="0035622B" w:rsidRDefault="00763446" w:rsidP="00763446">
      <w:pPr>
        <w:ind w:right="-1" w:firstLine="426"/>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5.2. Прийняття Товару здійснюється шляхом підписання Покупцем особисто або через уповноважених осіб видаткової накладної, яка є невід’ємною частиною цього Договору.</w:t>
      </w:r>
    </w:p>
    <w:p w:rsidR="00763446" w:rsidRPr="0035622B" w:rsidRDefault="00763446" w:rsidP="00763446">
      <w:pPr>
        <w:ind w:right="-1" w:firstLine="426"/>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5.3. Перелік уповноважених осіб на прийняття Товару зазначається в довіреності, яка засвідчується підписом Покупця,</w:t>
      </w:r>
    </w:p>
    <w:p w:rsidR="00763446" w:rsidRPr="0035622B" w:rsidRDefault="00763446" w:rsidP="00763446">
      <w:pPr>
        <w:ind w:right="-1" w:firstLine="426"/>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5.4. Право власності на Товар, а також ризик випадкового знищення та (або) пошкодження Товару, переходять Покупцеві у момент підписання ним видаткової  накладної. </w:t>
      </w:r>
    </w:p>
    <w:p w:rsidR="00763446" w:rsidRPr="0035622B" w:rsidRDefault="00763446" w:rsidP="00763446">
      <w:pPr>
        <w:ind w:right="-1" w:firstLine="426"/>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5.5. Поставка Товару здійснюється транспортом Постачальника за його рахунок з </w:t>
      </w:r>
      <w:r w:rsidR="00BC17CA">
        <w:rPr>
          <w:rFonts w:ascii="Times New Roman" w:eastAsia="Times New Roman" w:hAnsi="Times New Roman" w:cs="Times New Roman"/>
          <w:sz w:val="24"/>
          <w:szCs w:val="24"/>
        </w:rPr>
        <w:t xml:space="preserve">«____»_________2023 року </w:t>
      </w:r>
      <w:r w:rsidRPr="0035622B">
        <w:rPr>
          <w:rFonts w:ascii="Times New Roman" w:eastAsia="Times New Roman" w:hAnsi="Times New Roman" w:cs="Times New Roman"/>
          <w:sz w:val="24"/>
          <w:szCs w:val="24"/>
        </w:rPr>
        <w:t xml:space="preserve">– по </w:t>
      </w:r>
      <w:r w:rsidR="00BC17CA">
        <w:rPr>
          <w:rFonts w:ascii="Times New Roman" w:eastAsia="Times New Roman" w:hAnsi="Times New Roman" w:cs="Times New Roman"/>
          <w:sz w:val="24"/>
          <w:szCs w:val="24"/>
        </w:rPr>
        <w:t xml:space="preserve">«31» </w:t>
      </w:r>
      <w:proofErr w:type="spellStart"/>
      <w:r w:rsidRPr="0035622B">
        <w:rPr>
          <w:rFonts w:ascii="Times New Roman" w:eastAsia="Times New Roman" w:hAnsi="Times New Roman" w:cs="Times New Roman"/>
          <w:sz w:val="24"/>
          <w:szCs w:val="24"/>
        </w:rPr>
        <w:t>груден</w:t>
      </w:r>
      <w:r w:rsidR="00BC17CA">
        <w:rPr>
          <w:rFonts w:ascii="Times New Roman" w:eastAsia="Times New Roman" w:hAnsi="Times New Roman" w:cs="Times New Roman"/>
          <w:sz w:val="24"/>
          <w:szCs w:val="24"/>
        </w:rPr>
        <w:t>я</w:t>
      </w:r>
      <w:proofErr w:type="spellEnd"/>
      <w:r w:rsidRPr="0035622B">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35622B">
        <w:rPr>
          <w:rFonts w:ascii="Times New Roman" w:eastAsia="Times New Roman" w:hAnsi="Times New Roman" w:cs="Times New Roman"/>
          <w:sz w:val="24"/>
          <w:szCs w:val="24"/>
        </w:rPr>
        <w:t xml:space="preserve"> року.</w:t>
      </w:r>
    </w:p>
    <w:p w:rsidR="00763446" w:rsidRPr="0035622B" w:rsidRDefault="00763446" w:rsidP="00763446">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5.6. Місце доставки Товару:</w:t>
      </w:r>
      <w:r w:rsidR="00BC17CA">
        <w:rPr>
          <w:rFonts w:ascii="Times New Roman" w:eastAsia="Times New Roman" w:hAnsi="Times New Roman" w:cs="Times New Roman"/>
          <w:sz w:val="24"/>
          <w:szCs w:val="24"/>
        </w:rPr>
        <w:t xml:space="preserve"> Україна, Львівська область,</w:t>
      </w:r>
      <w:r w:rsidRPr="0035622B">
        <w:rPr>
          <w:rFonts w:ascii="Times New Roman" w:eastAsia="Times New Roman" w:hAnsi="Times New Roman" w:cs="Times New Roman"/>
          <w:sz w:val="24"/>
          <w:szCs w:val="24"/>
        </w:rPr>
        <w:t xml:space="preserve"> м. </w:t>
      </w:r>
      <w:r w:rsidR="00BC17CA">
        <w:rPr>
          <w:rFonts w:ascii="Times New Roman" w:eastAsia="Times New Roman" w:hAnsi="Times New Roman" w:cs="Times New Roman"/>
          <w:sz w:val="24"/>
          <w:szCs w:val="24"/>
        </w:rPr>
        <w:t>Броди</w:t>
      </w:r>
      <w:r w:rsidRPr="0035622B">
        <w:rPr>
          <w:rFonts w:ascii="Times New Roman" w:eastAsia="Times New Roman" w:hAnsi="Times New Roman" w:cs="Times New Roman"/>
          <w:sz w:val="24"/>
          <w:szCs w:val="24"/>
        </w:rPr>
        <w:t xml:space="preserve">, вул. </w:t>
      </w:r>
      <w:proofErr w:type="spellStart"/>
      <w:r w:rsidR="00BC17CA">
        <w:rPr>
          <w:rFonts w:ascii="Times New Roman" w:eastAsia="Times New Roman" w:hAnsi="Times New Roman" w:cs="Times New Roman"/>
          <w:sz w:val="24"/>
          <w:szCs w:val="24"/>
        </w:rPr>
        <w:t>Юридика</w:t>
      </w:r>
      <w:proofErr w:type="spellEnd"/>
      <w:r w:rsidR="00BC17CA">
        <w:rPr>
          <w:rFonts w:ascii="Times New Roman" w:eastAsia="Times New Roman" w:hAnsi="Times New Roman" w:cs="Times New Roman"/>
          <w:sz w:val="24"/>
          <w:szCs w:val="24"/>
        </w:rPr>
        <w:t>,</w:t>
      </w:r>
      <w:r w:rsidR="00681D5C">
        <w:rPr>
          <w:rFonts w:ascii="Times New Roman" w:eastAsia="Times New Roman" w:hAnsi="Times New Roman" w:cs="Times New Roman"/>
          <w:sz w:val="24"/>
          <w:szCs w:val="24"/>
        </w:rPr>
        <w:t xml:space="preserve"> </w:t>
      </w:r>
      <w:r w:rsidR="00BC17CA">
        <w:rPr>
          <w:rFonts w:ascii="Times New Roman" w:eastAsia="Times New Roman" w:hAnsi="Times New Roman" w:cs="Times New Roman"/>
          <w:sz w:val="24"/>
          <w:szCs w:val="24"/>
        </w:rPr>
        <w:t>22</w:t>
      </w:r>
      <w:r w:rsidR="00681D5C">
        <w:rPr>
          <w:rFonts w:ascii="Times New Roman" w:eastAsia="Times New Roman" w:hAnsi="Times New Roman" w:cs="Times New Roman"/>
          <w:sz w:val="24"/>
          <w:szCs w:val="24"/>
        </w:rPr>
        <w:t>.</w:t>
      </w:r>
      <w:bookmarkStart w:id="0" w:name="_GoBack"/>
      <w:bookmarkEnd w:id="0"/>
    </w:p>
    <w:p w:rsidR="00763446" w:rsidRPr="00763446" w:rsidRDefault="00763446" w:rsidP="00763446">
      <w:pPr>
        <w:ind w:right="-1" w:firstLine="426"/>
        <w:jc w:val="both"/>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5.</w:t>
      </w:r>
      <w:r w:rsidR="00BC17CA">
        <w:rPr>
          <w:rFonts w:ascii="Times New Roman" w:eastAsia="Times New Roman" w:hAnsi="Times New Roman" w:cs="Times New Roman"/>
          <w:sz w:val="24"/>
          <w:szCs w:val="24"/>
        </w:rPr>
        <w:t>7</w:t>
      </w:r>
      <w:r w:rsidRPr="00763446">
        <w:rPr>
          <w:rFonts w:ascii="Times New Roman" w:eastAsia="Times New Roman" w:hAnsi="Times New Roman" w:cs="Times New Roman"/>
          <w:sz w:val="24"/>
          <w:szCs w:val="24"/>
        </w:rPr>
        <w:t xml:space="preserve"> Упаковка Товару повинна забезпечувати його від пошкодження під час транспортування та від псування під час зберігання в межах терміну придатності. </w:t>
      </w:r>
    </w:p>
    <w:p w:rsidR="00763446" w:rsidRPr="00763446" w:rsidRDefault="00763446" w:rsidP="00763446">
      <w:pPr>
        <w:ind w:right="-1" w:firstLine="426"/>
        <w:jc w:val="both"/>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 xml:space="preserve"> 5.</w:t>
      </w:r>
      <w:r w:rsidR="00BC17CA">
        <w:rPr>
          <w:rFonts w:ascii="Times New Roman" w:eastAsia="Times New Roman" w:hAnsi="Times New Roman" w:cs="Times New Roman"/>
          <w:sz w:val="24"/>
          <w:szCs w:val="24"/>
        </w:rPr>
        <w:t>8</w:t>
      </w:r>
      <w:r w:rsidRPr="00763446">
        <w:rPr>
          <w:rFonts w:ascii="Times New Roman" w:eastAsia="Times New Roman" w:hAnsi="Times New Roman" w:cs="Times New Roman"/>
          <w:sz w:val="24"/>
          <w:szCs w:val="24"/>
        </w:rPr>
        <w:t xml:space="preserve"> Товар, отриманий розпакованим або у неналежній упаковці, має бути замінений Постачальником за власний рахунок впродовж 2 днів з дати поставки.</w:t>
      </w:r>
    </w:p>
    <w:p w:rsidR="00763446" w:rsidRPr="00763446" w:rsidRDefault="00763446" w:rsidP="00763446">
      <w:pPr>
        <w:ind w:right="-1" w:firstLine="426"/>
        <w:jc w:val="both"/>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 xml:space="preserve">  5.</w:t>
      </w:r>
      <w:r w:rsidR="00BC17CA">
        <w:rPr>
          <w:rFonts w:ascii="Times New Roman" w:eastAsia="Times New Roman" w:hAnsi="Times New Roman" w:cs="Times New Roman"/>
          <w:sz w:val="24"/>
          <w:szCs w:val="24"/>
        </w:rPr>
        <w:t>9</w:t>
      </w:r>
      <w:r w:rsidRPr="00763446">
        <w:rPr>
          <w:rFonts w:ascii="Times New Roman" w:eastAsia="Times New Roman" w:hAnsi="Times New Roman" w:cs="Times New Roman"/>
          <w:sz w:val="24"/>
          <w:szCs w:val="24"/>
        </w:rPr>
        <w:t xml:space="preserve">. Покупець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Постачальнику, по кількості – у день прийому-передачі Товару, по </w:t>
      </w:r>
      <w:r w:rsidRPr="00763446">
        <w:rPr>
          <w:rFonts w:ascii="Times New Roman" w:eastAsia="Times New Roman" w:hAnsi="Times New Roman" w:cs="Times New Roman"/>
          <w:sz w:val="24"/>
          <w:szCs w:val="24"/>
        </w:rPr>
        <w:lastRenderedPageBreak/>
        <w:t>комплектності та якості – в будь-який момент впродовж терміну придатності Товару при умові дотримання Замовником умов зберігання Товару.</w:t>
      </w:r>
    </w:p>
    <w:p w:rsidR="00763446" w:rsidRPr="00763446" w:rsidRDefault="00763446" w:rsidP="00763446">
      <w:pPr>
        <w:ind w:right="-1" w:firstLine="426"/>
        <w:jc w:val="both"/>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 xml:space="preserve">  5.</w:t>
      </w:r>
      <w:r w:rsidR="00BC17CA">
        <w:rPr>
          <w:rFonts w:ascii="Times New Roman" w:eastAsia="Times New Roman" w:hAnsi="Times New Roman" w:cs="Times New Roman"/>
          <w:sz w:val="24"/>
          <w:szCs w:val="24"/>
        </w:rPr>
        <w:t>10</w:t>
      </w:r>
      <w:r w:rsidRPr="00763446">
        <w:rPr>
          <w:rFonts w:ascii="Times New Roman" w:eastAsia="Times New Roman" w:hAnsi="Times New Roman" w:cs="Times New Roman"/>
          <w:sz w:val="24"/>
          <w:szCs w:val="24"/>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Постачальник </w:t>
      </w:r>
    </w:p>
    <w:p w:rsidR="00763446" w:rsidRPr="0035622B" w:rsidRDefault="00763446" w:rsidP="00763446">
      <w:pPr>
        <w:widowControl w:val="0"/>
        <w:tabs>
          <w:tab w:val="left" w:pos="953"/>
        </w:tabs>
        <w:ind w:right="-1" w:firstLine="426"/>
        <w:rPr>
          <w:rFonts w:ascii="Times New Roman" w:eastAsia="Times New Roman" w:hAnsi="Times New Roman" w:cs="Times New Roman"/>
          <w:sz w:val="24"/>
          <w:szCs w:val="24"/>
        </w:rPr>
      </w:pPr>
      <w:r w:rsidRPr="00763446">
        <w:rPr>
          <w:rFonts w:ascii="Times New Roman" w:eastAsia="Times New Roman" w:hAnsi="Times New Roman" w:cs="Times New Roman"/>
          <w:sz w:val="24"/>
          <w:szCs w:val="24"/>
        </w:rPr>
        <w:t xml:space="preserve">  5.1</w:t>
      </w:r>
      <w:r w:rsidR="00BC17CA">
        <w:rPr>
          <w:rFonts w:ascii="Times New Roman" w:eastAsia="Times New Roman" w:hAnsi="Times New Roman" w:cs="Times New Roman"/>
          <w:sz w:val="24"/>
          <w:szCs w:val="24"/>
        </w:rPr>
        <w:t>1</w:t>
      </w:r>
      <w:r w:rsidRPr="00763446">
        <w:rPr>
          <w:rFonts w:ascii="Times New Roman" w:eastAsia="Times New Roman" w:hAnsi="Times New Roman" w:cs="Times New Roman"/>
          <w:sz w:val="24"/>
          <w:szCs w:val="24"/>
        </w:rPr>
        <w:t>.Постачальник  несе відповідальність за збереження цілісності та якості товару при транспортуванні</w:t>
      </w:r>
      <w:r w:rsidRPr="0035622B">
        <w:rPr>
          <w:rFonts w:ascii="Times New Roman" w:eastAsia="Times New Roman" w:hAnsi="Times New Roman" w:cs="Times New Roman"/>
          <w:sz w:val="24"/>
          <w:szCs w:val="24"/>
        </w:rPr>
        <w:t>.</w:t>
      </w:r>
    </w:p>
    <w:p w:rsidR="00763446" w:rsidRPr="0035622B" w:rsidRDefault="00763446" w:rsidP="00763446">
      <w:pPr>
        <w:ind w:right="425"/>
        <w:jc w:val="both"/>
        <w:rPr>
          <w:rFonts w:ascii="Times New Roman" w:eastAsia="Times New Roman" w:hAnsi="Times New Roman" w:cs="Times New Roman"/>
          <w:sz w:val="24"/>
          <w:szCs w:val="24"/>
        </w:rPr>
      </w:pPr>
    </w:p>
    <w:p w:rsidR="00763446" w:rsidRPr="0035622B" w:rsidRDefault="00763446" w:rsidP="00763446">
      <w:pPr>
        <w:ind w:right="425"/>
        <w:jc w:val="both"/>
        <w:rPr>
          <w:rFonts w:ascii="Times New Roman" w:eastAsia="Times New Roman" w:hAnsi="Times New Roman" w:cs="Times New Roman"/>
          <w:sz w:val="24"/>
          <w:szCs w:val="24"/>
        </w:rPr>
      </w:pPr>
    </w:p>
    <w:p w:rsidR="00763446" w:rsidRPr="0035622B" w:rsidRDefault="00763446" w:rsidP="00763446">
      <w:pPr>
        <w:ind w:right="425" w:firstLine="871"/>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6. ВІДПОВІДАЛЬНІСТЬ СТОРІН </w:t>
      </w:r>
    </w:p>
    <w:p w:rsidR="00763446" w:rsidRPr="0035622B" w:rsidRDefault="00763446" w:rsidP="00763446">
      <w:pPr>
        <w:ind w:right="425"/>
        <w:jc w:val="both"/>
        <w:rPr>
          <w:rFonts w:ascii="Times New Roman" w:eastAsia="Times New Roman" w:hAnsi="Times New Roman" w:cs="Times New Roman"/>
          <w:sz w:val="24"/>
          <w:szCs w:val="24"/>
        </w:rPr>
      </w:pPr>
    </w:p>
    <w:p w:rsidR="00763446" w:rsidRPr="0035622B" w:rsidRDefault="00763446" w:rsidP="00763446">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6.1. За невиконання умов </w:t>
      </w:r>
      <w:r w:rsidRPr="00763446">
        <w:rPr>
          <w:rFonts w:ascii="Times New Roman" w:eastAsia="Times New Roman" w:hAnsi="Times New Roman" w:cs="Times New Roman"/>
          <w:sz w:val="24"/>
          <w:szCs w:val="24"/>
        </w:rPr>
        <w:t>Договору</w:t>
      </w:r>
      <w:r w:rsidRPr="0035622B">
        <w:rPr>
          <w:rFonts w:ascii="Times New Roman" w:eastAsia="Times New Roman" w:hAnsi="Times New Roman" w:cs="Times New Roman"/>
          <w:sz w:val="24"/>
          <w:szCs w:val="24"/>
        </w:rPr>
        <w:t xml:space="preserve"> сторони несуть відповідальність згідно чинного законодавства України. </w:t>
      </w:r>
    </w:p>
    <w:p w:rsidR="00763446" w:rsidRPr="0035622B" w:rsidRDefault="00763446" w:rsidP="00763446">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6.2 Покупець не несе відповідальності за затримку фінансування органами Державної казначейської служби України.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763446" w:rsidRPr="0035622B" w:rsidRDefault="00763446" w:rsidP="00763446">
      <w:pPr>
        <w:spacing w:line="276" w:lineRule="auto"/>
        <w:ind w:right="425"/>
        <w:jc w:val="both"/>
        <w:rPr>
          <w:rFonts w:ascii="Times New Roman" w:eastAsia="Times New Roman" w:hAnsi="Times New Roman" w:cs="Times New Roman"/>
          <w:color w:val="000000"/>
          <w:sz w:val="24"/>
          <w:szCs w:val="24"/>
        </w:rPr>
      </w:pPr>
    </w:p>
    <w:p w:rsidR="00763446" w:rsidRPr="0035622B" w:rsidRDefault="00763446" w:rsidP="00763446">
      <w:pPr>
        <w:ind w:right="425"/>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7. ОБСТАВИНИ НЕПЕРЕБОРНОЇ СИЛИ </w:t>
      </w:r>
    </w:p>
    <w:p w:rsidR="00763446" w:rsidRPr="0035622B" w:rsidRDefault="00763446" w:rsidP="00763446">
      <w:pPr>
        <w:tabs>
          <w:tab w:val="left" w:pos="9214"/>
        </w:tabs>
        <w:ind w:right="425"/>
        <w:jc w:val="center"/>
        <w:rPr>
          <w:rFonts w:ascii="Times New Roman" w:eastAsia="Times New Roman" w:hAnsi="Times New Roman" w:cs="Times New Roman"/>
          <w:b/>
          <w:sz w:val="24"/>
          <w:szCs w:val="24"/>
        </w:rPr>
      </w:pPr>
    </w:p>
    <w:p w:rsidR="00763446" w:rsidRPr="0035622B" w:rsidRDefault="00763446" w:rsidP="00763446">
      <w:pPr>
        <w:tabs>
          <w:tab w:val="left" w:pos="9214"/>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7.1. Сторони звільняються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63446" w:rsidRDefault="00763446" w:rsidP="00763446">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7.2. Під форс-мажорними обставинами у  цьому Договорі розуміють</w:t>
      </w:r>
      <w:r>
        <w:rPr>
          <w:rFonts w:ascii="Times New Roman" w:eastAsia="Times New Roman" w:hAnsi="Times New Roman" w:cs="Times New Roman"/>
          <w:sz w:val="24"/>
          <w:szCs w:val="24"/>
        </w:rPr>
        <w:t>ся непереборна сила та випадок.</w:t>
      </w:r>
    </w:p>
    <w:p w:rsidR="00763446" w:rsidRPr="0035622B" w:rsidRDefault="00763446" w:rsidP="00763446">
      <w:pPr>
        <w:ind w:right="-1"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35622B">
        <w:rPr>
          <w:rFonts w:ascii="Times New Roman" w:eastAsia="Times New Roman" w:hAnsi="Times New Roman" w:cs="Times New Roman"/>
          <w:sz w:val="24"/>
          <w:szCs w:val="24"/>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передбачати та не можна при всій турботливості  та обачності відвернути (уникнути), включаючи (але не обмежуючись)стихійні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63446" w:rsidRPr="0035622B" w:rsidRDefault="00763446" w:rsidP="00763446">
      <w:pPr>
        <w:tabs>
          <w:tab w:val="left" w:pos="9214"/>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7.4.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передбачати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63446" w:rsidRPr="0035622B" w:rsidRDefault="00763446" w:rsidP="00763446">
      <w:pPr>
        <w:tabs>
          <w:tab w:val="left" w:pos="9214"/>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7.5. Настання непереборної сили має бути засвідчено компетентним органом, що визначений чинним законодавством України.</w:t>
      </w:r>
    </w:p>
    <w:p w:rsidR="00763446" w:rsidRPr="0035622B" w:rsidRDefault="00763446" w:rsidP="00763446">
      <w:pPr>
        <w:tabs>
          <w:tab w:val="left" w:pos="9214"/>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lastRenderedPageBreak/>
        <w:t xml:space="preserve">       7.6.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763446" w:rsidRPr="0035622B" w:rsidRDefault="00763446" w:rsidP="00763446">
      <w:pPr>
        <w:tabs>
          <w:tab w:val="left" w:pos="9214"/>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7.7.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63446" w:rsidRPr="0035622B" w:rsidRDefault="00763446" w:rsidP="00763446">
      <w:pPr>
        <w:tabs>
          <w:tab w:val="left" w:pos="9214"/>
          <w:tab w:val="left" w:pos="9355"/>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7.8.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763446" w:rsidRPr="0035622B" w:rsidRDefault="00763446" w:rsidP="00763446">
      <w:pPr>
        <w:ind w:right="425"/>
        <w:jc w:val="both"/>
        <w:rPr>
          <w:rFonts w:ascii="Times New Roman" w:eastAsia="Times New Roman" w:hAnsi="Times New Roman" w:cs="Times New Roman"/>
          <w:sz w:val="24"/>
          <w:szCs w:val="24"/>
        </w:rPr>
      </w:pPr>
    </w:p>
    <w:p w:rsidR="00763446" w:rsidRPr="0035622B" w:rsidRDefault="00763446" w:rsidP="00763446">
      <w:pPr>
        <w:ind w:right="425"/>
        <w:jc w:val="cente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 </w:t>
      </w:r>
      <w:r w:rsidRPr="0035622B">
        <w:rPr>
          <w:rFonts w:ascii="Times New Roman" w:eastAsia="Times New Roman" w:hAnsi="Times New Roman" w:cs="Times New Roman"/>
          <w:b/>
          <w:color w:val="000000"/>
          <w:sz w:val="24"/>
          <w:szCs w:val="24"/>
        </w:rPr>
        <w:t>ПОВІДОМЛЕННЯ, ЗМІНИ І ДОПОВНЕННЯ ДО ДОГОВОРУ</w:t>
      </w:r>
    </w:p>
    <w:p w:rsidR="00763446" w:rsidRPr="0035622B" w:rsidRDefault="00763446" w:rsidP="00763446">
      <w:pPr>
        <w:ind w:right="425"/>
        <w:jc w:val="center"/>
        <w:rPr>
          <w:rFonts w:ascii="Times New Roman" w:eastAsia="Times New Roman" w:hAnsi="Times New Roman" w:cs="Times New Roman"/>
          <w:b/>
          <w:color w:val="000000"/>
          <w:sz w:val="24"/>
          <w:szCs w:val="24"/>
        </w:rPr>
      </w:pPr>
    </w:p>
    <w:p w:rsidR="00763446" w:rsidRPr="0035622B" w:rsidRDefault="00763446" w:rsidP="00763446">
      <w:pPr>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8.1.Будь-які повідомлення, схвалення, заяви або інші повідомлення, передбачені цим Договором, направляються в письмовій формі та доставляються Стороні або персонально, або по факсу, або замовленою поштою.</w:t>
      </w:r>
    </w:p>
    <w:p w:rsidR="00763446" w:rsidRDefault="00763446" w:rsidP="00763446">
      <w:pPr>
        <w:tabs>
          <w:tab w:val="left" w:pos="9214"/>
          <w:tab w:val="left" w:pos="9355"/>
        </w:tabs>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8.2.Всі зміни і доповнення до цього Договору мають чинність, якщо вони оформлені в письмовому вигляді, підписані уповноваженими представниками обох Сторін і є невід’ємною частиною даного Договору.</w:t>
      </w:r>
    </w:p>
    <w:p w:rsidR="00763446" w:rsidRPr="0035622B" w:rsidRDefault="00763446" w:rsidP="00763446">
      <w:pPr>
        <w:tabs>
          <w:tab w:val="left" w:pos="9214"/>
          <w:tab w:val="left" w:pos="9355"/>
        </w:tabs>
        <w:ind w:right="-1"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w:t>
      </w:r>
      <w:r w:rsidRPr="0035622B">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63446" w:rsidRPr="0035622B" w:rsidRDefault="00763446" w:rsidP="00763446">
      <w:pPr>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Pr="0035622B">
        <w:rPr>
          <w:rFonts w:ascii="Times New Roman" w:eastAsia="Times New Roman" w:hAnsi="Times New Roman" w:cs="Times New Roman"/>
          <w:color w:val="000000"/>
          <w:sz w:val="24"/>
          <w:szCs w:val="24"/>
        </w:rPr>
        <w:tab/>
        <w:t>зменшення обсягів закупівлі, зокрема з урахуванням фактичного обсягу видатків замовника;</w:t>
      </w:r>
    </w:p>
    <w:p w:rsidR="00763446" w:rsidRPr="0035622B" w:rsidRDefault="00763446" w:rsidP="00E7438E">
      <w:pPr>
        <w:tabs>
          <w:tab w:val="left" w:pos="0"/>
        </w:tabs>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Pr="0035622B">
        <w:rPr>
          <w:rFonts w:ascii="Times New Roman" w:eastAsia="Times New Roman" w:hAnsi="Times New Roman" w:cs="Times New Roman"/>
          <w:color w:val="000000"/>
          <w:sz w:val="24"/>
          <w:szCs w:val="24"/>
        </w:rPr>
        <w:tab/>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763446" w:rsidRPr="0035622B" w:rsidRDefault="00763446" w:rsidP="00E7438E">
      <w:pPr>
        <w:tabs>
          <w:tab w:val="left" w:pos="0"/>
        </w:tabs>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Pr="0035622B">
        <w:rPr>
          <w:rFonts w:ascii="Times New Roman" w:eastAsia="Times New Roman" w:hAnsi="Times New Roman" w:cs="Times New Roman"/>
          <w:color w:val="000000"/>
          <w:sz w:val="24"/>
          <w:szCs w:val="24"/>
        </w:rPr>
        <w:tab/>
        <w:t>покращення якості предмета закупівлі за умови, що таке покращення не призведе до збільшення суми, визначеної в договорі;</w:t>
      </w:r>
    </w:p>
    <w:p w:rsidR="00763446" w:rsidRPr="0035622B" w:rsidRDefault="00763446" w:rsidP="00E7438E">
      <w:pPr>
        <w:tabs>
          <w:tab w:val="left" w:pos="0"/>
        </w:tabs>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Pr="0035622B">
        <w:rPr>
          <w:rFonts w:ascii="Times New Roman" w:eastAsia="Times New Roman" w:hAnsi="Times New Roman" w:cs="Times New Roman"/>
          <w:color w:val="000000"/>
          <w:sz w:val="24"/>
          <w:szCs w:val="24"/>
        </w:rPr>
        <w:tab/>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63446" w:rsidRPr="0035622B" w:rsidRDefault="00763446" w:rsidP="00E7438E">
      <w:pPr>
        <w:tabs>
          <w:tab w:val="left" w:pos="0"/>
        </w:tabs>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Pr="0035622B">
        <w:rPr>
          <w:rFonts w:ascii="Times New Roman" w:eastAsia="Times New Roman" w:hAnsi="Times New Roman" w:cs="Times New Roman"/>
          <w:color w:val="000000"/>
          <w:sz w:val="24"/>
          <w:szCs w:val="24"/>
        </w:rPr>
        <w:tab/>
        <w:t xml:space="preserve"> узгодженої зміни ціни в бік зменшення (без зміни кількості (обсягу) та якості товарів, робіт і послуг);</w:t>
      </w:r>
    </w:p>
    <w:p w:rsidR="00763446" w:rsidRPr="0035622B" w:rsidRDefault="00763446" w:rsidP="00E7438E">
      <w:pPr>
        <w:tabs>
          <w:tab w:val="left" w:pos="0"/>
        </w:tabs>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Pr="0035622B">
        <w:rPr>
          <w:rFonts w:ascii="Times New Roman" w:eastAsia="Times New Roman" w:hAnsi="Times New Roman" w:cs="Times New Roman"/>
          <w:color w:val="000000"/>
          <w:sz w:val="24"/>
          <w:szCs w:val="24"/>
        </w:rPr>
        <w:tab/>
        <w:t>зміни ціни у зв’язку із зміною ставок податків і зборів пропорційно до змін таких ставок;</w:t>
      </w:r>
    </w:p>
    <w:p w:rsidR="00763446" w:rsidRPr="0035622B" w:rsidRDefault="00763446" w:rsidP="00E7438E">
      <w:pPr>
        <w:tabs>
          <w:tab w:val="left" w:pos="0"/>
        </w:tabs>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Pr="0035622B">
        <w:rPr>
          <w:rFonts w:ascii="Times New Roman" w:eastAsia="Times New Roman" w:hAnsi="Times New Roman" w:cs="Times New Roman"/>
          <w:color w:val="000000"/>
          <w:sz w:val="24"/>
          <w:szCs w:val="24"/>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622B">
        <w:rPr>
          <w:rFonts w:ascii="Times New Roman" w:eastAsia="Times New Roman" w:hAnsi="Times New Roman" w:cs="Times New Roman"/>
          <w:color w:val="000000"/>
          <w:sz w:val="24"/>
          <w:szCs w:val="24"/>
        </w:rPr>
        <w:t>Platts</w:t>
      </w:r>
      <w:proofErr w:type="spellEnd"/>
      <w:r w:rsidRPr="0035622B">
        <w:rPr>
          <w:rFonts w:ascii="Times New Roman" w:eastAsia="Times New Roman" w:hAnsi="Times New Roman" w:cs="Times New Roman"/>
          <w:color w:val="000000"/>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763446" w:rsidRPr="0035622B" w:rsidRDefault="00763446" w:rsidP="00E7438E">
      <w:pPr>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    зміни умов у зв’язку із застосуванням  положень ст. 41 Закону України «Про публічні закупівлі».</w:t>
      </w:r>
    </w:p>
    <w:p w:rsidR="00763446" w:rsidRPr="0035622B" w:rsidRDefault="00763446" w:rsidP="00763446">
      <w:pPr>
        <w:ind w:right="425"/>
        <w:jc w:val="cente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9. ВИРІШЕННЯ СПОРІВ</w:t>
      </w:r>
    </w:p>
    <w:p w:rsidR="00763446" w:rsidRPr="0035622B" w:rsidRDefault="00763446" w:rsidP="00763446">
      <w:pPr>
        <w:ind w:right="425"/>
        <w:jc w:val="center"/>
        <w:rPr>
          <w:rFonts w:ascii="Times New Roman" w:eastAsia="Times New Roman" w:hAnsi="Times New Roman" w:cs="Times New Roman"/>
          <w:b/>
          <w:color w:val="000000"/>
          <w:sz w:val="24"/>
          <w:szCs w:val="24"/>
        </w:rPr>
      </w:pPr>
    </w:p>
    <w:p w:rsidR="00763446" w:rsidRPr="0035622B" w:rsidRDefault="00763446" w:rsidP="00E7438E">
      <w:pPr>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9.1.Суперечки, що виникають при виконанні умов даного договору або у зв’язку з тлумаченням розділів Договору, вирішуються шляхом переговорів. Якщо  протягом 30 (тридцятьох) днів Сторони не дійшли згоди шляхом переговорів, то  суперечка буде розглядатися відповідно до чинного законодавства України.</w:t>
      </w:r>
    </w:p>
    <w:p w:rsidR="00763446" w:rsidRPr="0035622B" w:rsidRDefault="00763446" w:rsidP="00E7438E">
      <w:pPr>
        <w:ind w:right="-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9.2. Права й обов’язки Сторін тлумачаться відповідно до цього Договору і Законів України.</w:t>
      </w:r>
    </w:p>
    <w:p w:rsidR="00763446" w:rsidRPr="0035622B" w:rsidRDefault="00763446" w:rsidP="00E7438E">
      <w:pPr>
        <w:ind w:right="425"/>
        <w:jc w:val="both"/>
        <w:rPr>
          <w:rFonts w:ascii="Times New Roman" w:eastAsia="Times New Roman" w:hAnsi="Times New Roman" w:cs="Times New Roman"/>
          <w:b/>
          <w:sz w:val="24"/>
          <w:szCs w:val="24"/>
        </w:rPr>
      </w:pPr>
      <w:r w:rsidRPr="0035622B">
        <w:rPr>
          <w:rFonts w:ascii="Times New Roman" w:eastAsia="Times New Roman" w:hAnsi="Times New Roman" w:cs="Times New Roman"/>
          <w:color w:val="000000"/>
          <w:sz w:val="24"/>
          <w:szCs w:val="24"/>
        </w:rPr>
        <w:t xml:space="preserve">          </w:t>
      </w:r>
    </w:p>
    <w:p w:rsidR="00763446" w:rsidRPr="0035622B" w:rsidRDefault="00763446" w:rsidP="00763446">
      <w:pPr>
        <w:ind w:right="425"/>
        <w:jc w:val="center"/>
        <w:rPr>
          <w:rFonts w:ascii="Times New Roman" w:eastAsia="Times New Roman" w:hAnsi="Times New Roman" w:cs="Times New Roman"/>
          <w:sz w:val="24"/>
          <w:szCs w:val="24"/>
        </w:rPr>
      </w:pPr>
      <w:r w:rsidRPr="0035622B">
        <w:rPr>
          <w:rFonts w:ascii="Times New Roman" w:eastAsia="Times New Roman" w:hAnsi="Times New Roman" w:cs="Times New Roman"/>
          <w:b/>
          <w:sz w:val="24"/>
          <w:szCs w:val="24"/>
        </w:rPr>
        <w:lastRenderedPageBreak/>
        <w:t>10. СТРОК ДІЇ ДОГОВОРУ</w:t>
      </w:r>
      <w:r w:rsidRPr="0035622B">
        <w:rPr>
          <w:rFonts w:ascii="Times New Roman" w:eastAsia="Times New Roman" w:hAnsi="Times New Roman" w:cs="Times New Roman"/>
          <w:sz w:val="24"/>
          <w:szCs w:val="24"/>
        </w:rPr>
        <w:t> </w:t>
      </w:r>
    </w:p>
    <w:p w:rsidR="00763446" w:rsidRPr="0035622B" w:rsidRDefault="00763446" w:rsidP="00763446">
      <w:pPr>
        <w:ind w:right="425"/>
        <w:jc w:val="center"/>
        <w:rPr>
          <w:rFonts w:ascii="Times New Roman" w:eastAsia="Times New Roman" w:hAnsi="Times New Roman" w:cs="Times New Roman"/>
          <w:sz w:val="24"/>
          <w:szCs w:val="24"/>
        </w:rPr>
      </w:pPr>
    </w:p>
    <w:p w:rsidR="00763446" w:rsidRPr="0035622B" w:rsidRDefault="00763446" w:rsidP="00E7438E">
      <w:pPr>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10.1. Цей</w:t>
      </w:r>
      <w:r w:rsidRPr="0035622B">
        <w:rPr>
          <w:rFonts w:ascii="Times New Roman" w:eastAsia="Times New Roman" w:hAnsi="Times New Roman" w:cs="Times New Roman"/>
          <w:i/>
          <w:sz w:val="24"/>
          <w:szCs w:val="24"/>
        </w:rPr>
        <w:t xml:space="preserve"> </w:t>
      </w:r>
      <w:r w:rsidRPr="0035622B">
        <w:rPr>
          <w:rFonts w:ascii="Times New Roman" w:eastAsia="Times New Roman" w:hAnsi="Times New Roman" w:cs="Times New Roman"/>
          <w:sz w:val="24"/>
          <w:szCs w:val="24"/>
        </w:rPr>
        <w:t>Договір вважається укладеним і набирає чинності з ______</w:t>
      </w:r>
      <w:r w:rsidRPr="0035622B">
        <w:rPr>
          <w:rFonts w:ascii="Times New Roman" w:eastAsia="Times New Roman" w:hAnsi="Times New Roman" w:cs="Times New Roman"/>
          <w:i/>
          <w:sz w:val="24"/>
          <w:szCs w:val="24"/>
        </w:rPr>
        <w:t xml:space="preserve"> </w:t>
      </w:r>
      <w:r w:rsidR="00E7438E">
        <w:rPr>
          <w:rFonts w:ascii="Times New Roman" w:eastAsia="Times New Roman" w:hAnsi="Times New Roman" w:cs="Times New Roman"/>
          <w:sz w:val="24"/>
          <w:szCs w:val="24"/>
        </w:rPr>
        <w:t>та діє до 31 грудня 2023</w:t>
      </w:r>
      <w:r w:rsidRPr="0035622B">
        <w:rPr>
          <w:rFonts w:ascii="Times New Roman" w:eastAsia="Times New Roman" w:hAnsi="Times New Roman" w:cs="Times New Roman"/>
          <w:sz w:val="24"/>
          <w:szCs w:val="24"/>
        </w:rPr>
        <w:t xml:space="preserve"> року.</w:t>
      </w:r>
    </w:p>
    <w:p w:rsidR="00763446" w:rsidRPr="0035622B" w:rsidRDefault="00763446" w:rsidP="00763446">
      <w:pPr>
        <w:ind w:right="425"/>
        <w:jc w:val="center"/>
        <w:rPr>
          <w:rFonts w:ascii="Times New Roman" w:eastAsia="Times New Roman" w:hAnsi="Times New Roman" w:cs="Times New Roman"/>
          <w:b/>
          <w:sz w:val="24"/>
          <w:szCs w:val="24"/>
        </w:rPr>
      </w:pPr>
    </w:p>
    <w:p w:rsidR="00763446" w:rsidRPr="0035622B" w:rsidRDefault="00763446" w:rsidP="00763446">
      <w:pPr>
        <w:ind w:right="425"/>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11. ПРИКІНЦЕВІ ПОЛОЖЕННЯ</w:t>
      </w:r>
    </w:p>
    <w:p w:rsidR="00763446" w:rsidRPr="0035622B" w:rsidRDefault="00763446" w:rsidP="00763446">
      <w:pPr>
        <w:ind w:right="425"/>
        <w:jc w:val="center"/>
        <w:rPr>
          <w:rFonts w:ascii="Times New Roman" w:eastAsia="Times New Roman" w:hAnsi="Times New Roman" w:cs="Times New Roman"/>
          <w:b/>
          <w:sz w:val="24"/>
          <w:szCs w:val="24"/>
        </w:rPr>
      </w:pPr>
    </w:p>
    <w:p w:rsidR="00763446" w:rsidRPr="0035622B" w:rsidRDefault="00763446" w:rsidP="00E7438E">
      <w:pPr>
        <w:tabs>
          <w:tab w:val="left" w:pos="9214"/>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11.1. Умови Договору вважаються виконаними Сторонами повністю, коли кожна із Сторін належним чином і в повному обсязі виконала свої зобов’язання за Договором.</w:t>
      </w:r>
    </w:p>
    <w:p w:rsidR="00763446" w:rsidRPr="0035622B" w:rsidRDefault="00763446" w:rsidP="00E7438E">
      <w:pPr>
        <w:tabs>
          <w:tab w:val="left" w:pos="9214"/>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11.2. Будь - які зміни та (або) доповнення у формі Додатків до цього Договору укладаються в письмовій формі та підписуються уповноваженими представниками Сторін. . </w:t>
      </w:r>
    </w:p>
    <w:p w:rsidR="00763446" w:rsidRPr="0035622B" w:rsidRDefault="00763446" w:rsidP="00E7438E">
      <w:pPr>
        <w:tabs>
          <w:tab w:val="left" w:pos="9214"/>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11.3. У випадку зміни банківських, податкових або юридичних реквізитів, а також статусу Покупця або Постачальника, Сторони зобов’язуються повідомити про це одна одну в письмовій формі в триденний строк з моменту настання таких змін та надати завірені копії відповідних документів, що підтверджують такі зміни. Сторона, що вчасно не була сповіщена про вищевказані зміни, не відповідає за настання негативних наслідків. </w:t>
      </w:r>
    </w:p>
    <w:p w:rsidR="00763446" w:rsidRPr="0035622B" w:rsidRDefault="00763446" w:rsidP="00E7438E">
      <w:pPr>
        <w:tabs>
          <w:tab w:val="left" w:pos="9214"/>
        </w:tabs>
        <w:ind w:right="-1"/>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11.4. Цей Договір укладений в двох примірниках, які мають однакову юридичну силу: перший - для Постачальника, а другий - для Покупця. </w:t>
      </w:r>
    </w:p>
    <w:p w:rsidR="00763446" w:rsidRPr="0035622B" w:rsidRDefault="00763446" w:rsidP="00763446">
      <w:pPr>
        <w:ind w:right="425"/>
        <w:rPr>
          <w:rFonts w:ascii="Times New Roman" w:eastAsia="Times New Roman" w:hAnsi="Times New Roman" w:cs="Times New Roman"/>
          <w:i/>
          <w:color w:val="000000"/>
          <w:sz w:val="24"/>
          <w:szCs w:val="24"/>
        </w:rPr>
      </w:pPr>
    </w:p>
    <w:p w:rsidR="00763446" w:rsidRPr="0035622B" w:rsidRDefault="00763446" w:rsidP="00763446">
      <w:pPr>
        <w:ind w:right="425"/>
        <w:rPr>
          <w:rFonts w:ascii="Times New Roman" w:eastAsia="Times New Roman" w:hAnsi="Times New Roman" w:cs="Times New Roman"/>
          <w:i/>
          <w:color w:val="000000"/>
          <w:sz w:val="24"/>
          <w:szCs w:val="24"/>
        </w:rPr>
      </w:pPr>
    </w:p>
    <w:tbl>
      <w:tblPr>
        <w:tblW w:w="9182" w:type="dxa"/>
        <w:tblLayout w:type="fixed"/>
        <w:tblLook w:val="0400" w:firstRow="0" w:lastRow="0" w:firstColumn="0" w:lastColumn="0" w:noHBand="0" w:noVBand="1"/>
      </w:tblPr>
      <w:tblGrid>
        <w:gridCol w:w="4077"/>
        <w:gridCol w:w="5105"/>
      </w:tblGrid>
      <w:tr w:rsidR="00763446" w:rsidRPr="0035622B" w:rsidTr="00E7438E">
        <w:tc>
          <w:tcPr>
            <w:tcW w:w="4077" w:type="dxa"/>
            <w:hideMark/>
          </w:tcPr>
          <w:p w:rsidR="00763446" w:rsidRPr="0035622B" w:rsidRDefault="00763446" w:rsidP="00763446">
            <w:pPr>
              <w:ind w:right="425"/>
              <w:jc w:val="both"/>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              Постачальник:</w:t>
            </w:r>
          </w:p>
        </w:tc>
        <w:tc>
          <w:tcPr>
            <w:tcW w:w="5105" w:type="dxa"/>
          </w:tcPr>
          <w:p w:rsidR="00763446" w:rsidRPr="0035622B" w:rsidRDefault="00763446" w:rsidP="00763446">
            <w:pPr>
              <w:ind w:right="425"/>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 xml:space="preserve">Покупець: </w:t>
            </w:r>
          </w:p>
          <w:p w:rsidR="00763446" w:rsidRPr="0035622B" w:rsidRDefault="00A7248C" w:rsidP="00763446">
            <w:pPr>
              <w:rPr>
                <w:rFonts w:ascii="Times New Roman" w:hAnsi="Times New Roman" w:cs="Times New Roman"/>
                <w:color w:val="000000" w:themeColor="text1"/>
                <w:sz w:val="24"/>
                <w:szCs w:val="24"/>
              </w:rPr>
            </w:pPr>
            <w:r w:rsidRPr="00A7248C">
              <w:rPr>
                <w:rFonts w:ascii="Times New Roman" w:eastAsia="Times New Roman" w:hAnsi="Times New Roman" w:cs="Times New Roman"/>
                <w:b/>
                <w:color w:val="000000"/>
                <w:sz w:val="24"/>
                <w:szCs w:val="24"/>
              </w:rPr>
              <w:t>Комунальне некомерційне підприємство «</w:t>
            </w:r>
            <w:proofErr w:type="spellStart"/>
            <w:r w:rsidRPr="00A7248C">
              <w:rPr>
                <w:rFonts w:ascii="Times New Roman" w:eastAsia="Times New Roman" w:hAnsi="Times New Roman" w:cs="Times New Roman"/>
                <w:b/>
                <w:color w:val="000000"/>
                <w:sz w:val="24"/>
                <w:szCs w:val="24"/>
              </w:rPr>
              <w:t>Бродівська</w:t>
            </w:r>
            <w:proofErr w:type="spellEnd"/>
            <w:r w:rsidRPr="00A7248C">
              <w:rPr>
                <w:rFonts w:ascii="Times New Roman" w:eastAsia="Times New Roman" w:hAnsi="Times New Roman" w:cs="Times New Roman"/>
                <w:b/>
                <w:color w:val="000000"/>
                <w:sz w:val="24"/>
                <w:szCs w:val="24"/>
              </w:rPr>
              <w:t xml:space="preserve"> центральна міська лікарня» </w:t>
            </w:r>
            <w:proofErr w:type="spellStart"/>
            <w:r w:rsidRPr="00A7248C">
              <w:rPr>
                <w:rFonts w:ascii="Times New Roman" w:eastAsia="Times New Roman" w:hAnsi="Times New Roman" w:cs="Times New Roman"/>
                <w:b/>
                <w:color w:val="000000"/>
                <w:sz w:val="24"/>
                <w:szCs w:val="24"/>
              </w:rPr>
              <w:t>Бродівської</w:t>
            </w:r>
            <w:proofErr w:type="spellEnd"/>
            <w:r w:rsidRPr="00A7248C">
              <w:rPr>
                <w:rFonts w:ascii="Times New Roman" w:eastAsia="Times New Roman" w:hAnsi="Times New Roman" w:cs="Times New Roman"/>
                <w:b/>
                <w:color w:val="000000"/>
                <w:sz w:val="24"/>
                <w:szCs w:val="24"/>
              </w:rPr>
              <w:t xml:space="preserve"> міської ради Львівської області </w:t>
            </w:r>
            <w:r w:rsidR="00763446" w:rsidRPr="0035622B">
              <w:rPr>
                <w:rFonts w:ascii="Times New Roman" w:hAnsi="Times New Roman" w:cs="Times New Roman"/>
                <w:color w:val="000000" w:themeColor="text1"/>
                <w:sz w:val="24"/>
                <w:szCs w:val="24"/>
              </w:rPr>
              <w:t xml:space="preserve">Місцезнаходження: </w:t>
            </w:r>
            <w:r>
              <w:rPr>
                <w:rFonts w:ascii="Times New Roman" w:hAnsi="Times New Roman" w:cs="Times New Roman"/>
                <w:color w:val="000000" w:themeColor="text1"/>
                <w:sz w:val="24"/>
                <w:szCs w:val="24"/>
              </w:rPr>
              <w:t>80600</w:t>
            </w:r>
            <w:r w:rsidR="00763446" w:rsidRPr="003562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Львівська область</w:t>
            </w:r>
            <w:r w:rsidR="00763446" w:rsidRPr="0035622B">
              <w:rPr>
                <w:rFonts w:ascii="Times New Roman" w:hAnsi="Times New Roman" w:cs="Times New Roman"/>
                <w:color w:val="000000" w:themeColor="text1"/>
                <w:sz w:val="24"/>
                <w:szCs w:val="24"/>
              </w:rPr>
              <w:t xml:space="preserve"> м.</w:t>
            </w:r>
            <w:r>
              <w:rPr>
                <w:rFonts w:ascii="Times New Roman" w:hAnsi="Times New Roman" w:cs="Times New Roman"/>
                <w:color w:val="000000" w:themeColor="text1"/>
                <w:sz w:val="24"/>
                <w:szCs w:val="24"/>
              </w:rPr>
              <w:t xml:space="preserve"> Броди</w:t>
            </w:r>
            <w:r w:rsidR="00763446" w:rsidRPr="0035622B">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Юридика,22</w:t>
            </w:r>
            <w:r w:rsidR="00763446" w:rsidRPr="0035622B">
              <w:rPr>
                <w:rFonts w:ascii="Times New Roman" w:hAnsi="Times New Roman" w:cs="Times New Roman"/>
                <w:color w:val="000000" w:themeColor="text1"/>
                <w:sz w:val="24"/>
                <w:szCs w:val="24"/>
              </w:rPr>
              <w:t xml:space="preserve"> </w:t>
            </w:r>
          </w:p>
          <w:p w:rsidR="008B7618" w:rsidRPr="008B7618" w:rsidRDefault="00763446" w:rsidP="008B7618">
            <w:pPr>
              <w:rPr>
                <w:rFonts w:ascii="Times New Roman" w:hAnsi="Times New Roman" w:cs="Times New Roman"/>
                <w:color w:val="000000" w:themeColor="text1"/>
                <w:sz w:val="24"/>
                <w:szCs w:val="24"/>
              </w:rPr>
            </w:pPr>
            <w:r w:rsidRPr="0035622B">
              <w:rPr>
                <w:rFonts w:ascii="Times New Roman" w:hAnsi="Times New Roman" w:cs="Times New Roman"/>
                <w:color w:val="000000" w:themeColor="text1"/>
                <w:sz w:val="24"/>
                <w:szCs w:val="24"/>
              </w:rPr>
              <w:t xml:space="preserve">р/р </w:t>
            </w:r>
            <w:r w:rsidR="008B7618">
              <w:rPr>
                <w:rFonts w:ascii="Times New Roman" w:hAnsi="Times New Roman" w:cs="Times New Roman"/>
                <w:color w:val="000000" w:themeColor="text1"/>
                <w:sz w:val="24"/>
                <w:szCs w:val="24"/>
              </w:rPr>
              <w:t xml:space="preserve">UA273257960000026000304429440 </w:t>
            </w:r>
            <w:r w:rsidR="008B7618" w:rsidRPr="008B7618">
              <w:rPr>
                <w:rFonts w:ascii="Times New Roman" w:hAnsi="Times New Roman" w:cs="Times New Roman"/>
                <w:color w:val="000000" w:themeColor="text1"/>
                <w:sz w:val="24"/>
                <w:szCs w:val="24"/>
              </w:rPr>
              <w:t xml:space="preserve"> </w:t>
            </w:r>
          </w:p>
          <w:p w:rsidR="008B7618" w:rsidRPr="008B7618" w:rsidRDefault="008B7618" w:rsidP="008B76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B7618">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A323257960000026001303429440 </w:t>
            </w:r>
          </w:p>
          <w:p w:rsidR="00763446" w:rsidRPr="0035622B" w:rsidRDefault="008B7618" w:rsidP="008B76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B7618">
              <w:rPr>
                <w:rFonts w:ascii="Times New Roman" w:hAnsi="Times New Roman" w:cs="Times New Roman"/>
                <w:color w:val="000000" w:themeColor="text1"/>
                <w:sz w:val="24"/>
                <w:szCs w:val="24"/>
              </w:rPr>
              <w:t xml:space="preserve">UA373257960000026002302429440 </w:t>
            </w:r>
          </w:p>
          <w:p w:rsidR="008B7618" w:rsidRDefault="00763446" w:rsidP="00763446">
            <w:pPr>
              <w:rPr>
                <w:rFonts w:ascii="Times New Roman" w:hAnsi="Times New Roman" w:cs="Times New Roman"/>
                <w:color w:val="000000" w:themeColor="text1"/>
                <w:sz w:val="24"/>
                <w:szCs w:val="24"/>
              </w:rPr>
            </w:pPr>
            <w:r w:rsidRPr="0035622B">
              <w:rPr>
                <w:rFonts w:ascii="Times New Roman" w:hAnsi="Times New Roman" w:cs="Times New Roman"/>
                <w:color w:val="000000" w:themeColor="text1"/>
                <w:sz w:val="24"/>
                <w:szCs w:val="24"/>
              </w:rPr>
              <w:t>в</w:t>
            </w:r>
            <w:r w:rsidR="008B7618">
              <w:rPr>
                <w:rFonts w:ascii="Times New Roman" w:hAnsi="Times New Roman" w:cs="Times New Roman"/>
                <w:color w:val="000000" w:themeColor="text1"/>
                <w:sz w:val="24"/>
                <w:szCs w:val="24"/>
              </w:rPr>
              <w:t xml:space="preserve"> </w:t>
            </w:r>
            <w:r w:rsidR="008B7618" w:rsidRPr="008B7618">
              <w:rPr>
                <w:rFonts w:ascii="Times New Roman" w:hAnsi="Times New Roman" w:cs="Times New Roman"/>
                <w:color w:val="000000" w:themeColor="text1"/>
                <w:sz w:val="24"/>
                <w:szCs w:val="24"/>
              </w:rPr>
              <w:t xml:space="preserve"> АТ «Ощадбанк»</w:t>
            </w:r>
            <w:r w:rsidR="008B7618">
              <w:rPr>
                <w:rFonts w:ascii="Times New Roman" w:hAnsi="Times New Roman" w:cs="Times New Roman"/>
                <w:color w:val="000000" w:themeColor="text1"/>
                <w:sz w:val="24"/>
                <w:szCs w:val="24"/>
              </w:rPr>
              <w:t xml:space="preserve"> </w:t>
            </w:r>
          </w:p>
          <w:p w:rsidR="00763446" w:rsidRPr="0035622B" w:rsidRDefault="00763446" w:rsidP="00763446">
            <w:pPr>
              <w:rPr>
                <w:rFonts w:ascii="Times New Roman" w:hAnsi="Times New Roman" w:cs="Times New Roman"/>
                <w:color w:val="000000" w:themeColor="text1"/>
                <w:sz w:val="24"/>
                <w:szCs w:val="24"/>
              </w:rPr>
            </w:pPr>
            <w:r w:rsidRPr="0035622B">
              <w:rPr>
                <w:rFonts w:ascii="Times New Roman" w:hAnsi="Times New Roman" w:cs="Times New Roman"/>
                <w:color w:val="000000" w:themeColor="text1"/>
                <w:sz w:val="24"/>
                <w:szCs w:val="24"/>
              </w:rPr>
              <w:t>Код ЄДРПОУ 0199</w:t>
            </w:r>
            <w:r w:rsidR="008B7618">
              <w:rPr>
                <w:rFonts w:ascii="Times New Roman" w:hAnsi="Times New Roman" w:cs="Times New Roman"/>
                <w:color w:val="000000" w:themeColor="text1"/>
                <w:sz w:val="24"/>
                <w:szCs w:val="24"/>
              </w:rPr>
              <w:t>8226</w:t>
            </w:r>
          </w:p>
          <w:p w:rsidR="008B7618" w:rsidRDefault="008B7618" w:rsidP="00E7438E">
            <w:pPr>
              <w:tabs>
                <w:tab w:val="left" w:pos="4854"/>
              </w:tabs>
              <w:ind w:right="425"/>
              <w:rPr>
                <w:rFonts w:ascii="Times New Roman" w:eastAsia="Times New Roman" w:hAnsi="Times New Roman" w:cs="Times New Roman"/>
                <w:b/>
                <w:color w:val="000000"/>
                <w:sz w:val="24"/>
                <w:szCs w:val="24"/>
              </w:rPr>
            </w:pPr>
          </w:p>
          <w:p w:rsidR="00763446" w:rsidRPr="0035622B" w:rsidRDefault="00164A50" w:rsidP="00E7438E">
            <w:pPr>
              <w:tabs>
                <w:tab w:val="left" w:pos="4854"/>
              </w:tabs>
              <w:ind w:right="425"/>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Директор____</w:t>
            </w:r>
            <w:r w:rsidR="008B7618">
              <w:rPr>
                <w:rFonts w:ascii="Times New Roman" w:eastAsia="Times New Roman" w:hAnsi="Times New Roman" w:cs="Times New Roman"/>
                <w:b/>
                <w:color w:val="000000"/>
                <w:sz w:val="24"/>
                <w:szCs w:val="24"/>
              </w:rPr>
              <w:t>__</w:t>
            </w:r>
            <w:r>
              <w:rPr>
                <w:rFonts w:ascii="Times New Roman" w:eastAsia="Times New Roman" w:hAnsi="Times New Roman" w:cs="Times New Roman"/>
                <w:b/>
                <w:color w:val="000000"/>
                <w:sz w:val="24"/>
                <w:szCs w:val="24"/>
              </w:rPr>
              <w:t>___</w:t>
            </w:r>
            <w:r w:rsidR="008B7618">
              <w:rPr>
                <w:rFonts w:ascii="Times New Roman" w:eastAsia="Times New Roman" w:hAnsi="Times New Roman" w:cs="Times New Roman"/>
                <w:b/>
                <w:color w:val="000000"/>
                <w:sz w:val="24"/>
                <w:szCs w:val="24"/>
              </w:rPr>
              <w:t>Мирослав</w:t>
            </w:r>
            <w:proofErr w:type="spellEnd"/>
            <w:r w:rsidR="008B7618">
              <w:rPr>
                <w:rFonts w:ascii="Times New Roman" w:eastAsia="Times New Roman" w:hAnsi="Times New Roman" w:cs="Times New Roman"/>
                <w:b/>
                <w:color w:val="000000"/>
                <w:sz w:val="24"/>
                <w:szCs w:val="24"/>
              </w:rPr>
              <w:t xml:space="preserve"> ТИМУСЬ</w:t>
            </w:r>
          </w:p>
          <w:p w:rsidR="00763446" w:rsidRPr="0035622B" w:rsidRDefault="00763446" w:rsidP="00763446">
            <w:pPr>
              <w:ind w:right="425"/>
              <w:jc w:val="both"/>
              <w:rPr>
                <w:rFonts w:ascii="Times New Roman" w:eastAsia="Times New Roman" w:hAnsi="Times New Roman" w:cs="Times New Roman"/>
                <w:sz w:val="24"/>
                <w:szCs w:val="24"/>
                <w:highlight w:val="yellow"/>
              </w:rPr>
            </w:pPr>
          </w:p>
        </w:tc>
      </w:tr>
    </w:tbl>
    <w:p w:rsidR="00763446" w:rsidRPr="00E7438E" w:rsidRDefault="00763446" w:rsidP="00E7438E">
      <w:pPr>
        <w:ind w:right="-1" w:firstLine="426"/>
        <w:jc w:val="both"/>
        <w:rPr>
          <w:rFonts w:ascii="Times New Roman" w:eastAsia="Times New Roman" w:hAnsi="Times New Roman" w:cs="Times New Roman"/>
          <w:b/>
          <w:i/>
          <w:sz w:val="22"/>
          <w:szCs w:val="24"/>
        </w:rPr>
      </w:pPr>
      <w:r w:rsidRPr="00E7438E">
        <w:rPr>
          <w:rFonts w:ascii="Times New Roman" w:eastAsia="Times New Roman" w:hAnsi="Times New Roman" w:cs="Times New Roman"/>
          <w:i/>
          <w:sz w:val="22"/>
          <w:szCs w:val="24"/>
        </w:rPr>
        <w:t>* 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763446" w:rsidRPr="0035622B" w:rsidRDefault="00763446" w:rsidP="00763446">
      <w:pPr>
        <w:ind w:right="425"/>
        <w:jc w:val="right"/>
        <w:rPr>
          <w:rFonts w:ascii="Times New Roman" w:eastAsia="Times New Roman" w:hAnsi="Times New Roman" w:cs="Times New Roman"/>
          <w:b/>
          <w:i/>
          <w:sz w:val="24"/>
          <w:szCs w:val="24"/>
        </w:rPr>
      </w:pPr>
      <w:r w:rsidRPr="0035622B">
        <w:rPr>
          <w:rFonts w:ascii="Times New Roman" w:hAnsi="Times New Roman" w:cs="Times New Roman"/>
          <w:sz w:val="24"/>
          <w:szCs w:val="24"/>
        </w:rPr>
        <w:br w:type="column"/>
      </w:r>
      <w:r w:rsidRPr="0035622B">
        <w:rPr>
          <w:rFonts w:ascii="Times New Roman" w:eastAsia="Times New Roman" w:hAnsi="Times New Roman" w:cs="Times New Roman"/>
          <w:b/>
          <w:i/>
          <w:sz w:val="24"/>
          <w:szCs w:val="24"/>
        </w:rPr>
        <w:lastRenderedPageBreak/>
        <w:t xml:space="preserve">Додаток 1 </w:t>
      </w:r>
    </w:p>
    <w:p w:rsidR="00763446" w:rsidRPr="0035622B" w:rsidRDefault="00763446" w:rsidP="00763446">
      <w:pPr>
        <w:jc w:val="right"/>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до договору №___</w:t>
      </w:r>
    </w:p>
    <w:p w:rsidR="00763446" w:rsidRPr="0035622B" w:rsidRDefault="00763446" w:rsidP="00763446">
      <w:pPr>
        <w:jc w:val="right"/>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від «__» ____________ 2022 р.</w:t>
      </w:r>
    </w:p>
    <w:p w:rsidR="00763446" w:rsidRPr="0035622B" w:rsidRDefault="00763446" w:rsidP="00763446">
      <w:pPr>
        <w:jc w:val="right"/>
        <w:rPr>
          <w:rFonts w:ascii="Times New Roman" w:eastAsia="Times New Roman" w:hAnsi="Times New Roman" w:cs="Times New Roman"/>
          <w:b/>
          <w:sz w:val="24"/>
          <w:szCs w:val="24"/>
        </w:rPr>
      </w:pPr>
    </w:p>
    <w:p w:rsidR="00763446" w:rsidRPr="0035622B" w:rsidRDefault="00763446" w:rsidP="00763446">
      <w:pPr>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Специфікація товару</w:t>
      </w:r>
    </w:p>
    <w:p w:rsidR="00763446" w:rsidRPr="0035622B" w:rsidRDefault="00763446" w:rsidP="00763446">
      <w:pPr>
        <w:jc w:val="center"/>
        <w:rPr>
          <w:rFonts w:ascii="Times New Roman" w:eastAsia="Times New Roman" w:hAnsi="Times New Roman" w:cs="Times New Roman"/>
          <w:b/>
          <w:i/>
          <w:sz w:val="24"/>
          <w:szCs w:val="24"/>
        </w:rPr>
      </w:pPr>
    </w:p>
    <w:tbl>
      <w:tblPr>
        <w:tblW w:w="10662" w:type="dxa"/>
        <w:tblInd w:w="-773" w:type="dxa"/>
        <w:tblLayout w:type="fixed"/>
        <w:tblLook w:val="0400" w:firstRow="0" w:lastRow="0" w:firstColumn="0" w:lastColumn="0" w:noHBand="0" w:noVBand="1"/>
      </w:tblPr>
      <w:tblGrid>
        <w:gridCol w:w="851"/>
        <w:gridCol w:w="992"/>
        <w:gridCol w:w="1274"/>
        <w:gridCol w:w="1273"/>
        <w:gridCol w:w="1274"/>
        <w:gridCol w:w="991"/>
        <w:gridCol w:w="1274"/>
        <w:gridCol w:w="1274"/>
        <w:gridCol w:w="1459"/>
      </w:tblGrid>
      <w:tr w:rsidR="00763446" w:rsidRPr="0035622B" w:rsidTr="00E7438E">
        <w:trPr>
          <w:trHeight w:val="1117"/>
        </w:trPr>
        <w:tc>
          <w:tcPr>
            <w:tcW w:w="851" w:type="dxa"/>
            <w:tcBorders>
              <w:top w:val="single" w:sz="4" w:space="0" w:color="000000"/>
              <w:left w:val="single" w:sz="4" w:space="0" w:color="000000"/>
              <w:bottom w:val="single" w:sz="4" w:space="0" w:color="000000"/>
              <w:right w:val="nil"/>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 з/п</w:t>
            </w:r>
          </w:p>
        </w:tc>
        <w:tc>
          <w:tcPr>
            <w:tcW w:w="992" w:type="dxa"/>
            <w:tcBorders>
              <w:top w:val="single" w:sz="4" w:space="0" w:color="000000"/>
              <w:left w:val="single" w:sz="4" w:space="0" w:color="000000"/>
              <w:bottom w:val="single" w:sz="4" w:space="0" w:color="000000"/>
              <w:right w:val="nil"/>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Найменування товару</w:t>
            </w:r>
          </w:p>
        </w:tc>
        <w:tc>
          <w:tcPr>
            <w:tcW w:w="1274" w:type="dxa"/>
            <w:tcBorders>
              <w:top w:val="single" w:sz="4" w:space="0" w:color="000000"/>
              <w:left w:val="single" w:sz="4" w:space="0" w:color="000000"/>
              <w:bottom w:val="single" w:sz="4" w:space="0" w:color="000000"/>
              <w:right w:val="nil"/>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Одиниця</w:t>
            </w:r>
          </w:p>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виміру</w:t>
            </w:r>
          </w:p>
        </w:tc>
        <w:tc>
          <w:tcPr>
            <w:tcW w:w="1273" w:type="dxa"/>
            <w:tcBorders>
              <w:top w:val="single" w:sz="4" w:space="0" w:color="000000"/>
              <w:left w:val="single" w:sz="4" w:space="0" w:color="000000"/>
              <w:bottom w:val="single" w:sz="4" w:space="0" w:color="000000"/>
              <w:right w:val="nil"/>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Кількість</w:t>
            </w:r>
          </w:p>
        </w:tc>
        <w:tc>
          <w:tcPr>
            <w:tcW w:w="1274" w:type="dxa"/>
            <w:tcBorders>
              <w:top w:val="single" w:sz="4" w:space="0" w:color="000000"/>
              <w:left w:val="single" w:sz="4" w:space="0" w:color="000000"/>
              <w:bottom w:val="single" w:sz="4" w:space="0" w:color="000000"/>
              <w:right w:val="nil"/>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Ціна за одиницю (без ПДВ), грн.</w:t>
            </w:r>
          </w:p>
        </w:tc>
        <w:tc>
          <w:tcPr>
            <w:tcW w:w="991" w:type="dxa"/>
            <w:tcBorders>
              <w:top w:val="single" w:sz="4" w:space="0" w:color="000000"/>
              <w:left w:val="single" w:sz="4" w:space="0" w:color="000000"/>
              <w:bottom w:val="single" w:sz="4" w:space="0" w:color="000000"/>
              <w:right w:val="nil"/>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Сума</w:t>
            </w:r>
          </w:p>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(без</w:t>
            </w:r>
          </w:p>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ПДВ),</w:t>
            </w:r>
          </w:p>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грн.</w:t>
            </w:r>
          </w:p>
        </w:tc>
        <w:tc>
          <w:tcPr>
            <w:tcW w:w="1274" w:type="dxa"/>
            <w:tcBorders>
              <w:top w:val="single" w:sz="4" w:space="0" w:color="000000"/>
              <w:left w:val="single" w:sz="4" w:space="0" w:color="000000"/>
              <w:bottom w:val="single" w:sz="4" w:space="0" w:color="000000"/>
              <w:right w:val="nil"/>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Ціна за одиницю (з ПДВ), грн.</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Загальна вартість (з ПДВ),</w:t>
            </w:r>
          </w:p>
          <w:p w:rsidR="00763446" w:rsidRPr="0035622B" w:rsidRDefault="00763446" w:rsidP="00763446">
            <w:pPr>
              <w:jc w:val="center"/>
              <w:rPr>
                <w:rFonts w:ascii="Times New Roman" w:eastAsia="Times New Roman" w:hAnsi="Times New Roman" w:cs="Times New Roman"/>
                <w:sz w:val="24"/>
                <w:szCs w:val="24"/>
              </w:rPr>
            </w:pPr>
            <w:r w:rsidRPr="0035622B">
              <w:rPr>
                <w:rFonts w:ascii="Times New Roman" w:eastAsia="Times New Roman" w:hAnsi="Times New Roman" w:cs="Times New Roman"/>
                <w:b/>
                <w:i/>
                <w:sz w:val="24"/>
                <w:szCs w:val="24"/>
              </w:rPr>
              <w:t>грн.</w:t>
            </w:r>
          </w:p>
        </w:tc>
        <w:tc>
          <w:tcPr>
            <w:tcW w:w="1459" w:type="dxa"/>
            <w:tcBorders>
              <w:top w:val="single" w:sz="4" w:space="0" w:color="000000"/>
              <w:left w:val="single" w:sz="4" w:space="0" w:color="000000"/>
              <w:bottom w:val="single" w:sz="4" w:space="0" w:color="000000"/>
              <w:right w:val="single" w:sz="4" w:space="0" w:color="000000"/>
            </w:tcBorders>
            <w:hideMark/>
          </w:tcPr>
          <w:p w:rsidR="00763446" w:rsidRPr="0035622B" w:rsidRDefault="00763446" w:rsidP="00763446">
            <w:pPr>
              <w:spacing w:before="600"/>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Ставка ПДВ,%</w:t>
            </w:r>
          </w:p>
        </w:tc>
      </w:tr>
      <w:tr w:rsidR="00763446" w:rsidRPr="0035622B" w:rsidTr="00E7438E">
        <w:trPr>
          <w:trHeight w:val="288"/>
        </w:trPr>
        <w:tc>
          <w:tcPr>
            <w:tcW w:w="851" w:type="dxa"/>
            <w:tcBorders>
              <w:top w:val="single" w:sz="4" w:space="0" w:color="000000"/>
              <w:left w:val="single" w:sz="4" w:space="0" w:color="000000"/>
              <w:bottom w:val="single" w:sz="4" w:space="0" w:color="000000"/>
              <w:right w:val="nil"/>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1</w:t>
            </w:r>
          </w:p>
        </w:tc>
        <w:tc>
          <w:tcPr>
            <w:tcW w:w="992" w:type="dxa"/>
            <w:tcBorders>
              <w:top w:val="single" w:sz="4" w:space="0" w:color="000000"/>
              <w:left w:val="single" w:sz="4" w:space="0" w:color="000000"/>
              <w:bottom w:val="single" w:sz="4" w:space="0" w:color="000000"/>
              <w:right w:val="nil"/>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2</w:t>
            </w:r>
          </w:p>
        </w:tc>
        <w:tc>
          <w:tcPr>
            <w:tcW w:w="1274" w:type="dxa"/>
            <w:tcBorders>
              <w:top w:val="single" w:sz="4" w:space="0" w:color="000000"/>
              <w:left w:val="single" w:sz="4" w:space="0" w:color="000000"/>
              <w:bottom w:val="single" w:sz="4" w:space="0" w:color="000000"/>
              <w:right w:val="nil"/>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3</w:t>
            </w:r>
          </w:p>
        </w:tc>
        <w:tc>
          <w:tcPr>
            <w:tcW w:w="1273" w:type="dxa"/>
            <w:tcBorders>
              <w:top w:val="single" w:sz="4" w:space="0" w:color="000000"/>
              <w:left w:val="single" w:sz="4" w:space="0" w:color="000000"/>
              <w:bottom w:val="single" w:sz="4" w:space="0" w:color="000000"/>
              <w:right w:val="nil"/>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4</w:t>
            </w:r>
          </w:p>
        </w:tc>
        <w:tc>
          <w:tcPr>
            <w:tcW w:w="1274" w:type="dxa"/>
            <w:tcBorders>
              <w:top w:val="single" w:sz="4" w:space="0" w:color="000000"/>
              <w:left w:val="single" w:sz="4" w:space="0" w:color="000000"/>
              <w:bottom w:val="single" w:sz="4" w:space="0" w:color="000000"/>
              <w:right w:val="nil"/>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5</w:t>
            </w:r>
          </w:p>
        </w:tc>
        <w:tc>
          <w:tcPr>
            <w:tcW w:w="991" w:type="dxa"/>
            <w:tcBorders>
              <w:top w:val="single" w:sz="4" w:space="0" w:color="000000"/>
              <w:left w:val="single" w:sz="4" w:space="0" w:color="000000"/>
              <w:bottom w:val="single" w:sz="4" w:space="0" w:color="000000"/>
              <w:right w:val="nil"/>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6</w:t>
            </w:r>
          </w:p>
        </w:tc>
        <w:tc>
          <w:tcPr>
            <w:tcW w:w="1274" w:type="dxa"/>
            <w:tcBorders>
              <w:top w:val="single" w:sz="4" w:space="0" w:color="000000"/>
              <w:left w:val="single" w:sz="4" w:space="0" w:color="000000"/>
              <w:bottom w:val="single" w:sz="4" w:space="0" w:color="000000"/>
              <w:right w:val="nil"/>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7</w:t>
            </w:r>
          </w:p>
        </w:tc>
        <w:tc>
          <w:tcPr>
            <w:tcW w:w="1274" w:type="dxa"/>
            <w:tcBorders>
              <w:top w:val="single" w:sz="4" w:space="0" w:color="000000"/>
              <w:left w:val="single" w:sz="4" w:space="0" w:color="000000"/>
              <w:bottom w:val="single" w:sz="4" w:space="0" w:color="000000"/>
              <w:right w:val="single" w:sz="4" w:space="0" w:color="000000"/>
            </w:tcBorders>
            <w:hideMark/>
          </w:tcPr>
          <w:p w:rsidR="00763446" w:rsidRPr="0035622B" w:rsidRDefault="00763446" w:rsidP="00763446">
            <w:pPr>
              <w:jc w:val="center"/>
              <w:rPr>
                <w:rFonts w:ascii="Times New Roman" w:eastAsia="Times New Roman" w:hAnsi="Times New Roman" w:cs="Times New Roman"/>
                <w:sz w:val="24"/>
                <w:szCs w:val="24"/>
              </w:rPr>
            </w:pPr>
            <w:r w:rsidRPr="0035622B">
              <w:rPr>
                <w:rFonts w:ascii="Times New Roman" w:eastAsia="Times New Roman" w:hAnsi="Times New Roman" w:cs="Times New Roman"/>
                <w:b/>
                <w:i/>
                <w:sz w:val="24"/>
                <w:szCs w:val="24"/>
              </w:rPr>
              <w:t>8</w:t>
            </w:r>
          </w:p>
        </w:tc>
        <w:tc>
          <w:tcPr>
            <w:tcW w:w="1459" w:type="dxa"/>
            <w:tcBorders>
              <w:top w:val="single" w:sz="4" w:space="0" w:color="000000"/>
              <w:left w:val="single" w:sz="4" w:space="0" w:color="000000"/>
              <w:bottom w:val="single" w:sz="4" w:space="0" w:color="000000"/>
              <w:right w:val="single" w:sz="4" w:space="0" w:color="000000"/>
            </w:tcBorders>
            <w:hideMark/>
          </w:tcPr>
          <w:p w:rsidR="00763446" w:rsidRPr="0035622B" w:rsidRDefault="00763446" w:rsidP="00763446">
            <w:pPr>
              <w:jc w:val="center"/>
              <w:rPr>
                <w:rFonts w:ascii="Times New Roman" w:eastAsia="Times New Roman" w:hAnsi="Times New Roman" w:cs="Times New Roman"/>
                <w:b/>
                <w:i/>
                <w:sz w:val="24"/>
                <w:szCs w:val="24"/>
              </w:rPr>
            </w:pPr>
            <w:r w:rsidRPr="0035622B">
              <w:rPr>
                <w:rFonts w:ascii="Times New Roman" w:eastAsia="Times New Roman" w:hAnsi="Times New Roman" w:cs="Times New Roman"/>
                <w:b/>
                <w:i/>
                <w:sz w:val="24"/>
                <w:szCs w:val="24"/>
              </w:rPr>
              <w:t>9</w:t>
            </w:r>
          </w:p>
        </w:tc>
      </w:tr>
      <w:tr w:rsidR="00763446" w:rsidRPr="0035622B" w:rsidTr="00E7438E">
        <w:trPr>
          <w:trHeight w:val="272"/>
        </w:trPr>
        <w:tc>
          <w:tcPr>
            <w:tcW w:w="851" w:type="dxa"/>
            <w:tcBorders>
              <w:top w:val="single" w:sz="4" w:space="0" w:color="000000"/>
              <w:left w:val="single" w:sz="4" w:space="0" w:color="000000"/>
              <w:bottom w:val="single" w:sz="4" w:space="0" w:color="000000"/>
              <w:right w:val="nil"/>
            </w:tcBorders>
            <w:hideMark/>
          </w:tcPr>
          <w:p w:rsidR="00763446" w:rsidRPr="0035622B" w:rsidRDefault="00763446" w:rsidP="00763446">
            <w:pP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763446" w:rsidRPr="0035622B" w:rsidRDefault="00763446" w:rsidP="00763446">
            <w:pPr>
              <w:rPr>
                <w:rFonts w:ascii="Times New Roman" w:eastAsia="Times New Roman" w:hAnsi="Times New Roman" w:cs="Times New Roman"/>
                <w:sz w:val="24"/>
                <w:szCs w:val="24"/>
              </w:rPr>
            </w:pPr>
          </w:p>
        </w:tc>
        <w:tc>
          <w:tcPr>
            <w:tcW w:w="1459" w:type="dxa"/>
            <w:tcBorders>
              <w:top w:val="single" w:sz="4" w:space="0" w:color="000000"/>
              <w:left w:val="single" w:sz="4" w:space="0" w:color="000000"/>
              <w:bottom w:val="single" w:sz="4" w:space="0" w:color="000000"/>
              <w:right w:val="single" w:sz="4" w:space="0" w:color="000000"/>
            </w:tcBorders>
          </w:tcPr>
          <w:p w:rsidR="00763446" w:rsidRPr="0035622B" w:rsidRDefault="00763446" w:rsidP="00763446">
            <w:pPr>
              <w:rPr>
                <w:rFonts w:ascii="Times New Roman" w:eastAsia="Times New Roman" w:hAnsi="Times New Roman" w:cs="Times New Roman"/>
                <w:sz w:val="24"/>
                <w:szCs w:val="24"/>
              </w:rPr>
            </w:pPr>
          </w:p>
        </w:tc>
      </w:tr>
      <w:tr w:rsidR="00763446" w:rsidRPr="0035622B" w:rsidTr="00E7438E">
        <w:trPr>
          <w:trHeight w:val="272"/>
        </w:trPr>
        <w:tc>
          <w:tcPr>
            <w:tcW w:w="851" w:type="dxa"/>
            <w:tcBorders>
              <w:top w:val="single" w:sz="4" w:space="0" w:color="000000"/>
              <w:left w:val="single" w:sz="4" w:space="0" w:color="000000"/>
              <w:bottom w:val="single" w:sz="4" w:space="0" w:color="000000"/>
              <w:right w:val="nil"/>
            </w:tcBorders>
            <w:hideMark/>
          </w:tcPr>
          <w:p w:rsidR="00763446" w:rsidRPr="0035622B" w:rsidRDefault="00763446" w:rsidP="00763446">
            <w:pP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nil"/>
            </w:tcBorders>
          </w:tcPr>
          <w:p w:rsidR="00763446" w:rsidRPr="0035622B" w:rsidRDefault="00763446" w:rsidP="00763446">
            <w:pP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763446" w:rsidRPr="0035622B" w:rsidRDefault="00763446" w:rsidP="00763446">
            <w:pPr>
              <w:rPr>
                <w:rFonts w:ascii="Times New Roman" w:eastAsia="Times New Roman" w:hAnsi="Times New Roman" w:cs="Times New Roman"/>
                <w:sz w:val="24"/>
                <w:szCs w:val="24"/>
              </w:rPr>
            </w:pPr>
          </w:p>
        </w:tc>
        <w:tc>
          <w:tcPr>
            <w:tcW w:w="1459" w:type="dxa"/>
            <w:tcBorders>
              <w:top w:val="single" w:sz="4" w:space="0" w:color="000000"/>
              <w:left w:val="single" w:sz="4" w:space="0" w:color="000000"/>
              <w:bottom w:val="single" w:sz="4" w:space="0" w:color="000000"/>
              <w:right w:val="single" w:sz="4" w:space="0" w:color="000000"/>
            </w:tcBorders>
          </w:tcPr>
          <w:p w:rsidR="00763446" w:rsidRPr="0035622B" w:rsidRDefault="00763446" w:rsidP="00763446">
            <w:pPr>
              <w:rPr>
                <w:rFonts w:ascii="Times New Roman" w:eastAsia="Times New Roman" w:hAnsi="Times New Roman" w:cs="Times New Roman"/>
                <w:sz w:val="24"/>
                <w:szCs w:val="24"/>
              </w:rPr>
            </w:pPr>
          </w:p>
        </w:tc>
      </w:tr>
      <w:tr w:rsidR="00763446" w:rsidRPr="0035622B" w:rsidTr="00E7438E">
        <w:trPr>
          <w:trHeight w:val="73"/>
        </w:trPr>
        <w:tc>
          <w:tcPr>
            <w:tcW w:w="7929"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3446" w:rsidRPr="0035622B" w:rsidRDefault="00763446" w:rsidP="00763446">
            <w:pPr>
              <w:ind w:right="142"/>
              <w:jc w:val="right"/>
              <w:rPr>
                <w:rFonts w:ascii="Times New Roman" w:eastAsia="Times New Roman" w:hAnsi="Times New Roman" w:cs="Times New Roman"/>
                <w:i/>
                <w:color w:val="000000"/>
                <w:sz w:val="24"/>
                <w:szCs w:val="24"/>
              </w:rPr>
            </w:pPr>
            <w:r w:rsidRPr="0035622B">
              <w:rPr>
                <w:rFonts w:ascii="Times New Roman" w:eastAsia="Times New Roman" w:hAnsi="Times New Roman" w:cs="Times New Roman"/>
                <w:i/>
                <w:color w:val="000000"/>
                <w:sz w:val="24"/>
                <w:szCs w:val="24"/>
              </w:rPr>
              <w:t>Загальна вартість, з ПДВ, грн.</w:t>
            </w:r>
          </w:p>
        </w:tc>
        <w:tc>
          <w:tcPr>
            <w:tcW w:w="1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63446" w:rsidRPr="0035622B" w:rsidRDefault="00763446" w:rsidP="00763446">
            <w:pPr>
              <w:rPr>
                <w:rFonts w:ascii="Times New Roman" w:eastAsia="Times New Roman" w:hAnsi="Times New Roman" w:cs="Times New Roman"/>
                <w:color w:val="000000"/>
                <w:sz w:val="24"/>
                <w:szCs w:val="24"/>
              </w:rPr>
            </w:pPr>
          </w:p>
        </w:tc>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3446" w:rsidRPr="0035622B" w:rsidRDefault="00763446" w:rsidP="00763446">
            <w:pPr>
              <w:ind w:right="142"/>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x</w:t>
            </w:r>
          </w:p>
        </w:tc>
      </w:tr>
      <w:tr w:rsidR="00763446" w:rsidRPr="0035622B" w:rsidTr="00E7438E">
        <w:trPr>
          <w:trHeight w:val="259"/>
        </w:trPr>
        <w:tc>
          <w:tcPr>
            <w:tcW w:w="7929"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3446" w:rsidRPr="0035622B" w:rsidRDefault="00763446" w:rsidP="00763446">
            <w:pPr>
              <w:ind w:right="142"/>
              <w:jc w:val="right"/>
              <w:rPr>
                <w:rFonts w:ascii="Times New Roman" w:eastAsia="Times New Roman" w:hAnsi="Times New Roman" w:cs="Times New Roman"/>
                <w:i/>
                <w:color w:val="000000"/>
                <w:sz w:val="24"/>
                <w:szCs w:val="24"/>
              </w:rPr>
            </w:pPr>
            <w:r w:rsidRPr="0035622B">
              <w:rPr>
                <w:rFonts w:ascii="Times New Roman" w:eastAsia="Times New Roman" w:hAnsi="Times New Roman" w:cs="Times New Roman"/>
                <w:i/>
                <w:color w:val="000000"/>
                <w:sz w:val="24"/>
                <w:szCs w:val="24"/>
              </w:rPr>
              <w:t>Сума ПДВ, грн</w:t>
            </w:r>
          </w:p>
        </w:tc>
        <w:tc>
          <w:tcPr>
            <w:tcW w:w="1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63446" w:rsidRPr="0035622B" w:rsidRDefault="00763446" w:rsidP="00763446">
            <w:pPr>
              <w:rPr>
                <w:rFonts w:ascii="Times New Roman" w:eastAsia="Times New Roman" w:hAnsi="Times New Roman" w:cs="Times New Roman"/>
                <w:color w:val="000000"/>
                <w:sz w:val="24"/>
                <w:szCs w:val="24"/>
              </w:rPr>
            </w:pPr>
          </w:p>
        </w:tc>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3446" w:rsidRPr="0035622B" w:rsidRDefault="00763446" w:rsidP="00763446">
            <w:pPr>
              <w:ind w:right="142"/>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x</w:t>
            </w:r>
          </w:p>
        </w:tc>
      </w:tr>
    </w:tbl>
    <w:p w:rsidR="00E7438E" w:rsidRPr="0035622B" w:rsidRDefault="00E7438E" w:rsidP="00E7438E">
      <w:pPr>
        <w:ind w:right="425"/>
        <w:rPr>
          <w:rFonts w:ascii="Times New Roman" w:eastAsia="Times New Roman" w:hAnsi="Times New Roman" w:cs="Times New Roman"/>
          <w:i/>
          <w:color w:val="000000"/>
          <w:sz w:val="24"/>
          <w:szCs w:val="24"/>
        </w:rPr>
      </w:pPr>
    </w:p>
    <w:tbl>
      <w:tblPr>
        <w:tblW w:w="9182" w:type="dxa"/>
        <w:tblLayout w:type="fixed"/>
        <w:tblLook w:val="0400" w:firstRow="0" w:lastRow="0" w:firstColumn="0" w:lastColumn="0" w:noHBand="0" w:noVBand="1"/>
      </w:tblPr>
      <w:tblGrid>
        <w:gridCol w:w="4077"/>
        <w:gridCol w:w="5105"/>
      </w:tblGrid>
      <w:tr w:rsidR="00E7438E" w:rsidRPr="0035622B" w:rsidTr="00DC35A3">
        <w:tc>
          <w:tcPr>
            <w:tcW w:w="4077" w:type="dxa"/>
            <w:hideMark/>
          </w:tcPr>
          <w:p w:rsidR="00E7438E" w:rsidRPr="0035622B" w:rsidRDefault="00E7438E" w:rsidP="00DC35A3">
            <w:pPr>
              <w:ind w:right="425"/>
              <w:jc w:val="both"/>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              Постачальник:</w:t>
            </w:r>
          </w:p>
        </w:tc>
        <w:tc>
          <w:tcPr>
            <w:tcW w:w="5105" w:type="dxa"/>
          </w:tcPr>
          <w:p w:rsidR="00E7438E" w:rsidRDefault="00E7438E" w:rsidP="00DC35A3">
            <w:pPr>
              <w:ind w:right="425"/>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 xml:space="preserve">Покупець: </w:t>
            </w:r>
          </w:p>
          <w:p w:rsidR="00E7438E" w:rsidRPr="0035622B" w:rsidRDefault="00E7438E" w:rsidP="00DC35A3">
            <w:pPr>
              <w:ind w:right="425"/>
              <w:rPr>
                <w:rFonts w:ascii="Times New Roman" w:eastAsia="Times New Roman" w:hAnsi="Times New Roman" w:cs="Times New Roman"/>
                <w:b/>
                <w:color w:val="000000"/>
                <w:sz w:val="24"/>
                <w:szCs w:val="24"/>
              </w:rPr>
            </w:pPr>
          </w:p>
          <w:p w:rsidR="004B4FC1" w:rsidRPr="0035622B" w:rsidRDefault="004B4FC1" w:rsidP="004B4FC1">
            <w:pPr>
              <w:rPr>
                <w:rFonts w:ascii="Times New Roman" w:hAnsi="Times New Roman" w:cs="Times New Roman"/>
                <w:color w:val="000000" w:themeColor="text1"/>
                <w:sz w:val="24"/>
                <w:szCs w:val="24"/>
              </w:rPr>
            </w:pPr>
            <w:r w:rsidRPr="00A7248C">
              <w:rPr>
                <w:rFonts w:ascii="Times New Roman" w:eastAsia="Times New Roman" w:hAnsi="Times New Roman" w:cs="Times New Roman"/>
                <w:b/>
                <w:color w:val="000000"/>
                <w:sz w:val="24"/>
                <w:szCs w:val="24"/>
              </w:rPr>
              <w:t>Комунальне некомерційне підприємство «</w:t>
            </w:r>
            <w:proofErr w:type="spellStart"/>
            <w:r w:rsidRPr="00A7248C">
              <w:rPr>
                <w:rFonts w:ascii="Times New Roman" w:eastAsia="Times New Roman" w:hAnsi="Times New Roman" w:cs="Times New Roman"/>
                <w:b/>
                <w:color w:val="000000"/>
                <w:sz w:val="24"/>
                <w:szCs w:val="24"/>
              </w:rPr>
              <w:t>Бродівська</w:t>
            </w:r>
            <w:proofErr w:type="spellEnd"/>
            <w:r w:rsidRPr="00A7248C">
              <w:rPr>
                <w:rFonts w:ascii="Times New Roman" w:eastAsia="Times New Roman" w:hAnsi="Times New Roman" w:cs="Times New Roman"/>
                <w:b/>
                <w:color w:val="000000"/>
                <w:sz w:val="24"/>
                <w:szCs w:val="24"/>
              </w:rPr>
              <w:t xml:space="preserve"> центральна міська лікарня» </w:t>
            </w:r>
            <w:proofErr w:type="spellStart"/>
            <w:r w:rsidRPr="00A7248C">
              <w:rPr>
                <w:rFonts w:ascii="Times New Roman" w:eastAsia="Times New Roman" w:hAnsi="Times New Roman" w:cs="Times New Roman"/>
                <w:b/>
                <w:color w:val="000000"/>
                <w:sz w:val="24"/>
                <w:szCs w:val="24"/>
              </w:rPr>
              <w:t>Бродівської</w:t>
            </w:r>
            <w:proofErr w:type="spellEnd"/>
            <w:r w:rsidRPr="00A7248C">
              <w:rPr>
                <w:rFonts w:ascii="Times New Roman" w:eastAsia="Times New Roman" w:hAnsi="Times New Roman" w:cs="Times New Roman"/>
                <w:b/>
                <w:color w:val="000000"/>
                <w:sz w:val="24"/>
                <w:szCs w:val="24"/>
              </w:rPr>
              <w:t xml:space="preserve"> міської ради Львівської області </w:t>
            </w:r>
            <w:r w:rsidRPr="0035622B">
              <w:rPr>
                <w:rFonts w:ascii="Times New Roman" w:hAnsi="Times New Roman" w:cs="Times New Roman"/>
                <w:color w:val="000000" w:themeColor="text1"/>
                <w:sz w:val="24"/>
                <w:szCs w:val="24"/>
              </w:rPr>
              <w:t xml:space="preserve">Місцезнаходження: </w:t>
            </w:r>
            <w:r>
              <w:rPr>
                <w:rFonts w:ascii="Times New Roman" w:hAnsi="Times New Roman" w:cs="Times New Roman"/>
                <w:color w:val="000000" w:themeColor="text1"/>
                <w:sz w:val="24"/>
                <w:szCs w:val="24"/>
              </w:rPr>
              <w:t>80600</w:t>
            </w:r>
            <w:r w:rsidRPr="003562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Львівська область</w:t>
            </w:r>
            <w:r w:rsidRPr="0035622B">
              <w:rPr>
                <w:rFonts w:ascii="Times New Roman" w:hAnsi="Times New Roman" w:cs="Times New Roman"/>
                <w:color w:val="000000" w:themeColor="text1"/>
                <w:sz w:val="24"/>
                <w:szCs w:val="24"/>
              </w:rPr>
              <w:t xml:space="preserve"> м.</w:t>
            </w:r>
            <w:r>
              <w:rPr>
                <w:rFonts w:ascii="Times New Roman" w:hAnsi="Times New Roman" w:cs="Times New Roman"/>
                <w:color w:val="000000" w:themeColor="text1"/>
                <w:sz w:val="24"/>
                <w:szCs w:val="24"/>
              </w:rPr>
              <w:t xml:space="preserve"> Броди</w:t>
            </w:r>
            <w:r w:rsidRPr="0035622B">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Юридика,22</w:t>
            </w:r>
            <w:r w:rsidRPr="0035622B">
              <w:rPr>
                <w:rFonts w:ascii="Times New Roman" w:hAnsi="Times New Roman" w:cs="Times New Roman"/>
                <w:color w:val="000000" w:themeColor="text1"/>
                <w:sz w:val="24"/>
                <w:szCs w:val="24"/>
              </w:rPr>
              <w:t xml:space="preserve"> </w:t>
            </w:r>
          </w:p>
          <w:p w:rsidR="004B4FC1" w:rsidRPr="008B7618" w:rsidRDefault="004B4FC1" w:rsidP="004B4FC1">
            <w:pPr>
              <w:rPr>
                <w:rFonts w:ascii="Times New Roman" w:hAnsi="Times New Roman" w:cs="Times New Roman"/>
                <w:color w:val="000000" w:themeColor="text1"/>
                <w:sz w:val="24"/>
                <w:szCs w:val="24"/>
              </w:rPr>
            </w:pPr>
            <w:r w:rsidRPr="0035622B">
              <w:rPr>
                <w:rFonts w:ascii="Times New Roman" w:hAnsi="Times New Roman" w:cs="Times New Roman"/>
                <w:color w:val="000000" w:themeColor="text1"/>
                <w:sz w:val="24"/>
                <w:szCs w:val="24"/>
              </w:rPr>
              <w:t xml:space="preserve">р/р </w:t>
            </w:r>
            <w:r>
              <w:rPr>
                <w:rFonts w:ascii="Times New Roman" w:hAnsi="Times New Roman" w:cs="Times New Roman"/>
                <w:color w:val="000000" w:themeColor="text1"/>
                <w:sz w:val="24"/>
                <w:szCs w:val="24"/>
              </w:rPr>
              <w:t xml:space="preserve">UA273257960000026000304429440 </w:t>
            </w:r>
            <w:r w:rsidRPr="008B7618">
              <w:rPr>
                <w:rFonts w:ascii="Times New Roman" w:hAnsi="Times New Roman" w:cs="Times New Roman"/>
                <w:color w:val="000000" w:themeColor="text1"/>
                <w:sz w:val="24"/>
                <w:szCs w:val="24"/>
              </w:rPr>
              <w:t xml:space="preserve"> </w:t>
            </w:r>
          </w:p>
          <w:p w:rsidR="004B4FC1" w:rsidRPr="008B7618" w:rsidRDefault="004B4FC1" w:rsidP="004B4F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B7618">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A323257960000026001303429440 </w:t>
            </w:r>
          </w:p>
          <w:p w:rsidR="004B4FC1" w:rsidRPr="0035622B" w:rsidRDefault="004B4FC1" w:rsidP="004B4F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B7618">
              <w:rPr>
                <w:rFonts w:ascii="Times New Roman" w:hAnsi="Times New Roman" w:cs="Times New Roman"/>
                <w:color w:val="000000" w:themeColor="text1"/>
                <w:sz w:val="24"/>
                <w:szCs w:val="24"/>
              </w:rPr>
              <w:t xml:space="preserve">UA373257960000026002302429440 </w:t>
            </w:r>
          </w:p>
          <w:p w:rsidR="004B4FC1" w:rsidRDefault="004B4FC1" w:rsidP="004B4FC1">
            <w:pPr>
              <w:rPr>
                <w:rFonts w:ascii="Times New Roman" w:hAnsi="Times New Roman" w:cs="Times New Roman"/>
                <w:color w:val="000000" w:themeColor="text1"/>
                <w:sz w:val="24"/>
                <w:szCs w:val="24"/>
              </w:rPr>
            </w:pPr>
            <w:r w:rsidRPr="0035622B">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8B7618">
              <w:rPr>
                <w:rFonts w:ascii="Times New Roman" w:hAnsi="Times New Roman" w:cs="Times New Roman"/>
                <w:color w:val="000000" w:themeColor="text1"/>
                <w:sz w:val="24"/>
                <w:szCs w:val="24"/>
              </w:rPr>
              <w:t xml:space="preserve"> АТ «Ощадбанк»</w:t>
            </w:r>
            <w:r>
              <w:rPr>
                <w:rFonts w:ascii="Times New Roman" w:hAnsi="Times New Roman" w:cs="Times New Roman"/>
                <w:color w:val="000000" w:themeColor="text1"/>
                <w:sz w:val="24"/>
                <w:szCs w:val="24"/>
              </w:rPr>
              <w:t xml:space="preserve"> </w:t>
            </w:r>
          </w:p>
          <w:p w:rsidR="004B4FC1" w:rsidRPr="0035622B" w:rsidRDefault="004B4FC1" w:rsidP="004B4FC1">
            <w:pPr>
              <w:rPr>
                <w:rFonts w:ascii="Times New Roman" w:hAnsi="Times New Roman" w:cs="Times New Roman"/>
                <w:color w:val="000000" w:themeColor="text1"/>
                <w:sz w:val="24"/>
                <w:szCs w:val="24"/>
              </w:rPr>
            </w:pPr>
            <w:r w:rsidRPr="0035622B">
              <w:rPr>
                <w:rFonts w:ascii="Times New Roman" w:hAnsi="Times New Roman" w:cs="Times New Roman"/>
                <w:color w:val="000000" w:themeColor="text1"/>
                <w:sz w:val="24"/>
                <w:szCs w:val="24"/>
              </w:rPr>
              <w:t>Код ЄДРПОУ 0199</w:t>
            </w:r>
            <w:r>
              <w:rPr>
                <w:rFonts w:ascii="Times New Roman" w:hAnsi="Times New Roman" w:cs="Times New Roman"/>
                <w:color w:val="000000" w:themeColor="text1"/>
                <w:sz w:val="24"/>
                <w:szCs w:val="24"/>
              </w:rPr>
              <w:t>8226</w:t>
            </w:r>
          </w:p>
          <w:p w:rsidR="004B4FC1" w:rsidRDefault="004B4FC1" w:rsidP="004B4FC1">
            <w:pPr>
              <w:tabs>
                <w:tab w:val="left" w:pos="4854"/>
              </w:tabs>
              <w:ind w:right="425"/>
              <w:rPr>
                <w:rFonts w:ascii="Times New Roman" w:eastAsia="Times New Roman" w:hAnsi="Times New Roman" w:cs="Times New Roman"/>
                <w:b/>
                <w:color w:val="000000"/>
                <w:sz w:val="24"/>
                <w:szCs w:val="24"/>
              </w:rPr>
            </w:pPr>
          </w:p>
          <w:p w:rsidR="004B4FC1" w:rsidRPr="0035622B" w:rsidRDefault="004B4FC1" w:rsidP="004B4FC1">
            <w:pPr>
              <w:tabs>
                <w:tab w:val="left" w:pos="4854"/>
              </w:tabs>
              <w:ind w:right="425"/>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Директор_________Мирослав</w:t>
            </w:r>
            <w:proofErr w:type="spellEnd"/>
            <w:r>
              <w:rPr>
                <w:rFonts w:ascii="Times New Roman" w:eastAsia="Times New Roman" w:hAnsi="Times New Roman" w:cs="Times New Roman"/>
                <w:b/>
                <w:color w:val="000000"/>
                <w:sz w:val="24"/>
                <w:szCs w:val="24"/>
              </w:rPr>
              <w:t xml:space="preserve"> ТИМУСЬ</w:t>
            </w:r>
          </w:p>
          <w:p w:rsidR="00E7438E" w:rsidRPr="0035622B" w:rsidRDefault="00E7438E" w:rsidP="00DC35A3">
            <w:pPr>
              <w:ind w:right="425"/>
              <w:jc w:val="both"/>
              <w:rPr>
                <w:rFonts w:ascii="Times New Roman" w:eastAsia="Times New Roman" w:hAnsi="Times New Roman" w:cs="Times New Roman"/>
                <w:sz w:val="24"/>
                <w:szCs w:val="24"/>
                <w:highlight w:val="yellow"/>
              </w:rPr>
            </w:pPr>
          </w:p>
        </w:tc>
      </w:tr>
    </w:tbl>
    <w:p w:rsidR="00763446" w:rsidRDefault="00763446"/>
    <w:sectPr w:rsidR="00763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90180"/>
    <w:multiLevelType w:val="multilevel"/>
    <w:tmpl w:val="80DC0A9E"/>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334C222D"/>
    <w:multiLevelType w:val="multilevel"/>
    <w:tmpl w:val="FF342B10"/>
    <w:lvl w:ilvl="0">
      <w:start w:val="1"/>
      <w:numFmt w:val="decimal"/>
      <w:lvlText w:val="%1."/>
      <w:lvlJc w:val="left"/>
      <w:pPr>
        <w:ind w:left="1231" w:hanging="360"/>
      </w:pPr>
    </w:lvl>
    <w:lvl w:ilvl="1">
      <w:start w:val="1"/>
      <w:numFmt w:val="decimal"/>
      <w:lvlText w:val="%1.%2."/>
      <w:lvlJc w:val="left"/>
      <w:pPr>
        <w:ind w:left="1843" w:hanging="1275"/>
      </w:pPr>
      <w:rPr>
        <w:b w:val="0"/>
      </w:rPr>
    </w:lvl>
    <w:lvl w:ilvl="2">
      <w:start w:val="1"/>
      <w:numFmt w:val="decimal"/>
      <w:lvlText w:val="%1.%2.%3."/>
      <w:lvlJc w:val="left"/>
      <w:pPr>
        <w:ind w:left="2146" w:hanging="1275"/>
      </w:pPr>
    </w:lvl>
    <w:lvl w:ilvl="3">
      <w:start w:val="1"/>
      <w:numFmt w:val="decimal"/>
      <w:lvlText w:val="%1.%2.%3.%4."/>
      <w:lvlJc w:val="left"/>
      <w:pPr>
        <w:ind w:left="2146" w:hanging="1275"/>
      </w:pPr>
    </w:lvl>
    <w:lvl w:ilvl="4">
      <w:start w:val="1"/>
      <w:numFmt w:val="decimal"/>
      <w:lvlText w:val="%1.%2.%3.%4.%5."/>
      <w:lvlJc w:val="left"/>
      <w:pPr>
        <w:ind w:left="2146" w:hanging="1275"/>
      </w:pPr>
    </w:lvl>
    <w:lvl w:ilvl="5">
      <w:start w:val="1"/>
      <w:numFmt w:val="decimal"/>
      <w:lvlText w:val="%1.%2.%3.%4.%5.%6."/>
      <w:lvlJc w:val="left"/>
      <w:pPr>
        <w:ind w:left="2146" w:hanging="1275"/>
      </w:pPr>
    </w:lvl>
    <w:lvl w:ilvl="6">
      <w:start w:val="1"/>
      <w:numFmt w:val="decimal"/>
      <w:lvlText w:val="%1.%2.%3.%4.%5.%6.%7."/>
      <w:lvlJc w:val="left"/>
      <w:pPr>
        <w:ind w:left="2311" w:hanging="1440"/>
      </w:pPr>
    </w:lvl>
    <w:lvl w:ilvl="7">
      <w:start w:val="1"/>
      <w:numFmt w:val="decimal"/>
      <w:lvlText w:val="%1.%2.%3.%4.%5.%6.%7.%8."/>
      <w:lvlJc w:val="left"/>
      <w:pPr>
        <w:ind w:left="2311" w:hanging="1440"/>
      </w:pPr>
    </w:lvl>
    <w:lvl w:ilvl="8">
      <w:start w:val="1"/>
      <w:numFmt w:val="decimal"/>
      <w:lvlText w:val="%1.%2.%3.%4.%5.%6.%7.%8.%9."/>
      <w:lvlJc w:val="left"/>
      <w:pPr>
        <w:ind w:left="2671" w:hanging="1799"/>
      </w:pPr>
    </w:lvl>
  </w:abstractNum>
  <w:abstractNum w:abstractNumId="2" w15:restartNumberingAfterBreak="0">
    <w:nsid w:val="3522053B"/>
    <w:multiLevelType w:val="multilevel"/>
    <w:tmpl w:val="922C435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1457CCC"/>
    <w:multiLevelType w:val="multilevel"/>
    <w:tmpl w:val="FA1CBC5C"/>
    <w:lvl w:ilvl="0">
      <w:start w:val="2"/>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5843598B"/>
    <w:multiLevelType w:val="multilevel"/>
    <w:tmpl w:val="E716D83A"/>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5F"/>
    <w:rsid w:val="00164A50"/>
    <w:rsid w:val="002051C9"/>
    <w:rsid w:val="00294A65"/>
    <w:rsid w:val="004B4FC1"/>
    <w:rsid w:val="004C345F"/>
    <w:rsid w:val="00502A07"/>
    <w:rsid w:val="00681D5C"/>
    <w:rsid w:val="00763446"/>
    <w:rsid w:val="007F420E"/>
    <w:rsid w:val="00807E51"/>
    <w:rsid w:val="008B7618"/>
    <w:rsid w:val="009D3D51"/>
    <w:rsid w:val="00A7248C"/>
    <w:rsid w:val="00BC17CA"/>
    <w:rsid w:val="00D01894"/>
    <w:rsid w:val="00E7438E"/>
    <w:rsid w:val="00EB5B97"/>
    <w:rsid w:val="00EE661F"/>
    <w:rsid w:val="00F234D9"/>
    <w:rsid w:val="00F53CBE"/>
    <w:rsid w:val="00FC5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F78C"/>
  <w15:docId w15:val="{B0853977-248E-47B0-9275-C1FC4CFA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3446"/>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763446"/>
    <w:pPr>
      <w:keepNext/>
      <w:keepLines/>
      <w:spacing w:before="280" w:after="80"/>
      <w:outlineLvl w:val="2"/>
    </w:pPr>
    <w:rPr>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3446"/>
    <w:rPr>
      <w:rFonts w:ascii="Calibri" w:eastAsia="Calibri" w:hAnsi="Calibri" w:cs="Calibri"/>
      <w:b/>
      <w:sz w:val="28"/>
      <w:szCs w:val="28"/>
      <w:lang w:val="uk-UA" w:eastAsia="uk-UA"/>
    </w:rPr>
  </w:style>
  <w:style w:type="paragraph" w:styleId="a3">
    <w:name w:val="List Paragraph"/>
    <w:basedOn w:val="a"/>
    <w:link w:val="a4"/>
    <w:uiPriority w:val="34"/>
    <w:qFormat/>
    <w:rsid w:val="00763446"/>
    <w:pPr>
      <w:ind w:left="720"/>
      <w:contextualSpacing/>
    </w:pPr>
  </w:style>
  <w:style w:type="character" w:customStyle="1" w:styleId="a4">
    <w:name w:val="Абзац списку Знак"/>
    <w:link w:val="a3"/>
    <w:uiPriority w:val="34"/>
    <w:locked/>
    <w:rsid w:val="00763446"/>
    <w:rPr>
      <w:rFonts w:ascii="Calibri" w:eastAsia="Calibri" w:hAnsi="Calibri" w:cs="Calibri"/>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48938">
      <w:bodyDiv w:val="1"/>
      <w:marLeft w:val="0"/>
      <w:marRight w:val="0"/>
      <w:marTop w:val="0"/>
      <w:marBottom w:val="0"/>
      <w:divBdr>
        <w:top w:val="none" w:sz="0" w:space="0" w:color="auto"/>
        <w:left w:val="none" w:sz="0" w:space="0" w:color="auto"/>
        <w:bottom w:val="none" w:sz="0" w:space="0" w:color="auto"/>
        <w:right w:val="none" w:sz="0" w:space="0" w:color="auto"/>
      </w:divBdr>
    </w:div>
    <w:div w:id="936055660">
      <w:bodyDiv w:val="1"/>
      <w:marLeft w:val="0"/>
      <w:marRight w:val="0"/>
      <w:marTop w:val="0"/>
      <w:marBottom w:val="0"/>
      <w:divBdr>
        <w:top w:val="none" w:sz="0" w:space="0" w:color="auto"/>
        <w:left w:val="none" w:sz="0" w:space="0" w:color="auto"/>
        <w:bottom w:val="none" w:sz="0" w:space="0" w:color="auto"/>
        <w:right w:val="none" w:sz="0" w:space="0" w:color="auto"/>
      </w:divBdr>
    </w:div>
    <w:div w:id="20198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11995</Words>
  <Characters>6838</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dcterms:created xsi:type="dcterms:W3CDTF">2023-01-27T13:06:00Z</dcterms:created>
  <dcterms:modified xsi:type="dcterms:W3CDTF">2023-01-27T13:56:00Z</dcterms:modified>
</cp:coreProperties>
</file>