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D9326B" w14:textId="77777777" w:rsidR="00B0514E" w:rsidRPr="00286956" w:rsidRDefault="00B0514E" w:rsidP="00B0514E">
      <w:pPr>
        <w:jc w:val="center"/>
        <w:rPr>
          <w:b/>
          <w:bCs/>
          <w:sz w:val="32"/>
          <w:szCs w:val="32"/>
        </w:rPr>
      </w:pPr>
      <w:r w:rsidRPr="00286956">
        <w:rPr>
          <w:b/>
          <w:bCs/>
          <w:sz w:val="32"/>
          <w:szCs w:val="32"/>
        </w:rPr>
        <w:t>Державна податкова служба України</w:t>
      </w:r>
    </w:p>
    <w:p w14:paraId="42701BD9" w14:textId="77777777" w:rsidR="00B0514E" w:rsidRPr="00286956" w:rsidRDefault="00B0514E" w:rsidP="00B0514E">
      <w:pPr>
        <w:jc w:val="center"/>
        <w:rPr>
          <w:b/>
          <w:bCs/>
          <w:sz w:val="32"/>
          <w:szCs w:val="32"/>
          <w:lang w:eastAsia="ar-SA"/>
        </w:rPr>
      </w:pPr>
      <w:r w:rsidRPr="00286956">
        <w:rPr>
          <w:b/>
          <w:bCs/>
          <w:sz w:val="32"/>
          <w:szCs w:val="32"/>
        </w:rPr>
        <w:t xml:space="preserve">Головне управління ДПС у Чернівецькій  області </w:t>
      </w:r>
    </w:p>
    <w:p w14:paraId="61E919AA" w14:textId="77777777" w:rsidR="00B0514E" w:rsidRPr="00286956" w:rsidRDefault="00B0514E" w:rsidP="00B0514E">
      <w:pPr>
        <w:jc w:val="center"/>
        <w:rPr>
          <w:b/>
          <w:bCs/>
          <w:sz w:val="36"/>
          <w:szCs w:val="36"/>
        </w:rPr>
      </w:pPr>
      <w:r w:rsidRPr="00286956">
        <w:rPr>
          <w:b/>
          <w:bCs/>
          <w:sz w:val="32"/>
          <w:szCs w:val="32"/>
        </w:rPr>
        <w:t>(відокремлений підрозділ)</w:t>
      </w:r>
      <w:r w:rsidRPr="00286956">
        <w:rPr>
          <w:b/>
          <w:bCs/>
          <w:sz w:val="36"/>
          <w:szCs w:val="36"/>
        </w:rPr>
        <w:t xml:space="preserve"> </w:t>
      </w:r>
    </w:p>
    <w:p w14:paraId="468A73B0" w14:textId="77777777" w:rsidR="00B0514E" w:rsidRPr="00286956" w:rsidRDefault="00B0514E" w:rsidP="00B0514E">
      <w:pPr>
        <w:jc w:val="center"/>
        <w:rPr>
          <w:b/>
          <w:bCs/>
          <w:sz w:val="36"/>
          <w:szCs w:val="36"/>
        </w:rPr>
      </w:pPr>
    </w:p>
    <w:p w14:paraId="4884F41D" w14:textId="77777777" w:rsidR="00B0514E" w:rsidRPr="00286956" w:rsidRDefault="00B0514E" w:rsidP="00B0514E">
      <w:pPr>
        <w:ind w:firstLine="6480"/>
        <w:rPr>
          <w:sz w:val="16"/>
          <w:szCs w:val="16"/>
        </w:rPr>
      </w:pPr>
    </w:p>
    <w:p w14:paraId="2F95D9D2" w14:textId="77777777" w:rsidR="00B0514E" w:rsidRPr="00286956" w:rsidRDefault="00B0514E" w:rsidP="00B0514E">
      <w:pPr>
        <w:ind w:firstLine="6480"/>
        <w:rPr>
          <w:sz w:val="16"/>
          <w:szCs w:val="16"/>
        </w:rPr>
      </w:pPr>
    </w:p>
    <w:p w14:paraId="22D22C9A" w14:textId="77777777" w:rsidR="00B0514E" w:rsidRPr="00286956" w:rsidRDefault="00B0514E" w:rsidP="00B0514E">
      <w:pPr>
        <w:ind w:firstLine="6480"/>
        <w:rPr>
          <w:sz w:val="16"/>
          <w:szCs w:val="16"/>
          <w:lang w:eastAsia="ar-SA"/>
        </w:rPr>
      </w:pPr>
    </w:p>
    <w:p w14:paraId="7405C537" w14:textId="77777777" w:rsidR="00B0514E" w:rsidRPr="00286956" w:rsidRDefault="00B0514E" w:rsidP="00B0514E">
      <w:pPr>
        <w:ind w:firstLine="6480"/>
        <w:rPr>
          <w:sz w:val="16"/>
          <w:szCs w:val="16"/>
        </w:rPr>
      </w:pPr>
    </w:p>
    <w:p w14:paraId="1C6BD4CE" w14:textId="77777777" w:rsidR="00B0514E" w:rsidRPr="00286956" w:rsidRDefault="00B0514E" w:rsidP="00B0514E">
      <w:pPr>
        <w:ind w:left="5812"/>
        <w:jc w:val="center"/>
        <w:rPr>
          <w:b/>
          <w:bCs/>
          <w:sz w:val="28"/>
          <w:szCs w:val="28"/>
        </w:rPr>
      </w:pPr>
      <w:r w:rsidRPr="00286956">
        <w:rPr>
          <w:b/>
          <w:bCs/>
          <w:sz w:val="28"/>
          <w:szCs w:val="28"/>
        </w:rPr>
        <w:t>«ЗАТВЕРДЖЕНО»</w:t>
      </w:r>
    </w:p>
    <w:p w14:paraId="6FCFA632" w14:textId="77777777" w:rsidR="00B0514E" w:rsidRPr="00286956" w:rsidRDefault="00B0514E" w:rsidP="00B0514E">
      <w:pPr>
        <w:ind w:left="5812"/>
        <w:rPr>
          <w:bCs/>
          <w:sz w:val="28"/>
          <w:szCs w:val="28"/>
        </w:rPr>
      </w:pPr>
      <w:r w:rsidRPr="00286956">
        <w:rPr>
          <w:bCs/>
          <w:sz w:val="28"/>
          <w:szCs w:val="28"/>
        </w:rPr>
        <w:t xml:space="preserve">рішенням уповноваженої особи, </w:t>
      </w:r>
    </w:p>
    <w:p w14:paraId="0C27B152" w14:textId="26236039" w:rsidR="00B0514E" w:rsidRPr="0099447D" w:rsidRDefault="00B0514E" w:rsidP="00B0514E">
      <w:pPr>
        <w:ind w:left="5812"/>
        <w:rPr>
          <w:bCs/>
          <w:sz w:val="28"/>
          <w:szCs w:val="28"/>
        </w:rPr>
      </w:pPr>
      <w:r w:rsidRPr="00286956">
        <w:rPr>
          <w:bCs/>
          <w:sz w:val="28"/>
          <w:szCs w:val="28"/>
        </w:rPr>
        <w:t xml:space="preserve">згідно з протоколом </w:t>
      </w:r>
      <w:r w:rsidRPr="0099447D">
        <w:rPr>
          <w:bCs/>
          <w:sz w:val="28"/>
          <w:szCs w:val="28"/>
        </w:rPr>
        <w:t xml:space="preserve">№ </w:t>
      </w:r>
      <w:r w:rsidR="0099447D" w:rsidRPr="0099447D">
        <w:rPr>
          <w:bCs/>
          <w:sz w:val="28"/>
          <w:szCs w:val="28"/>
        </w:rPr>
        <w:t>2</w:t>
      </w:r>
    </w:p>
    <w:p w14:paraId="69CA52A8" w14:textId="665B8FB3" w:rsidR="00B0514E" w:rsidRPr="0099447D" w:rsidRDefault="00B0514E" w:rsidP="00B0514E">
      <w:pPr>
        <w:ind w:left="5812"/>
        <w:rPr>
          <w:bCs/>
          <w:sz w:val="28"/>
          <w:szCs w:val="28"/>
        </w:rPr>
      </w:pPr>
      <w:r w:rsidRPr="0099447D">
        <w:rPr>
          <w:bCs/>
          <w:sz w:val="28"/>
          <w:szCs w:val="28"/>
        </w:rPr>
        <w:t xml:space="preserve">від </w:t>
      </w:r>
      <w:r w:rsidR="0099447D" w:rsidRPr="0099447D">
        <w:rPr>
          <w:bCs/>
          <w:sz w:val="28"/>
          <w:szCs w:val="28"/>
        </w:rPr>
        <w:t>16 січня</w:t>
      </w:r>
      <w:r w:rsidRPr="0099447D">
        <w:rPr>
          <w:bCs/>
          <w:sz w:val="28"/>
          <w:szCs w:val="28"/>
        </w:rPr>
        <w:t xml:space="preserve">  202</w:t>
      </w:r>
      <w:r w:rsidR="0099447D" w:rsidRPr="0099447D">
        <w:rPr>
          <w:bCs/>
          <w:sz w:val="28"/>
          <w:szCs w:val="28"/>
        </w:rPr>
        <w:t>3</w:t>
      </w:r>
      <w:r w:rsidRPr="0099447D">
        <w:rPr>
          <w:bCs/>
          <w:sz w:val="28"/>
          <w:szCs w:val="28"/>
        </w:rPr>
        <w:t xml:space="preserve"> року</w:t>
      </w:r>
    </w:p>
    <w:p w14:paraId="11D1D5E5" w14:textId="77777777" w:rsidR="00B0514E" w:rsidRPr="00286956" w:rsidRDefault="00B0514E" w:rsidP="00B0514E">
      <w:pPr>
        <w:ind w:left="5812"/>
        <w:rPr>
          <w:bCs/>
          <w:sz w:val="28"/>
          <w:szCs w:val="28"/>
        </w:rPr>
      </w:pPr>
    </w:p>
    <w:p w14:paraId="3A076405" w14:textId="77777777" w:rsidR="00B0514E" w:rsidRPr="00286956" w:rsidRDefault="00B0514E" w:rsidP="00B0514E">
      <w:pPr>
        <w:ind w:left="5812"/>
        <w:rPr>
          <w:bCs/>
          <w:sz w:val="28"/>
          <w:szCs w:val="28"/>
        </w:rPr>
      </w:pPr>
      <w:r w:rsidRPr="00286956">
        <w:rPr>
          <w:b/>
          <w:bCs/>
          <w:sz w:val="28"/>
          <w:szCs w:val="28"/>
        </w:rPr>
        <w:t>________Павло Ткачук</w:t>
      </w:r>
    </w:p>
    <w:p w14:paraId="4894E5A3" w14:textId="77777777" w:rsidR="00B0514E" w:rsidRPr="00286956" w:rsidRDefault="00B0514E" w:rsidP="00B0514E">
      <w:pPr>
        <w:jc w:val="center"/>
        <w:rPr>
          <w:b/>
          <w:bCs/>
          <w:sz w:val="36"/>
          <w:szCs w:val="36"/>
        </w:rPr>
      </w:pPr>
      <w:r w:rsidRPr="00286956">
        <w:rPr>
          <w:b/>
          <w:bCs/>
          <w:sz w:val="36"/>
          <w:szCs w:val="36"/>
        </w:rPr>
        <w:t xml:space="preserve"> </w:t>
      </w:r>
    </w:p>
    <w:p w14:paraId="133A858B" w14:textId="77777777" w:rsidR="00B0514E" w:rsidRPr="00286956" w:rsidRDefault="00B0514E" w:rsidP="00B0514E">
      <w:pPr>
        <w:jc w:val="center"/>
        <w:rPr>
          <w:b/>
          <w:bCs/>
        </w:rPr>
      </w:pPr>
    </w:p>
    <w:p w14:paraId="4721EB7B" w14:textId="77777777" w:rsidR="00B0514E" w:rsidRPr="00286956" w:rsidRDefault="00B0514E" w:rsidP="00B0514E">
      <w:pPr>
        <w:jc w:val="center"/>
        <w:rPr>
          <w:b/>
          <w:bCs/>
        </w:rPr>
      </w:pPr>
    </w:p>
    <w:p w14:paraId="7B539A2F" w14:textId="77777777" w:rsidR="00B0514E" w:rsidRPr="00286956" w:rsidRDefault="00B0514E" w:rsidP="00B0514E">
      <w:pPr>
        <w:ind w:left="320" w:firstLine="5492"/>
      </w:pPr>
    </w:p>
    <w:p w14:paraId="514EE85F" w14:textId="77777777" w:rsidR="00B0514E" w:rsidRPr="00286956" w:rsidRDefault="00B0514E" w:rsidP="00B0514E">
      <w:pPr>
        <w:ind w:left="320" w:firstLine="5492"/>
      </w:pPr>
    </w:p>
    <w:p w14:paraId="5B35628C" w14:textId="77777777" w:rsidR="00B0514E" w:rsidRPr="00286956" w:rsidRDefault="00B0514E" w:rsidP="00B0514E">
      <w:pPr>
        <w:ind w:left="320" w:firstLine="5492"/>
      </w:pPr>
    </w:p>
    <w:p w14:paraId="2A126D20" w14:textId="77777777" w:rsidR="00B0514E" w:rsidRPr="00286956" w:rsidRDefault="00B0514E" w:rsidP="00B0514E">
      <w:pPr>
        <w:ind w:left="320" w:firstLine="5492"/>
        <w:rPr>
          <w:b/>
          <w:bCs/>
        </w:rPr>
      </w:pPr>
      <w:r w:rsidRPr="00286956">
        <w:t xml:space="preserve"> </w:t>
      </w:r>
    </w:p>
    <w:p w14:paraId="1FF13D6B" w14:textId="77777777" w:rsidR="00B0514E" w:rsidRPr="00286956" w:rsidRDefault="00B0514E" w:rsidP="00B0514E">
      <w:pPr>
        <w:jc w:val="center"/>
        <w:outlineLvl w:val="0"/>
        <w:rPr>
          <w:b/>
          <w:sz w:val="40"/>
          <w:szCs w:val="40"/>
        </w:rPr>
      </w:pPr>
      <w:r w:rsidRPr="00286956">
        <w:rPr>
          <w:b/>
          <w:sz w:val="40"/>
          <w:szCs w:val="40"/>
        </w:rPr>
        <w:t>ТЕНДЕРНА ДОКУМЕНТАЦІЯ</w:t>
      </w:r>
    </w:p>
    <w:p w14:paraId="3EC5267B" w14:textId="6853915E" w:rsidR="00841478" w:rsidRPr="00286956" w:rsidRDefault="00841478" w:rsidP="00B0514E">
      <w:pPr>
        <w:jc w:val="center"/>
        <w:outlineLvl w:val="0"/>
        <w:rPr>
          <w:b/>
          <w:sz w:val="28"/>
        </w:rPr>
      </w:pPr>
    </w:p>
    <w:tbl>
      <w:tblPr>
        <w:tblW w:w="10228" w:type="dxa"/>
        <w:jc w:val="center"/>
        <w:tblLayout w:type="fixed"/>
        <w:tblLook w:val="0000" w:firstRow="0" w:lastRow="0" w:firstColumn="0" w:lastColumn="0" w:noHBand="0" w:noVBand="0"/>
      </w:tblPr>
      <w:tblGrid>
        <w:gridCol w:w="10228"/>
      </w:tblGrid>
      <w:tr w:rsidR="00011A78" w:rsidRPr="00286956" w14:paraId="4701A724" w14:textId="77777777" w:rsidTr="009F47FA">
        <w:trPr>
          <w:jc w:val="center"/>
        </w:trPr>
        <w:tc>
          <w:tcPr>
            <w:tcW w:w="10228" w:type="dxa"/>
          </w:tcPr>
          <w:p w14:paraId="2C62025E" w14:textId="42DF50E1" w:rsidR="00841478" w:rsidRPr="00286956" w:rsidRDefault="00841478" w:rsidP="00841478">
            <w:pPr>
              <w:jc w:val="center"/>
              <w:outlineLvl w:val="0"/>
              <w:rPr>
                <w:b/>
                <w:bCs/>
                <w:sz w:val="28"/>
              </w:rPr>
            </w:pPr>
          </w:p>
        </w:tc>
      </w:tr>
      <w:tr w:rsidR="00011A78" w:rsidRPr="00286956" w14:paraId="03BA2ECE" w14:textId="77777777" w:rsidTr="00944B8A">
        <w:trPr>
          <w:trHeight w:val="5089"/>
          <w:jc w:val="center"/>
        </w:trPr>
        <w:tc>
          <w:tcPr>
            <w:tcW w:w="10228" w:type="dxa"/>
          </w:tcPr>
          <w:p w14:paraId="3E54E93A" w14:textId="77777777" w:rsidR="00841478" w:rsidRPr="00286956" w:rsidRDefault="00841478" w:rsidP="00841478">
            <w:pPr>
              <w:jc w:val="center"/>
              <w:outlineLvl w:val="0"/>
              <w:rPr>
                <w:b/>
                <w:sz w:val="28"/>
              </w:rPr>
            </w:pPr>
          </w:p>
          <w:p w14:paraId="1C76BA79" w14:textId="77777777" w:rsidR="00841478" w:rsidRPr="00286956" w:rsidRDefault="00841478" w:rsidP="00841478">
            <w:pPr>
              <w:jc w:val="center"/>
              <w:outlineLvl w:val="0"/>
              <w:rPr>
                <w:b/>
                <w:sz w:val="28"/>
              </w:rPr>
            </w:pPr>
          </w:p>
          <w:p w14:paraId="11DC6E41" w14:textId="79A06D4A" w:rsidR="00841478" w:rsidRDefault="00841478" w:rsidP="00841478">
            <w:pPr>
              <w:jc w:val="center"/>
              <w:outlineLvl w:val="0"/>
              <w:rPr>
                <w:b/>
                <w:bCs/>
                <w:sz w:val="28"/>
              </w:rPr>
            </w:pPr>
            <w:r w:rsidRPr="00286956">
              <w:rPr>
                <w:b/>
                <w:bCs/>
                <w:sz w:val="28"/>
              </w:rPr>
              <w:t>Предмет закупівлі:</w:t>
            </w:r>
          </w:p>
          <w:p w14:paraId="1A8DB2EF" w14:textId="77777777" w:rsidR="00BA4C18" w:rsidRPr="00286956" w:rsidRDefault="00BA4C18" w:rsidP="00841478">
            <w:pPr>
              <w:jc w:val="center"/>
              <w:outlineLvl w:val="0"/>
              <w:rPr>
                <w:b/>
                <w:bCs/>
                <w:sz w:val="28"/>
              </w:rPr>
            </w:pPr>
          </w:p>
          <w:p w14:paraId="507E733A" w14:textId="436E13BD" w:rsidR="00841478" w:rsidRPr="00BA4C18" w:rsidRDefault="00C06C64" w:rsidP="00841478">
            <w:pPr>
              <w:jc w:val="center"/>
              <w:outlineLvl w:val="0"/>
              <w:rPr>
                <w:b/>
                <w:bCs/>
                <w:sz w:val="32"/>
                <w:szCs w:val="28"/>
              </w:rPr>
            </w:pPr>
            <w:r w:rsidRPr="00C06C64">
              <w:rPr>
                <w:b/>
                <w:bCs/>
                <w:sz w:val="28"/>
                <w:szCs w:val="28"/>
              </w:rPr>
              <w:t>Послуги охорони приміщень</w:t>
            </w:r>
          </w:p>
          <w:p w14:paraId="00E77B39" w14:textId="40ECA57C" w:rsidR="00841478" w:rsidRPr="00C06C64" w:rsidRDefault="00BA4C18" w:rsidP="00BA4C18">
            <w:pPr>
              <w:jc w:val="center"/>
              <w:rPr>
                <w:b/>
                <w:bCs/>
                <w:i/>
                <w:iCs/>
                <w:sz w:val="36"/>
                <w:szCs w:val="36"/>
              </w:rPr>
            </w:pPr>
            <w:bookmarkStart w:id="0" w:name="_Hlk115783895"/>
            <w:bookmarkStart w:id="1" w:name="_Hlk120180308"/>
            <w:r w:rsidRPr="00BA4C18">
              <w:rPr>
                <w:b/>
                <w:bCs/>
                <w:sz w:val="28"/>
                <w:szCs w:val="28"/>
              </w:rPr>
              <w:t xml:space="preserve">відповідно до коду ДК 021:2015 – </w:t>
            </w:r>
            <w:r w:rsidR="00C06C64" w:rsidRPr="00C06C64">
              <w:rPr>
                <w:b/>
                <w:bCs/>
                <w:sz w:val="28"/>
                <w:szCs w:val="28"/>
              </w:rPr>
              <w:t>75240000-0 - Послуги із забезпечення громадської безпеки, охорони правопорядку та громадського порядку</w:t>
            </w:r>
            <w:bookmarkStart w:id="2" w:name="_Hlk118300201"/>
          </w:p>
          <w:bookmarkEnd w:id="0"/>
          <w:bookmarkEnd w:id="2"/>
          <w:p w14:paraId="4B6EF7E6" w14:textId="77777777" w:rsidR="00841478" w:rsidRPr="00C06C64" w:rsidRDefault="00841478" w:rsidP="00841478">
            <w:pPr>
              <w:jc w:val="center"/>
              <w:outlineLvl w:val="0"/>
              <w:rPr>
                <w:b/>
                <w:bCs/>
                <w:sz w:val="32"/>
                <w:szCs w:val="32"/>
              </w:rPr>
            </w:pPr>
          </w:p>
          <w:bookmarkEnd w:id="1"/>
          <w:p w14:paraId="7B290340" w14:textId="77777777" w:rsidR="00841478" w:rsidRPr="00286956" w:rsidRDefault="00841478" w:rsidP="00841478">
            <w:pPr>
              <w:jc w:val="center"/>
              <w:outlineLvl w:val="0"/>
              <w:rPr>
                <w:b/>
                <w:sz w:val="28"/>
              </w:rPr>
            </w:pPr>
          </w:p>
          <w:p w14:paraId="6F6EAB9A" w14:textId="33E24077" w:rsidR="00841478" w:rsidRPr="00BA4C18" w:rsidRDefault="00BA4C18" w:rsidP="00841478">
            <w:pPr>
              <w:jc w:val="center"/>
              <w:outlineLvl w:val="0"/>
              <w:rPr>
                <w:b/>
                <w:bCs/>
                <w:sz w:val="28"/>
              </w:rPr>
            </w:pPr>
            <w:r w:rsidRPr="00BA4C18">
              <w:rPr>
                <w:b/>
                <w:bCs/>
              </w:rPr>
              <w:t>процедура закупівлі – відкриті торги</w:t>
            </w:r>
            <w:r>
              <w:rPr>
                <w:b/>
                <w:bCs/>
              </w:rPr>
              <w:t xml:space="preserve"> з особливостями</w:t>
            </w:r>
          </w:p>
        </w:tc>
      </w:tr>
    </w:tbl>
    <w:p w14:paraId="18A2520E" w14:textId="77777777" w:rsidR="00841478" w:rsidRPr="00286956" w:rsidRDefault="00841478" w:rsidP="00841478">
      <w:pPr>
        <w:jc w:val="center"/>
        <w:outlineLvl w:val="0"/>
        <w:rPr>
          <w:b/>
          <w:sz w:val="28"/>
        </w:rPr>
      </w:pPr>
    </w:p>
    <w:p w14:paraId="2632A5ED" w14:textId="77777777" w:rsidR="00841478" w:rsidRPr="00286956" w:rsidRDefault="00841478" w:rsidP="00841478">
      <w:pPr>
        <w:jc w:val="center"/>
        <w:outlineLvl w:val="0"/>
        <w:rPr>
          <w:b/>
          <w:sz w:val="28"/>
        </w:rPr>
      </w:pPr>
    </w:p>
    <w:p w14:paraId="0014297A" w14:textId="77777777" w:rsidR="00841478" w:rsidRPr="00286956" w:rsidRDefault="00841478" w:rsidP="00841478">
      <w:pPr>
        <w:jc w:val="center"/>
        <w:outlineLvl w:val="0"/>
        <w:rPr>
          <w:b/>
          <w:sz w:val="28"/>
        </w:rPr>
      </w:pPr>
    </w:p>
    <w:p w14:paraId="645B755B" w14:textId="09CFE7BB" w:rsidR="00841478" w:rsidRDefault="00841478" w:rsidP="00D64CC9">
      <w:pPr>
        <w:outlineLvl w:val="0"/>
        <w:rPr>
          <w:b/>
          <w:sz w:val="28"/>
        </w:rPr>
      </w:pPr>
    </w:p>
    <w:p w14:paraId="07F9A3E3" w14:textId="0F1102BA" w:rsidR="00BA4C18" w:rsidRDefault="00BA4C18" w:rsidP="00D64CC9">
      <w:pPr>
        <w:outlineLvl w:val="0"/>
        <w:rPr>
          <w:b/>
          <w:sz w:val="28"/>
        </w:rPr>
      </w:pPr>
    </w:p>
    <w:p w14:paraId="1AA24315" w14:textId="77777777" w:rsidR="00BA4C18" w:rsidRPr="00286956" w:rsidRDefault="00BA4C18" w:rsidP="00D64CC9">
      <w:pPr>
        <w:outlineLvl w:val="0"/>
        <w:rPr>
          <w:b/>
          <w:sz w:val="28"/>
        </w:rPr>
      </w:pPr>
    </w:p>
    <w:p w14:paraId="0220874B" w14:textId="6CC632F5" w:rsidR="00841478" w:rsidRPr="00286956" w:rsidRDefault="00B0514E" w:rsidP="00841478">
      <w:pPr>
        <w:jc w:val="center"/>
        <w:outlineLvl w:val="0"/>
        <w:rPr>
          <w:b/>
          <w:sz w:val="28"/>
        </w:rPr>
      </w:pPr>
      <w:r w:rsidRPr="00286956">
        <w:t>м. Чернівці – 202</w:t>
      </w:r>
      <w:r w:rsidR="00144230" w:rsidRPr="00286956">
        <w:rPr>
          <w:b/>
          <w:noProof/>
          <w:sz w:val="28"/>
        </w:rPr>
        <mc:AlternateContent>
          <mc:Choice Requires="wps">
            <w:drawing>
              <wp:anchor distT="0" distB="0" distL="114300" distR="114300" simplePos="0" relativeHeight="251657728" behindDoc="0" locked="0" layoutInCell="1" allowOverlap="1" wp14:anchorId="1BF9A1A3" wp14:editId="3483F128">
                <wp:simplePos x="0" y="0"/>
                <wp:positionH relativeFrom="column">
                  <wp:posOffset>6505575</wp:posOffset>
                </wp:positionH>
                <wp:positionV relativeFrom="paragraph">
                  <wp:posOffset>42545</wp:posOffset>
                </wp:positionV>
                <wp:extent cx="124460" cy="132715"/>
                <wp:effectExtent l="0" t="0" r="3175" b="254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27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B1B3F6" id="Rectangle 2" o:spid="_x0000_s1026" style="position:absolute;margin-left:512.25pt;margin-top:3.35pt;width:9.8pt;height:10.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" stroked="f"/>
            </w:pict>
          </mc:Fallback>
        </mc:AlternateContent>
      </w:r>
      <w:r w:rsidR="00BA4C18">
        <w:t>3</w:t>
      </w:r>
    </w:p>
    <w:p w14:paraId="73DD3EAF" w14:textId="5965292E" w:rsidR="00B0514E" w:rsidRPr="00286956" w:rsidRDefault="00B0514E" w:rsidP="00D50E47">
      <w:pPr>
        <w:jc w:val="center"/>
        <w:outlineLvl w:val="0"/>
        <w:rPr>
          <w:b/>
          <w:sz w:val="28"/>
        </w:rPr>
      </w:pPr>
      <w:r w:rsidRPr="00286956">
        <w:rPr>
          <w:b/>
          <w:sz w:val="28"/>
        </w:rPr>
        <w:t xml:space="preserve"> </w:t>
      </w:r>
      <w:r w:rsidRPr="00286956">
        <w:rPr>
          <w:b/>
          <w:sz w:val="28"/>
        </w:rPr>
        <w:br w:type="page"/>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90"/>
        <w:gridCol w:w="3584"/>
        <w:gridCol w:w="5931"/>
      </w:tblGrid>
      <w:tr w:rsidR="00011A78" w:rsidRPr="00286956" w14:paraId="3A2386FB" w14:textId="77777777" w:rsidTr="004B13D8">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14:paraId="6A8CE469" w14:textId="7A610281" w:rsidR="004C7FA8" w:rsidRPr="00286956" w:rsidRDefault="00B0514E" w:rsidP="00D50E47">
            <w:pPr>
              <w:jc w:val="center"/>
              <w:rPr>
                <w:b/>
              </w:rPr>
            </w:pPr>
            <w:r w:rsidRPr="00286956">
              <w:rPr>
                <w:b/>
                <w:sz w:val="28"/>
              </w:rPr>
              <w:lastRenderedPageBreak/>
              <w:br w:type="page"/>
            </w:r>
            <w:r w:rsidR="004C7FA8" w:rsidRPr="00286956">
              <w:rPr>
                <w:b/>
              </w:rPr>
              <w:t>Розділ 1. Загальні положення</w:t>
            </w:r>
          </w:p>
        </w:tc>
      </w:tr>
      <w:tr w:rsidR="00011A78" w:rsidRPr="00286956" w14:paraId="3987CD3C" w14:textId="77777777" w:rsidTr="00841478">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7FFE282B" w14:textId="77777777" w:rsidR="004E55F9" w:rsidRPr="00286956" w:rsidRDefault="004E55F9" w:rsidP="00D50E47">
            <w:pPr>
              <w:rPr>
                <w:b/>
              </w:rPr>
            </w:pPr>
            <w:r w:rsidRPr="00286956">
              <w:rPr>
                <w:b/>
              </w:rPr>
              <w:t>1</w:t>
            </w:r>
          </w:p>
        </w:tc>
        <w:tc>
          <w:tcPr>
            <w:tcW w:w="1810" w:type="pct"/>
            <w:tcBorders>
              <w:top w:val="outset" w:sz="6" w:space="0" w:color="auto"/>
              <w:left w:val="outset" w:sz="6" w:space="0" w:color="auto"/>
              <w:bottom w:val="outset" w:sz="6" w:space="0" w:color="auto"/>
              <w:right w:val="outset" w:sz="6" w:space="0" w:color="auto"/>
            </w:tcBorders>
            <w:hideMark/>
          </w:tcPr>
          <w:p w14:paraId="5457E36B" w14:textId="77777777" w:rsidR="004E55F9" w:rsidRPr="00286956" w:rsidRDefault="004E55F9" w:rsidP="00D50E47">
            <w:pPr>
              <w:rPr>
                <w:b/>
              </w:rPr>
            </w:pPr>
            <w:r w:rsidRPr="00286956">
              <w:rPr>
                <w:b/>
              </w:rPr>
              <w:t>Терміни, які вживаються в тендерній документації</w:t>
            </w:r>
          </w:p>
        </w:tc>
        <w:tc>
          <w:tcPr>
            <w:tcW w:w="2995" w:type="pct"/>
            <w:tcBorders>
              <w:top w:val="outset" w:sz="6" w:space="0" w:color="auto"/>
              <w:left w:val="outset" w:sz="6" w:space="0" w:color="auto"/>
              <w:bottom w:val="outset" w:sz="6" w:space="0" w:color="auto"/>
              <w:right w:val="outset" w:sz="6" w:space="0" w:color="auto"/>
            </w:tcBorders>
            <w:vAlign w:val="center"/>
            <w:hideMark/>
          </w:tcPr>
          <w:p w14:paraId="4ABC6BFE" w14:textId="77777777" w:rsidR="004E55F9" w:rsidRPr="00286956" w:rsidRDefault="002A2334" w:rsidP="009A371F">
            <w:pPr>
              <w:pStyle w:val="2"/>
              <w:ind w:firstLine="459"/>
            </w:pPr>
            <w:r w:rsidRPr="00286956">
              <w:rPr>
                <w:b w:val="0"/>
                <w:bCs/>
              </w:rPr>
              <w:t>Тендерн</w:t>
            </w:r>
            <w:r w:rsidR="002C47E6" w:rsidRPr="00286956">
              <w:rPr>
                <w:b w:val="0"/>
                <w:bCs/>
              </w:rPr>
              <w:t xml:space="preserve">у документацію розроблено відповідно до вимог </w:t>
            </w:r>
            <w:r w:rsidRPr="00286956">
              <w:rPr>
                <w:b w:val="0"/>
                <w:bCs/>
              </w:rPr>
              <w:t>Закону України «Про публічні закупівлі» (надалі – Закон)</w:t>
            </w:r>
            <w:r w:rsidR="009A371F" w:rsidRPr="00286956">
              <w:rPr>
                <w:b w:val="0"/>
                <w:bCs/>
              </w:rPr>
              <w:t xml:space="preserve"> з урахуванням положень постанови Кабінету Міністрів України від 12.10.2022 №1178 «Про затвердження особливостей здійснення публічних закупівель товарів, робіт і послуг для замовників, передбачених Законом України </w:t>
            </w:r>
            <w:r w:rsidR="000462C9" w:rsidRPr="00286956">
              <w:rPr>
                <w:b w:val="0"/>
                <w:bCs/>
              </w:rPr>
              <w:t>«</w:t>
            </w:r>
            <w:r w:rsidR="009A371F" w:rsidRPr="00286956">
              <w:rPr>
                <w:b w:val="0"/>
                <w:bCs/>
              </w:rPr>
              <w:t>Про публічні закупівлі</w:t>
            </w:r>
            <w:r w:rsidR="000462C9" w:rsidRPr="00286956">
              <w:rPr>
                <w:b w:val="0"/>
                <w:bCs/>
              </w:rPr>
              <w:t>»</w:t>
            </w:r>
            <w:r w:rsidR="009A371F" w:rsidRPr="00286956">
              <w:rPr>
                <w:b w:val="0"/>
                <w:bCs/>
              </w:rPr>
              <w:t xml:space="preserve">, на період дії правового режиму воєнного стану в Україні та протягом 90 днів з дня його припинення або скасування» (далі – </w:t>
            </w:r>
            <w:r w:rsidR="000462C9" w:rsidRPr="00286956">
              <w:rPr>
                <w:b w:val="0"/>
                <w:bCs/>
              </w:rPr>
              <w:t>Особливості</w:t>
            </w:r>
            <w:r w:rsidR="009A371F" w:rsidRPr="00286956">
              <w:rPr>
                <w:b w:val="0"/>
                <w:bCs/>
              </w:rPr>
              <w:t>)</w:t>
            </w:r>
            <w:r w:rsidRPr="00286956">
              <w:rPr>
                <w:b w:val="0"/>
                <w:bCs/>
              </w:rPr>
              <w:t>. Терміни, які використовуються в цій тендерній документації, вживаються в значеннях, визначених Законом.</w:t>
            </w:r>
          </w:p>
        </w:tc>
      </w:tr>
      <w:tr w:rsidR="00011A78" w:rsidRPr="00286956" w14:paraId="10C86FAC" w14:textId="77777777" w:rsidTr="00841478">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29D94819" w14:textId="77777777" w:rsidR="004E55F9" w:rsidRPr="00286956" w:rsidRDefault="004E55F9" w:rsidP="00D50E47">
            <w:pPr>
              <w:rPr>
                <w:b/>
              </w:rPr>
            </w:pPr>
            <w:r w:rsidRPr="00286956">
              <w:rPr>
                <w:b/>
              </w:rPr>
              <w:t>2</w:t>
            </w:r>
          </w:p>
        </w:tc>
        <w:tc>
          <w:tcPr>
            <w:tcW w:w="1810" w:type="pct"/>
            <w:tcBorders>
              <w:top w:val="outset" w:sz="6" w:space="0" w:color="auto"/>
              <w:left w:val="outset" w:sz="6" w:space="0" w:color="auto"/>
              <w:bottom w:val="outset" w:sz="6" w:space="0" w:color="auto"/>
              <w:right w:val="outset" w:sz="6" w:space="0" w:color="auto"/>
            </w:tcBorders>
            <w:hideMark/>
          </w:tcPr>
          <w:p w14:paraId="0FAF9DA2" w14:textId="77777777" w:rsidR="004E55F9" w:rsidRPr="00286956" w:rsidRDefault="004E55F9" w:rsidP="00D50E47">
            <w:pPr>
              <w:rPr>
                <w:b/>
              </w:rPr>
            </w:pPr>
            <w:r w:rsidRPr="00286956">
              <w:rPr>
                <w:b/>
              </w:rPr>
              <w:t>Інформація про замовника торгів</w:t>
            </w:r>
          </w:p>
        </w:tc>
        <w:tc>
          <w:tcPr>
            <w:tcW w:w="2995" w:type="pct"/>
            <w:tcBorders>
              <w:top w:val="outset" w:sz="6" w:space="0" w:color="auto"/>
              <w:left w:val="outset" w:sz="6" w:space="0" w:color="auto"/>
              <w:bottom w:val="outset" w:sz="6" w:space="0" w:color="auto"/>
              <w:right w:val="outset" w:sz="6" w:space="0" w:color="auto"/>
            </w:tcBorders>
            <w:hideMark/>
          </w:tcPr>
          <w:p w14:paraId="5F3F0C51" w14:textId="77777777" w:rsidR="004E55F9" w:rsidRPr="00286956" w:rsidRDefault="004E55F9" w:rsidP="009B66D4">
            <w:pPr>
              <w:ind w:firstLine="426"/>
            </w:pPr>
            <w:r w:rsidRPr="00286956">
              <w:t> </w:t>
            </w:r>
          </w:p>
        </w:tc>
      </w:tr>
      <w:tr w:rsidR="00011A78" w:rsidRPr="00286956" w14:paraId="582B168B" w14:textId="77777777" w:rsidTr="00841478">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7470D0B4" w14:textId="77777777" w:rsidR="004E55F9" w:rsidRPr="00286956" w:rsidRDefault="004E55F9" w:rsidP="00D50E47">
            <w:pPr>
              <w:rPr>
                <w:b/>
              </w:rPr>
            </w:pPr>
            <w:r w:rsidRPr="00286956">
              <w:rPr>
                <w:b/>
              </w:rPr>
              <w:t>2.1</w:t>
            </w:r>
          </w:p>
        </w:tc>
        <w:tc>
          <w:tcPr>
            <w:tcW w:w="1810" w:type="pct"/>
            <w:tcBorders>
              <w:top w:val="outset" w:sz="6" w:space="0" w:color="auto"/>
              <w:left w:val="outset" w:sz="6" w:space="0" w:color="auto"/>
              <w:bottom w:val="outset" w:sz="6" w:space="0" w:color="auto"/>
              <w:right w:val="outset" w:sz="6" w:space="0" w:color="auto"/>
            </w:tcBorders>
            <w:hideMark/>
          </w:tcPr>
          <w:p w14:paraId="27038493" w14:textId="77777777" w:rsidR="004E55F9" w:rsidRPr="00286956" w:rsidRDefault="004E55F9" w:rsidP="00D50E47">
            <w:pPr>
              <w:rPr>
                <w:b/>
              </w:rPr>
            </w:pPr>
            <w:r w:rsidRPr="00286956">
              <w:rPr>
                <w:b/>
              </w:rPr>
              <w:t>повне найменування</w:t>
            </w:r>
          </w:p>
        </w:tc>
        <w:tc>
          <w:tcPr>
            <w:tcW w:w="2995" w:type="pct"/>
            <w:tcBorders>
              <w:top w:val="outset" w:sz="6" w:space="0" w:color="auto"/>
              <w:left w:val="outset" w:sz="6" w:space="0" w:color="auto"/>
              <w:bottom w:val="outset" w:sz="6" w:space="0" w:color="auto"/>
              <w:right w:val="outset" w:sz="6" w:space="0" w:color="auto"/>
            </w:tcBorders>
          </w:tcPr>
          <w:p w14:paraId="4D01C68E" w14:textId="68BADF96" w:rsidR="004E55F9" w:rsidRPr="00286956" w:rsidRDefault="00B0514E" w:rsidP="00841478">
            <w:pPr>
              <w:jc w:val="both"/>
            </w:pPr>
            <w:r w:rsidRPr="00286956">
              <w:t>Головне управління ДПС у Чернівецькій області) (відокремлений підрозділ) (далі – ГУ ДПС у Чернівецькій області або Замовник).</w:t>
            </w:r>
          </w:p>
        </w:tc>
      </w:tr>
      <w:tr w:rsidR="00011A78" w:rsidRPr="00286956" w14:paraId="4080ADBE" w14:textId="77777777" w:rsidTr="00841478">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080CADFD" w14:textId="77777777" w:rsidR="004E55F9" w:rsidRPr="00286956" w:rsidRDefault="004E55F9" w:rsidP="00D50E47">
            <w:pPr>
              <w:rPr>
                <w:b/>
              </w:rPr>
            </w:pPr>
            <w:r w:rsidRPr="00286956">
              <w:rPr>
                <w:b/>
              </w:rPr>
              <w:t>2.2</w:t>
            </w:r>
          </w:p>
        </w:tc>
        <w:tc>
          <w:tcPr>
            <w:tcW w:w="1810" w:type="pct"/>
            <w:tcBorders>
              <w:top w:val="outset" w:sz="6" w:space="0" w:color="auto"/>
              <w:left w:val="outset" w:sz="6" w:space="0" w:color="auto"/>
              <w:bottom w:val="outset" w:sz="6" w:space="0" w:color="auto"/>
              <w:right w:val="outset" w:sz="6" w:space="0" w:color="auto"/>
            </w:tcBorders>
            <w:hideMark/>
          </w:tcPr>
          <w:p w14:paraId="697B6E11" w14:textId="77777777" w:rsidR="004E55F9" w:rsidRPr="00286956" w:rsidRDefault="004E55F9" w:rsidP="00D50E47">
            <w:pPr>
              <w:rPr>
                <w:b/>
              </w:rPr>
            </w:pPr>
            <w:r w:rsidRPr="00286956">
              <w:rPr>
                <w:b/>
              </w:rPr>
              <w:t>місцезнаходження</w:t>
            </w:r>
          </w:p>
        </w:tc>
        <w:tc>
          <w:tcPr>
            <w:tcW w:w="2995" w:type="pct"/>
            <w:tcBorders>
              <w:top w:val="outset" w:sz="6" w:space="0" w:color="auto"/>
              <w:left w:val="outset" w:sz="6" w:space="0" w:color="auto"/>
              <w:bottom w:val="outset" w:sz="6" w:space="0" w:color="auto"/>
              <w:right w:val="outset" w:sz="6" w:space="0" w:color="auto"/>
            </w:tcBorders>
          </w:tcPr>
          <w:p w14:paraId="3F3A73FE" w14:textId="7313966F" w:rsidR="004E55F9" w:rsidRPr="00286956" w:rsidRDefault="00841478" w:rsidP="00841478">
            <w:r w:rsidRPr="00286956">
              <w:t xml:space="preserve">Україна. </w:t>
            </w:r>
            <w:r w:rsidR="00B0514E" w:rsidRPr="00286956">
              <w:t>вул. Героїв Майдану, 200-А, м. Чернівці, 58013</w:t>
            </w:r>
          </w:p>
        </w:tc>
      </w:tr>
      <w:tr w:rsidR="00011A78" w:rsidRPr="00286956" w14:paraId="05B71D22" w14:textId="77777777" w:rsidTr="00841478">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23961D07" w14:textId="77777777" w:rsidR="00083E5C" w:rsidRPr="00286956" w:rsidRDefault="00083E5C" w:rsidP="00D50E47">
            <w:pPr>
              <w:rPr>
                <w:b/>
              </w:rPr>
            </w:pPr>
            <w:r w:rsidRPr="00286956">
              <w:rPr>
                <w:b/>
              </w:rPr>
              <w:t>2.3</w:t>
            </w:r>
          </w:p>
        </w:tc>
        <w:tc>
          <w:tcPr>
            <w:tcW w:w="1810" w:type="pct"/>
            <w:tcBorders>
              <w:top w:val="outset" w:sz="6" w:space="0" w:color="auto"/>
              <w:left w:val="outset" w:sz="6" w:space="0" w:color="auto"/>
              <w:bottom w:val="outset" w:sz="6" w:space="0" w:color="auto"/>
              <w:right w:val="outset" w:sz="6" w:space="0" w:color="auto"/>
            </w:tcBorders>
            <w:hideMark/>
          </w:tcPr>
          <w:p w14:paraId="50E46890" w14:textId="77777777" w:rsidR="00083E5C" w:rsidRPr="00286956" w:rsidRDefault="00D50E47" w:rsidP="00D50E47">
            <w:pPr>
              <w:rPr>
                <w:b/>
              </w:rPr>
            </w:pPr>
            <w:r w:rsidRPr="00286956">
              <w:rPr>
                <w:b/>
                <w:lang w:eastAsia="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2995" w:type="pct"/>
            <w:tcBorders>
              <w:top w:val="outset" w:sz="6" w:space="0" w:color="auto"/>
              <w:left w:val="outset" w:sz="6" w:space="0" w:color="auto"/>
              <w:bottom w:val="outset" w:sz="6" w:space="0" w:color="auto"/>
              <w:right w:val="outset" w:sz="6" w:space="0" w:color="auto"/>
            </w:tcBorders>
          </w:tcPr>
          <w:p w14:paraId="1B4D7611" w14:textId="03349C38" w:rsidR="00083E5C" w:rsidRPr="00286956" w:rsidRDefault="00B0514E" w:rsidP="00841478">
            <w:pPr>
              <w:pStyle w:val="aff5"/>
              <w:ind w:firstLine="426"/>
              <w:jc w:val="both"/>
              <w:rPr>
                <w:lang w:eastAsia="ru-RU"/>
              </w:rPr>
            </w:pPr>
            <w:r w:rsidRPr="00286956">
              <w:t xml:space="preserve">З організаційних питань – ТКАЧУК Павло Ярославович, Уповноважена особа, e-mail: </w:t>
            </w:r>
            <w:hyperlink r:id="rId8" w:history="1">
              <w:r w:rsidR="0042507E" w:rsidRPr="00286956">
                <w:rPr>
                  <w:rStyle w:val="af4"/>
                </w:rPr>
                <w:t>inform47.kc@gmail.com</w:t>
              </w:r>
            </w:hyperlink>
            <w:r w:rsidRPr="00286956">
              <w:t>.</w:t>
            </w:r>
            <w:r w:rsidR="0042507E" w:rsidRPr="00286956">
              <w:t xml:space="preserve"> </w:t>
            </w:r>
          </w:p>
        </w:tc>
      </w:tr>
      <w:tr w:rsidR="00011A78" w:rsidRPr="00286956" w14:paraId="79BBD174" w14:textId="77777777" w:rsidTr="00841478">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5CE5423E" w14:textId="77777777" w:rsidR="004E55F9" w:rsidRPr="00286956" w:rsidRDefault="00784316" w:rsidP="00D50E47">
            <w:pPr>
              <w:rPr>
                <w:b/>
              </w:rPr>
            </w:pPr>
            <w:r w:rsidRPr="00286956">
              <w:rPr>
                <w:b/>
              </w:rPr>
              <w:t xml:space="preserve"> </w:t>
            </w:r>
            <w:r w:rsidR="004E55F9" w:rsidRPr="00286956">
              <w:rPr>
                <w:b/>
              </w:rPr>
              <w:t>3</w:t>
            </w:r>
          </w:p>
        </w:tc>
        <w:tc>
          <w:tcPr>
            <w:tcW w:w="1810" w:type="pct"/>
            <w:tcBorders>
              <w:top w:val="outset" w:sz="6" w:space="0" w:color="auto"/>
              <w:left w:val="outset" w:sz="6" w:space="0" w:color="auto"/>
              <w:bottom w:val="outset" w:sz="6" w:space="0" w:color="auto"/>
              <w:right w:val="outset" w:sz="6" w:space="0" w:color="auto"/>
            </w:tcBorders>
            <w:hideMark/>
          </w:tcPr>
          <w:p w14:paraId="622B3AC2" w14:textId="77777777" w:rsidR="004E55F9" w:rsidRPr="00286956" w:rsidRDefault="004E55F9" w:rsidP="00D50E47">
            <w:pPr>
              <w:rPr>
                <w:b/>
              </w:rPr>
            </w:pPr>
            <w:r w:rsidRPr="00286956">
              <w:rPr>
                <w:b/>
              </w:rPr>
              <w:t>Процедура закупівлі</w:t>
            </w:r>
          </w:p>
        </w:tc>
        <w:tc>
          <w:tcPr>
            <w:tcW w:w="2995" w:type="pct"/>
            <w:tcBorders>
              <w:top w:val="outset" w:sz="6" w:space="0" w:color="auto"/>
              <w:left w:val="outset" w:sz="6" w:space="0" w:color="auto"/>
              <w:bottom w:val="outset" w:sz="6" w:space="0" w:color="auto"/>
              <w:right w:val="outset" w:sz="6" w:space="0" w:color="auto"/>
            </w:tcBorders>
            <w:hideMark/>
          </w:tcPr>
          <w:p w14:paraId="2F7A1672" w14:textId="622CCE21" w:rsidR="004E55F9" w:rsidRPr="00286956" w:rsidRDefault="00EF51AC" w:rsidP="00CD5888">
            <w:pPr>
              <w:ind w:firstLine="426"/>
            </w:pPr>
            <w:r w:rsidRPr="00286956">
              <w:t>В</w:t>
            </w:r>
            <w:r w:rsidR="004E55F9" w:rsidRPr="00286956">
              <w:t>ідкриті торги</w:t>
            </w:r>
            <w:r w:rsidR="00B0514E" w:rsidRPr="00286956">
              <w:t xml:space="preserve"> з особливостями</w:t>
            </w:r>
          </w:p>
        </w:tc>
      </w:tr>
      <w:tr w:rsidR="00011A78" w:rsidRPr="00286956" w14:paraId="530473C2" w14:textId="77777777" w:rsidTr="00841478">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355F3844" w14:textId="77777777" w:rsidR="004E55F9" w:rsidRPr="00286956" w:rsidRDefault="004E55F9" w:rsidP="00D50E47">
            <w:pPr>
              <w:rPr>
                <w:b/>
              </w:rPr>
            </w:pPr>
            <w:r w:rsidRPr="00286956">
              <w:rPr>
                <w:b/>
              </w:rPr>
              <w:t>4</w:t>
            </w:r>
          </w:p>
        </w:tc>
        <w:tc>
          <w:tcPr>
            <w:tcW w:w="1810" w:type="pct"/>
            <w:tcBorders>
              <w:top w:val="outset" w:sz="6" w:space="0" w:color="auto"/>
              <w:left w:val="outset" w:sz="6" w:space="0" w:color="auto"/>
              <w:bottom w:val="outset" w:sz="6" w:space="0" w:color="auto"/>
              <w:right w:val="outset" w:sz="6" w:space="0" w:color="auto"/>
            </w:tcBorders>
            <w:hideMark/>
          </w:tcPr>
          <w:p w14:paraId="20FE5C8D" w14:textId="77777777" w:rsidR="004E55F9" w:rsidRPr="00286956" w:rsidRDefault="004E55F9" w:rsidP="00D50E47">
            <w:pPr>
              <w:rPr>
                <w:b/>
              </w:rPr>
            </w:pPr>
            <w:r w:rsidRPr="00286956">
              <w:rPr>
                <w:b/>
              </w:rPr>
              <w:t>Інформація про предмет закупівлі</w:t>
            </w:r>
          </w:p>
        </w:tc>
        <w:tc>
          <w:tcPr>
            <w:tcW w:w="2995" w:type="pct"/>
            <w:tcBorders>
              <w:top w:val="outset" w:sz="6" w:space="0" w:color="auto"/>
              <w:left w:val="outset" w:sz="6" w:space="0" w:color="auto"/>
              <w:bottom w:val="outset" w:sz="6" w:space="0" w:color="auto"/>
              <w:right w:val="outset" w:sz="6" w:space="0" w:color="auto"/>
            </w:tcBorders>
            <w:hideMark/>
          </w:tcPr>
          <w:p w14:paraId="59314A83" w14:textId="77777777" w:rsidR="004E55F9" w:rsidRPr="00286956" w:rsidRDefault="004E55F9" w:rsidP="00CD5888">
            <w:pPr>
              <w:ind w:firstLine="426"/>
            </w:pPr>
            <w:r w:rsidRPr="00286956">
              <w:t> </w:t>
            </w:r>
          </w:p>
        </w:tc>
      </w:tr>
      <w:tr w:rsidR="00011A78" w:rsidRPr="00286956" w14:paraId="111A67B9" w14:textId="77777777" w:rsidTr="00841478">
        <w:trPr>
          <w:trHeight w:val="664"/>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6CD9B017" w14:textId="77777777" w:rsidR="004E55F9" w:rsidRPr="00286956" w:rsidRDefault="004E55F9" w:rsidP="00D50E47">
            <w:pPr>
              <w:rPr>
                <w:b/>
              </w:rPr>
            </w:pPr>
            <w:r w:rsidRPr="00286956">
              <w:rPr>
                <w:b/>
              </w:rPr>
              <w:t>4.1</w:t>
            </w:r>
          </w:p>
        </w:tc>
        <w:tc>
          <w:tcPr>
            <w:tcW w:w="1810" w:type="pct"/>
            <w:tcBorders>
              <w:top w:val="outset" w:sz="6" w:space="0" w:color="auto"/>
              <w:left w:val="outset" w:sz="6" w:space="0" w:color="auto"/>
              <w:bottom w:val="outset" w:sz="6" w:space="0" w:color="auto"/>
              <w:right w:val="outset" w:sz="6" w:space="0" w:color="auto"/>
            </w:tcBorders>
            <w:hideMark/>
          </w:tcPr>
          <w:p w14:paraId="764561A8" w14:textId="77777777" w:rsidR="004E55F9" w:rsidRPr="00286956" w:rsidRDefault="004E55F9" w:rsidP="00D50E47">
            <w:pPr>
              <w:rPr>
                <w:b/>
              </w:rPr>
            </w:pPr>
            <w:r w:rsidRPr="00286956">
              <w:rPr>
                <w:b/>
              </w:rPr>
              <w:t>назва предмета закупівлі</w:t>
            </w:r>
          </w:p>
        </w:tc>
        <w:tc>
          <w:tcPr>
            <w:tcW w:w="2995" w:type="pct"/>
            <w:tcBorders>
              <w:top w:val="outset" w:sz="6" w:space="0" w:color="auto"/>
              <w:left w:val="outset" w:sz="6" w:space="0" w:color="auto"/>
              <w:bottom w:val="outset" w:sz="6" w:space="0" w:color="auto"/>
              <w:right w:val="outset" w:sz="6" w:space="0" w:color="auto"/>
            </w:tcBorders>
            <w:shd w:val="clear" w:color="auto" w:fill="FFFFFF"/>
          </w:tcPr>
          <w:p w14:paraId="4CDD4AAD" w14:textId="05A315EB" w:rsidR="00BA4C18" w:rsidRPr="00BA4C18" w:rsidRDefault="00C06C64" w:rsidP="00BA4C18">
            <w:pPr>
              <w:jc w:val="both"/>
              <w:rPr>
                <w:b/>
                <w:bCs/>
              </w:rPr>
            </w:pPr>
            <w:r w:rsidRPr="00C06C64">
              <w:rPr>
                <w:b/>
                <w:bCs/>
              </w:rPr>
              <w:t>Послуги охорони приміщень</w:t>
            </w:r>
          </w:p>
          <w:p w14:paraId="14796B69" w14:textId="20EBDA7D" w:rsidR="004E55F9" w:rsidRPr="00286956" w:rsidRDefault="00BA4C18" w:rsidP="00BA4C18">
            <w:pPr>
              <w:jc w:val="both"/>
              <w:rPr>
                <w:b/>
                <w:bCs/>
                <w:szCs w:val="40"/>
              </w:rPr>
            </w:pPr>
            <w:r>
              <w:t xml:space="preserve">(ДК 021:2015 – </w:t>
            </w:r>
            <w:r w:rsidR="00C06C64">
              <w:t>75240000-0 - Послуги із забезпечення громадської безпеки, охорони правопорядку та громадського порядку</w:t>
            </w:r>
            <w:r>
              <w:t>)</w:t>
            </w:r>
          </w:p>
        </w:tc>
      </w:tr>
      <w:tr w:rsidR="00011A78" w:rsidRPr="00286956" w14:paraId="644A4C1E" w14:textId="77777777" w:rsidTr="009F47FA">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3D09F01C" w14:textId="77777777" w:rsidR="00841478" w:rsidRPr="00286956" w:rsidRDefault="00841478" w:rsidP="00841478">
            <w:pPr>
              <w:rPr>
                <w:b/>
              </w:rPr>
            </w:pPr>
            <w:r w:rsidRPr="00286956">
              <w:rPr>
                <w:b/>
              </w:rPr>
              <w:t>4.2</w:t>
            </w:r>
          </w:p>
        </w:tc>
        <w:tc>
          <w:tcPr>
            <w:tcW w:w="1810" w:type="pct"/>
            <w:tcBorders>
              <w:top w:val="outset" w:sz="6" w:space="0" w:color="auto"/>
              <w:left w:val="outset" w:sz="6" w:space="0" w:color="auto"/>
              <w:bottom w:val="outset" w:sz="6" w:space="0" w:color="auto"/>
              <w:right w:val="outset" w:sz="6" w:space="0" w:color="auto"/>
            </w:tcBorders>
            <w:hideMark/>
          </w:tcPr>
          <w:p w14:paraId="414D3C16" w14:textId="77777777" w:rsidR="00841478" w:rsidRPr="00286956" w:rsidRDefault="00841478" w:rsidP="00841478">
            <w:pPr>
              <w:widowControl w:val="0"/>
              <w:ind w:left="-9" w:right="113"/>
              <w:contextualSpacing/>
              <w:jc w:val="both"/>
              <w:rPr>
                <w:b/>
                <w:lang w:eastAsia="uk-UA"/>
              </w:rPr>
            </w:pPr>
            <w:r w:rsidRPr="00286956">
              <w:rPr>
                <w:b/>
                <w:lang w:eastAsia="uk-UA"/>
              </w:rPr>
              <w:t>опис окремої частини або частин предмета закупівлі (лота), щодо яких можуть бути подані тендерні пропозиції, у разі якщо учасникам дозволяється подати тендерні пропозиції стосовно частини предмета закупівлі (лота)</w:t>
            </w:r>
          </w:p>
        </w:tc>
        <w:tc>
          <w:tcPr>
            <w:tcW w:w="2995" w:type="pct"/>
            <w:shd w:val="clear" w:color="auto" w:fill="auto"/>
          </w:tcPr>
          <w:p w14:paraId="4B06F0A2" w14:textId="77777777" w:rsidR="00841478" w:rsidRPr="00286956" w:rsidRDefault="00841478" w:rsidP="00D64CC9">
            <w:pPr>
              <w:jc w:val="both"/>
            </w:pPr>
            <w:r w:rsidRPr="00286956">
              <w:t>Закупівля здійснюється щодо предмету закупівлі в цілому.</w:t>
            </w:r>
          </w:p>
        </w:tc>
      </w:tr>
      <w:tr w:rsidR="00011A78" w:rsidRPr="00286956" w14:paraId="7CA7F01B" w14:textId="77777777" w:rsidTr="00841478">
        <w:trPr>
          <w:trHeight w:val="1101"/>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11570FDD" w14:textId="77777777" w:rsidR="00841478" w:rsidRPr="00286956" w:rsidRDefault="00841478" w:rsidP="00841478">
            <w:pPr>
              <w:rPr>
                <w:b/>
              </w:rPr>
            </w:pPr>
            <w:r w:rsidRPr="00286956">
              <w:rPr>
                <w:b/>
              </w:rPr>
              <w:t>4.3</w:t>
            </w:r>
          </w:p>
        </w:tc>
        <w:tc>
          <w:tcPr>
            <w:tcW w:w="1810" w:type="pct"/>
            <w:tcBorders>
              <w:top w:val="outset" w:sz="6" w:space="0" w:color="auto"/>
              <w:left w:val="outset" w:sz="6" w:space="0" w:color="auto"/>
              <w:bottom w:val="outset" w:sz="6" w:space="0" w:color="auto"/>
              <w:right w:val="outset" w:sz="6" w:space="0" w:color="auto"/>
            </w:tcBorders>
            <w:hideMark/>
          </w:tcPr>
          <w:p w14:paraId="54085984" w14:textId="77777777" w:rsidR="00841478" w:rsidRPr="00286956" w:rsidRDefault="00841478" w:rsidP="00841478">
            <w:pPr>
              <w:rPr>
                <w:b/>
              </w:rPr>
            </w:pPr>
            <w:r w:rsidRPr="00286956">
              <w:rPr>
                <w:b/>
              </w:rPr>
              <w:t>місце, кількість, обсяг поставки товарів (надання послуг, виконання робіт)</w:t>
            </w:r>
          </w:p>
        </w:tc>
        <w:tc>
          <w:tcPr>
            <w:tcW w:w="2995" w:type="pct"/>
            <w:tcBorders>
              <w:top w:val="outset" w:sz="6" w:space="0" w:color="auto"/>
              <w:left w:val="outset" w:sz="6" w:space="0" w:color="auto"/>
              <w:bottom w:val="outset" w:sz="6" w:space="0" w:color="auto"/>
              <w:right w:val="outset" w:sz="6" w:space="0" w:color="auto"/>
            </w:tcBorders>
          </w:tcPr>
          <w:p w14:paraId="525AB393" w14:textId="1752E4D3" w:rsidR="00EE1209" w:rsidRPr="00286956" w:rsidRDefault="00443AA8" w:rsidP="00F311BD">
            <w:pPr>
              <w:ind w:firstLine="3"/>
              <w:jc w:val="both"/>
              <w:rPr>
                <w:bCs/>
              </w:rPr>
            </w:pPr>
            <w:r>
              <w:rPr>
                <w:lang w:eastAsia="uk-UA"/>
              </w:rPr>
              <w:t>Згідно технічної специфікації додаток №3</w:t>
            </w:r>
          </w:p>
        </w:tc>
      </w:tr>
      <w:tr w:rsidR="00011A78" w:rsidRPr="00286956" w14:paraId="10D89AF4" w14:textId="77777777" w:rsidTr="00841478">
        <w:trPr>
          <w:trHeight w:val="607"/>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51B3369E" w14:textId="77777777" w:rsidR="00841478" w:rsidRPr="00286956" w:rsidRDefault="00841478" w:rsidP="00841478">
            <w:pPr>
              <w:rPr>
                <w:b/>
              </w:rPr>
            </w:pPr>
            <w:r w:rsidRPr="00286956">
              <w:rPr>
                <w:b/>
              </w:rPr>
              <w:t>4.4</w:t>
            </w:r>
          </w:p>
        </w:tc>
        <w:tc>
          <w:tcPr>
            <w:tcW w:w="1810" w:type="pct"/>
            <w:tcBorders>
              <w:top w:val="outset" w:sz="6" w:space="0" w:color="auto"/>
              <w:left w:val="outset" w:sz="6" w:space="0" w:color="auto"/>
              <w:bottom w:val="outset" w:sz="6" w:space="0" w:color="auto"/>
              <w:right w:val="outset" w:sz="6" w:space="0" w:color="auto"/>
            </w:tcBorders>
            <w:hideMark/>
          </w:tcPr>
          <w:p w14:paraId="63431A25" w14:textId="77777777" w:rsidR="00841478" w:rsidRPr="00286956" w:rsidRDefault="00841478" w:rsidP="00841478">
            <w:pPr>
              <w:rPr>
                <w:b/>
              </w:rPr>
            </w:pPr>
            <w:r w:rsidRPr="00286956">
              <w:rPr>
                <w:b/>
              </w:rPr>
              <w:t>строк поставки товарів (надання послуг, виконання робіт)</w:t>
            </w:r>
          </w:p>
        </w:tc>
        <w:tc>
          <w:tcPr>
            <w:tcW w:w="2995" w:type="pct"/>
            <w:tcBorders>
              <w:top w:val="outset" w:sz="6" w:space="0" w:color="auto"/>
              <w:left w:val="outset" w:sz="6" w:space="0" w:color="auto"/>
              <w:bottom w:val="outset" w:sz="6" w:space="0" w:color="auto"/>
              <w:right w:val="outset" w:sz="6" w:space="0" w:color="auto"/>
            </w:tcBorders>
          </w:tcPr>
          <w:p w14:paraId="204EF9F9" w14:textId="02D3086B" w:rsidR="00841478" w:rsidRPr="00286956" w:rsidRDefault="00AB7A8E" w:rsidP="00AB7A8E">
            <w:pPr>
              <w:rPr>
                <w:bCs/>
              </w:rPr>
            </w:pPr>
            <w:r w:rsidRPr="00286956">
              <w:rPr>
                <w:bCs/>
              </w:rPr>
              <w:t>До 3</w:t>
            </w:r>
            <w:r w:rsidR="00B62CAC">
              <w:rPr>
                <w:bCs/>
              </w:rPr>
              <w:t>0</w:t>
            </w:r>
            <w:r w:rsidRPr="00286956">
              <w:rPr>
                <w:bCs/>
              </w:rPr>
              <w:t>.</w:t>
            </w:r>
            <w:r w:rsidR="00B62CAC">
              <w:rPr>
                <w:bCs/>
              </w:rPr>
              <w:t>06</w:t>
            </w:r>
            <w:r w:rsidRPr="00286956">
              <w:rPr>
                <w:bCs/>
              </w:rPr>
              <w:t>.202</w:t>
            </w:r>
            <w:r w:rsidR="00BA4C18">
              <w:rPr>
                <w:bCs/>
              </w:rPr>
              <w:t>3</w:t>
            </w:r>
            <w:r w:rsidRPr="00286956">
              <w:rPr>
                <w:bCs/>
              </w:rPr>
              <w:t xml:space="preserve"> року</w:t>
            </w:r>
          </w:p>
        </w:tc>
      </w:tr>
      <w:tr w:rsidR="00011A78" w:rsidRPr="00286956" w14:paraId="1B7FFF62" w14:textId="77777777" w:rsidTr="005D58B2">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60BD3FC8" w14:textId="77777777" w:rsidR="00AB7A8E" w:rsidRPr="00286956" w:rsidRDefault="00AB7A8E" w:rsidP="00AB7A8E">
            <w:pPr>
              <w:rPr>
                <w:b/>
              </w:rPr>
            </w:pPr>
            <w:r w:rsidRPr="00286956">
              <w:rPr>
                <w:b/>
              </w:rPr>
              <w:t>5</w:t>
            </w:r>
          </w:p>
        </w:tc>
        <w:tc>
          <w:tcPr>
            <w:tcW w:w="1810" w:type="pct"/>
            <w:tcBorders>
              <w:top w:val="outset" w:sz="6" w:space="0" w:color="auto"/>
              <w:left w:val="outset" w:sz="6" w:space="0" w:color="auto"/>
              <w:bottom w:val="outset" w:sz="6" w:space="0" w:color="auto"/>
              <w:right w:val="outset" w:sz="6" w:space="0" w:color="auto"/>
            </w:tcBorders>
            <w:hideMark/>
          </w:tcPr>
          <w:p w14:paraId="5744BDE3" w14:textId="77777777" w:rsidR="00AB7A8E" w:rsidRPr="00286956" w:rsidRDefault="00AB7A8E" w:rsidP="00AB7A8E">
            <w:pPr>
              <w:rPr>
                <w:b/>
              </w:rPr>
            </w:pPr>
            <w:r w:rsidRPr="00286956">
              <w:rPr>
                <w:b/>
              </w:rPr>
              <w:t>Недискримінація учасників</w:t>
            </w:r>
          </w:p>
        </w:tc>
        <w:tc>
          <w:tcPr>
            <w:tcW w:w="2995" w:type="pct"/>
            <w:tcBorders>
              <w:top w:val="nil"/>
              <w:bottom w:val="nil"/>
              <w:right w:val="nil"/>
            </w:tcBorders>
            <w:shd w:val="clear" w:color="auto" w:fill="auto"/>
          </w:tcPr>
          <w:p w14:paraId="03358C54" w14:textId="77777777" w:rsidR="00AB7A8E" w:rsidRPr="00286956" w:rsidRDefault="00AB7A8E" w:rsidP="00AB7A8E">
            <w:pPr>
              <w:widowControl w:val="0"/>
              <w:ind w:hanging="2"/>
              <w:contextualSpacing/>
              <w:jc w:val="both"/>
              <w:rPr>
                <w:rFonts w:eastAsia="Calibri"/>
                <w:lang w:eastAsia="uk-UA"/>
              </w:rPr>
            </w:pPr>
            <w:r w:rsidRPr="00286956">
              <w:rPr>
                <w:rFonts w:eastAsia="Calibri"/>
                <w:lang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38552458" w14:textId="77777777" w:rsidR="00AB7A8E" w:rsidRPr="00286956" w:rsidRDefault="00AB7A8E" w:rsidP="00AB7A8E">
            <w:pPr>
              <w:widowControl w:val="0"/>
              <w:jc w:val="both"/>
              <w:rPr>
                <w:lang w:eastAsia="uk-UA"/>
              </w:rPr>
            </w:pPr>
            <w:r w:rsidRPr="00286956">
              <w:t xml:space="preserve">Учасник процедури закупівлі (далі - Учасник) - фізична особа, фізична особа - підприємець чи юридична особа - </w:t>
            </w:r>
            <w:r w:rsidRPr="00286956">
              <w:lastRenderedPageBreak/>
              <w:t>резидент або нерезидент, у тому числі об'єднання учасників, яка подала тендерну пропозицію.</w:t>
            </w:r>
          </w:p>
          <w:p w14:paraId="356015CB" w14:textId="77777777" w:rsidR="00AB7A8E" w:rsidRPr="00286956" w:rsidRDefault="00AB7A8E" w:rsidP="00AB7A8E">
            <w:pPr>
              <w:widowControl w:val="0"/>
              <w:jc w:val="both"/>
              <w:rPr>
                <w:lang w:eastAsia="uk-UA"/>
              </w:rPr>
            </w:pPr>
            <w:r w:rsidRPr="00286956">
              <w:rPr>
                <w:lang w:eastAsia="uk-UA"/>
              </w:rPr>
              <w:t>Філії (представництва, відокремлені підрозділи) юридичних осіб, які не мають статусу юридичних осіб, не можуть від свого імені виступати учасником, відповідно не можуть подавати тендерну пропозицію. В такому випадку учасником повинна виступати саме юридична особа, яка здійснює закупівлю через уповноважені належним чином філію (представництво, відокремлений підрозділ). Таким чином, тендерна пропозиція повинна бути надана від імені юридичної особи.</w:t>
            </w:r>
          </w:p>
          <w:p w14:paraId="4230E4B6" w14:textId="77777777" w:rsidR="00AB7A8E" w:rsidRPr="00286956" w:rsidRDefault="00AB7A8E" w:rsidP="00AB7A8E">
            <w:pPr>
              <w:widowControl w:val="0"/>
              <w:ind w:hanging="2"/>
              <w:contextualSpacing/>
              <w:jc w:val="both"/>
              <w:rPr>
                <w:rFonts w:eastAsia="Calibri"/>
                <w:lang w:eastAsia="uk-UA"/>
              </w:rPr>
            </w:pPr>
            <w:r w:rsidRPr="00286956">
              <w:rPr>
                <w:b/>
              </w:rPr>
              <w:t>Учасник</w:t>
            </w:r>
            <w:r w:rsidRPr="00286956">
              <w:t xml:space="preserve">, яким не дотримані вимоги цього </w:t>
            </w:r>
            <w:r w:rsidRPr="00286956">
              <w:rPr>
                <w:b/>
              </w:rPr>
              <w:t xml:space="preserve">пункту 5 </w:t>
            </w:r>
            <w:r w:rsidRPr="00286956">
              <w:rPr>
                <w:b/>
                <w:bCs/>
                <w:iCs/>
              </w:rPr>
              <w:t xml:space="preserve">вважається таким, що не відповідає </w:t>
            </w:r>
            <w:r w:rsidRPr="00286956">
              <w:rPr>
                <w:bCs/>
                <w:iCs/>
              </w:rPr>
              <w:t>встановленим абзацом першим частини третьої статті 22 Закону вимогам до учасника відповідно до законодавства та тендерна пропозиція такого Учасника підлягає відхиленню на підставі абзацу 3 пункту 1 частини 1 статті 31 Закону.</w:t>
            </w:r>
          </w:p>
          <w:p w14:paraId="68C2FD65" w14:textId="77777777" w:rsidR="00AB7A8E" w:rsidRPr="00286956" w:rsidRDefault="00AB7A8E" w:rsidP="00AB7A8E">
            <w:pPr>
              <w:widowControl w:val="0"/>
              <w:ind w:right="113" w:firstLine="426"/>
              <w:contextualSpacing/>
              <w:jc w:val="both"/>
            </w:pPr>
            <w:r w:rsidRPr="00286956">
              <w:rPr>
                <w:rFonts w:eastAsia="Calibri"/>
                <w:lang w:eastAsia="uk-UA"/>
              </w:rPr>
              <w:t>Замовники забезпечують вільний доступ усіх учасників до інформації про закупівлю, передбаченої цим Законом.</w:t>
            </w:r>
          </w:p>
        </w:tc>
      </w:tr>
      <w:tr w:rsidR="00011A78" w:rsidRPr="00286956" w14:paraId="2CDAA909" w14:textId="77777777" w:rsidTr="00841478">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18751777" w14:textId="77777777" w:rsidR="00AB7A8E" w:rsidRPr="00286956" w:rsidRDefault="00AB7A8E" w:rsidP="00AB7A8E">
            <w:pPr>
              <w:rPr>
                <w:b/>
              </w:rPr>
            </w:pPr>
            <w:r w:rsidRPr="00286956">
              <w:rPr>
                <w:b/>
              </w:rPr>
              <w:lastRenderedPageBreak/>
              <w:t>6</w:t>
            </w:r>
          </w:p>
        </w:tc>
        <w:tc>
          <w:tcPr>
            <w:tcW w:w="1810" w:type="pct"/>
            <w:tcBorders>
              <w:top w:val="outset" w:sz="6" w:space="0" w:color="auto"/>
              <w:left w:val="outset" w:sz="6" w:space="0" w:color="auto"/>
              <w:bottom w:val="outset" w:sz="6" w:space="0" w:color="auto"/>
              <w:right w:val="outset" w:sz="6" w:space="0" w:color="auto"/>
            </w:tcBorders>
            <w:hideMark/>
          </w:tcPr>
          <w:p w14:paraId="5F11E0EF" w14:textId="77777777" w:rsidR="00AB7A8E" w:rsidRPr="00286956" w:rsidRDefault="00AB7A8E" w:rsidP="00AB7A8E">
            <w:pPr>
              <w:rPr>
                <w:b/>
              </w:rPr>
            </w:pPr>
            <w:r w:rsidRPr="00286956">
              <w:rPr>
                <w:b/>
              </w:rPr>
              <w:t>Інформація про валюту, у якій повинно бути розраховано та зазначено ціну тендерної пропозиції</w:t>
            </w:r>
          </w:p>
        </w:tc>
        <w:tc>
          <w:tcPr>
            <w:tcW w:w="2995" w:type="pct"/>
            <w:tcBorders>
              <w:top w:val="outset" w:sz="6" w:space="0" w:color="auto"/>
              <w:left w:val="outset" w:sz="6" w:space="0" w:color="auto"/>
              <w:bottom w:val="outset" w:sz="6" w:space="0" w:color="auto"/>
              <w:right w:val="outset" w:sz="6" w:space="0" w:color="auto"/>
            </w:tcBorders>
          </w:tcPr>
          <w:p w14:paraId="4BEF0D36" w14:textId="77777777" w:rsidR="00AB7A8E" w:rsidRPr="00286956" w:rsidRDefault="00AB7A8E" w:rsidP="00AB7A8E">
            <w:r w:rsidRPr="00286956">
              <w:t>Валютою тендерної пропозиції є національна валюта України - гривня.</w:t>
            </w:r>
          </w:p>
        </w:tc>
      </w:tr>
      <w:tr w:rsidR="00011A78" w:rsidRPr="00286956" w14:paraId="5FEB7ABC" w14:textId="77777777" w:rsidTr="00841478">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5B937EA2" w14:textId="77777777" w:rsidR="00AB7A8E" w:rsidRPr="00286956" w:rsidRDefault="00AB7A8E" w:rsidP="00AB7A8E">
            <w:pPr>
              <w:rPr>
                <w:b/>
              </w:rPr>
            </w:pPr>
            <w:r w:rsidRPr="00286956">
              <w:rPr>
                <w:b/>
              </w:rPr>
              <w:t>7</w:t>
            </w:r>
          </w:p>
        </w:tc>
        <w:tc>
          <w:tcPr>
            <w:tcW w:w="1810" w:type="pct"/>
            <w:tcBorders>
              <w:top w:val="outset" w:sz="6" w:space="0" w:color="auto"/>
              <w:left w:val="outset" w:sz="6" w:space="0" w:color="auto"/>
              <w:bottom w:val="outset" w:sz="6" w:space="0" w:color="auto"/>
              <w:right w:val="outset" w:sz="6" w:space="0" w:color="auto"/>
            </w:tcBorders>
            <w:hideMark/>
          </w:tcPr>
          <w:p w14:paraId="446DE7D1" w14:textId="77777777" w:rsidR="00AB7A8E" w:rsidRPr="00286956" w:rsidRDefault="00AB7A8E" w:rsidP="00AB7A8E">
            <w:pPr>
              <w:rPr>
                <w:b/>
              </w:rPr>
            </w:pPr>
            <w:r w:rsidRPr="00286956">
              <w:rPr>
                <w:b/>
              </w:rPr>
              <w:t>Інформація про мову (мови), якою (якими) повинно бути складено тендерні пропозиції</w:t>
            </w:r>
          </w:p>
        </w:tc>
        <w:tc>
          <w:tcPr>
            <w:tcW w:w="2995" w:type="pct"/>
            <w:tcBorders>
              <w:top w:val="outset" w:sz="6" w:space="0" w:color="auto"/>
              <w:left w:val="outset" w:sz="6" w:space="0" w:color="auto"/>
              <w:bottom w:val="outset" w:sz="6" w:space="0" w:color="auto"/>
              <w:right w:val="outset" w:sz="6" w:space="0" w:color="auto"/>
            </w:tcBorders>
          </w:tcPr>
          <w:p w14:paraId="47630408" w14:textId="77777777" w:rsidR="00EE1209" w:rsidRPr="00286956" w:rsidRDefault="00EE1209" w:rsidP="00EE1209">
            <w:pPr>
              <w:spacing w:before="150" w:after="150"/>
              <w:jc w:val="both"/>
            </w:pPr>
            <w:r w:rsidRPr="00286956">
              <w:t xml:space="preserve">Усі документи тендерної пропозиції, які готуються безпосередньо учасником повинні бути складені українською мовою. </w:t>
            </w:r>
          </w:p>
          <w:p w14:paraId="3C9E8F35" w14:textId="77777777" w:rsidR="00EE1209" w:rsidRPr="00286956" w:rsidRDefault="00EE1209" w:rsidP="00EE1209">
            <w:pPr>
              <w:spacing w:before="150" w:after="150"/>
              <w:jc w:val="both"/>
            </w:pPr>
            <w:r w:rsidRPr="00286956">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14:paraId="29E8B81A" w14:textId="77777777" w:rsidR="00AB7A8E" w:rsidRPr="00286956" w:rsidRDefault="00EE1209" w:rsidP="00EE1209">
            <w:pPr>
              <w:widowControl w:val="0"/>
              <w:autoSpaceDE w:val="0"/>
              <w:autoSpaceDN w:val="0"/>
              <w:adjustRightInd w:val="0"/>
              <w:ind w:right="49" w:firstLine="426"/>
              <w:jc w:val="both"/>
            </w:pPr>
            <w:r w:rsidRPr="00286956">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011A78" w:rsidRPr="00286956" w14:paraId="41C8A8B5" w14:textId="77777777" w:rsidTr="00841478">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14:paraId="67D06E76" w14:textId="77777777" w:rsidR="00AB7A8E" w:rsidRPr="00286956" w:rsidRDefault="00AB7A8E" w:rsidP="00AB7A8E">
            <w:pPr>
              <w:rPr>
                <w:b/>
              </w:rPr>
            </w:pPr>
            <w:r w:rsidRPr="00286956">
              <w:rPr>
                <w:b/>
              </w:rPr>
              <w:t>8</w:t>
            </w:r>
          </w:p>
        </w:tc>
        <w:tc>
          <w:tcPr>
            <w:tcW w:w="1810" w:type="pct"/>
            <w:tcBorders>
              <w:top w:val="outset" w:sz="6" w:space="0" w:color="auto"/>
              <w:left w:val="outset" w:sz="6" w:space="0" w:color="auto"/>
              <w:bottom w:val="outset" w:sz="6" w:space="0" w:color="auto"/>
              <w:right w:val="outset" w:sz="6" w:space="0" w:color="auto"/>
            </w:tcBorders>
          </w:tcPr>
          <w:p w14:paraId="422AA1D9" w14:textId="77777777" w:rsidR="00AB7A8E" w:rsidRPr="00286956" w:rsidRDefault="00AB7A8E" w:rsidP="00AB7A8E">
            <w:pPr>
              <w:rPr>
                <w:b/>
              </w:rPr>
            </w:pPr>
            <w:r w:rsidRPr="00286956">
              <w:rPr>
                <w:b/>
                <w:lang w:eastAsia="uk-UA"/>
              </w:rPr>
              <w:t>Розмір мінімального кроку пониження ціни під час електронного аукціону</w:t>
            </w:r>
          </w:p>
        </w:tc>
        <w:tc>
          <w:tcPr>
            <w:tcW w:w="2995" w:type="pct"/>
            <w:tcBorders>
              <w:top w:val="outset" w:sz="6" w:space="0" w:color="auto"/>
              <w:left w:val="outset" w:sz="6" w:space="0" w:color="auto"/>
              <w:bottom w:val="outset" w:sz="6" w:space="0" w:color="auto"/>
              <w:right w:val="outset" w:sz="6" w:space="0" w:color="auto"/>
            </w:tcBorders>
          </w:tcPr>
          <w:p w14:paraId="788FDAC5" w14:textId="77777777" w:rsidR="00AB7A8E" w:rsidRPr="00286956" w:rsidRDefault="00AB7A8E" w:rsidP="00AB7A8E">
            <w:pPr>
              <w:widowControl w:val="0"/>
              <w:ind w:firstLine="426"/>
              <w:contextualSpacing/>
              <w:jc w:val="both"/>
            </w:pPr>
            <w:r w:rsidRPr="00286956">
              <w:t>1 (один)%</w:t>
            </w:r>
          </w:p>
        </w:tc>
      </w:tr>
      <w:tr w:rsidR="00011A78" w:rsidRPr="00286956" w14:paraId="0BD0E345" w14:textId="77777777" w:rsidTr="004B13D8">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14:paraId="49FD0C62" w14:textId="77777777" w:rsidR="00AB7A8E" w:rsidRPr="00286956" w:rsidRDefault="00AB7A8E" w:rsidP="00AB7A8E">
            <w:pPr>
              <w:jc w:val="center"/>
              <w:rPr>
                <w:b/>
              </w:rPr>
            </w:pPr>
            <w:r w:rsidRPr="00286956">
              <w:rPr>
                <w:b/>
              </w:rPr>
              <w:t>Розділ 2. Порядок унесення змін та надання роз’яснень до тендерної документації</w:t>
            </w:r>
          </w:p>
        </w:tc>
      </w:tr>
      <w:tr w:rsidR="00011A78" w:rsidRPr="00286956" w14:paraId="5C007BCD" w14:textId="77777777" w:rsidTr="00841478">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67AB9579" w14:textId="77777777" w:rsidR="00AB7A8E" w:rsidRPr="00286956" w:rsidRDefault="00AB7A8E" w:rsidP="00AB7A8E">
            <w:pPr>
              <w:rPr>
                <w:b/>
              </w:rPr>
            </w:pPr>
            <w:r w:rsidRPr="00286956">
              <w:rPr>
                <w:b/>
              </w:rPr>
              <w:t>1</w:t>
            </w:r>
          </w:p>
        </w:tc>
        <w:tc>
          <w:tcPr>
            <w:tcW w:w="1810" w:type="pct"/>
            <w:tcBorders>
              <w:top w:val="outset" w:sz="6" w:space="0" w:color="auto"/>
              <w:left w:val="outset" w:sz="6" w:space="0" w:color="auto"/>
              <w:bottom w:val="outset" w:sz="6" w:space="0" w:color="auto"/>
              <w:right w:val="outset" w:sz="6" w:space="0" w:color="auto"/>
            </w:tcBorders>
            <w:hideMark/>
          </w:tcPr>
          <w:p w14:paraId="3C9220C5" w14:textId="77777777" w:rsidR="00AB7A8E" w:rsidRPr="00286956" w:rsidRDefault="00AB7A8E" w:rsidP="00AB7A8E">
            <w:pPr>
              <w:rPr>
                <w:b/>
              </w:rPr>
            </w:pPr>
            <w:r w:rsidRPr="00286956">
              <w:rPr>
                <w:b/>
              </w:rPr>
              <w:t xml:space="preserve">Процедура надання роз’яснень щодо тендерної документації </w:t>
            </w:r>
          </w:p>
        </w:tc>
        <w:tc>
          <w:tcPr>
            <w:tcW w:w="2995" w:type="pct"/>
            <w:tcBorders>
              <w:top w:val="outset" w:sz="6" w:space="0" w:color="auto"/>
              <w:left w:val="outset" w:sz="6" w:space="0" w:color="auto"/>
              <w:bottom w:val="outset" w:sz="6" w:space="0" w:color="auto"/>
              <w:right w:val="outset" w:sz="6" w:space="0" w:color="auto"/>
            </w:tcBorders>
            <w:hideMark/>
          </w:tcPr>
          <w:p w14:paraId="4CFFE8ED" w14:textId="77777777" w:rsidR="00AB7A8E" w:rsidRPr="00286956" w:rsidRDefault="00AB7A8E" w:rsidP="00AB7A8E">
            <w:pPr>
              <w:ind w:firstLine="426"/>
              <w:jc w:val="both"/>
            </w:pPr>
            <w:r w:rsidRPr="00286956">
              <w:t xml:space="preserve">Фізична/юридична особа має право не пізніше </w:t>
            </w:r>
            <w:r w:rsidRPr="00286956">
              <w:rPr>
                <w:b/>
                <w:bCs/>
                <w:i/>
                <w:iCs/>
                <w:u w:val="single"/>
              </w:rPr>
              <w:t>ніж за три дні</w:t>
            </w:r>
            <w:r w:rsidRPr="00286956">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286956">
              <w:rPr>
                <w:b/>
                <w:bCs/>
                <w:u w:val="single"/>
              </w:rPr>
              <w:t>протягом трьох днів</w:t>
            </w:r>
            <w:r w:rsidRPr="00286956">
              <w:t xml:space="preserve"> з дати їх оприлюднення надати роз'яснення на звернення шляхом оприлюднення його в електронній системі закупівель.</w:t>
            </w:r>
          </w:p>
          <w:p w14:paraId="1097B141" w14:textId="77777777" w:rsidR="00AB7A8E" w:rsidRPr="00286956" w:rsidRDefault="00AB7A8E" w:rsidP="00AB7A8E">
            <w:pPr>
              <w:ind w:firstLine="426"/>
              <w:jc w:val="both"/>
            </w:pPr>
            <w:r w:rsidRPr="00286956">
              <w:lastRenderedPageBreak/>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2677C655" w14:textId="77777777" w:rsidR="00AB7A8E" w:rsidRPr="00286956" w:rsidRDefault="00AB7A8E" w:rsidP="00AB7A8E">
            <w:pPr>
              <w:ind w:firstLine="426"/>
              <w:jc w:val="both"/>
            </w:pPr>
            <w:r w:rsidRPr="00286956">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286956">
              <w:rPr>
                <w:b/>
                <w:bCs/>
                <w:i/>
                <w:iCs/>
                <w:u w:val="single"/>
              </w:rPr>
              <w:t>не менш як на чотири дні</w:t>
            </w:r>
            <w:r w:rsidRPr="00286956">
              <w:rPr>
                <w:u w:val="single"/>
              </w:rPr>
              <w:t>.</w:t>
            </w:r>
          </w:p>
        </w:tc>
      </w:tr>
      <w:tr w:rsidR="00011A78" w:rsidRPr="00286956" w14:paraId="30D4D97C" w14:textId="77777777" w:rsidTr="00841478">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199A47E8" w14:textId="77777777" w:rsidR="00AB7A8E" w:rsidRPr="00286956" w:rsidRDefault="00AB7A8E" w:rsidP="00AB7A8E">
            <w:pPr>
              <w:jc w:val="center"/>
              <w:rPr>
                <w:b/>
              </w:rPr>
            </w:pPr>
            <w:r w:rsidRPr="00286956">
              <w:rPr>
                <w:b/>
              </w:rPr>
              <w:lastRenderedPageBreak/>
              <w:t>2</w:t>
            </w:r>
          </w:p>
        </w:tc>
        <w:tc>
          <w:tcPr>
            <w:tcW w:w="1810" w:type="pct"/>
            <w:tcBorders>
              <w:top w:val="outset" w:sz="6" w:space="0" w:color="auto"/>
              <w:left w:val="outset" w:sz="6" w:space="0" w:color="auto"/>
              <w:bottom w:val="outset" w:sz="6" w:space="0" w:color="auto"/>
              <w:right w:val="outset" w:sz="6" w:space="0" w:color="auto"/>
            </w:tcBorders>
            <w:hideMark/>
          </w:tcPr>
          <w:p w14:paraId="4EC5605A" w14:textId="77777777" w:rsidR="00AB7A8E" w:rsidRPr="00286956" w:rsidRDefault="00AB7A8E" w:rsidP="00AB7A8E">
            <w:pPr>
              <w:rPr>
                <w:b/>
              </w:rPr>
            </w:pPr>
            <w:r w:rsidRPr="00286956">
              <w:rPr>
                <w:b/>
              </w:rPr>
              <w:t>Унесення змін до тендерної документації</w:t>
            </w:r>
          </w:p>
        </w:tc>
        <w:tc>
          <w:tcPr>
            <w:tcW w:w="2995" w:type="pct"/>
            <w:tcBorders>
              <w:top w:val="outset" w:sz="6" w:space="0" w:color="auto"/>
              <w:left w:val="outset" w:sz="6" w:space="0" w:color="auto"/>
              <w:bottom w:val="outset" w:sz="6" w:space="0" w:color="auto"/>
              <w:right w:val="outset" w:sz="6" w:space="0" w:color="auto"/>
            </w:tcBorders>
            <w:hideMark/>
          </w:tcPr>
          <w:p w14:paraId="050E4B12" w14:textId="77777777" w:rsidR="00AB7A8E" w:rsidRPr="00286956" w:rsidRDefault="00AB7A8E" w:rsidP="00AB7A8E">
            <w:pPr>
              <w:ind w:firstLine="426"/>
              <w:jc w:val="both"/>
              <w:rPr>
                <w:b/>
                <w:bCs/>
                <w:i/>
                <w:iCs/>
                <w:u w:val="single"/>
                <w:lang w:eastAsia="uk-UA"/>
              </w:rPr>
            </w:pPr>
            <w:r w:rsidRPr="00286956">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r w:rsidRPr="00286956">
              <w:rPr>
                <w:rStyle w:val="hard-blue-color"/>
              </w:rPr>
              <w:t>статті 8 Закону</w:t>
            </w:r>
            <w:r w:rsidRPr="00286956">
              <w:t xml:space="preserve">,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286956">
              <w:rPr>
                <w:b/>
                <w:bCs/>
                <w:i/>
                <w:iCs/>
                <w:u w:val="single"/>
              </w:rPr>
              <w:t>не менше чотирьох днів.</w:t>
            </w:r>
          </w:p>
          <w:p w14:paraId="10629402" w14:textId="77777777" w:rsidR="00AB7A8E" w:rsidRPr="00286956" w:rsidRDefault="00AB7A8E" w:rsidP="00AB7A8E">
            <w:pPr>
              <w:ind w:firstLine="426"/>
              <w:jc w:val="both"/>
              <w:rPr>
                <w:lang w:eastAsia="uk-UA"/>
              </w:rPr>
            </w:pPr>
            <w:r w:rsidRPr="00286956">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011A78" w:rsidRPr="00286956" w14:paraId="7EA676A6" w14:textId="77777777" w:rsidTr="004B13D8">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14:paraId="70A82BD5" w14:textId="77777777" w:rsidR="00AB7A8E" w:rsidRPr="00286956" w:rsidRDefault="00AB7A8E" w:rsidP="00AB7A8E">
            <w:pPr>
              <w:jc w:val="center"/>
              <w:rPr>
                <w:b/>
              </w:rPr>
            </w:pPr>
            <w:r w:rsidRPr="00286956">
              <w:rPr>
                <w:b/>
              </w:rPr>
              <w:t xml:space="preserve">Розділ 3. Інструкція з підготовки тендерної пропозиції </w:t>
            </w:r>
          </w:p>
        </w:tc>
      </w:tr>
      <w:tr w:rsidR="00011A78" w:rsidRPr="00286956" w14:paraId="1DF2BF36" w14:textId="77777777" w:rsidTr="00841478">
        <w:trPr>
          <w:trHeight w:val="1231"/>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5322AA47" w14:textId="77777777" w:rsidR="00AB7A8E" w:rsidRPr="00286956" w:rsidRDefault="00AB7A8E" w:rsidP="00AB7A8E">
            <w:pPr>
              <w:jc w:val="center"/>
              <w:rPr>
                <w:b/>
              </w:rPr>
            </w:pPr>
            <w:r w:rsidRPr="00286956">
              <w:rPr>
                <w:b/>
              </w:rPr>
              <w:t>1</w:t>
            </w:r>
          </w:p>
        </w:tc>
        <w:tc>
          <w:tcPr>
            <w:tcW w:w="1810" w:type="pct"/>
            <w:tcBorders>
              <w:top w:val="outset" w:sz="6" w:space="0" w:color="auto"/>
              <w:left w:val="outset" w:sz="6" w:space="0" w:color="auto"/>
              <w:bottom w:val="outset" w:sz="6" w:space="0" w:color="auto"/>
              <w:right w:val="outset" w:sz="6" w:space="0" w:color="auto"/>
            </w:tcBorders>
            <w:hideMark/>
          </w:tcPr>
          <w:p w14:paraId="73EB35E3" w14:textId="77777777" w:rsidR="00AB7A8E" w:rsidRPr="00286956" w:rsidRDefault="00AB7A8E" w:rsidP="00AB7A8E">
            <w:pPr>
              <w:rPr>
                <w:b/>
              </w:rPr>
            </w:pPr>
            <w:r w:rsidRPr="00286956">
              <w:rPr>
                <w:b/>
              </w:rPr>
              <w:t>Зміст і спосіб подання тендерної пропозиції</w:t>
            </w:r>
          </w:p>
          <w:p w14:paraId="217F4C57" w14:textId="77777777" w:rsidR="00AB7A8E" w:rsidRPr="00286956" w:rsidRDefault="00AB7A8E" w:rsidP="00AB7A8E">
            <w:pPr>
              <w:rPr>
                <w:b/>
              </w:rPr>
            </w:pPr>
          </w:p>
        </w:tc>
        <w:tc>
          <w:tcPr>
            <w:tcW w:w="2995" w:type="pct"/>
            <w:tcBorders>
              <w:top w:val="outset" w:sz="6" w:space="0" w:color="auto"/>
              <w:left w:val="outset" w:sz="6" w:space="0" w:color="auto"/>
              <w:bottom w:val="outset" w:sz="6" w:space="0" w:color="auto"/>
              <w:right w:val="outset" w:sz="6" w:space="0" w:color="auto"/>
            </w:tcBorders>
            <w:hideMark/>
          </w:tcPr>
          <w:p w14:paraId="2BA05749" w14:textId="77777777" w:rsidR="00AB7A8E" w:rsidRPr="00286956" w:rsidRDefault="00AB7A8E" w:rsidP="00AB7A8E">
            <w:pPr>
              <w:pStyle w:val="LO-normal"/>
              <w:widowControl w:val="0"/>
              <w:spacing w:line="240" w:lineRule="auto"/>
              <w:ind w:firstLine="426"/>
              <w:jc w:val="both"/>
              <w:rPr>
                <w:rFonts w:ascii="Times New Roman" w:eastAsia="Times New Roman" w:hAnsi="Times New Roman" w:cs="Times New Roman"/>
                <w:color w:val="auto"/>
                <w:sz w:val="24"/>
                <w:szCs w:val="24"/>
                <w:lang w:val="uk-UA" w:eastAsia="uk-UA"/>
              </w:rPr>
            </w:pPr>
            <w:r w:rsidRPr="00286956">
              <w:rPr>
                <w:rFonts w:ascii="Times New Roman" w:eastAsia="Times New Roman" w:hAnsi="Times New Roman" w:cs="Times New Roman"/>
                <w:color w:val="auto"/>
                <w:sz w:val="24"/>
                <w:szCs w:val="24"/>
                <w:lang w:val="uk-UA" w:eastAsia="uk-UA"/>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статті 17 Закону і в тендерній документації, та шляхом завантаження необхідних документів, що вимагаються замовником у тендерній документації, у т.ч. відповідно до вимог абзацу першого частини 3 статті 22 Закону.</w:t>
            </w:r>
          </w:p>
          <w:p w14:paraId="41414F68" w14:textId="77777777" w:rsidR="00AB7A8E" w:rsidRPr="00286956" w:rsidRDefault="00AB7A8E" w:rsidP="00AB7A8E">
            <w:pPr>
              <w:pStyle w:val="aff5"/>
              <w:ind w:firstLine="426"/>
              <w:jc w:val="both"/>
              <w:rPr>
                <w:b/>
                <w:u w:val="single"/>
                <w:lang w:eastAsia="ru-RU"/>
              </w:rPr>
            </w:pPr>
            <w:r w:rsidRPr="00286956">
              <w:t>Учасник відповідно до вимог цієї тендерної документації повинен надати у складі тендерної пропозиції:</w:t>
            </w:r>
          </w:p>
          <w:p w14:paraId="019011FE" w14:textId="77777777" w:rsidR="00AB7A8E" w:rsidRPr="00286956" w:rsidRDefault="00AB7A8E" w:rsidP="00AB7A8E">
            <w:pPr>
              <w:widowControl w:val="0"/>
              <w:suppressLineNumbers/>
              <w:suppressAutoHyphens/>
              <w:autoSpaceDE w:val="0"/>
              <w:autoSpaceDN w:val="0"/>
              <w:adjustRightInd w:val="0"/>
              <w:ind w:firstLine="426"/>
              <w:jc w:val="both"/>
              <w:rPr>
                <w:b/>
              </w:rPr>
            </w:pPr>
            <w:r w:rsidRPr="00286956">
              <w:rPr>
                <w:b/>
              </w:rPr>
              <w:t xml:space="preserve">1.1 </w:t>
            </w:r>
            <w:r w:rsidRPr="00286956">
              <w:t>Гарантійний лист</w:t>
            </w:r>
            <w:r w:rsidRPr="00286956">
              <w:rPr>
                <w:b/>
                <w:bCs/>
              </w:rPr>
              <w:t>,</w:t>
            </w:r>
            <w:r w:rsidRPr="00286956">
              <w:t xml:space="preserve"> яким учасник підтверджує, що учасник, засновник(и) учасника, кінцевий(і) бенефеціар(и) учасника, предмет закупівлі, запропонований на торги, не перебувають під дією спеціальних економічних та інших обмежувальних заходів чи спеціальних санкцій за порушення законодавства про зовнішньоекономічну діяльність, а </w:t>
            </w:r>
            <w:r w:rsidRPr="00286956">
              <w:lastRenderedPageBreak/>
              <w:t>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передбачених, зокрема, але не виключно, Законом України «Про санкції», Законом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постановою Кабінету Міністрів від 07.11.2014р. №595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 а також інших платежів з рахунків, відкритих в органах Казначейства», постановою Кабінету Міністрів від 16.12.2015р.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постановою Кабінету Міністрів України від 30.12.2015 №1147 «Про заборону ввезення на митну територію України товарів, що походять з Російської Федерації», постановою Кабінету Міністрів України від 09.04.2022 №426 «Про застосування заборони ввезення товарів з Російської Федерації».</w:t>
            </w:r>
          </w:p>
          <w:p w14:paraId="0F0EDC26" w14:textId="77777777" w:rsidR="00AB7A8E" w:rsidRPr="00286956" w:rsidRDefault="00AB7A8E" w:rsidP="00AB7A8E">
            <w:pPr>
              <w:widowControl w:val="0"/>
              <w:suppressLineNumbers/>
              <w:suppressAutoHyphens/>
              <w:autoSpaceDE w:val="0"/>
              <w:autoSpaceDN w:val="0"/>
              <w:adjustRightInd w:val="0"/>
              <w:ind w:firstLine="426"/>
              <w:jc w:val="both"/>
              <w:rPr>
                <w:rStyle w:val="rvts23"/>
              </w:rPr>
            </w:pPr>
            <w:r w:rsidRPr="00286956">
              <w:rPr>
                <w:b/>
              </w:rPr>
              <w:t xml:space="preserve">1.2. </w:t>
            </w:r>
            <w:r w:rsidRPr="00286956">
              <w:rPr>
                <w:bCs/>
              </w:rPr>
              <w:t>Відповідно до вимог частини 2 статті 13 Закону України «Про забезпечення прав і свобод громадян та правовий режим на тимчасово окупованій території України</w:t>
            </w:r>
            <w:r w:rsidRPr="00286956">
              <w:t xml:space="preserve">» здійснення господарської діяльності юридичними особами, фізичними особами - підприємцями та фізичними особами, які провадять незалежну професійну діяльність, місцезнаходженням (місцем проживання) яких є тимчасово окупована територія, дозволяється виключно після зміни їхньої податкової адреси на іншу територію України. Правочин, стороною якого є суб’єкт господарювання, місцезнаходженням (місцем проживання) якого є тимчасово окупована територія, є нікчемним. На такі правочини не поширюється дія положення абзацу другого частини другої статті 215 Цивільного кодексу України. У зв’язку з цим, у складі тендерної пропозиції учасник повинен </w:t>
            </w:r>
            <w:r w:rsidRPr="00286956">
              <w:rPr>
                <w:b/>
                <w:bCs/>
                <w:i/>
                <w:iCs/>
              </w:rPr>
              <w:t>надати гарантійний лист</w:t>
            </w:r>
            <w:r w:rsidRPr="00286956">
              <w:t xml:space="preserve"> про те, що місцезнаходженням (місцем проживання) суб’єкта господарювання, який є учасником, не є </w:t>
            </w:r>
            <w:r w:rsidRPr="00286956">
              <w:rPr>
                <w:rStyle w:val="rvts23"/>
              </w:rPr>
              <w:t>територіальна громада, яка перебуває в тимчасовій окупації</w:t>
            </w:r>
            <w:r w:rsidRPr="00286956">
              <w:rPr>
                <w:rStyle w:val="rvts9"/>
              </w:rPr>
              <w:t xml:space="preserve">. У разі, якщо </w:t>
            </w:r>
            <w:r w:rsidRPr="00286956">
              <w:t xml:space="preserve">місцезнаходженням (місцем проживання) суб’єкта господарювання, </w:t>
            </w:r>
            <w:r w:rsidRPr="00286956">
              <w:rPr>
                <w:rStyle w:val="rvts23"/>
              </w:rPr>
              <w:t xml:space="preserve">який є учасником, є територіальна громада, яка станом на дату кінцевого строку подання тендерних пропозицій внесена до Переліку територіальних громад, які розташовані у районах проведення воєнних (бойових) дій, або які перебувають в тимчасовій окупації, оточенні (блокуванні), затвердженого наказом Мінреінтеграції від 25.04.2022 р. №75 (далі – Перелік*), такий учасник обов’язково додатково у складі тендерної пропозиції надає довідку/лист або інший документ, виданий відповідним </w:t>
            </w:r>
            <w:r w:rsidRPr="00286956">
              <w:rPr>
                <w:rStyle w:val="rvts23"/>
              </w:rPr>
              <w:lastRenderedPageBreak/>
              <w:t xml:space="preserve">уповноваженим органом (РНБО, Міноборони, відповідна військова адміністрація (військова цивільна адміністрація)), з інформацією про те чи відноситься місцезнаходження (місце проживання) учасника закупівлі до тимчасово окупованої території**. </w:t>
            </w:r>
          </w:p>
          <w:p w14:paraId="48204AFD" w14:textId="77777777" w:rsidR="00AB7A8E" w:rsidRPr="00286956" w:rsidRDefault="00AB7A8E" w:rsidP="00AB7A8E">
            <w:pPr>
              <w:widowControl w:val="0"/>
              <w:suppressLineNumbers/>
              <w:suppressAutoHyphens/>
              <w:autoSpaceDE w:val="0"/>
              <w:autoSpaceDN w:val="0"/>
              <w:adjustRightInd w:val="0"/>
              <w:ind w:firstLine="426"/>
              <w:jc w:val="both"/>
              <w:rPr>
                <w:rStyle w:val="rvts23"/>
                <w:i/>
                <w:iCs/>
                <w:u w:val="single"/>
              </w:rPr>
            </w:pPr>
            <w:r w:rsidRPr="00286956">
              <w:rPr>
                <w:rStyle w:val="rvts23"/>
                <w:i/>
                <w:iCs/>
              </w:rPr>
              <w:t xml:space="preserve">*Замовник перевіряє інформацію щодо учасника на сайті Мінреінтеграції </w:t>
            </w:r>
            <w:hyperlink r:id="rId9" w:tgtFrame="_blank" w:history="1">
              <w:r w:rsidRPr="00286956">
                <w:rPr>
                  <w:rStyle w:val="rvts23"/>
                  <w:i/>
                  <w:iCs/>
                </w:rPr>
                <w:t>https://minre.gov.ua/</w:t>
              </w:r>
            </w:hyperlink>
            <w:r w:rsidRPr="00286956">
              <w:rPr>
                <w:rStyle w:val="rvts23"/>
                <w:i/>
                <w:iCs/>
              </w:rPr>
              <w:t xml:space="preserve"> згідно Переліку. </w:t>
            </w:r>
            <w:r w:rsidRPr="00286956">
              <w:rPr>
                <w:rStyle w:val="rvts23"/>
                <w:i/>
                <w:iCs/>
                <w:u w:val="single"/>
              </w:rPr>
              <w:t>У разі якщо інформація щодо місцезнаходження (місце проживання) учасника внесена до Переліку як тимчасово окупована територія, тендерна пропозиція такого учасника відхиляється на підставі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19E99F32" w14:textId="77777777" w:rsidR="00AB7A8E" w:rsidRPr="00286956" w:rsidRDefault="00AB7A8E" w:rsidP="00AB7A8E">
            <w:pPr>
              <w:widowControl w:val="0"/>
              <w:suppressLineNumbers/>
              <w:suppressAutoHyphens/>
              <w:autoSpaceDE w:val="0"/>
              <w:autoSpaceDN w:val="0"/>
              <w:adjustRightInd w:val="0"/>
              <w:ind w:firstLine="426"/>
              <w:jc w:val="both"/>
              <w:rPr>
                <w:rStyle w:val="rvts23"/>
                <w:i/>
                <w:iCs/>
              </w:rPr>
            </w:pPr>
            <w:r w:rsidRPr="00286956">
              <w:rPr>
                <w:rStyle w:val="rvts23"/>
                <w:i/>
                <w:iCs/>
              </w:rPr>
              <w:t>**Вимога обумовлена тим, що Перелік має загальний характер і не структурований за окремими з перелічених видів територіальних громад.</w:t>
            </w:r>
          </w:p>
          <w:p w14:paraId="328D03B4" w14:textId="77777777" w:rsidR="00AB7A8E" w:rsidRPr="00286956" w:rsidRDefault="00AB7A8E" w:rsidP="00AB7A8E">
            <w:pPr>
              <w:widowControl w:val="0"/>
              <w:suppressLineNumbers/>
              <w:suppressAutoHyphens/>
              <w:autoSpaceDE w:val="0"/>
              <w:autoSpaceDN w:val="0"/>
              <w:adjustRightInd w:val="0"/>
              <w:ind w:firstLine="426"/>
              <w:jc w:val="both"/>
            </w:pPr>
            <w:r w:rsidRPr="00286956">
              <w:rPr>
                <w:b/>
              </w:rPr>
              <w:t xml:space="preserve">1.3. </w:t>
            </w:r>
            <w:r w:rsidRPr="00286956">
              <w:t>Відповідно до вимог пп.1 п.1 постанови Кабінету Міністрів України від 03.03.2022 №187 «Про забезпечення захисту національних інтересів за майбутніми позовами держави Україна у зв’язку з військовою агресією Російської Федерації» в якості учасника не можуть виступати:</w:t>
            </w:r>
          </w:p>
          <w:p w14:paraId="66D3CF41" w14:textId="77777777" w:rsidR="00AB7A8E" w:rsidRPr="00286956" w:rsidRDefault="00AB7A8E" w:rsidP="00AB7A8E">
            <w:pPr>
              <w:widowControl w:val="0"/>
              <w:ind w:firstLine="426"/>
              <w:jc w:val="both"/>
              <w:rPr>
                <w:lang w:eastAsia="uk-UA"/>
              </w:rPr>
            </w:pPr>
            <w:r w:rsidRPr="00286956">
              <w:t xml:space="preserve">- </w:t>
            </w:r>
            <w:r w:rsidRPr="00286956">
              <w:rPr>
                <w:rStyle w:val="rvts0"/>
              </w:rPr>
              <w:t>громадяни Російської Федерації, крім тих, що проживають на території України на законних підставах</w:t>
            </w:r>
            <w:r w:rsidRPr="00286956">
              <w:rPr>
                <w:lang w:eastAsia="uk-UA"/>
              </w:rPr>
              <w:t>;</w:t>
            </w:r>
            <w:bookmarkStart w:id="3" w:name="n8"/>
            <w:bookmarkEnd w:id="3"/>
          </w:p>
          <w:p w14:paraId="66C2D9A9" w14:textId="77777777" w:rsidR="00AB7A8E" w:rsidRPr="00286956" w:rsidRDefault="00AB7A8E" w:rsidP="00AB7A8E">
            <w:pPr>
              <w:widowControl w:val="0"/>
              <w:ind w:firstLine="426"/>
              <w:jc w:val="both"/>
              <w:rPr>
                <w:lang w:eastAsia="uk-UA"/>
              </w:rPr>
            </w:pPr>
            <w:r w:rsidRPr="00286956">
              <w:rPr>
                <w:lang w:eastAsia="uk-UA"/>
              </w:rPr>
              <w:t>- юридичні особи, створені та зареєстровані відповідно до законодавства Російської Федерації;</w:t>
            </w:r>
            <w:bookmarkStart w:id="4" w:name="n9"/>
            <w:bookmarkEnd w:id="4"/>
          </w:p>
          <w:p w14:paraId="5C251B8F" w14:textId="77777777" w:rsidR="00AB7A8E" w:rsidRPr="00286956" w:rsidRDefault="00AB7A8E" w:rsidP="00AB7A8E">
            <w:pPr>
              <w:widowControl w:val="0"/>
              <w:ind w:firstLine="426"/>
              <w:jc w:val="both"/>
              <w:rPr>
                <w:lang w:eastAsia="uk-UA"/>
              </w:rPr>
            </w:pPr>
            <w:r w:rsidRPr="00286956">
              <w:rPr>
                <w:lang w:eastAsia="uk-UA"/>
              </w:rPr>
              <w:t xml:space="preserve">- </w:t>
            </w:r>
            <w:r w:rsidRPr="00286956">
              <w:rPr>
                <w:rStyle w:val="rvts0"/>
              </w:rPr>
              <w:t>юридичні особи, створені та зареєстровані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w:t>
            </w:r>
            <w:r w:rsidRPr="00286956">
              <w:rPr>
                <w:lang w:eastAsia="uk-UA"/>
              </w:rPr>
              <w:t>.</w:t>
            </w:r>
            <w:bookmarkStart w:id="5" w:name="n10"/>
            <w:bookmarkEnd w:id="5"/>
          </w:p>
          <w:p w14:paraId="169F1DC2" w14:textId="77777777" w:rsidR="00AB7A8E" w:rsidRPr="00286956" w:rsidRDefault="00AB7A8E" w:rsidP="00AB7A8E">
            <w:pPr>
              <w:widowControl w:val="0"/>
              <w:ind w:firstLine="426"/>
              <w:jc w:val="both"/>
            </w:pPr>
            <w:r w:rsidRPr="00286956">
              <w:t>Зазначене обмеження не застосовується до юридичних осіб, утворених та зареєстрованих відповідно до законодавства України:</w:t>
            </w:r>
            <w:bookmarkStart w:id="6" w:name="n19"/>
            <w:bookmarkStart w:id="7" w:name="n20"/>
            <w:bookmarkEnd w:id="6"/>
            <w:bookmarkEnd w:id="7"/>
          </w:p>
          <w:p w14:paraId="71456906" w14:textId="77777777" w:rsidR="00AB7A8E" w:rsidRPr="00286956" w:rsidRDefault="00AB7A8E" w:rsidP="00AB7A8E">
            <w:pPr>
              <w:widowControl w:val="0"/>
              <w:ind w:firstLine="426"/>
              <w:jc w:val="both"/>
            </w:pPr>
            <w:r w:rsidRPr="00286956">
              <w:t>які є банками або за рахунками яких на підставі нормативно-правових актів або рішень Національного банку дозволяється здійснення обслуговуючими банками видаткових операцій;</w:t>
            </w:r>
            <w:bookmarkStart w:id="8" w:name="n22"/>
            <w:bookmarkStart w:id="9" w:name="n21"/>
            <w:bookmarkEnd w:id="8"/>
            <w:bookmarkEnd w:id="9"/>
          </w:p>
          <w:p w14:paraId="0EDB0B4F" w14:textId="77777777" w:rsidR="00AB7A8E" w:rsidRPr="00286956" w:rsidRDefault="00AB7A8E" w:rsidP="00AB7A8E">
            <w:pPr>
              <w:widowControl w:val="0"/>
              <w:ind w:firstLine="426"/>
              <w:jc w:val="both"/>
            </w:pPr>
            <w:r w:rsidRPr="00286956">
              <w:t>визначених розпорядженням Національного центру оперативно-технічного управління мережами телекомунікацій, прийнятим відповідно до Порядку оперативно-технічного управління телекомунікаційними мережами в умовах надзвичайних ситуацій, надзвичайного та воєнного стану, затвердженого постановою Кабінету Міністрів України від 29 червня 2004 р. № 812 «Деякі питання оперативно-технічного управління телекомунікаційними мережами в умовах надзвичайних ситуацій, надзвичайного та воєнного стану» (Офіційний вісник України, 2004 р., № 26, ст. 1696);</w:t>
            </w:r>
            <w:bookmarkStart w:id="10" w:name="n23"/>
            <w:bookmarkStart w:id="11" w:name="n26"/>
            <w:bookmarkEnd w:id="10"/>
            <w:bookmarkEnd w:id="11"/>
          </w:p>
          <w:p w14:paraId="044DA08E" w14:textId="77777777" w:rsidR="00AB7A8E" w:rsidRPr="00286956" w:rsidRDefault="00AB7A8E" w:rsidP="00AB7A8E">
            <w:pPr>
              <w:widowControl w:val="0"/>
              <w:ind w:firstLine="426"/>
              <w:jc w:val="both"/>
            </w:pPr>
            <w:r w:rsidRPr="00286956">
              <w:t xml:space="preserve">щодо яких за поданням міністерства, іншого </w:t>
            </w:r>
            <w:r w:rsidRPr="00286956">
              <w:lastRenderedPageBreak/>
              <w:t>державного органу у зв’язку з провадженням такими юридичними особами діяльності, необхідної для забезпечення національної безпеки і оборони, відсічі і стримування збройної агресії Російської Федерації проти України або подолання її наслідків, Кабінетом Міністрів України прийнято рішення про тимчасове управління державою відповідними акціями, корпоративними правами або іншими правами участі (контролю), що належать Російській Федерації або особі, пов’язаній з державою-агресором.</w:t>
            </w:r>
          </w:p>
          <w:p w14:paraId="31152CAC" w14:textId="77777777" w:rsidR="00AB7A8E" w:rsidRPr="00286956" w:rsidRDefault="00AB7A8E" w:rsidP="00AB7A8E">
            <w:pPr>
              <w:widowControl w:val="0"/>
              <w:ind w:firstLine="426"/>
              <w:jc w:val="both"/>
              <w:rPr>
                <w:lang w:eastAsia="uk-UA"/>
              </w:rPr>
            </w:pPr>
            <w:r w:rsidRPr="00286956">
              <w:rPr>
                <w:lang w:eastAsia="uk-UA"/>
              </w:rPr>
              <w:t>З метою підтвердження виконання вимог даного пункту тендерної документації учасник у складі тендерної пропозиції повинен надати*:</w:t>
            </w:r>
          </w:p>
          <w:p w14:paraId="145F8819" w14:textId="77777777" w:rsidR="00AB7A8E" w:rsidRPr="00286956" w:rsidRDefault="00AB7A8E" w:rsidP="00AB7A8E">
            <w:pPr>
              <w:widowControl w:val="0"/>
              <w:ind w:firstLine="426"/>
              <w:jc w:val="both"/>
              <w:rPr>
                <w:lang w:eastAsia="uk-UA"/>
              </w:rPr>
            </w:pPr>
            <w:r w:rsidRPr="00286956">
              <w:rPr>
                <w:lang w:eastAsia="uk-UA"/>
              </w:rPr>
              <w:t xml:space="preserve">- </w:t>
            </w:r>
            <w:r w:rsidRPr="00286956">
              <w:rPr>
                <w:b/>
                <w:bCs/>
                <w:u w:val="single"/>
                <w:lang w:eastAsia="uk-UA"/>
              </w:rPr>
              <w:t>довідку в довільній формі</w:t>
            </w:r>
            <w:r w:rsidRPr="00286956">
              <w:rPr>
                <w:lang w:eastAsia="uk-UA"/>
              </w:rPr>
              <w:t xml:space="preserve"> про те, що учасник не є: </w:t>
            </w:r>
            <w:r w:rsidRPr="00286956">
              <w:t xml:space="preserve">громадянином </w:t>
            </w:r>
            <w:r w:rsidRPr="00286956">
              <w:rPr>
                <w:rStyle w:val="rvts0"/>
              </w:rPr>
              <w:t>Російської Федерації, крім тих, що проживають на території України на законних підставах</w:t>
            </w:r>
            <w:r w:rsidRPr="00286956">
              <w:t xml:space="preserve">; юридичною особою, створеною та зареєстрованою відповідно до законодавства Російської Федерації; юридичною особою, створеною та зареєстрованою </w:t>
            </w:r>
            <w:r w:rsidRPr="00286956">
              <w:rPr>
                <w:rStyle w:val="rvts0"/>
              </w:rPr>
              <w:t>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w:t>
            </w:r>
          </w:p>
          <w:p w14:paraId="2FF4D0BE" w14:textId="77777777" w:rsidR="00AB7A8E" w:rsidRPr="00286956" w:rsidRDefault="00AB7A8E" w:rsidP="00AB7A8E">
            <w:pPr>
              <w:widowControl w:val="0"/>
              <w:ind w:firstLine="426"/>
              <w:jc w:val="both"/>
              <w:rPr>
                <w:lang w:eastAsia="uk-UA"/>
              </w:rPr>
            </w:pPr>
            <w:r w:rsidRPr="00286956">
              <w:rPr>
                <w:lang w:eastAsia="uk-UA"/>
              </w:rPr>
              <w:t xml:space="preserve">- </w:t>
            </w:r>
            <w:r w:rsidRPr="00286956">
              <w:rPr>
                <w:b/>
                <w:bCs/>
                <w:u w:val="single"/>
                <w:lang w:eastAsia="uk-UA"/>
              </w:rPr>
              <w:t>інформацію</w:t>
            </w:r>
            <w:r w:rsidRPr="00286956">
              <w:rPr>
                <w:lang w:eastAsia="uk-UA"/>
              </w:rPr>
              <w:t xml:space="preserve"> про кінцевого(их) бенефеціарного(их) власника(ів) із зазначенням інформації про місце проживання (місце реєстрації) та частку в статутному капіталі;</w:t>
            </w:r>
          </w:p>
          <w:p w14:paraId="5DF8E290" w14:textId="77777777" w:rsidR="00AB7A8E" w:rsidRPr="00286956" w:rsidRDefault="00AB7A8E" w:rsidP="00AB7A8E">
            <w:pPr>
              <w:widowControl w:val="0"/>
              <w:ind w:firstLine="426"/>
              <w:jc w:val="both"/>
              <w:rPr>
                <w:lang w:eastAsia="uk-UA"/>
              </w:rPr>
            </w:pPr>
            <w:r w:rsidRPr="00286956">
              <w:rPr>
                <w:lang w:eastAsia="uk-UA"/>
              </w:rPr>
              <w:t>- законність підстав проживання на території України кінцевого(их) бенефіціарного(их) власника(ів) – громадянина/громадян Російської Федерації підтверджується наданням у складі тендерної пропозиції одного з таких документів:</w:t>
            </w:r>
          </w:p>
          <w:p w14:paraId="30188A7A" w14:textId="77777777" w:rsidR="00AB7A8E" w:rsidRPr="00286956" w:rsidRDefault="00AB7A8E" w:rsidP="00AB7A8E">
            <w:pPr>
              <w:widowControl w:val="0"/>
              <w:ind w:firstLine="426"/>
              <w:jc w:val="both"/>
            </w:pPr>
            <w:r w:rsidRPr="00286956">
              <w:t>а) паспорт громадянина колишнього СРСР зразка 1974 року з відміткою про постійну чи тимчасову прописку на території України або зареєстрував на території України свій національний паспорт;</w:t>
            </w:r>
          </w:p>
          <w:p w14:paraId="38852DD5" w14:textId="77777777" w:rsidR="00AB7A8E" w:rsidRPr="00286956" w:rsidRDefault="00AB7A8E" w:rsidP="00AB7A8E">
            <w:pPr>
              <w:widowControl w:val="0"/>
              <w:ind w:firstLine="426"/>
              <w:jc w:val="both"/>
            </w:pPr>
            <w:r w:rsidRPr="00286956">
              <w:t>б) посвідку на постійне чи тимчасове проживання на території України;</w:t>
            </w:r>
          </w:p>
          <w:p w14:paraId="683C111A" w14:textId="77777777" w:rsidR="00AB7A8E" w:rsidRPr="00286956" w:rsidRDefault="00AB7A8E" w:rsidP="00AB7A8E">
            <w:pPr>
              <w:widowControl w:val="0"/>
              <w:ind w:firstLine="426"/>
              <w:jc w:val="both"/>
            </w:pPr>
            <w:r w:rsidRPr="00286956">
              <w:t>в) військовий квиток, виданий російському громадянину, який уклав контракт про проходження військової служби у Збройних Силах України;</w:t>
            </w:r>
          </w:p>
          <w:p w14:paraId="636912A5" w14:textId="77777777" w:rsidR="00AB7A8E" w:rsidRPr="00286956" w:rsidRDefault="00AB7A8E" w:rsidP="00AB7A8E">
            <w:pPr>
              <w:widowControl w:val="0"/>
              <w:ind w:firstLine="426"/>
              <w:jc w:val="both"/>
            </w:pPr>
            <w:r w:rsidRPr="00286956">
              <w:t>г) посвідчення біженця чи документ, що підтверджує надання притулку в Україні (стаття 1 Закону України «Про громадянство України»).</w:t>
            </w:r>
          </w:p>
          <w:p w14:paraId="10477A22" w14:textId="77777777" w:rsidR="00AB7A8E" w:rsidRPr="00286956" w:rsidRDefault="00AB7A8E" w:rsidP="004D56D5">
            <w:pPr>
              <w:widowControl w:val="0"/>
              <w:suppressLineNumbers/>
              <w:suppressAutoHyphens/>
              <w:autoSpaceDE w:val="0"/>
              <w:autoSpaceDN w:val="0"/>
              <w:adjustRightInd w:val="0"/>
              <w:ind w:firstLine="426"/>
              <w:jc w:val="both"/>
              <w:rPr>
                <w:i/>
                <w:iCs/>
              </w:rPr>
            </w:pPr>
            <w:r w:rsidRPr="00286956">
              <w:rPr>
                <w:i/>
                <w:iCs/>
              </w:rPr>
              <w:t>*Згідно роз'яснення Міністерства юстиції України від 08.03.2022 № 24560/8.1.3/10-22.</w:t>
            </w:r>
          </w:p>
          <w:p w14:paraId="50FD3BFA" w14:textId="394F80BC" w:rsidR="00011A78" w:rsidRPr="00286956" w:rsidRDefault="00011A78" w:rsidP="004D56D5">
            <w:pPr>
              <w:widowControl w:val="0"/>
              <w:suppressLineNumbers/>
              <w:suppressAutoHyphens/>
              <w:autoSpaceDE w:val="0"/>
              <w:autoSpaceDN w:val="0"/>
              <w:adjustRightInd w:val="0"/>
              <w:ind w:firstLine="426"/>
              <w:jc w:val="both"/>
              <w:rPr>
                <w:i/>
                <w:iCs/>
              </w:rPr>
            </w:pPr>
            <w:r w:rsidRPr="00286956">
              <w:t xml:space="preserve">1.4. лист-згода з проектом договору та істотними умовами договору про закупівлю зазначеними у пункті 4 </w:t>
            </w:r>
            <w:r w:rsidRPr="00286956">
              <w:rPr>
                <w:bCs/>
              </w:rPr>
              <w:t xml:space="preserve">Розділу </w:t>
            </w:r>
            <w:r w:rsidR="004E4A36" w:rsidRPr="00286956">
              <w:rPr>
                <w:bCs/>
              </w:rPr>
              <w:t>6</w:t>
            </w:r>
            <w:r w:rsidRPr="00286956">
              <w:rPr>
                <w:bCs/>
              </w:rPr>
              <w:t xml:space="preserve"> тендерної документації (Додаток № 5 до тендерної документації)</w:t>
            </w:r>
          </w:p>
        </w:tc>
      </w:tr>
      <w:tr w:rsidR="00011A78" w:rsidRPr="00286956" w14:paraId="387ABA75" w14:textId="77777777" w:rsidTr="00841478">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049E48D9" w14:textId="77777777" w:rsidR="00AB7A8E" w:rsidRPr="00286956" w:rsidRDefault="00AB7A8E" w:rsidP="00AB7A8E">
            <w:pPr>
              <w:rPr>
                <w:b/>
              </w:rPr>
            </w:pPr>
            <w:r w:rsidRPr="00286956">
              <w:rPr>
                <w:b/>
              </w:rPr>
              <w:lastRenderedPageBreak/>
              <w:t>2</w:t>
            </w:r>
          </w:p>
        </w:tc>
        <w:tc>
          <w:tcPr>
            <w:tcW w:w="1810" w:type="pct"/>
            <w:tcBorders>
              <w:top w:val="outset" w:sz="6" w:space="0" w:color="auto"/>
              <w:left w:val="outset" w:sz="6" w:space="0" w:color="auto"/>
              <w:bottom w:val="outset" w:sz="6" w:space="0" w:color="auto"/>
              <w:right w:val="outset" w:sz="6" w:space="0" w:color="auto"/>
            </w:tcBorders>
            <w:hideMark/>
          </w:tcPr>
          <w:p w14:paraId="475D5239" w14:textId="77777777" w:rsidR="00AB7A8E" w:rsidRPr="00286956" w:rsidRDefault="00AB7A8E" w:rsidP="00AB7A8E">
            <w:pPr>
              <w:rPr>
                <w:b/>
              </w:rPr>
            </w:pPr>
            <w:r w:rsidRPr="00286956">
              <w:rPr>
                <w:b/>
              </w:rPr>
              <w:t>Забезпечення тендерної пропозиції</w:t>
            </w:r>
          </w:p>
        </w:tc>
        <w:tc>
          <w:tcPr>
            <w:tcW w:w="2995" w:type="pct"/>
            <w:tcBorders>
              <w:top w:val="outset" w:sz="6" w:space="0" w:color="auto"/>
              <w:left w:val="outset" w:sz="6" w:space="0" w:color="auto"/>
              <w:bottom w:val="outset" w:sz="6" w:space="0" w:color="auto"/>
              <w:right w:val="outset" w:sz="6" w:space="0" w:color="auto"/>
            </w:tcBorders>
            <w:vAlign w:val="center"/>
          </w:tcPr>
          <w:p w14:paraId="622820AF" w14:textId="77777777" w:rsidR="00AB7A8E" w:rsidRPr="00286956" w:rsidRDefault="00B50F51" w:rsidP="00AB7A8E">
            <w:pPr>
              <w:pStyle w:val="LO-normal"/>
              <w:widowControl w:val="0"/>
              <w:spacing w:line="240" w:lineRule="auto"/>
              <w:jc w:val="both"/>
              <w:rPr>
                <w:rFonts w:ascii="Times New Roman" w:eastAsia="Times New Roman" w:hAnsi="Times New Roman" w:cs="Times New Roman"/>
                <w:bCs/>
                <w:color w:val="auto"/>
                <w:sz w:val="24"/>
                <w:szCs w:val="24"/>
                <w:lang w:val="uk-UA"/>
              </w:rPr>
            </w:pPr>
            <w:r w:rsidRPr="00286956">
              <w:rPr>
                <w:rFonts w:ascii="Times New Roman" w:eastAsia="Times New Roman" w:hAnsi="Times New Roman" w:cs="Times New Roman"/>
                <w:bCs/>
                <w:color w:val="auto"/>
                <w:sz w:val="24"/>
                <w:szCs w:val="24"/>
                <w:lang w:val="uk-UA"/>
              </w:rPr>
              <w:t>Не вимагається</w:t>
            </w:r>
          </w:p>
        </w:tc>
      </w:tr>
      <w:tr w:rsidR="00011A78" w:rsidRPr="00286956" w14:paraId="1BFF82ED" w14:textId="77777777" w:rsidTr="00841478">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574FEF06" w14:textId="77777777" w:rsidR="00AB7A8E" w:rsidRPr="00286956" w:rsidRDefault="00AB7A8E" w:rsidP="00AB7A8E">
            <w:pPr>
              <w:rPr>
                <w:b/>
              </w:rPr>
            </w:pPr>
            <w:r w:rsidRPr="00286956">
              <w:rPr>
                <w:b/>
              </w:rPr>
              <w:lastRenderedPageBreak/>
              <w:t>3</w:t>
            </w:r>
          </w:p>
        </w:tc>
        <w:tc>
          <w:tcPr>
            <w:tcW w:w="1810" w:type="pct"/>
            <w:tcBorders>
              <w:top w:val="outset" w:sz="6" w:space="0" w:color="auto"/>
              <w:left w:val="outset" w:sz="6" w:space="0" w:color="auto"/>
              <w:bottom w:val="outset" w:sz="6" w:space="0" w:color="auto"/>
              <w:right w:val="outset" w:sz="6" w:space="0" w:color="auto"/>
            </w:tcBorders>
            <w:hideMark/>
          </w:tcPr>
          <w:p w14:paraId="30918ED3" w14:textId="77777777" w:rsidR="00AB7A8E" w:rsidRPr="00286956" w:rsidRDefault="00AB7A8E" w:rsidP="00AB7A8E">
            <w:pPr>
              <w:rPr>
                <w:b/>
              </w:rPr>
            </w:pPr>
            <w:r w:rsidRPr="00286956">
              <w:rPr>
                <w:b/>
              </w:rPr>
              <w:t>Умови повернення чи неповернення забезпечення тендерної пропозиції</w:t>
            </w:r>
          </w:p>
        </w:tc>
        <w:tc>
          <w:tcPr>
            <w:tcW w:w="2995" w:type="pct"/>
            <w:tcBorders>
              <w:top w:val="outset" w:sz="6" w:space="0" w:color="auto"/>
              <w:left w:val="outset" w:sz="6" w:space="0" w:color="auto"/>
              <w:bottom w:val="outset" w:sz="6" w:space="0" w:color="auto"/>
              <w:right w:val="outset" w:sz="6" w:space="0" w:color="auto"/>
            </w:tcBorders>
            <w:vAlign w:val="center"/>
          </w:tcPr>
          <w:p w14:paraId="5B20FFBB" w14:textId="77777777" w:rsidR="00AB7A8E" w:rsidRPr="00286956" w:rsidRDefault="00B50F51" w:rsidP="00AB7A8E">
            <w:pPr>
              <w:jc w:val="both"/>
            </w:pPr>
            <w:r w:rsidRPr="00286956">
              <w:t>Не передбачено, оскільки забезпечення пропозиції не вимагається</w:t>
            </w:r>
          </w:p>
        </w:tc>
      </w:tr>
      <w:tr w:rsidR="00011A78" w:rsidRPr="00286956" w14:paraId="2040584F" w14:textId="77777777" w:rsidTr="00841478">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344E7758" w14:textId="77777777" w:rsidR="00AB7A8E" w:rsidRPr="00286956" w:rsidRDefault="00AB7A8E" w:rsidP="00AB7A8E">
            <w:pPr>
              <w:rPr>
                <w:b/>
              </w:rPr>
            </w:pPr>
            <w:r w:rsidRPr="00286956">
              <w:rPr>
                <w:b/>
              </w:rPr>
              <w:t>4</w:t>
            </w:r>
          </w:p>
        </w:tc>
        <w:tc>
          <w:tcPr>
            <w:tcW w:w="1810" w:type="pct"/>
            <w:tcBorders>
              <w:top w:val="outset" w:sz="6" w:space="0" w:color="auto"/>
              <w:left w:val="outset" w:sz="6" w:space="0" w:color="auto"/>
              <w:bottom w:val="outset" w:sz="6" w:space="0" w:color="auto"/>
              <w:right w:val="outset" w:sz="6" w:space="0" w:color="auto"/>
            </w:tcBorders>
            <w:hideMark/>
          </w:tcPr>
          <w:p w14:paraId="41453C1E" w14:textId="77777777" w:rsidR="00AB7A8E" w:rsidRPr="00286956" w:rsidRDefault="00AB7A8E" w:rsidP="00AB7A8E">
            <w:pPr>
              <w:rPr>
                <w:b/>
              </w:rPr>
            </w:pPr>
            <w:r w:rsidRPr="00286956">
              <w:rPr>
                <w:b/>
              </w:rPr>
              <w:t>Строк, протягом якого тендерні пропозиції є дійсними</w:t>
            </w:r>
          </w:p>
        </w:tc>
        <w:tc>
          <w:tcPr>
            <w:tcW w:w="2995" w:type="pct"/>
            <w:tcBorders>
              <w:top w:val="outset" w:sz="6" w:space="0" w:color="auto"/>
              <w:left w:val="outset" w:sz="6" w:space="0" w:color="auto"/>
              <w:bottom w:val="outset" w:sz="6" w:space="0" w:color="auto"/>
              <w:right w:val="outset" w:sz="6" w:space="0" w:color="auto"/>
            </w:tcBorders>
            <w:hideMark/>
          </w:tcPr>
          <w:p w14:paraId="182019E0" w14:textId="77777777" w:rsidR="00AB7A8E" w:rsidRPr="00286956" w:rsidRDefault="00AB7A8E" w:rsidP="00AB7A8E">
            <w:pPr>
              <w:pStyle w:val="LO-normal"/>
              <w:widowControl w:val="0"/>
              <w:spacing w:line="240" w:lineRule="auto"/>
              <w:ind w:firstLine="426"/>
              <w:jc w:val="both"/>
              <w:rPr>
                <w:rFonts w:ascii="Times New Roman" w:eastAsia="Times New Roman" w:hAnsi="Times New Roman" w:cs="Times New Roman"/>
                <w:color w:val="auto"/>
                <w:sz w:val="24"/>
                <w:szCs w:val="24"/>
                <w:lang w:val="uk-UA"/>
              </w:rPr>
            </w:pPr>
            <w:r w:rsidRPr="00286956">
              <w:rPr>
                <w:rFonts w:ascii="Times New Roman" w:eastAsia="Times New Roman" w:hAnsi="Times New Roman" w:cs="Times New Roman"/>
                <w:color w:val="auto"/>
                <w:sz w:val="24"/>
                <w:szCs w:val="24"/>
                <w:lang w:val="uk-UA"/>
              </w:rPr>
              <w:t xml:space="preserve">Тендерні пропозиції вважаються дійсними протягом </w:t>
            </w:r>
            <w:r w:rsidRPr="00286956">
              <w:rPr>
                <w:rFonts w:ascii="Times New Roman" w:hAnsi="Times New Roman" w:cs="Times New Roman"/>
                <w:b/>
                <w:bCs/>
                <w:color w:val="auto"/>
                <w:sz w:val="24"/>
                <w:szCs w:val="24"/>
                <w:lang w:val="uk-UA"/>
              </w:rPr>
              <w:t>90 (дев’яноста)</w:t>
            </w:r>
            <w:r w:rsidRPr="00286956">
              <w:rPr>
                <w:rFonts w:ascii="Times New Roman" w:hAnsi="Times New Roman" w:cs="Times New Roman"/>
                <w:color w:val="auto"/>
                <w:sz w:val="24"/>
                <w:szCs w:val="24"/>
                <w:lang w:val="uk-UA"/>
              </w:rPr>
              <w:t xml:space="preserve"> днів</w:t>
            </w:r>
            <w:r w:rsidRPr="00286956">
              <w:rPr>
                <w:rFonts w:ascii="Times New Roman" w:eastAsia="Times New Roman" w:hAnsi="Times New Roman" w:cs="Times New Roman"/>
                <w:color w:val="auto"/>
                <w:sz w:val="24"/>
                <w:szCs w:val="24"/>
                <w:lang w:val="uk-UA"/>
              </w:rPr>
              <w:t xml:space="preserve"> </w:t>
            </w:r>
            <w:r w:rsidRPr="00286956">
              <w:rPr>
                <w:rFonts w:ascii="Times New Roman" w:eastAsia="Times New Roman" w:hAnsi="Times New Roman" w:cs="Times New Roman"/>
                <w:color w:val="auto"/>
                <w:sz w:val="24"/>
                <w:szCs w:val="24"/>
                <w:lang w:val="uk-UA" w:eastAsia="uk-UA"/>
              </w:rPr>
              <w:t>із дати кінцевого строку подання тендерних пропозицій</w:t>
            </w:r>
            <w:r w:rsidRPr="00286956">
              <w:rPr>
                <w:rFonts w:ascii="Times New Roman" w:eastAsia="Times New Roman" w:hAnsi="Times New Roman" w:cs="Times New Roman"/>
                <w:color w:val="auto"/>
                <w:sz w:val="24"/>
                <w:szCs w:val="24"/>
                <w:lang w:val="uk-UA"/>
              </w:rPr>
              <w:t xml:space="preserve">. </w:t>
            </w:r>
          </w:p>
          <w:p w14:paraId="228D6B16" w14:textId="77777777" w:rsidR="00AB7A8E" w:rsidRPr="00286956" w:rsidRDefault="00AB7A8E" w:rsidP="00AB7A8E">
            <w:pPr>
              <w:pStyle w:val="LO-normal"/>
              <w:widowControl w:val="0"/>
              <w:spacing w:line="240" w:lineRule="auto"/>
              <w:ind w:firstLine="426"/>
              <w:jc w:val="both"/>
              <w:rPr>
                <w:rFonts w:ascii="Times New Roman" w:hAnsi="Times New Roman" w:cs="Times New Roman"/>
                <w:color w:val="auto"/>
                <w:sz w:val="24"/>
                <w:szCs w:val="24"/>
                <w:shd w:val="solid" w:color="FFFFFF" w:fill="FFFFFF"/>
                <w:lang w:val="uk-UA"/>
              </w:rPr>
            </w:pPr>
            <w:r w:rsidRPr="00286956">
              <w:rPr>
                <w:rFonts w:ascii="Times New Roman" w:hAnsi="Times New Roman" w:cs="Times New Roman"/>
                <w:color w:val="auto"/>
                <w:sz w:val="24"/>
                <w:szCs w:val="24"/>
                <w:shd w:val="solid" w:color="FFFFFF" w:fill="FFFFFF"/>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w:t>
            </w:r>
          </w:p>
          <w:p w14:paraId="2651F420" w14:textId="77777777" w:rsidR="00AB7A8E" w:rsidRPr="00286956" w:rsidRDefault="00AB7A8E" w:rsidP="00AB7A8E">
            <w:pPr>
              <w:pStyle w:val="LO-normal"/>
              <w:widowControl w:val="0"/>
              <w:spacing w:line="240" w:lineRule="auto"/>
              <w:ind w:firstLine="426"/>
              <w:jc w:val="both"/>
              <w:rPr>
                <w:rFonts w:ascii="Times New Roman" w:hAnsi="Times New Roman" w:cs="Times New Roman"/>
                <w:color w:val="auto"/>
                <w:sz w:val="24"/>
                <w:szCs w:val="24"/>
                <w:shd w:val="solid" w:color="FFFFFF" w:fill="FFFFFF"/>
                <w:lang w:val="uk-UA"/>
              </w:rPr>
            </w:pPr>
            <w:r w:rsidRPr="00286956">
              <w:rPr>
                <w:rFonts w:ascii="Times New Roman" w:hAnsi="Times New Roman" w:cs="Times New Roman"/>
                <w:color w:val="auto"/>
                <w:sz w:val="24"/>
                <w:szCs w:val="24"/>
                <w:shd w:val="solid" w:color="FFFFFF" w:fill="FFFFFF"/>
                <w:lang w:val="uk-UA"/>
              </w:rPr>
              <w:t>Учасник процедури закупівлі має право:</w:t>
            </w:r>
          </w:p>
          <w:p w14:paraId="310F2DE4" w14:textId="77777777" w:rsidR="00AB7A8E" w:rsidRPr="00286956" w:rsidRDefault="00AB7A8E" w:rsidP="00AB7A8E">
            <w:pPr>
              <w:pStyle w:val="LO-normal"/>
              <w:widowControl w:val="0"/>
              <w:spacing w:line="240" w:lineRule="auto"/>
              <w:ind w:firstLine="426"/>
              <w:jc w:val="both"/>
              <w:rPr>
                <w:rFonts w:ascii="Times New Roman" w:hAnsi="Times New Roman" w:cs="Times New Roman"/>
                <w:color w:val="auto"/>
                <w:sz w:val="24"/>
                <w:szCs w:val="24"/>
                <w:shd w:val="solid" w:color="FFFFFF" w:fill="FFFFFF"/>
                <w:lang w:val="uk-UA"/>
              </w:rPr>
            </w:pPr>
            <w:r w:rsidRPr="00286956">
              <w:rPr>
                <w:rFonts w:ascii="Times New Roman" w:hAnsi="Times New Roman" w:cs="Times New Roman"/>
                <w:color w:val="auto"/>
                <w:sz w:val="24"/>
                <w:szCs w:val="24"/>
                <w:shd w:val="solid" w:color="FFFFFF" w:fill="FFFFFF"/>
                <w:lang w:val="uk-UA"/>
              </w:rPr>
              <w:t>відхилити таку вимогу, не втрачаючи при цьому наданого ним забезпечення тендерної пропозиції;</w:t>
            </w:r>
          </w:p>
          <w:p w14:paraId="2E605B7F" w14:textId="77777777" w:rsidR="00AB7A8E" w:rsidRPr="00286956" w:rsidRDefault="00AB7A8E" w:rsidP="00AB7A8E">
            <w:pPr>
              <w:pStyle w:val="LO-normal"/>
              <w:widowControl w:val="0"/>
              <w:spacing w:line="240" w:lineRule="auto"/>
              <w:ind w:firstLine="426"/>
              <w:jc w:val="both"/>
              <w:rPr>
                <w:rFonts w:ascii="Times New Roman" w:hAnsi="Times New Roman" w:cs="Times New Roman"/>
                <w:color w:val="auto"/>
                <w:sz w:val="24"/>
                <w:szCs w:val="24"/>
                <w:shd w:val="solid" w:color="FFFFFF" w:fill="FFFFFF"/>
                <w:lang w:val="uk-UA"/>
              </w:rPr>
            </w:pPr>
            <w:r w:rsidRPr="00286956">
              <w:rPr>
                <w:rFonts w:ascii="Times New Roman" w:hAnsi="Times New Roman" w:cs="Times New Roman"/>
                <w:color w:val="auto"/>
                <w:sz w:val="24"/>
                <w:szCs w:val="24"/>
                <w:shd w:val="solid" w:color="FFFFFF" w:fill="FFFFFF"/>
                <w:lang w:val="uk-UA"/>
              </w:rPr>
              <w:t>погодитися з вимогою та продовжити строк дії поданої ним тендерної пропозиції і наданого забезпечення тендерної пропозиції.</w:t>
            </w:r>
          </w:p>
          <w:p w14:paraId="41A2DE8B" w14:textId="77777777" w:rsidR="00AB7A8E" w:rsidRPr="00286956" w:rsidRDefault="00AB7A8E" w:rsidP="00AB7A8E">
            <w:pPr>
              <w:pStyle w:val="LO-normal"/>
              <w:widowControl w:val="0"/>
              <w:spacing w:line="240" w:lineRule="auto"/>
              <w:ind w:firstLine="426"/>
              <w:jc w:val="both"/>
              <w:rPr>
                <w:rFonts w:ascii="Times New Roman" w:eastAsia="Times New Roman" w:hAnsi="Times New Roman" w:cs="Times New Roman"/>
                <w:color w:val="auto"/>
                <w:sz w:val="24"/>
                <w:szCs w:val="24"/>
                <w:lang w:val="uk-UA"/>
              </w:rPr>
            </w:pPr>
            <w:r w:rsidRPr="00286956">
              <w:rPr>
                <w:rFonts w:ascii="Times New Roman" w:hAnsi="Times New Roman" w:cs="Times New Roman"/>
                <w:color w:val="auto"/>
                <w:sz w:val="24"/>
                <w:szCs w:val="24"/>
                <w:shd w:val="solid" w:color="FFFFFF" w:fill="FFFFFF"/>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011A78" w:rsidRPr="00286956" w14:paraId="102B7042" w14:textId="77777777" w:rsidTr="00841478">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5F88920F" w14:textId="77777777" w:rsidR="00AB7A8E" w:rsidRPr="00286956" w:rsidRDefault="00AB7A8E" w:rsidP="00AB7A8E">
            <w:pPr>
              <w:rPr>
                <w:b/>
              </w:rPr>
            </w:pPr>
            <w:r w:rsidRPr="00286956">
              <w:rPr>
                <w:b/>
              </w:rPr>
              <w:t>5</w:t>
            </w:r>
          </w:p>
        </w:tc>
        <w:tc>
          <w:tcPr>
            <w:tcW w:w="1810" w:type="pct"/>
            <w:tcBorders>
              <w:top w:val="outset" w:sz="6" w:space="0" w:color="auto"/>
              <w:left w:val="outset" w:sz="6" w:space="0" w:color="auto"/>
              <w:bottom w:val="outset" w:sz="6" w:space="0" w:color="auto"/>
              <w:right w:val="outset" w:sz="6" w:space="0" w:color="auto"/>
            </w:tcBorders>
            <w:hideMark/>
          </w:tcPr>
          <w:p w14:paraId="15582E9B" w14:textId="77777777" w:rsidR="00AB7A8E" w:rsidRPr="00286956" w:rsidRDefault="00AB7A8E" w:rsidP="00AB7A8E">
            <w:pPr>
              <w:rPr>
                <w:b/>
              </w:rPr>
            </w:pPr>
            <w:r w:rsidRPr="00286956">
              <w:rPr>
                <w:b/>
              </w:rPr>
              <w:t>Кваліфікаційні критерії до учасників та вимоги, установлені статтею 17 Закону</w:t>
            </w:r>
          </w:p>
        </w:tc>
        <w:tc>
          <w:tcPr>
            <w:tcW w:w="2995" w:type="pct"/>
            <w:tcBorders>
              <w:top w:val="outset" w:sz="6" w:space="0" w:color="auto"/>
              <w:left w:val="outset" w:sz="6" w:space="0" w:color="auto"/>
              <w:bottom w:val="outset" w:sz="6" w:space="0" w:color="auto"/>
              <w:right w:val="outset" w:sz="6" w:space="0" w:color="auto"/>
            </w:tcBorders>
            <w:hideMark/>
          </w:tcPr>
          <w:p w14:paraId="7300AC06" w14:textId="77777777" w:rsidR="00AB7A8E" w:rsidRPr="00286956" w:rsidRDefault="00AB7A8E" w:rsidP="00AB7A8E">
            <w:pPr>
              <w:pStyle w:val="LO-normal"/>
              <w:widowControl w:val="0"/>
              <w:spacing w:line="240" w:lineRule="auto"/>
              <w:ind w:firstLine="426"/>
              <w:jc w:val="both"/>
              <w:rPr>
                <w:rFonts w:ascii="Times New Roman" w:eastAsia="Times New Roman" w:hAnsi="Times New Roman" w:cs="Times New Roman"/>
                <w:b/>
                <w:bCs/>
                <w:color w:val="auto"/>
                <w:sz w:val="24"/>
                <w:szCs w:val="24"/>
                <w:u w:val="single"/>
                <w:lang w:val="uk-UA"/>
              </w:rPr>
            </w:pPr>
            <w:r w:rsidRPr="00286956">
              <w:rPr>
                <w:rFonts w:ascii="Times New Roman" w:eastAsia="Times New Roman" w:hAnsi="Times New Roman" w:cs="Times New Roman"/>
                <w:color w:val="auto"/>
                <w:sz w:val="24"/>
                <w:szCs w:val="24"/>
                <w:lang w:val="uk-UA"/>
              </w:rPr>
              <w:t>Кваліфікаційні критерії та вимоги до учасників визначені відповідно до стат</w:t>
            </w:r>
            <w:r w:rsidR="004C626D" w:rsidRPr="00286956">
              <w:rPr>
                <w:rFonts w:ascii="Times New Roman" w:eastAsia="Times New Roman" w:hAnsi="Times New Roman" w:cs="Times New Roman"/>
                <w:color w:val="auto"/>
                <w:sz w:val="24"/>
                <w:szCs w:val="24"/>
                <w:lang w:val="uk-UA"/>
              </w:rPr>
              <w:t>ті 16 та</w:t>
            </w:r>
            <w:r w:rsidRPr="00286956">
              <w:rPr>
                <w:rFonts w:ascii="Times New Roman" w:eastAsia="Times New Roman" w:hAnsi="Times New Roman" w:cs="Times New Roman"/>
                <w:color w:val="auto"/>
                <w:sz w:val="24"/>
                <w:szCs w:val="24"/>
                <w:lang w:val="uk-UA"/>
              </w:rPr>
              <w:t xml:space="preserve"> 17 Закону </w:t>
            </w:r>
            <w:r w:rsidRPr="00286956">
              <w:rPr>
                <w:rFonts w:ascii="Times New Roman" w:eastAsia="Times New Roman" w:hAnsi="Times New Roman" w:cs="Times New Roman"/>
                <w:b/>
                <w:bCs/>
                <w:color w:val="auto"/>
                <w:sz w:val="24"/>
                <w:szCs w:val="24"/>
                <w:u w:val="single"/>
                <w:lang w:val="uk-UA"/>
              </w:rPr>
              <w:t>з урахуванням вимог Особливостей.</w:t>
            </w:r>
          </w:p>
          <w:p w14:paraId="7BD45976" w14:textId="77777777" w:rsidR="004C626D" w:rsidRPr="00286956" w:rsidRDefault="004C626D" w:rsidP="00AB7A8E">
            <w:pPr>
              <w:pStyle w:val="LO-normal"/>
              <w:widowControl w:val="0"/>
              <w:spacing w:line="240" w:lineRule="auto"/>
              <w:ind w:firstLine="426"/>
              <w:jc w:val="both"/>
              <w:rPr>
                <w:rFonts w:ascii="Times New Roman" w:eastAsia="Times New Roman" w:hAnsi="Times New Roman" w:cs="Times New Roman"/>
                <w:b/>
                <w:bCs/>
                <w:color w:val="auto"/>
                <w:sz w:val="24"/>
                <w:szCs w:val="24"/>
                <w:u w:val="single"/>
                <w:lang w:val="uk-UA"/>
              </w:rPr>
            </w:pPr>
            <w:r w:rsidRPr="00286956">
              <w:rPr>
                <w:rFonts w:ascii="Times New Roman" w:eastAsia="Times New Roman" w:hAnsi="Times New Roman" w:cs="Times New Roman"/>
                <w:color w:val="auto"/>
                <w:sz w:val="24"/>
                <w:szCs w:val="24"/>
                <w:lang w:val="uk-UA" w:eastAsia="ru-RU"/>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45 Особливостей</w:t>
            </w:r>
          </w:p>
          <w:p w14:paraId="1C790AAA" w14:textId="77777777" w:rsidR="00AB7A8E" w:rsidRPr="00286956" w:rsidRDefault="00AB7A8E" w:rsidP="00AB7A8E">
            <w:pPr>
              <w:pStyle w:val="LO-normal"/>
              <w:widowControl w:val="0"/>
              <w:spacing w:line="240" w:lineRule="auto"/>
              <w:ind w:firstLine="426"/>
              <w:jc w:val="both"/>
              <w:rPr>
                <w:rFonts w:ascii="Times New Roman" w:hAnsi="Times New Roman" w:cs="Times New Roman"/>
                <w:color w:val="auto"/>
                <w:sz w:val="24"/>
                <w:szCs w:val="24"/>
                <w:lang w:val="uk-UA" w:eastAsia="uk-UA"/>
              </w:rPr>
            </w:pPr>
            <w:r w:rsidRPr="00286956">
              <w:rPr>
                <w:rFonts w:ascii="Times New Roman" w:hAnsi="Times New Roman" w:cs="Times New Roman"/>
                <w:color w:val="auto"/>
                <w:sz w:val="24"/>
                <w:szCs w:val="24"/>
                <w:lang w:val="uk-UA" w:eastAsia="uk-UA"/>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14:paraId="6A9AECE7" w14:textId="77777777" w:rsidR="00AB7A8E" w:rsidRPr="00286956" w:rsidRDefault="00AB7A8E" w:rsidP="00AB7A8E">
            <w:pPr>
              <w:pStyle w:val="LO-normal"/>
              <w:widowControl w:val="0"/>
              <w:spacing w:line="240" w:lineRule="auto"/>
              <w:ind w:firstLine="426"/>
              <w:jc w:val="both"/>
              <w:rPr>
                <w:rFonts w:ascii="Times New Roman" w:hAnsi="Times New Roman" w:cs="Times New Roman"/>
                <w:color w:val="auto"/>
                <w:sz w:val="24"/>
                <w:szCs w:val="24"/>
                <w:lang w:val="uk-UA" w:eastAsia="uk-UA"/>
              </w:rPr>
            </w:pPr>
            <w:r w:rsidRPr="00286956">
              <w:rPr>
                <w:rFonts w:ascii="Times New Roman" w:hAnsi="Times New Roman" w:cs="Times New Roman"/>
                <w:color w:val="auto"/>
                <w:sz w:val="24"/>
                <w:szCs w:val="24"/>
                <w:lang w:val="uk-UA" w:eastAsia="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547F4F41" w14:textId="77777777" w:rsidR="00AB7A8E" w:rsidRPr="00286956" w:rsidRDefault="00AB7A8E" w:rsidP="00AB7A8E">
            <w:pPr>
              <w:pStyle w:val="LO-normal"/>
              <w:widowControl w:val="0"/>
              <w:spacing w:line="240" w:lineRule="auto"/>
              <w:ind w:firstLine="426"/>
              <w:jc w:val="both"/>
              <w:rPr>
                <w:rFonts w:ascii="Times New Roman" w:hAnsi="Times New Roman" w:cs="Times New Roman"/>
                <w:color w:val="auto"/>
                <w:sz w:val="24"/>
                <w:szCs w:val="24"/>
                <w:lang w:val="uk-UA" w:eastAsia="uk-UA"/>
              </w:rPr>
            </w:pPr>
            <w:r w:rsidRPr="00286956">
              <w:rPr>
                <w:rFonts w:ascii="Times New Roman" w:hAnsi="Times New Roman" w:cs="Times New Roman"/>
                <w:color w:val="auto"/>
                <w:sz w:val="24"/>
                <w:szCs w:val="24"/>
                <w:lang w:val="uk-UA" w:eastAsia="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33105BB0" w14:textId="77777777" w:rsidR="00AB7A8E" w:rsidRPr="00286956" w:rsidRDefault="00AB7A8E" w:rsidP="00AB7A8E">
            <w:pPr>
              <w:ind w:firstLine="426"/>
              <w:jc w:val="both"/>
              <w:rPr>
                <w:lang w:eastAsia="uk-UA"/>
              </w:rPr>
            </w:pPr>
            <w:r w:rsidRPr="00286956">
              <w:rPr>
                <w:lang w:eastAsia="uk-UA"/>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159A3812" w14:textId="77777777" w:rsidR="00AB7A8E" w:rsidRPr="00286956" w:rsidRDefault="00AB7A8E" w:rsidP="00AB7A8E">
            <w:pPr>
              <w:ind w:firstLine="426"/>
              <w:jc w:val="both"/>
              <w:rPr>
                <w:lang w:eastAsia="uk-UA"/>
              </w:rPr>
            </w:pPr>
            <w:r w:rsidRPr="00286956">
              <w:rPr>
                <w:lang w:eastAsia="uk-UA"/>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w:t>
            </w:r>
            <w:hyperlink r:id="rId10" w:tgtFrame="_top" w:history="1">
              <w:r w:rsidRPr="00286956">
                <w:rPr>
                  <w:lang w:eastAsia="uk-UA"/>
                </w:rPr>
                <w:t>пунктом 1 статті 50 Закону України "Про захист економічної конкуренції"</w:t>
              </w:r>
            </w:hyperlink>
            <w:r w:rsidRPr="00286956">
              <w:rPr>
                <w:lang w:eastAsia="uk-UA"/>
              </w:rPr>
              <w:t>, у вигляді вчинення антиконкурентних узгоджених дій, що стосуються спотворення результатів тендерів;</w:t>
            </w:r>
          </w:p>
          <w:p w14:paraId="5865C8CE" w14:textId="77777777" w:rsidR="00AB7A8E" w:rsidRPr="00286956" w:rsidRDefault="00AB7A8E" w:rsidP="00AB7A8E">
            <w:pPr>
              <w:ind w:firstLine="426"/>
              <w:jc w:val="both"/>
              <w:rPr>
                <w:lang w:eastAsia="uk-UA"/>
              </w:rPr>
            </w:pPr>
            <w:r w:rsidRPr="00286956">
              <w:rPr>
                <w:lang w:eastAsia="uk-UA"/>
              </w:rPr>
              <w:lastRenderedPageBreak/>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53D55E80" w14:textId="3B417D4F" w:rsidR="00AB7A8E" w:rsidRPr="00286956" w:rsidRDefault="00AB7A8E" w:rsidP="00AB7A8E">
            <w:pPr>
              <w:ind w:firstLine="426"/>
              <w:jc w:val="both"/>
              <w:rPr>
                <w:lang w:eastAsia="uk-UA"/>
              </w:rPr>
            </w:pPr>
            <w:r w:rsidRPr="00286956">
              <w:rPr>
                <w:lang w:eastAsia="uk-UA"/>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3B974245" w14:textId="77777777" w:rsidR="00AB7A8E" w:rsidRPr="00286956" w:rsidRDefault="00AB7A8E" w:rsidP="00AB7A8E">
            <w:pPr>
              <w:ind w:firstLine="426"/>
              <w:jc w:val="both"/>
              <w:rPr>
                <w:lang w:eastAsia="uk-UA"/>
              </w:rPr>
            </w:pPr>
            <w:r w:rsidRPr="00286956">
              <w:rPr>
                <w:lang w:eastAsia="uk-UA"/>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14:paraId="34D62EE1" w14:textId="77777777" w:rsidR="00AB7A8E" w:rsidRPr="00286956" w:rsidRDefault="00AB7A8E" w:rsidP="00AB7A8E">
            <w:pPr>
              <w:ind w:firstLine="426"/>
              <w:jc w:val="both"/>
              <w:rPr>
                <w:lang w:eastAsia="uk-UA"/>
              </w:rPr>
            </w:pPr>
            <w:r w:rsidRPr="00286956">
              <w:rPr>
                <w:lang w:eastAsia="uk-UA"/>
              </w:rPr>
              <w:t>8) учасник процедури закупівлі визнаний у встановленому законом порядку банкрутом та стосовно нього відкрита ліквідаційна процедура;</w:t>
            </w:r>
          </w:p>
          <w:p w14:paraId="17D1311A" w14:textId="77777777" w:rsidR="00AB7A8E" w:rsidRPr="00286956" w:rsidRDefault="00AB7A8E" w:rsidP="00AB7A8E">
            <w:pPr>
              <w:ind w:firstLine="426"/>
              <w:jc w:val="both"/>
              <w:rPr>
                <w:lang w:eastAsia="uk-UA"/>
              </w:rPr>
            </w:pPr>
            <w:r w:rsidRPr="00286956">
              <w:rPr>
                <w:lang w:eastAsia="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4F55713C" w14:textId="77777777" w:rsidR="00AB7A8E" w:rsidRPr="00286956" w:rsidRDefault="00AB7A8E" w:rsidP="00AB7A8E">
            <w:pPr>
              <w:ind w:firstLine="426"/>
              <w:jc w:val="both"/>
              <w:rPr>
                <w:lang w:eastAsia="uk-UA"/>
              </w:rPr>
            </w:pPr>
            <w:r w:rsidRPr="00286956">
              <w:rPr>
                <w:lang w:eastAsia="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1BE5ECE1" w14:textId="77777777" w:rsidR="00AB7A8E" w:rsidRPr="00286956" w:rsidRDefault="00AB7A8E" w:rsidP="00AB7A8E">
            <w:pPr>
              <w:ind w:firstLine="426"/>
              <w:jc w:val="both"/>
              <w:rPr>
                <w:lang w:eastAsia="uk-UA"/>
              </w:rPr>
            </w:pPr>
            <w:r w:rsidRPr="00286956">
              <w:rPr>
                <w:lang w:eastAsia="uk-UA"/>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14:paraId="5EBD44A9" w14:textId="77777777" w:rsidR="00AB7A8E" w:rsidRPr="00286956" w:rsidRDefault="00AB7A8E" w:rsidP="00AB7A8E">
            <w:pPr>
              <w:ind w:firstLine="426"/>
              <w:jc w:val="both"/>
              <w:rPr>
                <w:lang w:eastAsia="uk-UA"/>
              </w:rPr>
            </w:pPr>
            <w:r w:rsidRPr="00286956">
              <w:rPr>
                <w:lang w:eastAsia="uk-UA"/>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DFFE7D4" w14:textId="77777777" w:rsidR="00AB7A8E" w:rsidRPr="00286956" w:rsidRDefault="00AB7A8E" w:rsidP="00AB7A8E">
            <w:pPr>
              <w:ind w:firstLine="426"/>
              <w:jc w:val="both"/>
              <w:rPr>
                <w:shd w:val="solid" w:color="FFFFFF" w:fill="FFFFFF"/>
              </w:rPr>
            </w:pPr>
            <w:r w:rsidRPr="00286956">
              <w:rPr>
                <w:shd w:val="solid" w:color="FFFFFF" w:fill="FFFFFF"/>
              </w:rPr>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p>
          <w:p w14:paraId="7D6D8116" w14:textId="77777777" w:rsidR="00AB7A8E" w:rsidRPr="00286956" w:rsidRDefault="00AB7A8E" w:rsidP="00AB7A8E">
            <w:pPr>
              <w:ind w:firstLine="426"/>
              <w:jc w:val="both"/>
              <w:rPr>
                <w:lang w:eastAsia="uk-UA"/>
              </w:rPr>
            </w:pPr>
            <w:r w:rsidRPr="00286956">
              <w:rPr>
                <w:lang w:eastAsia="uk-UA"/>
              </w:rPr>
              <w:t xml:space="preserve">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w:t>
            </w:r>
            <w:r w:rsidRPr="00286956">
              <w:rPr>
                <w:lang w:eastAsia="uk-UA"/>
              </w:rPr>
              <w:lastRenderedPageBreak/>
              <w:t>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6CFE175C" w14:textId="77777777" w:rsidR="00AB7A8E" w:rsidRPr="00286956" w:rsidRDefault="00AB7A8E" w:rsidP="00AB7A8E">
            <w:pPr>
              <w:ind w:firstLine="426"/>
              <w:jc w:val="both"/>
              <w:rPr>
                <w:b/>
                <w:bCs/>
                <w:u w:val="single"/>
                <w:lang w:eastAsia="uk-UA"/>
              </w:rPr>
            </w:pPr>
            <w:r w:rsidRPr="00286956">
              <w:rPr>
                <w:lang w:eastAsia="uk-UA"/>
              </w:rPr>
              <w:t xml:space="preserve">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w:t>
            </w:r>
            <w:r w:rsidRPr="00286956">
              <w:rPr>
                <w:b/>
                <w:bCs/>
                <w:u w:val="single"/>
                <w:lang w:eastAsia="uk-UA"/>
              </w:rPr>
              <w:t>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14:paraId="6AD313B0" w14:textId="77777777" w:rsidR="00AB7A8E" w:rsidRPr="00286956" w:rsidRDefault="00AB7A8E" w:rsidP="00AB7A8E">
            <w:pPr>
              <w:ind w:firstLine="426"/>
              <w:jc w:val="both"/>
              <w:rPr>
                <w:lang w:eastAsia="uk-UA"/>
              </w:rPr>
            </w:pPr>
            <w:r w:rsidRPr="00286956">
              <w:rPr>
                <w:lang w:eastAsia="uk-UA"/>
              </w:rPr>
              <w:t>Якщо замовник вважає таке підтвердження достатнім, учаснику не може бути відмовлено в участі в процедурі закупівлі.</w:t>
            </w:r>
          </w:p>
          <w:p w14:paraId="3EA73D1A" w14:textId="77777777" w:rsidR="00AB7A8E" w:rsidRPr="00286956" w:rsidRDefault="00AB7A8E" w:rsidP="00AB7A8E">
            <w:pPr>
              <w:ind w:firstLine="426"/>
              <w:jc w:val="both"/>
              <w:rPr>
                <w:lang w:eastAsia="uk-UA"/>
              </w:rPr>
            </w:pPr>
            <w:r w:rsidRPr="00286956">
              <w:rPr>
                <w:shd w:val="solid" w:color="FFFFFF" w:fill="FFFFFF"/>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Pr="00286956">
              <w:rPr>
                <w:lang w:eastAsia="uk-UA"/>
              </w:rPr>
              <w:t>.</w:t>
            </w:r>
          </w:p>
          <w:p w14:paraId="30DFD328" w14:textId="77777777" w:rsidR="00AB7A8E" w:rsidRPr="00286956" w:rsidRDefault="00AB7A8E" w:rsidP="00AB7A8E">
            <w:pPr>
              <w:pStyle w:val="LO-normal"/>
              <w:widowControl w:val="0"/>
              <w:spacing w:line="240" w:lineRule="auto"/>
              <w:ind w:firstLine="426"/>
              <w:jc w:val="both"/>
              <w:rPr>
                <w:rFonts w:ascii="Times New Roman" w:eastAsia="Times New Roman" w:hAnsi="Times New Roman" w:cs="Times New Roman"/>
                <w:color w:val="auto"/>
                <w:sz w:val="24"/>
                <w:szCs w:val="24"/>
                <w:lang w:val="uk-UA"/>
              </w:rPr>
            </w:pPr>
            <w:r w:rsidRPr="00286956">
              <w:rPr>
                <w:rFonts w:ascii="Times New Roman" w:hAnsi="Times New Roman" w:cs="Times New Roman"/>
                <w:color w:val="auto"/>
                <w:sz w:val="24"/>
                <w:szCs w:val="24"/>
                <w:shd w:val="solid" w:color="FFFFFF" w:fill="FFFFFF"/>
                <w:lang w:val="uk-UA"/>
              </w:rPr>
              <w:t>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r w:rsidRPr="00286956">
              <w:rPr>
                <w:rFonts w:ascii="Times New Roman" w:hAnsi="Times New Roman" w:cs="Times New Roman"/>
                <w:color w:val="auto"/>
                <w:sz w:val="24"/>
                <w:szCs w:val="24"/>
                <w:lang w:val="uk-UA" w:eastAsia="uk-UA"/>
              </w:rPr>
              <w:t>.</w:t>
            </w:r>
          </w:p>
          <w:p w14:paraId="15B46EAA" w14:textId="77777777" w:rsidR="00AB7A8E" w:rsidRPr="00286956" w:rsidRDefault="00AB7A8E" w:rsidP="00AB7A8E">
            <w:pPr>
              <w:pStyle w:val="LO-normal"/>
              <w:widowControl w:val="0"/>
              <w:spacing w:line="240" w:lineRule="auto"/>
              <w:ind w:firstLine="426"/>
              <w:jc w:val="both"/>
              <w:rPr>
                <w:rFonts w:ascii="Times New Roman" w:eastAsia="Times New Roman" w:hAnsi="Times New Roman" w:cs="Times New Roman"/>
                <w:color w:val="auto"/>
                <w:sz w:val="24"/>
                <w:szCs w:val="24"/>
                <w:lang w:val="uk-UA"/>
              </w:rPr>
            </w:pPr>
            <w:bookmarkStart w:id="12" w:name="n307"/>
            <w:bookmarkEnd w:id="12"/>
            <w:r w:rsidRPr="00286956">
              <w:rPr>
                <w:rFonts w:ascii="Times New Roman" w:eastAsia="Times New Roman" w:hAnsi="Times New Roman" w:cs="Times New Roman"/>
                <w:color w:val="auto"/>
                <w:sz w:val="24"/>
                <w:szCs w:val="24"/>
                <w:lang w:val="uk-UA"/>
              </w:rPr>
              <w:t xml:space="preserve">Інформація про відсутність підстав, визначених у частинах першій і другій статті 17 Закону, надається учасником відповідно до вимог </w:t>
            </w:r>
            <w:r w:rsidRPr="00286956">
              <w:rPr>
                <w:rFonts w:ascii="Times New Roman" w:eastAsia="Times New Roman" w:hAnsi="Times New Roman" w:cs="Times New Roman"/>
                <w:color w:val="auto"/>
                <w:sz w:val="24"/>
                <w:szCs w:val="24"/>
                <w:u w:val="single"/>
                <w:lang w:val="uk-UA"/>
              </w:rPr>
              <w:t xml:space="preserve">Додатку 4 </w:t>
            </w:r>
            <w:r w:rsidRPr="00286956">
              <w:rPr>
                <w:rFonts w:ascii="Times New Roman" w:eastAsia="Times New Roman" w:hAnsi="Times New Roman" w:cs="Times New Roman"/>
                <w:color w:val="auto"/>
                <w:sz w:val="24"/>
                <w:szCs w:val="24"/>
                <w:lang w:val="uk-UA"/>
              </w:rPr>
              <w:t>Тендерної документації.</w:t>
            </w:r>
          </w:p>
          <w:p w14:paraId="46062E06" w14:textId="77777777" w:rsidR="00AB7A8E" w:rsidRPr="00286956" w:rsidRDefault="00AB7A8E" w:rsidP="00AB7A8E">
            <w:pPr>
              <w:pStyle w:val="LO-normal"/>
              <w:widowControl w:val="0"/>
              <w:spacing w:line="240" w:lineRule="auto"/>
              <w:ind w:firstLine="426"/>
              <w:jc w:val="both"/>
              <w:rPr>
                <w:rFonts w:ascii="Times New Roman" w:eastAsia="Times New Roman" w:hAnsi="Times New Roman" w:cs="Times New Roman"/>
                <w:b/>
                <w:color w:val="auto"/>
                <w:sz w:val="24"/>
                <w:szCs w:val="24"/>
                <w:lang w:val="uk-UA"/>
              </w:rPr>
            </w:pPr>
            <w:bookmarkStart w:id="13" w:name="n308"/>
            <w:bookmarkEnd w:id="13"/>
            <w:r w:rsidRPr="00286956">
              <w:rPr>
                <w:rFonts w:ascii="Times New Roman" w:eastAsia="Times New Roman" w:hAnsi="Times New Roman" w:cs="Times New Roman"/>
                <w:b/>
                <w:color w:val="auto"/>
                <w:sz w:val="24"/>
                <w:szCs w:val="24"/>
                <w:lang w:val="uk-UA"/>
              </w:rPr>
              <w:t xml:space="preserve">5.2. </w:t>
            </w:r>
            <w:r w:rsidRPr="00286956">
              <w:rPr>
                <w:rFonts w:ascii="Times New Roman" w:hAnsi="Times New Roman" w:cs="Times New Roman"/>
                <w:color w:val="auto"/>
                <w:sz w:val="24"/>
                <w:szCs w:val="24"/>
                <w:shd w:val="solid" w:color="FFFFFF" w:fill="FFFFFF"/>
                <w:lang w:val="uk-UA"/>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762073D8" w14:textId="77777777" w:rsidR="00AB7A8E" w:rsidRPr="00286956" w:rsidRDefault="00AB7A8E" w:rsidP="00AB7A8E">
            <w:pPr>
              <w:pStyle w:val="LO-normal"/>
              <w:widowControl w:val="0"/>
              <w:spacing w:line="240" w:lineRule="auto"/>
              <w:ind w:firstLine="426"/>
              <w:jc w:val="both"/>
              <w:rPr>
                <w:rFonts w:ascii="Times New Roman" w:eastAsia="Times New Roman" w:hAnsi="Times New Roman" w:cs="Times New Roman"/>
                <w:color w:val="auto"/>
                <w:sz w:val="24"/>
                <w:szCs w:val="24"/>
                <w:lang w:val="uk-UA"/>
              </w:rPr>
            </w:pPr>
            <w:r w:rsidRPr="00286956">
              <w:rPr>
                <w:rFonts w:ascii="Times New Roman" w:hAnsi="Times New Roman" w:cs="Times New Roman"/>
                <w:color w:val="auto"/>
                <w:sz w:val="24"/>
                <w:szCs w:val="24"/>
                <w:shd w:val="solid" w:color="FFFFFF" w:fill="FFFFFF"/>
                <w:lang w:val="uk-UA"/>
              </w:rPr>
              <w:t xml:space="preserve">Переможець процедури закупівлі у строк, </w:t>
            </w:r>
            <w:r w:rsidRPr="00286956">
              <w:rPr>
                <w:rFonts w:ascii="Times New Roman" w:hAnsi="Times New Roman" w:cs="Times New Roman"/>
                <w:b/>
                <w:bCs/>
                <w:color w:val="auto"/>
                <w:sz w:val="24"/>
                <w:szCs w:val="24"/>
                <w:u w:val="single"/>
                <w:shd w:val="solid" w:color="FFFFFF" w:fill="FFFFFF"/>
                <w:lang w:val="uk-UA"/>
              </w:rPr>
              <w:t>що не перевищує чотири дні</w:t>
            </w:r>
            <w:r w:rsidRPr="00286956">
              <w:rPr>
                <w:rFonts w:ascii="Times New Roman" w:hAnsi="Times New Roman" w:cs="Times New Roman"/>
                <w:color w:val="auto"/>
                <w:sz w:val="24"/>
                <w:szCs w:val="24"/>
                <w:shd w:val="solid" w:color="FFFFFF" w:fill="FFFFFF"/>
                <w:lang w:val="uk-UA"/>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w:t>
            </w:r>
            <w:r w:rsidRPr="00286956">
              <w:rPr>
                <w:rFonts w:ascii="Times New Roman" w:eastAsia="Times New Roman" w:hAnsi="Times New Roman" w:cs="Times New Roman"/>
                <w:color w:val="auto"/>
                <w:sz w:val="24"/>
                <w:szCs w:val="24"/>
                <w:lang w:val="uk-UA"/>
              </w:rPr>
              <w:t>.</w:t>
            </w:r>
          </w:p>
          <w:p w14:paraId="5609133D" w14:textId="77777777" w:rsidR="00AB7A8E" w:rsidRPr="00286956" w:rsidRDefault="00AB7A8E" w:rsidP="00AB7A8E">
            <w:pPr>
              <w:pStyle w:val="LO-normal"/>
              <w:widowControl w:val="0"/>
              <w:spacing w:line="240" w:lineRule="auto"/>
              <w:ind w:firstLine="426"/>
              <w:jc w:val="both"/>
              <w:rPr>
                <w:rFonts w:ascii="Times New Roman" w:eastAsia="Times New Roman" w:hAnsi="Times New Roman" w:cs="Times New Roman"/>
                <w:color w:val="auto"/>
                <w:sz w:val="24"/>
                <w:szCs w:val="24"/>
                <w:lang w:val="uk-UA"/>
              </w:rPr>
            </w:pPr>
            <w:r w:rsidRPr="00286956">
              <w:rPr>
                <w:rFonts w:ascii="Times New Roman" w:eastAsia="Times New Roman" w:hAnsi="Times New Roman" w:cs="Times New Roman"/>
                <w:color w:val="auto"/>
                <w:sz w:val="24"/>
                <w:szCs w:val="24"/>
                <w:lang w:val="uk-UA" w:eastAsia="uk-UA"/>
              </w:rPr>
              <w:t xml:space="preserve">Замовником визначається спосіб документального підтвердження згідно із законодавством щодо відсутності підстав, передбачених пунктами </w:t>
            </w:r>
            <w:r w:rsidRPr="00286956">
              <w:rPr>
                <w:rFonts w:ascii="Times New Roman" w:hAnsi="Times New Roman" w:cs="Times New Roman"/>
                <w:color w:val="auto"/>
                <w:sz w:val="24"/>
                <w:szCs w:val="24"/>
                <w:shd w:val="solid" w:color="FFFFFF" w:fill="FFFFFF"/>
                <w:lang w:val="uk-UA"/>
              </w:rPr>
              <w:t xml:space="preserve">3, 5, 6 і 12 </w:t>
            </w:r>
            <w:r w:rsidRPr="00286956">
              <w:rPr>
                <w:rFonts w:ascii="Times New Roman" w:eastAsia="Times New Roman" w:hAnsi="Times New Roman" w:cs="Times New Roman"/>
                <w:color w:val="auto"/>
                <w:sz w:val="24"/>
                <w:szCs w:val="24"/>
                <w:lang w:val="uk-UA" w:eastAsia="uk-UA"/>
              </w:rPr>
              <w:lastRenderedPageBreak/>
              <w:t xml:space="preserve">частини першої та частиною другою цієї статті, для надання таких документів </w:t>
            </w:r>
            <w:r w:rsidRPr="00286956">
              <w:rPr>
                <w:rFonts w:ascii="Times New Roman" w:eastAsia="Times New Roman" w:hAnsi="Times New Roman" w:cs="Times New Roman"/>
                <w:b/>
                <w:bCs/>
                <w:i/>
                <w:iCs/>
                <w:color w:val="auto"/>
                <w:sz w:val="24"/>
                <w:szCs w:val="24"/>
                <w:u w:val="single"/>
                <w:lang w:val="uk-UA" w:eastAsia="uk-UA"/>
              </w:rPr>
              <w:t>лише переможцем процедури закупівлі</w:t>
            </w:r>
            <w:r w:rsidRPr="00286956">
              <w:rPr>
                <w:rFonts w:ascii="Times New Roman" w:eastAsia="Times New Roman" w:hAnsi="Times New Roman" w:cs="Times New Roman"/>
                <w:color w:val="auto"/>
                <w:sz w:val="24"/>
                <w:szCs w:val="24"/>
                <w:lang w:val="uk-UA" w:eastAsia="uk-UA"/>
              </w:rPr>
              <w:t xml:space="preserve"> через електронну систему закупівель</w:t>
            </w:r>
            <w:r w:rsidRPr="00286956">
              <w:rPr>
                <w:rFonts w:ascii="Times New Roman" w:eastAsia="Times New Roman" w:hAnsi="Times New Roman" w:cs="Times New Roman"/>
                <w:color w:val="auto"/>
                <w:sz w:val="24"/>
                <w:szCs w:val="24"/>
                <w:lang w:val="uk-UA"/>
              </w:rPr>
              <w:t>, а саме:</w:t>
            </w:r>
          </w:p>
          <w:p w14:paraId="3533E90C" w14:textId="77777777" w:rsidR="00AB7A8E" w:rsidRPr="00286956" w:rsidRDefault="00AB7A8E" w:rsidP="00AB7A8E">
            <w:pPr>
              <w:tabs>
                <w:tab w:val="left" w:pos="-328"/>
              </w:tabs>
              <w:suppressAutoHyphens/>
              <w:ind w:firstLine="426"/>
              <w:jc w:val="both"/>
            </w:pPr>
            <w:r w:rsidRPr="00286956">
              <w:t>1</w:t>
            </w:r>
            <w:r w:rsidRPr="00286956">
              <w:rPr>
                <w:b/>
                <w:bCs/>
                <w:u w:val="single"/>
              </w:rPr>
              <w:t>. Інформаційна довідка</w:t>
            </w:r>
            <w:r w:rsidRPr="00286956">
              <w:t xml:space="preserve"> з Єдиного державного реєстру осіб, які вчинили корупційні або пов’язані з </w:t>
            </w:r>
            <w:r w:rsidRPr="00286956">
              <w:rPr>
                <w:lang w:eastAsia="uk-UA"/>
              </w:rPr>
              <w:t xml:space="preserve">корупцією правопорушення, </w:t>
            </w:r>
            <w:r w:rsidRPr="00286956">
              <w:t xml:space="preserve">отримана/видана не раніше дня оприлюднення повідомлення про намір укласти договір про закупівлю в електронній системі закупівель, про відсутність відносно службової (посадової) особи учасника процедури закупівлі, яку уповноважено учасником представляти його інтереси під час проведення процедури закупівлі, фізичної особи, яка є учасником, інформації про корупційні або пов'язані з корупцією правопорушення. Вказана інформаційна довідка </w:t>
            </w:r>
            <w:r w:rsidRPr="00286956">
              <w:rPr>
                <w:shd w:val="clear" w:color="auto" w:fill="FFFFFF"/>
              </w:rPr>
              <w:t>повинна бути надана у вигляді електронного документу з відповідним кваліфікованим електронним підписом та/або кваліфікованою електронною печаткою установи/організації, яка відповідальна за видачу таких довідок (документів).</w:t>
            </w:r>
          </w:p>
          <w:p w14:paraId="23803BB1" w14:textId="77777777" w:rsidR="00AB7A8E" w:rsidRPr="00286956" w:rsidRDefault="00AB7A8E" w:rsidP="00AB7A8E">
            <w:pPr>
              <w:tabs>
                <w:tab w:val="left" w:pos="-328"/>
              </w:tabs>
              <w:suppressAutoHyphens/>
              <w:ind w:firstLine="426"/>
              <w:jc w:val="both"/>
            </w:pPr>
            <w:r w:rsidRPr="00286956">
              <w:t>2</w:t>
            </w:r>
            <w:r w:rsidRPr="00286956">
              <w:rPr>
                <w:b/>
                <w:bCs/>
                <w:u w:val="single"/>
              </w:rPr>
              <w:t>. Витяг з інформаційно-аналітичної системи «Облік відомостей про притягнення особи до кримінальної відповідальності та наявності судимості»</w:t>
            </w:r>
            <w:r w:rsidRPr="00286956">
              <w:t xml:space="preserve">, який повинен бути отриманий у порядку, визначеному наказом Міністерства внутрішніх справ України від 30.03.2022 №207 «Деякі питання ведення обліку відомостей про притягнення особи до кримінальної відповідальності та наявності судимості», про те, що фізична особа, яка є учасником, </w:t>
            </w:r>
            <w:r w:rsidRPr="00286956">
              <w:rPr>
                <w:lang w:eastAsia="uk-UA"/>
              </w:rPr>
              <w:t>не була притягнута до кримінальної відповідальності, не має судимості або обмежень, передбачених кримінальним процесуальним законодавством України,</w:t>
            </w:r>
            <w:r w:rsidRPr="00286956">
              <w:rPr>
                <w:shd w:val="clear" w:color="auto" w:fill="FFFFFF"/>
                <w:lang w:eastAsia="en-US"/>
              </w:rPr>
              <w:t xml:space="preserve"> що містить інформацію станом на дату, не раніше дня оприлюднення повідомлення про намір укласти договір про закупівлю в електронній системі закупівель</w:t>
            </w:r>
            <w:r w:rsidRPr="00286956">
              <w:rPr>
                <w:shd w:val="clear" w:color="auto" w:fill="FFFFFF"/>
              </w:rPr>
              <w:t xml:space="preserve">. </w:t>
            </w:r>
            <w:r w:rsidRPr="00286956">
              <w:rPr>
                <w:bCs/>
              </w:rPr>
              <w:t>В</w:t>
            </w:r>
            <w:r w:rsidRPr="00286956">
              <w:rPr>
                <w:shd w:val="clear" w:color="auto" w:fill="FFFFFF"/>
              </w:rPr>
              <w:t>казаний Витяг повинен бути наданий у вигляді електронного документу з відповідним кваліфікованим електронним підписом та/або кваліфікованою електронною печаткою установи/організації, яка відповідальна за видачу таких витягів (документів).</w:t>
            </w:r>
          </w:p>
          <w:p w14:paraId="5C319F8C" w14:textId="3442F415" w:rsidR="00AB7A8E" w:rsidRPr="00286956" w:rsidRDefault="00D15FDF" w:rsidP="00AB7A8E">
            <w:pPr>
              <w:tabs>
                <w:tab w:val="left" w:pos="-328"/>
              </w:tabs>
              <w:suppressAutoHyphens/>
              <w:ind w:firstLine="426"/>
              <w:jc w:val="both"/>
              <w:rPr>
                <w:lang w:eastAsia="uk-UA"/>
              </w:rPr>
            </w:pPr>
            <w:r>
              <w:rPr>
                <w:lang w:eastAsia="uk-UA"/>
              </w:rPr>
              <w:t>3</w:t>
            </w:r>
            <w:r w:rsidR="00AB7A8E" w:rsidRPr="00286956">
              <w:rPr>
                <w:lang w:eastAsia="uk-UA"/>
              </w:rPr>
              <w:t xml:space="preserve">. </w:t>
            </w:r>
            <w:r w:rsidR="00AB7A8E" w:rsidRPr="00286956">
              <w:rPr>
                <w:b/>
                <w:bCs/>
                <w:u w:val="single"/>
                <w:lang w:eastAsia="uk-UA"/>
              </w:rPr>
              <w:t>Довідку у довільній формі</w:t>
            </w:r>
            <w:r w:rsidR="00AB7A8E" w:rsidRPr="00286956">
              <w:rPr>
                <w:lang w:eastAsia="uk-UA"/>
              </w:rPr>
              <w:t xml:space="preserve"> про те, що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6C2B19F" w14:textId="12F11494" w:rsidR="00AB7A8E" w:rsidRPr="00286956" w:rsidRDefault="00D15FDF" w:rsidP="00AB7A8E">
            <w:pPr>
              <w:ind w:firstLine="426"/>
              <w:jc w:val="both"/>
              <w:rPr>
                <w:lang w:eastAsia="uk-UA"/>
              </w:rPr>
            </w:pPr>
            <w:r>
              <w:rPr>
                <w:lang w:eastAsia="uk-UA"/>
              </w:rPr>
              <w:t>4</w:t>
            </w:r>
            <w:r w:rsidR="00AB7A8E" w:rsidRPr="00286956">
              <w:rPr>
                <w:lang w:eastAsia="uk-UA"/>
              </w:rPr>
              <w:t xml:space="preserve">. </w:t>
            </w:r>
            <w:r w:rsidR="00AB7A8E" w:rsidRPr="00286956">
              <w:rPr>
                <w:b/>
                <w:bCs/>
                <w:u w:val="single"/>
                <w:lang w:eastAsia="uk-UA"/>
              </w:rPr>
              <w:t>Довідку у довільній формі</w:t>
            </w:r>
            <w:r w:rsidR="00AB7A8E" w:rsidRPr="00286956">
              <w:rPr>
                <w:lang w:eastAsia="uk-UA"/>
              </w:rPr>
              <w:t xml:space="preserve"> про те, що учасник процедури закупівлі не має невиконаного зі своєї сторони зобов'язання за раніше укладеним договором про закупівлю з замовником, який проводить процедуру закупівлі,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262512F4" w14:textId="77777777" w:rsidR="00AB7A8E" w:rsidRPr="00286956" w:rsidRDefault="00AB7A8E" w:rsidP="00AB7A8E">
            <w:pPr>
              <w:ind w:firstLine="426"/>
              <w:jc w:val="both"/>
              <w:rPr>
                <w:i/>
                <w:lang w:eastAsia="uk-UA"/>
              </w:rPr>
            </w:pPr>
            <w:r w:rsidRPr="00286956">
              <w:rPr>
                <w:i/>
                <w:lang w:eastAsia="uk-UA"/>
              </w:rPr>
              <w:t xml:space="preserve">*Учасник процедури закупівлі, що перебуває в обставинах, зазначених у частині другій статті 17 </w:t>
            </w:r>
            <w:r w:rsidRPr="00286956">
              <w:rPr>
                <w:i/>
                <w:lang w:eastAsia="uk-UA"/>
              </w:rPr>
              <w:lastRenderedPageBreak/>
              <w:t>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14:paraId="7754ED95" w14:textId="77777777" w:rsidR="00AB7A8E" w:rsidRPr="00286956" w:rsidRDefault="00AB7A8E" w:rsidP="00AB7A8E">
            <w:pPr>
              <w:tabs>
                <w:tab w:val="left" w:pos="-328"/>
              </w:tabs>
              <w:suppressAutoHyphens/>
              <w:ind w:firstLine="426"/>
              <w:jc w:val="both"/>
              <w:rPr>
                <w:i/>
                <w:lang w:eastAsia="uk-UA"/>
              </w:rPr>
            </w:pPr>
            <w:r w:rsidRPr="00286956">
              <w:rPr>
                <w:i/>
                <w:lang w:eastAsia="uk-UA"/>
              </w:rPr>
              <w:t>Якщо замовник вважає таке підтвердження достатнім, учаснику не може бути відмовлено в участі в процедурі закупівлі.</w:t>
            </w:r>
          </w:p>
        </w:tc>
      </w:tr>
      <w:tr w:rsidR="00011A78" w:rsidRPr="00286956" w14:paraId="10034C92" w14:textId="77777777" w:rsidTr="00841478">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6D7E42A8" w14:textId="77777777" w:rsidR="00AB7A8E" w:rsidRPr="00286956" w:rsidRDefault="00AB7A8E" w:rsidP="00AB7A8E">
            <w:pPr>
              <w:rPr>
                <w:b/>
              </w:rPr>
            </w:pPr>
            <w:r w:rsidRPr="00286956">
              <w:rPr>
                <w:b/>
              </w:rPr>
              <w:lastRenderedPageBreak/>
              <w:t>6</w:t>
            </w:r>
          </w:p>
        </w:tc>
        <w:tc>
          <w:tcPr>
            <w:tcW w:w="1810" w:type="pct"/>
            <w:tcBorders>
              <w:top w:val="outset" w:sz="6" w:space="0" w:color="auto"/>
              <w:left w:val="outset" w:sz="6" w:space="0" w:color="auto"/>
              <w:bottom w:val="outset" w:sz="6" w:space="0" w:color="auto"/>
              <w:right w:val="outset" w:sz="6" w:space="0" w:color="auto"/>
            </w:tcBorders>
            <w:hideMark/>
          </w:tcPr>
          <w:p w14:paraId="1FD00717" w14:textId="77777777" w:rsidR="00AB7A8E" w:rsidRPr="00286956" w:rsidRDefault="00AB7A8E" w:rsidP="00AB7A8E">
            <w:pPr>
              <w:rPr>
                <w:b/>
              </w:rPr>
            </w:pPr>
            <w:r w:rsidRPr="00286956">
              <w:rPr>
                <w:b/>
              </w:rPr>
              <w:t>Інформація про технічні, якісні та кількісні характеристики предмета закупівлі</w:t>
            </w:r>
          </w:p>
        </w:tc>
        <w:tc>
          <w:tcPr>
            <w:tcW w:w="2995" w:type="pct"/>
            <w:tcBorders>
              <w:top w:val="outset" w:sz="6" w:space="0" w:color="auto"/>
              <w:left w:val="outset" w:sz="6" w:space="0" w:color="auto"/>
              <w:bottom w:val="outset" w:sz="6" w:space="0" w:color="auto"/>
              <w:right w:val="outset" w:sz="6" w:space="0" w:color="auto"/>
            </w:tcBorders>
          </w:tcPr>
          <w:p w14:paraId="0AACD21A" w14:textId="77777777" w:rsidR="00B50F51" w:rsidRPr="00286956" w:rsidRDefault="00B50F51" w:rsidP="00B50F51">
            <w:pPr>
              <w:pStyle w:val="21"/>
              <w:spacing w:after="0" w:line="240" w:lineRule="auto"/>
              <w:ind w:left="0"/>
              <w:jc w:val="both"/>
              <w:rPr>
                <w:lang w:val="uk-UA" w:eastAsia="ru-RU"/>
              </w:rPr>
            </w:pPr>
            <w:r w:rsidRPr="00286956">
              <w:rPr>
                <w:lang w:val="uk-UA" w:eastAsia="ru-RU"/>
              </w:rPr>
              <w:t xml:space="preserve">Викладені в Додатку </w:t>
            </w:r>
            <w:r w:rsidR="004C626D" w:rsidRPr="00286956">
              <w:rPr>
                <w:lang w:val="uk-UA" w:eastAsia="ru-RU"/>
              </w:rPr>
              <w:t>3</w:t>
            </w:r>
            <w:r w:rsidRPr="00286956">
              <w:rPr>
                <w:lang w:val="uk-UA" w:eastAsia="ru-RU"/>
              </w:rPr>
              <w:t xml:space="preserve"> цієї Документації.</w:t>
            </w:r>
          </w:p>
          <w:p w14:paraId="2304F3A2" w14:textId="77777777" w:rsidR="00AB7A8E" w:rsidRPr="00286956" w:rsidRDefault="00B50F51" w:rsidP="00B50F51">
            <w:pPr>
              <w:pStyle w:val="21"/>
              <w:spacing w:after="0" w:line="240" w:lineRule="auto"/>
              <w:ind w:left="0"/>
              <w:jc w:val="both"/>
              <w:rPr>
                <w:lang w:val="uk-UA" w:eastAsia="ru-RU"/>
              </w:rPr>
            </w:pPr>
            <w:r w:rsidRPr="00286956">
              <w:rPr>
                <w:lang w:val="uk-UA" w:eastAsia="ru-RU"/>
              </w:rPr>
              <w:t>Тендерні пропозиції можуть бути подані тільки стосовно повного обсягу предмета закупівлі.</w:t>
            </w:r>
          </w:p>
        </w:tc>
      </w:tr>
      <w:tr w:rsidR="00011A78" w:rsidRPr="00286956" w14:paraId="1903A1A1" w14:textId="77777777" w:rsidTr="00841478">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699D31C9" w14:textId="77777777" w:rsidR="00AB7A8E" w:rsidRPr="00286956" w:rsidRDefault="00AB7A8E" w:rsidP="00AB7A8E">
            <w:pPr>
              <w:rPr>
                <w:b/>
              </w:rPr>
            </w:pPr>
            <w:r w:rsidRPr="00286956">
              <w:rPr>
                <w:b/>
              </w:rPr>
              <w:t>7</w:t>
            </w:r>
          </w:p>
        </w:tc>
        <w:tc>
          <w:tcPr>
            <w:tcW w:w="1810" w:type="pct"/>
            <w:tcBorders>
              <w:top w:val="outset" w:sz="6" w:space="0" w:color="auto"/>
              <w:left w:val="outset" w:sz="6" w:space="0" w:color="auto"/>
              <w:bottom w:val="outset" w:sz="6" w:space="0" w:color="auto"/>
              <w:right w:val="outset" w:sz="6" w:space="0" w:color="auto"/>
            </w:tcBorders>
            <w:hideMark/>
          </w:tcPr>
          <w:p w14:paraId="4E8BE76D" w14:textId="77777777" w:rsidR="00AB7A8E" w:rsidRPr="00286956" w:rsidRDefault="00AB7A8E" w:rsidP="00AB7A8E">
            <w:pPr>
              <w:rPr>
                <w:b/>
              </w:rPr>
            </w:pPr>
            <w:r w:rsidRPr="00286956">
              <w:rPr>
                <w:b/>
              </w:rPr>
              <w:t>Інформація про субпідрядника/співвиконавця (</w:t>
            </w:r>
            <w:r w:rsidRPr="00286956">
              <w:rPr>
                <w:b/>
                <w:lang w:eastAsia="uk-UA"/>
              </w:rPr>
              <w:t>у разі закупівлі робіт або послуг</w:t>
            </w:r>
            <w:r w:rsidRPr="00286956">
              <w:rPr>
                <w:b/>
              </w:rPr>
              <w:t>)</w:t>
            </w:r>
          </w:p>
        </w:tc>
        <w:tc>
          <w:tcPr>
            <w:tcW w:w="2995" w:type="pct"/>
            <w:tcBorders>
              <w:top w:val="outset" w:sz="6" w:space="0" w:color="auto"/>
              <w:left w:val="outset" w:sz="6" w:space="0" w:color="auto"/>
              <w:bottom w:val="outset" w:sz="6" w:space="0" w:color="auto"/>
              <w:right w:val="outset" w:sz="6" w:space="0" w:color="auto"/>
            </w:tcBorders>
          </w:tcPr>
          <w:p w14:paraId="683A20A7" w14:textId="77777777" w:rsidR="00AB7A8E" w:rsidRPr="00286956" w:rsidRDefault="00B50F51" w:rsidP="00B50F51">
            <w:r w:rsidRPr="00286956">
              <w:rPr>
                <w:b/>
                <w:bCs/>
              </w:rPr>
              <w:t>Не вимагається</w:t>
            </w:r>
          </w:p>
        </w:tc>
      </w:tr>
      <w:tr w:rsidR="00011A78" w:rsidRPr="00286956" w14:paraId="67D85FED" w14:textId="77777777" w:rsidTr="00841478">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3B5C53BD" w14:textId="77777777" w:rsidR="00AB7A8E" w:rsidRPr="00286956" w:rsidRDefault="00AB7A8E" w:rsidP="00AB7A8E">
            <w:pPr>
              <w:rPr>
                <w:b/>
              </w:rPr>
            </w:pPr>
            <w:r w:rsidRPr="00286956">
              <w:rPr>
                <w:b/>
              </w:rPr>
              <w:t>8</w:t>
            </w:r>
          </w:p>
        </w:tc>
        <w:tc>
          <w:tcPr>
            <w:tcW w:w="1810" w:type="pct"/>
            <w:tcBorders>
              <w:top w:val="outset" w:sz="6" w:space="0" w:color="auto"/>
              <w:left w:val="outset" w:sz="6" w:space="0" w:color="auto"/>
              <w:bottom w:val="outset" w:sz="6" w:space="0" w:color="auto"/>
              <w:right w:val="outset" w:sz="6" w:space="0" w:color="auto"/>
            </w:tcBorders>
            <w:hideMark/>
          </w:tcPr>
          <w:p w14:paraId="6005409E" w14:textId="77777777" w:rsidR="00AB7A8E" w:rsidRPr="00286956" w:rsidRDefault="00AB7A8E" w:rsidP="00AB7A8E">
            <w:pPr>
              <w:rPr>
                <w:b/>
              </w:rPr>
            </w:pPr>
            <w:r w:rsidRPr="00286956">
              <w:rPr>
                <w:b/>
              </w:rPr>
              <w:t>Унесення змін або відкликання тендерної пропозиції учасником</w:t>
            </w:r>
          </w:p>
        </w:tc>
        <w:tc>
          <w:tcPr>
            <w:tcW w:w="2995" w:type="pct"/>
            <w:tcBorders>
              <w:top w:val="outset" w:sz="6" w:space="0" w:color="auto"/>
              <w:left w:val="outset" w:sz="6" w:space="0" w:color="auto"/>
              <w:bottom w:val="outset" w:sz="6" w:space="0" w:color="auto"/>
              <w:right w:val="outset" w:sz="6" w:space="0" w:color="auto"/>
            </w:tcBorders>
          </w:tcPr>
          <w:p w14:paraId="448CC7C3" w14:textId="77777777" w:rsidR="00AB7A8E" w:rsidRPr="00286956" w:rsidRDefault="00B50F51" w:rsidP="00B50F51">
            <w:pPr>
              <w:jc w:val="both"/>
            </w:pPr>
            <w:r w:rsidRPr="00286956">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011A78" w:rsidRPr="00286956" w14:paraId="5F326313" w14:textId="77777777" w:rsidTr="00841478">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14:paraId="72E4EA00" w14:textId="77777777" w:rsidR="00317571" w:rsidRPr="00286956" w:rsidRDefault="00317571" w:rsidP="00AB7A8E">
            <w:pPr>
              <w:rPr>
                <w:b/>
              </w:rPr>
            </w:pPr>
            <w:r w:rsidRPr="00286956">
              <w:rPr>
                <w:b/>
              </w:rPr>
              <w:t>9</w:t>
            </w:r>
          </w:p>
        </w:tc>
        <w:tc>
          <w:tcPr>
            <w:tcW w:w="1810" w:type="pct"/>
            <w:tcBorders>
              <w:top w:val="outset" w:sz="6" w:space="0" w:color="auto"/>
              <w:left w:val="outset" w:sz="6" w:space="0" w:color="auto"/>
              <w:bottom w:val="outset" w:sz="6" w:space="0" w:color="auto"/>
              <w:right w:val="outset" w:sz="6" w:space="0" w:color="auto"/>
            </w:tcBorders>
          </w:tcPr>
          <w:p w14:paraId="52F1F936" w14:textId="77777777" w:rsidR="00317571" w:rsidRPr="00286956" w:rsidRDefault="00317571" w:rsidP="00AB7A8E">
            <w:pPr>
              <w:rPr>
                <w:b/>
                <w:bCs/>
              </w:rPr>
            </w:pPr>
            <w:r w:rsidRPr="00286956">
              <w:rPr>
                <w:b/>
                <w:bCs/>
              </w:rPr>
              <w:t>Ступень локалізації виробництва</w:t>
            </w:r>
          </w:p>
        </w:tc>
        <w:tc>
          <w:tcPr>
            <w:tcW w:w="2995" w:type="pct"/>
            <w:tcBorders>
              <w:top w:val="outset" w:sz="6" w:space="0" w:color="auto"/>
              <w:left w:val="outset" w:sz="6" w:space="0" w:color="auto"/>
              <w:bottom w:val="outset" w:sz="6" w:space="0" w:color="auto"/>
              <w:right w:val="outset" w:sz="6" w:space="0" w:color="auto"/>
            </w:tcBorders>
          </w:tcPr>
          <w:p w14:paraId="29FCB82D" w14:textId="17B4F79B" w:rsidR="00317571" w:rsidRPr="00286956" w:rsidRDefault="00317571" w:rsidP="00F311BD">
            <w:pPr>
              <w:jc w:val="both"/>
            </w:pPr>
            <w:r w:rsidRPr="00286956">
              <w:rPr>
                <w:b/>
                <w:bCs/>
              </w:rPr>
              <w:t xml:space="preserve">Не застосовується </w:t>
            </w:r>
          </w:p>
        </w:tc>
      </w:tr>
      <w:tr w:rsidR="00011A78" w:rsidRPr="00286956" w14:paraId="12EFAFB3" w14:textId="77777777" w:rsidTr="004B13D8">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shd w:val="clear" w:color="auto" w:fill="auto"/>
            <w:hideMark/>
          </w:tcPr>
          <w:p w14:paraId="2B0FA9BE" w14:textId="77777777" w:rsidR="00AB7A8E" w:rsidRPr="00286956" w:rsidRDefault="00AB7A8E" w:rsidP="00AB7A8E">
            <w:pPr>
              <w:jc w:val="center"/>
              <w:rPr>
                <w:b/>
              </w:rPr>
            </w:pPr>
            <w:r w:rsidRPr="00286956">
              <w:rPr>
                <w:b/>
              </w:rPr>
              <w:t>Розділ 4. Подання та розкриття тендерної пропозиції</w:t>
            </w:r>
          </w:p>
        </w:tc>
      </w:tr>
      <w:tr w:rsidR="00011A78" w:rsidRPr="00286956" w14:paraId="1BB7A8B3" w14:textId="77777777" w:rsidTr="00841478">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1034190F" w14:textId="77777777" w:rsidR="00AB7A8E" w:rsidRPr="00286956" w:rsidRDefault="00AB7A8E" w:rsidP="00AB7A8E">
            <w:pPr>
              <w:rPr>
                <w:b/>
              </w:rPr>
            </w:pPr>
            <w:r w:rsidRPr="00286956">
              <w:rPr>
                <w:b/>
              </w:rPr>
              <w:t>1</w:t>
            </w:r>
          </w:p>
        </w:tc>
        <w:tc>
          <w:tcPr>
            <w:tcW w:w="1810" w:type="pct"/>
            <w:tcBorders>
              <w:top w:val="outset" w:sz="6" w:space="0" w:color="auto"/>
              <w:left w:val="outset" w:sz="6" w:space="0" w:color="auto"/>
              <w:bottom w:val="outset" w:sz="6" w:space="0" w:color="auto"/>
              <w:right w:val="outset" w:sz="6" w:space="0" w:color="auto"/>
            </w:tcBorders>
            <w:hideMark/>
          </w:tcPr>
          <w:p w14:paraId="39B1FC50" w14:textId="77777777" w:rsidR="00AB7A8E" w:rsidRPr="00286956" w:rsidRDefault="00AB7A8E" w:rsidP="00AB7A8E">
            <w:pPr>
              <w:rPr>
                <w:b/>
              </w:rPr>
            </w:pPr>
            <w:r w:rsidRPr="00286956">
              <w:rPr>
                <w:b/>
              </w:rPr>
              <w:t>Кінцевий строк подання тендерної пропозиції</w:t>
            </w:r>
          </w:p>
        </w:tc>
        <w:tc>
          <w:tcPr>
            <w:tcW w:w="2995" w:type="pct"/>
            <w:tcBorders>
              <w:top w:val="outset" w:sz="6" w:space="0" w:color="auto"/>
              <w:left w:val="outset" w:sz="6" w:space="0" w:color="auto"/>
              <w:bottom w:val="outset" w:sz="6" w:space="0" w:color="auto"/>
              <w:right w:val="outset" w:sz="6" w:space="0" w:color="auto"/>
            </w:tcBorders>
            <w:hideMark/>
          </w:tcPr>
          <w:p w14:paraId="7C2954D0" w14:textId="50DE1E0A" w:rsidR="00AB7A8E" w:rsidRPr="0099447D" w:rsidRDefault="00AB7A8E" w:rsidP="00AB7A8E">
            <w:pPr>
              <w:widowControl w:val="0"/>
              <w:ind w:left="34" w:firstLine="427"/>
              <w:contextualSpacing/>
              <w:jc w:val="both"/>
              <w:rPr>
                <w:b/>
                <w:bCs/>
              </w:rPr>
            </w:pPr>
            <w:r w:rsidRPr="00286956">
              <w:t xml:space="preserve">Кінцевий строк подання тендерних пропозицій – </w:t>
            </w:r>
            <w:r w:rsidR="0099447D" w:rsidRPr="0099447D">
              <w:rPr>
                <w:b/>
                <w:bCs/>
              </w:rPr>
              <w:t>2</w:t>
            </w:r>
            <w:r w:rsidR="00671286">
              <w:rPr>
                <w:b/>
                <w:bCs/>
              </w:rPr>
              <w:t>4</w:t>
            </w:r>
            <w:r w:rsidR="0099447D" w:rsidRPr="0099447D">
              <w:rPr>
                <w:b/>
                <w:bCs/>
              </w:rPr>
              <w:t>.01.2023</w:t>
            </w:r>
            <w:r w:rsidR="00B64859" w:rsidRPr="0099447D">
              <w:rPr>
                <w:b/>
                <w:bCs/>
              </w:rPr>
              <w:t xml:space="preserve"> року</w:t>
            </w:r>
            <w:r w:rsidRPr="0099447D">
              <w:rPr>
                <w:b/>
                <w:bCs/>
              </w:rPr>
              <w:t>.</w:t>
            </w:r>
          </w:p>
          <w:p w14:paraId="58A7A1E7" w14:textId="77777777" w:rsidR="00AB7A8E" w:rsidRPr="00286956" w:rsidRDefault="00AB7A8E" w:rsidP="00AB7A8E">
            <w:pPr>
              <w:widowControl w:val="0"/>
              <w:ind w:left="34" w:firstLine="427"/>
              <w:contextualSpacing/>
              <w:jc w:val="both"/>
            </w:pPr>
            <w:r w:rsidRPr="00286956">
              <w:rPr>
                <w:lang w:eastAsia="uk-UA"/>
              </w:rPr>
              <w:t>Отримана тендерна пропозиція вноситься автоматично до реєстру отриманих тендерних пропозицій</w:t>
            </w:r>
            <w:r w:rsidRPr="00286956">
              <w:t>.</w:t>
            </w:r>
          </w:p>
          <w:p w14:paraId="31FAFBF4" w14:textId="77777777" w:rsidR="00AB7A8E" w:rsidRPr="00286956" w:rsidRDefault="00AB7A8E" w:rsidP="00AB7A8E">
            <w:pPr>
              <w:ind w:left="34" w:firstLine="427"/>
              <w:jc w:val="both"/>
            </w:pPr>
            <w:r w:rsidRPr="00286956">
              <w:rPr>
                <w:lang w:eastAsia="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14:paraId="04A07BBD" w14:textId="77777777" w:rsidR="00AB7A8E" w:rsidRPr="00286956" w:rsidRDefault="00AB7A8E" w:rsidP="00AB7A8E">
            <w:pPr>
              <w:widowControl w:val="0"/>
              <w:ind w:left="34" w:firstLine="427"/>
              <w:contextualSpacing/>
              <w:jc w:val="both"/>
              <w:rPr>
                <w:lang w:eastAsia="uk-UA"/>
              </w:rPr>
            </w:pPr>
            <w:r w:rsidRPr="00286956">
              <w:rPr>
                <w:shd w:val="solid" w:color="FFFFFF" w:fill="FFFFFF"/>
              </w:rPr>
              <w:t>Тендерні пропозиції після закінчення кінцевого строку їх подання не приймаються електронною системою закупівель</w:t>
            </w:r>
            <w:r w:rsidRPr="00286956">
              <w:rPr>
                <w:lang w:eastAsia="uk-UA"/>
              </w:rPr>
              <w:t>.</w:t>
            </w:r>
          </w:p>
        </w:tc>
      </w:tr>
      <w:tr w:rsidR="00011A78" w:rsidRPr="00286956" w14:paraId="56F6DF3A" w14:textId="77777777" w:rsidTr="00841478">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6FCFA6DA" w14:textId="77777777" w:rsidR="00AB7A8E" w:rsidRPr="00286956" w:rsidRDefault="00AB7A8E" w:rsidP="00AB7A8E">
            <w:pPr>
              <w:rPr>
                <w:b/>
              </w:rPr>
            </w:pPr>
            <w:r w:rsidRPr="00286956">
              <w:rPr>
                <w:b/>
              </w:rPr>
              <w:t>2</w:t>
            </w:r>
          </w:p>
        </w:tc>
        <w:tc>
          <w:tcPr>
            <w:tcW w:w="1810" w:type="pct"/>
            <w:tcBorders>
              <w:top w:val="outset" w:sz="6" w:space="0" w:color="auto"/>
              <w:left w:val="outset" w:sz="6" w:space="0" w:color="auto"/>
              <w:bottom w:val="outset" w:sz="6" w:space="0" w:color="auto"/>
              <w:right w:val="outset" w:sz="6" w:space="0" w:color="auto"/>
            </w:tcBorders>
            <w:hideMark/>
          </w:tcPr>
          <w:p w14:paraId="0C40F282" w14:textId="77777777" w:rsidR="00AB7A8E" w:rsidRPr="00286956" w:rsidRDefault="00AB7A8E" w:rsidP="00AB7A8E">
            <w:pPr>
              <w:rPr>
                <w:b/>
              </w:rPr>
            </w:pPr>
            <w:r w:rsidRPr="00286956">
              <w:rPr>
                <w:b/>
              </w:rPr>
              <w:t>Дата та час розкриття тендерної пропозиції</w:t>
            </w:r>
          </w:p>
        </w:tc>
        <w:tc>
          <w:tcPr>
            <w:tcW w:w="2995" w:type="pct"/>
            <w:tcBorders>
              <w:top w:val="outset" w:sz="6" w:space="0" w:color="auto"/>
              <w:left w:val="outset" w:sz="6" w:space="0" w:color="auto"/>
              <w:bottom w:val="outset" w:sz="6" w:space="0" w:color="auto"/>
              <w:right w:val="outset" w:sz="6" w:space="0" w:color="auto"/>
            </w:tcBorders>
            <w:hideMark/>
          </w:tcPr>
          <w:p w14:paraId="32A41BB3" w14:textId="77777777" w:rsidR="00AB7A8E" w:rsidRPr="00286956" w:rsidRDefault="00AB7A8E" w:rsidP="00AB7A8E">
            <w:pPr>
              <w:widowControl w:val="0"/>
              <w:ind w:firstLine="427"/>
              <w:contextualSpacing/>
              <w:jc w:val="both"/>
            </w:pPr>
            <w:r w:rsidRPr="00286956">
              <w:rPr>
                <w:shd w:val="solid" w:color="FFFFFF" w:fill="FFFFFF"/>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r w:rsidRPr="00286956">
              <w:t>.</w:t>
            </w:r>
          </w:p>
          <w:p w14:paraId="5CC77DE3" w14:textId="77777777" w:rsidR="00AB7A8E" w:rsidRPr="00286956" w:rsidRDefault="00AB7A8E" w:rsidP="00AB7A8E">
            <w:pPr>
              <w:widowControl w:val="0"/>
              <w:ind w:firstLine="427"/>
              <w:contextualSpacing/>
              <w:jc w:val="both"/>
              <w:rPr>
                <w:shd w:val="solid" w:color="FFFFFF" w:fill="FFFFFF"/>
              </w:rPr>
            </w:pPr>
            <w:r w:rsidRPr="00286956">
              <w:rPr>
                <w:shd w:val="solid" w:color="FFFFFF" w:fill="FFFFFF"/>
              </w:rPr>
              <w:t>Для проведення відкритих торгів із застосуванням електронного аукціону повинно бути подано не менше двох тендерних пропозицій.</w:t>
            </w:r>
          </w:p>
          <w:p w14:paraId="6C3561D3" w14:textId="77777777" w:rsidR="00AB7A8E" w:rsidRPr="00286956" w:rsidRDefault="00AB7A8E" w:rsidP="00AB7A8E">
            <w:pPr>
              <w:widowControl w:val="0"/>
              <w:ind w:firstLine="427"/>
              <w:contextualSpacing/>
              <w:jc w:val="both"/>
            </w:pPr>
            <w:r w:rsidRPr="00286956">
              <w:rPr>
                <w:shd w:val="solid" w:color="FFFFFF" w:fill="FFFFFF"/>
              </w:rPr>
              <w:t>Електронний аукціон проводиться електронною системою закупівель відповідно до статті 30 Закону.</w:t>
            </w:r>
          </w:p>
        </w:tc>
      </w:tr>
      <w:tr w:rsidR="00011A78" w:rsidRPr="00286956" w14:paraId="0FBD77E8" w14:textId="77777777" w:rsidTr="004B13D8">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shd w:val="clear" w:color="auto" w:fill="auto"/>
            <w:hideMark/>
          </w:tcPr>
          <w:p w14:paraId="57DE8C69" w14:textId="77777777" w:rsidR="00AB7A8E" w:rsidRPr="00286956" w:rsidRDefault="00AB7A8E" w:rsidP="00AB7A8E">
            <w:pPr>
              <w:jc w:val="center"/>
              <w:rPr>
                <w:b/>
              </w:rPr>
            </w:pPr>
            <w:r w:rsidRPr="00286956">
              <w:rPr>
                <w:b/>
              </w:rPr>
              <w:t>Розділ 5. Оцінка тендерної пропозиції</w:t>
            </w:r>
          </w:p>
        </w:tc>
      </w:tr>
      <w:tr w:rsidR="00011A78" w:rsidRPr="00286956" w14:paraId="5C4A310F" w14:textId="77777777" w:rsidTr="00841478">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72ADB800" w14:textId="77777777" w:rsidR="00AB7A8E" w:rsidRPr="00286956" w:rsidRDefault="00AB7A8E" w:rsidP="00AB7A8E">
            <w:pPr>
              <w:rPr>
                <w:b/>
              </w:rPr>
            </w:pPr>
            <w:r w:rsidRPr="00286956">
              <w:rPr>
                <w:b/>
              </w:rPr>
              <w:lastRenderedPageBreak/>
              <w:t>1</w:t>
            </w:r>
          </w:p>
        </w:tc>
        <w:tc>
          <w:tcPr>
            <w:tcW w:w="1810" w:type="pct"/>
            <w:tcBorders>
              <w:top w:val="outset" w:sz="6" w:space="0" w:color="auto"/>
              <w:left w:val="outset" w:sz="6" w:space="0" w:color="auto"/>
              <w:bottom w:val="outset" w:sz="6" w:space="0" w:color="auto"/>
              <w:right w:val="outset" w:sz="6" w:space="0" w:color="auto"/>
            </w:tcBorders>
            <w:hideMark/>
          </w:tcPr>
          <w:p w14:paraId="0D78C519" w14:textId="77777777" w:rsidR="00AB7A8E" w:rsidRPr="00286956" w:rsidRDefault="00AB7A8E" w:rsidP="00AB7A8E">
            <w:pPr>
              <w:rPr>
                <w:b/>
              </w:rPr>
            </w:pPr>
            <w:r w:rsidRPr="00286956">
              <w:rPr>
                <w:b/>
              </w:rPr>
              <w:t>Перелік критеріїв та методика оцінки тендерної пропозиції із зазначенням питомої ваги критерію</w:t>
            </w:r>
          </w:p>
        </w:tc>
        <w:tc>
          <w:tcPr>
            <w:tcW w:w="2995" w:type="pct"/>
            <w:tcBorders>
              <w:top w:val="outset" w:sz="6" w:space="0" w:color="auto"/>
              <w:left w:val="outset" w:sz="6" w:space="0" w:color="auto"/>
              <w:bottom w:val="outset" w:sz="6" w:space="0" w:color="auto"/>
              <w:right w:val="outset" w:sz="6" w:space="0" w:color="auto"/>
            </w:tcBorders>
            <w:hideMark/>
          </w:tcPr>
          <w:p w14:paraId="6D2E158A" w14:textId="77777777" w:rsidR="00317571" w:rsidRPr="00286956" w:rsidRDefault="00B50F51" w:rsidP="00317571">
            <w:pPr>
              <w:widowControl w:val="0"/>
              <w:ind w:hanging="2"/>
              <w:jc w:val="both"/>
              <w:rPr>
                <w:lang w:eastAsia="uk-UA"/>
              </w:rPr>
            </w:pPr>
            <w:r w:rsidRPr="00286956">
              <w:rPr>
                <w:lang w:eastAsia="uk-UA"/>
              </w:rPr>
              <w:t>1</w:t>
            </w:r>
            <w:r w:rsidR="00317571" w:rsidRPr="00286956">
              <w:t xml:space="preserve"> </w:t>
            </w:r>
            <w:r w:rsidR="00317571" w:rsidRPr="00286956">
              <w:rPr>
                <w:lang w:eastAsia="uk-UA"/>
              </w:rPr>
              <w:t>Єдиний критерій оцінки – Ціна – 100%.</w:t>
            </w:r>
          </w:p>
          <w:p w14:paraId="1BFD3796" w14:textId="77777777" w:rsidR="00AB7A8E" w:rsidRPr="00286956" w:rsidRDefault="00317571" w:rsidP="00317571">
            <w:pPr>
              <w:widowControl w:val="0"/>
              <w:ind w:hanging="2"/>
              <w:contextualSpacing/>
              <w:jc w:val="both"/>
              <w:rPr>
                <w:rFonts w:eastAsia="Calibri"/>
                <w:i/>
                <w:sz w:val="22"/>
                <w:szCs w:val="22"/>
                <w:lang w:eastAsia="uk-UA"/>
              </w:rPr>
            </w:pPr>
            <w:r w:rsidRPr="00286956">
              <w:rPr>
                <w:lang w:eastAsia="uk-UA"/>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011A78" w:rsidRPr="00286956" w14:paraId="1FCE3C7F" w14:textId="77777777" w:rsidTr="00841478">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2548F5CD" w14:textId="77777777" w:rsidR="00AB7A8E" w:rsidRPr="00286956" w:rsidRDefault="00AB7A8E" w:rsidP="00AB7A8E">
            <w:pPr>
              <w:rPr>
                <w:b/>
              </w:rPr>
            </w:pPr>
            <w:r w:rsidRPr="00286956">
              <w:rPr>
                <w:b/>
              </w:rPr>
              <w:t>2</w:t>
            </w:r>
          </w:p>
        </w:tc>
        <w:tc>
          <w:tcPr>
            <w:tcW w:w="1810" w:type="pct"/>
            <w:tcBorders>
              <w:top w:val="outset" w:sz="6" w:space="0" w:color="auto"/>
              <w:left w:val="outset" w:sz="6" w:space="0" w:color="auto"/>
              <w:bottom w:val="outset" w:sz="6" w:space="0" w:color="auto"/>
              <w:right w:val="outset" w:sz="6" w:space="0" w:color="auto"/>
            </w:tcBorders>
            <w:hideMark/>
          </w:tcPr>
          <w:p w14:paraId="7B0A7BC8" w14:textId="77777777" w:rsidR="00AB7A8E" w:rsidRPr="00286956" w:rsidRDefault="00AB7A8E" w:rsidP="00AB7A8E">
            <w:pPr>
              <w:rPr>
                <w:b/>
              </w:rPr>
            </w:pPr>
            <w:r w:rsidRPr="00286956">
              <w:rPr>
                <w:b/>
              </w:rPr>
              <w:t>Інша інформація</w:t>
            </w:r>
          </w:p>
        </w:tc>
        <w:tc>
          <w:tcPr>
            <w:tcW w:w="2995" w:type="pct"/>
            <w:tcBorders>
              <w:top w:val="outset" w:sz="6" w:space="0" w:color="auto"/>
              <w:left w:val="outset" w:sz="6" w:space="0" w:color="auto"/>
              <w:bottom w:val="outset" w:sz="6" w:space="0" w:color="auto"/>
              <w:right w:val="outset" w:sz="6" w:space="0" w:color="auto"/>
            </w:tcBorders>
            <w:hideMark/>
          </w:tcPr>
          <w:p w14:paraId="5C3B9E57" w14:textId="77777777" w:rsidR="00AB7A8E" w:rsidRPr="00286956" w:rsidRDefault="00AB7A8E" w:rsidP="00AB7A8E">
            <w:pPr>
              <w:pStyle w:val="aff5"/>
              <w:ind w:firstLine="461"/>
              <w:jc w:val="both"/>
              <w:rPr>
                <w:shd w:val="solid" w:color="FFFFFF" w:fill="FFFFFF"/>
              </w:rPr>
            </w:pPr>
            <w:r w:rsidRPr="00286956">
              <w:rPr>
                <w:shd w:val="solid" w:color="FFFFFF" w:fill="FFFFFF"/>
              </w:rPr>
              <w:t>Ціна тендерної пропозиції не може перевищувати очікувану вартість предмета закупівлі, зазначену в оголошенні про проведення відкритих торгів.</w:t>
            </w:r>
          </w:p>
          <w:p w14:paraId="76366504" w14:textId="77777777" w:rsidR="00AB7A8E" w:rsidRPr="00286956" w:rsidRDefault="00AB7A8E" w:rsidP="00AB7A8E">
            <w:pPr>
              <w:pStyle w:val="aff5"/>
              <w:ind w:firstLine="461"/>
              <w:jc w:val="both"/>
              <w:rPr>
                <w:shd w:val="solid" w:color="FFFFFF" w:fill="FFFFFF"/>
              </w:rPr>
            </w:pPr>
            <w:r w:rsidRPr="00286956">
              <w:rPr>
                <w:shd w:val="solid" w:color="FFFFFF" w:fill="FFFFFF"/>
              </w:rPr>
              <w:t>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tc>
      </w:tr>
      <w:tr w:rsidR="00011A78" w:rsidRPr="00286956" w14:paraId="0A58D3A5" w14:textId="77777777" w:rsidTr="00841478">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45F3994C" w14:textId="77777777" w:rsidR="00AB7A8E" w:rsidRPr="00286956" w:rsidRDefault="00AB7A8E" w:rsidP="00AB7A8E">
            <w:pPr>
              <w:rPr>
                <w:b/>
              </w:rPr>
            </w:pPr>
            <w:r w:rsidRPr="00286956">
              <w:rPr>
                <w:b/>
              </w:rPr>
              <w:t>3</w:t>
            </w:r>
          </w:p>
        </w:tc>
        <w:tc>
          <w:tcPr>
            <w:tcW w:w="1810" w:type="pct"/>
            <w:tcBorders>
              <w:top w:val="outset" w:sz="6" w:space="0" w:color="auto"/>
              <w:left w:val="outset" w:sz="6" w:space="0" w:color="auto"/>
              <w:bottom w:val="outset" w:sz="6" w:space="0" w:color="auto"/>
              <w:right w:val="outset" w:sz="6" w:space="0" w:color="auto"/>
            </w:tcBorders>
            <w:hideMark/>
          </w:tcPr>
          <w:p w14:paraId="2D4CC530" w14:textId="77777777" w:rsidR="00AB7A8E" w:rsidRPr="00286956" w:rsidRDefault="00AB7A8E" w:rsidP="00AB7A8E">
            <w:pPr>
              <w:rPr>
                <w:b/>
              </w:rPr>
            </w:pPr>
            <w:r w:rsidRPr="00286956">
              <w:rPr>
                <w:b/>
              </w:rPr>
              <w:t>Відхилення тендерних пропозицій</w:t>
            </w:r>
          </w:p>
        </w:tc>
        <w:tc>
          <w:tcPr>
            <w:tcW w:w="2995" w:type="pct"/>
            <w:tcBorders>
              <w:top w:val="outset" w:sz="6" w:space="0" w:color="auto"/>
              <w:left w:val="outset" w:sz="6" w:space="0" w:color="auto"/>
              <w:bottom w:val="outset" w:sz="6" w:space="0" w:color="auto"/>
              <w:right w:val="outset" w:sz="6" w:space="0" w:color="auto"/>
            </w:tcBorders>
            <w:hideMark/>
          </w:tcPr>
          <w:p w14:paraId="75358E56" w14:textId="77777777" w:rsidR="00AB7A8E" w:rsidRPr="00286956" w:rsidRDefault="00AB7A8E" w:rsidP="00AB7A8E">
            <w:pPr>
              <w:ind w:firstLine="461"/>
              <w:jc w:val="both"/>
              <w:rPr>
                <w:shd w:val="solid" w:color="FFFFFF" w:fill="FFFFFF"/>
              </w:rPr>
            </w:pPr>
            <w:r w:rsidRPr="00286956">
              <w:rPr>
                <w:b/>
                <w:bCs/>
                <w:shd w:val="solid" w:color="FFFFFF" w:fill="FFFFFF"/>
              </w:rPr>
              <w:t>1.</w:t>
            </w:r>
            <w:r w:rsidRPr="00286956">
              <w:rPr>
                <w:shd w:val="solid" w:color="FFFFFF" w:fill="FFFFFF"/>
              </w:rPr>
              <w:t xml:space="preserve"> Замовник відхиляє тендерну пропозицію із зазначенням аргументації в електронній системі закупівель у разі, коли:</w:t>
            </w:r>
          </w:p>
          <w:p w14:paraId="22A27986" w14:textId="77777777" w:rsidR="00AB7A8E" w:rsidRPr="00286956" w:rsidRDefault="00AB7A8E" w:rsidP="00AB7A8E">
            <w:pPr>
              <w:ind w:firstLine="461"/>
              <w:jc w:val="both"/>
            </w:pPr>
            <w:r w:rsidRPr="00286956">
              <w:t>1) учасник процедури закупівлі:</w:t>
            </w:r>
          </w:p>
          <w:p w14:paraId="4E1CBBF5" w14:textId="77777777" w:rsidR="00AB7A8E" w:rsidRPr="00286956" w:rsidRDefault="00AB7A8E" w:rsidP="00AB7A8E">
            <w:pPr>
              <w:ind w:firstLine="461"/>
              <w:jc w:val="both"/>
              <w:rPr>
                <w:shd w:val="solid" w:color="FFFFFF" w:fill="FFFFFF"/>
              </w:rPr>
            </w:pPr>
            <w:r w:rsidRPr="00286956">
              <w:rPr>
                <w:shd w:val="solid" w:color="FFFFFF" w:fill="FFFFFF"/>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14:paraId="3F637B46" w14:textId="77777777" w:rsidR="00AB7A8E" w:rsidRPr="00286956" w:rsidRDefault="00AB7A8E" w:rsidP="00AB7A8E">
            <w:pPr>
              <w:ind w:firstLine="461"/>
              <w:jc w:val="both"/>
              <w:rPr>
                <w:shd w:val="solid" w:color="FFFFFF" w:fill="FFFFFF"/>
              </w:rPr>
            </w:pPr>
            <w:r w:rsidRPr="00286956">
              <w:rPr>
                <w:shd w:val="solid" w:color="FFFFFF" w:fill="FFFFFF"/>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667CFB07" w14:textId="77777777" w:rsidR="00AB7A8E" w:rsidRPr="00286956" w:rsidRDefault="00AB7A8E" w:rsidP="00AB7A8E">
            <w:pPr>
              <w:ind w:firstLine="461"/>
              <w:jc w:val="both"/>
              <w:rPr>
                <w:shd w:val="solid" w:color="FFFFFF" w:fill="FFFFFF"/>
              </w:rPr>
            </w:pPr>
            <w:r w:rsidRPr="00286956">
              <w:rPr>
                <w:shd w:val="solid" w:color="FFFFFF" w:fill="FFFFFF"/>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63B72A23" w14:textId="77777777" w:rsidR="00AB7A8E" w:rsidRPr="00286956" w:rsidRDefault="00AB7A8E" w:rsidP="00AB7A8E">
            <w:pPr>
              <w:ind w:firstLine="461"/>
              <w:jc w:val="both"/>
              <w:rPr>
                <w:shd w:val="solid" w:color="FFFFFF" w:fill="FFFFFF"/>
              </w:rPr>
            </w:pPr>
            <w:r w:rsidRPr="00286956">
              <w:rPr>
                <w:shd w:val="solid" w:color="FFFFFF" w:fill="FFFFFF"/>
              </w:rPr>
              <w:t>не надав обґрунтування аномально низької ціни тендерної пропозиції протягом строку, визначеного в частині чотирнадцятій статті 29 Закону;</w:t>
            </w:r>
          </w:p>
          <w:p w14:paraId="04D85E74" w14:textId="77777777" w:rsidR="00AB7A8E" w:rsidRPr="00286956" w:rsidRDefault="00AB7A8E" w:rsidP="00AB7A8E">
            <w:pPr>
              <w:ind w:firstLine="461"/>
              <w:jc w:val="both"/>
              <w:rPr>
                <w:shd w:val="solid" w:color="FFFFFF" w:fill="FFFFFF"/>
              </w:rPr>
            </w:pPr>
            <w:r w:rsidRPr="00286956">
              <w:rPr>
                <w:shd w:val="solid" w:color="FFFFFF" w:fill="FFFFFF"/>
              </w:rPr>
              <w:t>визначив конфіденційною інформацію, що не може бути визначена як конфіденційна відповідно до вимог частини другої статті 28 Закону;</w:t>
            </w:r>
          </w:p>
          <w:p w14:paraId="7BAC4488" w14:textId="77777777" w:rsidR="00AB7A8E" w:rsidRPr="00286956" w:rsidRDefault="00AB7A8E" w:rsidP="00AB7A8E">
            <w:pPr>
              <w:ind w:firstLine="461"/>
              <w:jc w:val="both"/>
              <w:rPr>
                <w:shd w:val="solid" w:color="FFFFFF" w:fill="FFFFFF"/>
              </w:rPr>
            </w:pPr>
            <w:r w:rsidRPr="00286956">
              <w:rPr>
                <w:shd w:val="solid" w:color="FFFFFF" w:fill="FFFFFF"/>
              </w:rPr>
              <w:t xml:space="preserve">є юридичною особою </w:t>
            </w:r>
            <w:r w:rsidRPr="00286956">
              <w:t>–</w:t>
            </w:r>
            <w:r w:rsidRPr="00286956">
              <w:rPr>
                <w:shd w:val="solid" w:color="FFFFFF" w:fill="FFFFFF"/>
              </w:rPr>
              <w:t xml:space="preserve">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w:t>
            </w:r>
            <w:r w:rsidRPr="00286956">
              <w:t>–</w:t>
            </w:r>
            <w:r w:rsidRPr="00286956">
              <w:rPr>
                <w:shd w:val="solid" w:color="FFFFFF" w:fill="FFFFFF"/>
              </w:rPr>
              <w:t xml:space="preserve"> підприємцем) </w:t>
            </w:r>
            <w:r w:rsidRPr="00286956">
              <w:t>–</w:t>
            </w:r>
            <w:r w:rsidRPr="00286956">
              <w:rPr>
                <w:shd w:val="solid" w:color="FFFFFF" w:fill="FFFFFF"/>
              </w:rPr>
              <w:t xml:space="preserve">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w:t>
            </w:r>
            <w:r w:rsidRPr="00286956">
              <w:t xml:space="preserve">придбаних до набрання </w:t>
            </w:r>
            <w:r w:rsidRPr="00286956">
              <w:lastRenderedPageBreak/>
              <w:t>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286956">
              <w:rPr>
                <w:shd w:val="solid" w:color="FFFFFF" w:fill="FFFFFF"/>
              </w:rPr>
              <w:t>;</w:t>
            </w:r>
          </w:p>
          <w:p w14:paraId="1ACDFEAF" w14:textId="77777777" w:rsidR="00AB7A8E" w:rsidRPr="00286956" w:rsidRDefault="00AB7A8E" w:rsidP="00AB7A8E">
            <w:pPr>
              <w:ind w:firstLine="461"/>
              <w:jc w:val="both"/>
            </w:pPr>
            <w:r w:rsidRPr="00286956">
              <w:t>2) тендерна пропозиція:</w:t>
            </w:r>
          </w:p>
          <w:p w14:paraId="6BB03AFD" w14:textId="77777777" w:rsidR="00AB7A8E" w:rsidRPr="00286956" w:rsidRDefault="00AB7A8E" w:rsidP="00AB7A8E">
            <w:pPr>
              <w:ind w:firstLine="461"/>
              <w:jc w:val="both"/>
            </w:pPr>
            <w:r w:rsidRPr="00286956">
              <w:t>не відповідає умовам технічної специфікації та іншим вимогам щодо предмета закупівлі тендерної документації;</w:t>
            </w:r>
          </w:p>
          <w:p w14:paraId="62D3FDAF" w14:textId="77777777" w:rsidR="00AB7A8E" w:rsidRPr="00286956" w:rsidRDefault="00AB7A8E" w:rsidP="00AB7A8E">
            <w:pPr>
              <w:ind w:firstLine="461"/>
              <w:jc w:val="both"/>
            </w:pPr>
            <w:r w:rsidRPr="00286956">
              <w:t>викладена іншою мовою (мовами), ніж мова (мови), що передбачена тендерною документацією;</w:t>
            </w:r>
          </w:p>
          <w:p w14:paraId="79B8137D" w14:textId="77777777" w:rsidR="00AB7A8E" w:rsidRPr="00286956" w:rsidRDefault="00AB7A8E" w:rsidP="00AB7A8E">
            <w:pPr>
              <w:ind w:firstLine="461"/>
              <w:jc w:val="both"/>
            </w:pPr>
            <w:r w:rsidRPr="00286956">
              <w:t>є такою, строк дії якої закінчився;</w:t>
            </w:r>
          </w:p>
          <w:p w14:paraId="25D09859" w14:textId="77777777" w:rsidR="00AB7A8E" w:rsidRPr="00286956" w:rsidRDefault="00AB7A8E" w:rsidP="00AB7A8E">
            <w:pPr>
              <w:ind w:firstLine="461"/>
              <w:jc w:val="both"/>
            </w:pPr>
            <w:r w:rsidRPr="00286956">
              <w:t xml:space="preserve">є такою, ціна якої перевищує очікувану вартість </w:t>
            </w:r>
            <w:r w:rsidRPr="00286956">
              <w:rPr>
                <w:shd w:val="solid" w:color="FFFFFF" w:fill="FFFFFF"/>
              </w:rPr>
              <w:t>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E716493" w14:textId="77777777" w:rsidR="00AB7A8E" w:rsidRPr="00286956" w:rsidRDefault="00AB7A8E" w:rsidP="00AB7A8E">
            <w:pPr>
              <w:ind w:firstLine="461"/>
              <w:jc w:val="both"/>
            </w:pPr>
            <w:r w:rsidRPr="00286956">
              <w:t>не відповідає вимогам, установленим у тендерній документації відповідно до абзацу першого частини третьої статті 22 Закону;</w:t>
            </w:r>
          </w:p>
          <w:p w14:paraId="6F2C37DC" w14:textId="77777777" w:rsidR="00AB7A8E" w:rsidRPr="00286956" w:rsidRDefault="00AB7A8E" w:rsidP="00AB7A8E">
            <w:pPr>
              <w:ind w:firstLine="461"/>
              <w:jc w:val="both"/>
            </w:pPr>
            <w:r w:rsidRPr="00286956">
              <w:t>3) переможець процедури закупівлі:</w:t>
            </w:r>
          </w:p>
          <w:p w14:paraId="0E67F8AC" w14:textId="77777777" w:rsidR="00AB7A8E" w:rsidRPr="00286956" w:rsidRDefault="00AB7A8E" w:rsidP="00AB7A8E">
            <w:pPr>
              <w:ind w:firstLine="461"/>
              <w:jc w:val="both"/>
            </w:pPr>
            <w:r w:rsidRPr="00286956">
              <w:t>відмовився від підписання договору про закупівлю відповідно до вимог тендерної документації або укладення договору про закупівлю;</w:t>
            </w:r>
          </w:p>
          <w:p w14:paraId="45BB9ACD" w14:textId="77777777" w:rsidR="00AB7A8E" w:rsidRPr="00286956" w:rsidRDefault="00AB7A8E" w:rsidP="00AB7A8E">
            <w:pPr>
              <w:ind w:firstLine="461"/>
              <w:jc w:val="both"/>
            </w:pPr>
            <w:r w:rsidRPr="00286956">
              <w:t xml:space="preserve">не надав у спосіб, зазначений в тендерній документації, документи, що підтверджують відсутність підстав, установлених статтею 17 Закону, </w:t>
            </w:r>
            <w:r w:rsidRPr="00286956">
              <w:rPr>
                <w:shd w:val="solid" w:color="FFFFFF" w:fill="FFFFFF"/>
              </w:rPr>
              <w:t>з урахуванням пункту 44 цих особливостей</w:t>
            </w:r>
            <w:r w:rsidRPr="00286956">
              <w:t>;</w:t>
            </w:r>
          </w:p>
          <w:p w14:paraId="492E8CC7" w14:textId="77777777" w:rsidR="00AB7A8E" w:rsidRPr="00286956" w:rsidRDefault="00AB7A8E" w:rsidP="00AB7A8E">
            <w:pPr>
              <w:ind w:firstLine="461"/>
              <w:jc w:val="both"/>
            </w:pPr>
            <w:r w:rsidRPr="00286956">
              <w:t>не надав копію ліцензії або документа дозвільного характеру (у разі їх наявності) відповідно до частини другої статті 41 Закону;</w:t>
            </w:r>
          </w:p>
          <w:p w14:paraId="19DB9420" w14:textId="77777777" w:rsidR="00AB7A8E" w:rsidRPr="00286956" w:rsidRDefault="00AB7A8E" w:rsidP="00AB7A8E">
            <w:pPr>
              <w:ind w:firstLine="461"/>
              <w:jc w:val="both"/>
            </w:pPr>
            <w:r w:rsidRPr="00286956">
              <w:t>не надав забезпечення виконання договору про закупівлю, якщо таке забезпечення вимагалося замовником;</w:t>
            </w:r>
          </w:p>
          <w:p w14:paraId="17CE3D56" w14:textId="77777777" w:rsidR="00AB7A8E" w:rsidRPr="00286956" w:rsidRDefault="00AB7A8E" w:rsidP="00AB7A8E">
            <w:pPr>
              <w:ind w:firstLine="461"/>
              <w:jc w:val="both"/>
            </w:pPr>
            <w:r w:rsidRPr="00286956">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5E13B813" w14:textId="77777777" w:rsidR="00AB7A8E" w:rsidRPr="00286956" w:rsidRDefault="00AB7A8E" w:rsidP="00AB7A8E">
            <w:pPr>
              <w:ind w:firstLine="461"/>
              <w:jc w:val="both"/>
            </w:pPr>
            <w:r w:rsidRPr="00286956">
              <w:rPr>
                <w:b/>
                <w:bCs/>
              </w:rPr>
              <w:t>2.</w:t>
            </w:r>
            <w:r w:rsidRPr="00286956">
              <w:t> Замовник може відхилити тендерну пропозицію із зазначенням аргументації в електронній системі закупівель у разі, коли:</w:t>
            </w:r>
          </w:p>
          <w:p w14:paraId="358994B5" w14:textId="77777777" w:rsidR="00AB7A8E" w:rsidRPr="00286956" w:rsidRDefault="00AB7A8E" w:rsidP="00AB7A8E">
            <w:pPr>
              <w:numPr>
                <w:ilvl w:val="0"/>
                <w:numId w:val="17"/>
              </w:numPr>
              <w:tabs>
                <w:tab w:val="left" w:pos="360"/>
                <w:tab w:val="left" w:pos="851"/>
                <w:tab w:val="left" w:pos="1440"/>
              </w:tabs>
              <w:ind w:left="0" w:firstLine="461"/>
              <w:jc w:val="both"/>
            </w:pPr>
            <w:r w:rsidRPr="00286956">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A1ABB7E" w14:textId="77777777" w:rsidR="00AB7A8E" w:rsidRPr="00286956" w:rsidRDefault="00AB7A8E" w:rsidP="00AB7A8E">
            <w:pPr>
              <w:ind w:firstLine="461"/>
              <w:jc w:val="both"/>
            </w:pPr>
            <w:r w:rsidRPr="00286956">
              <w:t xml:space="preserve">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w:t>
            </w:r>
            <w:r w:rsidRPr="00286956">
              <w:lastRenderedPageBreak/>
              <w:t>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6E97C582" w14:textId="77777777" w:rsidR="00AB7A8E" w:rsidRPr="00286956" w:rsidRDefault="00AB7A8E" w:rsidP="00AB7A8E">
            <w:pPr>
              <w:ind w:firstLine="461"/>
              <w:jc w:val="both"/>
            </w:pPr>
            <w:r w:rsidRPr="00286956">
              <w:rPr>
                <w:b/>
                <w:bCs/>
              </w:rPr>
              <w:t>3.</w:t>
            </w:r>
            <w:r w:rsidRPr="00286956">
              <w:t>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4F810C6E" w14:textId="77777777" w:rsidR="00AB7A8E" w:rsidRPr="00286956" w:rsidRDefault="00AB7A8E" w:rsidP="00AB7A8E">
            <w:pPr>
              <w:ind w:firstLine="461"/>
              <w:jc w:val="both"/>
            </w:pPr>
            <w:r w:rsidRPr="00286956">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14:paraId="24C6A9B6" w14:textId="77777777" w:rsidR="00AB7A8E" w:rsidRPr="00286956" w:rsidRDefault="00AB7A8E" w:rsidP="00AB7A8E">
            <w:pPr>
              <w:ind w:firstLine="461"/>
              <w:jc w:val="both"/>
              <w:rPr>
                <w:shd w:val="solid" w:color="FFFFFF" w:fill="FFFFFF"/>
              </w:rPr>
            </w:pPr>
            <w:r w:rsidRPr="00286956">
              <w:rPr>
                <w:b/>
                <w:bCs/>
                <w:shd w:val="solid" w:color="FFFFFF" w:fill="FFFFFF"/>
              </w:rPr>
              <w:t>4.</w:t>
            </w:r>
            <w:r w:rsidRPr="00286956">
              <w:rPr>
                <w:shd w:val="solid" w:color="FFFFFF" w:fill="FFFFFF"/>
              </w:rPr>
              <w:t> 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7469651C" w14:textId="77777777" w:rsidR="00AB7A8E" w:rsidRPr="00286956" w:rsidRDefault="00AB7A8E" w:rsidP="00AB7A8E">
            <w:pPr>
              <w:pStyle w:val="LO-normal"/>
              <w:widowControl w:val="0"/>
              <w:spacing w:line="240" w:lineRule="auto"/>
              <w:ind w:firstLine="461"/>
              <w:jc w:val="both"/>
              <w:rPr>
                <w:rFonts w:ascii="Times New Roman" w:eastAsia="Times New Roman" w:hAnsi="Times New Roman" w:cs="Times New Roman"/>
                <w:color w:val="auto"/>
                <w:sz w:val="24"/>
                <w:szCs w:val="24"/>
                <w:lang w:val="uk-UA"/>
              </w:rPr>
            </w:pPr>
            <w:r w:rsidRPr="00286956">
              <w:rPr>
                <w:rFonts w:ascii="Times New Roman" w:hAnsi="Times New Roman" w:cs="Times New Roman"/>
                <w:color w:val="auto"/>
                <w:sz w:val="24"/>
                <w:szCs w:val="24"/>
                <w:shd w:val="solid" w:color="FFFFFF" w:fill="FFFFFF"/>
                <w:lang w:val="uk-UA"/>
              </w:rPr>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p>
        </w:tc>
      </w:tr>
      <w:tr w:rsidR="00011A78" w:rsidRPr="00286956" w14:paraId="245CF615" w14:textId="77777777" w:rsidTr="004B13D8">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14:paraId="0CBC06C9" w14:textId="77777777" w:rsidR="00AB7A8E" w:rsidRPr="00286956" w:rsidRDefault="00AB7A8E" w:rsidP="00AB7A8E">
            <w:pPr>
              <w:jc w:val="center"/>
              <w:rPr>
                <w:b/>
              </w:rPr>
            </w:pPr>
            <w:r w:rsidRPr="00286956">
              <w:rPr>
                <w:b/>
              </w:rPr>
              <w:lastRenderedPageBreak/>
              <w:t>Розділ 6. Результати торгів та укладання договору про закупівлю</w:t>
            </w:r>
          </w:p>
        </w:tc>
      </w:tr>
      <w:tr w:rsidR="00011A78" w:rsidRPr="00286956" w14:paraId="78FACDD0" w14:textId="77777777" w:rsidTr="00841478">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1D594BCA" w14:textId="77777777" w:rsidR="00AB7A8E" w:rsidRPr="00286956" w:rsidRDefault="00AB7A8E" w:rsidP="00AB7A8E">
            <w:pPr>
              <w:rPr>
                <w:b/>
              </w:rPr>
            </w:pPr>
            <w:r w:rsidRPr="00286956">
              <w:rPr>
                <w:b/>
              </w:rPr>
              <w:t>1</w:t>
            </w:r>
          </w:p>
        </w:tc>
        <w:tc>
          <w:tcPr>
            <w:tcW w:w="1810" w:type="pct"/>
            <w:tcBorders>
              <w:top w:val="outset" w:sz="6" w:space="0" w:color="auto"/>
              <w:left w:val="outset" w:sz="6" w:space="0" w:color="auto"/>
              <w:bottom w:val="outset" w:sz="6" w:space="0" w:color="auto"/>
              <w:right w:val="outset" w:sz="6" w:space="0" w:color="auto"/>
            </w:tcBorders>
            <w:hideMark/>
          </w:tcPr>
          <w:p w14:paraId="05BD34CA" w14:textId="77777777" w:rsidR="00AB7A8E" w:rsidRPr="00286956" w:rsidRDefault="00AB7A8E" w:rsidP="00AB7A8E">
            <w:pPr>
              <w:rPr>
                <w:b/>
              </w:rPr>
            </w:pPr>
            <w:r w:rsidRPr="00286956">
              <w:rPr>
                <w:b/>
              </w:rPr>
              <w:t>Відміна замовником торгів чи визнання їх такими, що не відбулися</w:t>
            </w:r>
          </w:p>
        </w:tc>
        <w:tc>
          <w:tcPr>
            <w:tcW w:w="2995" w:type="pct"/>
            <w:tcBorders>
              <w:top w:val="outset" w:sz="6" w:space="0" w:color="auto"/>
              <w:left w:val="outset" w:sz="6" w:space="0" w:color="auto"/>
              <w:bottom w:val="outset" w:sz="6" w:space="0" w:color="auto"/>
              <w:right w:val="outset" w:sz="6" w:space="0" w:color="auto"/>
            </w:tcBorders>
            <w:hideMark/>
          </w:tcPr>
          <w:p w14:paraId="469EE9E5" w14:textId="77777777" w:rsidR="00AB7A8E" w:rsidRPr="00286956" w:rsidRDefault="00AB7A8E" w:rsidP="00AB7A8E">
            <w:pPr>
              <w:ind w:firstLine="459"/>
              <w:jc w:val="both"/>
            </w:pPr>
            <w:r w:rsidRPr="00286956">
              <w:rPr>
                <w:shd w:val="solid" w:color="FFFFFF" w:fill="FFFFFF"/>
              </w:rPr>
              <w:t>1. </w:t>
            </w:r>
            <w:r w:rsidRPr="00286956">
              <w:t>Замовник відміняє відкриті торги у разі:</w:t>
            </w:r>
          </w:p>
          <w:p w14:paraId="597FDF17" w14:textId="77777777" w:rsidR="00AB7A8E" w:rsidRPr="00286956" w:rsidRDefault="00AB7A8E" w:rsidP="00AB7A8E">
            <w:pPr>
              <w:ind w:firstLine="459"/>
              <w:jc w:val="both"/>
            </w:pPr>
            <w:r w:rsidRPr="00286956">
              <w:t>1) відсутності подальшої потреби в закупівлі товарів, робіт чи послуг;</w:t>
            </w:r>
          </w:p>
          <w:p w14:paraId="199E5A96" w14:textId="77777777" w:rsidR="00AB7A8E" w:rsidRPr="00286956" w:rsidRDefault="00AB7A8E" w:rsidP="00AB7A8E">
            <w:pPr>
              <w:ind w:firstLine="459"/>
              <w:jc w:val="both"/>
            </w:pPr>
            <w:r w:rsidRPr="00286956">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6B05EF2D" w14:textId="77777777" w:rsidR="00AB7A8E" w:rsidRPr="00286956" w:rsidRDefault="00AB7A8E" w:rsidP="00AB7A8E">
            <w:pPr>
              <w:ind w:firstLine="459"/>
              <w:jc w:val="both"/>
            </w:pPr>
            <w:r w:rsidRPr="00286956">
              <w:t>3) скорочення обсягу видатків на здійснення закупівлі товарів, робіт чи послуг;</w:t>
            </w:r>
          </w:p>
          <w:p w14:paraId="5DB58483" w14:textId="77777777" w:rsidR="00AB7A8E" w:rsidRPr="00286956" w:rsidRDefault="00AB7A8E" w:rsidP="00AB7A8E">
            <w:pPr>
              <w:ind w:firstLine="459"/>
              <w:jc w:val="both"/>
            </w:pPr>
            <w:r w:rsidRPr="00286956">
              <w:t>4) коли здійснення закупівлі стало неможливим внаслідок дії обставин непереборної сили.</w:t>
            </w:r>
          </w:p>
          <w:p w14:paraId="17A9767A" w14:textId="77777777" w:rsidR="00AB7A8E" w:rsidRPr="00286956" w:rsidRDefault="00AB7A8E" w:rsidP="00AB7A8E">
            <w:pPr>
              <w:ind w:firstLine="459"/>
              <w:jc w:val="both"/>
            </w:pPr>
            <w:r w:rsidRPr="00286956">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5B32D47A" w14:textId="77777777" w:rsidR="00AB7A8E" w:rsidRPr="00286956" w:rsidRDefault="00AB7A8E" w:rsidP="00AB7A8E">
            <w:pPr>
              <w:ind w:firstLine="459"/>
              <w:jc w:val="both"/>
            </w:pPr>
            <w:r w:rsidRPr="00286956">
              <w:t>2. Відкриті торги автоматично відміняються електронною системою закупівель у разі:</w:t>
            </w:r>
          </w:p>
          <w:p w14:paraId="480E21F7" w14:textId="77777777" w:rsidR="00AB7A8E" w:rsidRPr="00286956" w:rsidRDefault="00AB7A8E" w:rsidP="00AB7A8E">
            <w:pPr>
              <w:ind w:firstLine="459"/>
              <w:jc w:val="both"/>
            </w:pPr>
            <w:r w:rsidRPr="00286956">
              <w:lastRenderedPageBreak/>
              <w:t xml:space="preserve">1) відхилення всіх тендерних пропозицій (у тому числі, якщо була подана одна тендерна пропозиція, яка відхилена замовником) згідно з </w:t>
            </w:r>
            <w:r w:rsidRPr="00286956">
              <w:rPr>
                <w:shd w:val="solid" w:color="FFFFFF" w:fill="FFFFFF"/>
              </w:rPr>
              <w:t>цими особливостями</w:t>
            </w:r>
            <w:r w:rsidRPr="00286956">
              <w:t>;</w:t>
            </w:r>
          </w:p>
          <w:p w14:paraId="6139CBCF" w14:textId="77777777" w:rsidR="00AB7A8E" w:rsidRPr="00286956" w:rsidRDefault="00AB7A8E" w:rsidP="00AB7A8E">
            <w:pPr>
              <w:ind w:firstLine="459"/>
              <w:jc w:val="both"/>
            </w:pPr>
            <w:r w:rsidRPr="00286956">
              <w:t>2) не</w:t>
            </w:r>
            <w:r w:rsidRPr="00286956">
              <w:rPr>
                <w:shd w:val="solid" w:color="FFFFFF" w:fill="FFFFFF"/>
              </w:rPr>
              <w:t>подання жодної тендерної пропозиції для участі</w:t>
            </w:r>
            <w:r w:rsidRPr="00286956">
              <w:t xml:space="preserve"> у відкритих торгах у строк, установлений замовником згідно з </w:t>
            </w:r>
            <w:r w:rsidRPr="00286956">
              <w:rPr>
                <w:shd w:val="solid" w:color="FFFFFF" w:fill="FFFFFF"/>
              </w:rPr>
              <w:t>цими особливостями</w:t>
            </w:r>
            <w:r w:rsidRPr="00286956">
              <w:t>.</w:t>
            </w:r>
          </w:p>
          <w:p w14:paraId="014C9E31" w14:textId="77777777" w:rsidR="00AB7A8E" w:rsidRPr="00286956" w:rsidRDefault="00AB7A8E" w:rsidP="00AB7A8E">
            <w:pPr>
              <w:ind w:firstLine="459"/>
              <w:jc w:val="both"/>
            </w:pPr>
            <w:r w:rsidRPr="00286956">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735D770B" w14:textId="77777777" w:rsidR="00AB7A8E" w:rsidRPr="00286956" w:rsidRDefault="00AB7A8E" w:rsidP="00AB7A8E">
            <w:pPr>
              <w:ind w:firstLine="459"/>
              <w:jc w:val="both"/>
            </w:pPr>
            <w:r w:rsidRPr="00286956">
              <w:t>3. Відкриті торги можуть бути відмінені частково (за лотом).</w:t>
            </w:r>
          </w:p>
          <w:p w14:paraId="63ACD882" w14:textId="77777777" w:rsidR="00AB7A8E" w:rsidRPr="00286956" w:rsidRDefault="00AB7A8E" w:rsidP="00AB7A8E">
            <w:pPr>
              <w:pStyle w:val="LO-normal"/>
              <w:widowControl w:val="0"/>
              <w:spacing w:line="240" w:lineRule="auto"/>
              <w:ind w:firstLine="459"/>
              <w:jc w:val="both"/>
              <w:rPr>
                <w:rFonts w:ascii="Times New Roman" w:eastAsia="Times New Roman" w:hAnsi="Times New Roman" w:cs="Times New Roman"/>
                <w:color w:val="auto"/>
                <w:sz w:val="24"/>
                <w:szCs w:val="24"/>
                <w:lang w:val="uk-UA"/>
              </w:rPr>
            </w:pPr>
            <w:r w:rsidRPr="00286956">
              <w:rPr>
                <w:rFonts w:ascii="Times New Roman" w:hAnsi="Times New Roman" w:cs="Times New Roman"/>
                <w:color w:val="auto"/>
                <w:sz w:val="24"/>
                <w:szCs w:val="24"/>
                <w:lang w:val="uk-UA"/>
              </w:rPr>
              <w:t>4.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011A78" w:rsidRPr="00286956" w14:paraId="12B0E6CF" w14:textId="77777777" w:rsidTr="00841478">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48B6958E" w14:textId="77777777" w:rsidR="00AB7A8E" w:rsidRPr="00286956" w:rsidRDefault="00AB7A8E" w:rsidP="00AB7A8E">
            <w:pPr>
              <w:rPr>
                <w:b/>
              </w:rPr>
            </w:pPr>
            <w:r w:rsidRPr="00286956">
              <w:rPr>
                <w:b/>
              </w:rPr>
              <w:lastRenderedPageBreak/>
              <w:t>2</w:t>
            </w:r>
          </w:p>
        </w:tc>
        <w:tc>
          <w:tcPr>
            <w:tcW w:w="1810" w:type="pct"/>
            <w:tcBorders>
              <w:top w:val="outset" w:sz="6" w:space="0" w:color="auto"/>
              <w:left w:val="outset" w:sz="6" w:space="0" w:color="auto"/>
              <w:bottom w:val="outset" w:sz="6" w:space="0" w:color="auto"/>
              <w:right w:val="outset" w:sz="6" w:space="0" w:color="auto"/>
            </w:tcBorders>
            <w:hideMark/>
          </w:tcPr>
          <w:p w14:paraId="1F943F21" w14:textId="77777777" w:rsidR="00AB7A8E" w:rsidRPr="00286956" w:rsidRDefault="00AB7A8E" w:rsidP="00AB7A8E">
            <w:pPr>
              <w:rPr>
                <w:b/>
              </w:rPr>
            </w:pPr>
            <w:r w:rsidRPr="00286956">
              <w:rPr>
                <w:b/>
              </w:rPr>
              <w:t xml:space="preserve">Строк укладання договору </w:t>
            </w:r>
          </w:p>
        </w:tc>
        <w:tc>
          <w:tcPr>
            <w:tcW w:w="2995" w:type="pct"/>
            <w:tcBorders>
              <w:top w:val="outset" w:sz="6" w:space="0" w:color="auto"/>
              <w:left w:val="outset" w:sz="6" w:space="0" w:color="auto"/>
              <w:bottom w:val="outset" w:sz="6" w:space="0" w:color="auto"/>
              <w:right w:val="outset" w:sz="6" w:space="0" w:color="auto"/>
            </w:tcBorders>
            <w:hideMark/>
          </w:tcPr>
          <w:p w14:paraId="1546A6F6" w14:textId="77777777" w:rsidR="00AB7A8E" w:rsidRPr="00286956" w:rsidRDefault="00AB7A8E" w:rsidP="00AB7A8E">
            <w:pPr>
              <w:pStyle w:val="rvps2"/>
              <w:widowControl w:val="0"/>
              <w:shd w:val="clear" w:color="auto" w:fill="FFFFFF"/>
              <w:autoSpaceDE w:val="0"/>
              <w:spacing w:before="0" w:beforeAutospacing="0" w:after="0" w:afterAutospacing="0"/>
              <w:ind w:firstLine="459"/>
              <w:jc w:val="both"/>
              <w:textAlignment w:val="baseline"/>
            </w:pPr>
            <w:r w:rsidRPr="00286956">
              <w:rPr>
                <w:shd w:val="solid" w:color="FFFFFF" w:fill="FFFFFF"/>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r w:rsidRPr="00286956">
              <w:t xml:space="preserve">. </w:t>
            </w:r>
          </w:p>
          <w:p w14:paraId="527FFA44" w14:textId="77777777" w:rsidR="00AB7A8E" w:rsidRPr="00286956" w:rsidRDefault="00AB7A8E" w:rsidP="00AB7A8E">
            <w:pPr>
              <w:pStyle w:val="rvps2"/>
              <w:widowControl w:val="0"/>
              <w:shd w:val="clear" w:color="auto" w:fill="FFFFFF"/>
              <w:autoSpaceDE w:val="0"/>
              <w:spacing w:before="0" w:beforeAutospacing="0" w:after="0" w:afterAutospacing="0"/>
              <w:ind w:firstLine="459"/>
              <w:jc w:val="both"/>
              <w:textAlignment w:val="baseline"/>
            </w:pPr>
            <w:r w:rsidRPr="00286956">
              <w:rPr>
                <w:shd w:val="solid" w:color="FFFFFF" w:fill="FFFFFF"/>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r w:rsidRPr="00286956">
              <w:rPr>
                <w:lang w:eastAsia="uk-UA"/>
              </w:rPr>
              <w:t>.</w:t>
            </w:r>
          </w:p>
        </w:tc>
      </w:tr>
      <w:tr w:rsidR="00011A78" w:rsidRPr="00286956" w14:paraId="3C757A43" w14:textId="77777777" w:rsidTr="00841478">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27936074" w14:textId="77777777" w:rsidR="00AB7A8E" w:rsidRPr="00286956" w:rsidRDefault="00AB7A8E" w:rsidP="00AB7A8E">
            <w:pPr>
              <w:rPr>
                <w:b/>
              </w:rPr>
            </w:pPr>
            <w:r w:rsidRPr="00286956">
              <w:rPr>
                <w:b/>
              </w:rPr>
              <w:t>3</w:t>
            </w:r>
          </w:p>
        </w:tc>
        <w:tc>
          <w:tcPr>
            <w:tcW w:w="1810" w:type="pct"/>
            <w:tcBorders>
              <w:top w:val="outset" w:sz="6" w:space="0" w:color="auto"/>
              <w:left w:val="outset" w:sz="6" w:space="0" w:color="auto"/>
              <w:bottom w:val="outset" w:sz="6" w:space="0" w:color="auto"/>
              <w:right w:val="outset" w:sz="6" w:space="0" w:color="auto"/>
            </w:tcBorders>
            <w:hideMark/>
          </w:tcPr>
          <w:p w14:paraId="5BE80008" w14:textId="77777777" w:rsidR="00AB7A8E" w:rsidRPr="00286956" w:rsidRDefault="00AB7A8E" w:rsidP="00AB7A8E">
            <w:pPr>
              <w:rPr>
                <w:b/>
              </w:rPr>
            </w:pPr>
            <w:r w:rsidRPr="00286956">
              <w:rPr>
                <w:b/>
              </w:rPr>
              <w:t xml:space="preserve">Проект договору про закупівлю </w:t>
            </w:r>
          </w:p>
        </w:tc>
        <w:tc>
          <w:tcPr>
            <w:tcW w:w="2995" w:type="pct"/>
            <w:tcBorders>
              <w:top w:val="outset" w:sz="6" w:space="0" w:color="auto"/>
              <w:left w:val="outset" w:sz="6" w:space="0" w:color="auto"/>
              <w:bottom w:val="outset" w:sz="6" w:space="0" w:color="auto"/>
              <w:right w:val="outset" w:sz="6" w:space="0" w:color="auto"/>
            </w:tcBorders>
            <w:hideMark/>
          </w:tcPr>
          <w:p w14:paraId="6E560E17" w14:textId="77777777" w:rsidR="00AB7A8E" w:rsidRPr="00286956" w:rsidRDefault="00AB7A8E" w:rsidP="00317571">
            <w:pPr>
              <w:pStyle w:val="LO-normal"/>
              <w:widowControl w:val="0"/>
              <w:spacing w:line="240" w:lineRule="auto"/>
              <w:jc w:val="both"/>
              <w:rPr>
                <w:rFonts w:ascii="Times New Roman" w:eastAsia="Times New Roman" w:hAnsi="Times New Roman" w:cs="Times New Roman"/>
                <w:b/>
                <w:color w:val="auto"/>
                <w:sz w:val="24"/>
                <w:szCs w:val="24"/>
                <w:lang w:val="uk-UA"/>
              </w:rPr>
            </w:pPr>
            <w:r w:rsidRPr="00286956">
              <w:rPr>
                <w:rFonts w:ascii="Times New Roman" w:hAnsi="Times New Roman" w:cs="Times New Roman"/>
                <w:b/>
                <w:color w:val="auto"/>
                <w:sz w:val="24"/>
                <w:szCs w:val="24"/>
                <w:lang w:val="uk-UA" w:eastAsia="uk-UA"/>
              </w:rPr>
              <w:t>Проект договору про закупівлю.</w:t>
            </w:r>
          </w:p>
          <w:p w14:paraId="76678ABA" w14:textId="77777777" w:rsidR="00AB7A8E" w:rsidRPr="00286956" w:rsidRDefault="00AB7A8E" w:rsidP="00AB7A8E">
            <w:pPr>
              <w:pStyle w:val="LO-normal"/>
              <w:widowControl w:val="0"/>
              <w:spacing w:line="240" w:lineRule="auto"/>
              <w:ind w:firstLine="461"/>
              <w:jc w:val="both"/>
              <w:rPr>
                <w:rFonts w:ascii="Times New Roman" w:eastAsia="Times New Roman" w:hAnsi="Times New Roman" w:cs="Times New Roman"/>
                <w:color w:val="auto"/>
                <w:sz w:val="24"/>
                <w:szCs w:val="24"/>
                <w:lang w:val="uk-UA"/>
              </w:rPr>
            </w:pPr>
            <w:r w:rsidRPr="00286956">
              <w:rPr>
                <w:rFonts w:ascii="Times New Roman" w:eastAsia="Times New Roman" w:hAnsi="Times New Roman" w:cs="Times New Roman"/>
                <w:color w:val="auto"/>
                <w:sz w:val="24"/>
                <w:szCs w:val="24"/>
                <w:lang w:val="uk-UA"/>
              </w:rPr>
              <w:t>Проект договору наведено у Додатку 2 Тендерної документації.</w:t>
            </w:r>
          </w:p>
          <w:p w14:paraId="7D4203DE" w14:textId="77777777" w:rsidR="00AB7A8E" w:rsidRPr="00286956" w:rsidRDefault="00AB7A8E" w:rsidP="00AB7A8E">
            <w:pPr>
              <w:pStyle w:val="LO-normal"/>
              <w:widowControl w:val="0"/>
              <w:spacing w:line="240" w:lineRule="auto"/>
              <w:ind w:firstLine="461"/>
              <w:jc w:val="both"/>
              <w:rPr>
                <w:rFonts w:ascii="Times New Roman" w:eastAsia="Times New Roman" w:hAnsi="Times New Roman" w:cs="Times New Roman"/>
                <w:color w:val="auto"/>
                <w:sz w:val="24"/>
                <w:szCs w:val="24"/>
                <w:lang w:val="uk-UA"/>
              </w:rPr>
            </w:pPr>
            <w:r w:rsidRPr="00286956">
              <w:rPr>
                <w:rFonts w:ascii="Times New Roman" w:hAnsi="Times New Roman" w:cs="Times New Roman"/>
                <w:color w:val="auto"/>
                <w:sz w:val="24"/>
                <w:szCs w:val="24"/>
                <w:lang w:val="uk-UA"/>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w:t>
            </w:r>
            <w:r w:rsidRPr="00286956">
              <w:rPr>
                <w:rFonts w:ascii="Times New Roman" w:eastAsia="Times New Roman" w:hAnsi="Times New Roman" w:cs="Times New Roman"/>
                <w:color w:val="auto"/>
                <w:sz w:val="24"/>
                <w:szCs w:val="24"/>
                <w:lang w:val="uk-UA"/>
              </w:rPr>
              <w:t>Особливостей.</w:t>
            </w:r>
          </w:p>
          <w:p w14:paraId="689B570E" w14:textId="77777777" w:rsidR="00AB7A8E" w:rsidRPr="00286956" w:rsidRDefault="00AB7A8E" w:rsidP="00AB7A8E">
            <w:pPr>
              <w:ind w:firstLine="461"/>
              <w:jc w:val="both"/>
            </w:pPr>
            <w:r w:rsidRPr="00286956">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14:paraId="2A679438" w14:textId="77777777" w:rsidR="00AB7A8E" w:rsidRPr="00286956" w:rsidRDefault="00AB7A8E" w:rsidP="00AB7A8E">
            <w:pPr>
              <w:ind w:firstLine="461"/>
              <w:jc w:val="both"/>
            </w:pPr>
            <w:r w:rsidRPr="00286956">
              <w:t xml:space="preserve">визначення грошового еквівалента зобов’язання в іноземній валюті; </w:t>
            </w:r>
          </w:p>
          <w:p w14:paraId="62AE03E8" w14:textId="77777777" w:rsidR="00AB7A8E" w:rsidRPr="00286956" w:rsidRDefault="00AB7A8E" w:rsidP="00AB7A8E">
            <w:pPr>
              <w:ind w:firstLine="461"/>
              <w:jc w:val="both"/>
            </w:pPr>
            <w:r w:rsidRPr="00286956">
              <w:t>перерахунку ціни за результатами електронного аукціону в бік зменшення ціни тендерної пропозиції учасника без зменшення обсягів закупівлі;</w:t>
            </w:r>
          </w:p>
          <w:p w14:paraId="48D8B3C5" w14:textId="77777777" w:rsidR="00AB7A8E" w:rsidRPr="00286956" w:rsidRDefault="00AB7A8E" w:rsidP="00AB7A8E">
            <w:pPr>
              <w:ind w:firstLine="461"/>
              <w:jc w:val="both"/>
              <w:textAlignment w:val="baseline"/>
            </w:pPr>
            <w:r w:rsidRPr="00286956">
              <w:t xml:space="preserve">перерахунку ціни та обсягів товарів за результатами електронного аукціону в бік зменшення за умови </w:t>
            </w:r>
            <w:r w:rsidRPr="00286956">
              <w:lastRenderedPageBreak/>
              <w:t>необхідності приведення обсягів товарів до кратності упаковки.</w:t>
            </w:r>
          </w:p>
        </w:tc>
      </w:tr>
      <w:tr w:rsidR="00011A78" w:rsidRPr="00286956" w14:paraId="78A643E7" w14:textId="77777777" w:rsidTr="00841478">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01E03330" w14:textId="77777777" w:rsidR="00AB7A8E" w:rsidRPr="00286956" w:rsidRDefault="00AB7A8E" w:rsidP="00AB7A8E">
            <w:pPr>
              <w:rPr>
                <w:b/>
              </w:rPr>
            </w:pPr>
            <w:r w:rsidRPr="00286956">
              <w:rPr>
                <w:b/>
              </w:rPr>
              <w:lastRenderedPageBreak/>
              <w:t>4</w:t>
            </w:r>
          </w:p>
        </w:tc>
        <w:tc>
          <w:tcPr>
            <w:tcW w:w="1810" w:type="pct"/>
            <w:tcBorders>
              <w:top w:val="outset" w:sz="6" w:space="0" w:color="auto"/>
              <w:left w:val="outset" w:sz="6" w:space="0" w:color="auto"/>
              <w:bottom w:val="outset" w:sz="6" w:space="0" w:color="auto"/>
              <w:right w:val="outset" w:sz="6" w:space="0" w:color="auto"/>
            </w:tcBorders>
            <w:hideMark/>
          </w:tcPr>
          <w:p w14:paraId="1118598F" w14:textId="77777777" w:rsidR="00AB7A8E" w:rsidRPr="00286956" w:rsidRDefault="00AB7A8E" w:rsidP="00AB7A8E">
            <w:pPr>
              <w:rPr>
                <w:b/>
              </w:rPr>
            </w:pPr>
            <w:r w:rsidRPr="00286956">
              <w:rPr>
                <w:b/>
              </w:rPr>
              <w:t>Істотні умови, що обов’язково включаються до договору про закупівлю</w:t>
            </w:r>
          </w:p>
        </w:tc>
        <w:tc>
          <w:tcPr>
            <w:tcW w:w="2995" w:type="pct"/>
            <w:tcBorders>
              <w:top w:val="outset" w:sz="6" w:space="0" w:color="auto"/>
              <w:left w:val="outset" w:sz="6" w:space="0" w:color="auto"/>
              <w:bottom w:val="outset" w:sz="6" w:space="0" w:color="auto"/>
              <w:right w:val="outset" w:sz="6" w:space="0" w:color="auto"/>
            </w:tcBorders>
            <w:hideMark/>
          </w:tcPr>
          <w:p w14:paraId="6E30815D" w14:textId="77777777" w:rsidR="00AB7A8E" w:rsidRPr="00286956" w:rsidRDefault="00AB7A8E" w:rsidP="00AB7A8E">
            <w:pPr>
              <w:pStyle w:val="LO-normal"/>
              <w:widowControl w:val="0"/>
              <w:spacing w:line="240" w:lineRule="auto"/>
              <w:ind w:firstLine="459"/>
              <w:jc w:val="both"/>
              <w:rPr>
                <w:rFonts w:ascii="Times New Roman" w:eastAsia="Times New Roman" w:hAnsi="Times New Roman" w:cs="Times New Roman"/>
                <w:color w:val="auto"/>
                <w:sz w:val="24"/>
                <w:szCs w:val="24"/>
                <w:lang w:val="uk-UA"/>
              </w:rPr>
            </w:pPr>
            <w:r w:rsidRPr="00286956">
              <w:rPr>
                <w:rFonts w:ascii="Times New Roman" w:eastAsia="Times New Roman" w:hAnsi="Times New Roman" w:cs="Times New Roman"/>
                <w:color w:val="auto"/>
                <w:sz w:val="24"/>
                <w:szCs w:val="24"/>
                <w:lang w:val="uk-UA"/>
              </w:rPr>
              <w:t>Зазначаються замовником відповідно до вимог статті 41 Закону з урахуванням Особливостей.</w:t>
            </w:r>
          </w:p>
          <w:p w14:paraId="55DFC964" w14:textId="77777777" w:rsidR="00AB7A8E" w:rsidRPr="00286956" w:rsidRDefault="00AB7A8E" w:rsidP="00AB7A8E">
            <w:pPr>
              <w:pStyle w:val="LO-normal"/>
              <w:widowControl w:val="0"/>
              <w:spacing w:line="240" w:lineRule="auto"/>
              <w:ind w:firstLine="459"/>
              <w:jc w:val="both"/>
              <w:rPr>
                <w:rFonts w:ascii="Times New Roman" w:eastAsia="Times New Roman" w:hAnsi="Times New Roman" w:cs="Times New Roman"/>
                <w:color w:val="auto"/>
                <w:sz w:val="24"/>
                <w:szCs w:val="24"/>
                <w:lang w:val="uk-UA"/>
              </w:rPr>
            </w:pPr>
            <w:r w:rsidRPr="00286956">
              <w:rPr>
                <w:rFonts w:ascii="Times New Roman" w:hAnsi="Times New Roman" w:cs="Times New Roman"/>
                <w:color w:val="auto"/>
                <w:sz w:val="24"/>
                <w:szCs w:val="24"/>
                <w:lang w:val="uk-UA"/>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w:t>
            </w:r>
            <w:r w:rsidRPr="00286956">
              <w:rPr>
                <w:rFonts w:ascii="Times New Roman" w:eastAsia="Times New Roman" w:hAnsi="Times New Roman" w:cs="Times New Roman"/>
                <w:color w:val="auto"/>
                <w:sz w:val="24"/>
                <w:szCs w:val="24"/>
                <w:lang w:val="uk-UA"/>
              </w:rPr>
              <w:t>Особливостей.</w:t>
            </w:r>
          </w:p>
          <w:p w14:paraId="053DDDDE" w14:textId="77777777" w:rsidR="00AB7A8E" w:rsidRPr="00286956" w:rsidRDefault="00AB7A8E" w:rsidP="00AB7A8E">
            <w:pPr>
              <w:ind w:firstLine="459"/>
              <w:jc w:val="both"/>
              <w:textAlignment w:val="baseline"/>
              <w:rPr>
                <w:lang w:eastAsia="uk-UA"/>
              </w:rPr>
            </w:pPr>
            <w:bookmarkStart w:id="14" w:name="n577"/>
            <w:bookmarkEnd w:id="14"/>
            <w:r w:rsidRPr="00286956">
              <w:t>Відповідно до вимог частини 2 статті 41 Закону п</w:t>
            </w:r>
            <w:r w:rsidRPr="00286956">
              <w:rPr>
                <w:lang w:eastAsia="uk-UA"/>
              </w:rPr>
              <w:t>ереможець процедури закупівлі під час укладення договору про закупівлю повинен надати:</w:t>
            </w:r>
          </w:p>
          <w:p w14:paraId="31754DA3" w14:textId="77777777" w:rsidR="00AB7A8E" w:rsidRPr="00286956" w:rsidRDefault="00AB7A8E" w:rsidP="00AB7A8E">
            <w:pPr>
              <w:ind w:firstLine="459"/>
              <w:jc w:val="both"/>
              <w:textAlignment w:val="baseline"/>
              <w:rPr>
                <w:lang w:eastAsia="uk-UA"/>
              </w:rPr>
            </w:pPr>
            <w:r w:rsidRPr="00286956">
              <w:rPr>
                <w:lang w:eastAsia="uk-UA"/>
              </w:rPr>
              <w:t>1) відповідну інформацію про право підписання договору про закупівлю;</w:t>
            </w:r>
          </w:p>
          <w:p w14:paraId="7C3044B2" w14:textId="77777777" w:rsidR="00AB7A8E" w:rsidRPr="00286956" w:rsidRDefault="00AB7A8E" w:rsidP="00AB7A8E">
            <w:pPr>
              <w:ind w:firstLine="459"/>
              <w:jc w:val="both"/>
              <w:textAlignment w:val="baseline"/>
              <w:rPr>
                <w:lang w:eastAsia="uk-UA"/>
              </w:rPr>
            </w:pPr>
            <w:r w:rsidRPr="00286956">
              <w:rPr>
                <w:lang w:eastAsia="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14:paraId="62C862BD" w14:textId="77777777" w:rsidR="00AB7A8E" w:rsidRPr="00286956" w:rsidRDefault="00AB7A8E" w:rsidP="00AB7A8E">
            <w:pPr>
              <w:pStyle w:val="LO-normal"/>
              <w:widowControl w:val="0"/>
              <w:spacing w:line="240" w:lineRule="auto"/>
              <w:ind w:firstLine="459"/>
              <w:jc w:val="both"/>
              <w:rPr>
                <w:rFonts w:ascii="Times New Roman" w:eastAsia="Times New Roman" w:hAnsi="Times New Roman" w:cs="Times New Roman"/>
                <w:color w:val="auto"/>
                <w:sz w:val="24"/>
                <w:szCs w:val="24"/>
                <w:lang w:val="uk-UA"/>
              </w:rPr>
            </w:pPr>
            <w:r w:rsidRPr="00286956">
              <w:rPr>
                <w:rFonts w:ascii="Times New Roman" w:hAnsi="Times New Roman" w:cs="Times New Roman"/>
                <w:color w:val="auto"/>
                <w:sz w:val="24"/>
                <w:szCs w:val="24"/>
                <w:lang w:val="uk-UA" w:eastAsia="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3C80D316" w14:textId="77777777" w:rsidR="00AB7A8E" w:rsidRPr="00286956" w:rsidRDefault="00AB7A8E" w:rsidP="00AB7A8E">
            <w:pPr>
              <w:ind w:firstLine="459"/>
              <w:jc w:val="both"/>
            </w:pPr>
            <w:bookmarkStart w:id="15" w:name="n579"/>
            <w:bookmarkStart w:id="16" w:name="n578"/>
            <w:bookmarkStart w:id="17" w:name="n580"/>
            <w:bookmarkEnd w:id="15"/>
            <w:bookmarkEnd w:id="16"/>
            <w:bookmarkEnd w:id="17"/>
            <w:r w:rsidRPr="00286956">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352ED872" w14:textId="77777777" w:rsidR="00AB7A8E" w:rsidRPr="00286956" w:rsidRDefault="00AB7A8E" w:rsidP="00AB7A8E">
            <w:pPr>
              <w:ind w:firstLine="459"/>
              <w:jc w:val="both"/>
            </w:pPr>
            <w:r w:rsidRPr="00286956">
              <w:t>1) зменшення обсягів закупівлі, зокрема з урахуванням фактичного обсягу видатків замовника;</w:t>
            </w:r>
          </w:p>
          <w:p w14:paraId="61326501" w14:textId="77777777" w:rsidR="00AB7A8E" w:rsidRPr="00286956" w:rsidRDefault="00AB7A8E" w:rsidP="00AB7A8E">
            <w:pPr>
              <w:ind w:firstLine="459"/>
              <w:jc w:val="both"/>
            </w:pPr>
            <w:r w:rsidRPr="00286956">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6559BE2A" w14:textId="77777777" w:rsidR="00AB7A8E" w:rsidRPr="00286956" w:rsidRDefault="00AB7A8E" w:rsidP="00AB7A8E">
            <w:pPr>
              <w:ind w:firstLine="459"/>
              <w:jc w:val="both"/>
            </w:pPr>
            <w:r w:rsidRPr="00286956">
              <w:t>3) покращення якості предмета закупівлі за умови, що таке покращення не призведе до збільшення суми, визначеної в договорі про закупівлю;</w:t>
            </w:r>
          </w:p>
          <w:p w14:paraId="3EE13331" w14:textId="77777777" w:rsidR="00AB7A8E" w:rsidRPr="00286956" w:rsidRDefault="00AB7A8E" w:rsidP="00AB7A8E">
            <w:pPr>
              <w:ind w:firstLine="459"/>
              <w:jc w:val="both"/>
            </w:pPr>
            <w:r w:rsidRPr="00286956">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075A1C9" w14:textId="77777777" w:rsidR="00AB7A8E" w:rsidRPr="00286956" w:rsidRDefault="00AB7A8E" w:rsidP="00AB7A8E">
            <w:pPr>
              <w:ind w:firstLine="459"/>
              <w:jc w:val="both"/>
            </w:pPr>
            <w:r w:rsidRPr="00286956">
              <w:t>5) погодження зміни ціни в договорі про закупівлю в бік зменшення (без зміни кількості (обсягу) та якості товарів, робіт і послуг);</w:t>
            </w:r>
          </w:p>
          <w:p w14:paraId="1BCC84B2" w14:textId="77777777" w:rsidR="00AB7A8E" w:rsidRPr="00286956" w:rsidRDefault="00AB7A8E" w:rsidP="00AB7A8E">
            <w:pPr>
              <w:ind w:firstLine="459"/>
              <w:jc w:val="both"/>
            </w:pPr>
            <w:r w:rsidRPr="00286956">
              <w:lastRenderedPageBreak/>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100B70FE" w14:textId="77777777" w:rsidR="00AB7A8E" w:rsidRPr="00286956" w:rsidRDefault="00AB7A8E" w:rsidP="00AB7A8E">
            <w:pPr>
              <w:ind w:firstLine="459"/>
              <w:jc w:val="both"/>
            </w:pPr>
            <w:r w:rsidRPr="00286956">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21FA68F6" w14:textId="77777777" w:rsidR="00AB7A8E" w:rsidRPr="00286956" w:rsidRDefault="00AB7A8E" w:rsidP="00AB7A8E">
            <w:pPr>
              <w:ind w:firstLine="459"/>
              <w:jc w:val="both"/>
            </w:pPr>
            <w:r w:rsidRPr="00286956">
              <w:t>8) зміни умов у зв’язку із застосуванням положень частини шостої статті 41 Закону.</w:t>
            </w:r>
          </w:p>
          <w:p w14:paraId="1E99710C" w14:textId="77777777" w:rsidR="00AB7A8E" w:rsidRPr="00286956" w:rsidRDefault="00AB7A8E" w:rsidP="00AB7A8E">
            <w:pPr>
              <w:pStyle w:val="rvps2"/>
              <w:widowControl w:val="0"/>
              <w:autoSpaceDE w:val="0"/>
              <w:spacing w:before="0" w:beforeAutospacing="0" w:after="0" w:afterAutospacing="0"/>
              <w:ind w:firstLine="459"/>
              <w:jc w:val="both"/>
              <w:textAlignment w:val="baseline"/>
            </w:pPr>
            <w:r w:rsidRPr="00286956">
              <w:rPr>
                <w:shd w:val="solid" w:color="FFFFFF" w:fill="FFFFFF"/>
              </w:rPr>
              <w:t>У разі внесення змін до істотних умов договору про закупівлю у випадках, передбачених пунктом 19 Особливостей, замовник обов’язково оприлюднює повідомлення про внесення змін до договору про закупівлю відповідно до вимог Закону з урахуванням Особливостей.</w:t>
            </w:r>
          </w:p>
          <w:p w14:paraId="7F929E5D" w14:textId="77777777" w:rsidR="00AB7A8E" w:rsidRPr="00286956" w:rsidRDefault="00AB7A8E" w:rsidP="00AB7A8E">
            <w:pPr>
              <w:pStyle w:val="rvps2"/>
              <w:widowControl w:val="0"/>
              <w:autoSpaceDE w:val="0"/>
              <w:spacing w:before="0" w:beforeAutospacing="0" w:after="0" w:afterAutospacing="0"/>
              <w:ind w:firstLine="459"/>
              <w:jc w:val="both"/>
              <w:textAlignment w:val="baseline"/>
            </w:pPr>
            <w:r w:rsidRPr="00286956">
              <w:rPr>
                <w:lang w:eastAsia="uk-UA"/>
              </w:rPr>
              <w:t>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286956">
              <w:t>.</w:t>
            </w:r>
          </w:p>
          <w:p w14:paraId="36D26127" w14:textId="77777777" w:rsidR="00AB7A8E" w:rsidRPr="00286956" w:rsidRDefault="00AB7A8E" w:rsidP="00AB7A8E">
            <w:pPr>
              <w:pStyle w:val="rvps2"/>
              <w:widowControl w:val="0"/>
              <w:autoSpaceDE w:val="0"/>
              <w:spacing w:before="0" w:beforeAutospacing="0" w:after="0" w:afterAutospacing="0"/>
              <w:ind w:firstLine="459"/>
              <w:jc w:val="both"/>
              <w:textAlignment w:val="baseline"/>
            </w:pPr>
            <w:r w:rsidRPr="00286956">
              <w:rPr>
                <w:lang w:eastAsia="uk-UA"/>
              </w:rPr>
              <w:t>У разі закінчення строку дії договору про закупівлю, виконання договору про закупівлю або його розірвання замовник обов’язково оприлюднює звіт про виконання договору про закупівлю</w:t>
            </w:r>
            <w:r w:rsidRPr="00286956">
              <w:t>.</w:t>
            </w:r>
          </w:p>
          <w:p w14:paraId="3FE5E950" w14:textId="77777777" w:rsidR="00AB7A8E" w:rsidRPr="00286956" w:rsidRDefault="00AB7A8E" w:rsidP="00AB7A8E">
            <w:pPr>
              <w:ind w:firstLine="459"/>
              <w:jc w:val="both"/>
            </w:pPr>
            <w:r w:rsidRPr="00286956">
              <w:t>Договір про закупівлю є нікчемним у разі:</w:t>
            </w:r>
          </w:p>
          <w:p w14:paraId="72347B39" w14:textId="77777777" w:rsidR="00AB7A8E" w:rsidRPr="00286956" w:rsidRDefault="00AB7A8E" w:rsidP="00AB7A8E">
            <w:pPr>
              <w:ind w:firstLine="459"/>
              <w:jc w:val="both"/>
              <w:rPr>
                <w:shd w:val="solid" w:color="FFFFFF" w:fill="FFFFFF"/>
              </w:rPr>
            </w:pPr>
            <w:r w:rsidRPr="00286956">
              <w:rPr>
                <w:shd w:val="solid" w:color="FFFFFF" w:fill="FFFFFF"/>
              </w:rPr>
              <w:t>1) коли замовник уклав договір про закупівлю з порушенням вимог, визначених пунктом 5 цих особливостей;</w:t>
            </w:r>
          </w:p>
          <w:p w14:paraId="62683FC1" w14:textId="77777777" w:rsidR="00AB7A8E" w:rsidRPr="00286956" w:rsidRDefault="00AB7A8E" w:rsidP="00AB7A8E">
            <w:pPr>
              <w:ind w:firstLine="459"/>
              <w:jc w:val="both"/>
              <w:rPr>
                <w:shd w:val="solid" w:color="FFFFFF" w:fill="FFFFFF"/>
              </w:rPr>
            </w:pPr>
            <w:r w:rsidRPr="00286956">
              <w:rPr>
                <w:shd w:val="solid" w:color="FFFFFF" w:fill="FFFFFF"/>
              </w:rPr>
              <w:t>2) укладення договору про закупівлю з порушенням вимог пункту 18 цих особливостей;</w:t>
            </w:r>
          </w:p>
          <w:p w14:paraId="5462A74E" w14:textId="77777777" w:rsidR="00AB7A8E" w:rsidRPr="00286956" w:rsidRDefault="00AB7A8E" w:rsidP="00AB7A8E">
            <w:pPr>
              <w:ind w:firstLine="459"/>
              <w:jc w:val="both"/>
              <w:rPr>
                <w:shd w:val="solid" w:color="FFFFFF" w:fill="FFFFFF"/>
              </w:rPr>
            </w:pPr>
            <w:r w:rsidRPr="00286956">
              <w:rPr>
                <w:shd w:val="solid" w:color="FFFFFF" w:fill="FFFFFF"/>
              </w:rPr>
              <w:t>3) укладення договору про закупівлю в період оскарження відкритих торгів відповідно до статті 18 Закону та цих особливостей;</w:t>
            </w:r>
          </w:p>
          <w:p w14:paraId="67B92D28" w14:textId="77777777" w:rsidR="00AB7A8E" w:rsidRPr="00286956" w:rsidRDefault="00AB7A8E" w:rsidP="00AB7A8E">
            <w:pPr>
              <w:ind w:firstLine="459"/>
              <w:jc w:val="both"/>
              <w:rPr>
                <w:shd w:val="solid" w:color="FFFFFF" w:fill="FFFFFF"/>
              </w:rPr>
            </w:pPr>
            <w:r w:rsidRPr="00286956">
              <w:rPr>
                <w:shd w:val="solid" w:color="FFFFFF" w:fill="FFFFFF"/>
              </w:rPr>
              <w:t>4) укладення договору з порушенням строків, передбачених абзаца</w:t>
            </w:r>
            <w:r w:rsidRPr="00286956">
              <w:t>ми третім та четвертим пункту 46 цих особливостей, крім випадків зупиненн</w:t>
            </w:r>
            <w:r w:rsidRPr="00286956">
              <w:rPr>
                <w:shd w:val="solid" w:color="FFFFFF" w:fill="FFFFFF"/>
              </w:rPr>
              <w:t>я перебігу строків у зв’язку з розглядом скарги органом оскарження відповідно до статті 18 Закону з урахуванням цих особливостей;</w:t>
            </w:r>
          </w:p>
          <w:p w14:paraId="46063EDB" w14:textId="77777777" w:rsidR="00AB7A8E" w:rsidRPr="00286956" w:rsidRDefault="00AB7A8E" w:rsidP="00AB7A8E">
            <w:pPr>
              <w:ind w:firstLine="459"/>
              <w:jc w:val="both"/>
              <w:textAlignment w:val="baseline"/>
            </w:pPr>
            <w:r w:rsidRPr="00286956">
              <w:rPr>
                <w:shd w:val="solid" w:color="FFFFFF" w:fill="FFFFFF"/>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011A78" w:rsidRPr="00286956" w14:paraId="4118E302" w14:textId="77777777" w:rsidTr="00841478">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1D87E7C9" w14:textId="77777777" w:rsidR="00AB7A8E" w:rsidRPr="00286956" w:rsidRDefault="00AB7A8E" w:rsidP="00AB7A8E">
            <w:pPr>
              <w:rPr>
                <w:b/>
              </w:rPr>
            </w:pPr>
            <w:r w:rsidRPr="00286956">
              <w:rPr>
                <w:b/>
              </w:rPr>
              <w:lastRenderedPageBreak/>
              <w:t>5</w:t>
            </w:r>
          </w:p>
        </w:tc>
        <w:tc>
          <w:tcPr>
            <w:tcW w:w="1810" w:type="pct"/>
            <w:tcBorders>
              <w:top w:val="outset" w:sz="6" w:space="0" w:color="auto"/>
              <w:left w:val="outset" w:sz="6" w:space="0" w:color="auto"/>
              <w:bottom w:val="outset" w:sz="6" w:space="0" w:color="auto"/>
              <w:right w:val="outset" w:sz="6" w:space="0" w:color="auto"/>
            </w:tcBorders>
            <w:hideMark/>
          </w:tcPr>
          <w:p w14:paraId="01D3CF08" w14:textId="77777777" w:rsidR="00AB7A8E" w:rsidRPr="00286956" w:rsidRDefault="00AB7A8E" w:rsidP="00AB7A8E">
            <w:pPr>
              <w:rPr>
                <w:b/>
              </w:rPr>
            </w:pPr>
            <w:r w:rsidRPr="00286956">
              <w:rPr>
                <w:b/>
              </w:rPr>
              <w:t>Дії замовника при відмові переможця торгів підписати договір про закупівлю</w:t>
            </w:r>
          </w:p>
        </w:tc>
        <w:tc>
          <w:tcPr>
            <w:tcW w:w="2995" w:type="pct"/>
            <w:tcBorders>
              <w:top w:val="outset" w:sz="6" w:space="0" w:color="auto"/>
              <w:left w:val="outset" w:sz="6" w:space="0" w:color="auto"/>
              <w:bottom w:val="outset" w:sz="6" w:space="0" w:color="auto"/>
              <w:right w:val="outset" w:sz="6" w:space="0" w:color="auto"/>
            </w:tcBorders>
            <w:hideMark/>
          </w:tcPr>
          <w:p w14:paraId="35BA248C" w14:textId="77777777" w:rsidR="00AB7A8E" w:rsidRPr="00286956" w:rsidRDefault="00AB7A8E" w:rsidP="00AB7A8E">
            <w:pPr>
              <w:ind w:firstLine="459"/>
              <w:jc w:val="both"/>
              <w:rPr>
                <w:shd w:val="solid" w:color="FFFFFF" w:fill="FFFFFF"/>
              </w:rPr>
            </w:pPr>
            <w:r w:rsidRPr="00286956">
              <w:t xml:space="preserve">У разі </w:t>
            </w:r>
            <w:r w:rsidRPr="00286956">
              <w:rPr>
                <w:shd w:val="solid" w:color="FFFFFF" w:fill="FFFFFF"/>
              </w:rPr>
              <w:t xml:space="preserve">відхилення тендерної пропозиції з підстави, визначеної підпунктом 3 пункту 41 Особливостей, замовник визначає переможця процедури закупівлі серед </w:t>
            </w:r>
            <w:r w:rsidRPr="00286956">
              <w:rPr>
                <w:shd w:val="solid" w:color="FFFFFF" w:fill="FFFFFF"/>
              </w:rPr>
              <w:lastRenderedPageBreak/>
              <w:t>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011A78" w:rsidRPr="00286956" w14:paraId="7FEE8C09" w14:textId="77777777" w:rsidTr="00841478">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72C98D87" w14:textId="77777777" w:rsidR="00AB7A8E" w:rsidRPr="00286956" w:rsidRDefault="00AB7A8E" w:rsidP="00AB7A8E">
            <w:pPr>
              <w:rPr>
                <w:b/>
              </w:rPr>
            </w:pPr>
            <w:r w:rsidRPr="00286956">
              <w:rPr>
                <w:b/>
              </w:rPr>
              <w:lastRenderedPageBreak/>
              <w:t>6</w:t>
            </w:r>
          </w:p>
        </w:tc>
        <w:tc>
          <w:tcPr>
            <w:tcW w:w="1810" w:type="pct"/>
            <w:tcBorders>
              <w:top w:val="outset" w:sz="6" w:space="0" w:color="auto"/>
              <w:left w:val="outset" w:sz="6" w:space="0" w:color="auto"/>
              <w:bottom w:val="outset" w:sz="6" w:space="0" w:color="auto"/>
              <w:right w:val="outset" w:sz="6" w:space="0" w:color="auto"/>
            </w:tcBorders>
            <w:hideMark/>
          </w:tcPr>
          <w:p w14:paraId="39477106" w14:textId="77777777" w:rsidR="00AB7A8E" w:rsidRPr="00286956" w:rsidRDefault="00AB7A8E" w:rsidP="00AB7A8E">
            <w:pPr>
              <w:rPr>
                <w:b/>
              </w:rPr>
            </w:pPr>
            <w:r w:rsidRPr="00286956">
              <w:rPr>
                <w:b/>
              </w:rPr>
              <w:t xml:space="preserve">Забезпечення виконання договору про закупівлю </w:t>
            </w:r>
          </w:p>
        </w:tc>
        <w:tc>
          <w:tcPr>
            <w:tcW w:w="2995" w:type="pct"/>
            <w:tcBorders>
              <w:top w:val="outset" w:sz="6" w:space="0" w:color="auto"/>
              <w:left w:val="outset" w:sz="6" w:space="0" w:color="auto"/>
              <w:bottom w:val="outset" w:sz="6" w:space="0" w:color="auto"/>
              <w:right w:val="outset" w:sz="6" w:space="0" w:color="auto"/>
            </w:tcBorders>
            <w:hideMark/>
          </w:tcPr>
          <w:p w14:paraId="04C7CC20" w14:textId="77777777" w:rsidR="00AB7A8E" w:rsidRPr="00286956" w:rsidRDefault="00041A26" w:rsidP="00AB7A8E">
            <w:pPr>
              <w:pStyle w:val="LO-normal"/>
              <w:widowControl w:val="0"/>
              <w:spacing w:line="240" w:lineRule="auto"/>
              <w:jc w:val="both"/>
              <w:rPr>
                <w:rFonts w:ascii="Times New Roman" w:eastAsia="Times New Roman" w:hAnsi="Times New Roman" w:cs="Times New Roman"/>
                <w:color w:val="auto"/>
                <w:sz w:val="24"/>
                <w:szCs w:val="24"/>
                <w:lang w:val="uk-UA"/>
              </w:rPr>
            </w:pPr>
            <w:r w:rsidRPr="00286956">
              <w:rPr>
                <w:rFonts w:ascii="Times New Roman" w:eastAsia="Times New Roman" w:hAnsi="Times New Roman" w:cs="Times New Roman"/>
                <w:color w:val="auto"/>
                <w:sz w:val="24"/>
                <w:szCs w:val="24"/>
                <w:lang w:val="uk-UA"/>
              </w:rPr>
              <w:t>Не вимагається</w:t>
            </w:r>
          </w:p>
        </w:tc>
      </w:tr>
    </w:tbl>
    <w:p w14:paraId="7D7F401C" w14:textId="77777777" w:rsidR="004E55F9" w:rsidRPr="00286956" w:rsidRDefault="004E55F9" w:rsidP="00D50E47">
      <w:pPr>
        <w:outlineLvl w:val="0"/>
        <w:rPr>
          <w:b/>
          <w:sz w:val="28"/>
        </w:rPr>
        <w:sectPr w:rsidR="004E55F9" w:rsidRPr="00286956" w:rsidSect="00280F34">
          <w:headerReference w:type="even" r:id="rId11"/>
          <w:headerReference w:type="default" r:id="rId12"/>
          <w:pgSz w:w="11906" w:h="16838"/>
          <w:pgMar w:top="426" w:right="851" w:bottom="426" w:left="1134" w:header="142" w:footer="720" w:gutter="0"/>
          <w:cols w:space="708"/>
          <w:titlePg/>
          <w:docGrid w:linePitch="360"/>
        </w:sectPr>
      </w:pPr>
    </w:p>
    <w:p w14:paraId="15CB6258" w14:textId="77777777" w:rsidR="005E6FF1" w:rsidRPr="00286956" w:rsidRDefault="005E6FF1" w:rsidP="00D50E47">
      <w:pPr>
        <w:ind w:firstLine="708"/>
        <w:jc w:val="right"/>
        <w:rPr>
          <w:b/>
        </w:rPr>
      </w:pPr>
    </w:p>
    <w:p w14:paraId="36887A4C" w14:textId="6E4EBD3D" w:rsidR="004D5CED" w:rsidRPr="00286956" w:rsidRDefault="004D5CED" w:rsidP="00D50E47">
      <w:pPr>
        <w:ind w:firstLine="708"/>
        <w:jc w:val="right"/>
        <w:rPr>
          <w:b/>
        </w:rPr>
      </w:pPr>
      <w:r w:rsidRPr="00286956">
        <w:rPr>
          <w:b/>
        </w:rPr>
        <w:t>Д</w:t>
      </w:r>
      <w:r w:rsidR="00F34EC7" w:rsidRPr="00286956">
        <w:rPr>
          <w:b/>
        </w:rPr>
        <w:t>одаток</w:t>
      </w:r>
      <w:r w:rsidRPr="00286956">
        <w:rPr>
          <w:b/>
        </w:rPr>
        <w:t xml:space="preserve"> 1</w:t>
      </w:r>
    </w:p>
    <w:p w14:paraId="2CC89585" w14:textId="77777777" w:rsidR="004D5CED" w:rsidRPr="00286956" w:rsidRDefault="004D5CED" w:rsidP="00D50E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eastAsia="Courier New"/>
          <w:b/>
        </w:rPr>
      </w:pPr>
      <w:r w:rsidRPr="00286956">
        <w:rPr>
          <w:rFonts w:eastAsia="Courier New"/>
          <w:b/>
        </w:rPr>
        <w:t>до тендерної документації</w:t>
      </w:r>
    </w:p>
    <w:p w14:paraId="3B499650" w14:textId="77777777" w:rsidR="004D5CED" w:rsidRPr="00286956" w:rsidRDefault="004D5CED" w:rsidP="00D50E47">
      <w:pPr>
        <w:ind w:left="180" w:right="196"/>
        <w:rPr>
          <w:i/>
          <w:iCs/>
          <w:sz w:val="16"/>
          <w:szCs w:val="16"/>
        </w:rPr>
      </w:pPr>
    </w:p>
    <w:p w14:paraId="11184146" w14:textId="77777777" w:rsidR="004D5CED" w:rsidRPr="00286956" w:rsidRDefault="00204E82" w:rsidP="00143FC9">
      <w:pPr>
        <w:jc w:val="center"/>
        <w:rPr>
          <w:b/>
        </w:rPr>
      </w:pPr>
      <w:r w:rsidRPr="00286956">
        <w:rPr>
          <w:b/>
        </w:rPr>
        <w:t>ТЕНДЕРНА ПРОПОЗИЦІЯ</w:t>
      </w:r>
    </w:p>
    <w:p w14:paraId="6A8CD579" w14:textId="77777777" w:rsidR="004D5CED" w:rsidRPr="00286956" w:rsidRDefault="004D5CED" w:rsidP="00143FC9">
      <w:pPr>
        <w:jc w:val="both"/>
        <w:rPr>
          <w:b/>
        </w:rPr>
      </w:pPr>
    </w:p>
    <w:p w14:paraId="0C2FA78C" w14:textId="77777777" w:rsidR="00506FED" w:rsidRPr="00E763C2" w:rsidRDefault="00506FED" w:rsidP="00143FC9">
      <w:pPr>
        <w:widowControl w:val="0"/>
        <w:suppressAutoHyphens/>
        <w:ind w:hanging="720"/>
        <w:jc w:val="center"/>
        <w:rPr>
          <w:i/>
        </w:rPr>
      </w:pPr>
      <w:r w:rsidRPr="00E763C2">
        <w:rPr>
          <w:i/>
        </w:rPr>
        <w:t>(форма, яка подається учасником на фірмовому бланку)</w:t>
      </w:r>
    </w:p>
    <w:p w14:paraId="1B3B4B67" w14:textId="77777777" w:rsidR="00506FED" w:rsidRPr="00E763C2" w:rsidRDefault="00506FED" w:rsidP="00143FC9">
      <w:pPr>
        <w:widowControl w:val="0"/>
        <w:suppressAutoHyphens/>
        <w:ind w:hanging="720"/>
        <w:jc w:val="center"/>
      </w:pPr>
    </w:p>
    <w:p w14:paraId="4CC861F8" w14:textId="079A6237" w:rsidR="00506FED" w:rsidRPr="00E763C2" w:rsidRDefault="00506FED" w:rsidP="00143FC9">
      <w:pPr>
        <w:widowControl w:val="0"/>
        <w:jc w:val="center"/>
        <w:rPr>
          <w:b/>
          <w:bCs/>
        </w:rPr>
      </w:pPr>
      <w:r w:rsidRPr="00E763C2">
        <w:rPr>
          <w:bCs/>
        </w:rPr>
        <w:t>___________________</w:t>
      </w:r>
      <w:r w:rsidRPr="00E763C2">
        <w:rPr>
          <w:b/>
          <w:bCs/>
        </w:rPr>
        <w:t xml:space="preserve">  20</w:t>
      </w:r>
      <w:r w:rsidR="000E3F99">
        <w:rPr>
          <w:b/>
          <w:bCs/>
        </w:rPr>
        <w:t>23</w:t>
      </w:r>
      <w:r w:rsidRPr="00E763C2">
        <w:rPr>
          <w:b/>
          <w:bCs/>
        </w:rPr>
        <w:t xml:space="preserve"> р. </w:t>
      </w:r>
    </w:p>
    <w:p w14:paraId="3E633FBC" w14:textId="77777777" w:rsidR="00506FED" w:rsidRPr="00E763C2" w:rsidRDefault="00506FED" w:rsidP="00143FC9">
      <w:pPr>
        <w:widowControl w:val="0"/>
        <w:jc w:val="center"/>
        <w:rPr>
          <w:b/>
          <w:bCs/>
        </w:rPr>
      </w:pPr>
    </w:p>
    <w:p w14:paraId="0090E492" w14:textId="77777777" w:rsidR="00506FED" w:rsidRPr="00E763C2" w:rsidRDefault="00506FED" w:rsidP="00143FC9">
      <w:pPr>
        <w:widowControl w:val="0"/>
        <w:ind w:firstLine="567"/>
        <w:jc w:val="both"/>
        <w:rPr>
          <w:bCs/>
          <w:i/>
          <w:iCs/>
          <w:color w:val="FF0000"/>
          <w:u w:val="single"/>
        </w:rPr>
      </w:pPr>
      <w:r w:rsidRPr="00E763C2">
        <w:t xml:space="preserve">Кому: </w:t>
      </w:r>
      <w:r w:rsidRPr="00E763C2">
        <w:rPr>
          <w:b/>
        </w:rPr>
        <w:t>Головне управління ДПС у Чернівецькій області</w:t>
      </w:r>
      <w:r>
        <w:rPr>
          <w:b/>
        </w:rPr>
        <w:t xml:space="preserve"> (відокремлений підрозділ)</w:t>
      </w:r>
      <w:r w:rsidRPr="00E763C2">
        <w:rPr>
          <w:bCs/>
          <w:i/>
          <w:iCs/>
          <w:color w:val="FF0000"/>
          <w:u w:val="single"/>
        </w:rPr>
        <w:t xml:space="preserve"> </w:t>
      </w:r>
    </w:p>
    <w:p w14:paraId="519D5D46" w14:textId="77777777" w:rsidR="00506FED" w:rsidRPr="00E763C2" w:rsidRDefault="00506FED" w:rsidP="00143FC9">
      <w:pPr>
        <w:widowControl w:val="0"/>
        <w:ind w:firstLine="567"/>
        <w:jc w:val="both"/>
        <w:rPr>
          <w:color w:val="FF0000"/>
        </w:rPr>
      </w:pPr>
    </w:p>
    <w:p w14:paraId="67EFDDE3" w14:textId="5637D1BC" w:rsidR="00405C9B" w:rsidRDefault="00506FED" w:rsidP="00143FC9">
      <w:pPr>
        <w:ind w:left="-284"/>
        <w:jc w:val="center"/>
        <w:rPr>
          <w:b/>
          <w:bCs/>
        </w:rPr>
      </w:pPr>
      <w:r w:rsidRPr="00E763C2">
        <w:t>Найменування предмета закупівлі</w:t>
      </w:r>
      <w:r w:rsidR="00C06C64">
        <w:t>:</w:t>
      </w:r>
      <w:r w:rsidRPr="00E763C2">
        <w:rPr>
          <w:b/>
          <w:bCs/>
        </w:rPr>
        <w:t xml:space="preserve"> </w:t>
      </w:r>
      <w:r w:rsidR="00C06C64" w:rsidRPr="00C06C64">
        <w:t>Послуги охорони приміщень</w:t>
      </w:r>
      <w:r w:rsidR="00405C9B" w:rsidRPr="00E763C2">
        <w:rPr>
          <w:b/>
          <w:bCs/>
        </w:rPr>
        <w:t xml:space="preserve"> </w:t>
      </w:r>
    </w:p>
    <w:p w14:paraId="11CF1062" w14:textId="4FA7526D" w:rsidR="00506FED" w:rsidRPr="00E763C2" w:rsidRDefault="00506FED" w:rsidP="00143FC9">
      <w:pPr>
        <w:ind w:left="-284"/>
        <w:jc w:val="center"/>
      </w:pPr>
      <w:r w:rsidRPr="00E763C2">
        <w:t>(</w:t>
      </w:r>
      <w:r w:rsidR="00405C9B" w:rsidRPr="00E763C2">
        <w:rPr>
          <w:b/>
          <w:bCs/>
        </w:rPr>
        <w:t>з</w:t>
      </w:r>
      <w:r w:rsidR="00405C9B" w:rsidRPr="00E763C2">
        <w:t xml:space="preserve">а кодом ДК 021:2015 – </w:t>
      </w:r>
      <w:r w:rsidR="00C06C64">
        <w:t>75240000-0 - Послуги із забезпечення громадської безпеки, охорони правопорядку та громадського порядку</w:t>
      </w:r>
      <w:r w:rsidRPr="00E763C2">
        <w:t>)</w:t>
      </w:r>
    </w:p>
    <w:p w14:paraId="4FB433FA" w14:textId="77777777" w:rsidR="00506FED" w:rsidRPr="00E763C2" w:rsidRDefault="00506FED" w:rsidP="00143FC9">
      <w:pPr>
        <w:jc w:val="both"/>
        <w:rPr>
          <w:b/>
          <w:bCs/>
        </w:rPr>
      </w:pPr>
    </w:p>
    <w:p w14:paraId="4F3AD663" w14:textId="77777777" w:rsidR="00506FED" w:rsidRPr="00E763C2" w:rsidRDefault="00506FED" w:rsidP="00143FC9">
      <w:pPr>
        <w:widowControl w:val="0"/>
        <w:jc w:val="both"/>
      </w:pPr>
      <w:r w:rsidRPr="00E763C2">
        <w:t>Найменування учасника: ________________________________________________________</w:t>
      </w:r>
    </w:p>
    <w:p w14:paraId="1F3F6244" w14:textId="77777777" w:rsidR="00506FED" w:rsidRPr="00E763C2" w:rsidRDefault="00506FED" w:rsidP="00143FC9">
      <w:pPr>
        <w:widowControl w:val="0"/>
        <w:ind w:firstLine="567"/>
        <w:jc w:val="both"/>
        <w:rPr>
          <w:i/>
          <w:iCs/>
        </w:rPr>
      </w:pPr>
      <w:r w:rsidRPr="00E763C2">
        <w:rPr>
          <w:i/>
          <w:iCs/>
        </w:rPr>
        <w:t>(повна назва організації учасника)</w:t>
      </w:r>
    </w:p>
    <w:p w14:paraId="5DA99D6C" w14:textId="77777777" w:rsidR="00506FED" w:rsidRPr="00E763C2" w:rsidRDefault="00506FED" w:rsidP="00143FC9">
      <w:pPr>
        <w:widowControl w:val="0"/>
        <w:jc w:val="both"/>
      </w:pPr>
      <w:r w:rsidRPr="00E763C2">
        <w:t>в особі __________________________________________________________________________</w:t>
      </w:r>
    </w:p>
    <w:p w14:paraId="4F092674" w14:textId="77777777" w:rsidR="00506FED" w:rsidRPr="00E763C2" w:rsidRDefault="00506FED" w:rsidP="00143FC9">
      <w:pPr>
        <w:widowControl w:val="0"/>
        <w:ind w:firstLine="567"/>
        <w:jc w:val="both"/>
        <w:rPr>
          <w:i/>
          <w:iCs/>
        </w:rPr>
      </w:pPr>
      <w:r w:rsidRPr="00E763C2">
        <w:rPr>
          <w:i/>
          <w:iCs/>
        </w:rPr>
        <w:t>(прізвище, ім'я, по батькові, посада відповідальної особи)</w:t>
      </w:r>
    </w:p>
    <w:p w14:paraId="2D151166" w14:textId="77777777" w:rsidR="00506FED" w:rsidRPr="00E763C2" w:rsidRDefault="00506FED" w:rsidP="00143FC9">
      <w:pPr>
        <w:widowControl w:val="0"/>
        <w:jc w:val="both"/>
      </w:pPr>
      <w:r w:rsidRPr="00E763C2">
        <w:t xml:space="preserve">уповноважений повідомити наступне: </w:t>
      </w:r>
    </w:p>
    <w:p w14:paraId="1C49470E" w14:textId="77777777" w:rsidR="00506FED" w:rsidRPr="00E763C2" w:rsidRDefault="00506FED" w:rsidP="00143FC9">
      <w:pPr>
        <w:jc w:val="both"/>
      </w:pPr>
    </w:p>
    <w:p w14:paraId="4237A520" w14:textId="69A3943C" w:rsidR="00506FED" w:rsidRPr="00E763C2" w:rsidRDefault="00506FED" w:rsidP="00143FC9">
      <w:pPr>
        <w:ind w:left="-284"/>
        <w:jc w:val="both"/>
      </w:pPr>
      <w:r w:rsidRPr="00E763C2">
        <w:t xml:space="preserve">1. Вивчивши тендерну документацію, технічні, якісні та кількісні характеристики предмета закупівлі, ми уповноважені на підписання Договору, маємо можливість надати </w:t>
      </w:r>
      <w:r w:rsidRPr="00E763C2">
        <w:rPr>
          <w:b/>
          <w:bCs/>
        </w:rPr>
        <w:t xml:space="preserve"> послуги за кодом ДК 021:2015 – </w:t>
      </w:r>
      <w:r w:rsidR="00C06C64" w:rsidRPr="00C06C64">
        <w:rPr>
          <w:b/>
          <w:bCs/>
        </w:rPr>
        <w:t>75240000-0 - Послуги із забезпечення громадської безпеки, охорони правопорядку та громадського порядку</w:t>
      </w:r>
      <w:r w:rsidR="00C06C64" w:rsidRPr="00E763C2">
        <w:rPr>
          <w:b/>
          <w:bCs/>
        </w:rPr>
        <w:t xml:space="preserve"> </w:t>
      </w:r>
      <w:r w:rsidRPr="00E763C2">
        <w:rPr>
          <w:b/>
          <w:bCs/>
        </w:rPr>
        <w:t>(</w:t>
      </w:r>
      <w:r w:rsidR="00C06C64" w:rsidRPr="00C06C64">
        <w:rPr>
          <w:b/>
          <w:bCs/>
        </w:rPr>
        <w:t>Послуги охорони приміщень</w:t>
      </w:r>
      <w:r w:rsidRPr="00E763C2">
        <w:rPr>
          <w:b/>
          <w:bCs/>
        </w:rPr>
        <w:t>)</w:t>
      </w:r>
      <w:r w:rsidRPr="00E763C2">
        <w:t>, виконати вимоги Замовника на умовах, зазначених у цій пропозиції.</w:t>
      </w:r>
    </w:p>
    <w:p w14:paraId="6BC68993" w14:textId="77777777" w:rsidR="00506FED" w:rsidRPr="00E763C2" w:rsidRDefault="00506FED" w:rsidP="00143FC9">
      <w:pPr>
        <w:widowControl w:val="0"/>
        <w:jc w:val="both"/>
      </w:pPr>
      <w:r w:rsidRPr="00E763C2">
        <w:t>2. Адреса (юридична, поштова) учасника торгів _____________________________________</w:t>
      </w:r>
    </w:p>
    <w:p w14:paraId="3A98BB26" w14:textId="77777777" w:rsidR="00506FED" w:rsidRPr="00E763C2" w:rsidRDefault="00506FED" w:rsidP="00143FC9">
      <w:pPr>
        <w:widowControl w:val="0"/>
        <w:jc w:val="both"/>
      </w:pPr>
      <w:r w:rsidRPr="00E763C2">
        <w:t>3.Телефон/факс ________________________________________________________________</w:t>
      </w:r>
    </w:p>
    <w:p w14:paraId="10506644" w14:textId="702F507E" w:rsidR="00506FED" w:rsidRDefault="00506FED" w:rsidP="00143FC9">
      <w:pPr>
        <w:widowControl w:val="0"/>
        <w:jc w:val="both"/>
      </w:pPr>
      <w:r w:rsidRPr="00E763C2">
        <w:t xml:space="preserve">4. </w:t>
      </w:r>
      <w:r w:rsidRPr="00E763C2">
        <w:rPr>
          <w:lang w:eastAsia="he-IL" w:bidi="he-IL"/>
        </w:rPr>
        <w:t>Відомості про керівника (П.І.Б., посада, номер контактного телефону) – для юридичних осіб</w:t>
      </w:r>
      <w:r w:rsidRPr="00E763C2">
        <w:t xml:space="preserve"> ________________________________________________________</w:t>
      </w:r>
    </w:p>
    <w:p w14:paraId="777000C9" w14:textId="3D2578CE" w:rsidR="00506FED" w:rsidRPr="00E763C2" w:rsidRDefault="00506FED" w:rsidP="00143FC9">
      <w:pPr>
        <w:widowControl w:val="0"/>
        <w:jc w:val="both"/>
      </w:pPr>
      <w:r w:rsidRPr="00E763C2">
        <w:t>5. Форма власності, юридичний статус підприємства (організації), організаційно-правова форма господарювання, дата утворення, місце реєстрації, спеціалізація ______________</w:t>
      </w:r>
    </w:p>
    <w:p w14:paraId="1EDB272B" w14:textId="77777777" w:rsidR="00506FED" w:rsidRPr="00E763C2" w:rsidRDefault="00506FED" w:rsidP="00143FC9">
      <w:pPr>
        <w:widowControl w:val="0"/>
        <w:jc w:val="both"/>
        <w:rPr>
          <w:lang w:eastAsia="he-IL" w:bidi="he-IL"/>
        </w:rPr>
      </w:pPr>
      <w:r w:rsidRPr="00E763C2">
        <w:t xml:space="preserve">6. </w:t>
      </w:r>
      <w:r w:rsidRPr="00E763C2">
        <w:rPr>
          <w:lang w:eastAsia="he-IL" w:bidi="he-IL"/>
        </w:rPr>
        <w:t>Код ЄДРПОУ (для юридичних осіб) (ідентифікаційний номер фізичної особи – платника податків та інших обов'язкових платежів) ________________________________</w:t>
      </w:r>
    </w:p>
    <w:p w14:paraId="587A51BE" w14:textId="77777777" w:rsidR="00506FED" w:rsidRPr="00E763C2" w:rsidRDefault="00506FED" w:rsidP="00143FC9">
      <w:pPr>
        <w:widowControl w:val="0"/>
        <w:jc w:val="both"/>
        <w:rPr>
          <w:lang w:eastAsia="he-IL" w:bidi="he-IL"/>
        </w:rPr>
      </w:pPr>
      <w:r w:rsidRPr="00E763C2">
        <w:rPr>
          <w:lang w:eastAsia="he-IL" w:bidi="he-IL"/>
        </w:rPr>
        <w:t xml:space="preserve">7. Номер свідоцтва/витягу про реєстрацію платника податку на додану вартість/єдиного податку та індивідуальний податковий номер </w:t>
      </w:r>
      <w:r w:rsidRPr="00E763C2">
        <w:rPr>
          <w:i/>
          <w:iCs/>
        </w:rPr>
        <w:t xml:space="preserve">– </w:t>
      </w:r>
      <w:r w:rsidRPr="00E763C2">
        <w:t>для Учасника, який є платником податку на додану вартість _______________</w:t>
      </w:r>
    </w:p>
    <w:p w14:paraId="679EDDE8" w14:textId="77777777" w:rsidR="00506FED" w:rsidRPr="00E763C2" w:rsidRDefault="00506FED" w:rsidP="00143FC9">
      <w:pPr>
        <w:widowControl w:val="0"/>
        <w:jc w:val="both"/>
        <w:rPr>
          <w:lang w:eastAsia="he-IL" w:bidi="he-IL"/>
        </w:rPr>
      </w:pPr>
      <w:r w:rsidRPr="00E763C2">
        <w:rPr>
          <w:lang w:eastAsia="he-IL" w:bidi="he-IL"/>
        </w:rPr>
        <w:t>8. Банківські реквізити ______________________________________________________</w:t>
      </w:r>
    </w:p>
    <w:p w14:paraId="54B3FF19" w14:textId="77777777" w:rsidR="00506FED" w:rsidRPr="00E763C2" w:rsidRDefault="00506FED" w:rsidP="00143FC9">
      <w:pPr>
        <w:widowControl w:val="0"/>
        <w:jc w:val="both"/>
        <w:rPr>
          <w:lang w:eastAsia="he-IL" w:bidi="he-IL"/>
        </w:rPr>
      </w:pPr>
      <w:r w:rsidRPr="00E763C2">
        <w:rPr>
          <w:lang w:eastAsia="he-IL" w:bidi="he-IL"/>
        </w:rPr>
        <w:t>9. П.І.Б., зразок підпису, посада особи (осіб), уповноваженої (уповноважених) підписувати документи тендерної пропозиції учасника ____________________________________</w:t>
      </w:r>
    </w:p>
    <w:p w14:paraId="184E388D" w14:textId="2438932B" w:rsidR="00506FED" w:rsidRPr="00E763C2" w:rsidRDefault="00506FED" w:rsidP="00143FC9">
      <w:pPr>
        <w:jc w:val="both"/>
        <w:rPr>
          <w:lang w:eastAsia="he-IL" w:bidi="he-IL"/>
        </w:rPr>
      </w:pPr>
      <w:r w:rsidRPr="00E763C2">
        <w:rPr>
          <w:lang w:eastAsia="he-IL" w:bidi="he-IL"/>
        </w:rPr>
        <w:t xml:space="preserve">10. Строк дії договору з </w:t>
      </w:r>
      <w:r w:rsidR="00814AD8">
        <w:rPr>
          <w:b/>
          <w:lang w:eastAsia="he-IL" w:bidi="he-IL"/>
        </w:rPr>
        <w:t>01.01.2023</w:t>
      </w:r>
      <w:r w:rsidRPr="00E763C2">
        <w:rPr>
          <w:b/>
          <w:lang w:eastAsia="he-IL" w:bidi="he-IL"/>
        </w:rPr>
        <w:t xml:space="preserve"> до 3</w:t>
      </w:r>
      <w:r w:rsidR="00B62CAC">
        <w:rPr>
          <w:b/>
          <w:lang w:eastAsia="he-IL" w:bidi="he-IL"/>
        </w:rPr>
        <w:t>0</w:t>
      </w:r>
      <w:r w:rsidRPr="00E763C2">
        <w:rPr>
          <w:b/>
          <w:lang w:eastAsia="he-IL" w:bidi="he-IL"/>
        </w:rPr>
        <w:t>.</w:t>
      </w:r>
      <w:r w:rsidR="00B62CAC">
        <w:rPr>
          <w:b/>
          <w:lang w:eastAsia="he-IL" w:bidi="he-IL"/>
        </w:rPr>
        <w:t>06</w:t>
      </w:r>
      <w:r w:rsidRPr="00E763C2">
        <w:rPr>
          <w:b/>
          <w:lang w:eastAsia="he-IL" w:bidi="he-IL"/>
        </w:rPr>
        <w:t>.202</w:t>
      </w:r>
      <w:r w:rsidR="00405C9B">
        <w:rPr>
          <w:b/>
          <w:lang w:eastAsia="he-IL" w:bidi="he-IL"/>
        </w:rPr>
        <w:t>3</w:t>
      </w:r>
      <w:r w:rsidR="00814AD8">
        <w:rPr>
          <w:b/>
          <w:lang w:eastAsia="he-IL" w:bidi="he-IL"/>
        </w:rPr>
        <w:t xml:space="preserve"> </w:t>
      </w:r>
      <w:r w:rsidR="00814AD8">
        <w:rPr>
          <w:lang w:eastAsia="he-IL" w:bidi="he-IL"/>
        </w:rPr>
        <w:t xml:space="preserve">року </w:t>
      </w:r>
      <w:r w:rsidRPr="00E763C2">
        <w:rPr>
          <w:lang w:eastAsia="he-IL" w:bidi="he-IL"/>
        </w:rPr>
        <w:t>.</w:t>
      </w:r>
    </w:p>
    <w:p w14:paraId="0BDC443B" w14:textId="77777777" w:rsidR="00506FED" w:rsidRPr="00E763C2" w:rsidRDefault="00506FED" w:rsidP="00143FC9">
      <w:pPr>
        <w:jc w:val="both"/>
        <w:rPr>
          <w:b/>
          <w:lang w:eastAsia="he-IL" w:bidi="he-IL"/>
        </w:rPr>
      </w:pPr>
      <w:r w:rsidRPr="00E763C2">
        <w:rPr>
          <w:lang w:eastAsia="he-IL" w:bidi="he-IL"/>
        </w:rPr>
        <w:t xml:space="preserve">11. Умови оплати : </w:t>
      </w:r>
      <w:r w:rsidRPr="00E763C2">
        <w:rPr>
          <w:b/>
          <w:lang w:eastAsia="he-IL" w:bidi="he-IL"/>
        </w:rPr>
        <w:t>згідно умов договору</w:t>
      </w:r>
    </w:p>
    <w:p w14:paraId="1C323818" w14:textId="42130B7E" w:rsidR="00506FED" w:rsidRPr="00E763C2" w:rsidRDefault="00506FED" w:rsidP="00143FC9">
      <w:pPr>
        <w:widowControl w:val="0"/>
        <w:jc w:val="both"/>
      </w:pPr>
      <w:r w:rsidRPr="00E763C2">
        <w:rPr>
          <w:lang w:eastAsia="he-IL" w:bidi="he-IL"/>
        </w:rPr>
        <w:t>12. П.І.Б., зразок підпису, посада особи (осіб), уповноваженої (уповноважених) підписувати документи</w:t>
      </w:r>
      <w:r w:rsidRPr="00E763C2">
        <w:t xml:space="preserve"> за результатами процедури закупівлі (договір про закупівлю) </w:t>
      </w:r>
      <w:r w:rsidR="00143FC9" w:rsidRPr="00143FC9">
        <w:rPr>
          <w:b/>
          <w:bCs/>
        </w:rPr>
        <w:t>Послуги охорони приміщень</w:t>
      </w:r>
      <w:r w:rsidRPr="00E763C2">
        <w:rPr>
          <w:b/>
          <w:bCs/>
        </w:rPr>
        <w:t>__________________________________________________________________</w:t>
      </w:r>
      <w:r w:rsidRPr="00E763C2">
        <w:rPr>
          <w:bCs/>
        </w:rPr>
        <w:t xml:space="preserve"> .</w:t>
      </w:r>
    </w:p>
    <w:p w14:paraId="4D9EAE16" w14:textId="6FACABB3" w:rsidR="00506FED" w:rsidRPr="00E763C2" w:rsidRDefault="00506FED" w:rsidP="00143FC9">
      <w:pPr>
        <w:widowControl w:val="0"/>
        <w:jc w:val="both"/>
        <w:rPr>
          <w:b/>
          <w:i/>
        </w:rPr>
      </w:pPr>
      <w:r w:rsidRPr="00E763C2">
        <w:t>13. Вартість тендерної пропозиції складає ________________________ грн., у т.ч. ПДВ ___________ грн.</w:t>
      </w:r>
    </w:p>
    <w:p w14:paraId="5B8952C3" w14:textId="33DD175D" w:rsidR="00506FED" w:rsidRPr="00E763C2" w:rsidRDefault="00506FED" w:rsidP="00143FC9">
      <w:pPr>
        <w:jc w:val="both"/>
      </w:pPr>
      <w:r w:rsidRPr="00E763C2">
        <w:t xml:space="preserve">14. Ми погоджуємося з основними умовами Договору, які викладені у Додатку </w:t>
      </w:r>
      <w:r w:rsidR="00405C9B">
        <w:t>2</w:t>
      </w:r>
      <w:r w:rsidRPr="00E763C2">
        <w:t xml:space="preserve"> до Документації «Проєкт договору» тендерної документації, та з тим, що основні умови Договору про закупівлю не можуть змінюватися після його підписання до виконання зобов’язань сторонами, у повному обсязі, крім випадків, визначених </w:t>
      </w:r>
      <w:r w:rsidR="00405C9B">
        <w:t>в</w:t>
      </w:r>
      <w:r w:rsidRPr="00E763C2">
        <w:t xml:space="preserve"> статті 41 Закону. </w:t>
      </w:r>
    </w:p>
    <w:p w14:paraId="3E38FBB3" w14:textId="77777777" w:rsidR="00506FED" w:rsidRPr="00E763C2" w:rsidRDefault="00506FED" w:rsidP="00143FC9">
      <w:pPr>
        <w:jc w:val="both"/>
      </w:pPr>
      <w:r w:rsidRPr="00E763C2">
        <w:t>15. Ми згодні дотримуватися умов тендерної пропозиції протягом 90 днів з дня розкриття тендерної пропозицій. Наша тендерна пропозиція буде обов’язковою для нас і може бути акцептована замовником у будь-який час до закінчення встановленого Законом терміну.</w:t>
      </w:r>
    </w:p>
    <w:p w14:paraId="2B1CDB58" w14:textId="77777777" w:rsidR="00506FED" w:rsidRPr="00E763C2" w:rsidRDefault="00506FED" w:rsidP="00143FC9">
      <w:pPr>
        <w:jc w:val="both"/>
      </w:pPr>
      <w:r w:rsidRPr="00E763C2">
        <w:t xml:space="preserve">16. Якщо наша тендерна пропозиція буде акцептована, ми зобов’язуємося підписати Договір із замовником не пізніше, ніж через 20 днів з дня прийняття рішення про намір укласти договір про </w:t>
      </w:r>
      <w:r w:rsidRPr="00E763C2">
        <w:lastRenderedPageBreak/>
        <w:t>закупівлю відповідно до вимог тендерної документації та пропозиції учасника-переможця, але не раніше, ніж через десять днів з дати оприлюднення на вебпорталі Уповноваженого органу повідомлення про намір укласти договір про закупівлю.</w:t>
      </w:r>
    </w:p>
    <w:p w14:paraId="0D17863B" w14:textId="77777777" w:rsidR="00506FED" w:rsidRPr="00E763C2" w:rsidRDefault="00506FED" w:rsidP="00143FC9">
      <w:pPr>
        <w:ind w:firstLine="360"/>
        <w:jc w:val="both"/>
      </w:pPr>
    </w:p>
    <w:p w14:paraId="5A852EF1" w14:textId="1DC08C1D" w:rsidR="00506FED" w:rsidRPr="00E763C2" w:rsidRDefault="00506FED" w:rsidP="00143FC9">
      <w:pPr>
        <w:ind w:firstLine="360"/>
        <w:jc w:val="both"/>
        <w:rPr>
          <w:i/>
        </w:rPr>
      </w:pPr>
      <w:r w:rsidRPr="00E763C2">
        <w:t xml:space="preserve">(Посада, прізвище, ініціали, підпис керівника або уповноваженої особи учасника, завірені печаткою (у разі наявності). </w:t>
      </w:r>
      <w:r w:rsidRPr="00E763C2">
        <w:rPr>
          <w:i/>
        </w:rPr>
        <w:t>МП</w:t>
      </w:r>
    </w:p>
    <w:p w14:paraId="4266C584" w14:textId="77777777" w:rsidR="00506FED" w:rsidRPr="00E763C2" w:rsidRDefault="00506FED" w:rsidP="00143FC9">
      <w:pPr>
        <w:ind w:firstLine="360"/>
        <w:jc w:val="both"/>
        <w:rPr>
          <w:i/>
        </w:rPr>
      </w:pPr>
    </w:p>
    <w:p w14:paraId="7BB43D5B" w14:textId="77777777" w:rsidR="00506FED" w:rsidRPr="00E763C2" w:rsidRDefault="00506FED" w:rsidP="00143FC9">
      <w:pPr>
        <w:jc w:val="both"/>
      </w:pPr>
      <w:r w:rsidRPr="00E763C2">
        <w:t>Примітка:</w:t>
      </w:r>
    </w:p>
    <w:p w14:paraId="4CA2B52F" w14:textId="77777777" w:rsidR="00506FED" w:rsidRPr="00E763C2" w:rsidRDefault="00506FED" w:rsidP="00143FC9">
      <w:pPr>
        <w:jc w:val="both"/>
      </w:pPr>
      <w:r w:rsidRPr="00E763C2">
        <w:t xml:space="preserve">- Тендерні пропозиції оформлюються та подаються за встановленою замовником формою.   </w:t>
      </w:r>
    </w:p>
    <w:p w14:paraId="190D9FEC" w14:textId="77777777" w:rsidR="00506FED" w:rsidRPr="00E763C2" w:rsidRDefault="00506FED" w:rsidP="00143FC9">
      <w:pPr>
        <w:jc w:val="both"/>
      </w:pPr>
      <w:r w:rsidRPr="00E763C2">
        <w:t>- Учасник не повинен відступати від даної форми.</w:t>
      </w:r>
    </w:p>
    <w:p w14:paraId="3ABCDE07" w14:textId="77777777" w:rsidR="00506FED" w:rsidRPr="00E763C2" w:rsidRDefault="00506FED" w:rsidP="00143FC9">
      <w:pPr>
        <w:jc w:val="both"/>
      </w:pPr>
      <w:r w:rsidRPr="00E763C2">
        <w:t>-ПДВ нараховується у випадках, передбачених законодавством України.</w:t>
      </w:r>
    </w:p>
    <w:p w14:paraId="0D054982" w14:textId="77777777" w:rsidR="00F34EC7" w:rsidRDefault="00506FED" w:rsidP="00143FC9">
      <w:r w:rsidRPr="00E763C2">
        <w:t>- Вимога щодо відбитка печатки не стосується учасників, які здійснюють діяльність без печатки, згідно з чинним законодавством (для учасників-юридичних осіб, які здійснюють діяльність без використання печатки, відповідно до установчих документів).</w:t>
      </w:r>
    </w:p>
    <w:p w14:paraId="51F7663D" w14:textId="77777777" w:rsidR="00F34EC7" w:rsidRDefault="00F34EC7" w:rsidP="00506FED">
      <w:pPr>
        <w:ind w:firstLine="5040"/>
        <w:jc w:val="right"/>
      </w:pPr>
    </w:p>
    <w:p w14:paraId="1DA11EF4" w14:textId="4FD57E7C" w:rsidR="005E6FF1" w:rsidRPr="00286956" w:rsidRDefault="00F34EC7" w:rsidP="00506FED">
      <w:pPr>
        <w:ind w:firstLine="5040"/>
        <w:jc w:val="right"/>
        <w:rPr>
          <w:b/>
        </w:rPr>
      </w:pPr>
      <w:r>
        <w:rPr>
          <w:b/>
        </w:rPr>
        <w:br w:type="column"/>
      </w:r>
    </w:p>
    <w:p w14:paraId="492D379A" w14:textId="153A6F2C" w:rsidR="00D7650A" w:rsidRPr="00286956" w:rsidRDefault="008574A4" w:rsidP="00F34EC7">
      <w:pPr>
        <w:ind w:left="6804" w:hanging="63"/>
        <w:rPr>
          <w:b/>
        </w:rPr>
      </w:pPr>
      <w:r w:rsidRPr="00286956">
        <w:rPr>
          <w:b/>
        </w:rPr>
        <w:t>Д</w:t>
      </w:r>
      <w:r w:rsidR="00F34EC7" w:rsidRPr="00286956">
        <w:rPr>
          <w:b/>
        </w:rPr>
        <w:t>одаток</w:t>
      </w:r>
      <w:r w:rsidRPr="00286956">
        <w:rPr>
          <w:b/>
        </w:rPr>
        <w:t xml:space="preserve"> </w:t>
      </w:r>
      <w:r w:rsidR="00D7650A" w:rsidRPr="00286956">
        <w:rPr>
          <w:b/>
        </w:rPr>
        <w:t>2</w:t>
      </w:r>
    </w:p>
    <w:p w14:paraId="66BAFB4A" w14:textId="77777777" w:rsidR="00D7650A" w:rsidRPr="00286956" w:rsidRDefault="00D7650A" w:rsidP="00F34EC7">
      <w:pPr>
        <w:ind w:left="6804" w:hanging="63"/>
        <w:rPr>
          <w:b/>
        </w:rPr>
      </w:pPr>
      <w:r w:rsidRPr="00286956">
        <w:rPr>
          <w:rFonts w:eastAsia="Courier New"/>
          <w:b/>
        </w:rPr>
        <w:t>до тендерної документації</w:t>
      </w:r>
    </w:p>
    <w:p w14:paraId="1E0A0D40" w14:textId="77777777" w:rsidR="00285369" w:rsidRPr="00286956" w:rsidRDefault="00285369" w:rsidP="009016D2">
      <w:pPr>
        <w:ind w:left="40" w:firstLine="550"/>
        <w:jc w:val="right"/>
        <w:rPr>
          <w:b/>
          <w:lang w:eastAsia="uk-UA"/>
        </w:rPr>
      </w:pPr>
    </w:p>
    <w:p w14:paraId="4FA076FC" w14:textId="77777777" w:rsidR="0004783A" w:rsidRPr="00936859" w:rsidRDefault="0004783A" w:rsidP="0004783A">
      <w:pPr>
        <w:pStyle w:val="Body"/>
        <w:spacing w:after="0" w:line="240" w:lineRule="auto"/>
        <w:jc w:val="center"/>
        <w:rPr>
          <w:rFonts w:ascii="Times New Roman" w:hAnsi="Times New Roman"/>
          <w:b/>
          <w:bCs/>
          <w:sz w:val="24"/>
          <w:szCs w:val="24"/>
          <w:lang w:val="uk-UA"/>
        </w:rPr>
      </w:pPr>
      <w:r w:rsidRPr="00936859">
        <w:rPr>
          <w:rFonts w:ascii="Times New Roman" w:hAnsi="Times New Roman"/>
          <w:b/>
          <w:bCs/>
          <w:sz w:val="24"/>
          <w:szCs w:val="24"/>
          <w:lang w:val="uk-UA"/>
        </w:rPr>
        <w:t xml:space="preserve">Договір </w:t>
      </w:r>
    </w:p>
    <w:p w14:paraId="5A018CD8" w14:textId="77777777" w:rsidR="0004783A" w:rsidRPr="00936859" w:rsidRDefault="0004783A" w:rsidP="0004783A">
      <w:pPr>
        <w:pStyle w:val="Body"/>
        <w:spacing w:after="0" w:line="240" w:lineRule="auto"/>
        <w:jc w:val="center"/>
        <w:rPr>
          <w:rFonts w:ascii="Times New Roman" w:hAnsi="Times New Roman"/>
          <w:b/>
          <w:bCs/>
          <w:sz w:val="24"/>
          <w:szCs w:val="24"/>
          <w:lang w:val="uk-UA"/>
        </w:rPr>
      </w:pPr>
      <w:r w:rsidRPr="00936859">
        <w:rPr>
          <w:rFonts w:ascii="Times New Roman" w:hAnsi="Times New Roman"/>
          <w:b/>
          <w:bCs/>
          <w:sz w:val="24"/>
          <w:szCs w:val="24"/>
          <w:lang w:val="uk-UA"/>
        </w:rPr>
        <w:t>про надання послуг охорони</w:t>
      </w:r>
    </w:p>
    <w:p w14:paraId="08851882" w14:textId="77777777" w:rsidR="0004783A" w:rsidRPr="00936859" w:rsidRDefault="0004783A" w:rsidP="0004783A">
      <w:pPr>
        <w:pStyle w:val="Body"/>
        <w:spacing w:after="0" w:line="240" w:lineRule="auto"/>
        <w:jc w:val="center"/>
        <w:rPr>
          <w:rFonts w:ascii="Times New Roman" w:eastAsia="Times New Roman" w:hAnsi="Times New Roman" w:cs="Times New Roman"/>
          <w:b/>
          <w:bCs/>
          <w:sz w:val="24"/>
          <w:szCs w:val="24"/>
          <w:lang w:val="uk-UA"/>
        </w:rPr>
      </w:pPr>
    </w:p>
    <w:p w14:paraId="7509E520" w14:textId="77CB6A83" w:rsidR="0004783A" w:rsidRPr="00936859" w:rsidRDefault="0004783A" w:rsidP="0004783A">
      <w:pPr>
        <w:pStyle w:val="Body"/>
        <w:spacing w:after="0" w:line="240" w:lineRule="auto"/>
        <w:jc w:val="center"/>
        <w:rPr>
          <w:rFonts w:ascii="Times New Roman" w:hAnsi="Times New Roman"/>
          <w:sz w:val="24"/>
          <w:szCs w:val="24"/>
          <w:lang w:val="uk-UA"/>
        </w:rPr>
      </w:pPr>
      <w:r w:rsidRPr="00936859">
        <w:rPr>
          <w:rFonts w:ascii="Times New Roman" w:hAnsi="Times New Roman"/>
          <w:sz w:val="24"/>
          <w:szCs w:val="24"/>
          <w:lang w:val="uk-UA"/>
        </w:rPr>
        <w:t>м. Чернівці</w:t>
      </w:r>
      <w:r w:rsidRPr="00936859">
        <w:rPr>
          <w:rFonts w:ascii="Times New Roman" w:hAnsi="Times New Roman"/>
          <w:sz w:val="24"/>
          <w:szCs w:val="24"/>
          <w:lang w:val="uk-UA"/>
        </w:rPr>
        <w:tab/>
      </w:r>
      <w:r w:rsidRPr="00936859">
        <w:rPr>
          <w:rFonts w:ascii="Times New Roman" w:hAnsi="Times New Roman"/>
          <w:sz w:val="24"/>
          <w:szCs w:val="24"/>
          <w:lang w:val="uk-UA"/>
        </w:rPr>
        <w:tab/>
      </w:r>
      <w:r w:rsidRPr="00936859">
        <w:rPr>
          <w:rFonts w:ascii="Times New Roman" w:hAnsi="Times New Roman"/>
          <w:sz w:val="24"/>
          <w:szCs w:val="24"/>
          <w:lang w:val="uk-UA"/>
        </w:rPr>
        <w:tab/>
      </w:r>
      <w:r w:rsidRPr="00936859">
        <w:rPr>
          <w:rFonts w:ascii="Times New Roman" w:hAnsi="Times New Roman"/>
          <w:sz w:val="24"/>
          <w:szCs w:val="24"/>
          <w:lang w:val="uk-UA"/>
        </w:rPr>
        <w:tab/>
      </w:r>
      <w:r w:rsidRPr="00936859">
        <w:rPr>
          <w:rFonts w:ascii="Times New Roman" w:hAnsi="Times New Roman"/>
          <w:sz w:val="24"/>
          <w:szCs w:val="24"/>
          <w:lang w:val="uk-UA"/>
        </w:rPr>
        <w:tab/>
      </w:r>
      <w:r w:rsidRPr="00936859">
        <w:rPr>
          <w:rFonts w:ascii="Times New Roman" w:hAnsi="Times New Roman"/>
          <w:sz w:val="24"/>
          <w:szCs w:val="24"/>
          <w:lang w:val="uk-UA"/>
        </w:rPr>
        <w:tab/>
      </w:r>
      <w:r w:rsidRPr="00936859">
        <w:rPr>
          <w:rFonts w:ascii="Times New Roman" w:hAnsi="Times New Roman"/>
          <w:sz w:val="24"/>
          <w:szCs w:val="24"/>
          <w:lang w:val="uk-UA"/>
        </w:rPr>
        <w:tab/>
        <w:t>«____» _____________ 202</w:t>
      </w:r>
      <w:r>
        <w:rPr>
          <w:rFonts w:ascii="Times New Roman" w:hAnsi="Times New Roman"/>
          <w:sz w:val="24"/>
          <w:szCs w:val="24"/>
          <w:lang w:val="uk-UA"/>
        </w:rPr>
        <w:t>3</w:t>
      </w:r>
      <w:r w:rsidRPr="00936859">
        <w:rPr>
          <w:rFonts w:ascii="Times New Roman" w:hAnsi="Times New Roman"/>
          <w:sz w:val="24"/>
          <w:szCs w:val="24"/>
          <w:lang w:val="uk-UA"/>
        </w:rPr>
        <w:t>р.</w:t>
      </w:r>
    </w:p>
    <w:p w14:paraId="17A7FBC8" w14:textId="77777777" w:rsidR="0004783A" w:rsidRPr="00936859" w:rsidRDefault="0004783A" w:rsidP="0004783A">
      <w:pPr>
        <w:pStyle w:val="Body"/>
        <w:spacing w:after="0" w:line="240" w:lineRule="auto"/>
        <w:jc w:val="center"/>
        <w:rPr>
          <w:rFonts w:ascii="Times New Roman" w:eastAsia="Times New Roman" w:hAnsi="Times New Roman" w:cs="Times New Roman"/>
          <w:sz w:val="24"/>
          <w:szCs w:val="24"/>
          <w:lang w:val="uk-UA"/>
        </w:rPr>
      </w:pPr>
    </w:p>
    <w:p w14:paraId="2272E493" w14:textId="426A2254" w:rsidR="0004783A" w:rsidRPr="00936859" w:rsidRDefault="0004783A" w:rsidP="0004783A">
      <w:pPr>
        <w:pStyle w:val="Body"/>
        <w:spacing w:after="0" w:line="240" w:lineRule="auto"/>
        <w:ind w:firstLine="567"/>
        <w:jc w:val="both"/>
        <w:rPr>
          <w:rFonts w:ascii="Times New Roman" w:hAnsi="Times New Roman"/>
          <w:sz w:val="24"/>
          <w:szCs w:val="24"/>
          <w:lang w:val="uk-UA"/>
        </w:rPr>
      </w:pPr>
      <w:r w:rsidRPr="00936859">
        <w:rPr>
          <w:rFonts w:ascii="Times New Roman" w:hAnsi="Times New Roman" w:cs="Times New Roman"/>
          <w:b/>
          <w:bCs/>
          <w:sz w:val="24"/>
          <w:szCs w:val="24"/>
          <w:lang w:val="uk-UA"/>
        </w:rPr>
        <w:t xml:space="preserve">Державна податкова служба України </w:t>
      </w:r>
      <w:r w:rsidRPr="00936859">
        <w:rPr>
          <w:rFonts w:ascii="Times New Roman" w:hAnsi="Times New Roman" w:cs="Times New Roman"/>
          <w:bCs/>
          <w:sz w:val="24"/>
          <w:szCs w:val="24"/>
          <w:lang w:val="uk-UA"/>
        </w:rPr>
        <w:t xml:space="preserve">в особі заступника начальника Головного управління ДПС у Чернівецькій області (відокремлений підрозділ) </w:t>
      </w:r>
      <w:r w:rsidRPr="00936859">
        <w:rPr>
          <w:rFonts w:ascii="Times New Roman" w:hAnsi="Times New Roman" w:cs="Times New Roman"/>
          <w:b/>
          <w:bCs/>
          <w:sz w:val="24"/>
          <w:szCs w:val="24"/>
          <w:lang w:val="uk-UA"/>
        </w:rPr>
        <w:t>Загарюка Миколи Васильовича</w:t>
      </w:r>
      <w:r w:rsidRPr="00936859">
        <w:rPr>
          <w:rFonts w:ascii="Times New Roman" w:hAnsi="Times New Roman" w:cs="Times New Roman"/>
          <w:bCs/>
          <w:sz w:val="24"/>
          <w:szCs w:val="24"/>
          <w:lang w:val="uk-UA"/>
        </w:rPr>
        <w:t>, який діє на підставі «Положення про Головне управління ДПС у Чернівецькій області», затвердженого наказом Державної податкової служби України в</w:t>
      </w:r>
      <w:r w:rsidRPr="00936859">
        <w:rPr>
          <w:rFonts w:ascii="Times New Roman" w:hAnsi="Times New Roman" w:cs="Times New Roman"/>
          <w:sz w:val="24"/>
          <w:szCs w:val="24"/>
          <w:lang w:val="uk-UA"/>
        </w:rPr>
        <w:t xml:space="preserve">ід 12.11.2020 року № 643, </w:t>
      </w:r>
      <w:r w:rsidRPr="00936859">
        <w:rPr>
          <w:rFonts w:ascii="Times New Roman" w:hAnsi="Times New Roman" w:cs="Times New Roman"/>
          <w:bCs/>
          <w:sz w:val="24"/>
          <w:szCs w:val="24"/>
          <w:lang w:val="uk-UA"/>
        </w:rPr>
        <w:t xml:space="preserve">довіреності ДПС України </w:t>
      </w:r>
      <w:r>
        <w:rPr>
          <w:rFonts w:ascii="Times New Roman" w:hAnsi="Times New Roman"/>
          <w:sz w:val="24"/>
          <w:szCs w:val="24"/>
          <w:lang w:val="uk-UA"/>
        </w:rPr>
        <w:t>від 02.01.2023 № 40/99-00-10-01-02-23</w:t>
      </w:r>
      <w:r w:rsidRPr="00936859">
        <w:rPr>
          <w:rFonts w:ascii="Times New Roman" w:hAnsi="Times New Roman"/>
          <w:sz w:val="24"/>
          <w:szCs w:val="24"/>
          <w:lang w:val="uk-UA"/>
        </w:rPr>
        <w:t xml:space="preserve"> надалі «Замовник», з однієї сторони, та </w:t>
      </w:r>
      <w:r>
        <w:rPr>
          <w:rFonts w:ascii="Times New Roman" w:hAnsi="Times New Roman" w:cs="Times New Roman"/>
          <w:b/>
          <w:bCs/>
          <w:sz w:val="24"/>
          <w:szCs w:val="24"/>
          <w:lang w:val="uk-UA"/>
        </w:rPr>
        <w:t>_______________________________________</w:t>
      </w:r>
      <w:r w:rsidRPr="00936859">
        <w:rPr>
          <w:rFonts w:ascii="Times New Roman" w:hAnsi="Times New Roman" w:cs="Times New Roman"/>
          <w:sz w:val="24"/>
          <w:szCs w:val="24"/>
          <w:lang w:val="uk-UA"/>
        </w:rPr>
        <w:t>,</w:t>
      </w:r>
      <w:r w:rsidRPr="00936859">
        <w:rPr>
          <w:sz w:val="24"/>
          <w:szCs w:val="24"/>
          <w:lang w:val="uk-UA"/>
        </w:rPr>
        <w:t xml:space="preserve"> </w:t>
      </w:r>
      <w:r w:rsidRPr="00936859">
        <w:rPr>
          <w:rFonts w:ascii="Times New Roman" w:hAnsi="Times New Roman"/>
          <w:sz w:val="24"/>
          <w:szCs w:val="24"/>
          <w:lang w:val="uk-UA"/>
        </w:rPr>
        <w:t xml:space="preserve">що іменується надалі «Виконавець», в особі </w:t>
      </w:r>
      <w:r>
        <w:rPr>
          <w:rFonts w:ascii="Times New Roman" w:hAnsi="Times New Roman"/>
          <w:sz w:val="24"/>
          <w:szCs w:val="24"/>
          <w:lang w:val="uk-UA"/>
        </w:rPr>
        <w:t>_________________________________________________</w:t>
      </w:r>
      <w:r w:rsidRPr="00936859">
        <w:rPr>
          <w:rFonts w:ascii="Times New Roman" w:hAnsi="Times New Roman"/>
          <w:sz w:val="24"/>
          <w:szCs w:val="24"/>
          <w:lang w:val="uk-UA"/>
        </w:rPr>
        <w:t xml:space="preserve">, який діє на підставі </w:t>
      </w:r>
      <w:r>
        <w:rPr>
          <w:rFonts w:ascii="Times New Roman" w:hAnsi="Times New Roman"/>
          <w:sz w:val="24"/>
          <w:szCs w:val="24"/>
          <w:lang w:val="uk-UA"/>
        </w:rPr>
        <w:t>_______________</w:t>
      </w:r>
      <w:r w:rsidRPr="00936859">
        <w:rPr>
          <w:rFonts w:ascii="Times New Roman" w:hAnsi="Times New Roman"/>
          <w:sz w:val="24"/>
          <w:szCs w:val="24"/>
          <w:lang w:val="uk-UA"/>
        </w:rPr>
        <w:t>, з іншої сторони, які спільно за текстом цього Договору іменуються «Сторони», а кожне окремо «Сторона», уклали цей Договір про нижченаведене:</w:t>
      </w:r>
    </w:p>
    <w:p w14:paraId="2CB7A8BB" w14:textId="77777777" w:rsidR="0004783A" w:rsidRPr="00936859" w:rsidRDefault="0004783A" w:rsidP="0004783A">
      <w:pPr>
        <w:pStyle w:val="Body"/>
        <w:spacing w:after="0" w:line="240" w:lineRule="auto"/>
        <w:ind w:firstLine="907"/>
        <w:jc w:val="both"/>
        <w:rPr>
          <w:rFonts w:ascii="Times New Roman" w:eastAsia="Times New Roman" w:hAnsi="Times New Roman" w:cs="Times New Roman"/>
          <w:b/>
          <w:bCs/>
          <w:sz w:val="24"/>
          <w:szCs w:val="24"/>
          <w:lang w:val="uk-UA"/>
        </w:rPr>
      </w:pPr>
    </w:p>
    <w:p w14:paraId="1CD0D2CC" w14:textId="77777777" w:rsidR="0004783A" w:rsidRPr="00936859" w:rsidRDefault="0004783A" w:rsidP="0004783A">
      <w:pPr>
        <w:pStyle w:val="Body"/>
        <w:spacing w:after="0" w:line="240" w:lineRule="auto"/>
        <w:jc w:val="center"/>
        <w:rPr>
          <w:rFonts w:ascii="Times New Roman" w:eastAsia="Times New Roman" w:hAnsi="Times New Roman" w:cs="Times New Roman"/>
          <w:sz w:val="24"/>
          <w:szCs w:val="24"/>
          <w:lang w:val="uk-UA"/>
        </w:rPr>
      </w:pPr>
      <w:r w:rsidRPr="00936859">
        <w:rPr>
          <w:rFonts w:ascii="Times New Roman" w:hAnsi="Times New Roman"/>
          <w:b/>
          <w:bCs/>
          <w:sz w:val="24"/>
          <w:szCs w:val="24"/>
          <w:lang w:val="uk-UA"/>
        </w:rPr>
        <w:t>1. Предмет угоди.</w:t>
      </w:r>
    </w:p>
    <w:p w14:paraId="12338CD1" w14:textId="7EBF1B38" w:rsidR="0004783A" w:rsidRPr="00936859" w:rsidRDefault="0004783A" w:rsidP="0004783A">
      <w:pPr>
        <w:ind w:firstLine="284"/>
        <w:jc w:val="both"/>
      </w:pPr>
      <w:r w:rsidRPr="00936859">
        <w:t>1.1.</w:t>
      </w:r>
      <w:r w:rsidRPr="00936859">
        <w:tab/>
        <w:t xml:space="preserve">Виконавець зобов’язується в порядку та на умовах, визначених цим Договором надати Замовнику </w:t>
      </w:r>
      <w:r w:rsidRPr="0004783A">
        <w:rPr>
          <w:b/>
          <w:bCs/>
        </w:rPr>
        <w:t>послуги охорони приміщень</w:t>
      </w:r>
      <w:r w:rsidRPr="00936859">
        <w:t xml:space="preserve"> (ДК 021:2015 - 75240000 – 0 Послуги із забезпечення громадської безпеки, охорони правопорядку та громадського порядку) (далі - Послуги), а Замовник прийняти й оплатити надані послуги у порядку та на умовах, визначених цим Договором.</w:t>
      </w:r>
    </w:p>
    <w:p w14:paraId="5EADE3F3" w14:textId="77777777" w:rsidR="0004783A" w:rsidRPr="00936859" w:rsidRDefault="0004783A" w:rsidP="0004783A">
      <w:pPr>
        <w:pStyle w:val="Body"/>
        <w:spacing w:after="0" w:line="240" w:lineRule="auto"/>
        <w:ind w:firstLine="284"/>
        <w:jc w:val="both"/>
        <w:rPr>
          <w:rFonts w:ascii="Times New Roman" w:hAnsi="Times New Roman"/>
          <w:sz w:val="24"/>
          <w:szCs w:val="24"/>
          <w:lang w:val="uk-UA"/>
        </w:rPr>
      </w:pPr>
      <w:r w:rsidRPr="00936859">
        <w:rPr>
          <w:rFonts w:ascii="Times New Roman" w:hAnsi="Times New Roman"/>
          <w:sz w:val="24"/>
          <w:szCs w:val="24"/>
          <w:lang w:val="uk-UA"/>
        </w:rPr>
        <w:t>1.2.</w:t>
      </w:r>
      <w:r w:rsidRPr="00936859">
        <w:rPr>
          <w:rFonts w:ascii="Times New Roman" w:hAnsi="Times New Roman"/>
          <w:sz w:val="24"/>
          <w:szCs w:val="24"/>
          <w:lang w:val="uk-UA"/>
        </w:rPr>
        <w:tab/>
        <w:t>На підтвердження факту надання Виконавцем Замовнику послуг відповідно до умов цього договору складається Акт наданих послуг.</w:t>
      </w:r>
    </w:p>
    <w:p w14:paraId="500EB9B1" w14:textId="77777777" w:rsidR="0004783A" w:rsidRPr="00936859" w:rsidRDefault="0004783A" w:rsidP="0004783A">
      <w:pPr>
        <w:pStyle w:val="Body"/>
        <w:spacing w:after="0" w:line="240" w:lineRule="auto"/>
        <w:ind w:firstLine="284"/>
        <w:jc w:val="both"/>
        <w:rPr>
          <w:rFonts w:ascii="Times New Roman" w:eastAsia="Times New Roman" w:hAnsi="Times New Roman" w:cs="Times New Roman"/>
          <w:b/>
          <w:bCs/>
          <w:sz w:val="24"/>
          <w:szCs w:val="24"/>
          <w:lang w:val="uk-UA"/>
        </w:rPr>
      </w:pPr>
    </w:p>
    <w:p w14:paraId="5FF6A207" w14:textId="77777777" w:rsidR="0004783A" w:rsidRPr="00936859" w:rsidRDefault="0004783A" w:rsidP="0004783A">
      <w:pPr>
        <w:pStyle w:val="Body"/>
        <w:spacing w:after="0" w:line="240" w:lineRule="auto"/>
        <w:jc w:val="center"/>
        <w:rPr>
          <w:rFonts w:ascii="Times New Roman" w:hAnsi="Times New Roman" w:cs="Times New Roman"/>
          <w:b/>
          <w:bCs/>
          <w:sz w:val="24"/>
          <w:szCs w:val="24"/>
          <w:lang w:val="uk-UA"/>
        </w:rPr>
      </w:pPr>
      <w:r w:rsidRPr="00936859">
        <w:rPr>
          <w:rFonts w:ascii="Times New Roman" w:hAnsi="Times New Roman" w:cs="Times New Roman"/>
          <w:b/>
          <w:bCs/>
          <w:sz w:val="24"/>
          <w:szCs w:val="24"/>
          <w:lang w:val="uk-UA"/>
        </w:rPr>
        <w:t>2. Якість послуг</w:t>
      </w:r>
    </w:p>
    <w:p w14:paraId="13B2C182" w14:textId="77777777" w:rsidR="0004783A" w:rsidRPr="00936859" w:rsidRDefault="0004783A" w:rsidP="0004783A">
      <w:pPr>
        <w:ind w:firstLine="284"/>
        <w:jc w:val="both"/>
      </w:pPr>
      <w:r w:rsidRPr="00936859">
        <w:t>2.1. Виконавець повинен надати Замовнику Послуги, якість яких відповідає нормативно-правовим актам, іншим нормативно-технічним документам, які встановлюють вимоги до показників якості такого роду/виду послуг, а також відповідно до умов Договору.</w:t>
      </w:r>
    </w:p>
    <w:p w14:paraId="4BB65F55" w14:textId="77777777" w:rsidR="0004783A" w:rsidRPr="00936859" w:rsidRDefault="0004783A" w:rsidP="0004783A">
      <w:pPr>
        <w:ind w:firstLine="284"/>
        <w:jc w:val="both"/>
      </w:pPr>
      <w:r w:rsidRPr="00936859">
        <w:t>2.2. Виконавець несе відповідальність за всі недоліки Послуг, що виникли з вини Виконавця, які не могли бути виявлені Замовником під час приймання Послуг.</w:t>
      </w:r>
    </w:p>
    <w:p w14:paraId="2E74282E" w14:textId="77777777" w:rsidR="0004783A" w:rsidRPr="00936859" w:rsidRDefault="0004783A" w:rsidP="0004783A">
      <w:pPr>
        <w:ind w:firstLine="284"/>
        <w:jc w:val="both"/>
      </w:pPr>
      <w:r w:rsidRPr="00936859">
        <w:t>2.3. Неякісно надані Послуги оформлюються актами виявлених недоліків і підлягають виправленню Виконавцем у строк, погоджений із Замовником.</w:t>
      </w:r>
    </w:p>
    <w:p w14:paraId="3936408E" w14:textId="77777777" w:rsidR="0004783A" w:rsidRPr="00936859" w:rsidRDefault="0004783A" w:rsidP="0004783A">
      <w:pPr>
        <w:ind w:firstLine="709"/>
        <w:jc w:val="both"/>
      </w:pPr>
    </w:p>
    <w:p w14:paraId="71576B3D" w14:textId="77777777" w:rsidR="0004783A" w:rsidRPr="00936859" w:rsidRDefault="0004783A" w:rsidP="0004783A">
      <w:pPr>
        <w:pStyle w:val="Body"/>
        <w:spacing w:after="0" w:line="240" w:lineRule="auto"/>
        <w:jc w:val="center"/>
        <w:rPr>
          <w:rFonts w:ascii="Times New Roman" w:eastAsia="Times New Roman" w:hAnsi="Times New Roman" w:cs="Times New Roman"/>
          <w:sz w:val="24"/>
          <w:szCs w:val="24"/>
          <w:lang w:val="uk-UA"/>
        </w:rPr>
      </w:pPr>
      <w:r w:rsidRPr="00936859">
        <w:rPr>
          <w:rFonts w:ascii="Times New Roman" w:hAnsi="Times New Roman"/>
          <w:b/>
          <w:bCs/>
          <w:sz w:val="24"/>
          <w:szCs w:val="24"/>
          <w:lang w:val="uk-UA"/>
        </w:rPr>
        <w:t>3. Ціна договору</w:t>
      </w:r>
    </w:p>
    <w:p w14:paraId="41B9F354" w14:textId="65175B37" w:rsidR="0004783A" w:rsidRPr="00936859" w:rsidRDefault="0004783A" w:rsidP="0004783A">
      <w:pPr>
        <w:pStyle w:val="Body"/>
        <w:spacing w:after="0" w:line="240" w:lineRule="auto"/>
        <w:ind w:firstLine="284"/>
        <w:jc w:val="both"/>
        <w:rPr>
          <w:rFonts w:ascii="Times New Roman" w:eastAsia="Times New Roman" w:hAnsi="Times New Roman" w:cs="Times New Roman"/>
          <w:sz w:val="24"/>
          <w:szCs w:val="24"/>
          <w:lang w:val="uk-UA"/>
        </w:rPr>
      </w:pPr>
      <w:r w:rsidRPr="00936859">
        <w:rPr>
          <w:rFonts w:ascii="Times New Roman" w:hAnsi="Times New Roman"/>
          <w:sz w:val="24"/>
          <w:szCs w:val="24"/>
          <w:lang w:val="uk-UA"/>
        </w:rPr>
        <w:t>3.1.</w:t>
      </w:r>
      <w:r w:rsidRPr="00936859">
        <w:rPr>
          <w:rFonts w:ascii="Times New Roman" w:hAnsi="Times New Roman"/>
          <w:sz w:val="24"/>
          <w:szCs w:val="24"/>
          <w:lang w:val="uk-UA"/>
        </w:rPr>
        <w:tab/>
        <w:t xml:space="preserve">Ціна договору складається з вартості </w:t>
      </w:r>
      <w:r>
        <w:rPr>
          <w:rFonts w:ascii="Times New Roman" w:hAnsi="Times New Roman"/>
          <w:sz w:val="24"/>
          <w:szCs w:val="24"/>
          <w:lang w:val="uk-UA"/>
        </w:rPr>
        <w:t>наданих послуг</w:t>
      </w:r>
      <w:r w:rsidRPr="00936859">
        <w:rPr>
          <w:rFonts w:ascii="Times New Roman" w:hAnsi="Times New Roman"/>
          <w:sz w:val="24"/>
          <w:szCs w:val="24"/>
          <w:lang w:val="uk-UA"/>
        </w:rPr>
        <w:t xml:space="preserve">, зазначених у відповідних актах </w:t>
      </w:r>
      <w:r>
        <w:rPr>
          <w:rFonts w:ascii="Times New Roman" w:hAnsi="Times New Roman"/>
          <w:sz w:val="24"/>
          <w:szCs w:val="24"/>
          <w:lang w:val="uk-UA"/>
        </w:rPr>
        <w:t>наданих послуг</w:t>
      </w:r>
      <w:r w:rsidRPr="00936859">
        <w:rPr>
          <w:rFonts w:ascii="Times New Roman" w:hAnsi="Times New Roman"/>
          <w:sz w:val="24"/>
          <w:szCs w:val="24"/>
          <w:lang w:val="uk-UA"/>
        </w:rPr>
        <w:t>, що складені Сторонами протягом терміну дії цього договору.</w:t>
      </w:r>
    </w:p>
    <w:p w14:paraId="15B8B436" w14:textId="3D721290" w:rsidR="0004783A" w:rsidRPr="00936859" w:rsidRDefault="0004783A" w:rsidP="0004783A">
      <w:pPr>
        <w:pStyle w:val="Body"/>
        <w:spacing w:after="0" w:line="240" w:lineRule="auto"/>
        <w:ind w:firstLine="284"/>
        <w:jc w:val="both"/>
        <w:rPr>
          <w:rFonts w:ascii="Times New Roman" w:eastAsia="Times New Roman" w:hAnsi="Times New Roman" w:cs="Times New Roman"/>
          <w:color w:val="auto"/>
          <w:sz w:val="24"/>
          <w:szCs w:val="24"/>
          <w:lang w:val="uk-UA"/>
        </w:rPr>
      </w:pPr>
      <w:r w:rsidRPr="00936859">
        <w:rPr>
          <w:rFonts w:ascii="Times New Roman" w:hAnsi="Times New Roman"/>
          <w:sz w:val="24"/>
          <w:szCs w:val="24"/>
          <w:lang w:val="uk-UA"/>
        </w:rPr>
        <w:t>3.2.</w:t>
      </w:r>
      <w:r w:rsidRPr="00936859">
        <w:rPr>
          <w:rFonts w:ascii="Times New Roman" w:hAnsi="Times New Roman"/>
          <w:sz w:val="24"/>
          <w:szCs w:val="24"/>
          <w:lang w:val="uk-UA"/>
        </w:rPr>
        <w:tab/>
        <w:t xml:space="preserve">Вартість </w:t>
      </w:r>
      <w:r>
        <w:rPr>
          <w:rFonts w:ascii="Times New Roman" w:hAnsi="Times New Roman"/>
          <w:sz w:val="24"/>
          <w:szCs w:val="24"/>
          <w:lang w:val="uk-UA"/>
        </w:rPr>
        <w:t>послуг</w:t>
      </w:r>
      <w:r w:rsidRPr="00936859">
        <w:rPr>
          <w:rFonts w:ascii="Times New Roman" w:hAnsi="Times New Roman"/>
          <w:sz w:val="24"/>
          <w:szCs w:val="24"/>
          <w:lang w:val="uk-UA"/>
        </w:rPr>
        <w:t xml:space="preserve">, що підлягають виконанню складає </w:t>
      </w:r>
      <w:r>
        <w:rPr>
          <w:rFonts w:ascii="Times New Roman" w:hAnsi="Times New Roman"/>
          <w:sz w:val="24"/>
          <w:szCs w:val="24"/>
          <w:lang w:val="uk-UA"/>
        </w:rPr>
        <w:t>______________________________________</w:t>
      </w:r>
    </w:p>
    <w:p w14:paraId="69E63529" w14:textId="06C2AA69" w:rsidR="0004783A" w:rsidRPr="00936859" w:rsidRDefault="0004783A" w:rsidP="0004783A">
      <w:pPr>
        <w:pStyle w:val="Body"/>
        <w:spacing w:after="0" w:line="240" w:lineRule="auto"/>
        <w:ind w:firstLine="284"/>
        <w:jc w:val="both"/>
        <w:rPr>
          <w:rFonts w:ascii="Times New Roman" w:hAnsi="Times New Roman"/>
          <w:sz w:val="24"/>
          <w:szCs w:val="24"/>
          <w:lang w:val="uk-UA"/>
        </w:rPr>
      </w:pPr>
      <w:r w:rsidRPr="00936859">
        <w:rPr>
          <w:rFonts w:ascii="Times New Roman" w:hAnsi="Times New Roman"/>
          <w:sz w:val="24"/>
          <w:szCs w:val="24"/>
          <w:lang w:val="uk-UA"/>
        </w:rPr>
        <w:t>3.3.</w:t>
      </w:r>
      <w:r w:rsidRPr="00936859">
        <w:rPr>
          <w:rFonts w:ascii="Times New Roman" w:hAnsi="Times New Roman"/>
          <w:sz w:val="24"/>
          <w:szCs w:val="24"/>
          <w:lang w:val="uk-UA"/>
        </w:rPr>
        <w:tab/>
        <w:t xml:space="preserve">Оплаті підлягає фактичний об’єм наданих послуг, що підраховується після їх виконання і фіксується у акті </w:t>
      </w:r>
      <w:r w:rsidRPr="0004783A">
        <w:rPr>
          <w:rFonts w:ascii="Times New Roman" w:hAnsi="Times New Roman" w:cs="Times New Roman"/>
          <w:sz w:val="24"/>
          <w:szCs w:val="24"/>
          <w:lang w:val="uk-UA"/>
        </w:rPr>
        <w:t>наданих послуг</w:t>
      </w:r>
      <w:r w:rsidRPr="00936859">
        <w:rPr>
          <w:rFonts w:ascii="Times New Roman" w:hAnsi="Times New Roman"/>
          <w:sz w:val="24"/>
          <w:szCs w:val="24"/>
          <w:lang w:val="uk-UA"/>
        </w:rPr>
        <w:t>.</w:t>
      </w:r>
    </w:p>
    <w:p w14:paraId="3F9252EA" w14:textId="77777777" w:rsidR="0004783A" w:rsidRPr="00936859" w:rsidRDefault="0004783A" w:rsidP="0004783A">
      <w:pPr>
        <w:pStyle w:val="Body"/>
        <w:spacing w:after="0" w:line="240" w:lineRule="auto"/>
        <w:ind w:firstLine="284"/>
        <w:jc w:val="both"/>
        <w:rPr>
          <w:rFonts w:ascii="Times New Roman" w:eastAsia="Times New Roman" w:hAnsi="Times New Roman" w:cs="Times New Roman"/>
          <w:b/>
          <w:bCs/>
          <w:sz w:val="24"/>
          <w:szCs w:val="24"/>
          <w:lang w:val="uk-UA"/>
        </w:rPr>
      </w:pPr>
    </w:p>
    <w:p w14:paraId="6B83BFDC" w14:textId="77777777" w:rsidR="0004783A" w:rsidRPr="00936859" w:rsidRDefault="0004783A" w:rsidP="0004783A">
      <w:pPr>
        <w:pStyle w:val="Body"/>
        <w:spacing w:after="0" w:line="240" w:lineRule="auto"/>
        <w:jc w:val="center"/>
        <w:rPr>
          <w:rFonts w:ascii="Times New Roman" w:eastAsia="Times New Roman" w:hAnsi="Times New Roman" w:cs="Times New Roman"/>
          <w:sz w:val="24"/>
          <w:szCs w:val="24"/>
          <w:lang w:val="uk-UA"/>
        </w:rPr>
      </w:pPr>
      <w:r w:rsidRPr="00936859">
        <w:rPr>
          <w:rFonts w:ascii="Times New Roman" w:hAnsi="Times New Roman"/>
          <w:b/>
          <w:bCs/>
          <w:sz w:val="24"/>
          <w:szCs w:val="24"/>
          <w:lang w:val="uk-UA"/>
        </w:rPr>
        <w:t>4. Оплата послуг і порядок їх приймання.</w:t>
      </w:r>
    </w:p>
    <w:p w14:paraId="3864477E" w14:textId="77777777" w:rsidR="0004783A" w:rsidRPr="00936859" w:rsidRDefault="0004783A" w:rsidP="0004783A">
      <w:pPr>
        <w:pStyle w:val="Body"/>
        <w:spacing w:after="0" w:line="240" w:lineRule="auto"/>
        <w:ind w:firstLine="284"/>
        <w:jc w:val="both"/>
        <w:rPr>
          <w:rFonts w:ascii="Times New Roman" w:eastAsia="Times New Roman" w:hAnsi="Times New Roman" w:cs="Times New Roman"/>
          <w:sz w:val="24"/>
          <w:szCs w:val="24"/>
          <w:lang w:val="uk-UA"/>
        </w:rPr>
      </w:pPr>
      <w:r w:rsidRPr="00936859">
        <w:rPr>
          <w:rFonts w:ascii="Times New Roman" w:hAnsi="Times New Roman"/>
          <w:sz w:val="24"/>
          <w:szCs w:val="24"/>
          <w:lang w:val="uk-UA"/>
        </w:rPr>
        <w:t>4.1.</w:t>
      </w:r>
      <w:r w:rsidRPr="00936859">
        <w:rPr>
          <w:rFonts w:ascii="Times New Roman" w:hAnsi="Times New Roman"/>
          <w:sz w:val="24"/>
          <w:szCs w:val="24"/>
          <w:lang w:val="uk-UA"/>
        </w:rPr>
        <w:tab/>
        <w:t>Підставою для розрахунків є акти наданих послуг, підписані уповноваженими особами Сторін.</w:t>
      </w:r>
    </w:p>
    <w:p w14:paraId="7A178E40" w14:textId="77777777" w:rsidR="0004783A" w:rsidRPr="00936859" w:rsidRDefault="0004783A" w:rsidP="0004783A">
      <w:pPr>
        <w:pStyle w:val="Body"/>
        <w:spacing w:after="0" w:line="240" w:lineRule="auto"/>
        <w:ind w:firstLine="284"/>
        <w:jc w:val="both"/>
        <w:rPr>
          <w:rFonts w:ascii="Times New Roman" w:eastAsia="Times New Roman" w:hAnsi="Times New Roman" w:cs="Times New Roman"/>
          <w:sz w:val="24"/>
          <w:szCs w:val="24"/>
          <w:lang w:val="uk-UA"/>
        </w:rPr>
      </w:pPr>
      <w:r w:rsidRPr="00936859">
        <w:rPr>
          <w:rFonts w:ascii="Times New Roman" w:hAnsi="Times New Roman"/>
          <w:sz w:val="24"/>
          <w:szCs w:val="24"/>
          <w:lang w:val="uk-UA"/>
        </w:rPr>
        <w:t>4.2.</w:t>
      </w:r>
      <w:r w:rsidRPr="00936859">
        <w:rPr>
          <w:rFonts w:ascii="Times New Roman" w:hAnsi="Times New Roman"/>
          <w:sz w:val="24"/>
          <w:szCs w:val="24"/>
          <w:lang w:val="uk-UA"/>
        </w:rPr>
        <w:tab/>
        <w:t>Розрахунки за виконані роботи проводяться шляхом перерахування Замовником коштів на розрахунковий рахунок Виконавця. Розрахунки здійснюються Замовником не пізніше 10 числа наступного місяця на підставі актів виконаних робіт (наданих послуг).</w:t>
      </w:r>
    </w:p>
    <w:p w14:paraId="74B93983" w14:textId="77777777" w:rsidR="0004783A" w:rsidRPr="00936859" w:rsidRDefault="0004783A" w:rsidP="0004783A">
      <w:pPr>
        <w:pStyle w:val="Body"/>
        <w:spacing w:after="0" w:line="240" w:lineRule="auto"/>
        <w:ind w:firstLine="284"/>
        <w:jc w:val="both"/>
        <w:rPr>
          <w:rFonts w:ascii="Times New Roman" w:hAnsi="Times New Roman" w:cs="Times New Roman"/>
          <w:sz w:val="24"/>
          <w:szCs w:val="24"/>
          <w:lang w:val="uk-UA"/>
        </w:rPr>
      </w:pPr>
      <w:r w:rsidRPr="00936859">
        <w:rPr>
          <w:rFonts w:ascii="Times New Roman" w:hAnsi="Times New Roman"/>
          <w:sz w:val="24"/>
          <w:szCs w:val="24"/>
          <w:lang w:val="uk-UA"/>
        </w:rPr>
        <w:t>4.3.</w:t>
      </w:r>
      <w:r w:rsidRPr="00936859">
        <w:rPr>
          <w:rFonts w:ascii="Times New Roman" w:hAnsi="Times New Roman"/>
          <w:sz w:val="24"/>
          <w:szCs w:val="24"/>
          <w:lang w:val="uk-UA"/>
        </w:rPr>
        <w:tab/>
      </w:r>
      <w:r w:rsidRPr="00936859">
        <w:rPr>
          <w:rFonts w:ascii="Times New Roman" w:hAnsi="Times New Roman" w:cs="Times New Roman"/>
          <w:sz w:val="24"/>
          <w:szCs w:val="24"/>
          <w:lang w:val="uk-UA"/>
        </w:rPr>
        <w:t>У разі затримки у виділенні бюджетних асигнувань розрахунки здійснюються протягом 7 (семи) банківських днів з дати отримання Замовником бюджетних асигнувань на здійснення закупівлі на свій реєстраційний рахунок. Будь-які штрафні санкції у такому випадку до Замовника не застосовуються.</w:t>
      </w:r>
    </w:p>
    <w:p w14:paraId="00E057FF" w14:textId="77777777" w:rsidR="0004783A" w:rsidRPr="00936859" w:rsidRDefault="0004783A" w:rsidP="0004783A">
      <w:pPr>
        <w:pStyle w:val="Body"/>
        <w:spacing w:after="0" w:line="240" w:lineRule="auto"/>
        <w:ind w:firstLine="284"/>
        <w:jc w:val="both"/>
        <w:rPr>
          <w:sz w:val="24"/>
          <w:szCs w:val="24"/>
          <w:lang w:val="uk-UA"/>
        </w:rPr>
      </w:pPr>
    </w:p>
    <w:p w14:paraId="399C796D" w14:textId="77777777" w:rsidR="0004783A" w:rsidRDefault="0004783A" w:rsidP="0004783A">
      <w:pPr>
        <w:pStyle w:val="Body"/>
        <w:numPr>
          <w:ilvl w:val="0"/>
          <w:numId w:val="26"/>
        </w:numPr>
        <w:shd w:val="clear" w:color="auto" w:fill="FFFFFF"/>
        <w:spacing w:after="0" w:line="240" w:lineRule="auto"/>
        <w:jc w:val="center"/>
        <w:rPr>
          <w:rFonts w:ascii="Times New Roman" w:hAnsi="Times New Roman"/>
          <w:b/>
          <w:bCs/>
          <w:sz w:val="24"/>
          <w:szCs w:val="24"/>
          <w:lang w:val="uk-UA"/>
        </w:rPr>
      </w:pPr>
      <w:r w:rsidRPr="00936859">
        <w:rPr>
          <w:rFonts w:ascii="Times New Roman" w:hAnsi="Times New Roman"/>
          <w:b/>
          <w:bCs/>
          <w:sz w:val="24"/>
          <w:szCs w:val="24"/>
          <w:lang w:val="uk-UA"/>
        </w:rPr>
        <w:t>Надання послуг</w:t>
      </w:r>
      <w:r>
        <w:rPr>
          <w:rFonts w:ascii="Times New Roman" w:hAnsi="Times New Roman"/>
          <w:b/>
          <w:bCs/>
          <w:sz w:val="24"/>
          <w:szCs w:val="24"/>
          <w:lang w:val="uk-UA"/>
        </w:rPr>
        <w:t xml:space="preserve"> </w:t>
      </w:r>
    </w:p>
    <w:p w14:paraId="4EB9FE2A" w14:textId="11C43F61" w:rsidR="0004783A" w:rsidRPr="00936859" w:rsidRDefault="0004783A" w:rsidP="0004783A">
      <w:pPr>
        <w:ind w:firstLine="284"/>
        <w:jc w:val="both"/>
      </w:pPr>
      <w:r>
        <w:t xml:space="preserve">5.1. </w:t>
      </w:r>
      <w:r w:rsidRPr="00936859">
        <w:t>Місце надання Послуг: відповідно до Дислокації об’єкта (Додатку № 1).</w:t>
      </w:r>
    </w:p>
    <w:p w14:paraId="505869BF" w14:textId="06BE0782" w:rsidR="0004783A" w:rsidRDefault="0004783A" w:rsidP="0004783A">
      <w:pPr>
        <w:ind w:firstLine="284"/>
        <w:jc w:val="both"/>
      </w:pPr>
      <w:r w:rsidRPr="00936859">
        <w:t>5.</w:t>
      </w:r>
      <w:r w:rsidR="001A3691">
        <w:t>2.</w:t>
      </w:r>
      <w:r>
        <w:t xml:space="preserve"> Послуги надаються у відповідності до Додатку № 2 до цього Договору.</w:t>
      </w:r>
    </w:p>
    <w:p w14:paraId="6ADDB214" w14:textId="0EBFC0E6" w:rsidR="0004783A" w:rsidRPr="00936859" w:rsidRDefault="0004783A" w:rsidP="0004783A">
      <w:pPr>
        <w:ind w:firstLine="284"/>
        <w:jc w:val="both"/>
      </w:pPr>
      <w:r w:rsidRPr="00936859">
        <w:t>5.</w:t>
      </w:r>
      <w:r w:rsidR="001A3691">
        <w:t>3</w:t>
      </w:r>
      <w:r w:rsidRPr="00936859">
        <w:t>.</w:t>
      </w:r>
      <w:r>
        <w:t xml:space="preserve"> </w:t>
      </w:r>
      <w:r w:rsidRPr="00936859">
        <w:t>Виконавець, надаючи Послуги, не повинен створювати будь-яких перешкод для безперебійної та належної роботи Замовника.</w:t>
      </w:r>
    </w:p>
    <w:p w14:paraId="5605A678" w14:textId="6172FCFB" w:rsidR="0004783A" w:rsidRPr="00936859" w:rsidRDefault="0004783A" w:rsidP="0004783A">
      <w:pPr>
        <w:ind w:firstLine="284"/>
        <w:jc w:val="both"/>
        <w:rPr>
          <w:b/>
          <w:bCs/>
        </w:rPr>
      </w:pPr>
      <w:r w:rsidRPr="00936859">
        <w:lastRenderedPageBreak/>
        <w:t>5.</w:t>
      </w:r>
      <w:r w:rsidR="001A3691">
        <w:t>4</w:t>
      </w:r>
      <w:r w:rsidRPr="00936859">
        <w:t>.</w:t>
      </w:r>
      <w:r>
        <w:t xml:space="preserve"> </w:t>
      </w:r>
      <w:r w:rsidRPr="00936859">
        <w:t>У випадку виявлення недоліків, обумовлених наданням Послуг з порушенням діючих норм та правил чи умов цього Договору, Сторонами оформлюється акт виявлених недоліків із зазначенням термінів їх усунення. Усунення вказаних недоліків проводиться за вимогою Замовника Виконавцем за його рахунок.</w:t>
      </w:r>
    </w:p>
    <w:p w14:paraId="31D03784" w14:textId="6851ECF7" w:rsidR="0004783A" w:rsidRPr="00936859" w:rsidRDefault="0004783A" w:rsidP="0004783A">
      <w:pPr>
        <w:ind w:firstLine="284"/>
        <w:jc w:val="both"/>
      </w:pPr>
      <w:r w:rsidRPr="00936859">
        <w:t>5.</w:t>
      </w:r>
      <w:r w:rsidR="001A3691">
        <w:t>5</w:t>
      </w:r>
      <w:r w:rsidRPr="00936859">
        <w:t>.</w:t>
      </w:r>
      <w:r>
        <w:t xml:space="preserve"> </w:t>
      </w:r>
      <w:r w:rsidRPr="00936859">
        <w:t>Виконавець повинен невідкладно, але не пізніше ніж на третій робочий день, у письмовій формі інформувати Замовника про можливі затримки надання Послуг, що виникли із вини Замовника. Замовник зобов'язаний вжити залежних від нього заходів для усунення таких обставин.</w:t>
      </w:r>
    </w:p>
    <w:p w14:paraId="1BEE8857" w14:textId="5F760FD7" w:rsidR="0004783A" w:rsidRPr="00936859" w:rsidRDefault="0004783A" w:rsidP="0004783A">
      <w:pPr>
        <w:ind w:firstLine="284"/>
        <w:jc w:val="both"/>
      </w:pPr>
      <w:r w:rsidRPr="00936859">
        <w:t>5.</w:t>
      </w:r>
      <w:r w:rsidR="001A3691">
        <w:t>6</w:t>
      </w:r>
      <w:r w:rsidRPr="00936859">
        <w:t>.</w:t>
      </w:r>
      <w:r>
        <w:t xml:space="preserve"> </w:t>
      </w:r>
      <w:r w:rsidRPr="00936859">
        <w:t>У разі відмови Замовника від прийняття Послуг, Виконавець протягом 3 (трьох) робочих днів з наступного дня після отримання письмової відмови складає та надає Замовнику новий Акт.</w:t>
      </w:r>
    </w:p>
    <w:p w14:paraId="28F12CBA" w14:textId="7C33A30B" w:rsidR="0004783A" w:rsidRPr="00936859" w:rsidRDefault="0004783A" w:rsidP="0004783A">
      <w:pPr>
        <w:ind w:firstLine="284"/>
        <w:jc w:val="both"/>
      </w:pPr>
      <w:r>
        <w:t>5.</w:t>
      </w:r>
      <w:r w:rsidR="001A3691">
        <w:t>7</w:t>
      </w:r>
      <w:r>
        <w:t xml:space="preserve">. </w:t>
      </w:r>
      <w:r w:rsidRPr="00936859">
        <w:t>Підписання замовником Акта є підтвердженням відсутності у нього претензій щодо обсягу, строків і якості наданих Послуг. Підписаний Сторонами Акт є підставою для оплати наданих та прийнятих Послуг в порядку та на умовах Договору.</w:t>
      </w:r>
    </w:p>
    <w:p w14:paraId="474D9B1C" w14:textId="77777777" w:rsidR="0004783A" w:rsidRPr="00936859" w:rsidRDefault="0004783A" w:rsidP="0004783A">
      <w:pPr>
        <w:ind w:firstLine="284"/>
        <w:jc w:val="both"/>
      </w:pPr>
    </w:p>
    <w:p w14:paraId="07445C37" w14:textId="77777777" w:rsidR="0004783A" w:rsidRPr="00936859" w:rsidRDefault="0004783A" w:rsidP="0004783A">
      <w:pPr>
        <w:pStyle w:val="Body"/>
        <w:shd w:val="clear" w:color="auto" w:fill="FFFFFF"/>
        <w:spacing w:after="0" w:line="240" w:lineRule="auto"/>
        <w:jc w:val="center"/>
        <w:rPr>
          <w:rFonts w:ascii="Times New Roman" w:eastAsia="Times New Roman" w:hAnsi="Times New Roman" w:cs="Times New Roman"/>
          <w:b/>
          <w:bCs/>
          <w:sz w:val="24"/>
          <w:szCs w:val="24"/>
          <w:lang w:val="uk-UA"/>
        </w:rPr>
      </w:pPr>
      <w:r w:rsidRPr="00936859">
        <w:rPr>
          <w:rFonts w:ascii="Times New Roman" w:hAnsi="Times New Roman"/>
          <w:b/>
          <w:bCs/>
          <w:sz w:val="24"/>
          <w:szCs w:val="24"/>
          <w:lang w:val="uk-UA"/>
        </w:rPr>
        <w:t>6. Права та обов’язки Сторін</w:t>
      </w:r>
    </w:p>
    <w:p w14:paraId="649251B1" w14:textId="77777777" w:rsidR="0004783A" w:rsidRPr="00936859" w:rsidRDefault="0004783A" w:rsidP="0004783A">
      <w:pPr>
        <w:pStyle w:val="Body"/>
        <w:spacing w:after="0" w:line="240" w:lineRule="auto"/>
        <w:ind w:left="6" w:firstLine="420"/>
        <w:jc w:val="both"/>
        <w:rPr>
          <w:rFonts w:ascii="Times New Roman" w:eastAsia="Times New Roman" w:hAnsi="Times New Roman" w:cs="Times New Roman"/>
          <w:sz w:val="24"/>
          <w:szCs w:val="24"/>
          <w:lang w:val="uk-UA"/>
        </w:rPr>
      </w:pPr>
      <w:r w:rsidRPr="00936859">
        <w:rPr>
          <w:rFonts w:ascii="Times New Roman" w:hAnsi="Times New Roman"/>
          <w:sz w:val="24"/>
          <w:szCs w:val="24"/>
          <w:lang w:val="uk-UA"/>
        </w:rPr>
        <w:t>6.1. Замовник має право:</w:t>
      </w:r>
    </w:p>
    <w:p w14:paraId="5C54D77A" w14:textId="77777777" w:rsidR="0004783A" w:rsidRPr="00936859" w:rsidRDefault="0004783A" w:rsidP="0004783A">
      <w:pPr>
        <w:pStyle w:val="Body"/>
        <w:spacing w:after="0" w:line="240" w:lineRule="auto"/>
        <w:ind w:firstLine="420"/>
        <w:jc w:val="both"/>
        <w:rPr>
          <w:rFonts w:ascii="Times New Roman" w:eastAsia="Times New Roman" w:hAnsi="Times New Roman" w:cs="Times New Roman"/>
          <w:sz w:val="24"/>
          <w:szCs w:val="24"/>
          <w:lang w:val="uk-UA"/>
        </w:rPr>
      </w:pPr>
      <w:r w:rsidRPr="00936859">
        <w:rPr>
          <w:rFonts w:ascii="Times New Roman" w:hAnsi="Times New Roman"/>
          <w:sz w:val="24"/>
          <w:szCs w:val="24"/>
          <w:lang w:val="uk-UA"/>
        </w:rPr>
        <w:t>в будь-який час перевіряти якість надання Виконавцем послуг;</w:t>
      </w:r>
    </w:p>
    <w:p w14:paraId="3DDB5DE7" w14:textId="77777777" w:rsidR="0004783A" w:rsidRPr="00936859" w:rsidRDefault="0004783A" w:rsidP="0004783A">
      <w:pPr>
        <w:pStyle w:val="Body"/>
        <w:spacing w:after="0" w:line="240" w:lineRule="auto"/>
        <w:ind w:firstLine="420"/>
        <w:jc w:val="both"/>
        <w:rPr>
          <w:rFonts w:ascii="Times New Roman" w:eastAsia="Times New Roman" w:hAnsi="Times New Roman" w:cs="Times New Roman"/>
          <w:sz w:val="24"/>
          <w:szCs w:val="24"/>
          <w:lang w:val="uk-UA"/>
        </w:rPr>
      </w:pPr>
      <w:r w:rsidRPr="00936859">
        <w:rPr>
          <w:rFonts w:ascii="Times New Roman" w:hAnsi="Times New Roman"/>
          <w:sz w:val="24"/>
          <w:szCs w:val="24"/>
          <w:lang w:val="uk-UA"/>
        </w:rPr>
        <w:t>достроково розірвати Договір, у разі невиконання зобов’язань Виконавцем, повідомивши його про це протягом 5 (п’яти) календарних днів з моменту прийняття такого рішення.</w:t>
      </w:r>
    </w:p>
    <w:p w14:paraId="23AE470E" w14:textId="77777777" w:rsidR="0004783A" w:rsidRPr="00936859" w:rsidRDefault="0004783A" w:rsidP="0004783A">
      <w:pPr>
        <w:pStyle w:val="Body"/>
        <w:spacing w:after="0" w:line="240" w:lineRule="auto"/>
        <w:ind w:firstLine="420"/>
        <w:jc w:val="both"/>
        <w:rPr>
          <w:rFonts w:ascii="Times New Roman" w:eastAsia="Times New Roman" w:hAnsi="Times New Roman" w:cs="Times New Roman"/>
          <w:sz w:val="24"/>
          <w:szCs w:val="24"/>
          <w:lang w:val="uk-UA"/>
        </w:rPr>
      </w:pPr>
      <w:r w:rsidRPr="00936859">
        <w:rPr>
          <w:rFonts w:ascii="Times New Roman" w:hAnsi="Times New Roman"/>
          <w:sz w:val="24"/>
          <w:szCs w:val="24"/>
          <w:lang w:val="uk-UA"/>
        </w:rPr>
        <w:t>6.2. Замовник зобов’язаний:</w:t>
      </w:r>
    </w:p>
    <w:p w14:paraId="6FE89948" w14:textId="77777777" w:rsidR="0004783A" w:rsidRPr="00936859" w:rsidRDefault="0004783A" w:rsidP="0004783A">
      <w:pPr>
        <w:pStyle w:val="Body"/>
        <w:spacing w:after="0" w:line="240" w:lineRule="auto"/>
        <w:ind w:firstLine="420"/>
        <w:jc w:val="both"/>
        <w:rPr>
          <w:rFonts w:ascii="Times New Roman" w:eastAsia="Times New Roman" w:hAnsi="Times New Roman" w:cs="Times New Roman"/>
          <w:sz w:val="24"/>
          <w:szCs w:val="24"/>
          <w:lang w:val="uk-UA"/>
        </w:rPr>
      </w:pPr>
      <w:r w:rsidRPr="00936859">
        <w:rPr>
          <w:rFonts w:ascii="Times New Roman" w:hAnsi="Times New Roman"/>
          <w:sz w:val="24"/>
          <w:szCs w:val="24"/>
          <w:lang w:val="uk-UA"/>
        </w:rPr>
        <w:t>своєчасно сплатити Виконавцю вартість наданих Послуг у порядку, передбаченому Договором;</w:t>
      </w:r>
    </w:p>
    <w:p w14:paraId="494D5E02" w14:textId="77777777" w:rsidR="0004783A" w:rsidRPr="00936859" w:rsidRDefault="0004783A" w:rsidP="0004783A">
      <w:pPr>
        <w:pStyle w:val="Body"/>
        <w:spacing w:after="0" w:line="240" w:lineRule="auto"/>
        <w:ind w:firstLine="420"/>
        <w:jc w:val="both"/>
        <w:rPr>
          <w:rFonts w:ascii="Times New Roman" w:eastAsia="Times New Roman" w:hAnsi="Times New Roman" w:cs="Times New Roman"/>
          <w:sz w:val="24"/>
          <w:szCs w:val="24"/>
          <w:lang w:val="uk-UA"/>
        </w:rPr>
      </w:pPr>
      <w:r w:rsidRPr="00936859">
        <w:rPr>
          <w:rFonts w:ascii="Times New Roman" w:hAnsi="Times New Roman"/>
          <w:sz w:val="24"/>
          <w:szCs w:val="24"/>
          <w:lang w:val="uk-UA"/>
        </w:rPr>
        <w:t>надавати Виконавцю всю інформацію, документи, тощо, які необхідні йому для виконання своїх обов’язків, передбачених Договором.</w:t>
      </w:r>
    </w:p>
    <w:p w14:paraId="381C607F" w14:textId="77777777" w:rsidR="0004783A" w:rsidRPr="00936859" w:rsidRDefault="0004783A" w:rsidP="0004783A">
      <w:pPr>
        <w:pStyle w:val="Body"/>
        <w:spacing w:after="0" w:line="240" w:lineRule="auto"/>
        <w:ind w:firstLine="420"/>
        <w:jc w:val="both"/>
        <w:rPr>
          <w:rFonts w:ascii="Times New Roman" w:eastAsia="Times New Roman" w:hAnsi="Times New Roman" w:cs="Times New Roman"/>
          <w:sz w:val="24"/>
          <w:szCs w:val="24"/>
          <w:lang w:val="uk-UA"/>
        </w:rPr>
      </w:pPr>
      <w:r w:rsidRPr="00936859">
        <w:rPr>
          <w:rFonts w:ascii="Times New Roman" w:hAnsi="Times New Roman"/>
          <w:sz w:val="24"/>
          <w:szCs w:val="24"/>
          <w:lang w:val="uk-UA"/>
        </w:rPr>
        <w:t>6.3. Виконавець має право:</w:t>
      </w:r>
    </w:p>
    <w:p w14:paraId="33AEC5F3" w14:textId="77777777" w:rsidR="0004783A" w:rsidRPr="00936859" w:rsidRDefault="0004783A" w:rsidP="0004783A">
      <w:pPr>
        <w:pStyle w:val="Body"/>
        <w:spacing w:after="0" w:line="240" w:lineRule="auto"/>
        <w:ind w:firstLine="420"/>
        <w:jc w:val="both"/>
        <w:rPr>
          <w:rFonts w:ascii="Times New Roman" w:eastAsia="Times New Roman" w:hAnsi="Times New Roman" w:cs="Times New Roman"/>
          <w:sz w:val="24"/>
          <w:szCs w:val="24"/>
          <w:lang w:val="uk-UA"/>
        </w:rPr>
      </w:pPr>
      <w:r w:rsidRPr="00936859">
        <w:rPr>
          <w:rFonts w:ascii="Times New Roman" w:hAnsi="Times New Roman"/>
          <w:sz w:val="24"/>
          <w:szCs w:val="24"/>
          <w:lang w:val="uk-UA"/>
        </w:rPr>
        <w:t>припинити надання Послуги в разі затримки її оплати Замовником;</w:t>
      </w:r>
    </w:p>
    <w:p w14:paraId="52ECBEA3" w14:textId="77777777" w:rsidR="0004783A" w:rsidRPr="00936859" w:rsidRDefault="0004783A" w:rsidP="0004783A">
      <w:pPr>
        <w:pStyle w:val="Body"/>
        <w:spacing w:after="0" w:line="240" w:lineRule="auto"/>
        <w:ind w:firstLine="420"/>
        <w:jc w:val="both"/>
        <w:rPr>
          <w:rFonts w:ascii="Times New Roman" w:eastAsia="Times New Roman" w:hAnsi="Times New Roman" w:cs="Times New Roman"/>
          <w:sz w:val="24"/>
          <w:szCs w:val="24"/>
          <w:lang w:val="uk-UA"/>
        </w:rPr>
      </w:pPr>
      <w:r w:rsidRPr="00936859">
        <w:rPr>
          <w:rFonts w:ascii="Times New Roman" w:hAnsi="Times New Roman"/>
          <w:sz w:val="24"/>
          <w:szCs w:val="24"/>
          <w:lang w:val="uk-UA"/>
        </w:rPr>
        <w:t>у разі невиконання зобов’язань Замовником достроково розірвати Договір, повідомивши його про це протягом 5 (п’яти) календарних днів з моменту прийняття такого рішення.</w:t>
      </w:r>
    </w:p>
    <w:p w14:paraId="5F5A585E" w14:textId="77777777" w:rsidR="0004783A" w:rsidRPr="00936859" w:rsidRDefault="0004783A" w:rsidP="0004783A">
      <w:pPr>
        <w:pStyle w:val="Body"/>
        <w:spacing w:after="0" w:line="240" w:lineRule="auto"/>
        <w:ind w:firstLine="420"/>
        <w:jc w:val="both"/>
        <w:rPr>
          <w:rFonts w:ascii="Times New Roman" w:eastAsia="Times New Roman" w:hAnsi="Times New Roman" w:cs="Times New Roman"/>
          <w:sz w:val="24"/>
          <w:szCs w:val="24"/>
          <w:lang w:val="uk-UA"/>
        </w:rPr>
      </w:pPr>
      <w:r w:rsidRPr="00936859">
        <w:rPr>
          <w:rFonts w:ascii="Times New Roman" w:hAnsi="Times New Roman"/>
          <w:sz w:val="24"/>
          <w:szCs w:val="24"/>
          <w:lang w:val="uk-UA"/>
        </w:rPr>
        <w:t>6.4. Виконавець зобов’язаний:</w:t>
      </w:r>
    </w:p>
    <w:p w14:paraId="27FCF03B" w14:textId="77777777" w:rsidR="0004783A" w:rsidRPr="00936859" w:rsidRDefault="0004783A" w:rsidP="0004783A">
      <w:pPr>
        <w:pStyle w:val="Body"/>
        <w:spacing w:after="0" w:line="240" w:lineRule="auto"/>
        <w:ind w:firstLine="420"/>
        <w:jc w:val="both"/>
        <w:rPr>
          <w:rFonts w:ascii="Times New Roman" w:eastAsia="Times New Roman" w:hAnsi="Times New Roman" w:cs="Times New Roman"/>
          <w:sz w:val="24"/>
          <w:szCs w:val="24"/>
          <w:lang w:val="uk-UA"/>
        </w:rPr>
      </w:pPr>
      <w:r w:rsidRPr="00936859">
        <w:rPr>
          <w:rFonts w:ascii="Times New Roman" w:hAnsi="Times New Roman"/>
          <w:sz w:val="24"/>
          <w:szCs w:val="24"/>
          <w:lang w:val="uk-UA"/>
        </w:rPr>
        <w:t>якісно, своєчасно та відповідно до умов Договору надавати Послуги.</w:t>
      </w:r>
    </w:p>
    <w:p w14:paraId="2D98D85C" w14:textId="77777777" w:rsidR="0004783A" w:rsidRPr="00936859" w:rsidRDefault="0004783A" w:rsidP="0004783A">
      <w:pPr>
        <w:pStyle w:val="a8"/>
        <w:jc w:val="center"/>
        <w:rPr>
          <w:b/>
          <w:bCs/>
          <w:sz w:val="24"/>
          <w:szCs w:val="24"/>
        </w:rPr>
      </w:pPr>
      <w:bookmarkStart w:id="18" w:name="bookmark0"/>
    </w:p>
    <w:p w14:paraId="5BB0FB7D" w14:textId="77777777" w:rsidR="0004783A" w:rsidRPr="00936859" w:rsidRDefault="0004783A" w:rsidP="0004783A">
      <w:pPr>
        <w:pStyle w:val="a8"/>
        <w:jc w:val="center"/>
        <w:rPr>
          <w:sz w:val="24"/>
          <w:szCs w:val="24"/>
        </w:rPr>
      </w:pPr>
      <w:r w:rsidRPr="00936859">
        <w:rPr>
          <w:b/>
          <w:bCs/>
          <w:sz w:val="24"/>
          <w:szCs w:val="24"/>
        </w:rPr>
        <w:t>7. Відповідальність сторін</w:t>
      </w:r>
      <w:bookmarkEnd w:id="18"/>
    </w:p>
    <w:p w14:paraId="2FACE1D9" w14:textId="77777777" w:rsidR="0004783A" w:rsidRPr="00936859" w:rsidRDefault="0004783A" w:rsidP="0004783A">
      <w:pPr>
        <w:pStyle w:val="Body"/>
        <w:spacing w:after="0" w:line="240" w:lineRule="auto"/>
        <w:ind w:firstLine="284"/>
        <w:jc w:val="both"/>
        <w:rPr>
          <w:rFonts w:ascii="Times New Roman" w:eastAsia="Times New Roman" w:hAnsi="Times New Roman" w:cs="Times New Roman"/>
          <w:sz w:val="24"/>
          <w:szCs w:val="24"/>
          <w:lang w:val="uk-UA"/>
        </w:rPr>
      </w:pPr>
      <w:r w:rsidRPr="00936859">
        <w:rPr>
          <w:rFonts w:ascii="Times New Roman" w:hAnsi="Times New Roman"/>
          <w:sz w:val="24"/>
          <w:szCs w:val="24"/>
          <w:lang w:val="uk-UA"/>
        </w:rPr>
        <w:t>7.1.</w:t>
      </w:r>
      <w:r w:rsidRPr="00936859">
        <w:rPr>
          <w:rFonts w:ascii="Times New Roman" w:hAnsi="Times New Roman"/>
          <w:sz w:val="24"/>
          <w:szCs w:val="24"/>
          <w:lang w:val="uk-UA"/>
        </w:rPr>
        <w:tab/>
        <w:t>У разі порушення умов даного Договору Сторони несуть відповідальність згідно діючого законодавства України.</w:t>
      </w:r>
    </w:p>
    <w:p w14:paraId="166109D7" w14:textId="77777777" w:rsidR="0004783A" w:rsidRPr="00936859" w:rsidRDefault="0004783A" w:rsidP="0004783A">
      <w:pPr>
        <w:pStyle w:val="Body"/>
        <w:spacing w:after="0" w:line="240" w:lineRule="auto"/>
        <w:ind w:firstLine="284"/>
        <w:jc w:val="both"/>
        <w:rPr>
          <w:rFonts w:ascii="Times New Roman" w:eastAsia="Times New Roman" w:hAnsi="Times New Roman" w:cs="Times New Roman"/>
          <w:sz w:val="24"/>
          <w:szCs w:val="24"/>
          <w:lang w:val="uk-UA"/>
        </w:rPr>
      </w:pPr>
      <w:r w:rsidRPr="00936859">
        <w:rPr>
          <w:rFonts w:ascii="Times New Roman" w:hAnsi="Times New Roman"/>
          <w:sz w:val="24"/>
          <w:szCs w:val="24"/>
          <w:lang w:val="uk-UA"/>
        </w:rPr>
        <w:t>7.2.</w:t>
      </w:r>
      <w:r w:rsidRPr="00936859">
        <w:rPr>
          <w:rFonts w:ascii="Times New Roman" w:hAnsi="Times New Roman"/>
          <w:sz w:val="24"/>
          <w:szCs w:val="24"/>
          <w:lang w:val="uk-UA"/>
        </w:rPr>
        <w:tab/>
        <w:t>За невиконання чи неналежне виконання зобов’язань за цим Договором Виконавець сплачує Замовнику пеню в розмірі подвійної облікової ставки НБУ за кожен день невиконання чи неналежного виконання зобов’язань за цим договором.</w:t>
      </w:r>
    </w:p>
    <w:p w14:paraId="23C345F0" w14:textId="77777777" w:rsidR="0004783A" w:rsidRPr="00936859" w:rsidRDefault="0004783A" w:rsidP="0004783A">
      <w:pPr>
        <w:pStyle w:val="Body"/>
        <w:spacing w:after="0" w:line="240" w:lineRule="auto"/>
        <w:ind w:firstLine="284"/>
        <w:jc w:val="both"/>
        <w:rPr>
          <w:rFonts w:ascii="Times New Roman" w:eastAsia="Times New Roman" w:hAnsi="Times New Roman" w:cs="Times New Roman"/>
          <w:sz w:val="24"/>
          <w:szCs w:val="24"/>
          <w:lang w:val="uk-UA"/>
        </w:rPr>
      </w:pPr>
      <w:r w:rsidRPr="00936859">
        <w:rPr>
          <w:rFonts w:ascii="Times New Roman" w:hAnsi="Times New Roman"/>
          <w:sz w:val="24"/>
          <w:szCs w:val="24"/>
          <w:lang w:val="uk-UA"/>
        </w:rPr>
        <w:t>7.3.</w:t>
      </w:r>
      <w:r w:rsidRPr="00936859">
        <w:rPr>
          <w:rFonts w:ascii="Times New Roman" w:hAnsi="Times New Roman"/>
          <w:sz w:val="24"/>
          <w:szCs w:val="24"/>
          <w:lang w:val="uk-UA"/>
        </w:rPr>
        <w:tab/>
        <w:t>За несвоєчасну оплату виконаних робіт Замовник сплачує Виконавцю пеню в розмірі подвійної облікової ставки НБУ від суми заборгованості за кожен день прострочення.</w:t>
      </w:r>
    </w:p>
    <w:p w14:paraId="155ED0F2" w14:textId="77777777" w:rsidR="0004783A" w:rsidRPr="00936859" w:rsidRDefault="0004783A" w:rsidP="0004783A">
      <w:pPr>
        <w:pStyle w:val="Body"/>
        <w:spacing w:after="0" w:line="240" w:lineRule="auto"/>
        <w:ind w:firstLine="284"/>
        <w:jc w:val="both"/>
        <w:rPr>
          <w:rFonts w:ascii="Times New Roman" w:eastAsia="Times New Roman" w:hAnsi="Times New Roman" w:cs="Times New Roman"/>
          <w:sz w:val="24"/>
          <w:szCs w:val="24"/>
          <w:lang w:val="uk-UA"/>
        </w:rPr>
      </w:pPr>
      <w:r w:rsidRPr="00936859">
        <w:rPr>
          <w:rFonts w:ascii="Times New Roman" w:hAnsi="Times New Roman"/>
          <w:sz w:val="24"/>
          <w:szCs w:val="24"/>
          <w:lang w:val="uk-UA"/>
        </w:rPr>
        <w:t>7.4.</w:t>
      </w:r>
      <w:r w:rsidRPr="00936859">
        <w:rPr>
          <w:rFonts w:ascii="Times New Roman" w:hAnsi="Times New Roman"/>
          <w:sz w:val="24"/>
          <w:szCs w:val="24"/>
          <w:lang w:val="uk-UA"/>
        </w:rPr>
        <w:tab/>
        <w:t>У випадку неякісного виконання чи виконання у повному обсязі зобов’язань за цим Договором Виконавцем, Замовник має право відмовитись від повної оплати послуг, про що ставить до відома іншу Сторону.</w:t>
      </w:r>
    </w:p>
    <w:p w14:paraId="718295B3" w14:textId="77777777" w:rsidR="0004783A" w:rsidRPr="00936859" w:rsidRDefault="0004783A" w:rsidP="0004783A">
      <w:pPr>
        <w:pStyle w:val="Body"/>
        <w:spacing w:after="0" w:line="240" w:lineRule="auto"/>
        <w:ind w:firstLine="284"/>
        <w:jc w:val="both"/>
        <w:rPr>
          <w:rFonts w:ascii="Times New Roman" w:hAnsi="Times New Roman"/>
          <w:sz w:val="24"/>
          <w:szCs w:val="24"/>
          <w:lang w:val="uk-UA"/>
        </w:rPr>
      </w:pPr>
      <w:r w:rsidRPr="00936859">
        <w:rPr>
          <w:rFonts w:ascii="Times New Roman" w:hAnsi="Times New Roman"/>
          <w:sz w:val="24"/>
          <w:szCs w:val="24"/>
          <w:lang w:val="uk-UA"/>
        </w:rPr>
        <w:t>7.5.</w:t>
      </w:r>
      <w:r w:rsidRPr="00936859">
        <w:rPr>
          <w:rFonts w:ascii="Times New Roman" w:hAnsi="Times New Roman"/>
          <w:sz w:val="24"/>
          <w:szCs w:val="24"/>
          <w:lang w:val="uk-UA"/>
        </w:rPr>
        <w:tab/>
        <w:t>Кожна зі сторін Договору може відмовитись від виконання зобов’язань за даним Договором попередивши іншу сторону за три дні.</w:t>
      </w:r>
    </w:p>
    <w:p w14:paraId="39B5E04D" w14:textId="77777777" w:rsidR="0004783A" w:rsidRPr="00936859" w:rsidRDefault="0004783A" w:rsidP="0004783A">
      <w:pPr>
        <w:ind w:firstLine="284"/>
        <w:jc w:val="both"/>
      </w:pPr>
      <w:r w:rsidRPr="00936859">
        <w:t>7.6.</w:t>
      </w:r>
      <w:r w:rsidRPr="00936859">
        <w:tab/>
        <w:t xml:space="preserve"> Стягнення штрафних санкцій до Замовника не застосовується у разі:</w:t>
      </w:r>
    </w:p>
    <w:p w14:paraId="116AAF96" w14:textId="77777777" w:rsidR="0004783A" w:rsidRPr="00936859" w:rsidRDefault="0004783A" w:rsidP="0004783A">
      <w:pPr>
        <w:ind w:firstLine="567"/>
        <w:jc w:val="both"/>
      </w:pPr>
      <w:r w:rsidRPr="00936859">
        <w:t>внесення змін до розписку Державного бюджету України (скорочення видатків) за загальним фондом КПКВК 3507010 «Керівництво та управління у сфері податкової політики».</w:t>
      </w:r>
    </w:p>
    <w:p w14:paraId="44DEB727" w14:textId="77777777" w:rsidR="0004783A" w:rsidRPr="00936859" w:rsidRDefault="0004783A" w:rsidP="0004783A">
      <w:pPr>
        <w:ind w:firstLine="567"/>
        <w:jc w:val="both"/>
      </w:pPr>
      <w:r w:rsidRPr="00936859">
        <w:t>безспірного списання коштів державного бюджету у порядку, встановленому Кабінетом Міністрів України, щодо видатків бюджету – в межах відповідних бюджетних призначень та наданих бюджетних асигнувань.</w:t>
      </w:r>
    </w:p>
    <w:p w14:paraId="2F252CB5" w14:textId="77777777" w:rsidR="0004783A" w:rsidRPr="00936859" w:rsidRDefault="0004783A" w:rsidP="0004783A">
      <w:pPr>
        <w:ind w:firstLine="567"/>
        <w:jc w:val="both"/>
      </w:pPr>
      <w:r w:rsidRPr="00936859">
        <w:t>тимчасового зупинення операцій з бюджетними коштами у межах поточного бюджетного періоду;</w:t>
      </w:r>
    </w:p>
    <w:p w14:paraId="4030F7EB" w14:textId="77777777" w:rsidR="0004783A" w:rsidRPr="00936859" w:rsidRDefault="0004783A" w:rsidP="0004783A">
      <w:pPr>
        <w:ind w:firstLine="567"/>
        <w:jc w:val="both"/>
      </w:pPr>
      <w:r w:rsidRPr="00936859">
        <w:t>не проведення платежів Державною казначейською службою України.</w:t>
      </w:r>
    </w:p>
    <w:p w14:paraId="31A3B5E2" w14:textId="77777777" w:rsidR="0004783A" w:rsidRPr="00936859" w:rsidRDefault="0004783A" w:rsidP="0004783A">
      <w:pPr>
        <w:ind w:firstLine="567"/>
        <w:jc w:val="both"/>
      </w:pPr>
      <w:r w:rsidRPr="00936859">
        <w:t>відсутності коштів на Єдиному казначейському рахунку Замовника на здійснення закупівлі Послуг.</w:t>
      </w:r>
    </w:p>
    <w:p w14:paraId="70856BD3" w14:textId="77777777" w:rsidR="0004783A" w:rsidRPr="00936859" w:rsidRDefault="0004783A" w:rsidP="0004783A">
      <w:pPr>
        <w:ind w:firstLine="284"/>
        <w:jc w:val="both"/>
      </w:pPr>
    </w:p>
    <w:p w14:paraId="49867DDB" w14:textId="77777777" w:rsidR="0004783A" w:rsidRPr="00936859" w:rsidRDefault="0004783A" w:rsidP="0004783A">
      <w:pPr>
        <w:pStyle w:val="a8"/>
        <w:jc w:val="center"/>
        <w:rPr>
          <w:b/>
          <w:bCs/>
          <w:sz w:val="24"/>
          <w:szCs w:val="24"/>
        </w:rPr>
      </w:pPr>
      <w:r w:rsidRPr="00936859">
        <w:rPr>
          <w:b/>
          <w:bCs/>
          <w:sz w:val="24"/>
          <w:szCs w:val="24"/>
        </w:rPr>
        <w:t>8. Строк дії Договору</w:t>
      </w:r>
    </w:p>
    <w:p w14:paraId="47970C4E" w14:textId="443BEB4C" w:rsidR="0004783A" w:rsidRPr="00936859" w:rsidRDefault="0004783A" w:rsidP="0004783A">
      <w:pPr>
        <w:pStyle w:val="29"/>
        <w:ind w:left="0" w:firstLine="426"/>
        <w:jc w:val="both"/>
        <w:rPr>
          <w:spacing w:val="-2"/>
          <w:sz w:val="24"/>
          <w:szCs w:val="24"/>
          <w:lang w:val="uk-UA"/>
        </w:rPr>
      </w:pPr>
      <w:r w:rsidRPr="00936859">
        <w:rPr>
          <w:sz w:val="24"/>
          <w:szCs w:val="24"/>
          <w:lang w:val="uk-UA"/>
        </w:rPr>
        <w:t>8.1.</w:t>
      </w:r>
      <w:r w:rsidRPr="00936859">
        <w:rPr>
          <w:lang w:val="uk-UA"/>
        </w:rPr>
        <w:t xml:space="preserve"> </w:t>
      </w:r>
      <w:r w:rsidRPr="00936859">
        <w:rPr>
          <w:spacing w:val="-2"/>
          <w:sz w:val="24"/>
          <w:szCs w:val="24"/>
          <w:lang w:val="uk-UA"/>
        </w:rPr>
        <w:t xml:space="preserve">Договір </w:t>
      </w:r>
      <w:r>
        <w:rPr>
          <w:spacing w:val="-2"/>
          <w:sz w:val="24"/>
          <w:szCs w:val="24"/>
          <w:lang w:val="uk-UA"/>
        </w:rPr>
        <w:t>діє з 01.01.2023 по</w:t>
      </w:r>
      <w:r w:rsidRPr="00936859">
        <w:rPr>
          <w:spacing w:val="-2"/>
          <w:sz w:val="24"/>
          <w:szCs w:val="24"/>
          <w:lang w:val="uk-UA"/>
        </w:rPr>
        <w:t xml:space="preserve"> </w:t>
      </w:r>
      <w:r w:rsidR="00B62CAC">
        <w:rPr>
          <w:spacing w:val="-2"/>
          <w:sz w:val="24"/>
          <w:szCs w:val="24"/>
          <w:lang w:val="uk-UA"/>
        </w:rPr>
        <w:t>30.06</w:t>
      </w:r>
      <w:r w:rsidRPr="00936859">
        <w:rPr>
          <w:spacing w:val="-2"/>
          <w:sz w:val="24"/>
          <w:szCs w:val="24"/>
          <w:lang w:val="uk-UA"/>
        </w:rPr>
        <w:t>.202</w:t>
      </w:r>
      <w:r>
        <w:rPr>
          <w:spacing w:val="-2"/>
          <w:sz w:val="24"/>
          <w:szCs w:val="24"/>
          <w:lang w:val="uk-UA"/>
        </w:rPr>
        <w:t>3 року</w:t>
      </w:r>
      <w:r w:rsidRPr="00936859">
        <w:rPr>
          <w:spacing w:val="-2"/>
          <w:sz w:val="24"/>
          <w:szCs w:val="24"/>
          <w:lang w:val="uk-UA"/>
        </w:rPr>
        <w:t xml:space="preserve">, а в частині оплати – до повного виконання сторонами узятих на себе зобов’язань. </w:t>
      </w:r>
    </w:p>
    <w:p w14:paraId="45E832C5" w14:textId="6EBE18C3" w:rsidR="0004783A" w:rsidRPr="00936859" w:rsidRDefault="0004783A" w:rsidP="0004783A">
      <w:pPr>
        <w:pStyle w:val="29"/>
        <w:ind w:left="0" w:firstLine="426"/>
        <w:jc w:val="both"/>
        <w:rPr>
          <w:sz w:val="24"/>
          <w:szCs w:val="24"/>
          <w:lang w:val="uk-UA"/>
        </w:rPr>
      </w:pPr>
      <w:r w:rsidRPr="00936859">
        <w:rPr>
          <w:sz w:val="24"/>
          <w:szCs w:val="24"/>
          <w:lang w:val="uk-UA"/>
        </w:rPr>
        <w:lastRenderedPageBreak/>
        <w:t>8.</w:t>
      </w:r>
      <w:r>
        <w:rPr>
          <w:sz w:val="24"/>
          <w:szCs w:val="24"/>
          <w:lang w:val="uk-UA"/>
        </w:rPr>
        <w:t>2</w:t>
      </w:r>
      <w:r w:rsidRPr="00936859">
        <w:rPr>
          <w:sz w:val="24"/>
          <w:szCs w:val="24"/>
          <w:lang w:val="uk-UA"/>
        </w:rPr>
        <w:t>. Дія Договору припиняється за умови:</w:t>
      </w:r>
    </w:p>
    <w:p w14:paraId="77F07BB1" w14:textId="77777777" w:rsidR="0004783A" w:rsidRPr="00936859" w:rsidRDefault="0004783A" w:rsidP="0004783A">
      <w:pPr>
        <w:pStyle w:val="Body"/>
        <w:shd w:val="clear" w:color="auto" w:fill="FFFFFF"/>
        <w:spacing w:after="0" w:line="240" w:lineRule="auto"/>
        <w:ind w:firstLine="426"/>
        <w:jc w:val="both"/>
        <w:rPr>
          <w:rFonts w:ascii="Times New Roman" w:eastAsia="Times New Roman" w:hAnsi="Times New Roman" w:cs="Times New Roman"/>
          <w:sz w:val="24"/>
          <w:szCs w:val="24"/>
          <w:lang w:val="uk-UA"/>
        </w:rPr>
      </w:pPr>
      <w:r w:rsidRPr="00936859">
        <w:rPr>
          <w:rFonts w:ascii="Times New Roman" w:hAnsi="Times New Roman"/>
          <w:sz w:val="24"/>
          <w:szCs w:val="24"/>
          <w:lang w:val="uk-UA"/>
        </w:rPr>
        <w:t>- повного виконання Сторонами своїх зобов’язань за Договором;</w:t>
      </w:r>
    </w:p>
    <w:p w14:paraId="5FC6241E" w14:textId="77777777" w:rsidR="0004783A" w:rsidRPr="00936859" w:rsidRDefault="0004783A" w:rsidP="0004783A">
      <w:pPr>
        <w:pStyle w:val="Body"/>
        <w:shd w:val="clear" w:color="auto" w:fill="FFFFFF"/>
        <w:spacing w:after="0" w:line="240" w:lineRule="auto"/>
        <w:ind w:firstLine="426"/>
        <w:jc w:val="both"/>
        <w:rPr>
          <w:rFonts w:ascii="Times New Roman" w:eastAsia="Times New Roman" w:hAnsi="Times New Roman" w:cs="Times New Roman"/>
          <w:sz w:val="24"/>
          <w:szCs w:val="24"/>
          <w:lang w:val="uk-UA"/>
        </w:rPr>
      </w:pPr>
      <w:r w:rsidRPr="00936859">
        <w:rPr>
          <w:rFonts w:ascii="Times New Roman" w:hAnsi="Times New Roman"/>
          <w:sz w:val="24"/>
          <w:szCs w:val="24"/>
          <w:lang w:val="uk-UA"/>
        </w:rPr>
        <w:t>- за згодою Сторін;</w:t>
      </w:r>
    </w:p>
    <w:p w14:paraId="4F64859D" w14:textId="77777777" w:rsidR="0004783A" w:rsidRPr="00936859" w:rsidRDefault="0004783A" w:rsidP="0004783A">
      <w:pPr>
        <w:pStyle w:val="Body"/>
        <w:shd w:val="clear" w:color="auto" w:fill="FFFFFF"/>
        <w:spacing w:after="0" w:line="240" w:lineRule="auto"/>
        <w:ind w:firstLine="426"/>
        <w:jc w:val="both"/>
        <w:rPr>
          <w:rFonts w:ascii="Times New Roman" w:eastAsia="Times New Roman" w:hAnsi="Times New Roman" w:cs="Times New Roman"/>
          <w:sz w:val="24"/>
          <w:szCs w:val="24"/>
          <w:lang w:val="uk-UA"/>
        </w:rPr>
      </w:pPr>
      <w:r w:rsidRPr="00936859">
        <w:rPr>
          <w:rFonts w:ascii="Times New Roman" w:hAnsi="Times New Roman"/>
          <w:sz w:val="24"/>
          <w:szCs w:val="24"/>
          <w:lang w:val="uk-UA"/>
        </w:rPr>
        <w:t>- з інших підстав, передбачених чинним законодавством України.</w:t>
      </w:r>
    </w:p>
    <w:p w14:paraId="5E66B565" w14:textId="6DF425D9" w:rsidR="0004783A" w:rsidRPr="00936859" w:rsidRDefault="0004783A" w:rsidP="0004783A">
      <w:pPr>
        <w:pStyle w:val="Body"/>
        <w:spacing w:after="0" w:line="240" w:lineRule="auto"/>
        <w:ind w:firstLine="426"/>
        <w:jc w:val="both"/>
        <w:rPr>
          <w:rFonts w:ascii="Times New Roman" w:eastAsia="Times New Roman" w:hAnsi="Times New Roman" w:cs="Times New Roman"/>
          <w:sz w:val="24"/>
          <w:szCs w:val="24"/>
          <w:lang w:val="uk-UA"/>
        </w:rPr>
      </w:pPr>
      <w:r w:rsidRPr="00936859">
        <w:rPr>
          <w:rFonts w:ascii="Times New Roman" w:hAnsi="Times New Roman"/>
          <w:sz w:val="24"/>
          <w:szCs w:val="24"/>
          <w:lang w:val="uk-UA"/>
        </w:rPr>
        <w:t>8.</w:t>
      </w:r>
      <w:r>
        <w:rPr>
          <w:rFonts w:ascii="Times New Roman" w:hAnsi="Times New Roman"/>
          <w:sz w:val="24"/>
          <w:szCs w:val="24"/>
          <w:lang w:val="uk-UA"/>
        </w:rPr>
        <w:t>3</w:t>
      </w:r>
      <w:r w:rsidRPr="00936859">
        <w:rPr>
          <w:rFonts w:ascii="Times New Roman" w:hAnsi="Times New Roman"/>
          <w:sz w:val="24"/>
          <w:szCs w:val="24"/>
          <w:lang w:val="uk-UA"/>
        </w:rPr>
        <w:t>. Замовником визначено, що у разі виникнення необхідності зміни платіжних реквізитів, що зазначені у п.10. цього Договору, така зміна не буде вважатись зміною істотних умов договору.</w:t>
      </w:r>
    </w:p>
    <w:p w14:paraId="2549C9F8" w14:textId="4BB73729" w:rsidR="0004783A" w:rsidRPr="00936859" w:rsidRDefault="0004783A" w:rsidP="0004783A">
      <w:pPr>
        <w:pStyle w:val="Body"/>
        <w:spacing w:after="0" w:line="240" w:lineRule="auto"/>
        <w:ind w:firstLine="426"/>
        <w:jc w:val="both"/>
        <w:rPr>
          <w:rFonts w:ascii="Times New Roman" w:hAnsi="Times New Roman"/>
          <w:sz w:val="24"/>
          <w:szCs w:val="24"/>
          <w:lang w:val="uk-UA"/>
        </w:rPr>
      </w:pPr>
      <w:r w:rsidRPr="00936859">
        <w:rPr>
          <w:rFonts w:ascii="Times New Roman" w:hAnsi="Times New Roman"/>
          <w:sz w:val="24"/>
          <w:szCs w:val="24"/>
          <w:lang w:val="uk-UA"/>
        </w:rPr>
        <w:t>8.</w:t>
      </w:r>
      <w:r>
        <w:rPr>
          <w:rFonts w:ascii="Times New Roman" w:hAnsi="Times New Roman"/>
          <w:sz w:val="24"/>
          <w:szCs w:val="24"/>
          <w:lang w:val="uk-UA"/>
        </w:rPr>
        <w:t>4.</w:t>
      </w:r>
      <w:r w:rsidRPr="00936859">
        <w:rPr>
          <w:rFonts w:ascii="Times New Roman" w:hAnsi="Times New Roman"/>
          <w:sz w:val="24"/>
          <w:szCs w:val="24"/>
          <w:lang w:val="uk-UA"/>
        </w:rPr>
        <w:t xml:space="preserve"> Закінчення терміну дії Договору не звільняє Сторони від відповідальності за його порушення, яке мало місце під час дії Договору.</w:t>
      </w:r>
    </w:p>
    <w:p w14:paraId="1AD6069D" w14:textId="77777777" w:rsidR="0004783A" w:rsidRPr="00936859" w:rsidRDefault="0004783A" w:rsidP="0004783A">
      <w:pPr>
        <w:pStyle w:val="Body"/>
        <w:spacing w:after="0" w:line="240" w:lineRule="auto"/>
        <w:ind w:firstLine="426"/>
        <w:jc w:val="both"/>
        <w:rPr>
          <w:rFonts w:ascii="Times New Roman" w:eastAsia="Times New Roman" w:hAnsi="Times New Roman" w:cs="Times New Roman"/>
          <w:sz w:val="24"/>
          <w:szCs w:val="24"/>
          <w:lang w:val="uk-UA"/>
        </w:rPr>
      </w:pPr>
    </w:p>
    <w:p w14:paraId="1FC86E82" w14:textId="77777777" w:rsidR="0004783A" w:rsidRPr="00936859" w:rsidRDefault="0004783A" w:rsidP="0004783A">
      <w:pPr>
        <w:pStyle w:val="a8"/>
        <w:jc w:val="both"/>
        <w:rPr>
          <w:sz w:val="16"/>
          <w:szCs w:val="16"/>
        </w:rPr>
      </w:pPr>
    </w:p>
    <w:p w14:paraId="674430EA" w14:textId="77777777" w:rsidR="0004783A" w:rsidRPr="00936859" w:rsidRDefault="0004783A" w:rsidP="0004783A">
      <w:pPr>
        <w:pStyle w:val="a8"/>
        <w:jc w:val="center"/>
        <w:rPr>
          <w:b/>
          <w:bCs/>
          <w:sz w:val="24"/>
          <w:szCs w:val="24"/>
        </w:rPr>
      </w:pPr>
      <w:r w:rsidRPr="00936859">
        <w:rPr>
          <w:b/>
          <w:bCs/>
          <w:sz w:val="24"/>
          <w:szCs w:val="24"/>
        </w:rPr>
        <w:t>9. Інші умови Договору</w:t>
      </w:r>
    </w:p>
    <w:p w14:paraId="3E1569FC" w14:textId="77777777" w:rsidR="0004783A" w:rsidRPr="00936859" w:rsidRDefault="0004783A" w:rsidP="0099447D">
      <w:pPr>
        <w:pStyle w:val="Body"/>
        <w:spacing w:after="0" w:line="240" w:lineRule="auto"/>
        <w:ind w:firstLine="284"/>
        <w:jc w:val="both"/>
        <w:rPr>
          <w:rFonts w:ascii="Times New Roman" w:eastAsia="Times New Roman" w:hAnsi="Times New Roman" w:cs="Times New Roman"/>
          <w:sz w:val="24"/>
          <w:szCs w:val="24"/>
          <w:lang w:val="uk-UA"/>
        </w:rPr>
      </w:pPr>
      <w:r w:rsidRPr="00936859">
        <w:rPr>
          <w:rFonts w:ascii="Times New Roman" w:hAnsi="Times New Roman"/>
          <w:sz w:val="24"/>
          <w:szCs w:val="24"/>
          <w:lang w:val="uk-UA"/>
        </w:rPr>
        <w:t>9.1. Взаємовідносини Сторін, не передбачені цим Договором, регулюються діючим законодавством України та обумовлюються в додатках (додаткових договорах), які складаються в письмовій формі, підписуються сторонами та становлять невід’ємну частину цього Договору.</w:t>
      </w:r>
    </w:p>
    <w:p w14:paraId="568FAE61" w14:textId="77777777" w:rsidR="0004783A" w:rsidRPr="00936859" w:rsidRDefault="0004783A" w:rsidP="0099447D">
      <w:pPr>
        <w:pStyle w:val="13"/>
        <w:widowControl/>
        <w:ind w:firstLine="284"/>
        <w:jc w:val="both"/>
        <w:rPr>
          <w:rFonts w:ascii="Times New Roman" w:eastAsia="Times New Roman" w:hAnsi="Times New Roman"/>
          <w:sz w:val="24"/>
          <w:szCs w:val="24"/>
        </w:rPr>
      </w:pPr>
      <w:r w:rsidRPr="00936859">
        <w:rPr>
          <w:rFonts w:ascii="Times New Roman" w:hAnsi="Times New Roman"/>
          <w:sz w:val="24"/>
          <w:szCs w:val="24"/>
        </w:rPr>
        <w:t>9.2. Жодна сторона не має права передавати права та обов’язки за цим Договором іншій особі без отримання письмової згоди Сторін.</w:t>
      </w:r>
    </w:p>
    <w:p w14:paraId="6121A42A" w14:textId="77777777" w:rsidR="0004783A" w:rsidRPr="00936859" w:rsidRDefault="0004783A" w:rsidP="0099447D">
      <w:pPr>
        <w:pStyle w:val="13"/>
        <w:widowControl/>
        <w:ind w:firstLine="284"/>
        <w:jc w:val="both"/>
        <w:rPr>
          <w:rFonts w:ascii="Times New Roman" w:eastAsia="Times New Roman" w:hAnsi="Times New Roman"/>
          <w:sz w:val="24"/>
          <w:szCs w:val="24"/>
        </w:rPr>
      </w:pPr>
      <w:r w:rsidRPr="00936859">
        <w:rPr>
          <w:rFonts w:ascii="Times New Roman" w:hAnsi="Times New Roman"/>
          <w:sz w:val="24"/>
          <w:szCs w:val="24"/>
        </w:rPr>
        <w:t>9.3 Підписуючи цей договір Сторони підтверджують, що їм зрозумілі усі терміни та висловлювання приведені в договорі,  та не потребують додаткового тлумачення.</w:t>
      </w:r>
    </w:p>
    <w:p w14:paraId="62A3D2CC" w14:textId="77777777" w:rsidR="0004783A" w:rsidRPr="00936859" w:rsidRDefault="0004783A" w:rsidP="0099447D">
      <w:pPr>
        <w:pStyle w:val="Body"/>
        <w:spacing w:after="0" w:line="240" w:lineRule="auto"/>
        <w:ind w:right="22" w:firstLine="284"/>
        <w:jc w:val="both"/>
        <w:rPr>
          <w:rFonts w:ascii="Times New Roman" w:hAnsi="Times New Roman"/>
          <w:sz w:val="24"/>
          <w:szCs w:val="24"/>
          <w:lang w:val="uk-UA"/>
        </w:rPr>
      </w:pPr>
      <w:r w:rsidRPr="00936859">
        <w:rPr>
          <w:rFonts w:ascii="Times New Roman" w:hAnsi="Times New Roman"/>
          <w:sz w:val="24"/>
          <w:szCs w:val="24"/>
          <w:lang w:val="uk-UA"/>
        </w:rPr>
        <w:t>9.4. У разі зміни рахунку, назви підприємства, юридичної адреси, телефону, керівника підприємства, повідомити про це Виконавця у тижневий строк для внесення змін до Договору.</w:t>
      </w:r>
    </w:p>
    <w:p w14:paraId="41DAB965" w14:textId="77777777" w:rsidR="0004783A" w:rsidRPr="00936859" w:rsidRDefault="0004783A" w:rsidP="0099447D">
      <w:pPr>
        <w:pStyle w:val="Body"/>
        <w:spacing w:after="0" w:line="240" w:lineRule="auto"/>
        <w:ind w:right="22"/>
        <w:jc w:val="both"/>
        <w:rPr>
          <w:rFonts w:ascii="Times New Roman" w:eastAsia="Times New Roman" w:hAnsi="Times New Roman" w:cs="Times New Roman"/>
          <w:sz w:val="24"/>
          <w:szCs w:val="24"/>
          <w:lang w:val="uk-UA"/>
        </w:rPr>
      </w:pPr>
    </w:p>
    <w:p w14:paraId="7F0736FF" w14:textId="77777777" w:rsidR="0004783A" w:rsidRPr="00936859" w:rsidRDefault="0004783A" w:rsidP="0004783A">
      <w:pPr>
        <w:pStyle w:val="Normal1"/>
        <w:ind w:left="720"/>
        <w:jc w:val="center"/>
        <w:rPr>
          <w:b/>
          <w:bCs/>
          <w:sz w:val="24"/>
          <w:szCs w:val="24"/>
        </w:rPr>
      </w:pPr>
      <w:r w:rsidRPr="00936859">
        <w:rPr>
          <w:b/>
          <w:bCs/>
          <w:sz w:val="24"/>
          <w:szCs w:val="24"/>
        </w:rPr>
        <w:t>10. ЮРИДИЧНІ АДРЕСИ ТА РЕКВІЗИТИ СТОРІН</w:t>
      </w:r>
    </w:p>
    <w:tbl>
      <w:tblPr>
        <w:tblStyle w:val="TableNormal"/>
        <w:tblW w:w="9895" w:type="dxa"/>
        <w:tblInd w:w="108" w:type="dxa"/>
        <w:shd w:val="clear" w:color="auto" w:fill="CDD4E9"/>
        <w:tblLayout w:type="fixed"/>
        <w:tblLook w:val="04A0" w:firstRow="1" w:lastRow="0" w:firstColumn="1" w:lastColumn="0" w:noHBand="0" w:noVBand="1"/>
      </w:tblPr>
      <w:tblGrid>
        <w:gridCol w:w="4814"/>
        <w:gridCol w:w="5081"/>
      </w:tblGrid>
      <w:tr w:rsidR="0004783A" w:rsidRPr="00936859" w14:paraId="13E131EF" w14:textId="77777777" w:rsidTr="007E704B">
        <w:trPr>
          <w:trHeight w:val="300"/>
        </w:trPr>
        <w:tc>
          <w:tcPr>
            <w:tcW w:w="4814" w:type="dxa"/>
            <w:shd w:val="clear" w:color="auto" w:fill="auto"/>
            <w:tcMar>
              <w:top w:w="80" w:type="dxa"/>
              <w:left w:w="80" w:type="dxa"/>
              <w:bottom w:w="80" w:type="dxa"/>
              <w:right w:w="80" w:type="dxa"/>
            </w:tcMar>
          </w:tcPr>
          <w:p w14:paraId="52D5D6A3" w14:textId="77777777" w:rsidR="0004783A" w:rsidRPr="00936859" w:rsidRDefault="0004783A" w:rsidP="007E704B">
            <w:pPr>
              <w:pStyle w:val="aff5"/>
              <w:jc w:val="center"/>
              <w:rPr>
                <w:b/>
                <w:bCs/>
              </w:rPr>
            </w:pPr>
            <w:r w:rsidRPr="00936859">
              <w:rPr>
                <w:b/>
                <w:bCs/>
              </w:rPr>
              <w:t>ЗАМОВНИК</w:t>
            </w:r>
          </w:p>
        </w:tc>
        <w:tc>
          <w:tcPr>
            <w:tcW w:w="5081" w:type="dxa"/>
            <w:shd w:val="clear" w:color="auto" w:fill="auto"/>
            <w:tcMar>
              <w:top w:w="80" w:type="dxa"/>
              <w:left w:w="80" w:type="dxa"/>
              <w:bottom w:w="80" w:type="dxa"/>
              <w:right w:w="80" w:type="dxa"/>
            </w:tcMar>
          </w:tcPr>
          <w:p w14:paraId="70980ABF" w14:textId="77777777" w:rsidR="0004783A" w:rsidRPr="00936859" w:rsidRDefault="0004783A" w:rsidP="007E704B">
            <w:pPr>
              <w:pStyle w:val="aff5"/>
              <w:jc w:val="center"/>
              <w:rPr>
                <w:b/>
                <w:bCs/>
              </w:rPr>
            </w:pPr>
            <w:r w:rsidRPr="00936859">
              <w:rPr>
                <w:b/>
                <w:bCs/>
              </w:rPr>
              <w:t>ВИКОНАВЕЦЬ</w:t>
            </w:r>
          </w:p>
        </w:tc>
      </w:tr>
      <w:tr w:rsidR="0004783A" w:rsidRPr="00936859" w14:paraId="370A6735" w14:textId="77777777" w:rsidTr="007E704B">
        <w:trPr>
          <w:trHeight w:val="4161"/>
        </w:trPr>
        <w:tc>
          <w:tcPr>
            <w:tcW w:w="4814" w:type="dxa"/>
            <w:shd w:val="clear" w:color="auto" w:fill="auto"/>
            <w:tcMar>
              <w:top w:w="80" w:type="dxa"/>
              <w:left w:w="80" w:type="dxa"/>
              <w:bottom w:w="80" w:type="dxa"/>
              <w:right w:w="80" w:type="dxa"/>
            </w:tcMar>
          </w:tcPr>
          <w:p w14:paraId="41454AB5" w14:textId="77777777" w:rsidR="0004783A" w:rsidRPr="0004783A" w:rsidRDefault="0004783A" w:rsidP="007E704B">
            <w:pPr>
              <w:pStyle w:val="14"/>
              <w:spacing w:line="252" w:lineRule="auto"/>
              <w:jc w:val="both"/>
              <w:rPr>
                <w:rFonts w:ascii="Times New Roman" w:hAnsi="Times New Roman"/>
                <w:szCs w:val="24"/>
              </w:rPr>
            </w:pPr>
            <w:r w:rsidRPr="0004783A">
              <w:rPr>
                <w:rFonts w:ascii="Times New Roman" w:hAnsi="Times New Roman"/>
                <w:color w:val="000000"/>
                <w:szCs w:val="24"/>
              </w:rPr>
              <w:t>Державна податкова служба України</w:t>
            </w:r>
          </w:p>
          <w:p w14:paraId="1A4FD407" w14:textId="77777777" w:rsidR="0004783A" w:rsidRPr="0004783A" w:rsidRDefault="0004783A" w:rsidP="007E704B">
            <w:pPr>
              <w:pStyle w:val="14"/>
              <w:spacing w:line="252" w:lineRule="auto"/>
              <w:jc w:val="both"/>
              <w:rPr>
                <w:rFonts w:ascii="Times New Roman" w:hAnsi="Times New Roman"/>
                <w:szCs w:val="24"/>
              </w:rPr>
            </w:pPr>
            <w:r w:rsidRPr="0004783A">
              <w:rPr>
                <w:rFonts w:ascii="Times New Roman" w:hAnsi="Times New Roman"/>
                <w:color w:val="000000"/>
                <w:szCs w:val="24"/>
              </w:rPr>
              <w:t>Головне управління ДПС у Чернівецькій області (відокремлений підрозділ)</w:t>
            </w:r>
          </w:p>
          <w:p w14:paraId="0385D4F5" w14:textId="77777777" w:rsidR="0004783A" w:rsidRPr="0004783A" w:rsidRDefault="0004783A" w:rsidP="007E704B">
            <w:pPr>
              <w:pStyle w:val="14"/>
              <w:spacing w:line="252" w:lineRule="auto"/>
              <w:jc w:val="both"/>
              <w:rPr>
                <w:rFonts w:ascii="Times New Roman" w:hAnsi="Times New Roman"/>
                <w:szCs w:val="24"/>
              </w:rPr>
            </w:pPr>
            <w:r w:rsidRPr="0004783A">
              <w:rPr>
                <w:rFonts w:ascii="Times New Roman" w:hAnsi="Times New Roman"/>
                <w:color w:val="000000"/>
                <w:szCs w:val="24"/>
              </w:rPr>
              <w:t>58013, м. Чернівці,</w:t>
            </w:r>
          </w:p>
          <w:p w14:paraId="40476843" w14:textId="77777777" w:rsidR="0004783A" w:rsidRPr="0004783A" w:rsidRDefault="0004783A" w:rsidP="007E704B">
            <w:pPr>
              <w:pStyle w:val="14"/>
              <w:spacing w:line="252" w:lineRule="auto"/>
              <w:jc w:val="both"/>
              <w:rPr>
                <w:rFonts w:ascii="Times New Roman" w:hAnsi="Times New Roman"/>
                <w:szCs w:val="24"/>
              </w:rPr>
            </w:pPr>
            <w:r w:rsidRPr="0004783A">
              <w:rPr>
                <w:rFonts w:ascii="Times New Roman" w:hAnsi="Times New Roman"/>
                <w:color w:val="000000"/>
                <w:szCs w:val="24"/>
              </w:rPr>
              <w:t>вул. Героїв Майдану, 200-А</w:t>
            </w:r>
          </w:p>
          <w:p w14:paraId="0E77A118" w14:textId="77777777" w:rsidR="0004783A" w:rsidRPr="0004783A" w:rsidRDefault="0004783A" w:rsidP="007E704B">
            <w:pPr>
              <w:pStyle w:val="14"/>
              <w:spacing w:line="252" w:lineRule="auto"/>
              <w:jc w:val="both"/>
              <w:rPr>
                <w:rFonts w:ascii="Times New Roman" w:hAnsi="Times New Roman"/>
                <w:szCs w:val="24"/>
              </w:rPr>
            </w:pPr>
            <w:r w:rsidRPr="0004783A">
              <w:rPr>
                <w:rFonts w:ascii="Times New Roman" w:hAnsi="Times New Roman"/>
                <w:color w:val="000000"/>
                <w:szCs w:val="24"/>
              </w:rPr>
              <w:t>р/р СА408201720343130001000181014</w:t>
            </w:r>
          </w:p>
          <w:p w14:paraId="1E6BC586" w14:textId="77777777" w:rsidR="0004783A" w:rsidRPr="0004783A" w:rsidRDefault="0004783A" w:rsidP="007E704B">
            <w:pPr>
              <w:pStyle w:val="14"/>
              <w:spacing w:line="252" w:lineRule="auto"/>
              <w:rPr>
                <w:rFonts w:ascii="Times New Roman" w:hAnsi="Times New Roman"/>
                <w:szCs w:val="24"/>
              </w:rPr>
            </w:pPr>
            <w:r w:rsidRPr="0004783A">
              <w:rPr>
                <w:rFonts w:ascii="Times New Roman" w:hAnsi="Times New Roman"/>
                <w:color w:val="000000"/>
                <w:szCs w:val="24"/>
              </w:rPr>
              <w:t>ДКСУ у м. Київ</w:t>
            </w:r>
          </w:p>
          <w:p w14:paraId="27857B2D" w14:textId="77777777" w:rsidR="0004783A" w:rsidRPr="0004783A" w:rsidRDefault="0004783A" w:rsidP="007E704B">
            <w:pPr>
              <w:pStyle w:val="14"/>
              <w:spacing w:line="252" w:lineRule="auto"/>
              <w:jc w:val="both"/>
              <w:rPr>
                <w:rFonts w:ascii="Times New Roman" w:hAnsi="Times New Roman"/>
                <w:szCs w:val="24"/>
              </w:rPr>
            </w:pPr>
            <w:r w:rsidRPr="0004783A">
              <w:rPr>
                <w:rFonts w:ascii="Times New Roman" w:hAnsi="Times New Roman"/>
                <w:color w:val="000000"/>
                <w:szCs w:val="24"/>
              </w:rPr>
              <w:t>МФО 820172</w:t>
            </w:r>
          </w:p>
          <w:p w14:paraId="46D32A7D" w14:textId="77777777" w:rsidR="0004783A" w:rsidRPr="0004783A" w:rsidRDefault="0004783A" w:rsidP="007E704B">
            <w:pPr>
              <w:pStyle w:val="14"/>
              <w:spacing w:line="252" w:lineRule="auto"/>
              <w:jc w:val="both"/>
              <w:rPr>
                <w:rFonts w:ascii="Times New Roman" w:hAnsi="Times New Roman"/>
                <w:szCs w:val="24"/>
              </w:rPr>
            </w:pPr>
            <w:r w:rsidRPr="0004783A">
              <w:rPr>
                <w:rFonts w:ascii="Times New Roman" w:hAnsi="Times New Roman"/>
                <w:color w:val="000000"/>
                <w:szCs w:val="24"/>
              </w:rPr>
              <w:t>Код ЄДРПОУ 44057187</w:t>
            </w:r>
          </w:p>
          <w:p w14:paraId="2E11DFA4" w14:textId="77777777" w:rsidR="0004783A" w:rsidRPr="0004783A" w:rsidRDefault="0004783A" w:rsidP="007E704B">
            <w:pPr>
              <w:pStyle w:val="aff5"/>
              <w:rPr>
                <w:rFonts w:eastAsia="Times New Roman"/>
              </w:rPr>
            </w:pPr>
          </w:p>
          <w:p w14:paraId="7EBD756F" w14:textId="77777777" w:rsidR="0004783A" w:rsidRPr="0004783A" w:rsidRDefault="0004783A" w:rsidP="007E704B">
            <w:pPr>
              <w:shd w:val="clear" w:color="auto" w:fill="FFFFFF"/>
              <w:tabs>
                <w:tab w:val="left" w:pos="4862"/>
                <w:tab w:val="left" w:leader="underscore" w:pos="7987"/>
              </w:tabs>
              <w:jc w:val="both"/>
              <w:rPr>
                <w:rFonts w:eastAsia="Times New Roman"/>
              </w:rPr>
            </w:pPr>
            <w:r w:rsidRPr="0004783A">
              <w:rPr>
                <w:rFonts w:eastAsia="Times New Roman"/>
              </w:rPr>
              <w:t>Заступник начальника ГУ ДПС</w:t>
            </w:r>
          </w:p>
          <w:p w14:paraId="454F21E1" w14:textId="77777777" w:rsidR="0004783A" w:rsidRPr="0004783A" w:rsidRDefault="0004783A" w:rsidP="007E704B">
            <w:pPr>
              <w:shd w:val="clear" w:color="auto" w:fill="FFFFFF"/>
              <w:tabs>
                <w:tab w:val="left" w:pos="4862"/>
                <w:tab w:val="left" w:leader="underscore" w:pos="7987"/>
              </w:tabs>
              <w:jc w:val="both"/>
              <w:rPr>
                <w:rFonts w:eastAsia="Times New Roman"/>
              </w:rPr>
            </w:pPr>
            <w:r w:rsidRPr="0004783A">
              <w:rPr>
                <w:rFonts w:eastAsia="Times New Roman"/>
              </w:rPr>
              <w:t xml:space="preserve"> у Чернівецькій області</w:t>
            </w:r>
          </w:p>
          <w:p w14:paraId="07D386A3" w14:textId="77777777" w:rsidR="0004783A" w:rsidRPr="0004783A" w:rsidRDefault="0004783A" w:rsidP="007E704B">
            <w:pPr>
              <w:jc w:val="both"/>
              <w:rPr>
                <w:rFonts w:eastAsia="Times New Roman"/>
              </w:rPr>
            </w:pPr>
          </w:p>
          <w:p w14:paraId="58E0E325" w14:textId="77777777" w:rsidR="0004783A" w:rsidRPr="0004783A" w:rsidRDefault="0004783A" w:rsidP="007E704B">
            <w:pPr>
              <w:jc w:val="both"/>
              <w:rPr>
                <w:rFonts w:eastAsia="Times New Roman"/>
              </w:rPr>
            </w:pPr>
            <w:r w:rsidRPr="0004783A">
              <w:rPr>
                <w:rFonts w:eastAsia="Times New Roman"/>
              </w:rPr>
              <w:t xml:space="preserve">   ___________________Микола ЗАГАРЮК</w:t>
            </w:r>
          </w:p>
          <w:p w14:paraId="4676EAAB" w14:textId="77777777" w:rsidR="0004783A" w:rsidRPr="00936859" w:rsidRDefault="0004783A" w:rsidP="007E704B">
            <w:pPr>
              <w:pStyle w:val="aff5"/>
            </w:pPr>
          </w:p>
        </w:tc>
        <w:tc>
          <w:tcPr>
            <w:tcW w:w="5081" w:type="dxa"/>
            <w:shd w:val="clear" w:color="auto" w:fill="auto"/>
            <w:tcMar>
              <w:top w:w="80" w:type="dxa"/>
              <w:left w:w="80" w:type="dxa"/>
              <w:bottom w:w="80" w:type="dxa"/>
              <w:right w:w="80" w:type="dxa"/>
            </w:tcMar>
          </w:tcPr>
          <w:p w14:paraId="094BABCC" w14:textId="3996E914" w:rsidR="0004783A" w:rsidRPr="00936859" w:rsidRDefault="0004783A" w:rsidP="007E704B">
            <w:pPr>
              <w:pStyle w:val="aff5"/>
            </w:pPr>
            <w:r w:rsidRPr="00936859">
              <w:t xml:space="preserve"> </w:t>
            </w:r>
          </w:p>
        </w:tc>
      </w:tr>
    </w:tbl>
    <w:p w14:paraId="25263BA4" w14:textId="77777777" w:rsidR="0004783A" w:rsidRDefault="0004783A" w:rsidP="0004783A">
      <w:pPr>
        <w:pStyle w:val="Body"/>
        <w:rPr>
          <w:rFonts w:ascii="Times New Roman" w:eastAsia="Times New Roman" w:hAnsi="Times New Roman" w:cs="Times New Roman"/>
          <w:sz w:val="24"/>
          <w:szCs w:val="24"/>
          <w:lang w:val="uk-UA"/>
        </w:rPr>
      </w:pPr>
    </w:p>
    <w:p w14:paraId="46CABED2" w14:textId="77777777" w:rsidR="0004783A" w:rsidRDefault="0004783A" w:rsidP="0004783A">
      <w:pPr>
        <w:rPr>
          <w:color w:val="000000"/>
          <w:u w:color="000000"/>
          <w:lang w:eastAsia="uk-UA"/>
        </w:rPr>
      </w:pPr>
      <w:r>
        <w:br w:type="page"/>
      </w:r>
    </w:p>
    <w:p w14:paraId="6B0759A0" w14:textId="77777777" w:rsidR="0004783A" w:rsidRPr="00936859" w:rsidRDefault="0004783A" w:rsidP="0004783A">
      <w:pPr>
        <w:pStyle w:val="Normal1"/>
        <w:tabs>
          <w:tab w:val="left" w:pos="5670"/>
        </w:tabs>
        <w:spacing w:line="240" w:lineRule="auto"/>
        <w:ind w:left="5670"/>
        <w:rPr>
          <w:bCs/>
        </w:rPr>
      </w:pPr>
      <w:r w:rsidRPr="00936859">
        <w:rPr>
          <w:bCs/>
        </w:rPr>
        <w:lastRenderedPageBreak/>
        <w:t>Додаток 1</w:t>
      </w:r>
    </w:p>
    <w:p w14:paraId="14063914" w14:textId="6C865138" w:rsidR="0004783A" w:rsidRPr="00936859" w:rsidRDefault="0004783A" w:rsidP="0004783A">
      <w:pPr>
        <w:pStyle w:val="Normal1"/>
        <w:tabs>
          <w:tab w:val="left" w:pos="5670"/>
        </w:tabs>
        <w:spacing w:line="240" w:lineRule="auto"/>
        <w:ind w:left="5670"/>
      </w:pPr>
      <w:r w:rsidRPr="00936859">
        <w:t>До Договору №_____від ____.______.202</w:t>
      </w:r>
      <w:r>
        <w:t>3</w:t>
      </w:r>
      <w:r w:rsidRPr="00936859">
        <w:t xml:space="preserve"> </w:t>
      </w:r>
    </w:p>
    <w:p w14:paraId="4DC861BF" w14:textId="77777777" w:rsidR="0004783A" w:rsidRPr="00936859" w:rsidRDefault="0004783A" w:rsidP="0004783A">
      <w:pPr>
        <w:pStyle w:val="Normal1"/>
        <w:spacing w:line="240" w:lineRule="auto"/>
        <w:ind w:left="6096"/>
        <w:rPr>
          <w:b/>
          <w:bCs/>
        </w:rPr>
      </w:pPr>
    </w:p>
    <w:p w14:paraId="1B5AC00B" w14:textId="77777777" w:rsidR="0004783A" w:rsidRPr="00936859" w:rsidRDefault="0004783A" w:rsidP="0004783A">
      <w:pPr>
        <w:pStyle w:val="Normal1"/>
        <w:spacing w:line="240" w:lineRule="auto"/>
        <w:jc w:val="center"/>
        <w:rPr>
          <w:b/>
        </w:rPr>
      </w:pPr>
      <w:r w:rsidRPr="00936859">
        <w:rPr>
          <w:b/>
          <w:bCs/>
        </w:rPr>
        <w:t>Дислокація об’єктів</w:t>
      </w:r>
      <w:r w:rsidRPr="00936859">
        <w:rPr>
          <w:b/>
        </w:rPr>
        <w:t xml:space="preserve">, що охороняються: </w:t>
      </w:r>
    </w:p>
    <w:p w14:paraId="03862FCE" w14:textId="77777777" w:rsidR="0004783A" w:rsidRPr="00936859" w:rsidRDefault="0004783A" w:rsidP="0004783A">
      <w:pPr>
        <w:pStyle w:val="Normal1"/>
        <w:spacing w:line="240" w:lineRule="auto"/>
        <w:jc w:val="center"/>
        <w:rPr>
          <w:b/>
        </w:rPr>
      </w:pPr>
      <w:r w:rsidRPr="00936859">
        <w:rPr>
          <w:b/>
        </w:rPr>
        <w:t xml:space="preserve">Державні податкові інспекції Головного управління ДПС </w:t>
      </w:r>
    </w:p>
    <w:p w14:paraId="4DE4A217" w14:textId="77777777" w:rsidR="0004783A" w:rsidRPr="00936859" w:rsidRDefault="0004783A" w:rsidP="0004783A">
      <w:pPr>
        <w:pStyle w:val="Normal1"/>
        <w:spacing w:line="240" w:lineRule="auto"/>
        <w:jc w:val="center"/>
        <w:rPr>
          <w:b/>
        </w:rPr>
      </w:pPr>
      <w:r w:rsidRPr="00936859">
        <w:rPr>
          <w:b/>
        </w:rPr>
        <w:t>у Чернівецькій області</w:t>
      </w:r>
    </w:p>
    <w:p w14:paraId="572B254B" w14:textId="77777777" w:rsidR="0004783A" w:rsidRPr="00936859" w:rsidRDefault="0004783A" w:rsidP="0004783A">
      <w:pPr>
        <w:pStyle w:val="Normal1"/>
        <w:spacing w:line="240" w:lineRule="auto"/>
        <w:jc w:val="center"/>
        <w:rPr>
          <w:b/>
          <w:bCs/>
        </w:rPr>
      </w:pPr>
    </w:p>
    <w:tbl>
      <w:tblPr>
        <w:tblStyle w:val="af1"/>
        <w:tblW w:w="0" w:type="auto"/>
        <w:jc w:val="center"/>
        <w:tblLook w:val="04A0" w:firstRow="1" w:lastRow="0" w:firstColumn="1" w:lastColumn="0" w:noHBand="0" w:noVBand="1"/>
      </w:tblPr>
      <w:tblGrid>
        <w:gridCol w:w="482"/>
        <w:gridCol w:w="2798"/>
        <w:gridCol w:w="4394"/>
      </w:tblGrid>
      <w:tr w:rsidR="0004783A" w:rsidRPr="00936859" w14:paraId="66A28317" w14:textId="77777777" w:rsidTr="007E704B">
        <w:trPr>
          <w:jc w:val="center"/>
        </w:trPr>
        <w:tc>
          <w:tcPr>
            <w:tcW w:w="458" w:type="dxa"/>
          </w:tcPr>
          <w:p w14:paraId="2D429F64" w14:textId="77777777" w:rsidR="0004783A" w:rsidRPr="00936859" w:rsidRDefault="0004783A" w:rsidP="007E704B">
            <w:pPr>
              <w:pStyle w:val="Normal1"/>
              <w:spacing w:line="240" w:lineRule="auto"/>
              <w:ind w:firstLine="30"/>
            </w:pPr>
            <w:r w:rsidRPr="00936859">
              <w:t>№ з/п</w:t>
            </w:r>
          </w:p>
        </w:tc>
        <w:tc>
          <w:tcPr>
            <w:tcW w:w="2798" w:type="dxa"/>
          </w:tcPr>
          <w:p w14:paraId="6FE97D71" w14:textId="77777777" w:rsidR="0004783A" w:rsidRPr="00936859" w:rsidRDefault="0004783A" w:rsidP="007E704B">
            <w:pPr>
              <w:pStyle w:val="Normal1"/>
              <w:spacing w:line="240" w:lineRule="auto"/>
              <w:jc w:val="center"/>
              <w:rPr>
                <w:sz w:val="24"/>
                <w:szCs w:val="24"/>
              </w:rPr>
            </w:pPr>
            <w:r w:rsidRPr="00936859">
              <w:rPr>
                <w:b/>
                <w:sz w:val="24"/>
                <w:szCs w:val="24"/>
              </w:rPr>
              <w:t>Об’єкт  охорони</w:t>
            </w:r>
          </w:p>
        </w:tc>
        <w:tc>
          <w:tcPr>
            <w:tcW w:w="4394" w:type="dxa"/>
          </w:tcPr>
          <w:p w14:paraId="6B7E4824" w14:textId="77777777" w:rsidR="0004783A" w:rsidRPr="00936859" w:rsidRDefault="0004783A" w:rsidP="007E704B">
            <w:pPr>
              <w:pStyle w:val="Normal1"/>
              <w:spacing w:line="240" w:lineRule="auto"/>
              <w:jc w:val="center"/>
              <w:rPr>
                <w:sz w:val="24"/>
                <w:szCs w:val="24"/>
              </w:rPr>
            </w:pPr>
            <w:r w:rsidRPr="00936859">
              <w:rPr>
                <w:b/>
                <w:sz w:val="24"/>
                <w:szCs w:val="24"/>
              </w:rPr>
              <w:t>Адреса</w:t>
            </w:r>
          </w:p>
        </w:tc>
      </w:tr>
      <w:tr w:rsidR="0004783A" w:rsidRPr="00936859" w14:paraId="5CBB847F" w14:textId="77777777" w:rsidTr="007E704B">
        <w:trPr>
          <w:jc w:val="center"/>
        </w:trPr>
        <w:tc>
          <w:tcPr>
            <w:tcW w:w="458" w:type="dxa"/>
          </w:tcPr>
          <w:p w14:paraId="038BE67F" w14:textId="77777777" w:rsidR="0004783A" w:rsidRPr="00936859" w:rsidRDefault="0004783A" w:rsidP="0004783A">
            <w:pPr>
              <w:pStyle w:val="Normal1"/>
              <w:numPr>
                <w:ilvl w:val="0"/>
                <w:numId w:val="25"/>
              </w:numPr>
              <w:snapToGrid/>
              <w:spacing w:line="240" w:lineRule="auto"/>
              <w:ind w:left="0" w:firstLine="0"/>
            </w:pPr>
          </w:p>
        </w:tc>
        <w:tc>
          <w:tcPr>
            <w:tcW w:w="2798" w:type="dxa"/>
          </w:tcPr>
          <w:p w14:paraId="29164126" w14:textId="77777777" w:rsidR="0004783A" w:rsidRPr="00936859" w:rsidRDefault="0004783A" w:rsidP="0004783A">
            <w:pPr>
              <w:pStyle w:val="Normal1"/>
              <w:spacing w:line="240" w:lineRule="auto"/>
              <w:ind w:hanging="62"/>
            </w:pPr>
            <w:r w:rsidRPr="00936859">
              <w:rPr>
                <w:sz w:val="24"/>
                <w:szCs w:val="24"/>
              </w:rPr>
              <w:t>Вижницька ДПІ</w:t>
            </w:r>
          </w:p>
        </w:tc>
        <w:tc>
          <w:tcPr>
            <w:tcW w:w="4394" w:type="dxa"/>
          </w:tcPr>
          <w:p w14:paraId="55CE0C52" w14:textId="77777777" w:rsidR="0004783A" w:rsidRPr="00936859" w:rsidRDefault="0004783A" w:rsidP="0004783A">
            <w:pPr>
              <w:pStyle w:val="Normal1"/>
              <w:spacing w:line="240" w:lineRule="auto"/>
              <w:ind w:firstLine="0"/>
            </w:pPr>
            <w:r w:rsidRPr="00936859">
              <w:rPr>
                <w:sz w:val="24"/>
                <w:szCs w:val="24"/>
              </w:rPr>
              <w:t>м. Вижниця, вул. Буковинська,14</w:t>
            </w:r>
          </w:p>
        </w:tc>
      </w:tr>
      <w:tr w:rsidR="0004783A" w:rsidRPr="00936859" w14:paraId="5137F733" w14:textId="77777777" w:rsidTr="007E704B">
        <w:trPr>
          <w:jc w:val="center"/>
        </w:trPr>
        <w:tc>
          <w:tcPr>
            <w:tcW w:w="458" w:type="dxa"/>
          </w:tcPr>
          <w:p w14:paraId="20D6ECC2" w14:textId="77777777" w:rsidR="0004783A" w:rsidRPr="00936859" w:rsidRDefault="0004783A" w:rsidP="0004783A">
            <w:pPr>
              <w:pStyle w:val="Normal1"/>
              <w:numPr>
                <w:ilvl w:val="0"/>
                <w:numId w:val="25"/>
              </w:numPr>
              <w:snapToGrid/>
              <w:spacing w:line="240" w:lineRule="auto"/>
              <w:ind w:left="0" w:firstLine="0"/>
            </w:pPr>
          </w:p>
        </w:tc>
        <w:tc>
          <w:tcPr>
            <w:tcW w:w="2798" w:type="dxa"/>
          </w:tcPr>
          <w:p w14:paraId="7045822D" w14:textId="77777777" w:rsidR="0004783A" w:rsidRPr="00936859" w:rsidRDefault="0004783A" w:rsidP="0004783A">
            <w:pPr>
              <w:pStyle w:val="Normal1"/>
              <w:spacing w:line="240" w:lineRule="auto"/>
              <w:ind w:hanging="62"/>
            </w:pPr>
            <w:r w:rsidRPr="00936859">
              <w:rPr>
                <w:sz w:val="24"/>
                <w:szCs w:val="24"/>
              </w:rPr>
              <w:t>Герцаївська ДПІ</w:t>
            </w:r>
          </w:p>
        </w:tc>
        <w:tc>
          <w:tcPr>
            <w:tcW w:w="4394" w:type="dxa"/>
          </w:tcPr>
          <w:p w14:paraId="359FDEED" w14:textId="77777777" w:rsidR="0004783A" w:rsidRPr="00936859" w:rsidRDefault="0004783A" w:rsidP="0004783A">
            <w:pPr>
              <w:pStyle w:val="Normal1"/>
              <w:spacing w:line="240" w:lineRule="auto"/>
              <w:ind w:firstLine="0"/>
            </w:pPr>
            <w:r w:rsidRPr="00936859">
              <w:rPr>
                <w:sz w:val="24"/>
                <w:szCs w:val="24"/>
              </w:rPr>
              <w:t>м. Герца, вул. Центральна,41</w:t>
            </w:r>
          </w:p>
        </w:tc>
      </w:tr>
      <w:tr w:rsidR="0004783A" w:rsidRPr="00936859" w14:paraId="07D8F0C8" w14:textId="77777777" w:rsidTr="007E704B">
        <w:trPr>
          <w:jc w:val="center"/>
        </w:trPr>
        <w:tc>
          <w:tcPr>
            <w:tcW w:w="458" w:type="dxa"/>
          </w:tcPr>
          <w:p w14:paraId="6B1335D8" w14:textId="77777777" w:rsidR="0004783A" w:rsidRPr="00936859" w:rsidRDefault="0004783A" w:rsidP="0004783A">
            <w:pPr>
              <w:pStyle w:val="Normal1"/>
              <w:numPr>
                <w:ilvl w:val="0"/>
                <w:numId w:val="25"/>
              </w:numPr>
              <w:snapToGrid/>
              <w:spacing w:line="240" w:lineRule="auto"/>
              <w:ind w:left="0" w:firstLine="0"/>
            </w:pPr>
          </w:p>
        </w:tc>
        <w:tc>
          <w:tcPr>
            <w:tcW w:w="2798" w:type="dxa"/>
          </w:tcPr>
          <w:p w14:paraId="5B0582E6" w14:textId="77777777" w:rsidR="0004783A" w:rsidRPr="00936859" w:rsidRDefault="0004783A" w:rsidP="0004783A">
            <w:pPr>
              <w:pStyle w:val="Normal1"/>
              <w:spacing w:line="240" w:lineRule="auto"/>
              <w:ind w:hanging="62"/>
            </w:pPr>
            <w:r w:rsidRPr="00936859">
              <w:rPr>
                <w:sz w:val="24"/>
                <w:szCs w:val="24"/>
              </w:rPr>
              <w:t>Глибоцька ДПІ</w:t>
            </w:r>
          </w:p>
        </w:tc>
        <w:tc>
          <w:tcPr>
            <w:tcW w:w="4394" w:type="dxa"/>
          </w:tcPr>
          <w:p w14:paraId="7D7B8CE4" w14:textId="77777777" w:rsidR="0004783A" w:rsidRPr="00936859" w:rsidRDefault="0004783A" w:rsidP="0004783A">
            <w:pPr>
              <w:pStyle w:val="Normal1"/>
              <w:spacing w:line="240" w:lineRule="auto"/>
              <w:ind w:firstLine="0"/>
            </w:pPr>
            <w:r w:rsidRPr="00936859">
              <w:rPr>
                <w:sz w:val="24"/>
                <w:szCs w:val="24"/>
              </w:rPr>
              <w:t>смт.Глибока, вул.Т.Шевченка,1</w:t>
            </w:r>
          </w:p>
        </w:tc>
      </w:tr>
      <w:tr w:rsidR="0004783A" w:rsidRPr="00936859" w14:paraId="5556080B" w14:textId="77777777" w:rsidTr="007E704B">
        <w:trPr>
          <w:jc w:val="center"/>
        </w:trPr>
        <w:tc>
          <w:tcPr>
            <w:tcW w:w="458" w:type="dxa"/>
          </w:tcPr>
          <w:p w14:paraId="2899D624" w14:textId="77777777" w:rsidR="0004783A" w:rsidRPr="00936859" w:rsidRDefault="0004783A" w:rsidP="0004783A">
            <w:pPr>
              <w:pStyle w:val="Normal1"/>
              <w:numPr>
                <w:ilvl w:val="0"/>
                <w:numId w:val="25"/>
              </w:numPr>
              <w:snapToGrid/>
              <w:spacing w:line="240" w:lineRule="auto"/>
              <w:ind w:left="0" w:firstLine="0"/>
            </w:pPr>
          </w:p>
        </w:tc>
        <w:tc>
          <w:tcPr>
            <w:tcW w:w="2798" w:type="dxa"/>
          </w:tcPr>
          <w:p w14:paraId="30B8E05F" w14:textId="77777777" w:rsidR="0004783A" w:rsidRPr="00936859" w:rsidRDefault="0004783A" w:rsidP="0004783A">
            <w:pPr>
              <w:pStyle w:val="Normal1"/>
              <w:spacing w:line="240" w:lineRule="auto"/>
              <w:ind w:hanging="62"/>
            </w:pPr>
            <w:r w:rsidRPr="00936859">
              <w:rPr>
                <w:sz w:val="24"/>
                <w:szCs w:val="24"/>
              </w:rPr>
              <w:t>Заставнівська ДПІ</w:t>
            </w:r>
          </w:p>
        </w:tc>
        <w:tc>
          <w:tcPr>
            <w:tcW w:w="4394" w:type="dxa"/>
          </w:tcPr>
          <w:p w14:paraId="3F846651" w14:textId="77777777" w:rsidR="0004783A" w:rsidRPr="00936859" w:rsidRDefault="0004783A" w:rsidP="0004783A">
            <w:pPr>
              <w:pStyle w:val="Normal1"/>
              <w:spacing w:line="240" w:lineRule="auto"/>
              <w:ind w:firstLine="0"/>
            </w:pPr>
            <w:r w:rsidRPr="00936859">
              <w:rPr>
                <w:sz w:val="24"/>
                <w:szCs w:val="24"/>
              </w:rPr>
              <w:t>м. Заставна, вул. Бажанського 16</w:t>
            </w:r>
          </w:p>
        </w:tc>
      </w:tr>
      <w:tr w:rsidR="0004783A" w:rsidRPr="00936859" w14:paraId="3797B059" w14:textId="77777777" w:rsidTr="007E704B">
        <w:trPr>
          <w:jc w:val="center"/>
        </w:trPr>
        <w:tc>
          <w:tcPr>
            <w:tcW w:w="458" w:type="dxa"/>
          </w:tcPr>
          <w:p w14:paraId="607F66EF" w14:textId="77777777" w:rsidR="0004783A" w:rsidRPr="00936859" w:rsidRDefault="0004783A" w:rsidP="0004783A">
            <w:pPr>
              <w:pStyle w:val="Normal1"/>
              <w:numPr>
                <w:ilvl w:val="0"/>
                <w:numId w:val="25"/>
              </w:numPr>
              <w:snapToGrid/>
              <w:spacing w:line="240" w:lineRule="auto"/>
              <w:ind w:left="0" w:firstLine="0"/>
            </w:pPr>
          </w:p>
        </w:tc>
        <w:tc>
          <w:tcPr>
            <w:tcW w:w="2798" w:type="dxa"/>
          </w:tcPr>
          <w:p w14:paraId="129CCFF8" w14:textId="77777777" w:rsidR="0004783A" w:rsidRPr="00936859" w:rsidRDefault="0004783A" w:rsidP="0004783A">
            <w:pPr>
              <w:shd w:val="clear" w:color="auto" w:fill="FFFFFF"/>
              <w:ind w:hanging="62"/>
              <w:jc w:val="both"/>
            </w:pPr>
            <w:r w:rsidRPr="00936859">
              <w:rPr>
                <w:color w:val="000000"/>
                <w:lang w:eastAsia="uk-UA"/>
              </w:rPr>
              <w:t xml:space="preserve">Кельменецька ДПІ </w:t>
            </w:r>
          </w:p>
        </w:tc>
        <w:tc>
          <w:tcPr>
            <w:tcW w:w="4394" w:type="dxa"/>
          </w:tcPr>
          <w:p w14:paraId="24E31B36" w14:textId="77777777" w:rsidR="0004783A" w:rsidRPr="00936859" w:rsidRDefault="0004783A" w:rsidP="0004783A">
            <w:pPr>
              <w:pStyle w:val="Normal1"/>
              <w:spacing w:line="240" w:lineRule="auto"/>
              <w:ind w:firstLine="0"/>
            </w:pPr>
            <w:r w:rsidRPr="00936859">
              <w:rPr>
                <w:sz w:val="24"/>
                <w:szCs w:val="24"/>
              </w:rPr>
              <w:t>смт. Кельменці, вул. Бесарабська, 49</w:t>
            </w:r>
          </w:p>
        </w:tc>
      </w:tr>
      <w:tr w:rsidR="0004783A" w:rsidRPr="00936859" w14:paraId="41B2A0E2" w14:textId="77777777" w:rsidTr="007E704B">
        <w:trPr>
          <w:jc w:val="center"/>
        </w:trPr>
        <w:tc>
          <w:tcPr>
            <w:tcW w:w="458" w:type="dxa"/>
          </w:tcPr>
          <w:p w14:paraId="515515FB" w14:textId="77777777" w:rsidR="0004783A" w:rsidRPr="00936859" w:rsidRDefault="0004783A" w:rsidP="0004783A">
            <w:pPr>
              <w:pStyle w:val="Normal1"/>
              <w:numPr>
                <w:ilvl w:val="0"/>
                <w:numId w:val="25"/>
              </w:numPr>
              <w:snapToGrid/>
              <w:spacing w:line="240" w:lineRule="auto"/>
              <w:ind w:left="0" w:firstLine="0"/>
            </w:pPr>
          </w:p>
        </w:tc>
        <w:tc>
          <w:tcPr>
            <w:tcW w:w="2798" w:type="dxa"/>
          </w:tcPr>
          <w:p w14:paraId="48391B3F" w14:textId="77777777" w:rsidR="0004783A" w:rsidRPr="00936859" w:rsidRDefault="0004783A" w:rsidP="0004783A">
            <w:pPr>
              <w:shd w:val="clear" w:color="auto" w:fill="FFFFFF"/>
              <w:ind w:hanging="62"/>
              <w:jc w:val="both"/>
            </w:pPr>
            <w:r w:rsidRPr="00936859">
              <w:rPr>
                <w:color w:val="000000"/>
                <w:lang w:eastAsia="uk-UA"/>
              </w:rPr>
              <w:t xml:space="preserve">Кіцманська ДПІ </w:t>
            </w:r>
          </w:p>
        </w:tc>
        <w:tc>
          <w:tcPr>
            <w:tcW w:w="4394" w:type="dxa"/>
          </w:tcPr>
          <w:p w14:paraId="51D70A4A" w14:textId="77777777" w:rsidR="0004783A" w:rsidRPr="00936859" w:rsidRDefault="0004783A" w:rsidP="0004783A">
            <w:pPr>
              <w:pStyle w:val="Normal1"/>
              <w:spacing w:line="240" w:lineRule="auto"/>
              <w:ind w:firstLine="0"/>
            </w:pPr>
            <w:r w:rsidRPr="00936859">
              <w:rPr>
                <w:sz w:val="24"/>
                <w:szCs w:val="24"/>
              </w:rPr>
              <w:t>м. Кіцмань, вул. Українська, 4</w:t>
            </w:r>
          </w:p>
        </w:tc>
      </w:tr>
      <w:tr w:rsidR="0004783A" w:rsidRPr="00936859" w14:paraId="0C8B4738" w14:textId="77777777" w:rsidTr="007E704B">
        <w:trPr>
          <w:jc w:val="center"/>
        </w:trPr>
        <w:tc>
          <w:tcPr>
            <w:tcW w:w="458" w:type="dxa"/>
          </w:tcPr>
          <w:p w14:paraId="7CD2DC6F" w14:textId="77777777" w:rsidR="0004783A" w:rsidRPr="00936859" w:rsidRDefault="0004783A" w:rsidP="0004783A">
            <w:pPr>
              <w:pStyle w:val="Normal1"/>
              <w:numPr>
                <w:ilvl w:val="0"/>
                <w:numId w:val="25"/>
              </w:numPr>
              <w:snapToGrid/>
              <w:spacing w:line="240" w:lineRule="auto"/>
              <w:ind w:left="0" w:firstLine="0"/>
            </w:pPr>
          </w:p>
        </w:tc>
        <w:tc>
          <w:tcPr>
            <w:tcW w:w="2798" w:type="dxa"/>
          </w:tcPr>
          <w:p w14:paraId="405F8277" w14:textId="77777777" w:rsidR="0004783A" w:rsidRPr="00936859" w:rsidRDefault="0004783A" w:rsidP="0004783A">
            <w:pPr>
              <w:shd w:val="clear" w:color="auto" w:fill="FFFFFF"/>
              <w:ind w:hanging="62"/>
              <w:jc w:val="both"/>
              <w:rPr>
                <w:color w:val="000000"/>
                <w:lang w:eastAsia="uk-UA"/>
              </w:rPr>
            </w:pPr>
            <w:r w:rsidRPr="00936859">
              <w:rPr>
                <w:color w:val="000000"/>
                <w:lang w:eastAsia="uk-UA"/>
              </w:rPr>
              <w:t xml:space="preserve">Новодністровська ДПІ </w:t>
            </w:r>
          </w:p>
        </w:tc>
        <w:tc>
          <w:tcPr>
            <w:tcW w:w="4394" w:type="dxa"/>
          </w:tcPr>
          <w:p w14:paraId="2B1CD7B0" w14:textId="77777777" w:rsidR="0004783A" w:rsidRPr="00936859" w:rsidRDefault="0004783A" w:rsidP="0004783A">
            <w:pPr>
              <w:pStyle w:val="Normal1"/>
              <w:spacing w:line="240" w:lineRule="auto"/>
              <w:ind w:firstLine="0"/>
            </w:pPr>
            <w:r w:rsidRPr="00936859">
              <w:rPr>
                <w:sz w:val="24"/>
                <w:szCs w:val="24"/>
              </w:rPr>
              <w:t xml:space="preserve">м. Новодністровськ, м.р.Сонячний,27-А </w:t>
            </w:r>
          </w:p>
        </w:tc>
      </w:tr>
      <w:tr w:rsidR="0004783A" w:rsidRPr="00936859" w14:paraId="61D8505F" w14:textId="77777777" w:rsidTr="007E704B">
        <w:trPr>
          <w:jc w:val="center"/>
        </w:trPr>
        <w:tc>
          <w:tcPr>
            <w:tcW w:w="458" w:type="dxa"/>
          </w:tcPr>
          <w:p w14:paraId="5637DF5F" w14:textId="77777777" w:rsidR="0004783A" w:rsidRPr="00936859" w:rsidRDefault="0004783A" w:rsidP="0004783A">
            <w:pPr>
              <w:pStyle w:val="Normal1"/>
              <w:numPr>
                <w:ilvl w:val="0"/>
                <w:numId w:val="25"/>
              </w:numPr>
              <w:snapToGrid/>
              <w:spacing w:line="240" w:lineRule="auto"/>
              <w:ind w:left="0" w:firstLine="0"/>
            </w:pPr>
          </w:p>
        </w:tc>
        <w:tc>
          <w:tcPr>
            <w:tcW w:w="2798" w:type="dxa"/>
          </w:tcPr>
          <w:p w14:paraId="388129E9" w14:textId="77777777" w:rsidR="0004783A" w:rsidRPr="00936859" w:rsidRDefault="0004783A" w:rsidP="0004783A">
            <w:pPr>
              <w:shd w:val="clear" w:color="auto" w:fill="FFFFFF"/>
              <w:ind w:hanging="62"/>
              <w:jc w:val="both"/>
            </w:pPr>
            <w:r w:rsidRPr="00936859">
              <w:rPr>
                <w:color w:val="000000"/>
                <w:lang w:eastAsia="uk-UA"/>
              </w:rPr>
              <w:t xml:space="preserve">Новоселицька ДПІ </w:t>
            </w:r>
          </w:p>
        </w:tc>
        <w:tc>
          <w:tcPr>
            <w:tcW w:w="4394" w:type="dxa"/>
          </w:tcPr>
          <w:p w14:paraId="4E31A6C9" w14:textId="77777777" w:rsidR="0004783A" w:rsidRPr="00936859" w:rsidRDefault="0004783A" w:rsidP="0004783A">
            <w:pPr>
              <w:pStyle w:val="Normal1"/>
              <w:spacing w:line="240" w:lineRule="auto"/>
              <w:ind w:firstLine="0"/>
            </w:pPr>
            <w:r w:rsidRPr="00936859">
              <w:rPr>
                <w:sz w:val="24"/>
                <w:szCs w:val="24"/>
              </w:rPr>
              <w:t>м. Новоселиця, вул. Центральна,108</w:t>
            </w:r>
          </w:p>
        </w:tc>
      </w:tr>
      <w:tr w:rsidR="0004783A" w:rsidRPr="00936859" w14:paraId="39B3842C" w14:textId="77777777" w:rsidTr="007E704B">
        <w:trPr>
          <w:jc w:val="center"/>
        </w:trPr>
        <w:tc>
          <w:tcPr>
            <w:tcW w:w="458" w:type="dxa"/>
          </w:tcPr>
          <w:p w14:paraId="4290472B" w14:textId="77777777" w:rsidR="0004783A" w:rsidRPr="00936859" w:rsidRDefault="0004783A" w:rsidP="0004783A">
            <w:pPr>
              <w:pStyle w:val="Normal1"/>
              <w:numPr>
                <w:ilvl w:val="0"/>
                <w:numId w:val="25"/>
              </w:numPr>
              <w:snapToGrid/>
              <w:spacing w:line="240" w:lineRule="auto"/>
              <w:ind w:left="0" w:firstLine="0"/>
            </w:pPr>
          </w:p>
        </w:tc>
        <w:tc>
          <w:tcPr>
            <w:tcW w:w="2798" w:type="dxa"/>
          </w:tcPr>
          <w:p w14:paraId="340723B9" w14:textId="77777777" w:rsidR="0004783A" w:rsidRPr="00936859" w:rsidRDefault="0004783A" w:rsidP="0004783A">
            <w:pPr>
              <w:shd w:val="clear" w:color="auto" w:fill="FFFFFF"/>
              <w:ind w:hanging="62"/>
              <w:jc w:val="both"/>
              <w:rPr>
                <w:color w:val="000000"/>
                <w:lang w:eastAsia="uk-UA"/>
              </w:rPr>
            </w:pPr>
            <w:r w:rsidRPr="00936859">
              <w:rPr>
                <w:color w:val="000000"/>
                <w:lang w:eastAsia="uk-UA"/>
              </w:rPr>
              <w:t xml:space="preserve">Путильська ДПІ </w:t>
            </w:r>
          </w:p>
        </w:tc>
        <w:tc>
          <w:tcPr>
            <w:tcW w:w="4394" w:type="dxa"/>
          </w:tcPr>
          <w:p w14:paraId="10F247A7" w14:textId="77777777" w:rsidR="0004783A" w:rsidRPr="00936859" w:rsidRDefault="0004783A" w:rsidP="0004783A">
            <w:pPr>
              <w:pStyle w:val="Normal1"/>
              <w:spacing w:line="240" w:lineRule="auto"/>
              <w:ind w:firstLine="0"/>
            </w:pPr>
            <w:r w:rsidRPr="00936859">
              <w:rPr>
                <w:sz w:val="24"/>
                <w:szCs w:val="24"/>
              </w:rPr>
              <w:t>смт. Путила, вул. Федьковича, 35</w:t>
            </w:r>
          </w:p>
        </w:tc>
      </w:tr>
      <w:tr w:rsidR="0004783A" w:rsidRPr="00936859" w14:paraId="4F6AF51B" w14:textId="77777777" w:rsidTr="007E704B">
        <w:trPr>
          <w:jc w:val="center"/>
        </w:trPr>
        <w:tc>
          <w:tcPr>
            <w:tcW w:w="458" w:type="dxa"/>
          </w:tcPr>
          <w:p w14:paraId="36E24FCC" w14:textId="77777777" w:rsidR="0004783A" w:rsidRPr="00936859" w:rsidRDefault="0004783A" w:rsidP="0004783A">
            <w:pPr>
              <w:pStyle w:val="Normal1"/>
              <w:numPr>
                <w:ilvl w:val="0"/>
                <w:numId w:val="25"/>
              </w:numPr>
              <w:snapToGrid/>
              <w:spacing w:line="240" w:lineRule="auto"/>
              <w:ind w:left="0" w:firstLine="0"/>
            </w:pPr>
          </w:p>
        </w:tc>
        <w:tc>
          <w:tcPr>
            <w:tcW w:w="2798" w:type="dxa"/>
          </w:tcPr>
          <w:p w14:paraId="231C0759" w14:textId="77777777" w:rsidR="0004783A" w:rsidRPr="00936859" w:rsidRDefault="0004783A" w:rsidP="0004783A">
            <w:pPr>
              <w:shd w:val="clear" w:color="auto" w:fill="FFFFFF"/>
              <w:ind w:hanging="62"/>
              <w:jc w:val="both"/>
              <w:rPr>
                <w:color w:val="000000"/>
                <w:lang w:eastAsia="uk-UA"/>
              </w:rPr>
            </w:pPr>
            <w:r w:rsidRPr="00936859">
              <w:rPr>
                <w:color w:val="000000"/>
                <w:lang w:eastAsia="uk-UA"/>
              </w:rPr>
              <w:t xml:space="preserve">Сокирянська ДПІ </w:t>
            </w:r>
          </w:p>
        </w:tc>
        <w:tc>
          <w:tcPr>
            <w:tcW w:w="4394" w:type="dxa"/>
          </w:tcPr>
          <w:p w14:paraId="0552AAB1" w14:textId="77777777" w:rsidR="0004783A" w:rsidRPr="00936859" w:rsidRDefault="0004783A" w:rsidP="0004783A">
            <w:pPr>
              <w:pStyle w:val="Normal1"/>
              <w:spacing w:line="240" w:lineRule="auto"/>
              <w:ind w:firstLine="0"/>
            </w:pPr>
            <w:r w:rsidRPr="00936859">
              <w:rPr>
                <w:sz w:val="24"/>
                <w:szCs w:val="24"/>
              </w:rPr>
              <w:t>м. Сокиряни, вул. Перемоги,10</w:t>
            </w:r>
          </w:p>
        </w:tc>
      </w:tr>
      <w:tr w:rsidR="0004783A" w:rsidRPr="00936859" w14:paraId="386E0D53" w14:textId="77777777" w:rsidTr="007E704B">
        <w:trPr>
          <w:jc w:val="center"/>
        </w:trPr>
        <w:tc>
          <w:tcPr>
            <w:tcW w:w="458" w:type="dxa"/>
          </w:tcPr>
          <w:p w14:paraId="5549FE79" w14:textId="77777777" w:rsidR="0004783A" w:rsidRPr="00936859" w:rsidRDefault="0004783A" w:rsidP="0004783A">
            <w:pPr>
              <w:pStyle w:val="Normal1"/>
              <w:numPr>
                <w:ilvl w:val="0"/>
                <w:numId w:val="25"/>
              </w:numPr>
              <w:snapToGrid/>
              <w:spacing w:line="240" w:lineRule="auto"/>
              <w:ind w:left="0" w:firstLine="0"/>
            </w:pPr>
          </w:p>
        </w:tc>
        <w:tc>
          <w:tcPr>
            <w:tcW w:w="2798" w:type="dxa"/>
          </w:tcPr>
          <w:p w14:paraId="12B456DB" w14:textId="77777777" w:rsidR="0004783A" w:rsidRPr="00936859" w:rsidRDefault="0004783A" w:rsidP="0004783A">
            <w:pPr>
              <w:shd w:val="clear" w:color="auto" w:fill="FFFFFF"/>
              <w:ind w:hanging="62"/>
              <w:jc w:val="both"/>
              <w:rPr>
                <w:color w:val="000000"/>
                <w:lang w:eastAsia="uk-UA"/>
              </w:rPr>
            </w:pPr>
            <w:r w:rsidRPr="00936859">
              <w:rPr>
                <w:color w:val="000000"/>
                <w:lang w:eastAsia="uk-UA"/>
              </w:rPr>
              <w:t xml:space="preserve">Сторожинецька ДПІ </w:t>
            </w:r>
          </w:p>
        </w:tc>
        <w:tc>
          <w:tcPr>
            <w:tcW w:w="4394" w:type="dxa"/>
          </w:tcPr>
          <w:p w14:paraId="2B74BC71" w14:textId="77777777" w:rsidR="0004783A" w:rsidRPr="00936859" w:rsidRDefault="0004783A" w:rsidP="0004783A">
            <w:pPr>
              <w:pStyle w:val="Normal1"/>
              <w:spacing w:line="240" w:lineRule="auto"/>
              <w:ind w:firstLine="0"/>
            </w:pPr>
            <w:r w:rsidRPr="00936859">
              <w:rPr>
                <w:sz w:val="24"/>
                <w:szCs w:val="24"/>
              </w:rPr>
              <w:t>м. Сторожинець, вул. Лопуляка, 8</w:t>
            </w:r>
          </w:p>
        </w:tc>
      </w:tr>
      <w:tr w:rsidR="0004783A" w:rsidRPr="00936859" w14:paraId="4DA620A5" w14:textId="77777777" w:rsidTr="007E704B">
        <w:trPr>
          <w:jc w:val="center"/>
        </w:trPr>
        <w:tc>
          <w:tcPr>
            <w:tcW w:w="458" w:type="dxa"/>
          </w:tcPr>
          <w:p w14:paraId="7101ED8F" w14:textId="77777777" w:rsidR="0004783A" w:rsidRPr="00936859" w:rsidRDefault="0004783A" w:rsidP="0004783A">
            <w:pPr>
              <w:pStyle w:val="Normal1"/>
              <w:numPr>
                <w:ilvl w:val="0"/>
                <w:numId w:val="25"/>
              </w:numPr>
              <w:snapToGrid/>
              <w:spacing w:line="240" w:lineRule="auto"/>
              <w:ind w:left="0" w:firstLine="0"/>
            </w:pPr>
          </w:p>
        </w:tc>
        <w:tc>
          <w:tcPr>
            <w:tcW w:w="2798" w:type="dxa"/>
          </w:tcPr>
          <w:p w14:paraId="720380EE" w14:textId="77777777" w:rsidR="0004783A" w:rsidRPr="00936859" w:rsidRDefault="0004783A" w:rsidP="0004783A">
            <w:pPr>
              <w:shd w:val="clear" w:color="auto" w:fill="FFFFFF"/>
              <w:ind w:hanging="62"/>
              <w:jc w:val="both"/>
              <w:rPr>
                <w:color w:val="000000"/>
                <w:lang w:eastAsia="uk-UA"/>
              </w:rPr>
            </w:pPr>
            <w:r w:rsidRPr="00936859">
              <w:rPr>
                <w:color w:val="000000"/>
                <w:lang w:eastAsia="uk-UA"/>
              </w:rPr>
              <w:t>Хотинська ДПІ</w:t>
            </w:r>
          </w:p>
        </w:tc>
        <w:tc>
          <w:tcPr>
            <w:tcW w:w="4394" w:type="dxa"/>
          </w:tcPr>
          <w:p w14:paraId="0B761F94" w14:textId="77777777" w:rsidR="0004783A" w:rsidRPr="00936859" w:rsidRDefault="0004783A" w:rsidP="0004783A">
            <w:pPr>
              <w:pStyle w:val="Normal1"/>
              <w:spacing w:line="240" w:lineRule="auto"/>
              <w:ind w:firstLine="0"/>
            </w:pPr>
            <w:r w:rsidRPr="00936859">
              <w:rPr>
                <w:sz w:val="24"/>
                <w:szCs w:val="24"/>
              </w:rPr>
              <w:t>м. Хотин, вул. Свято-Покровська, 11-А</w:t>
            </w:r>
          </w:p>
        </w:tc>
      </w:tr>
    </w:tbl>
    <w:p w14:paraId="793F3666" w14:textId="77777777" w:rsidR="0004783A" w:rsidRPr="00936859" w:rsidRDefault="0004783A" w:rsidP="0004783A">
      <w:pPr>
        <w:pStyle w:val="Normal1"/>
        <w:spacing w:line="240" w:lineRule="auto"/>
      </w:pPr>
    </w:p>
    <w:p w14:paraId="0916ECCE" w14:textId="77777777" w:rsidR="0004783A" w:rsidRPr="00936859" w:rsidRDefault="0004783A" w:rsidP="0004783A"/>
    <w:p w14:paraId="4F875727" w14:textId="77777777" w:rsidR="0004783A" w:rsidRPr="00936859" w:rsidRDefault="0004783A" w:rsidP="0004783A">
      <w:pPr>
        <w:pStyle w:val="Body"/>
        <w:spacing w:after="0" w:line="240" w:lineRule="auto"/>
        <w:rPr>
          <w:rFonts w:ascii="Times New Roman" w:eastAsia="Times New Roman" w:hAnsi="Times New Roman" w:cs="Times New Roman"/>
          <w:sz w:val="24"/>
          <w:szCs w:val="24"/>
          <w:lang w:val="uk-UA"/>
        </w:rPr>
      </w:pPr>
    </w:p>
    <w:tbl>
      <w:tblPr>
        <w:tblStyle w:val="TableNormal"/>
        <w:tblW w:w="9900" w:type="dxa"/>
        <w:tblInd w:w="108" w:type="dxa"/>
        <w:shd w:val="clear" w:color="auto" w:fill="CDD4E9"/>
        <w:tblLayout w:type="fixed"/>
        <w:tblLook w:val="04A0" w:firstRow="1" w:lastRow="0" w:firstColumn="1" w:lastColumn="0" w:noHBand="0" w:noVBand="1"/>
      </w:tblPr>
      <w:tblGrid>
        <w:gridCol w:w="4816"/>
        <w:gridCol w:w="5084"/>
      </w:tblGrid>
      <w:tr w:rsidR="0004783A" w:rsidRPr="00936859" w14:paraId="6A1D3B16" w14:textId="77777777" w:rsidTr="007E704B">
        <w:trPr>
          <w:trHeight w:val="300"/>
        </w:trPr>
        <w:tc>
          <w:tcPr>
            <w:tcW w:w="4814" w:type="dxa"/>
            <w:shd w:val="clear" w:color="auto" w:fill="auto"/>
            <w:tcMar>
              <w:top w:w="80" w:type="dxa"/>
              <w:left w:w="80" w:type="dxa"/>
              <w:bottom w:w="80" w:type="dxa"/>
              <w:right w:w="80" w:type="dxa"/>
            </w:tcMar>
            <w:hideMark/>
          </w:tcPr>
          <w:p w14:paraId="1627557A" w14:textId="77777777" w:rsidR="0004783A" w:rsidRPr="00936859" w:rsidRDefault="0004783A" w:rsidP="007E704B">
            <w:pPr>
              <w:pStyle w:val="aff5"/>
              <w:jc w:val="center"/>
              <w:rPr>
                <w:b/>
                <w:bCs/>
              </w:rPr>
            </w:pPr>
            <w:r w:rsidRPr="00936859">
              <w:rPr>
                <w:b/>
                <w:bCs/>
              </w:rPr>
              <w:t>ЗАМОВНИК</w:t>
            </w:r>
          </w:p>
        </w:tc>
        <w:tc>
          <w:tcPr>
            <w:tcW w:w="5081" w:type="dxa"/>
            <w:shd w:val="clear" w:color="auto" w:fill="auto"/>
            <w:tcMar>
              <w:top w:w="80" w:type="dxa"/>
              <w:left w:w="80" w:type="dxa"/>
              <w:bottom w:w="80" w:type="dxa"/>
              <w:right w:w="80" w:type="dxa"/>
            </w:tcMar>
            <w:hideMark/>
          </w:tcPr>
          <w:p w14:paraId="7E06E8C8" w14:textId="77777777" w:rsidR="0004783A" w:rsidRPr="00936859" w:rsidRDefault="0004783A" w:rsidP="007E704B">
            <w:pPr>
              <w:pStyle w:val="aff5"/>
              <w:jc w:val="center"/>
              <w:rPr>
                <w:b/>
                <w:bCs/>
              </w:rPr>
            </w:pPr>
            <w:r w:rsidRPr="00936859">
              <w:rPr>
                <w:b/>
                <w:bCs/>
              </w:rPr>
              <w:t>ВИКОНАВЕЦЬ</w:t>
            </w:r>
          </w:p>
        </w:tc>
      </w:tr>
      <w:tr w:rsidR="0004783A" w:rsidRPr="00936859" w14:paraId="432A5874" w14:textId="77777777" w:rsidTr="007E704B">
        <w:trPr>
          <w:trHeight w:val="4161"/>
        </w:trPr>
        <w:tc>
          <w:tcPr>
            <w:tcW w:w="4814" w:type="dxa"/>
            <w:shd w:val="clear" w:color="auto" w:fill="auto"/>
            <w:tcMar>
              <w:top w:w="80" w:type="dxa"/>
              <w:left w:w="80" w:type="dxa"/>
              <w:bottom w:w="80" w:type="dxa"/>
              <w:right w:w="80" w:type="dxa"/>
            </w:tcMar>
          </w:tcPr>
          <w:p w14:paraId="7E70B3B3" w14:textId="77777777" w:rsidR="0004783A" w:rsidRPr="0004783A" w:rsidRDefault="0004783A" w:rsidP="007E704B">
            <w:pPr>
              <w:pStyle w:val="14"/>
              <w:spacing w:line="252" w:lineRule="auto"/>
              <w:jc w:val="both"/>
              <w:rPr>
                <w:rFonts w:ascii="Times New Roman" w:hAnsi="Times New Roman"/>
                <w:szCs w:val="24"/>
              </w:rPr>
            </w:pPr>
            <w:r w:rsidRPr="0004783A">
              <w:rPr>
                <w:rFonts w:ascii="Times New Roman" w:hAnsi="Times New Roman"/>
                <w:color w:val="000000"/>
                <w:szCs w:val="24"/>
              </w:rPr>
              <w:t>Державна податкова служба України</w:t>
            </w:r>
          </w:p>
          <w:p w14:paraId="44AACBC5" w14:textId="77777777" w:rsidR="0004783A" w:rsidRPr="0004783A" w:rsidRDefault="0004783A" w:rsidP="007E704B">
            <w:pPr>
              <w:pStyle w:val="14"/>
              <w:spacing w:line="252" w:lineRule="auto"/>
              <w:jc w:val="both"/>
              <w:rPr>
                <w:rFonts w:ascii="Times New Roman" w:hAnsi="Times New Roman"/>
                <w:szCs w:val="24"/>
              </w:rPr>
            </w:pPr>
            <w:r w:rsidRPr="0004783A">
              <w:rPr>
                <w:rFonts w:ascii="Times New Roman" w:hAnsi="Times New Roman"/>
                <w:color w:val="000000"/>
                <w:szCs w:val="24"/>
              </w:rPr>
              <w:t>Головне управління ДПС у Чернівецькій області (відокремлений підрозділ)</w:t>
            </w:r>
          </w:p>
          <w:p w14:paraId="67581437" w14:textId="77777777" w:rsidR="0004783A" w:rsidRPr="0004783A" w:rsidRDefault="0004783A" w:rsidP="007E704B">
            <w:pPr>
              <w:pStyle w:val="14"/>
              <w:spacing w:line="252" w:lineRule="auto"/>
              <w:jc w:val="both"/>
              <w:rPr>
                <w:rFonts w:ascii="Times New Roman" w:hAnsi="Times New Roman"/>
                <w:szCs w:val="24"/>
              </w:rPr>
            </w:pPr>
            <w:r w:rsidRPr="0004783A">
              <w:rPr>
                <w:rFonts w:ascii="Times New Roman" w:hAnsi="Times New Roman"/>
                <w:color w:val="000000"/>
                <w:szCs w:val="24"/>
              </w:rPr>
              <w:t>58013, м. Чернівці,</w:t>
            </w:r>
          </w:p>
          <w:p w14:paraId="390C5F0B" w14:textId="77777777" w:rsidR="0004783A" w:rsidRPr="0004783A" w:rsidRDefault="0004783A" w:rsidP="007E704B">
            <w:pPr>
              <w:pStyle w:val="14"/>
              <w:spacing w:line="252" w:lineRule="auto"/>
              <w:jc w:val="both"/>
              <w:rPr>
                <w:rFonts w:ascii="Times New Roman" w:hAnsi="Times New Roman"/>
                <w:szCs w:val="24"/>
              </w:rPr>
            </w:pPr>
            <w:r w:rsidRPr="0004783A">
              <w:rPr>
                <w:rFonts w:ascii="Times New Roman" w:hAnsi="Times New Roman"/>
                <w:color w:val="000000"/>
                <w:szCs w:val="24"/>
              </w:rPr>
              <w:t>вул. Героїв Майдану, 200-А</w:t>
            </w:r>
          </w:p>
          <w:p w14:paraId="2AA6F367" w14:textId="77777777" w:rsidR="0004783A" w:rsidRPr="0004783A" w:rsidRDefault="0004783A" w:rsidP="007E704B">
            <w:pPr>
              <w:pStyle w:val="14"/>
              <w:spacing w:line="252" w:lineRule="auto"/>
              <w:jc w:val="both"/>
              <w:rPr>
                <w:rFonts w:ascii="Times New Roman" w:hAnsi="Times New Roman"/>
                <w:szCs w:val="24"/>
              </w:rPr>
            </w:pPr>
            <w:r w:rsidRPr="0004783A">
              <w:rPr>
                <w:rFonts w:ascii="Times New Roman" w:hAnsi="Times New Roman"/>
                <w:color w:val="000000"/>
                <w:szCs w:val="24"/>
              </w:rPr>
              <w:t>р/р СА408201720343130001000181014</w:t>
            </w:r>
          </w:p>
          <w:p w14:paraId="61D4780E" w14:textId="77777777" w:rsidR="0004783A" w:rsidRPr="0004783A" w:rsidRDefault="0004783A" w:rsidP="007E704B">
            <w:pPr>
              <w:pStyle w:val="14"/>
              <w:spacing w:line="252" w:lineRule="auto"/>
              <w:rPr>
                <w:rFonts w:ascii="Times New Roman" w:hAnsi="Times New Roman"/>
                <w:szCs w:val="24"/>
              </w:rPr>
            </w:pPr>
            <w:r w:rsidRPr="0004783A">
              <w:rPr>
                <w:rFonts w:ascii="Times New Roman" w:hAnsi="Times New Roman"/>
                <w:color w:val="000000"/>
                <w:szCs w:val="24"/>
              </w:rPr>
              <w:t>ДКСУ у м. Київ</w:t>
            </w:r>
          </w:p>
          <w:p w14:paraId="2F0E8F6C" w14:textId="77777777" w:rsidR="0004783A" w:rsidRPr="0004783A" w:rsidRDefault="0004783A" w:rsidP="007E704B">
            <w:pPr>
              <w:pStyle w:val="14"/>
              <w:spacing w:line="252" w:lineRule="auto"/>
              <w:jc w:val="both"/>
              <w:rPr>
                <w:rFonts w:ascii="Times New Roman" w:hAnsi="Times New Roman"/>
                <w:szCs w:val="24"/>
              </w:rPr>
            </w:pPr>
            <w:r w:rsidRPr="0004783A">
              <w:rPr>
                <w:rFonts w:ascii="Times New Roman" w:hAnsi="Times New Roman"/>
                <w:color w:val="000000"/>
                <w:szCs w:val="24"/>
              </w:rPr>
              <w:t>МФО 820172</w:t>
            </w:r>
          </w:p>
          <w:p w14:paraId="5CA0F002" w14:textId="77777777" w:rsidR="0004783A" w:rsidRPr="0004783A" w:rsidRDefault="0004783A" w:rsidP="007E704B">
            <w:pPr>
              <w:pStyle w:val="14"/>
              <w:spacing w:line="252" w:lineRule="auto"/>
              <w:jc w:val="both"/>
              <w:rPr>
                <w:rFonts w:ascii="Times New Roman" w:hAnsi="Times New Roman"/>
                <w:szCs w:val="24"/>
              </w:rPr>
            </w:pPr>
            <w:r w:rsidRPr="0004783A">
              <w:rPr>
                <w:rFonts w:ascii="Times New Roman" w:hAnsi="Times New Roman"/>
                <w:color w:val="000000"/>
                <w:szCs w:val="24"/>
              </w:rPr>
              <w:t>Код ЄДРПОУ 44057187</w:t>
            </w:r>
          </w:p>
          <w:p w14:paraId="25246B66" w14:textId="77777777" w:rsidR="0004783A" w:rsidRPr="0004783A" w:rsidRDefault="0004783A" w:rsidP="007E704B">
            <w:pPr>
              <w:pStyle w:val="aff5"/>
              <w:rPr>
                <w:rFonts w:eastAsia="Times New Roman"/>
              </w:rPr>
            </w:pPr>
          </w:p>
          <w:p w14:paraId="0138E666" w14:textId="77777777" w:rsidR="0004783A" w:rsidRPr="0004783A" w:rsidRDefault="0004783A" w:rsidP="007E704B">
            <w:pPr>
              <w:shd w:val="clear" w:color="auto" w:fill="FFFFFF"/>
              <w:tabs>
                <w:tab w:val="left" w:pos="4862"/>
                <w:tab w:val="left" w:leader="underscore" w:pos="7987"/>
              </w:tabs>
              <w:jc w:val="both"/>
              <w:rPr>
                <w:rFonts w:eastAsia="Times New Roman"/>
              </w:rPr>
            </w:pPr>
            <w:r w:rsidRPr="0004783A">
              <w:rPr>
                <w:rFonts w:eastAsia="Times New Roman"/>
              </w:rPr>
              <w:t>Заступник начальника ГУ ДПС</w:t>
            </w:r>
          </w:p>
          <w:p w14:paraId="7EEB8F53" w14:textId="77777777" w:rsidR="0004783A" w:rsidRPr="0004783A" w:rsidRDefault="0004783A" w:rsidP="007E704B">
            <w:pPr>
              <w:shd w:val="clear" w:color="auto" w:fill="FFFFFF"/>
              <w:tabs>
                <w:tab w:val="left" w:pos="4862"/>
                <w:tab w:val="left" w:leader="underscore" w:pos="7987"/>
              </w:tabs>
              <w:jc w:val="both"/>
              <w:rPr>
                <w:rFonts w:eastAsia="Times New Roman"/>
              </w:rPr>
            </w:pPr>
            <w:r w:rsidRPr="0004783A">
              <w:rPr>
                <w:rFonts w:eastAsia="Times New Roman"/>
              </w:rPr>
              <w:t xml:space="preserve"> у Чернівецькій області</w:t>
            </w:r>
          </w:p>
          <w:p w14:paraId="2DE64CCE" w14:textId="77777777" w:rsidR="0004783A" w:rsidRPr="0004783A" w:rsidRDefault="0004783A" w:rsidP="007E704B">
            <w:pPr>
              <w:jc w:val="both"/>
              <w:rPr>
                <w:rFonts w:eastAsia="Times New Roman"/>
              </w:rPr>
            </w:pPr>
          </w:p>
          <w:p w14:paraId="771D3E32" w14:textId="77777777" w:rsidR="0004783A" w:rsidRPr="0004783A" w:rsidRDefault="0004783A" w:rsidP="007E704B">
            <w:pPr>
              <w:jc w:val="both"/>
              <w:rPr>
                <w:rFonts w:eastAsia="Times New Roman"/>
              </w:rPr>
            </w:pPr>
            <w:r w:rsidRPr="0004783A">
              <w:rPr>
                <w:rFonts w:eastAsia="Times New Roman"/>
              </w:rPr>
              <w:t xml:space="preserve">   ___________________Микола ЗАГАРЮК</w:t>
            </w:r>
          </w:p>
          <w:p w14:paraId="37E7E951" w14:textId="77777777" w:rsidR="0004783A" w:rsidRPr="00936859" w:rsidRDefault="0004783A" w:rsidP="007E704B">
            <w:pPr>
              <w:pStyle w:val="aff5"/>
            </w:pPr>
          </w:p>
        </w:tc>
        <w:tc>
          <w:tcPr>
            <w:tcW w:w="5081" w:type="dxa"/>
            <w:shd w:val="clear" w:color="auto" w:fill="auto"/>
            <w:tcMar>
              <w:top w:w="80" w:type="dxa"/>
              <w:left w:w="80" w:type="dxa"/>
              <w:bottom w:w="80" w:type="dxa"/>
              <w:right w:w="80" w:type="dxa"/>
            </w:tcMar>
          </w:tcPr>
          <w:p w14:paraId="4B52D10A" w14:textId="5FE5BA3D" w:rsidR="0004783A" w:rsidRPr="00936859" w:rsidRDefault="0004783A" w:rsidP="007E704B">
            <w:pPr>
              <w:pStyle w:val="aff5"/>
            </w:pPr>
            <w:r w:rsidRPr="00936859">
              <w:t xml:space="preserve"> </w:t>
            </w:r>
          </w:p>
        </w:tc>
      </w:tr>
    </w:tbl>
    <w:p w14:paraId="4A904297" w14:textId="77777777" w:rsidR="0004783A" w:rsidRPr="00936859" w:rsidRDefault="0004783A" w:rsidP="0004783A">
      <w:pPr>
        <w:pStyle w:val="Body"/>
        <w:jc w:val="right"/>
        <w:rPr>
          <w:lang w:val="uk-UA"/>
        </w:rPr>
      </w:pPr>
    </w:p>
    <w:p w14:paraId="1B577CA4" w14:textId="77777777" w:rsidR="0004783A" w:rsidRPr="00936859" w:rsidRDefault="0004783A" w:rsidP="0004783A">
      <w:pPr>
        <w:pStyle w:val="Body"/>
        <w:jc w:val="right"/>
        <w:rPr>
          <w:lang w:val="uk-UA"/>
        </w:rPr>
      </w:pPr>
    </w:p>
    <w:p w14:paraId="065554A2" w14:textId="77777777" w:rsidR="0004783A" w:rsidRPr="00936859" w:rsidRDefault="0004783A" w:rsidP="0004783A">
      <w:pPr>
        <w:pStyle w:val="Body"/>
        <w:jc w:val="right"/>
        <w:rPr>
          <w:lang w:val="uk-UA"/>
        </w:rPr>
      </w:pPr>
    </w:p>
    <w:p w14:paraId="129C6F0C" w14:textId="77777777" w:rsidR="0004783A" w:rsidRPr="00936859" w:rsidRDefault="0004783A" w:rsidP="0004783A">
      <w:pPr>
        <w:pStyle w:val="Body"/>
        <w:jc w:val="right"/>
        <w:rPr>
          <w:lang w:val="uk-UA"/>
        </w:rPr>
      </w:pPr>
    </w:p>
    <w:p w14:paraId="165CC893" w14:textId="77777777" w:rsidR="0004783A" w:rsidRPr="00936859" w:rsidRDefault="0004783A" w:rsidP="0004783A">
      <w:pPr>
        <w:rPr>
          <w:rFonts w:ascii="Calibri" w:hAnsi="Calibri" w:cs="Arial Unicode MS"/>
          <w:color w:val="000000"/>
          <w:sz w:val="22"/>
          <w:szCs w:val="22"/>
          <w:u w:color="000000"/>
          <w:lang w:eastAsia="uk-UA"/>
        </w:rPr>
      </w:pPr>
      <w:r w:rsidRPr="00936859">
        <w:br w:type="page"/>
      </w:r>
    </w:p>
    <w:p w14:paraId="00875F23" w14:textId="77777777" w:rsidR="0004783A" w:rsidRDefault="0004783A" w:rsidP="0004783A">
      <w:pPr>
        <w:pStyle w:val="Normal1"/>
        <w:tabs>
          <w:tab w:val="left" w:pos="5670"/>
        </w:tabs>
        <w:spacing w:line="240" w:lineRule="auto"/>
        <w:ind w:left="5670"/>
        <w:rPr>
          <w:bCs/>
        </w:rPr>
      </w:pPr>
    </w:p>
    <w:p w14:paraId="645969E0" w14:textId="77777777" w:rsidR="0004783A" w:rsidRPr="00936859" w:rsidRDefault="0004783A" w:rsidP="0004783A">
      <w:pPr>
        <w:pStyle w:val="Normal1"/>
        <w:tabs>
          <w:tab w:val="left" w:pos="5670"/>
        </w:tabs>
        <w:spacing w:line="240" w:lineRule="auto"/>
        <w:ind w:left="5670"/>
        <w:rPr>
          <w:bCs/>
        </w:rPr>
      </w:pPr>
      <w:r w:rsidRPr="00936859">
        <w:rPr>
          <w:bCs/>
        </w:rPr>
        <w:t>Додаток 2</w:t>
      </w:r>
    </w:p>
    <w:p w14:paraId="553F9E00" w14:textId="6A137B6F" w:rsidR="0004783A" w:rsidRPr="00936859" w:rsidRDefault="0004783A" w:rsidP="0004783A">
      <w:pPr>
        <w:pStyle w:val="Normal1"/>
        <w:tabs>
          <w:tab w:val="left" w:pos="5670"/>
        </w:tabs>
        <w:spacing w:line="240" w:lineRule="auto"/>
        <w:ind w:left="5670"/>
      </w:pPr>
      <w:r w:rsidRPr="00936859">
        <w:t>До Договору №_____від ____.______.202</w:t>
      </w:r>
      <w:r>
        <w:t>3</w:t>
      </w:r>
      <w:r w:rsidRPr="00936859">
        <w:t xml:space="preserve"> </w:t>
      </w:r>
    </w:p>
    <w:p w14:paraId="049D5353" w14:textId="77777777" w:rsidR="0004783A" w:rsidRPr="00936859" w:rsidRDefault="0004783A" w:rsidP="0004783A">
      <w:pPr>
        <w:pStyle w:val="Normal1"/>
        <w:spacing w:line="240" w:lineRule="auto"/>
        <w:ind w:left="6096"/>
        <w:rPr>
          <w:b/>
          <w:bCs/>
        </w:rPr>
      </w:pPr>
    </w:p>
    <w:p w14:paraId="22924B28" w14:textId="77777777" w:rsidR="0004783A" w:rsidRPr="009D1844" w:rsidRDefault="0004783A" w:rsidP="0004783A">
      <w:pPr>
        <w:pStyle w:val="Normal1"/>
        <w:spacing w:line="240" w:lineRule="auto"/>
        <w:jc w:val="center"/>
        <w:rPr>
          <w:b/>
          <w:sz w:val="24"/>
          <w:szCs w:val="24"/>
        </w:rPr>
      </w:pPr>
      <w:r w:rsidRPr="009D1844">
        <w:rPr>
          <w:b/>
          <w:bCs/>
          <w:sz w:val="24"/>
          <w:szCs w:val="24"/>
        </w:rPr>
        <w:t>Графік надання послуг</w:t>
      </w:r>
    </w:p>
    <w:p w14:paraId="6159F341" w14:textId="77777777" w:rsidR="0004783A" w:rsidRPr="00936859" w:rsidRDefault="0004783A" w:rsidP="0004783A">
      <w:pPr>
        <w:pStyle w:val="Normal1"/>
        <w:spacing w:line="240" w:lineRule="auto"/>
        <w:jc w:val="center"/>
        <w:rPr>
          <w:b/>
          <w:bCs/>
        </w:rPr>
      </w:pPr>
    </w:p>
    <w:tbl>
      <w:tblPr>
        <w:tblStyle w:val="af1"/>
        <w:tblW w:w="0" w:type="auto"/>
        <w:jc w:val="center"/>
        <w:tblLook w:val="04A0" w:firstRow="1" w:lastRow="0" w:firstColumn="1" w:lastColumn="0" w:noHBand="0" w:noVBand="1"/>
      </w:tblPr>
      <w:tblGrid>
        <w:gridCol w:w="562"/>
        <w:gridCol w:w="2694"/>
        <w:gridCol w:w="4292"/>
        <w:gridCol w:w="2936"/>
      </w:tblGrid>
      <w:tr w:rsidR="0004783A" w:rsidRPr="00936859" w14:paraId="57FB22CA" w14:textId="77777777" w:rsidTr="0004783A">
        <w:trPr>
          <w:jc w:val="center"/>
        </w:trPr>
        <w:tc>
          <w:tcPr>
            <w:tcW w:w="562" w:type="dxa"/>
            <w:tcBorders>
              <w:top w:val="single" w:sz="4" w:space="0" w:color="auto"/>
              <w:left w:val="single" w:sz="4" w:space="0" w:color="auto"/>
              <w:bottom w:val="single" w:sz="4" w:space="0" w:color="auto"/>
              <w:right w:val="single" w:sz="4" w:space="0" w:color="auto"/>
            </w:tcBorders>
            <w:vAlign w:val="center"/>
            <w:hideMark/>
          </w:tcPr>
          <w:p w14:paraId="52D5E785" w14:textId="77777777" w:rsidR="0004783A" w:rsidRPr="009D1844" w:rsidRDefault="0004783A" w:rsidP="0004783A">
            <w:pPr>
              <w:pStyle w:val="Normal1"/>
              <w:spacing w:line="240" w:lineRule="auto"/>
              <w:ind w:firstLine="0"/>
              <w:jc w:val="center"/>
              <w:rPr>
                <w:b/>
                <w:bCs/>
              </w:rPr>
            </w:pPr>
            <w:r w:rsidRPr="009D1844">
              <w:rPr>
                <w:b/>
                <w:bCs/>
              </w:rPr>
              <w:t>№ з/п</w:t>
            </w:r>
          </w:p>
        </w:tc>
        <w:tc>
          <w:tcPr>
            <w:tcW w:w="2694" w:type="dxa"/>
            <w:tcBorders>
              <w:top w:val="single" w:sz="4" w:space="0" w:color="auto"/>
              <w:left w:val="single" w:sz="4" w:space="0" w:color="auto"/>
              <w:bottom w:val="single" w:sz="4" w:space="0" w:color="auto"/>
              <w:right w:val="single" w:sz="4" w:space="0" w:color="auto"/>
            </w:tcBorders>
            <w:vAlign w:val="center"/>
            <w:hideMark/>
          </w:tcPr>
          <w:p w14:paraId="731FAA29" w14:textId="77777777" w:rsidR="0004783A" w:rsidRPr="009D1844" w:rsidRDefault="0004783A" w:rsidP="0004783A">
            <w:pPr>
              <w:pStyle w:val="Normal1"/>
              <w:spacing w:line="240" w:lineRule="auto"/>
              <w:jc w:val="center"/>
            </w:pPr>
            <w:r w:rsidRPr="009D1844">
              <w:rPr>
                <w:b/>
              </w:rPr>
              <w:t>Об’єкт  охорони</w:t>
            </w:r>
          </w:p>
        </w:tc>
        <w:tc>
          <w:tcPr>
            <w:tcW w:w="4292" w:type="dxa"/>
            <w:tcBorders>
              <w:top w:val="single" w:sz="4" w:space="0" w:color="auto"/>
              <w:left w:val="single" w:sz="4" w:space="0" w:color="auto"/>
              <w:bottom w:val="single" w:sz="4" w:space="0" w:color="auto"/>
              <w:right w:val="single" w:sz="4" w:space="0" w:color="auto"/>
            </w:tcBorders>
            <w:vAlign w:val="center"/>
            <w:hideMark/>
          </w:tcPr>
          <w:p w14:paraId="20CFE6B9" w14:textId="77777777" w:rsidR="0004783A" w:rsidRPr="009D1844" w:rsidRDefault="0004783A" w:rsidP="0004783A">
            <w:pPr>
              <w:pStyle w:val="Normal1"/>
              <w:spacing w:line="240" w:lineRule="auto"/>
              <w:jc w:val="center"/>
            </w:pPr>
            <w:r w:rsidRPr="009D1844">
              <w:rPr>
                <w:b/>
              </w:rPr>
              <w:t>Адреса</w:t>
            </w:r>
          </w:p>
        </w:tc>
        <w:tc>
          <w:tcPr>
            <w:tcW w:w="2936" w:type="dxa"/>
            <w:tcBorders>
              <w:top w:val="single" w:sz="4" w:space="0" w:color="auto"/>
              <w:left w:val="single" w:sz="4" w:space="0" w:color="auto"/>
              <w:bottom w:val="single" w:sz="4" w:space="0" w:color="auto"/>
              <w:right w:val="single" w:sz="4" w:space="0" w:color="auto"/>
            </w:tcBorders>
            <w:vAlign w:val="center"/>
          </w:tcPr>
          <w:p w14:paraId="62D31C8C" w14:textId="77777777" w:rsidR="0004783A" w:rsidRPr="009D1844" w:rsidRDefault="0004783A" w:rsidP="0004783A">
            <w:pPr>
              <w:pStyle w:val="Normal1"/>
              <w:spacing w:line="240" w:lineRule="auto"/>
              <w:jc w:val="center"/>
              <w:rPr>
                <w:b/>
              </w:rPr>
            </w:pPr>
            <w:r w:rsidRPr="009D1844">
              <w:rPr>
                <w:b/>
                <w:bCs/>
              </w:rPr>
              <w:t>Час надання послуг</w:t>
            </w:r>
          </w:p>
        </w:tc>
      </w:tr>
      <w:tr w:rsidR="0004783A" w:rsidRPr="00936859" w14:paraId="3FA9F94D" w14:textId="77777777" w:rsidTr="0004783A">
        <w:trPr>
          <w:jc w:val="center"/>
        </w:trPr>
        <w:tc>
          <w:tcPr>
            <w:tcW w:w="562" w:type="dxa"/>
            <w:tcBorders>
              <w:top w:val="single" w:sz="4" w:space="0" w:color="auto"/>
              <w:left w:val="single" w:sz="4" w:space="0" w:color="auto"/>
              <w:bottom w:val="single" w:sz="4" w:space="0" w:color="auto"/>
              <w:right w:val="single" w:sz="4" w:space="0" w:color="auto"/>
            </w:tcBorders>
            <w:vAlign w:val="center"/>
          </w:tcPr>
          <w:p w14:paraId="587289DB" w14:textId="77777777" w:rsidR="0004783A" w:rsidRPr="00936859" w:rsidRDefault="0004783A" w:rsidP="0004783A">
            <w:pPr>
              <w:pStyle w:val="Normal1"/>
              <w:numPr>
                <w:ilvl w:val="0"/>
                <w:numId w:val="24"/>
              </w:numPr>
              <w:snapToGrid/>
              <w:spacing w:line="240" w:lineRule="auto"/>
              <w:ind w:left="0" w:firstLine="0"/>
            </w:pPr>
          </w:p>
        </w:tc>
        <w:tc>
          <w:tcPr>
            <w:tcW w:w="2694" w:type="dxa"/>
            <w:tcBorders>
              <w:top w:val="single" w:sz="4" w:space="0" w:color="auto"/>
              <w:left w:val="single" w:sz="4" w:space="0" w:color="auto"/>
              <w:bottom w:val="single" w:sz="4" w:space="0" w:color="auto"/>
              <w:right w:val="single" w:sz="4" w:space="0" w:color="auto"/>
            </w:tcBorders>
            <w:vAlign w:val="center"/>
            <w:hideMark/>
          </w:tcPr>
          <w:p w14:paraId="3D1F74AB" w14:textId="77777777" w:rsidR="0004783A" w:rsidRPr="00936859" w:rsidRDefault="0004783A" w:rsidP="0004783A">
            <w:pPr>
              <w:pStyle w:val="Normal1"/>
              <w:spacing w:line="240" w:lineRule="auto"/>
              <w:ind w:firstLine="0"/>
            </w:pPr>
            <w:r w:rsidRPr="00936859">
              <w:rPr>
                <w:sz w:val="24"/>
                <w:szCs w:val="24"/>
              </w:rPr>
              <w:t>Вижницька ДПІ</w:t>
            </w:r>
          </w:p>
        </w:tc>
        <w:tc>
          <w:tcPr>
            <w:tcW w:w="4292" w:type="dxa"/>
            <w:tcBorders>
              <w:top w:val="single" w:sz="4" w:space="0" w:color="auto"/>
              <w:left w:val="single" w:sz="4" w:space="0" w:color="auto"/>
              <w:bottom w:val="single" w:sz="4" w:space="0" w:color="auto"/>
              <w:right w:val="single" w:sz="4" w:space="0" w:color="auto"/>
            </w:tcBorders>
            <w:vAlign w:val="center"/>
            <w:hideMark/>
          </w:tcPr>
          <w:p w14:paraId="7ACBA35A" w14:textId="77777777" w:rsidR="0004783A" w:rsidRPr="00936859" w:rsidRDefault="0004783A" w:rsidP="0004783A">
            <w:pPr>
              <w:pStyle w:val="Normal1"/>
              <w:spacing w:line="240" w:lineRule="auto"/>
              <w:ind w:firstLine="0"/>
            </w:pPr>
            <w:r w:rsidRPr="00936859">
              <w:rPr>
                <w:sz w:val="24"/>
                <w:szCs w:val="24"/>
              </w:rPr>
              <w:t>м. Вижниця, вул. Буковинська,14</w:t>
            </w:r>
          </w:p>
        </w:tc>
        <w:tc>
          <w:tcPr>
            <w:tcW w:w="2936" w:type="dxa"/>
            <w:tcBorders>
              <w:top w:val="single" w:sz="4" w:space="0" w:color="auto"/>
              <w:left w:val="single" w:sz="4" w:space="0" w:color="auto"/>
              <w:bottom w:val="single" w:sz="4" w:space="0" w:color="auto"/>
              <w:right w:val="single" w:sz="4" w:space="0" w:color="auto"/>
            </w:tcBorders>
          </w:tcPr>
          <w:p w14:paraId="7146AEBA" w14:textId="7F0B2F7B" w:rsidR="0004783A" w:rsidRPr="009D1844" w:rsidRDefault="0004783A" w:rsidP="0004783A">
            <w:pPr>
              <w:pStyle w:val="Normal1"/>
              <w:spacing w:line="240" w:lineRule="auto"/>
              <w:rPr>
                <w:sz w:val="24"/>
                <w:szCs w:val="24"/>
              </w:rPr>
            </w:pPr>
            <w:r>
              <w:rPr>
                <w:sz w:val="24"/>
                <w:szCs w:val="24"/>
              </w:rPr>
              <w:t xml:space="preserve">Робочі дні </w:t>
            </w:r>
            <w:r>
              <w:t>ДПІ</w:t>
            </w:r>
            <w:r>
              <w:rPr>
                <w:sz w:val="24"/>
                <w:szCs w:val="24"/>
              </w:rPr>
              <w:t xml:space="preserve"> з 8</w:t>
            </w:r>
            <w:r w:rsidRPr="0004783A">
              <w:rPr>
                <w:sz w:val="24"/>
                <w:szCs w:val="24"/>
                <w:vertAlign w:val="superscript"/>
              </w:rPr>
              <w:t>3</w:t>
            </w:r>
            <w:r w:rsidRPr="00936859">
              <w:rPr>
                <w:sz w:val="24"/>
                <w:szCs w:val="24"/>
                <w:vertAlign w:val="superscript"/>
              </w:rPr>
              <w:t>0</w:t>
            </w:r>
            <w:r>
              <w:rPr>
                <w:sz w:val="24"/>
                <w:szCs w:val="24"/>
              </w:rPr>
              <w:t xml:space="preserve"> до 17</w:t>
            </w:r>
            <w:r w:rsidRPr="0004783A">
              <w:rPr>
                <w:sz w:val="24"/>
                <w:szCs w:val="24"/>
                <w:vertAlign w:val="superscript"/>
              </w:rPr>
              <w:t>1</w:t>
            </w:r>
            <w:r>
              <w:rPr>
                <w:sz w:val="24"/>
                <w:szCs w:val="24"/>
                <w:vertAlign w:val="superscript"/>
              </w:rPr>
              <w:t>5</w:t>
            </w:r>
            <w:r>
              <w:rPr>
                <w:sz w:val="24"/>
                <w:szCs w:val="24"/>
              </w:rPr>
              <w:t xml:space="preserve"> години</w:t>
            </w:r>
          </w:p>
        </w:tc>
      </w:tr>
      <w:tr w:rsidR="0004783A" w:rsidRPr="00936859" w14:paraId="33C5E003" w14:textId="77777777" w:rsidTr="0004783A">
        <w:trPr>
          <w:jc w:val="center"/>
        </w:trPr>
        <w:tc>
          <w:tcPr>
            <w:tcW w:w="562" w:type="dxa"/>
            <w:tcBorders>
              <w:top w:val="single" w:sz="4" w:space="0" w:color="auto"/>
              <w:left w:val="single" w:sz="4" w:space="0" w:color="auto"/>
              <w:bottom w:val="single" w:sz="4" w:space="0" w:color="auto"/>
              <w:right w:val="single" w:sz="4" w:space="0" w:color="auto"/>
            </w:tcBorders>
            <w:vAlign w:val="center"/>
          </w:tcPr>
          <w:p w14:paraId="76CDCFD1" w14:textId="77777777" w:rsidR="0004783A" w:rsidRPr="00936859" w:rsidRDefault="0004783A" w:rsidP="0004783A">
            <w:pPr>
              <w:pStyle w:val="Normal1"/>
              <w:numPr>
                <w:ilvl w:val="0"/>
                <w:numId w:val="24"/>
              </w:numPr>
              <w:snapToGrid/>
              <w:spacing w:line="240" w:lineRule="auto"/>
              <w:ind w:left="0" w:firstLine="0"/>
            </w:pPr>
          </w:p>
        </w:tc>
        <w:tc>
          <w:tcPr>
            <w:tcW w:w="2694" w:type="dxa"/>
            <w:tcBorders>
              <w:top w:val="single" w:sz="4" w:space="0" w:color="auto"/>
              <w:left w:val="single" w:sz="4" w:space="0" w:color="auto"/>
              <w:bottom w:val="single" w:sz="4" w:space="0" w:color="auto"/>
              <w:right w:val="single" w:sz="4" w:space="0" w:color="auto"/>
            </w:tcBorders>
            <w:vAlign w:val="center"/>
            <w:hideMark/>
          </w:tcPr>
          <w:p w14:paraId="50AA84C1" w14:textId="77777777" w:rsidR="0004783A" w:rsidRPr="00936859" w:rsidRDefault="0004783A" w:rsidP="0004783A">
            <w:pPr>
              <w:pStyle w:val="Normal1"/>
              <w:spacing w:line="240" w:lineRule="auto"/>
              <w:ind w:firstLine="0"/>
            </w:pPr>
            <w:r w:rsidRPr="00936859">
              <w:rPr>
                <w:sz w:val="24"/>
                <w:szCs w:val="24"/>
              </w:rPr>
              <w:t>Герцаївська ДПІ</w:t>
            </w:r>
          </w:p>
        </w:tc>
        <w:tc>
          <w:tcPr>
            <w:tcW w:w="4292" w:type="dxa"/>
            <w:tcBorders>
              <w:top w:val="single" w:sz="4" w:space="0" w:color="auto"/>
              <w:left w:val="single" w:sz="4" w:space="0" w:color="auto"/>
              <w:bottom w:val="single" w:sz="4" w:space="0" w:color="auto"/>
              <w:right w:val="single" w:sz="4" w:space="0" w:color="auto"/>
            </w:tcBorders>
            <w:vAlign w:val="center"/>
            <w:hideMark/>
          </w:tcPr>
          <w:p w14:paraId="38B3B575" w14:textId="77777777" w:rsidR="0004783A" w:rsidRPr="00936859" w:rsidRDefault="0004783A" w:rsidP="0004783A">
            <w:pPr>
              <w:pStyle w:val="Normal1"/>
              <w:spacing w:line="240" w:lineRule="auto"/>
              <w:ind w:firstLine="0"/>
            </w:pPr>
            <w:r w:rsidRPr="00936859">
              <w:rPr>
                <w:sz w:val="24"/>
                <w:szCs w:val="24"/>
              </w:rPr>
              <w:t>м. Герца, вул. Центральна,41</w:t>
            </w:r>
          </w:p>
        </w:tc>
        <w:tc>
          <w:tcPr>
            <w:tcW w:w="2936" w:type="dxa"/>
            <w:tcBorders>
              <w:top w:val="single" w:sz="4" w:space="0" w:color="auto"/>
              <w:left w:val="single" w:sz="4" w:space="0" w:color="auto"/>
              <w:bottom w:val="single" w:sz="4" w:space="0" w:color="auto"/>
              <w:right w:val="single" w:sz="4" w:space="0" w:color="auto"/>
            </w:tcBorders>
          </w:tcPr>
          <w:p w14:paraId="61451F12" w14:textId="52DC53AF" w:rsidR="0004783A" w:rsidRDefault="0004783A" w:rsidP="0004783A">
            <w:r w:rsidRPr="00B5568F">
              <w:t>Робочі дні ДПІ з 8</w:t>
            </w:r>
            <w:r w:rsidRPr="00B5568F">
              <w:rPr>
                <w:vertAlign w:val="superscript"/>
              </w:rPr>
              <w:t>30</w:t>
            </w:r>
            <w:r w:rsidRPr="00B5568F">
              <w:t xml:space="preserve"> до 17</w:t>
            </w:r>
            <w:r w:rsidRPr="00B5568F">
              <w:rPr>
                <w:vertAlign w:val="superscript"/>
              </w:rPr>
              <w:t>15</w:t>
            </w:r>
            <w:r w:rsidRPr="00B5568F">
              <w:t xml:space="preserve"> години</w:t>
            </w:r>
          </w:p>
        </w:tc>
      </w:tr>
      <w:tr w:rsidR="0004783A" w:rsidRPr="00936859" w14:paraId="6D643308" w14:textId="77777777" w:rsidTr="0004783A">
        <w:trPr>
          <w:jc w:val="center"/>
        </w:trPr>
        <w:tc>
          <w:tcPr>
            <w:tcW w:w="562" w:type="dxa"/>
            <w:tcBorders>
              <w:top w:val="single" w:sz="4" w:space="0" w:color="auto"/>
              <w:left w:val="single" w:sz="4" w:space="0" w:color="auto"/>
              <w:bottom w:val="single" w:sz="4" w:space="0" w:color="auto"/>
              <w:right w:val="single" w:sz="4" w:space="0" w:color="auto"/>
            </w:tcBorders>
            <w:vAlign w:val="center"/>
          </w:tcPr>
          <w:p w14:paraId="492FB133" w14:textId="77777777" w:rsidR="0004783A" w:rsidRPr="00936859" w:rsidRDefault="0004783A" w:rsidP="0004783A">
            <w:pPr>
              <w:pStyle w:val="Normal1"/>
              <w:numPr>
                <w:ilvl w:val="0"/>
                <w:numId w:val="24"/>
              </w:numPr>
              <w:snapToGrid/>
              <w:spacing w:line="240" w:lineRule="auto"/>
              <w:ind w:left="0" w:firstLine="0"/>
            </w:pPr>
          </w:p>
        </w:tc>
        <w:tc>
          <w:tcPr>
            <w:tcW w:w="2694" w:type="dxa"/>
            <w:tcBorders>
              <w:top w:val="single" w:sz="4" w:space="0" w:color="auto"/>
              <w:left w:val="single" w:sz="4" w:space="0" w:color="auto"/>
              <w:bottom w:val="single" w:sz="4" w:space="0" w:color="auto"/>
              <w:right w:val="single" w:sz="4" w:space="0" w:color="auto"/>
            </w:tcBorders>
            <w:vAlign w:val="center"/>
            <w:hideMark/>
          </w:tcPr>
          <w:p w14:paraId="45ADD0C3" w14:textId="77777777" w:rsidR="0004783A" w:rsidRPr="00936859" w:rsidRDefault="0004783A" w:rsidP="0004783A">
            <w:pPr>
              <w:pStyle w:val="Normal1"/>
              <w:spacing w:line="240" w:lineRule="auto"/>
              <w:ind w:firstLine="0"/>
            </w:pPr>
            <w:r w:rsidRPr="00936859">
              <w:rPr>
                <w:sz w:val="24"/>
                <w:szCs w:val="24"/>
              </w:rPr>
              <w:t>Глибоцька ДПІ</w:t>
            </w:r>
          </w:p>
        </w:tc>
        <w:tc>
          <w:tcPr>
            <w:tcW w:w="4292" w:type="dxa"/>
            <w:tcBorders>
              <w:top w:val="single" w:sz="4" w:space="0" w:color="auto"/>
              <w:left w:val="single" w:sz="4" w:space="0" w:color="auto"/>
              <w:bottom w:val="single" w:sz="4" w:space="0" w:color="auto"/>
              <w:right w:val="single" w:sz="4" w:space="0" w:color="auto"/>
            </w:tcBorders>
            <w:vAlign w:val="center"/>
            <w:hideMark/>
          </w:tcPr>
          <w:p w14:paraId="382E9D82" w14:textId="77777777" w:rsidR="0004783A" w:rsidRPr="00936859" w:rsidRDefault="0004783A" w:rsidP="0004783A">
            <w:pPr>
              <w:pStyle w:val="Normal1"/>
              <w:spacing w:line="240" w:lineRule="auto"/>
              <w:ind w:firstLine="0"/>
            </w:pPr>
            <w:r w:rsidRPr="00936859">
              <w:rPr>
                <w:sz w:val="24"/>
                <w:szCs w:val="24"/>
              </w:rPr>
              <w:t>смт.</w:t>
            </w:r>
            <w:r>
              <w:rPr>
                <w:sz w:val="24"/>
                <w:szCs w:val="24"/>
              </w:rPr>
              <w:t xml:space="preserve"> </w:t>
            </w:r>
            <w:r w:rsidRPr="00936859">
              <w:rPr>
                <w:sz w:val="24"/>
                <w:szCs w:val="24"/>
              </w:rPr>
              <w:t>Глибока, вул.Т.Шевченка,1</w:t>
            </w:r>
          </w:p>
        </w:tc>
        <w:tc>
          <w:tcPr>
            <w:tcW w:w="2936" w:type="dxa"/>
            <w:tcBorders>
              <w:top w:val="single" w:sz="4" w:space="0" w:color="auto"/>
              <w:left w:val="single" w:sz="4" w:space="0" w:color="auto"/>
              <w:bottom w:val="single" w:sz="4" w:space="0" w:color="auto"/>
              <w:right w:val="single" w:sz="4" w:space="0" w:color="auto"/>
            </w:tcBorders>
          </w:tcPr>
          <w:p w14:paraId="6F5D67CE" w14:textId="6C788E41" w:rsidR="0004783A" w:rsidRDefault="0004783A" w:rsidP="0004783A">
            <w:r w:rsidRPr="00B5568F">
              <w:t>Робочі дні ДПІ з 8</w:t>
            </w:r>
            <w:r w:rsidRPr="00B5568F">
              <w:rPr>
                <w:vertAlign w:val="superscript"/>
              </w:rPr>
              <w:t>30</w:t>
            </w:r>
            <w:r w:rsidRPr="00B5568F">
              <w:t xml:space="preserve"> до 17</w:t>
            </w:r>
            <w:r w:rsidRPr="00B5568F">
              <w:rPr>
                <w:vertAlign w:val="superscript"/>
              </w:rPr>
              <w:t>15</w:t>
            </w:r>
            <w:r w:rsidRPr="00B5568F">
              <w:t xml:space="preserve"> години</w:t>
            </w:r>
          </w:p>
        </w:tc>
      </w:tr>
      <w:tr w:rsidR="0004783A" w:rsidRPr="00936859" w14:paraId="570FABEE" w14:textId="77777777" w:rsidTr="0004783A">
        <w:trPr>
          <w:jc w:val="center"/>
        </w:trPr>
        <w:tc>
          <w:tcPr>
            <w:tcW w:w="562" w:type="dxa"/>
            <w:tcBorders>
              <w:top w:val="single" w:sz="4" w:space="0" w:color="auto"/>
              <w:left w:val="single" w:sz="4" w:space="0" w:color="auto"/>
              <w:bottom w:val="single" w:sz="4" w:space="0" w:color="auto"/>
              <w:right w:val="single" w:sz="4" w:space="0" w:color="auto"/>
            </w:tcBorders>
            <w:vAlign w:val="center"/>
          </w:tcPr>
          <w:p w14:paraId="3806BB02" w14:textId="77777777" w:rsidR="0004783A" w:rsidRPr="00936859" w:rsidRDefault="0004783A" w:rsidP="0004783A">
            <w:pPr>
              <w:pStyle w:val="Normal1"/>
              <w:numPr>
                <w:ilvl w:val="0"/>
                <w:numId w:val="24"/>
              </w:numPr>
              <w:snapToGrid/>
              <w:spacing w:line="240" w:lineRule="auto"/>
              <w:ind w:left="0" w:firstLine="0"/>
            </w:pPr>
          </w:p>
        </w:tc>
        <w:tc>
          <w:tcPr>
            <w:tcW w:w="2694" w:type="dxa"/>
            <w:tcBorders>
              <w:top w:val="single" w:sz="4" w:space="0" w:color="auto"/>
              <w:left w:val="single" w:sz="4" w:space="0" w:color="auto"/>
              <w:bottom w:val="single" w:sz="4" w:space="0" w:color="auto"/>
              <w:right w:val="single" w:sz="4" w:space="0" w:color="auto"/>
            </w:tcBorders>
            <w:vAlign w:val="center"/>
            <w:hideMark/>
          </w:tcPr>
          <w:p w14:paraId="7541145D" w14:textId="77777777" w:rsidR="0004783A" w:rsidRPr="00936859" w:rsidRDefault="0004783A" w:rsidP="0004783A">
            <w:pPr>
              <w:pStyle w:val="Normal1"/>
              <w:spacing w:line="240" w:lineRule="auto"/>
              <w:ind w:firstLine="0"/>
            </w:pPr>
            <w:r w:rsidRPr="00936859">
              <w:rPr>
                <w:sz w:val="24"/>
                <w:szCs w:val="24"/>
              </w:rPr>
              <w:t>Заставнівська ДПІ</w:t>
            </w:r>
          </w:p>
        </w:tc>
        <w:tc>
          <w:tcPr>
            <w:tcW w:w="4292" w:type="dxa"/>
            <w:tcBorders>
              <w:top w:val="single" w:sz="4" w:space="0" w:color="auto"/>
              <w:left w:val="single" w:sz="4" w:space="0" w:color="auto"/>
              <w:bottom w:val="single" w:sz="4" w:space="0" w:color="auto"/>
              <w:right w:val="single" w:sz="4" w:space="0" w:color="auto"/>
            </w:tcBorders>
            <w:vAlign w:val="center"/>
            <w:hideMark/>
          </w:tcPr>
          <w:p w14:paraId="5CB72F6A" w14:textId="77777777" w:rsidR="0004783A" w:rsidRPr="00936859" w:rsidRDefault="0004783A" w:rsidP="0004783A">
            <w:pPr>
              <w:pStyle w:val="Normal1"/>
              <w:spacing w:line="240" w:lineRule="auto"/>
              <w:ind w:firstLine="0"/>
            </w:pPr>
            <w:r w:rsidRPr="00936859">
              <w:rPr>
                <w:sz w:val="24"/>
                <w:szCs w:val="24"/>
              </w:rPr>
              <w:t>м. Заставна, вул. Бажанського 16</w:t>
            </w:r>
          </w:p>
        </w:tc>
        <w:tc>
          <w:tcPr>
            <w:tcW w:w="2936" w:type="dxa"/>
            <w:tcBorders>
              <w:top w:val="single" w:sz="4" w:space="0" w:color="auto"/>
              <w:left w:val="single" w:sz="4" w:space="0" w:color="auto"/>
              <w:bottom w:val="single" w:sz="4" w:space="0" w:color="auto"/>
              <w:right w:val="single" w:sz="4" w:space="0" w:color="auto"/>
            </w:tcBorders>
          </w:tcPr>
          <w:p w14:paraId="7AA2EA9E" w14:textId="6AE42554" w:rsidR="0004783A" w:rsidRDefault="0004783A" w:rsidP="0004783A">
            <w:r w:rsidRPr="00B5568F">
              <w:t>Робочі дні ДПІ з 8</w:t>
            </w:r>
            <w:r w:rsidRPr="00B5568F">
              <w:rPr>
                <w:vertAlign w:val="superscript"/>
              </w:rPr>
              <w:t>30</w:t>
            </w:r>
            <w:r w:rsidRPr="00B5568F">
              <w:t xml:space="preserve"> до 17</w:t>
            </w:r>
            <w:r w:rsidRPr="00B5568F">
              <w:rPr>
                <w:vertAlign w:val="superscript"/>
              </w:rPr>
              <w:t>15</w:t>
            </w:r>
            <w:r w:rsidRPr="00B5568F">
              <w:t xml:space="preserve"> години</w:t>
            </w:r>
          </w:p>
        </w:tc>
      </w:tr>
      <w:tr w:rsidR="0004783A" w:rsidRPr="00936859" w14:paraId="22317EE6" w14:textId="77777777" w:rsidTr="0004783A">
        <w:trPr>
          <w:jc w:val="center"/>
        </w:trPr>
        <w:tc>
          <w:tcPr>
            <w:tcW w:w="562" w:type="dxa"/>
            <w:tcBorders>
              <w:top w:val="single" w:sz="4" w:space="0" w:color="auto"/>
              <w:left w:val="single" w:sz="4" w:space="0" w:color="auto"/>
              <w:bottom w:val="single" w:sz="4" w:space="0" w:color="auto"/>
              <w:right w:val="single" w:sz="4" w:space="0" w:color="auto"/>
            </w:tcBorders>
            <w:vAlign w:val="center"/>
          </w:tcPr>
          <w:p w14:paraId="0F439F1B" w14:textId="77777777" w:rsidR="0004783A" w:rsidRPr="00936859" w:rsidRDefault="0004783A" w:rsidP="0004783A">
            <w:pPr>
              <w:pStyle w:val="Normal1"/>
              <w:numPr>
                <w:ilvl w:val="0"/>
                <w:numId w:val="24"/>
              </w:numPr>
              <w:snapToGrid/>
              <w:spacing w:line="240" w:lineRule="auto"/>
              <w:ind w:left="0" w:firstLine="0"/>
            </w:pPr>
          </w:p>
        </w:tc>
        <w:tc>
          <w:tcPr>
            <w:tcW w:w="2694" w:type="dxa"/>
            <w:tcBorders>
              <w:top w:val="single" w:sz="4" w:space="0" w:color="auto"/>
              <w:left w:val="single" w:sz="4" w:space="0" w:color="auto"/>
              <w:bottom w:val="single" w:sz="4" w:space="0" w:color="auto"/>
              <w:right w:val="single" w:sz="4" w:space="0" w:color="auto"/>
            </w:tcBorders>
            <w:vAlign w:val="center"/>
            <w:hideMark/>
          </w:tcPr>
          <w:p w14:paraId="303B99E3" w14:textId="77777777" w:rsidR="0004783A" w:rsidRPr="00936859" w:rsidRDefault="0004783A" w:rsidP="0004783A">
            <w:pPr>
              <w:shd w:val="clear" w:color="auto" w:fill="FFFFFF"/>
            </w:pPr>
            <w:r w:rsidRPr="00936859">
              <w:rPr>
                <w:color w:val="000000"/>
                <w:lang w:eastAsia="uk-UA"/>
              </w:rPr>
              <w:t xml:space="preserve">Кельменецька ДПІ </w:t>
            </w:r>
          </w:p>
        </w:tc>
        <w:tc>
          <w:tcPr>
            <w:tcW w:w="4292" w:type="dxa"/>
            <w:tcBorders>
              <w:top w:val="single" w:sz="4" w:space="0" w:color="auto"/>
              <w:left w:val="single" w:sz="4" w:space="0" w:color="auto"/>
              <w:bottom w:val="single" w:sz="4" w:space="0" w:color="auto"/>
              <w:right w:val="single" w:sz="4" w:space="0" w:color="auto"/>
            </w:tcBorders>
            <w:vAlign w:val="center"/>
            <w:hideMark/>
          </w:tcPr>
          <w:p w14:paraId="798B7373" w14:textId="77777777" w:rsidR="0004783A" w:rsidRPr="00936859" w:rsidRDefault="0004783A" w:rsidP="0004783A">
            <w:pPr>
              <w:pStyle w:val="Normal1"/>
              <w:spacing w:line="240" w:lineRule="auto"/>
              <w:ind w:firstLine="0"/>
            </w:pPr>
            <w:r w:rsidRPr="00936859">
              <w:rPr>
                <w:sz w:val="24"/>
                <w:szCs w:val="24"/>
              </w:rPr>
              <w:t>смт. Кельменці, вул. Бесарабська, 49</w:t>
            </w:r>
          </w:p>
        </w:tc>
        <w:tc>
          <w:tcPr>
            <w:tcW w:w="2936" w:type="dxa"/>
            <w:tcBorders>
              <w:top w:val="single" w:sz="4" w:space="0" w:color="auto"/>
              <w:left w:val="single" w:sz="4" w:space="0" w:color="auto"/>
              <w:bottom w:val="single" w:sz="4" w:space="0" w:color="auto"/>
              <w:right w:val="single" w:sz="4" w:space="0" w:color="auto"/>
            </w:tcBorders>
          </w:tcPr>
          <w:p w14:paraId="75D908BF" w14:textId="373E0EC3" w:rsidR="0004783A" w:rsidRDefault="0004783A" w:rsidP="0004783A">
            <w:r w:rsidRPr="00B5568F">
              <w:t>Робочі дні ДПІ з 8</w:t>
            </w:r>
            <w:r w:rsidRPr="00B5568F">
              <w:rPr>
                <w:vertAlign w:val="superscript"/>
              </w:rPr>
              <w:t>30</w:t>
            </w:r>
            <w:r w:rsidRPr="00B5568F">
              <w:t xml:space="preserve"> до 17</w:t>
            </w:r>
            <w:r w:rsidRPr="00B5568F">
              <w:rPr>
                <w:vertAlign w:val="superscript"/>
              </w:rPr>
              <w:t>15</w:t>
            </w:r>
            <w:r w:rsidRPr="00B5568F">
              <w:t xml:space="preserve"> години</w:t>
            </w:r>
          </w:p>
        </w:tc>
      </w:tr>
      <w:tr w:rsidR="0004783A" w:rsidRPr="00936859" w14:paraId="1CB5E606" w14:textId="77777777" w:rsidTr="0004783A">
        <w:trPr>
          <w:jc w:val="center"/>
        </w:trPr>
        <w:tc>
          <w:tcPr>
            <w:tcW w:w="562" w:type="dxa"/>
            <w:tcBorders>
              <w:top w:val="single" w:sz="4" w:space="0" w:color="auto"/>
              <w:left w:val="single" w:sz="4" w:space="0" w:color="auto"/>
              <w:bottom w:val="single" w:sz="4" w:space="0" w:color="auto"/>
              <w:right w:val="single" w:sz="4" w:space="0" w:color="auto"/>
            </w:tcBorders>
            <w:vAlign w:val="center"/>
          </w:tcPr>
          <w:p w14:paraId="5FDE0C9A" w14:textId="77777777" w:rsidR="0004783A" w:rsidRPr="00936859" w:rsidRDefault="0004783A" w:rsidP="0004783A">
            <w:pPr>
              <w:pStyle w:val="Normal1"/>
              <w:numPr>
                <w:ilvl w:val="0"/>
                <w:numId w:val="24"/>
              </w:numPr>
              <w:snapToGrid/>
              <w:spacing w:line="240" w:lineRule="auto"/>
              <w:ind w:left="0" w:firstLine="0"/>
            </w:pPr>
          </w:p>
        </w:tc>
        <w:tc>
          <w:tcPr>
            <w:tcW w:w="2694" w:type="dxa"/>
            <w:tcBorders>
              <w:top w:val="single" w:sz="4" w:space="0" w:color="auto"/>
              <w:left w:val="single" w:sz="4" w:space="0" w:color="auto"/>
              <w:bottom w:val="single" w:sz="4" w:space="0" w:color="auto"/>
              <w:right w:val="single" w:sz="4" w:space="0" w:color="auto"/>
            </w:tcBorders>
            <w:vAlign w:val="center"/>
            <w:hideMark/>
          </w:tcPr>
          <w:p w14:paraId="649661FC" w14:textId="77777777" w:rsidR="0004783A" w:rsidRPr="00936859" w:rsidRDefault="0004783A" w:rsidP="0004783A">
            <w:pPr>
              <w:shd w:val="clear" w:color="auto" w:fill="FFFFFF"/>
            </w:pPr>
            <w:r w:rsidRPr="00936859">
              <w:rPr>
                <w:color w:val="000000"/>
                <w:lang w:eastAsia="uk-UA"/>
              </w:rPr>
              <w:t xml:space="preserve">Кіцманська ДПІ </w:t>
            </w:r>
          </w:p>
        </w:tc>
        <w:tc>
          <w:tcPr>
            <w:tcW w:w="4292" w:type="dxa"/>
            <w:tcBorders>
              <w:top w:val="single" w:sz="4" w:space="0" w:color="auto"/>
              <w:left w:val="single" w:sz="4" w:space="0" w:color="auto"/>
              <w:bottom w:val="single" w:sz="4" w:space="0" w:color="auto"/>
              <w:right w:val="single" w:sz="4" w:space="0" w:color="auto"/>
            </w:tcBorders>
            <w:vAlign w:val="center"/>
            <w:hideMark/>
          </w:tcPr>
          <w:p w14:paraId="7839EBEA" w14:textId="77777777" w:rsidR="0004783A" w:rsidRPr="00936859" w:rsidRDefault="0004783A" w:rsidP="0004783A">
            <w:pPr>
              <w:pStyle w:val="Normal1"/>
              <w:spacing w:line="240" w:lineRule="auto"/>
              <w:ind w:firstLine="0"/>
            </w:pPr>
            <w:r w:rsidRPr="00936859">
              <w:rPr>
                <w:sz w:val="24"/>
                <w:szCs w:val="24"/>
              </w:rPr>
              <w:t>м. Кіцмань, вул. Українська, 4</w:t>
            </w:r>
          </w:p>
        </w:tc>
        <w:tc>
          <w:tcPr>
            <w:tcW w:w="2936" w:type="dxa"/>
            <w:tcBorders>
              <w:top w:val="single" w:sz="4" w:space="0" w:color="auto"/>
              <w:left w:val="single" w:sz="4" w:space="0" w:color="auto"/>
              <w:bottom w:val="single" w:sz="4" w:space="0" w:color="auto"/>
              <w:right w:val="single" w:sz="4" w:space="0" w:color="auto"/>
            </w:tcBorders>
          </w:tcPr>
          <w:p w14:paraId="611C7B5F" w14:textId="57DD2765" w:rsidR="0004783A" w:rsidRDefault="0004783A" w:rsidP="0004783A">
            <w:r w:rsidRPr="00B5568F">
              <w:t>Робочі дні ДПІ з 8</w:t>
            </w:r>
            <w:r w:rsidRPr="00B5568F">
              <w:rPr>
                <w:vertAlign w:val="superscript"/>
              </w:rPr>
              <w:t>30</w:t>
            </w:r>
            <w:r w:rsidRPr="00B5568F">
              <w:t xml:space="preserve"> до 17</w:t>
            </w:r>
            <w:r w:rsidRPr="00B5568F">
              <w:rPr>
                <w:vertAlign w:val="superscript"/>
              </w:rPr>
              <w:t>15</w:t>
            </w:r>
            <w:r w:rsidRPr="00B5568F">
              <w:t xml:space="preserve"> години</w:t>
            </w:r>
          </w:p>
        </w:tc>
      </w:tr>
      <w:tr w:rsidR="0004783A" w:rsidRPr="00936859" w14:paraId="39E7B489" w14:textId="77777777" w:rsidTr="0004783A">
        <w:trPr>
          <w:jc w:val="center"/>
        </w:trPr>
        <w:tc>
          <w:tcPr>
            <w:tcW w:w="562" w:type="dxa"/>
            <w:tcBorders>
              <w:top w:val="single" w:sz="4" w:space="0" w:color="auto"/>
              <w:left w:val="single" w:sz="4" w:space="0" w:color="auto"/>
              <w:bottom w:val="single" w:sz="4" w:space="0" w:color="auto"/>
              <w:right w:val="single" w:sz="4" w:space="0" w:color="auto"/>
            </w:tcBorders>
            <w:vAlign w:val="center"/>
          </w:tcPr>
          <w:p w14:paraId="094626FC" w14:textId="77777777" w:rsidR="0004783A" w:rsidRPr="00936859" w:rsidRDefault="0004783A" w:rsidP="0004783A">
            <w:pPr>
              <w:pStyle w:val="Normal1"/>
              <w:numPr>
                <w:ilvl w:val="0"/>
                <w:numId w:val="24"/>
              </w:numPr>
              <w:snapToGrid/>
              <w:spacing w:line="240" w:lineRule="auto"/>
              <w:ind w:left="0" w:firstLine="0"/>
            </w:pPr>
          </w:p>
        </w:tc>
        <w:tc>
          <w:tcPr>
            <w:tcW w:w="2694" w:type="dxa"/>
            <w:tcBorders>
              <w:top w:val="single" w:sz="4" w:space="0" w:color="auto"/>
              <w:left w:val="single" w:sz="4" w:space="0" w:color="auto"/>
              <w:bottom w:val="single" w:sz="4" w:space="0" w:color="auto"/>
              <w:right w:val="single" w:sz="4" w:space="0" w:color="auto"/>
            </w:tcBorders>
            <w:vAlign w:val="center"/>
            <w:hideMark/>
          </w:tcPr>
          <w:p w14:paraId="63524ADD" w14:textId="77777777" w:rsidR="0004783A" w:rsidRPr="00936859" w:rsidRDefault="0004783A" w:rsidP="0004783A">
            <w:pPr>
              <w:shd w:val="clear" w:color="auto" w:fill="FFFFFF"/>
              <w:rPr>
                <w:color w:val="000000"/>
                <w:lang w:eastAsia="uk-UA"/>
              </w:rPr>
            </w:pPr>
            <w:r w:rsidRPr="00936859">
              <w:rPr>
                <w:color w:val="000000"/>
                <w:lang w:eastAsia="uk-UA"/>
              </w:rPr>
              <w:t xml:space="preserve">Новодністровська ДПІ </w:t>
            </w:r>
          </w:p>
        </w:tc>
        <w:tc>
          <w:tcPr>
            <w:tcW w:w="4292" w:type="dxa"/>
            <w:tcBorders>
              <w:top w:val="single" w:sz="4" w:space="0" w:color="auto"/>
              <w:left w:val="single" w:sz="4" w:space="0" w:color="auto"/>
              <w:bottom w:val="single" w:sz="4" w:space="0" w:color="auto"/>
              <w:right w:val="single" w:sz="4" w:space="0" w:color="auto"/>
            </w:tcBorders>
            <w:vAlign w:val="center"/>
            <w:hideMark/>
          </w:tcPr>
          <w:p w14:paraId="670EFEC3" w14:textId="77777777" w:rsidR="0004783A" w:rsidRPr="00936859" w:rsidRDefault="0004783A" w:rsidP="0004783A">
            <w:pPr>
              <w:pStyle w:val="Normal1"/>
              <w:spacing w:line="240" w:lineRule="auto"/>
              <w:ind w:firstLine="0"/>
            </w:pPr>
            <w:r w:rsidRPr="00936859">
              <w:rPr>
                <w:sz w:val="24"/>
                <w:szCs w:val="24"/>
              </w:rPr>
              <w:t xml:space="preserve">м. Новодністровськ, м.р.Сонячний,27-А </w:t>
            </w:r>
          </w:p>
        </w:tc>
        <w:tc>
          <w:tcPr>
            <w:tcW w:w="2936" w:type="dxa"/>
            <w:tcBorders>
              <w:top w:val="single" w:sz="4" w:space="0" w:color="auto"/>
              <w:left w:val="single" w:sz="4" w:space="0" w:color="auto"/>
              <w:bottom w:val="single" w:sz="4" w:space="0" w:color="auto"/>
              <w:right w:val="single" w:sz="4" w:space="0" w:color="auto"/>
            </w:tcBorders>
          </w:tcPr>
          <w:p w14:paraId="4550700E" w14:textId="7730BD6E" w:rsidR="0004783A" w:rsidRDefault="0004783A" w:rsidP="0004783A">
            <w:r w:rsidRPr="00B5568F">
              <w:t>Робочі дні ДПІ з 8</w:t>
            </w:r>
            <w:r w:rsidRPr="00B5568F">
              <w:rPr>
                <w:vertAlign w:val="superscript"/>
              </w:rPr>
              <w:t>30</w:t>
            </w:r>
            <w:r w:rsidRPr="00B5568F">
              <w:t xml:space="preserve"> до 17</w:t>
            </w:r>
            <w:r w:rsidRPr="00B5568F">
              <w:rPr>
                <w:vertAlign w:val="superscript"/>
              </w:rPr>
              <w:t>15</w:t>
            </w:r>
            <w:r w:rsidRPr="00B5568F">
              <w:t xml:space="preserve"> години</w:t>
            </w:r>
          </w:p>
        </w:tc>
      </w:tr>
      <w:tr w:rsidR="0004783A" w:rsidRPr="00936859" w14:paraId="7469416D" w14:textId="77777777" w:rsidTr="0004783A">
        <w:trPr>
          <w:jc w:val="center"/>
        </w:trPr>
        <w:tc>
          <w:tcPr>
            <w:tcW w:w="562" w:type="dxa"/>
            <w:tcBorders>
              <w:top w:val="single" w:sz="4" w:space="0" w:color="auto"/>
              <w:left w:val="single" w:sz="4" w:space="0" w:color="auto"/>
              <w:bottom w:val="single" w:sz="4" w:space="0" w:color="auto"/>
              <w:right w:val="single" w:sz="4" w:space="0" w:color="auto"/>
            </w:tcBorders>
            <w:vAlign w:val="center"/>
          </w:tcPr>
          <w:p w14:paraId="0905B162" w14:textId="77777777" w:rsidR="0004783A" w:rsidRPr="00936859" w:rsidRDefault="0004783A" w:rsidP="0004783A">
            <w:pPr>
              <w:pStyle w:val="Normal1"/>
              <w:numPr>
                <w:ilvl w:val="0"/>
                <w:numId w:val="24"/>
              </w:numPr>
              <w:snapToGrid/>
              <w:spacing w:line="240" w:lineRule="auto"/>
              <w:ind w:left="0" w:firstLine="0"/>
            </w:pPr>
          </w:p>
        </w:tc>
        <w:tc>
          <w:tcPr>
            <w:tcW w:w="2694" w:type="dxa"/>
            <w:tcBorders>
              <w:top w:val="single" w:sz="4" w:space="0" w:color="auto"/>
              <w:left w:val="single" w:sz="4" w:space="0" w:color="auto"/>
              <w:bottom w:val="single" w:sz="4" w:space="0" w:color="auto"/>
              <w:right w:val="single" w:sz="4" w:space="0" w:color="auto"/>
            </w:tcBorders>
            <w:vAlign w:val="center"/>
            <w:hideMark/>
          </w:tcPr>
          <w:p w14:paraId="3A72A643" w14:textId="77777777" w:rsidR="0004783A" w:rsidRPr="00936859" w:rsidRDefault="0004783A" w:rsidP="0004783A">
            <w:pPr>
              <w:shd w:val="clear" w:color="auto" w:fill="FFFFFF"/>
            </w:pPr>
            <w:r w:rsidRPr="00936859">
              <w:rPr>
                <w:color w:val="000000"/>
                <w:lang w:eastAsia="uk-UA"/>
              </w:rPr>
              <w:t xml:space="preserve">Новоселицька ДПІ </w:t>
            </w:r>
          </w:p>
        </w:tc>
        <w:tc>
          <w:tcPr>
            <w:tcW w:w="4292" w:type="dxa"/>
            <w:tcBorders>
              <w:top w:val="single" w:sz="4" w:space="0" w:color="auto"/>
              <w:left w:val="single" w:sz="4" w:space="0" w:color="auto"/>
              <w:bottom w:val="single" w:sz="4" w:space="0" w:color="auto"/>
              <w:right w:val="single" w:sz="4" w:space="0" w:color="auto"/>
            </w:tcBorders>
            <w:vAlign w:val="center"/>
            <w:hideMark/>
          </w:tcPr>
          <w:p w14:paraId="5B6131E1" w14:textId="77777777" w:rsidR="0004783A" w:rsidRPr="00936859" w:rsidRDefault="0004783A" w:rsidP="0004783A">
            <w:pPr>
              <w:pStyle w:val="Normal1"/>
              <w:spacing w:line="240" w:lineRule="auto"/>
              <w:ind w:firstLine="0"/>
            </w:pPr>
            <w:r w:rsidRPr="00936859">
              <w:rPr>
                <w:sz w:val="24"/>
                <w:szCs w:val="24"/>
              </w:rPr>
              <w:t>м. Новоселиця, вул. Центральна,108</w:t>
            </w:r>
          </w:p>
        </w:tc>
        <w:tc>
          <w:tcPr>
            <w:tcW w:w="2936" w:type="dxa"/>
            <w:tcBorders>
              <w:top w:val="single" w:sz="4" w:space="0" w:color="auto"/>
              <w:left w:val="single" w:sz="4" w:space="0" w:color="auto"/>
              <w:bottom w:val="single" w:sz="4" w:space="0" w:color="auto"/>
              <w:right w:val="single" w:sz="4" w:space="0" w:color="auto"/>
            </w:tcBorders>
          </w:tcPr>
          <w:p w14:paraId="3AC360E7" w14:textId="65D6D26B" w:rsidR="0004783A" w:rsidRDefault="0004783A" w:rsidP="0004783A">
            <w:r w:rsidRPr="00B5568F">
              <w:t>Робочі дні ДПІ з 8</w:t>
            </w:r>
            <w:r w:rsidRPr="00B5568F">
              <w:rPr>
                <w:vertAlign w:val="superscript"/>
              </w:rPr>
              <w:t>30</w:t>
            </w:r>
            <w:r w:rsidRPr="00B5568F">
              <w:t xml:space="preserve"> до 17</w:t>
            </w:r>
            <w:r w:rsidRPr="00B5568F">
              <w:rPr>
                <w:vertAlign w:val="superscript"/>
              </w:rPr>
              <w:t>15</w:t>
            </w:r>
            <w:r w:rsidRPr="00B5568F">
              <w:t xml:space="preserve"> години</w:t>
            </w:r>
          </w:p>
        </w:tc>
      </w:tr>
      <w:tr w:rsidR="0004783A" w:rsidRPr="00936859" w14:paraId="2026C990" w14:textId="77777777" w:rsidTr="0004783A">
        <w:trPr>
          <w:jc w:val="center"/>
        </w:trPr>
        <w:tc>
          <w:tcPr>
            <w:tcW w:w="562" w:type="dxa"/>
            <w:tcBorders>
              <w:top w:val="single" w:sz="4" w:space="0" w:color="auto"/>
              <w:left w:val="single" w:sz="4" w:space="0" w:color="auto"/>
              <w:bottom w:val="single" w:sz="4" w:space="0" w:color="auto"/>
              <w:right w:val="single" w:sz="4" w:space="0" w:color="auto"/>
            </w:tcBorders>
            <w:vAlign w:val="center"/>
          </w:tcPr>
          <w:p w14:paraId="04FFE5B1" w14:textId="77777777" w:rsidR="0004783A" w:rsidRPr="00936859" w:rsidRDefault="0004783A" w:rsidP="0004783A">
            <w:pPr>
              <w:pStyle w:val="Normal1"/>
              <w:numPr>
                <w:ilvl w:val="0"/>
                <w:numId w:val="24"/>
              </w:numPr>
              <w:snapToGrid/>
              <w:spacing w:line="240" w:lineRule="auto"/>
              <w:ind w:left="0" w:firstLine="0"/>
            </w:pPr>
          </w:p>
        </w:tc>
        <w:tc>
          <w:tcPr>
            <w:tcW w:w="2694" w:type="dxa"/>
            <w:tcBorders>
              <w:top w:val="single" w:sz="4" w:space="0" w:color="auto"/>
              <w:left w:val="single" w:sz="4" w:space="0" w:color="auto"/>
              <w:bottom w:val="single" w:sz="4" w:space="0" w:color="auto"/>
              <w:right w:val="single" w:sz="4" w:space="0" w:color="auto"/>
            </w:tcBorders>
            <w:vAlign w:val="center"/>
            <w:hideMark/>
          </w:tcPr>
          <w:p w14:paraId="681B6AC6" w14:textId="77777777" w:rsidR="0004783A" w:rsidRPr="00936859" w:rsidRDefault="0004783A" w:rsidP="0004783A">
            <w:pPr>
              <w:shd w:val="clear" w:color="auto" w:fill="FFFFFF"/>
              <w:rPr>
                <w:color w:val="000000"/>
                <w:lang w:eastAsia="uk-UA"/>
              </w:rPr>
            </w:pPr>
            <w:r w:rsidRPr="00936859">
              <w:rPr>
                <w:color w:val="000000"/>
                <w:lang w:eastAsia="uk-UA"/>
              </w:rPr>
              <w:t xml:space="preserve">Путильська ДПІ </w:t>
            </w:r>
          </w:p>
        </w:tc>
        <w:tc>
          <w:tcPr>
            <w:tcW w:w="4292" w:type="dxa"/>
            <w:tcBorders>
              <w:top w:val="single" w:sz="4" w:space="0" w:color="auto"/>
              <w:left w:val="single" w:sz="4" w:space="0" w:color="auto"/>
              <w:bottom w:val="single" w:sz="4" w:space="0" w:color="auto"/>
              <w:right w:val="single" w:sz="4" w:space="0" w:color="auto"/>
            </w:tcBorders>
            <w:vAlign w:val="center"/>
            <w:hideMark/>
          </w:tcPr>
          <w:p w14:paraId="7EDC25F6" w14:textId="77777777" w:rsidR="0004783A" w:rsidRPr="00936859" w:rsidRDefault="0004783A" w:rsidP="0004783A">
            <w:pPr>
              <w:pStyle w:val="Normal1"/>
              <w:spacing w:line="240" w:lineRule="auto"/>
              <w:ind w:firstLine="0"/>
            </w:pPr>
            <w:r w:rsidRPr="00936859">
              <w:rPr>
                <w:sz w:val="24"/>
                <w:szCs w:val="24"/>
              </w:rPr>
              <w:t>смт. Путила, вул. Федьковича, 35</w:t>
            </w:r>
          </w:p>
        </w:tc>
        <w:tc>
          <w:tcPr>
            <w:tcW w:w="2936" w:type="dxa"/>
            <w:tcBorders>
              <w:top w:val="single" w:sz="4" w:space="0" w:color="auto"/>
              <w:left w:val="single" w:sz="4" w:space="0" w:color="auto"/>
              <w:bottom w:val="single" w:sz="4" w:space="0" w:color="auto"/>
              <w:right w:val="single" w:sz="4" w:space="0" w:color="auto"/>
            </w:tcBorders>
          </w:tcPr>
          <w:p w14:paraId="5EA94E1E" w14:textId="7DFD9039" w:rsidR="0004783A" w:rsidRDefault="0004783A" w:rsidP="0004783A">
            <w:r w:rsidRPr="00B5568F">
              <w:t>Робочі дні ДПІ з 8</w:t>
            </w:r>
            <w:r w:rsidRPr="00B5568F">
              <w:rPr>
                <w:vertAlign w:val="superscript"/>
              </w:rPr>
              <w:t>30</w:t>
            </w:r>
            <w:r w:rsidRPr="00B5568F">
              <w:t xml:space="preserve"> до 17</w:t>
            </w:r>
            <w:r w:rsidRPr="00B5568F">
              <w:rPr>
                <w:vertAlign w:val="superscript"/>
              </w:rPr>
              <w:t>15</w:t>
            </w:r>
            <w:r w:rsidRPr="00B5568F">
              <w:t xml:space="preserve"> години</w:t>
            </w:r>
          </w:p>
        </w:tc>
      </w:tr>
      <w:tr w:rsidR="0004783A" w:rsidRPr="00936859" w14:paraId="09F6167D" w14:textId="77777777" w:rsidTr="0004783A">
        <w:trPr>
          <w:jc w:val="center"/>
        </w:trPr>
        <w:tc>
          <w:tcPr>
            <w:tcW w:w="562" w:type="dxa"/>
            <w:tcBorders>
              <w:top w:val="single" w:sz="4" w:space="0" w:color="auto"/>
              <w:left w:val="single" w:sz="4" w:space="0" w:color="auto"/>
              <w:bottom w:val="single" w:sz="4" w:space="0" w:color="auto"/>
              <w:right w:val="single" w:sz="4" w:space="0" w:color="auto"/>
            </w:tcBorders>
            <w:vAlign w:val="center"/>
          </w:tcPr>
          <w:p w14:paraId="0B0F6C09" w14:textId="77777777" w:rsidR="0004783A" w:rsidRPr="00936859" w:rsidRDefault="0004783A" w:rsidP="0004783A">
            <w:pPr>
              <w:pStyle w:val="Normal1"/>
              <w:numPr>
                <w:ilvl w:val="0"/>
                <w:numId w:val="24"/>
              </w:numPr>
              <w:snapToGrid/>
              <w:spacing w:line="240" w:lineRule="auto"/>
              <w:ind w:left="0" w:firstLine="0"/>
            </w:pPr>
          </w:p>
        </w:tc>
        <w:tc>
          <w:tcPr>
            <w:tcW w:w="2694" w:type="dxa"/>
            <w:tcBorders>
              <w:top w:val="single" w:sz="4" w:space="0" w:color="auto"/>
              <w:left w:val="single" w:sz="4" w:space="0" w:color="auto"/>
              <w:bottom w:val="single" w:sz="4" w:space="0" w:color="auto"/>
              <w:right w:val="single" w:sz="4" w:space="0" w:color="auto"/>
            </w:tcBorders>
            <w:vAlign w:val="center"/>
            <w:hideMark/>
          </w:tcPr>
          <w:p w14:paraId="69B05D20" w14:textId="77777777" w:rsidR="0004783A" w:rsidRPr="00936859" w:rsidRDefault="0004783A" w:rsidP="0004783A">
            <w:pPr>
              <w:shd w:val="clear" w:color="auto" w:fill="FFFFFF"/>
              <w:rPr>
                <w:color w:val="000000"/>
                <w:lang w:eastAsia="uk-UA"/>
              </w:rPr>
            </w:pPr>
            <w:r w:rsidRPr="00936859">
              <w:rPr>
                <w:color w:val="000000"/>
                <w:lang w:eastAsia="uk-UA"/>
              </w:rPr>
              <w:t xml:space="preserve">Сокирянська ДПІ </w:t>
            </w:r>
          </w:p>
        </w:tc>
        <w:tc>
          <w:tcPr>
            <w:tcW w:w="4292" w:type="dxa"/>
            <w:tcBorders>
              <w:top w:val="single" w:sz="4" w:space="0" w:color="auto"/>
              <w:left w:val="single" w:sz="4" w:space="0" w:color="auto"/>
              <w:bottom w:val="single" w:sz="4" w:space="0" w:color="auto"/>
              <w:right w:val="single" w:sz="4" w:space="0" w:color="auto"/>
            </w:tcBorders>
            <w:vAlign w:val="center"/>
            <w:hideMark/>
          </w:tcPr>
          <w:p w14:paraId="2DF175E2" w14:textId="77777777" w:rsidR="0004783A" w:rsidRPr="00936859" w:rsidRDefault="0004783A" w:rsidP="0004783A">
            <w:pPr>
              <w:pStyle w:val="Normal1"/>
              <w:spacing w:line="240" w:lineRule="auto"/>
              <w:ind w:firstLine="0"/>
            </w:pPr>
            <w:r w:rsidRPr="00936859">
              <w:rPr>
                <w:sz w:val="24"/>
                <w:szCs w:val="24"/>
              </w:rPr>
              <w:t>м.</w:t>
            </w:r>
            <w:r>
              <w:rPr>
                <w:sz w:val="24"/>
                <w:szCs w:val="24"/>
              </w:rPr>
              <w:t xml:space="preserve"> </w:t>
            </w:r>
            <w:r w:rsidRPr="00936859">
              <w:rPr>
                <w:sz w:val="24"/>
                <w:szCs w:val="24"/>
              </w:rPr>
              <w:t>Сокиряни, вул. Перемоги,10</w:t>
            </w:r>
          </w:p>
        </w:tc>
        <w:tc>
          <w:tcPr>
            <w:tcW w:w="2936" w:type="dxa"/>
            <w:tcBorders>
              <w:top w:val="single" w:sz="4" w:space="0" w:color="auto"/>
              <w:left w:val="single" w:sz="4" w:space="0" w:color="auto"/>
              <w:bottom w:val="single" w:sz="4" w:space="0" w:color="auto"/>
              <w:right w:val="single" w:sz="4" w:space="0" w:color="auto"/>
            </w:tcBorders>
          </w:tcPr>
          <w:p w14:paraId="2344301A" w14:textId="30BA52DD" w:rsidR="0004783A" w:rsidRDefault="0004783A" w:rsidP="0004783A">
            <w:r w:rsidRPr="00B5568F">
              <w:t>Робочі дні ДПІ з 8</w:t>
            </w:r>
            <w:r w:rsidRPr="00B5568F">
              <w:rPr>
                <w:vertAlign w:val="superscript"/>
              </w:rPr>
              <w:t>30</w:t>
            </w:r>
            <w:r w:rsidRPr="00B5568F">
              <w:t xml:space="preserve"> до 17</w:t>
            </w:r>
            <w:r w:rsidRPr="00B5568F">
              <w:rPr>
                <w:vertAlign w:val="superscript"/>
              </w:rPr>
              <w:t>15</w:t>
            </w:r>
            <w:r w:rsidRPr="00B5568F">
              <w:t xml:space="preserve"> години</w:t>
            </w:r>
          </w:p>
        </w:tc>
      </w:tr>
      <w:tr w:rsidR="0004783A" w:rsidRPr="00936859" w14:paraId="7164D58D" w14:textId="77777777" w:rsidTr="0004783A">
        <w:trPr>
          <w:jc w:val="center"/>
        </w:trPr>
        <w:tc>
          <w:tcPr>
            <w:tcW w:w="562" w:type="dxa"/>
            <w:tcBorders>
              <w:top w:val="single" w:sz="4" w:space="0" w:color="auto"/>
              <w:left w:val="single" w:sz="4" w:space="0" w:color="auto"/>
              <w:bottom w:val="single" w:sz="4" w:space="0" w:color="auto"/>
              <w:right w:val="single" w:sz="4" w:space="0" w:color="auto"/>
            </w:tcBorders>
            <w:vAlign w:val="center"/>
          </w:tcPr>
          <w:p w14:paraId="40C96000" w14:textId="77777777" w:rsidR="0004783A" w:rsidRPr="00936859" w:rsidRDefault="0004783A" w:rsidP="0004783A">
            <w:pPr>
              <w:pStyle w:val="Normal1"/>
              <w:numPr>
                <w:ilvl w:val="0"/>
                <w:numId w:val="24"/>
              </w:numPr>
              <w:snapToGrid/>
              <w:spacing w:line="240" w:lineRule="auto"/>
              <w:ind w:left="0" w:firstLine="0"/>
            </w:pPr>
          </w:p>
        </w:tc>
        <w:tc>
          <w:tcPr>
            <w:tcW w:w="2694" w:type="dxa"/>
            <w:tcBorders>
              <w:top w:val="single" w:sz="4" w:space="0" w:color="auto"/>
              <w:left w:val="single" w:sz="4" w:space="0" w:color="auto"/>
              <w:bottom w:val="single" w:sz="4" w:space="0" w:color="auto"/>
              <w:right w:val="single" w:sz="4" w:space="0" w:color="auto"/>
            </w:tcBorders>
            <w:vAlign w:val="center"/>
            <w:hideMark/>
          </w:tcPr>
          <w:p w14:paraId="0874A862" w14:textId="77777777" w:rsidR="0004783A" w:rsidRPr="00936859" w:rsidRDefault="0004783A" w:rsidP="0004783A">
            <w:pPr>
              <w:shd w:val="clear" w:color="auto" w:fill="FFFFFF"/>
              <w:rPr>
                <w:color w:val="000000"/>
                <w:lang w:eastAsia="uk-UA"/>
              </w:rPr>
            </w:pPr>
            <w:r w:rsidRPr="00936859">
              <w:rPr>
                <w:color w:val="000000"/>
                <w:lang w:eastAsia="uk-UA"/>
              </w:rPr>
              <w:t xml:space="preserve">Сторожинецька ДПІ </w:t>
            </w:r>
          </w:p>
        </w:tc>
        <w:tc>
          <w:tcPr>
            <w:tcW w:w="4292" w:type="dxa"/>
            <w:tcBorders>
              <w:top w:val="single" w:sz="4" w:space="0" w:color="auto"/>
              <w:left w:val="single" w:sz="4" w:space="0" w:color="auto"/>
              <w:bottom w:val="single" w:sz="4" w:space="0" w:color="auto"/>
              <w:right w:val="single" w:sz="4" w:space="0" w:color="auto"/>
            </w:tcBorders>
            <w:vAlign w:val="center"/>
            <w:hideMark/>
          </w:tcPr>
          <w:p w14:paraId="7E6C7CE8" w14:textId="77777777" w:rsidR="0004783A" w:rsidRPr="00936859" w:rsidRDefault="0004783A" w:rsidP="0004783A">
            <w:pPr>
              <w:pStyle w:val="Normal1"/>
              <w:spacing w:line="240" w:lineRule="auto"/>
              <w:ind w:firstLine="0"/>
            </w:pPr>
            <w:r w:rsidRPr="00936859">
              <w:rPr>
                <w:sz w:val="24"/>
                <w:szCs w:val="24"/>
              </w:rPr>
              <w:t>м. Сторожинець, вул. Лопуляка, 8</w:t>
            </w:r>
          </w:p>
        </w:tc>
        <w:tc>
          <w:tcPr>
            <w:tcW w:w="2936" w:type="dxa"/>
            <w:tcBorders>
              <w:top w:val="single" w:sz="4" w:space="0" w:color="auto"/>
              <w:left w:val="single" w:sz="4" w:space="0" w:color="auto"/>
              <w:bottom w:val="single" w:sz="4" w:space="0" w:color="auto"/>
              <w:right w:val="single" w:sz="4" w:space="0" w:color="auto"/>
            </w:tcBorders>
          </w:tcPr>
          <w:p w14:paraId="2300D129" w14:textId="49529ADC" w:rsidR="0004783A" w:rsidRDefault="0004783A" w:rsidP="0004783A">
            <w:r w:rsidRPr="00B5568F">
              <w:t>Робочі дні ДПІ з 8</w:t>
            </w:r>
            <w:r w:rsidRPr="00B5568F">
              <w:rPr>
                <w:vertAlign w:val="superscript"/>
              </w:rPr>
              <w:t>30</w:t>
            </w:r>
            <w:r w:rsidRPr="00B5568F">
              <w:t xml:space="preserve"> до 17</w:t>
            </w:r>
            <w:r w:rsidRPr="00B5568F">
              <w:rPr>
                <w:vertAlign w:val="superscript"/>
              </w:rPr>
              <w:t>15</w:t>
            </w:r>
            <w:r w:rsidRPr="00B5568F">
              <w:t xml:space="preserve"> години</w:t>
            </w:r>
          </w:p>
        </w:tc>
      </w:tr>
      <w:tr w:rsidR="0004783A" w:rsidRPr="00936859" w14:paraId="3B1145E4" w14:textId="77777777" w:rsidTr="0004783A">
        <w:trPr>
          <w:jc w:val="center"/>
        </w:trPr>
        <w:tc>
          <w:tcPr>
            <w:tcW w:w="562" w:type="dxa"/>
            <w:tcBorders>
              <w:top w:val="single" w:sz="4" w:space="0" w:color="auto"/>
              <w:left w:val="single" w:sz="4" w:space="0" w:color="auto"/>
              <w:bottom w:val="single" w:sz="4" w:space="0" w:color="auto"/>
              <w:right w:val="single" w:sz="4" w:space="0" w:color="auto"/>
            </w:tcBorders>
            <w:vAlign w:val="center"/>
          </w:tcPr>
          <w:p w14:paraId="44618340" w14:textId="77777777" w:rsidR="0004783A" w:rsidRPr="00936859" w:rsidRDefault="0004783A" w:rsidP="0004783A">
            <w:pPr>
              <w:pStyle w:val="Normal1"/>
              <w:numPr>
                <w:ilvl w:val="0"/>
                <w:numId w:val="24"/>
              </w:numPr>
              <w:snapToGrid/>
              <w:spacing w:line="240" w:lineRule="auto"/>
              <w:ind w:left="0" w:firstLine="0"/>
            </w:pPr>
          </w:p>
        </w:tc>
        <w:tc>
          <w:tcPr>
            <w:tcW w:w="2694" w:type="dxa"/>
            <w:tcBorders>
              <w:top w:val="single" w:sz="4" w:space="0" w:color="auto"/>
              <w:left w:val="single" w:sz="4" w:space="0" w:color="auto"/>
              <w:bottom w:val="single" w:sz="4" w:space="0" w:color="auto"/>
              <w:right w:val="single" w:sz="4" w:space="0" w:color="auto"/>
            </w:tcBorders>
            <w:vAlign w:val="center"/>
            <w:hideMark/>
          </w:tcPr>
          <w:p w14:paraId="6BF4FFFF" w14:textId="77777777" w:rsidR="0004783A" w:rsidRPr="00936859" w:rsidRDefault="0004783A" w:rsidP="0004783A">
            <w:pPr>
              <w:shd w:val="clear" w:color="auto" w:fill="FFFFFF"/>
              <w:rPr>
                <w:color w:val="000000"/>
                <w:lang w:eastAsia="uk-UA"/>
              </w:rPr>
            </w:pPr>
            <w:r w:rsidRPr="00936859">
              <w:rPr>
                <w:color w:val="000000"/>
                <w:lang w:eastAsia="uk-UA"/>
              </w:rPr>
              <w:t>Хотинська ДПІ</w:t>
            </w:r>
          </w:p>
        </w:tc>
        <w:tc>
          <w:tcPr>
            <w:tcW w:w="4292" w:type="dxa"/>
            <w:tcBorders>
              <w:top w:val="single" w:sz="4" w:space="0" w:color="auto"/>
              <w:left w:val="single" w:sz="4" w:space="0" w:color="auto"/>
              <w:bottom w:val="single" w:sz="4" w:space="0" w:color="auto"/>
              <w:right w:val="single" w:sz="4" w:space="0" w:color="auto"/>
            </w:tcBorders>
            <w:vAlign w:val="center"/>
            <w:hideMark/>
          </w:tcPr>
          <w:p w14:paraId="310DB9FF" w14:textId="77777777" w:rsidR="0004783A" w:rsidRPr="00936859" w:rsidRDefault="0004783A" w:rsidP="0004783A">
            <w:pPr>
              <w:pStyle w:val="Normal1"/>
              <w:spacing w:line="240" w:lineRule="auto"/>
              <w:ind w:firstLine="0"/>
            </w:pPr>
            <w:r w:rsidRPr="00936859">
              <w:rPr>
                <w:sz w:val="24"/>
                <w:szCs w:val="24"/>
              </w:rPr>
              <w:t>м. Хотин, вул. Свято-Покровська, 11-А</w:t>
            </w:r>
          </w:p>
        </w:tc>
        <w:tc>
          <w:tcPr>
            <w:tcW w:w="2936" w:type="dxa"/>
            <w:tcBorders>
              <w:top w:val="single" w:sz="4" w:space="0" w:color="auto"/>
              <w:left w:val="single" w:sz="4" w:space="0" w:color="auto"/>
              <w:bottom w:val="single" w:sz="4" w:space="0" w:color="auto"/>
              <w:right w:val="single" w:sz="4" w:space="0" w:color="auto"/>
            </w:tcBorders>
          </w:tcPr>
          <w:p w14:paraId="76A535E3" w14:textId="3E6FBE56" w:rsidR="0004783A" w:rsidRDefault="0004783A" w:rsidP="0004783A">
            <w:r w:rsidRPr="00B5568F">
              <w:t>Робочі дні ДПІ з 8</w:t>
            </w:r>
            <w:r w:rsidRPr="00B5568F">
              <w:rPr>
                <w:vertAlign w:val="superscript"/>
              </w:rPr>
              <w:t>30</w:t>
            </w:r>
            <w:r w:rsidRPr="00B5568F">
              <w:t xml:space="preserve"> до 17</w:t>
            </w:r>
            <w:r w:rsidRPr="00B5568F">
              <w:rPr>
                <w:vertAlign w:val="superscript"/>
              </w:rPr>
              <w:t>15</w:t>
            </w:r>
            <w:r w:rsidRPr="00B5568F">
              <w:t xml:space="preserve"> години</w:t>
            </w:r>
          </w:p>
        </w:tc>
      </w:tr>
    </w:tbl>
    <w:p w14:paraId="20B3228F" w14:textId="77777777" w:rsidR="0004783A" w:rsidRPr="00936859" w:rsidRDefault="0004783A" w:rsidP="0004783A">
      <w:pPr>
        <w:pStyle w:val="Normal1"/>
        <w:spacing w:line="240" w:lineRule="auto"/>
      </w:pPr>
    </w:p>
    <w:p w14:paraId="5253F454" w14:textId="77777777" w:rsidR="0004783A" w:rsidRPr="00936859" w:rsidRDefault="0004783A" w:rsidP="0004783A">
      <w:pPr>
        <w:pStyle w:val="Body"/>
        <w:spacing w:after="0" w:line="240" w:lineRule="auto"/>
        <w:rPr>
          <w:rFonts w:ascii="Times New Roman" w:eastAsia="Times New Roman" w:hAnsi="Times New Roman" w:cs="Times New Roman"/>
          <w:sz w:val="24"/>
          <w:szCs w:val="24"/>
          <w:lang w:val="uk-UA"/>
        </w:rPr>
      </w:pPr>
    </w:p>
    <w:tbl>
      <w:tblPr>
        <w:tblStyle w:val="TableNormal"/>
        <w:tblW w:w="9900" w:type="dxa"/>
        <w:tblInd w:w="108" w:type="dxa"/>
        <w:shd w:val="clear" w:color="auto" w:fill="CDD4E9"/>
        <w:tblLayout w:type="fixed"/>
        <w:tblLook w:val="04A0" w:firstRow="1" w:lastRow="0" w:firstColumn="1" w:lastColumn="0" w:noHBand="0" w:noVBand="1"/>
      </w:tblPr>
      <w:tblGrid>
        <w:gridCol w:w="4816"/>
        <w:gridCol w:w="5084"/>
      </w:tblGrid>
      <w:tr w:rsidR="0004783A" w:rsidRPr="00936859" w14:paraId="70FF8C4B" w14:textId="77777777" w:rsidTr="007E704B">
        <w:trPr>
          <w:trHeight w:val="300"/>
        </w:trPr>
        <w:tc>
          <w:tcPr>
            <w:tcW w:w="4814" w:type="dxa"/>
            <w:shd w:val="clear" w:color="auto" w:fill="auto"/>
            <w:tcMar>
              <w:top w:w="80" w:type="dxa"/>
              <w:left w:w="80" w:type="dxa"/>
              <w:bottom w:w="80" w:type="dxa"/>
              <w:right w:w="80" w:type="dxa"/>
            </w:tcMar>
            <w:hideMark/>
          </w:tcPr>
          <w:p w14:paraId="79D122D0" w14:textId="77777777" w:rsidR="0004783A" w:rsidRPr="00936859" w:rsidRDefault="0004783A" w:rsidP="0004783A">
            <w:pPr>
              <w:pStyle w:val="aff5"/>
              <w:jc w:val="center"/>
              <w:rPr>
                <w:b/>
                <w:bCs/>
              </w:rPr>
            </w:pPr>
            <w:r w:rsidRPr="00936859">
              <w:rPr>
                <w:b/>
                <w:bCs/>
              </w:rPr>
              <w:t>ЗАМОВНИК</w:t>
            </w:r>
          </w:p>
        </w:tc>
        <w:tc>
          <w:tcPr>
            <w:tcW w:w="5081" w:type="dxa"/>
            <w:shd w:val="clear" w:color="auto" w:fill="auto"/>
            <w:tcMar>
              <w:top w:w="80" w:type="dxa"/>
              <w:left w:w="80" w:type="dxa"/>
              <w:bottom w:w="80" w:type="dxa"/>
              <w:right w:w="80" w:type="dxa"/>
            </w:tcMar>
            <w:hideMark/>
          </w:tcPr>
          <w:p w14:paraId="67317FC5" w14:textId="77777777" w:rsidR="0004783A" w:rsidRPr="00936859" w:rsidRDefault="0004783A" w:rsidP="0004783A">
            <w:pPr>
              <w:pStyle w:val="aff5"/>
              <w:jc w:val="center"/>
              <w:rPr>
                <w:b/>
                <w:bCs/>
              </w:rPr>
            </w:pPr>
            <w:r w:rsidRPr="00936859">
              <w:rPr>
                <w:b/>
                <w:bCs/>
              </w:rPr>
              <w:t>ВИКОНАВЕЦЬ</w:t>
            </w:r>
          </w:p>
        </w:tc>
      </w:tr>
      <w:tr w:rsidR="0004783A" w:rsidRPr="00936859" w14:paraId="0EACD348" w14:textId="77777777" w:rsidTr="007E704B">
        <w:trPr>
          <w:trHeight w:val="4161"/>
        </w:trPr>
        <w:tc>
          <w:tcPr>
            <w:tcW w:w="4814" w:type="dxa"/>
            <w:shd w:val="clear" w:color="auto" w:fill="auto"/>
            <w:tcMar>
              <w:top w:w="80" w:type="dxa"/>
              <w:left w:w="80" w:type="dxa"/>
              <w:bottom w:w="80" w:type="dxa"/>
              <w:right w:w="80" w:type="dxa"/>
            </w:tcMar>
          </w:tcPr>
          <w:p w14:paraId="16B61063" w14:textId="77777777" w:rsidR="0004783A" w:rsidRPr="0004783A" w:rsidRDefault="0004783A" w:rsidP="0004783A">
            <w:pPr>
              <w:pStyle w:val="14"/>
              <w:jc w:val="both"/>
              <w:rPr>
                <w:rFonts w:ascii="Times New Roman" w:hAnsi="Times New Roman"/>
                <w:szCs w:val="24"/>
              </w:rPr>
            </w:pPr>
            <w:r w:rsidRPr="0004783A">
              <w:rPr>
                <w:rFonts w:ascii="Times New Roman" w:hAnsi="Times New Roman"/>
                <w:color w:val="000000"/>
                <w:szCs w:val="24"/>
              </w:rPr>
              <w:t>Державна податкова служба України</w:t>
            </w:r>
          </w:p>
          <w:p w14:paraId="619F523F" w14:textId="77777777" w:rsidR="0004783A" w:rsidRPr="0004783A" w:rsidRDefault="0004783A" w:rsidP="0004783A">
            <w:pPr>
              <w:pStyle w:val="14"/>
              <w:jc w:val="both"/>
              <w:rPr>
                <w:rFonts w:ascii="Times New Roman" w:hAnsi="Times New Roman"/>
                <w:szCs w:val="24"/>
              </w:rPr>
            </w:pPr>
            <w:r w:rsidRPr="0004783A">
              <w:rPr>
                <w:rFonts w:ascii="Times New Roman" w:hAnsi="Times New Roman"/>
                <w:color w:val="000000"/>
                <w:szCs w:val="24"/>
              </w:rPr>
              <w:t>Головне управління ДПС у Чернівецькій області (відокремлений підрозділ)</w:t>
            </w:r>
          </w:p>
          <w:p w14:paraId="38232224" w14:textId="77777777" w:rsidR="0004783A" w:rsidRPr="0004783A" w:rsidRDefault="0004783A" w:rsidP="0004783A">
            <w:pPr>
              <w:pStyle w:val="14"/>
              <w:jc w:val="both"/>
              <w:rPr>
                <w:rFonts w:ascii="Times New Roman" w:hAnsi="Times New Roman"/>
                <w:szCs w:val="24"/>
              </w:rPr>
            </w:pPr>
            <w:r w:rsidRPr="0004783A">
              <w:rPr>
                <w:rFonts w:ascii="Times New Roman" w:hAnsi="Times New Roman"/>
                <w:color w:val="000000"/>
                <w:szCs w:val="24"/>
              </w:rPr>
              <w:t>58013, м. Чернівці,</w:t>
            </w:r>
          </w:p>
          <w:p w14:paraId="36E17E18" w14:textId="77777777" w:rsidR="0004783A" w:rsidRPr="0004783A" w:rsidRDefault="0004783A" w:rsidP="0004783A">
            <w:pPr>
              <w:pStyle w:val="14"/>
              <w:jc w:val="both"/>
              <w:rPr>
                <w:rFonts w:ascii="Times New Roman" w:hAnsi="Times New Roman"/>
                <w:szCs w:val="24"/>
              </w:rPr>
            </w:pPr>
            <w:r w:rsidRPr="0004783A">
              <w:rPr>
                <w:rFonts w:ascii="Times New Roman" w:hAnsi="Times New Roman"/>
                <w:color w:val="000000"/>
                <w:szCs w:val="24"/>
              </w:rPr>
              <w:t>вул. Героїв Майдану, 200-А</w:t>
            </w:r>
          </w:p>
          <w:p w14:paraId="03AF2F58" w14:textId="77777777" w:rsidR="0004783A" w:rsidRPr="0004783A" w:rsidRDefault="0004783A" w:rsidP="0004783A">
            <w:pPr>
              <w:pStyle w:val="14"/>
              <w:jc w:val="both"/>
              <w:rPr>
                <w:rFonts w:ascii="Times New Roman" w:hAnsi="Times New Roman"/>
                <w:szCs w:val="24"/>
              </w:rPr>
            </w:pPr>
            <w:r w:rsidRPr="0004783A">
              <w:rPr>
                <w:rFonts w:ascii="Times New Roman" w:hAnsi="Times New Roman"/>
                <w:color w:val="000000"/>
                <w:szCs w:val="24"/>
              </w:rPr>
              <w:t>р/р СА408201720343130001000181014</w:t>
            </w:r>
          </w:p>
          <w:p w14:paraId="72B80786" w14:textId="77777777" w:rsidR="0004783A" w:rsidRPr="0004783A" w:rsidRDefault="0004783A" w:rsidP="0004783A">
            <w:pPr>
              <w:pStyle w:val="14"/>
              <w:rPr>
                <w:rFonts w:ascii="Times New Roman" w:hAnsi="Times New Roman"/>
                <w:szCs w:val="24"/>
              </w:rPr>
            </w:pPr>
            <w:r w:rsidRPr="0004783A">
              <w:rPr>
                <w:rFonts w:ascii="Times New Roman" w:hAnsi="Times New Roman"/>
                <w:color w:val="000000"/>
                <w:szCs w:val="24"/>
              </w:rPr>
              <w:t>ДКСУ у м. Київ</w:t>
            </w:r>
          </w:p>
          <w:p w14:paraId="1905A79A" w14:textId="77777777" w:rsidR="0004783A" w:rsidRPr="0004783A" w:rsidRDefault="0004783A" w:rsidP="0004783A">
            <w:pPr>
              <w:pStyle w:val="14"/>
              <w:jc w:val="both"/>
              <w:rPr>
                <w:rFonts w:ascii="Times New Roman" w:hAnsi="Times New Roman"/>
                <w:szCs w:val="24"/>
              </w:rPr>
            </w:pPr>
            <w:r w:rsidRPr="0004783A">
              <w:rPr>
                <w:rFonts w:ascii="Times New Roman" w:hAnsi="Times New Roman"/>
                <w:color w:val="000000"/>
                <w:szCs w:val="24"/>
              </w:rPr>
              <w:t>МФО 820172</w:t>
            </w:r>
          </w:p>
          <w:p w14:paraId="08FB859B" w14:textId="77777777" w:rsidR="0004783A" w:rsidRPr="0004783A" w:rsidRDefault="0004783A" w:rsidP="0004783A">
            <w:pPr>
              <w:pStyle w:val="14"/>
              <w:jc w:val="both"/>
              <w:rPr>
                <w:rFonts w:ascii="Times New Roman" w:hAnsi="Times New Roman"/>
                <w:szCs w:val="24"/>
              </w:rPr>
            </w:pPr>
            <w:r w:rsidRPr="0004783A">
              <w:rPr>
                <w:rFonts w:ascii="Times New Roman" w:hAnsi="Times New Roman"/>
                <w:color w:val="000000"/>
                <w:szCs w:val="24"/>
              </w:rPr>
              <w:t>Код ЄДРПОУ 44057187</w:t>
            </w:r>
          </w:p>
          <w:p w14:paraId="344149CD" w14:textId="77777777" w:rsidR="0004783A" w:rsidRPr="0004783A" w:rsidRDefault="0004783A" w:rsidP="0004783A">
            <w:pPr>
              <w:pStyle w:val="aff5"/>
              <w:rPr>
                <w:rFonts w:eastAsia="Times New Roman"/>
              </w:rPr>
            </w:pPr>
          </w:p>
          <w:p w14:paraId="47B903AE" w14:textId="77777777" w:rsidR="0004783A" w:rsidRPr="0004783A" w:rsidRDefault="0004783A" w:rsidP="0004783A">
            <w:pPr>
              <w:shd w:val="clear" w:color="auto" w:fill="FFFFFF"/>
              <w:tabs>
                <w:tab w:val="left" w:pos="4862"/>
                <w:tab w:val="left" w:leader="underscore" w:pos="7987"/>
              </w:tabs>
              <w:jc w:val="both"/>
              <w:rPr>
                <w:rFonts w:eastAsia="Times New Roman"/>
              </w:rPr>
            </w:pPr>
            <w:r w:rsidRPr="0004783A">
              <w:rPr>
                <w:rFonts w:eastAsia="Times New Roman"/>
              </w:rPr>
              <w:t>Заступник начальника ГУ ДПС</w:t>
            </w:r>
          </w:p>
          <w:p w14:paraId="1FCF0B9F" w14:textId="77777777" w:rsidR="0004783A" w:rsidRPr="0004783A" w:rsidRDefault="0004783A" w:rsidP="0004783A">
            <w:pPr>
              <w:shd w:val="clear" w:color="auto" w:fill="FFFFFF"/>
              <w:tabs>
                <w:tab w:val="left" w:pos="4862"/>
                <w:tab w:val="left" w:leader="underscore" w:pos="7987"/>
              </w:tabs>
              <w:jc w:val="both"/>
              <w:rPr>
                <w:rFonts w:eastAsia="Times New Roman"/>
              </w:rPr>
            </w:pPr>
            <w:r w:rsidRPr="0004783A">
              <w:rPr>
                <w:rFonts w:eastAsia="Times New Roman"/>
              </w:rPr>
              <w:t xml:space="preserve"> у Чернівецькій області</w:t>
            </w:r>
          </w:p>
          <w:p w14:paraId="64FD8B55" w14:textId="77777777" w:rsidR="0004783A" w:rsidRPr="0004783A" w:rsidRDefault="0004783A" w:rsidP="0004783A">
            <w:pPr>
              <w:jc w:val="both"/>
              <w:rPr>
                <w:rFonts w:eastAsia="Times New Roman"/>
              </w:rPr>
            </w:pPr>
          </w:p>
          <w:p w14:paraId="70351C55" w14:textId="04A8FC59" w:rsidR="0004783A" w:rsidRPr="00936859" w:rsidRDefault="0004783A" w:rsidP="0004783A">
            <w:pPr>
              <w:jc w:val="both"/>
            </w:pPr>
            <w:r w:rsidRPr="0004783A">
              <w:rPr>
                <w:rFonts w:eastAsia="Times New Roman"/>
              </w:rPr>
              <w:t xml:space="preserve">   __________________Микола ЗАГАРЮК</w:t>
            </w:r>
          </w:p>
        </w:tc>
        <w:tc>
          <w:tcPr>
            <w:tcW w:w="5081" w:type="dxa"/>
            <w:shd w:val="clear" w:color="auto" w:fill="auto"/>
            <w:tcMar>
              <w:top w:w="80" w:type="dxa"/>
              <w:left w:w="80" w:type="dxa"/>
              <w:bottom w:w="80" w:type="dxa"/>
              <w:right w:w="80" w:type="dxa"/>
            </w:tcMar>
          </w:tcPr>
          <w:p w14:paraId="5D0E7509" w14:textId="6A06ADF2" w:rsidR="0004783A" w:rsidRPr="00936859" w:rsidRDefault="0004783A" w:rsidP="0004783A">
            <w:pPr>
              <w:pStyle w:val="aff5"/>
            </w:pPr>
            <w:r w:rsidRPr="00936859">
              <w:t xml:space="preserve"> </w:t>
            </w:r>
          </w:p>
        </w:tc>
      </w:tr>
    </w:tbl>
    <w:p w14:paraId="1732320C" w14:textId="77777777" w:rsidR="0004783A" w:rsidRPr="00936859" w:rsidRDefault="0004783A" w:rsidP="0004783A">
      <w:pPr>
        <w:pStyle w:val="Body"/>
        <w:spacing w:after="0" w:line="240" w:lineRule="auto"/>
        <w:jc w:val="right"/>
        <w:rPr>
          <w:lang w:val="uk-UA"/>
        </w:rPr>
      </w:pPr>
    </w:p>
    <w:p w14:paraId="71E5815F" w14:textId="77777777" w:rsidR="00C45D4C" w:rsidRPr="00286956" w:rsidRDefault="00C45D4C" w:rsidP="0004783A">
      <w:pPr>
        <w:rPr>
          <w:rFonts w:ascii="Calibri" w:hAnsi="Calibri"/>
          <w:sz w:val="22"/>
          <w:szCs w:val="22"/>
          <w:lang w:eastAsia="ar-SA"/>
        </w:rPr>
        <w:sectPr w:rsidR="00C45D4C" w:rsidRPr="00286956" w:rsidSect="00F34EC7">
          <w:footerReference w:type="default" r:id="rId13"/>
          <w:pgSz w:w="11906" w:h="16838"/>
          <w:pgMar w:top="709" w:right="566" w:bottom="568" w:left="709" w:header="284" w:footer="114" w:gutter="0"/>
          <w:cols w:space="708"/>
          <w:docGrid w:linePitch="360"/>
        </w:sectPr>
      </w:pPr>
    </w:p>
    <w:p w14:paraId="29EA7EF3" w14:textId="4D400C59" w:rsidR="002C6CE5" w:rsidRPr="00286956" w:rsidRDefault="002C6CE5" w:rsidP="00F34EC7">
      <w:pPr>
        <w:ind w:left="6521" w:hanging="63"/>
        <w:rPr>
          <w:b/>
        </w:rPr>
      </w:pPr>
      <w:r w:rsidRPr="00286956">
        <w:rPr>
          <w:b/>
        </w:rPr>
        <w:lastRenderedPageBreak/>
        <w:t>Д</w:t>
      </w:r>
      <w:r w:rsidR="00F34EC7" w:rsidRPr="00F34EC7">
        <w:rPr>
          <w:b/>
        </w:rPr>
        <w:t>одаток</w:t>
      </w:r>
      <w:r w:rsidR="004A1F9D" w:rsidRPr="00286956">
        <w:rPr>
          <w:b/>
        </w:rPr>
        <w:t xml:space="preserve"> </w:t>
      </w:r>
      <w:r w:rsidR="002C25FE" w:rsidRPr="00286956">
        <w:rPr>
          <w:b/>
        </w:rPr>
        <w:t>3</w:t>
      </w:r>
    </w:p>
    <w:p w14:paraId="24150ADE" w14:textId="217588EE" w:rsidR="002C6CE5" w:rsidRDefault="002C6CE5" w:rsidP="00F34EC7">
      <w:pPr>
        <w:ind w:left="6521" w:hanging="63"/>
        <w:rPr>
          <w:rFonts w:eastAsia="Courier New"/>
          <w:b/>
        </w:rPr>
      </w:pPr>
      <w:r w:rsidRPr="00286956">
        <w:rPr>
          <w:rFonts w:eastAsia="Courier New"/>
          <w:b/>
        </w:rPr>
        <w:t>до тендерної документації</w:t>
      </w:r>
    </w:p>
    <w:p w14:paraId="3512C5A3" w14:textId="77777777" w:rsidR="008B2AA3" w:rsidRPr="00286956" w:rsidRDefault="008B2AA3" w:rsidP="00F34EC7">
      <w:pPr>
        <w:ind w:left="6521" w:hanging="63"/>
        <w:rPr>
          <w:b/>
        </w:rPr>
      </w:pPr>
    </w:p>
    <w:p w14:paraId="43969A6A" w14:textId="77777777" w:rsidR="0004783A" w:rsidRDefault="0004783A" w:rsidP="0004783A">
      <w:pPr>
        <w:tabs>
          <w:tab w:val="left" w:pos="993"/>
        </w:tabs>
        <w:ind w:firstLine="708"/>
        <w:jc w:val="center"/>
        <w:rPr>
          <w:b/>
          <w:bCs/>
          <w:color w:val="000000"/>
        </w:rPr>
      </w:pPr>
      <w:r>
        <w:rPr>
          <w:b/>
          <w:bCs/>
          <w:color w:val="000000"/>
        </w:rPr>
        <w:t>ІНФОРМАЦІЯ ПРО НЕОБХІДНІ ТЕХНІЧНІ, ЯКІСНІ ТА КІЛЬКІСНІ ХАРАКТЕРИСТИКИ ПРЕДМЕТА ЗАКУПІВЛІ, У ТОМУ ЧИСЛІ ВІДПОВІДНА ТЕХНІЧНА СПЕЦИФІКАЦІЯ</w:t>
      </w:r>
    </w:p>
    <w:p w14:paraId="03AEA0F0" w14:textId="77777777" w:rsidR="0004783A" w:rsidRDefault="0004783A" w:rsidP="0004783A">
      <w:pPr>
        <w:tabs>
          <w:tab w:val="left" w:pos="993"/>
        </w:tabs>
        <w:ind w:firstLine="708"/>
        <w:jc w:val="center"/>
        <w:rPr>
          <w:sz w:val="28"/>
          <w:szCs w:val="28"/>
        </w:rPr>
      </w:pPr>
    </w:p>
    <w:p w14:paraId="5D60D527" w14:textId="0C200ED2" w:rsidR="0004783A" w:rsidRDefault="0004783A" w:rsidP="0004783A">
      <w:pPr>
        <w:spacing w:line="300" w:lineRule="exact"/>
        <w:ind w:firstLine="709"/>
        <w:jc w:val="both"/>
        <w:rPr>
          <w:lang w:eastAsia="en-US"/>
        </w:rPr>
      </w:pPr>
      <w:r>
        <w:t xml:space="preserve">Код послуг згідно національного класифікатора України ДК 021:2015 «Єдиний закупівельний словник», що найбільше відповідає номенклатурній позиції предмета закупівлі: </w:t>
      </w:r>
      <w:r w:rsidR="007B724E">
        <w:t>75240000 – 0 Послуги із забезпечення громадської безпеки, охорони правопорядку та громадського порядку)</w:t>
      </w:r>
      <w:r>
        <w:rPr>
          <w:lang w:eastAsia="en-US"/>
        </w:rPr>
        <w:t>.</w:t>
      </w:r>
    </w:p>
    <w:p w14:paraId="66DE1B52" w14:textId="4171C6EF" w:rsidR="0004783A" w:rsidRDefault="0004783A" w:rsidP="007B724E">
      <w:pPr>
        <w:pStyle w:val="Normal1"/>
        <w:spacing w:line="240" w:lineRule="auto"/>
        <w:jc w:val="both"/>
        <w:rPr>
          <w:sz w:val="24"/>
          <w:szCs w:val="24"/>
          <w:lang w:eastAsia="en-US"/>
        </w:rPr>
      </w:pPr>
      <w:r>
        <w:rPr>
          <w:rStyle w:val="38"/>
          <w:sz w:val="24"/>
          <w:szCs w:val="24"/>
        </w:rPr>
        <w:t xml:space="preserve">Місце надання послуг: </w:t>
      </w:r>
      <w:r>
        <w:rPr>
          <w:color w:val="000000"/>
          <w:sz w:val="24"/>
          <w:szCs w:val="24"/>
        </w:rPr>
        <w:t xml:space="preserve">Службові приміщення та прилегла територія </w:t>
      </w:r>
      <w:r w:rsidR="007B724E">
        <w:rPr>
          <w:color w:val="000000"/>
          <w:sz w:val="24"/>
          <w:szCs w:val="24"/>
        </w:rPr>
        <w:t xml:space="preserve">адміністративних приміщень </w:t>
      </w:r>
      <w:r w:rsidR="007B724E" w:rsidRPr="007B724E">
        <w:rPr>
          <w:bCs/>
        </w:rPr>
        <w:t>Державних податкових інспекцій Головного управління ДПС у Чернівецькій області</w:t>
      </w:r>
      <w:r w:rsidR="007B724E">
        <w:rPr>
          <w:b/>
        </w:rPr>
        <w:t xml:space="preserve"> </w:t>
      </w:r>
      <w:r>
        <w:rPr>
          <w:color w:val="000000"/>
          <w:sz w:val="24"/>
          <w:szCs w:val="24"/>
        </w:rPr>
        <w:t>(далі – Об’єкт).</w:t>
      </w:r>
    </w:p>
    <w:p w14:paraId="71CB170A" w14:textId="713367CF" w:rsidR="0004783A" w:rsidRDefault="0004783A" w:rsidP="0004783A">
      <w:pPr>
        <w:tabs>
          <w:tab w:val="left" w:pos="709"/>
          <w:tab w:val="left" w:pos="5103"/>
        </w:tabs>
        <w:ind w:firstLine="709"/>
        <w:jc w:val="both"/>
      </w:pPr>
      <w:r>
        <w:rPr>
          <w:b/>
        </w:rPr>
        <w:t xml:space="preserve">Строк (термін) надання послуг: </w:t>
      </w:r>
      <w:r w:rsidR="001560CF" w:rsidRPr="001560CF">
        <w:rPr>
          <w:bCs/>
        </w:rPr>
        <w:t>з 01.01.2023</w:t>
      </w:r>
      <w:r w:rsidR="001560CF">
        <w:rPr>
          <w:b/>
        </w:rPr>
        <w:t xml:space="preserve"> </w:t>
      </w:r>
      <w:r>
        <w:t xml:space="preserve">до </w:t>
      </w:r>
      <w:r w:rsidR="00B62CAC">
        <w:t>30.06</w:t>
      </w:r>
      <w:r>
        <w:t>.202</w:t>
      </w:r>
      <w:r w:rsidR="00CA16FB">
        <w:t>3</w:t>
      </w:r>
      <w:r w:rsidR="001560CF">
        <w:t>р.</w:t>
      </w:r>
      <w:r>
        <w:t xml:space="preserve"> (включно).</w:t>
      </w:r>
    </w:p>
    <w:p w14:paraId="173FDD50" w14:textId="77777777" w:rsidR="0004783A" w:rsidRPr="007B724E" w:rsidRDefault="0004783A" w:rsidP="0004783A">
      <w:pPr>
        <w:tabs>
          <w:tab w:val="left" w:pos="709"/>
          <w:tab w:val="left" w:pos="5103"/>
        </w:tabs>
        <w:ind w:firstLine="709"/>
        <w:jc w:val="both"/>
        <w:rPr>
          <w:sz w:val="22"/>
          <w:szCs w:val="22"/>
        </w:rPr>
      </w:pPr>
      <w:r w:rsidRPr="007B724E">
        <w:rPr>
          <w:rStyle w:val="38"/>
          <w:sz w:val="24"/>
          <w:szCs w:val="24"/>
        </w:rPr>
        <w:t>Обсяг закупівлі: 1 послуга.</w:t>
      </w:r>
    </w:p>
    <w:p w14:paraId="0819F126" w14:textId="4E663501" w:rsidR="0004783A" w:rsidRDefault="007B724E" w:rsidP="0004783A">
      <w:pPr>
        <w:ind w:firstLine="709"/>
        <w:jc w:val="both"/>
      </w:pPr>
      <w:r>
        <w:rPr>
          <w:b/>
          <w:bCs/>
        </w:rPr>
        <w:t>Послуги охорони приміщень</w:t>
      </w:r>
      <w:r>
        <w:t xml:space="preserve"> </w:t>
      </w:r>
      <w:r w:rsidR="0004783A">
        <w:t>(далі – Послуги)</w:t>
      </w:r>
      <w:r w:rsidR="0004783A">
        <w:rPr>
          <w:rFonts w:eastAsia="Arial Unicode MS"/>
          <w:bCs/>
        </w:rPr>
        <w:t>, що включають комплексне надання послуг фізичної охорони</w:t>
      </w:r>
      <w:r w:rsidR="0004783A">
        <w:t xml:space="preserve">, здійснюються у </w:t>
      </w:r>
      <w:r w:rsidR="0004783A">
        <w:rPr>
          <w:rFonts w:eastAsia="Arial Unicode MS"/>
          <w:bCs/>
        </w:rPr>
        <w:t>межах Об’єкта встановленого дислокацією (таблиця 1).</w:t>
      </w:r>
      <w:r w:rsidR="0004783A">
        <w:t xml:space="preserve"> </w:t>
      </w:r>
    </w:p>
    <w:p w14:paraId="6645034A" w14:textId="77777777" w:rsidR="0004783A" w:rsidRDefault="0004783A" w:rsidP="0004783A">
      <w:pPr>
        <w:shd w:val="clear" w:color="auto" w:fill="FFFFFF"/>
        <w:jc w:val="center"/>
        <w:rPr>
          <w:b/>
        </w:rPr>
      </w:pPr>
    </w:p>
    <w:p w14:paraId="009C087A" w14:textId="77777777" w:rsidR="0004783A" w:rsidRDefault="0004783A" w:rsidP="0004783A">
      <w:pPr>
        <w:shd w:val="clear" w:color="auto" w:fill="FFFFFF"/>
        <w:jc w:val="center"/>
      </w:pPr>
      <w:r>
        <w:rPr>
          <w:b/>
        </w:rPr>
        <w:t>Дислокація Об’єкта</w:t>
      </w:r>
    </w:p>
    <w:p w14:paraId="7CFDD495" w14:textId="77777777" w:rsidR="0004783A" w:rsidRDefault="0004783A" w:rsidP="0004783A">
      <w:pPr>
        <w:shd w:val="clear" w:color="auto" w:fill="FFFFFF"/>
        <w:jc w:val="right"/>
      </w:pPr>
      <w:r>
        <w:t>Таблиця 1</w:t>
      </w:r>
    </w:p>
    <w:p w14:paraId="4496069F" w14:textId="77777777" w:rsidR="007B724E" w:rsidRDefault="0004783A" w:rsidP="007B724E">
      <w:pPr>
        <w:shd w:val="clear" w:color="auto" w:fill="FFFFFF"/>
        <w:tabs>
          <w:tab w:val="left" w:pos="1064"/>
        </w:tabs>
      </w:pPr>
      <w:r>
        <w:tab/>
      </w:r>
    </w:p>
    <w:tbl>
      <w:tblPr>
        <w:tblStyle w:val="af1"/>
        <w:tblW w:w="0" w:type="auto"/>
        <w:jc w:val="center"/>
        <w:tblLook w:val="04A0" w:firstRow="1" w:lastRow="0" w:firstColumn="1" w:lastColumn="0" w:noHBand="0" w:noVBand="1"/>
      </w:tblPr>
      <w:tblGrid>
        <w:gridCol w:w="482"/>
        <w:gridCol w:w="2798"/>
        <w:gridCol w:w="4394"/>
      </w:tblGrid>
      <w:tr w:rsidR="007B724E" w:rsidRPr="00936859" w14:paraId="2E6D71F1" w14:textId="77777777" w:rsidTr="007E704B">
        <w:trPr>
          <w:jc w:val="center"/>
        </w:trPr>
        <w:tc>
          <w:tcPr>
            <w:tcW w:w="458" w:type="dxa"/>
          </w:tcPr>
          <w:p w14:paraId="4A88D455" w14:textId="77777777" w:rsidR="007B724E" w:rsidRPr="00936859" w:rsidRDefault="007B724E" w:rsidP="007E704B">
            <w:pPr>
              <w:pStyle w:val="Normal1"/>
              <w:spacing w:line="240" w:lineRule="auto"/>
              <w:ind w:firstLine="30"/>
            </w:pPr>
            <w:r w:rsidRPr="00936859">
              <w:t>№ з/п</w:t>
            </w:r>
          </w:p>
        </w:tc>
        <w:tc>
          <w:tcPr>
            <w:tcW w:w="2798" w:type="dxa"/>
          </w:tcPr>
          <w:p w14:paraId="7E46A129" w14:textId="77777777" w:rsidR="007B724E" w:rsidRPr="00936859" w:rsidRDefault="007B724E" w:rsidP="007E704B">
            <w:pPr>
              <w:pStyle w:val="Normal1"/>
              <w:spacing w:line="240" w:lineRule="auto"/>
              <w:jc w:val="center"/>
              <w:rPr>
                <w:sz w:val="24"/>
                <w:szCs w:val="24"/>
              </w:rPr>
            </w:pPr>
            <w:r w:rsidRPr="00936859">
              <w:rPr>
                <w:b/>
                <w:sz w:val="24"/>
                <w:szCs w:val="24"/>
              </w:rPr>
              <w:t>Об’єкт  охорони</w:t>
            </w:r>
          </w:p>
        </w:tc>
        <w:tc>
          <w:tcPr>
            <w:tcW w:w="4394" w:type="dxa"/>
          </w:tcPr>
          <w:p w14:paraId="76A18B64" w14:textId="77777777" w:rsidR="007B724E" w:rsidRPr="00936859" w:rsidRDefault="007B724E" w:rsidP="007E704B">
            <w:pPr>
              <w:pStyle w:val="Normal1"/>
              <w:spacing w:line="240" w:lineRule="auto"/>
              <w:jc w:val="center"/>
              <w:rPr>
                <w:sz w:val="24"/>
                <w:szCs w:val="24"/>
              </w:rPr>
            </w:pPr>
            <w:r w:rsidRPr="00936859">
              <w:rPr>
                <w:b/>
                <w:sz w:val="24"/>
                <w:szCs w:val="24"/>
              </w:rPr>
              <w:t>Адреса</w:t>
            </w:r>
          </w:p>
        </w:tc>
      </w:tr>
      <w:tr w:rsidR="007B724E" w:rsidRPr="00936859" w14:paraId="3C4A81B3" w14:textId="77777777" w:rsidTr="007E704B">
        <w:trPr>
          <w:jc w:val="center"/>
        </w:trPr>
        <w:tc>
          <w:tcPr>
            <w:tcW w:w="458" w:type="dxa"/>
          </w:tcPr>
          <w:p w14:paraId="37B8F2B5" w14:textId="77777777" w:rsidR="007B724E" w:rsidRPr="00936859" w:rsidRDefault="007B724E" w:rsidP="007B724E">
            <w:pPr>
              <w:pStyle w:val="Normal1"/>
              <w:numPr>
                <w:ilvl w:val="0"/>
                <w:numId w:val="25"/>
              </w:numPr>
              <w:snapToGrid/>
              <w:spacing w:line="240" w:lineRule="auto"/>
              <w:ind w:left="0" w:firstLine="0"/>
            </w:pPr>
          </w:p>
        </w:tc>
        <w:tc>
          <w:tcPr>
            <w:tcW w:w="2798" w:type="dxa"/>
          </w:tcPr>
          <w:p w14:paraId="4D43E085" w14:textId="77777777" w:rsidR="007B724E" w:rsidRPr="00936859" w:rsidRDefault="007B724E" w:rsidP="007E704B">
            <w:pPr>
              <w:pStyle w:val="Normal1"/>
              <w:spacing w:line="240" w:lineRule="auto"/>
              <w:ind w:hanging="62"/>
            </w:pPr>
            <w:r w:rsidRPr="00936859">
              <w:rPr>
                <w:sz w:val="24"/>
                <w:szCs w:val="24"/>
              </w:rPr>
              <w:t>Вижницька ДПІ</w:t>
            </w:r>
          </w:p>
        </w:tc>
        <w:tc>
          <w:tcPr>
            <w:tcW w:w="4394" w:type="dxa"/>
          </w:tcPr>
          <w:p w14:paraId="40093531" w14:textId="77777777" w:rsidR="007B724E" w:rsidRPr="00936859" w:rsidRDefault="007B724E" w:rsidP="007E704B">
            <w:pPr>
              <w:pStyle w:val="Normal1"/>
              <w:spacing w:line="240" w:lineRule="auto"/>
              <w:ind w:firstLine="0"/>
            </w:pPr>
            <w:r w:rsidRPr="00936859">
              <w:rPr>
                <w:sz w:val="24"/>
                <w:szCs w:val="24"/>
              </w:rPr>
              <w:t>м. Вижниця, вул. Буковинська,14</w:t>
            </w:r>
          </w:p>
        </w:tc>
      </w:tr>
      <w:tr w:rsidR="007B724E" w:rsidRPr="00936859" w14:paraId="0804FBD6" w14:textId="77777777" w:rsidTr="007E704B">
        <w:trPr>
          <w:jc w:val="center"/>
        </w:trPr>
        <w:tc>
          <w:tcPr>
            <w:tcW w:w="458" w:type="dxa"/>
          </w:tcPr>
          <w:p w14:paraId="115E9542" w14:textId="77777777" w:rsidR="007B724E" w:rsidRPr="00936859" w:rsidRDefault="007B724E" w:rsidP="007B724E">
            <w:pPr>
              <w:pStyle w:val="Normal1"/>
              <w:numPr>
                <w:ilvl w:val="0"/>
                <w:numId w:val="25"/>
              </w:numPr>
              <w:snapToGrid/>
              <w:spacing w:line="240" w:lineRule="auto"/>
              <w:ind w:left="0" w:firstLine="0"/>
            </w:pPr>
          </w:p>
        </w:tc>
        <w:tc>
          <w:tcPr>
            <w:tcW w:w="2798" w:type="dxa"/>
          </w:tcPr>
          <w:p w14:paraId="7490C7A9" w14:textId="77777777" w:rsidR="007B724E" w:rsidRPr="00936859" w:rsidRDefault="007B724E" w:rsidP="007E704B">
            <w:pPr>
              <w:pStyle w:val="Normal1"/>
              <w:spacing w:line="240" w:lineRule="auto"/>
              <w:ind w:hanging="62"/>
            </w:pPr>
            <w:r w:rsidRPr="00936859">
              <w:rPr>
                <w:sz w:val="24"/>
                <w:szCs w:val="24"/>
              </w:rPr>
              <w:t>Герцаївська ДПІ</w:t>
            </w:r>
          </w:p>
        </w:tc>
        <w:tc>
          <w:tcPr>
            <w:tcW w:w="4394" w:type="dxa"/>
          </w:tcPr>
          <w:p w14:paraId="7148918E" w14:textId="77777777" w:rsidR="007B724E" w:rsidRPr="00936859" w:rsidRDefault="007B724E" w:rsidP="007E704B">
            <w:pPr>
              <w:pStyle w:val="Normal1"/>
              <w:spacing w:line="240" w:lineRule="auto"/>
              <w:ind w:firstLine="0"/>
            </w:pPr>
            <w:r w:rsidRPr="00936859">
              <w:rPr>
                <w:sz w:val="24"/>
                <w:szCs w:val="24"/>
              </w:rPr>
              <w:t>м. Герца, вул. Центральна,41</w:t>
            </w:r>
          </w:p>
        </w:tc>
      </w:tr>
      <w:tr w:rsidR="007B724E" w:rsidRPr="00936859" w14:paraId="0B78D281" w14:textId="77777777" w:rsidTr="007E704B">
        <w:trPr>
          <w:jc w:val="center"/>
        </w:trPr>
        <w:tc>
          <w:tcPr>
            <w:tcW w:w="458" w:type="dxa"/>
          </w:tcPr>
          <w:p w14:paraId="423DEEF9" w14:textId="77777777" w:rsidR="007B724E" w:rsidRPr="00936859" w:rsidRDefault="007B724E" w:rsidP="007B724E">
            <w:pPr>
              <w:pStyle w:val="Normal1"/>
              <w:numPr>
                <w:ilvl w:val="0"/>
                <w:numId w:val="25"/>
              </w:numPr>
              <w:snapToGrid/>
              <w:spacing w:line="240" w:lineRule="auto"/>
              <w:ind w:left="0" w:firstLine="0"/>
            </w:pPr>
          </w:p>
        </w:tc>
        <w:tc>
          <w:tcPr>
            <w:tcW w:w="2798" w:type="dxa"/>
          </w:tcPr>
          <w:p w14:paraId="5D05A311" w14:textId="77777777" w:rsidR="007B724E" w:rsidRPr="00936859" w:rsidRDefault="007B724E" w:rsidP="007E704B">
            <w:pPr>
              <w:pStyle w:val="Normal1"/>
              <w:spacing w:line="240" w:lineRule="auto"/>
              <w:ind w:hanging="62"/>
            </w:pPr>
            <w:r w:rsidRPr="00936859">
              <w:rPr>
                <w:sz w:val="24"/>
                <w:szCs w:val="24"/>
              </w:rPr>
              <w:t>Глибоцька ДПІ</w:t>
            </w:r>
          </w:p>
        </w:tc>
        <w:tc>
          <w:tcPr>
            <w:tcW w:w="4394" w:type="dxa"/>
          </w:tcPr>
          <w:p w14:paraId="3C4DB07F" w14:textId="77777777" w:rsidR="007B724E" w:rsidRPr="00936859" w:rsidRDefault="007B724E" w:rsidP="007E704B">
            <w:pPr>
              <w:pStyle w:val="Normal1"/>
              <w:spacing w:line="240" w:lineRule="auto"/>
              <w:ind w:firstLine="0"/>
            </w:pPr>
            <w:r w:rsidRPr="00936859">
              <w:rPr>
                <w:sz w:val="24"/>
                <w:szCs w:val="24"/>
              </w:rPr>
              <w:t>смт.Глибока, вул.Т.Шевченка,1</w:t>
            </w:r>
          </w:p>
        </w:tc>
      </w:tr>
      <w:tr w:rsidR="007B724E" w:rsidRPr="00936859" w14:paraId="75193561" w14:textId="77777777" w:rsidTr="007E704B">
        <w:trPr>
          <w:jc w:val="center"/>
        </w:trPr>
        <w:tc>
          <w:tcPr>
            <w:tcW w:w="458" w:type="dxa"/>
          </w:tcPr>
          <w:p w14:paraId="35305496" w14:textId="77777777" w:rsidR="007B724E" w:rsidRPr="00936859" w:rsidRDefault="007B724E" w:rsidP="007B724E">
            <w:pPr>
              <w:pStyle w:val="Normal1"/>
              <w:numPr>
                <w:ilvl w:val="0"/>
                <w:numId w:val="25"/>
              </w:numPr>
              <w:snapToGrid/>
              <w:spacing w:line="240" w:lineRule="auto"/>
              <w:ind w:left="0" w:firstLine="0"/>
            </w:pPr>
          </w:p>
        </w:tc>
        <w:tc>
          <w:tcPr>
            <w:tcW w:w="2798" w:type="dxa"/>
          </w:tcPr>
          <w:p w14:paraId="1A29E166" w14:textId="77777777" w:rsidR="007B724E" w:rsidRPr="00936859" w:rsidRDefault="007B724E" w:rsidP="007E704B">
            <w:pPr>
              <w:pStyle w:val="Normal1"/>
              <w:spacing w:line="240" w:lineRule="auto"/>
              <w:ind w:hanging="62"/>
            </w:pPr>
            <w:r w:rsidRPr="00936859">
              <w:rPr>
                <w:sz w:val="24"/>
                <w:szCs w:val="24"/>
              </w:rPr>
              <w:t>Заставнівська ДПІ</w:t>
            </w:r>
          </w:p>
        </w:tc>
        <w:tc>
          <w:tcPr>
            <w:tcW w:w="4394" w:type="dxa"/>
          </w:tcPr>
          <w:p w14:paraId="53B8D6E7" w14:textId="77777777" w:rsidR="007B724E" w:rsidRPr="00936859" w:rsidRDefault="007B724E" w:rsidP="007E704B">
            <w:pPr>
              <w:pStyle w:val="Normal1"/>
              <w:spacing w:line="240" w:lineRule="auto"/>
              <w:ind w:firstLine="0"/>
            </w:pPr>
            <w:r w:rsidRPr="00936859">
              <w:rPr>
                <w:sz w:val="24"/>
                <w:szCs w:val="24"/>
              </w:rPr>
              <w:t>м. Заставна, вул. Бажанського 16</w:t>
            </w:r>
          </w:p>
        </w:tc>
      </w:tr>
      <w:tr w:rsidR="007B724E" w:rsidRPr="00936859" w14:paraId="74EC7520" w14:textId="77777777" w:rsidTr="007E704B">
        <w:trPr>
          <w:jc w:val="center"/>
        </w:trPr>
        <w:tc>
          <w:tcPr>
            <w:tcW w:w="458" w:type="dxa"/>
          </w:tcPr>
          <w:p w14:paraId="6321C5CB" w14:textId="77777777" w:rsidR="007B724E" w:rsidRPr="00936859" w:rsidRDefault="007B724E" w:rsidP="007B724E">
            <w:pPr>
              <w:pStyle w:val="Normal1"/>
              <w:numPr>
                <w:ilvl w:val="0"/>
                <w:numId w:val="25"/>
              </w:numPr>
              <w:snapToGrid/>
              <w:spacing w:line="240" w:lineRule="auto"/>
              <w:ind w:left="0" w:firstLine="0"/>
            </w:pPr>
          </w:p>
        </w:tc>
        <w:tc>
          <w:tcPr>
            <w:tcW w:w="2798" w:type="dxa"/>
          </w:tcPr>
          <w:p w14:paraId="21ADEAD1" w14:textId="77777777" w:rsidR="007B724E" w:rsidRPr="00936859" w:rsidRDefault="007B724E" w:rsidP="007E704B">
            <w:pPr>
              <w:shd w:val="clear" w:color="auto" w:fill="FFFFFF"/>
              <w:ind w:hanging="62"/>
              <w:jc w:val="both"/>
            </w:pPr>
            <w:r w:rsidRPr="00936859">
              <w:rPr>
                <w:color w:val="000000"/>
                <w:lang w:eastAsia="uk-UA"/>
              </w:rPr>
              <w:t xml:space="preserve">Кельменецька ДПІ </w:t>
            </w:r>
          </w:p>
        </w:tc>
        <w:tc>
          <w:tcPr>
            <w:tcW w:w="4394" w:type="dxa"/>
          </w:tcPr>
          <w:p w14:paraId="2816273F" w14:textId="77777777" w:rsidR="007B724E" w:rsidRPr="00936859" w:rsidRDefault="007B724E" w:rsidP="007E704B">
            <w:pPr>
              <w:pStyle w:val="Normal1"/>
              <w:spacing w:line="240" w:lineRule="auto"/>
              <w:ind w:firstLine="0"/>
            </w:pPr>
            <w:r w:rsidRPr="00936859">
              <w:rPr>
                <w:sz w:val="24"/>
                <w:szCs w:val="24"/>
              </w:rPr>
              <w:t>смт. Кельменці, вул. Бесарабська, 49</w:t>
            </w:r>
          </w:p>
        </w:tc>
      </w:tr>
      <w:tr w:rsidR="007B724E" w:rsidRPr="00936859" w14:paraId="64845A60" w14:textId="77777777" w:rsidTr="007E704B">
        <w:trPr>
          <w:jc w:val="center"/>
        </w:trPr>
        <w:tc>
          <w:tcPr>
            <w:tcW w:w="458" w:type="dxa"/>
          </w:tcPr>
          <w:p w14:paraId="2E563347" w14:textId="77777777" w:rsidR="007B724E" w:rsidRPr="00936859" w:rsidRDefault="007B724E" w:rsidP="007B724E">
            <w:pPr>
              <w:pStyle w:val="Normal1"/>
              <w:numPr>
                <w:ilvl w:val="0"/>
                <w:numId w:val="25"/>
              </w:numPr>
              <w:snapToGrid/>
              <w:spacing w:line="240" w:lineRule="auto"/>
              <w:ind w:left="0" w:firstLine="0"/>
            </w:pPr>
          </w:p>
        </w:tc>
        <w:tc>
          <w:tcPr>
            <w:tcW w:w="2798" w:type="dxa"/>
          </w:tcPr>
          <w:p w14:paraId="3BF9FEF0" w14:textId="77777777" w:rsidR="007B724E" w:rsidRPr="00936859" w:rsidRDefault="007B724E" w:rsidP="007E704B">
            <w:pPr>
              <w:shd w:val="clear" w:color="auto" w:fill="FFFFFF"/>
              <w:ind w:hanging="62"/>
              <w:jc w:val="both"/>
            </w:pPr>
            <w:r w:rsidRPr="00936859">
              <w:rPr>
                <w:color w:val="000000"/>
                <w:lang w:eastAsia="uk-UA"/>
              </w:rPr>
              <w:t xml:space="preserve">Кіцманська ДПІ </w:t>
            </w:r>
          </w:p>
        </w:tc>
        <w:tc>
          <w:tcPr>
            <w:tcW w:w="4394" w:type="dxa"/>
          </w:tcPr>
          <w:p w14:paraId="00B6165B" w14:textId="77777777" w:rsidR="007B724E" w:rsidRPr="00936859" w:rsidRDefault="007B724E" w:rsidP="007E704B">
            <w:pPr>
              <w:pStyle w:val="Normal1"/>
              <w:spacing w:line="240" w:lineRule="auto"/>
              <w:ind w:firstLine="0"/>
            </w:pPr>
            <w:r w:rsidRPr="00936859">
              <w:rPr>
                <w:sz w:val="24"/>
                <w:szCs w:val="24"/>
              </w:rPr>
              <w:t>м. Кіцмань, вул. Українська, 4</w:t>
            </w:r>
          </w:p>
        </w:tc>
      </w:tr>
      <w:tr w:rsidR="007B724E" w:rsidRPr="00936859" w14:paraId="0917599A" w14:textId="77777777" w:rsidTr="007E704B">
        <w:trPr>
          <w:jc w:val="center"/>
        </w:trPr>
        <w:tc>
          <w:tcPr>
            <w:tcW w:w="458" w:type="dxa"/>
          </w:tcPr>
          <w:p w14:paraId="448C135B" w14:textId="77777777" w:rsidR="007B724E" w:rsidRPr="00936859" w:rsidRDefault="007B724E" w:rsidP="007B724E">
            <w:pPr>
              <w:pStyle w:val="Normal1"/>
              <w:numPr>
                <w:ilvl w:val="0"/>
                <w:numId w:val="25"/>
              </w:numPr>
              <w:snapToGrid/>
              <w:spacing w:line="240" w:lineRule="auto"/>
              <w:ind w:left="0" w:firstLine="0"/>
            </w:pPr>
          </w:p>
        </w:tc>
        <w:tc>
          <w:tcPr>
            <w:tcW w:w="2798" w:type="dxa"/>
          </w:tcPr>
          <w:p w14:paraId="4CCF6060" w14:textId="77777777" w:rsidR="007B724E" w:rsidRPr="00936859" w:rsidRDefault="007B724E" w:rsidP="007E704B">
            <w:pPr>
              <w:shd w:val="clear" w:color="auto" w:fill="FFFFFF"/>
              <w:ind w:hanging="62"/>
              <w:jc w:val="both"/>
              <w:rPr>
                <w:color w:val="000000"/>
                <w:lang w:eastAsia="uk-UA"/>
              </w:rPr>
            </w:pPr>
            <w:r w:rsidRPr="00936859">
              <w:rPr>
                <w:color w:val="000000"/>
                <w:lang w:eastAsia="uk-UA"/>
              </w:rPr>
              <w:t xml:space="preserve">Новодністровська ДПІ </w:t>
            </w:r>
          </w:p>
        </w:tc>
        <w:tc>
          <w:tcPr>
            <w:tcW w:w="4394" w:type="dxa"/>
          </w:tcPr>
          <w:p w14:paraId="4AB1264E" w14:textId="77777777" w:rsidR="007B724E" w:rsidRPr="00936859" w:rsidRDefault="007B724E" w:rsidP="007E704B">
            <w:pPr>
              <w:pStyle w:val="Normal1"/>
              <w:spacing w:line="240" w:lineRule="auto"/>
              <w:ind w:firstLine="0"/>
            </w:pPr>
            <w:r w:rsidRPr="00936859">
              <w:rPr>
                <w:sz w:val="24"/>
                <w:szCs w:val="24"/>
              </w:rPr>
              <w:t xml:space="preserve">м. Новодністровськ, м.р.Сонячний,27-А </w:t>
            </w:r>
          </w:p>
        </w:tc>
      </w:tr>
      <w:tr w:rsidR="007B724E" w:rsidRPr="00936859" w14:paraId="42ED6272" w14:textId="77777777" w:rsidTr="007E704B">
        <w:trPr>
          <w:jc w:val="center"/>
        </w:trPr>
        <w:tc>
          <w:tcPr>
            <w:tcW w:w="458" w:type="dxa"/>
          </w:tcPr>
          <w:p w14:paraId="5FD52590" w14:textId="77777777" w:rsidR="007B724E" w:rsidRPr="00936859" w:rsidRDefault="007B724E" w:rsidP="007B724E">
            <w:pPr>
              <w:pStyle w:val="Normal1"/>
              <w:numPr>
                <w:ilvl w:val="0"/>
                <w:numId w:val="25"/>
              </w:numPr>
              <w:snapToGrid/>
              <w:spacing w:line="240" w:lineRule="auto"/>
              <w:ind w:left="0" w:firstLine="0"/>
            </w:pPr>
          </w:p>
        </w:tc>
        <w:tc>
          <w:tcPr>
            <w:tcW w:w="2798" w:type="dxa"/>
          </w:tcPr>
          <w:p w14:paraId="0F0EDD22" w14:textId="77777777" w:rsidR="007B724E" w:rsidRPr="00936859" w:rsidRDefault="007B724E" w:rsidP="007E704B">
            <w:pPr>
              <w:shd w:val="clear" w:color="auto" w:fill="FFFFFF"/>
              <w:ind w:hanging="62"/>
              <w:jc w:val="both"/>
            </w:pPr>
            <w:r w:rsidRPr="00936859">
              <w:rPr>
                <w:color w:val="000000"/>
                <w:lang w:eastAsia="uk-UA"/>
              </w:rPr>
              <w:t xml:space="preserve">Новоселицька ДПІ </w:t>
            </w:r>
          </w:p>
        </w:tc>
        <w:tc>
          <w:tcPr>
            <w:tcW w:w="4394" w:type="dxa"/>
          </w:tcPr>
          <w:p w14:paraId="48461055" w14:textId="77777777" w:rsidR="007B724E" w:rsidRPr="00936859" w:rsidRDefault="007B724E" w:rsidP="007E704B">
            <w:pPr>
              <w:pStyle w:val="Normal1"/>
              <w:spacing w:line="240" w:lineRule="auto"/>
              <w:ind w:firstLine="0"/>
            </w:pPr>
            <w:r w:rsidRPr="00936859">
              <w:rPr>
                <w:sz w:val="24"/>
                <w:szCs w:val="24"/>
              </w:rPr>
              <w:t>м. Новоселиця, вул. Центральна,108</w:t>
            </w:r>
          </w:p>
        </w:tc>
      </w:tr>
      <w:tr w:rsidR="007B724E" w:rsidRPr="00936859" w14:paraId="41A93EE2" w14:textId="77777777" w:rsidTr="007E704B">
        <w:trPr>
          <w:jc w:val="center"/>
        </w:trPr>
        <w:tc>
          <w:tcPr>
            <w:tcW w:w="458" w:type="dxa"/>
          </w:tcPr>
          <w:p w14:paraId="27E699E4" w14:textId="77777777" w:rsidR="007B724E" w:rsidRPr="00936859" w:rsidRDefault="007B724E" w:rsidP="007B724E">
            <w:pPr>
              <w:pStyle w:val="Normal1"/>
              <w:numPr>
                <w:ilvl w:val="0"/>
                <w:numId w:val="25"/>
              </w:numPr>
              <w:snapToGrid/>
              <w:spacing w:line="240" w:lineRule="auto"/>
              <w:ind w:left="0" w:firstLine="0"/>
            </w:pPr>
          </w:p>
        </w:tc>
        <w:tc>
          <w:tcPr>
            <w:tcW w:w="2798" w:type="dxa"/>
          </w:tcPr>
          <w:p w14:paraId="54AA7793" w14:textId="77777777" w:rsidR="007B724E" w:rsidRPr="00936859" w:rsidRDefault="007B724E" w:rsidP="007E704B">
            <w:pPr>
              <w:shd w:val="clear" w:color="auto" w:fill="FFFFFF"/>
              <w:ind w:hanging="62"/>
              <w:jc w:val="both"/>
              <w:rPr>
                <w:color w:val="000000"/>
                <w:lang w:eastAsia="uk-UA"/>
              </w:rPr>
            </w:pPr>
            <w:r w:rsidRPr="00936859">
              <w:rPr>
                <w:color w:val="000000"/>
                <w:lang w:eastAsia="uk-UA"/>
              </w:rPr>
              <w:t xml:space="preserve">Путильська ДПІ </w:t>
            </w:r>
          </w:p>
        </w:tc>
        <w:tc>
          <w:tcPr>
            <w:tcW w:w="4394" w:type="dxa"/>
          </w:tcPr>
          <w:p w14:paraId="2ABA21A3" w14:textId="77777777" w:rsidR="007B724E" w:rsidRPr="00936859" w:rsidRDefault="007B724E" w:rsidP="007E704B">
            <w:pPr>
              <w:pStyle w:val="Normal1"/>
              <w:spacing w:line="240" w:lineRule="auto"/>
              <w:ind w:firstLine="0"/>
            </w:pPr>
            <w:r w:rsidRPr="00936859">
              <w:rPr>
                <w:sz w:val="24"/>
                <w:szCs w:val="24"/>
              </w:rPr>
              <w:t>смт. Путила, вул. Федьковича, 35</w:t>
            </w:r>
          </w:p>
        </w:tc>
      </w:tr>
      <w:tr w:rsidR="007B724E" w:rsidRPr="00936859" w14:paraId="654C73AA" w14:textId="77777777" w:rsidTr="007E704B">
        <w:trPr>
          <w:jc w:val="center"/>
        </w:trPr>
        <w:tc>
          <w:tcPr>
            <w:tcW w:w="458" w:type="dxa"/>
          </w:tcPr>
          <w:p w14:paraId="14DE47AF" w14:textId="77777777" w:rsidR="007B724E" w:rsidRPr="00936859" w:rsidRDefault="007B724E" w:rsidP="007B724E">
            <w:pPr>
              <w:pStyle w:val="Normal1"/>
              <w:numPr>
                <w:ilvl w:val="0"/>
                <w:numId w:val="25"/>
              </w:numPr>
              <w:snapToGrid/>
              <w:spacing w:line="240" w:lineRule="auto"/>
              <w:ind w:left="0" w:firstLine="0"/>
            </w:pPr>
          </w:p>
        </w:tc>
        <w:tc>
          <w:tcPr>
            <w:tcW w:w="2798" w:type="dxa"/>
          </w:tcPr>
          <w:p w14:paraId="2E70C769" w14:textId="77777777" w:rsidR="007B724E" w:rsidRPr="00936859" w:rsidRDefault="007B724E" w:rsidP="007E704B">
            <w:pPr>
              <w:shd w:val="clear" w:color="auto" w:fill="FFFFFF"/>
              <w:ind w:hanging="62"/>
              <w:jc w:val="both"/>
              <w:rPr>
                <w:color w:val="000000"/>
                <w:lang w:eastAsia="uk-UA"/>
              </w:rPr>
            </w:pPr>
            <w:r w:rsidRPr="00936859">
              <w:rPr>
                <w:color w:val="000000"/>
                <w:lang w:eastAsia="uk-UA"/>
              </w:rPr>
              <w:t xml:space="preserve">Сокирянська ДПІ </w:t>
            </w:r>
          </w:p>
        </w:tc>
        <w:tc>
          <w:tcPr>
            <w:tcW w:w="4394" w:type="dxa"/>
          </w:tcPr>
          <w:p w14:paraId="379EE1E2" w14:textId="77777777" w:rsidR="007B724E" w:rsidRPr="00936859" w:rsidRDefault="007B724E" w:rsidP="007E704B">
            <w:pPr>
              <w:pStyle w:val="Normal1"/>
              <w:spacing w:line="240" w:lineRule="auto"/>
              <w:ind w:firstLine="0"/>
            </w:pPr>
            <w:r w:rsidRPr="00936859">
              <w:rPr>
                <w:sz w:val="24"/>
                <w:szCs w:val="24"/>
              </w:rPr>
              <w:t>м. Сокиряни, вул. Перемоги,10</w:t>
            </w:r>
          </w:p>
        </w:tc>
      </w:tr>
      <w:tr w:rsidR="007B724E" w:rsidRPr="00936859" w14:paraId="54BE7141" w14:textId="77777777" w:rsidTr="007E704B">
        <w:trPr>
          <w:jc w:val="center"/>
        </w:trPr>
        <w:tc>
          <w:tcPr>
            <w:tcW w:w="458" w:type="dxa"/>
          </w:tcPr>
          <w:p w14:paraId="40FE356C" w14:textId="77777777" w:rsidR="007B724E" w:rsidRPr="00936859" w:rsidRDefault="007B724E" w:rsidP="007B724E">
            <w:pPr>
              <w:pStyle w:val="Normal1"/>
              <w:numPr>
                <w:ilvl w:val="0"/>
                <w:numId w:val="25"/>
              </w:numPr>
              <w:snapToGrid/>
              <w:spacing w:line="240" w:lineRule="auto"/>
              <w:ind w:left="0" w:firstLine="0"/>
            </w:pPr>
          </w:p>
        </w:tc>
        <w:tc>
          <w:tcPr>
            <w:tcW w:w="2798" w:type="dxa"/>
          </w:tcPr>
          <w:p w14:paraId="735442F4" w14:textId="77777777" w:rsidR="007B724E" w:rsidRPr="00936859" w:rsidRDefault="007B724E" w:rsidP="007E704B">
            <w:pPr>
              <w:shd w:val="clear" w:color="auto" w:fill="FFFFFF"/>
              <w:ind w:hanging="62"/>
              <w:jc w:val="both"/>
              <w:rPr>
                <w:color w:val="000000"/>
                <w:lang w:eastAsia="uk-UA"/>
              </w:rPr>
            </w:pPr>
            <w:r w:rsidRPr="00936859">
              <w:rPr>
                <w:color w:val="000000"/>
                <w:lang w:eastAsia="uk-UA"/>
              </w:rPr>
              <w:t xml:space="preserve">Сторожинецька ДПІ </w:t>
            </w:r>
          </w:p>
        </w:tc>
        <w:tc>
          <w:tcPr>
            <w:tcW w:w="4394" w:type="dxa"/>
          </w:tcPr>
          <w:p w14:paraId="029978DD" w14:textId="77777777" w:rsidR="007B724E" w:rsidRPr="00936859" w:rsidRDefault="007B724E" w:rsidP="007E704B">
            <w:pPr>
              <w:pStyle w:val="Normal1"/>
              <w:spacing w:line="240" w:lineRule="auto"/>
              <w:ind w:firstLine="0"/>
            </w:pPr>
            <w:r w:rsidRPr="00936859">
              <w:rPr>
                <w:sz w:val="24"/>
                <w:szCs w:val="24"/>
              </w:rPr>
              <w:t>м. Сторожинець, вул. Лопуляка, 8</w:t>
            </w:r>
          </w:p>
        </w:tc>
      </w:tr>
      <w:tr w:rsidR="007B724E" w:rsidRPr="00936859" w14:paraId="237B393B" w14:textId="77777777" w:rsidTr="007E704B">
        <w:trPr>
          <w:jc w:val="center"/>
        </w:trPr>
        <w:tc>
          <w:tcPr>
            <w:tcW w:w="458" w:type="dxa"/>
          </w:tcPr>
          <w:p w14:paraId="290BA295" w14:textId="77777777" w:rsidR="007B724E" w:rsidRPr="00936859" w:rsidRDefault="007B724E" w:rsidP="007B724E">
            <w:pPr>
              <w:pStyle w:val="Normal1"/>
              <w:numPr>
                <w:ilvl w:val="0"/>
                <w:numId w:val="25"/>
              </w:numPr>
              <w:snapToGrid/>
              <w:spacing w:line="240" w:lineRule="auto"/>
              <w:ind w:left="0" w:firstLine="0"/>
            </w:pPr>
          </w:p>
        </w:tc>
        <w:tc>
          <w:tcPr>
            <w:tcW w:w="2798" w:type="dxa"/>
          </w:tcPr>
          <w:p w14:paraId="3E69020D" w14:textId="77777777" w:rsidR="007B724E" w:rsidRPr="00936859" w:rsidRDefault="007B724E" w:rsidP="007E704B">
            <w:pPr>
              <w:shd w:val="clear" w:color="auto" w:fill="FFFFFF"/>
              <w:ind w:hanging="62"/>
              <w:jc w:val="both"/>
              <w:rPr>
                <w:color w:val="000000"/>
                <w:lang w:eastAsia="uk-UA"/>
              </w:rPr>
            </w:pPr>
            <w:r w:rsidRPr="00936859">
              <w:rPr>
                <w:color w:val="000000"/>
                <w:lang w:eastAsia="uk-UA"/>
              </w:rPr>
              <w:t>Хотинська ДПІ</w:t>
            </w:r>
          </w:p>
        </w:tc>
        <w:tc>
          <w:tcPr>
            <w:tcW w:w="4394" w:type="dxa"/>
          </w:tcPr>
          <w:p w14:paraId="5D8070FB" w14:textId="77777777" w:rsidR="007B724E" w:rsidRPr="00936859" w:rsidRDefault="007B724E" w:rsidP="007E704B">
            <w:pPr>
              <w:pStyle w:val="Normal1"/>
              <w:spacing w:line="240" w:lineRule="auto"/>
              <w:ind w:firstLine="0"/>
            </w:pPr>
            <w:r w:rsidRPr="00936859">
              <w:rPr>
                <w:sz w:val="24"/>
                <w:szCs w:val="24"/>
              </w:rPr>
              <w:t>м. Хотин, вул. Свято-Покровська, 11-А</w:t>
            </w:r>
          </w:p>
        </w:tc>
      </w:tr>
    </w:tbl>
    <w:p w14:paraId="6D0B2CF7" w14:textId="05AFCE9D" w:rsidR="0004783A" w:rsidRDefault="0004783A" w:rsidP="007B724E">
      <w:pPr>
        <w:shd w:val="clear" w:color="auto" w:fill="FFFFFF"/>
        <w:tabs>
          <w:tab w:val="left" w:pos="1064"/>
        </w:tabs>
      </w:pPr>
    </w:p>
    <w:p w14:paraId="60C9040D" w14:textId="77777777" w:rsidR="0004783A" w:rsidRDefault="0004783A" w:rsidP="0004783A">
      <w:pPr>
        <w:tabs>
          <w:tab w:val="left" w:pos="851"/>
        </w:tabs>
        <w:autoSpaceDN w:val="0"/>
        <w:ind w:firstLine="708"/>
        <w:jc w:val="both"/>
        <w:rPr>
          <w:lang w:eastAsia="uk-UA"/>
        </w:rPr>
      </w:pPr>
      <w:r>
        <w:rPr>
          <w:lang w:eastAsia="uk-UA"/>
        </w:rPr>
        <w:t xml:space="preserve">При цьому загальна вартість </w:t>
      </w:r>
      <w:r>
        <w:t>пропозиції Учасника (загальна вартість послуг) визначається з урахуванням всіх витрат Учасника, які необхідно понести у зв’язку із наданням зазначених послуг</w:t>
      </w:r>
      <w:r>
        <w:rPr>
          <w:color w:val="1F497D"/>
        </w:rPr>
        <w:t>.</w:t>
      </w:r>
    </w:p>
    <w:p w14:paraId="1AAD5E89" w14:textId="77777777" w:rsidR="0004783A" w:rsidRDefault="0004783A" w:rsidP="0004783A">
      <w:pPr>
        <w:tabs>
          <w:tab w:val="left" w:pos="851"/>
        </w:tabs>
        <w:autoSpaceDN w:val="0"/>
        <w:ind w:firstLine="708"/>
        <w:jc w:val="both"/>
        <w:rPr>
          <w:lang w:eastAsia="uk-UA"/>
        </w:rPr>
      </w:pPr>
    </w:p>
    <w:p w14:paraId="08107242" w14:textId="77777777" w:rsidR="0004783A" w:rsidRDefault="0004783A" w:rsidP="0004783A">
      <w:pPr>
        <w:tabs>
          <w:tab w:val="left" w:pos="851"/>
        </w:tabs>
        <w:ind w:firstLine="708"/>
        <w:jc w:val="both"/>
        <w:rPr>
          <w:rFonts w:eastAsia="Arial Unicode MS"/>
          <w:b/>
          <w:bCs/>
        </w:rPr>
      </w:pPr>
      <w:r>
        <w:rPr>
          <w:rFonts w:eastAsia="Arial Unicode MS"/>
          <w:b/>
          <w:bCs/>
        </w:rPr>
        <w:t>Послуги повинні включати:</w:t>
      </w:r>
    </w:p>
    <w:p w14:paraId="79FC0233" w14:textId="77777777" w:rsidR="0004783A" w:rsidRDefault="0004783A" w:rsidP="0004783A">
      <w:pPr>
        <w:numPr>
          <w:ilvl w:val="0"/>
          <w:numId w:val="27"/>
        </w:numPr>
        <w:tabs>
          <w:tab w:val="left" w:pos="851"/>
        </w:tabs>
        <w:autoSpaceDN w:val="0"/>
        <w:ind w:left="0" w:firstLine="708"/>
        <w:jc w:val="both"/>
        <w:rPr>
          <w:rFonts w:eastAsia="Arial Unicode MS"/>
        </w:rPr>
      </w:pPr>
      <w:r>
        <w:rPr>
          <w:rFonts w:eastAsia="Arial Unicode MS"/>
        </w:rPr>
        <w:t>вчинення дій щодо припинення правопорушення на Об’єкті проти майна, фізичних осіб, порушень режиму роботи Об’єкта та/або спеціальної зони їх охорони, шляхом здійснення заходів невідкладного реагування;</w:t>
      </w:r>
    </w:p>
    <w:p w14:paraId="53ED4F85" w14:textId="77777777" w:rsidR="0004783A" w:rsidRDefault="0004783A" w:rsidP="0004783A">
      <w:pPr>
        <w:numPr>
          <w:ilvl w:val="0"/>
          <w:numId w:val="27"/>
        </w:numPr>
        <w:tabs>
          <w:tab w:val="left" w:pos="851"/>
        </w:tabs>
        <w:autoSpaceDN w:val="0"/>
        <w:ind w:left="0" w:firstLine="708"/>
        <w:jc w:val="both"/>
        <w:rPr>
          <w:rFonts w:eastAsia="Arial Unicode MS"/>
        </w:rPr>
      </w:pPr>
      <w:r>
        <w:rPr>
          <w:rFonts w:eastAsia="Arial Unicode MS"/>
        </w:rPr>
        <w:t>забезпечення недоторканості місця вчинення протиправних дій на Об’єкті до прибуття представників правоохоронних органів;</w:t>
      </w:r>
    </w:p>
    <w:p w14:paraId="521077DC" w14:textId="77777777" w:rsidR="0004783A" w:rsidRDefault="0004783A" w:rsidP="0004783A">
      <w:pPr>
        <w:numPr>
          <w:ilvl w:val="0"/>
          <w:numId w:val="27"/>
        </w:numPr>
        <w:tabs>
          <w:tab w:val="left" w:pos="851"/>
        </w:tabs>
        <w:autoSpaceDN w:val="0"/>
        <w:ind w:left="0" w:firstLine="708"/>
        <w:jc w:val="both"/>
        <w:rPr>
          <w:rFonts w:eastAsia="Arial Unicode MS"/>
        </w:rPr>
      </w:pPr>
      <w:r>
        <w:rPr>
          <w:rFonts w:eastAsia="Arial Unicode MS"/>
        </w:rPr>
        <w:t>вжиття заходів щодо попередження виникнення конфліктних ситуацій, що створюють загрозу для безпеки Об’єкта та фізичних осіб, що знаходяться на них.</w:t>
      </w:r>
    </w:p>
    <w:p w14:paraId="5CD304E4" w14:textId="77777777" w:rsidR="0004783A" w:rsidRDefault="0004783A" w:rsidP="0004783A">
      <w:pPr>
        <w:tabs>
          <w:tab w:val="left" w:pos="851"/>
        </w:tabs>
        <w:ind w:firstLine="708"/>
        <w:jc w:val="both"/>
        <w:rPr>
          <w:rFonts w:eastAsia="Arial Unicode MS"/>
          <w:b/>
        </w:rPr>
      </w:pPr>
    </w:p>
    <w:p w14:paraId="266F9418" w14:textId="44747A58" w:rsidR="0004783A" w:rsidRDefault="0004783A" w:rsidP="0004783A">
      <w:pPr>
        <w:tabs>
          <w:tab w:val="left" w:pos="851"/>
        </w:tabs>
        <w:ind w:firstLine="708"/>
        <w:jc w:val="both"/>
        <w:rPr>
          <w:rFonts w:eastAsia="Arial Unicode MS"/>
        </w:rPr>
      </w:pPr>
      <w:bookmarkStart w:id="19" w:name="n167"/>
      <w:bookmarkEnd w:id="19"/>
      <w:r>
        <w:rPr>
          <w:rFonts w:eastAsia="Arial Unicode MS"/>
          <w:b/>
        </w:rPr>
        <w:t>Завдання та вимоги до надання Послуги</w:t>
      </w:r>
      <w:r>
        <w:rPr>
          <w:rFonts w:eastAsia="Arial Unicode MS"/>
        </w:rPr>
        <w:t xml:space="preserve">: відповідно до умов проєкту договору </w:t>
      </w:r>
      <w:r>
        <w:rPr>
          <w:rFonts w:eastAsia="Arial Unicode MS"/>
        </w:rPr>
        <w:br/>
        <w:t xml:space="preserve">(додаток </w:t>
      </w:r>
      <w:r w:rsidR="007B724E">
        <w:rPr>
          <w:rFonts w:eastAsia="Arial Unicode MS"/>
        </w:rPr>
        <w:t>2</w:t>
      </w:r>
      <w:r>
        <w:rPr>
          <w:rFonts w:eastAsia="Arial Unicode MS"/>
        </w:rPr>
        <w:t xml:space="preserve"> до тендерної документації).</w:t>
      </w:r>
    </w:p>
    <w:p w14:paraId="21911A76" w14:textId="43865A9C" w:rsidR="0004783A" w:rsidRDefault="0004783A" w:rsidP="0004783A">
      <w:pPr>
        <w:tabs>
          <w:tab w:val="left" w:pos="851"/>
        </w:tabs>
        <w:ind w:firstLine="708"/>
        <w:jc w:val="both"/>
        <w:rPr>
          <w:rFonts w:eastAsia="Arial Unicode MS"/>
          <w:b/>
        </w:rPr>
      </w:pPr>
    </w:p>
    <w:p w14:paraId="144EE7F1" w14:textId="3224D727" w:rsidR="007B724E" w:rsidRDefault="007B724E" w:rsidP="0004783A">
      <w:pPr>
        <w:tabs>
          <w:tab w:val="left" w:pos="851"/>
        </w:tabs>
        <w:ind w:firstLine="708"/>
        <w:jc w:val="both"/>
        <w:rPr>
          <w:rFonts w:eastAsia="Arial Unicode MS"/>
          <w:b/>
        </w:rPr>
      </w:pPr>
    </w:p>
    <w:p w14:paraId="4A5EBB66" w14:textId="77777777" w:rsidR="007B724E" w:rsidRDefault="007B724E" w:rsidP="0004783A">
      <w:pPr>
        <w:tabs>
          <w:tab w:val="left" w:pos="851"/>
        </w:tabs>
        <w:ind w:firstLine="708"/>
        <w:jc w:val="both"/>
        <w:rPr>
          <w:rFonts w:eastAsia="Arial Unicode MS"/>
          <w:b/>
        </w:rPr>
      </w:pPr>
    </w:p>
    <w:p w14:paraId="56B0EE1E" w14:textId="77777777" w:rsidR="0004783A" w:rsidRDefault="0004783A" w:rsidP="0004783A">
      <w:pPr>
        <w:tabs>
          <w:tab w:val="left" w:pos="851"/>
        </w:tabs>
        <w:ind w:firstLine="708"/>
        <w:jc w:val="both"/>
        <w:rPr>
          <w:rFonts w:eastAsia="Arial Unicode MS"/>
          <w:b/>
        </w:rPr>
      </w:pPr>
      <w:r>
        <w:rPr>
          <w:rFonts w:eastAsia="Arial Unicode MS"/>
          <w:b/>
        </w:rPr>
        <w:t>Працівникам, які забезпечують виконання Послуг заборонено:</w:t>
      </w:r>
    </w:p>
    <w:p w14:paraId="5CABD927" w14:textId="77777777" w:rsidR="0004783A" w:rsidRDefault="0004783A" w:rsidP="0004783A">
      <w:pPr>
        <w:shd w:val="clear" w:color="auto" w:fill="FFFFFF"/>
        <w:tabs>
          <w:tab w:val="left" w:pos="851"/>
        </w:tabs>
        <w:ind w:firstLine="708"/>
        <w:jc w:val="both"/>
        <w:rPr>
          <w:lang w:eastAsia="uk-UA"/>
        </w:rPr>
      </w:pPr>
      <w:bookmarkStart w:id="20" w:name="n187"/>
      <w:bookmarkEnd w:id="20"/>
      <w:r>
        <w:rPr>
          <w:lang w:eastAsia="uk-UA"/>
        </w:rPr>
        <w:t>1) приймати під охорону об’єкти (майно, приміщення), не вказані в дислокації;</w:t>
      </w:r>
    </w:p>
    <w:p w14:paraId="47B6885B" w14:textId="77777777" w:rsidR="0004783A" w:rsidRDefault="0004783A" w:rsidP="0004783A">
      <w:pPr>
        <w:tabs>
          <w:tab w:val="left" w:pos="851"/>
        </w:tabs>
        <w:ind w:firstLine="708"/>
        <w:jc w:val="both"/>
        <w:rPr>
          <w:lang w:eastAsia="uk-UA"/>
        </w:rPr>
      </w:pPr>
      <w:bookmarkStart w:id="21" w:name="n188"/>
      <w:bookmarkEnd w:id="21"/>
      <w:r>
        <w:rPr>
          <w:lang w:eastAsia="uk-UA"/>
        </w:rPr>
        <w:t>2) самовільно залишати Об’єкт, відволікатись від виконання службових обов’язків, спати, читати, переглядати відеофільми чи телепередачі, вживати алкогольні напої чи інші препарати, що знижують пильність або реакцію, приймати їжу у невстановлений час, вести приватні розмови телефоном, що не стосуються служби, тощо, одержувати від сторонніх осіб будь-які предмети (пакунки, пакети, конверти та інші предмети);</w:t>
      </w:r>
      <w:bookmarkStart w:id="22" w:name="n189"/>
      <w:bookmarkStart w:id="23" w:name="n190"/>
      <w:bookmarkEnd w:id="22"/>
      <w:bookmarkEnd w:id="23"/>
    </w:p>
    <w:p w14:paraId="4099E712" w14:textId="77777777" w:rsidR="0004783A" w:rsidRDefault="0004783A" w:rsidP="0004783A">
      <w:pPr>
        <w:tabs>
          <w:tab w:val="left" w:pos="851"/>
        </w:tabs>
        <w:ind w:firstLine="708"/>
        <w:jc w:val="both"/>
        <w:rPr>
          <w:lang w:eastAsia="uk-UA"/>
        </w:rPr>
      </w:pPr>
      <w:r>
        <w:rPr>
          <w:lang w:eastAsia="uk-UA"/>
        </w:rPr>
        <w:t>3) доручати виконання заходів охорони та виконання інших зобов’язань за договором іншим особам;</w:t>
      </w:r>
    </w:p>
    <w:p w14:paraId="6B427979" w14:textId="77777777" w:rsidR="0004783A" w:rsidRDefault="0004783A" w:rsidP="0004783A">
      <w:pPr>
        <w:tabs>
          <w:tab w:val="left" w:pos="851"/>
        </w:tabs>
        <w:ind w:firstLine="708"/>
        <w:jc w:val="both"/>
        <w:rPr>
          <w:lang w:eastAsia="uk-UA"/>
        </w:rPr>
      </w:pPr>
      <w:bookmarkStart w:id="24" w:name="n191"/>
      <w:bookmarkStart w:id="25" w:name="n193"/>
      <w:bookmarkEnd w:id="24"/>
      <w:bookmarkEnd w:id="25"/>
      <w:r>
        <w:rPr>
          <w:lang w:eastAsia="uk-UA"/>
        </w:rPr>
        <w:t>4) порушувати правила внутрішнього службового розпорядку Замовника, умови договору та інші нормативно-правові акти у сфері охоронних послуг;</w:t>
      </w:r>
    </w:p>
    <w:p w14:paraId="703B1249" w14:textId="77777777" w:rsidR="0004783A" w:rsidRDefault="0004783A" w:rsidP="0004783A">
      <w:pPr>
        <w:tabs>
          <w:tab w:val="left" w:pos="851"/>
        </w:tabs>
        <w:ind w:right="-85" w:firstLine="708"/>
        <w:jc w:val="both"/>
      </w:pPr>
      <w:r>
        <w:rPr>
          <w:lang w:eastAsia="uk-UA"/>
        </w:rPr>
        <w:t xml:space="preserve">5) </w:t>
      </w:r>
      <w:r>
        <w:t>розголошувати стороннім особам конфіденційну інформацію, до якої відноситься інформація про: пультові коди, системи сигналізації, систему зв’язку і контролю за здійсненням охорони та інші відомості пов’язані з виконанням договору.</w:t>
      </w:r>
    </w:p>
    <w:p w14:paraId="7E8783FB" w14:textId="2F4815CB" w:rsidR="0004783A" w:rsidRDefault="0004783A" w:rsidP="007B724E">
      <w:pPr>
        <w:tabs>
          <w:tab w:val="left" w:pos="851"/>
          <w:tab w:val="num" w:pos="1069"/>
        </w:tabs>
        <w:overflowPunct w:val="0"/>
        <w:autoSpaceDN w:val="0"/>
        <w:adjustRightInd w:val="0"/>
        <w:ind w:left="708"/>
        <w:jc w:val="both"/>
        <w:textAlignment w:val="baseline"/>
        <w:rPr>
          <w:lang w:eastAsia="uk-UA"/>
        </w:rPr>
      </w:pPr>
    </w:p>
    <w:p w14:paraId="2FDF2E65" w14:textId="77777777" w:rsidR="0004783A" w:rsidRDefault="0004783A" w:rsidP="0004783A">
      <w:pPr>
        <w:tabs>
          <w:tab w:val="left" w:pos="993"/>
        </w:tabs>
        <w:ind w:firstLine="709"/>
        <w:jc w:val="both"/>
      </w:pPr>
    </w:p>
    <w:p w14:paraId="2003960F" w14:textId="77777777" w:rsidR="0004783A" w:rsidRDefault="0004783A" w:rsidP="0004783A">
      <w:pPr>
        <w:ind w:firstLine="720"/>
        <w:jc w:val="both"/>
        <w:outlineLvl w:val="0"/>
        <w:rPr>
          <w:b/>
          <w:i/>
        </w:rPr>
      </w:pPr>
      <w:r>
        <w:rPr>
          <w:i/>
          <w:color w:val="000000"/>
        </w:rPr>
        <w:t>Замовник не вимагає від Учасників документальне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цій технічній специфікації.</w:t>
      </w:r>
    </w:p>
    <w:p w14:paraId="44A08E39" w14:textId="77777777" w:rsidR="0004783A" w:rsidRDefault="0004783A" w:rsidP="0004783A">
      <w:pPr>
        <w:pStyle w:val="rvps2"/>
        <w:shd w:val="clear" w:color="auto" w:fill="FFFFFF"/>
        <w:tabs>
          <w:tab w:val="left" w:pos="506"/>
        </w:tabs>
        <w:spacing w:before="0" w:beforeAutospacing="0" w:after="0" w:afterAutospacing="0"/>
        <w:ind w:firstLine="720"/>
        <w:jc w:val="both"/>
        <w:rPr>
          <w:i/>
        </w:rPr>
      </w:pPr>
      <w:r>
        <w:rPr>
          <w:i/>
        </w:rPr>
        <w:t>У разі якщо у цій технічний специфікації містяться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 вважати, що до кожного посилання додається вираз «або еквівалент».</w:t>
      </w:r>
    </w:p>
    <w:p w14:paraId="3225F206" w14:textId="5E7CF334" w:rsidR="00C45D4C" w:rsidRPr="00286956" w:rsidRDefault="0004783A" w:rsidP="0004783A">
      <w:pPr>
        <w:rPr>
          <w:b/>
        </w:rPr>
      </w:pPr>
      <w:r>
        <w:rPr>
          <w:i/>
          <w:lang w:eastAsia="uk-UA"/>
        </w:rPr>
        <w:t>Якщо ця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 вважати, що міститься вираз «або еквівалент»</w:t>
      </w:r>
    </w:p>
    <w:p w14:paraId="6E4B9270" w14:textId="77777777" w:rsidR="004E4A36" w:rsidRPr="00286956" w:rsidRDefault="004E4A36">
      <w:pPr>
        <w:rPr>
          <w:b/>
        </w:rPr>
      </w:pPr>
      <w:r w:rsidRPr="00286956">
        <w:rPr>
          <w:b/>
        </w:rPr>
        <w:br w:type="page"/>
      </w:r>
    </w:p>
    <w:p w14:paraId="2D2F0A5B" w14:textId="1A201AB8" w:rsidR="00426233" w:rsidRPr="00286956" w:rsidRDefault="00426233" w:rsidP="00426233">
      <w:pPr>
        <w:ind w:firstLine="5040"/>
        <w:jc w:val="right"/>
        <w:rPr>
          <w:b/>
        </w:rPr>
      </w:pPr>
      <w:r w:rsidRPr="00286956">
        <w:rPr>
          <w:b/>
        </w:rPr>
        <w:lastRenderedPageBreak/>
        <w:t>Д</w:t>
      </w:r>
      <w:r w:rsidR="00DA0BE0" w:rsidRPr="00286956">
        <w:rPr>
          <w:b/>
        </w:rPr>
        <w:t>одаток</w:t>
      </w:r>
      <w:r w:rsidRPr="00286956">
        <w:rPr>
          <w:b/>
        </w:rPr>
        <w:t xml:space="preserve"> 4</w:t>
      </w:r>
    </w:p>
    <w:p w14:paraId="00AD18D5" w14:textId="77777777" w:rsidR="00426233" w:rsidRPr="00286956" w:rsidRDefault="00426233" w:rsidP="00426233">
      <w:pPr>
        <w:ind w:left="4956"/>
        <w:jc w:val="right"/>
        <w:rPr>
          <w:b/>
        </w:rPr>
      </w:pPr>
      <w:r w:rsidRPr="00286956">
        <w:rPr>
          <w:rFonts w:eastAsia="Courier New"/>
          <w:b/>
        </w:rPr>
        <w:t>до тендерної документації</w:t>
      </w:r>
    </w:p>
    <w:p w14:paraId="0B9E59B5" w14:textId="77777777" w:rsidR="00426233" w:rsidRPr="00286956" w:rsidRDefault="00426233" w:rsidP="00426233">
      <w:pPr>
        <w:jc w:val="center"/>
        <w:rPr>
          <w:b/>
        </w:rPr>
      </w:pPr>
    </w:p>
    <w:p w14:paraId="54E41C51" w14:textId="77777777" w:rsidR="008F68E9" w:rsidRPr="00286956" w:rsidRDefault="008F68E9" w:rsidP="002929FF">
      <w:pPr>
        <w:widowControl w:val="0"/>
        <w:suppressAutoHyphens/>
        <w:jc w:val="center"/>
      </w:pPr>
      <w:r w:rsidRPr="00286956">
        <w:rPr>
          <w:b/>
        </w:rPr>
        <w:t>І. Підтвердження відсутності обставин</w:t>
      </w:r>
      <w:r w:rsidR="006746EF" w:rsidRPr="00286956">
        <w:rPr>
          <w:b/>
        </w:rPr>
        <w:t xml:space="preserve"> </w:t>
      </w:r>
      <w:r w:rsidRPr="00286956">
        <w:rPr>
          <w:b/>
        </w:rPr>
        <w:t>для відмови в участі у процедурі закупівлі, передбачених статтею 17 Закону</w:t>
      </w:r>
    </w:p>
    <w:p w14:paraId="4E1F312B" w14:textId="77777777" w:rsidR="008F68E9" w:rsidRPr="00286956" w:rsidRDefault="008F68E9" w:rsidP="006746EF">
      <w:pPr>
        <w:suppressAutoHyphens/>
        <w:jc w:val="both"/>
        <w:rPr>
          <w:b/>
        </w:rPr>
      </w:pPr>
    </w:p>
    <w:p w14:paraId="1DAE29C5" w14:textId="77777777" w:rsidR="00B84DCC" w:rsidRPr="00286956" w:rsidRDefault="00B84DCC" w:rsidP="00B84DCC">
      <w:pPr>
        <w:ind w:firstLine="567"/>
        <w:jc w:val="both"/>
        <w:rPr>
          <w:shd w:val="solid" w:color="FFFFFF" w:fill="FFFFFF"/>
        </w:rPr>
      </w:pPr>
      <w:r w:rsidRPr="00286956">
        <w:rPr>
          <w:shd w:val="solid" w:color="FFFFFF" w:fill="FFFFFF"/>
        </w:rPr>
        <w:t>Учасник процедури закупівлі підтверджує відсутність підстав, зазначених в абзаці першому пункту 44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14:paraId="3D853AAA" w14:textId="77777777" w:rsidR="00B84DCC" w:rsidRPr="00286956" w:rsidRDefault="00B84DCC" w:rsidP="00B84DCC">
      <w:pPr>
        <w:ind w:firstLine="567"/>
        <w:jc w:val="both"/>
        <w:rPr>
          <w:shd w:val="solid" w:color="FFFFFF" w:fill="FFFFFF"/>
        </w:rPr>
      </w:pPr>
      <w:r w:rsidRPr="00286956">
        <w:rPr>
          <w:shd w:val="solid" w:color="FFFFFF" w:fill="FFFFFF"/>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пункту 44 Особливостей, крім самостійного декларування відсутності таких підстав учасником процедури закупівлі відповідно до абзацу четвертого пункту 44 Особливостей*.</w:t>
      </w:r>
    </w:p>
    <w:p w14:paraId="3B286C44" w14:textId="77777777" w:rsidR="00991B16" w:rsidRPr="00286956" w:rsidRDefault="00991B16" w:rsidP="00991B16">
      <w:pPr>
        <w:ind w:firstLine="567"/>
        <w:jc w:val="both"/>
        <w:rPr>
          <w:i/>
          <w:iCs/>
          <w:shd w:val="solid" w:color="FFFFFF" w:fill="FFFFFF"/>
        </w:rPr>
      </w:pPr>
      <w:r w:rsidRPr="00286956">
        <w:rPr>
          <w:i/>
          <w:iCs/>
        </w:rPr>
        <w:t xml:space="preserve">*Якщо відповідні поля для декларування відсутності підстав для відмови в участі у процедурі закупівлі реалізовані в електронній системі закупівель Адміністратором електронної системи закупівель. У протилежному випадку учасник у складі тендерної пропозиції </w:t>
      </w:r>
      <w:r w:rsidRPr="00286956">
        <w:rPr>
          <w:b/>
          <w:bCs/>
          <w:i/>
          <w:iCs/>
        </w:rPr>
        <w:t>надає довідку/інформацію в довільній формі</w:t>
      </w:r>
      <w:r w:rsidRPr="00286956">
        <w:rPr>
          <w:i/>
          <w:iCs/>
        </w:rPr>
        <w:t xml:space="preserve"> щодо підстав для відмови в участі у процедурі закупівлі, відносно яких в електронній системі закупівель не реалізована можливість самостійного</w:t>
      </w:r>
      <w:r w:rsidRPr="00286956">
        <w:rPr>
          <w:i/>
          <w:iCs/>
          <w:shd w:val="solid" w:color="FFFFFF" w:fill="FFFFFF"/>
        </w:rPr>
        <w:t xml:space="preserve"> декларування.</w:t>
      </w:r>
    </w:p>
    <w:p w14:paraId="18CE44BF" w14:textId="77777777" w:rsidR="00991B16" w:rsidRPr="00286956" w:rsidRDefault="00991B16" w:rsidP="00991B16">
      <w:pPr>
        <w:ind w:firstLine="567"/>
        <w:jc w:val="both"/>
        <w:rPr>
          <w:i/>
          <w:iCs/>
          <w:shd w:val="solid" w:color="FFFFFF" w:fill="FFFFFF"/>
        </w:rPr>
      </w:pPr>
      <w:r w:rsidRPr="00286956">
        <w:rPr>
          <w:i/>
          <w:iCs/>
          <w:shd w:val="solid" w:color="FFFFFF" w:fill="FFFFFF"/>
        </w:rPr>
        <w:t>АБО</w:t>
      </w:r>
    </w:p>
    <w:p w14:paraId="3C301746" w14:textId="57D17EB9" w:rsidR="007F0D2F" w:rsidRPr="00286956" w:rsidRDefault="00991B16" w:rsidP="007532D8">
      <w:pPr>
        <w:tabs>
          <w:tab w:val="left" w:pos="9498"/>
        </w:tabs>
        <w:ind w:right="-1" w:firstLine="567"/>
        <w:jc w:val="both"/>
        <w:rPr>
          <w:i/>
          <w:iCs/>
          <w:shd w:val="solid" w:color="FFFFFF" w:fill="FFFFFF"/>
        </w:rPr>
      </w:pPr>
      <w:r w:rsidRPr="00286956">
        <w:rPr>
          <w:i/>
          <w:iCs/>
        </w:rPr>
        <w:t>*Якщо відповідні поля для декларування відсутності підстав для відмови в участі у процедурі закупівлі реалізовані в електронній системі закупівель Адміністратором електронної системи закупівель. У протилежному випадку учасник у складі тендерної пропозиції самостійно підтверджує інформацію щодо підстав для відмови в участі у процедурі закупівлі, відносно яких в електронній системі закупівель не реалізована можливість самостійного</w:t>
      </w:r>
      <w:r w:rsidRPr="00286956">
        <w:rPr>
          <w:i/>
          <w:iCs/>
          <w:shd w:val="solid" w:color="FFFFFF" w:fill="FFFFFF"/>
        </w:rPr>
        <w:t xml:space="preserve"> декларування.</w:t>
      </w:r>
    </w:p>
    <w:p w14:paraId="1AF75467" w14:textId="77777777" w:rsidR="007F0D2F" w:rsidRPr="00286956" w:rsidRDefault="007F0D2F">
      <w:pPr>
        <w:rPr>
          <w:i/>
          <w:iCs/>
          <w:shd w:val="solid" w:color="FFFFFF" w:fill="FFFFFF"/>
        </w:rPr>
      </w:pPr>
      <w:r w:rsidRPr="00286956">
        <w:rPr>
          <w:i/>
          <w:iCs/>
          <w:shd w:val="solid" w:color="FFFFFF" w:fill="FFFFFF"/>
        </w:rPr>
        <w:br w:type="page"/>
      </w:r>
    </w:p>
    <w:p w14:paraId="655A0163" w14:textId="77777777" w:rsidR="007F0D2F" w:rsidRPr="00286956" w:rsidRDefault="007F0D2F" w:rsidP="007F0D2F">
      <w:pPr>
        <w:ind w:left="6521"/>
        <w:rPr>
          <w:b/>
        </w:rPr>
      </w:pPr>
      <w:r w:rsidRPr="00286956">
        <w:rPr>
          <w:b/>
        </w:rPr>
        <w:lastRenderedPageBreak/>
        <w:t>Додаток № 5</w:t>
      </w:r>
    </w:p>
    <w:p w14:paraId="48F40CBB" w14:textId="77777777" w:rsidR="007F0D2F" w:rsidRPr="00286956" w:rsidRDefault="007F0D2F" w:rsidP="007F0D2F">
      <w:pPr>
        <w:shd w:val="clear" w:color="auto" w:fill="FFFFFF"/>
        <w:tabs>
          <w:tab w:val="left" w:pos="993"/>
        </w:tabs>
        <w:ind w:left="6521"/>
        <w:rPr>
          <w:b/>
        </w:rPr>
      </w:pPr>
      <w:r w:rsidRPr="00286956">
        <w:rPr>
          <w:b/>
          <w:bCs/>
        </w:rPr>
        <w:t>до тендерної документації</w:t>
      </w:r>
    </w:p>
    <w:p w14:paraId="55992CA3" w14:textId="77777777" w:rsidR="007F0D2F" w:rsidRPr="00286956" w:rsidRDefault="007F0D2F" w:rsidP="007F0D2F">
      <w:pPr>
        <w:ind w:left="7200"/>
        <w:jc w:val="right"/>
      </w:pPr>
      <w:r w:rsidRPr="00286956">
        <w:t xml:space="preserve">                                                                                                                                             </w:t>
      </w:r>
    </w:p>
    <w:p w14:paraId="705246B9" w14:textId="77777777" w:rsidR="007F0D2F" w:rsidRPr="00286956" w:rsidRDefault="007F0D2F" w:rsidP="007F0D2F">
      <w:pPr>
        <w:ind w:left="7200"/>
        <w:jc w:val="right"/>
        <w:rPr>
          <w:b/>
          <w:u w:val="single"/>
        </w:rPr>
      </w:pPr>
    </w:p>
    <w:p w14:paraId="1F701B6C" w14:textId="77777777" w:rsidR="007F0D2F" w:rsidRPr="00286956" w:rsidRDefault="007F0D2F" w:rsidP="007F0D2F">
      <w:pPr>
        <w:rPr>
          <w:b/>
        </w:rPr>
      </w:pPr>
      <w:r w:rsidRPr="00286956">
        <w:rPr>
          <w:b/>
        </w:rPr>
        <w:t xml:space="preserve">                                                                                          </w:t>
      </w:r>
    </w:p>
    <w:p w14:paraId="2AD8CD96" w14:textId="77777777" w:rsidR="007F0D2F" w:rsidRPr="00286956" w:rsidRDefault="007F0D2F" w:rsidP="007F0D2F">
      <w:pPr>
        <w:ind w:right="196"/>
        <w:outlineLvl w:val="0"/>
        <w:rPr>
          <w:b/>
          <w:bCs/>
          <w:color w:val="000000"/>
          <w:sz w:val="22"/>
          <w:szCs w:val="22"/>
        </w:rPr>
      </w:pPr>
      <w:r w:rsidRPr="00286956">
        <w:rPr>
          <w:b/>
          <w:i/>
          <w:iCs/>
          <w:color w:val="000000"/>
          <w:sz w:val="22"/>
          <w:szCs w:val="22"/>
        </w:rPr>
        <w:t>Довідка подається у вигляді, наведеному нижче на фірмовому бланку (за наявності).</w:t>
      </w:r>
      <w:r w:rsidRPr="00286956">
        <w:rPr>
          <w:b/>
          <w:bCs/>
          <w:color w:val="000000"/>
          <w:sz w:val="22"/>
          <w:szCs w:val="22"/>
        </w:rPr>
        <w:t xml:space="preserve"> </w:t>
      </w:r>
    </w:p>
    <w:p w14:paraId="5A53B4AE" w14:textId="77777777" w:rsidR="007F0D2F" w:rsidRPr="00286956" w:rsidRDefault="007F0D2F" w:rsidP="007F0D2F">
      <w:pPr>
        <w:rPr>
          <w:b/>
        </w:rPr>
      </w:pPr>
      <w:r w:rsidRPr="00286956">
        <w:rPr>
          <w:b/>
          <w:i/>
          <w:iCs/>
          <w:color w:val="000000"/>
          <w:sz w:val="22"/>
          <w:szCs w:val="22"/>
        </w:rPr>
        <w:t>Учасник може  відступити від даної форми в частині доповнення інформації.</w:t>
      </w:r>
    </w:p>
    <w:p w14:paraId="58475219" w14:textId="77777777" w:rsidR="007F0D2F" w:rsidRPr="00286956" w:rsidRDefault="007F0D2F" w:rsidP="007F0D2F">
      <w:pPr>
        <w:rPr>
          <w:b/>
        </w:rPr>
      </w:pPr>
    </w:p>
    <w:p w14:paraId="43256F96" w14:textId="77777777" w:rsidR="007F0D2F" w:rsidRPr="00286956" w:rsidRDefault="007F0D2F" w:rsidP="007F0D2F">
      <w:pPr>
        <w:rPr>
          <w:b/>
        </w:rPr>
      </w:pPr>
    </w:p>
    <w:p w14:paraId="0E36938E" w14:textId="3A6E0972" w:rsidR="007F0D2F" w:rsidRPr="00286956" w:rsidRDefault="007F0D2F" w:rsidP="007F0D2F">
      <w:pPr>
        <w:widowControl w:val="0"/>
        <w:jc w:val="center"/>
        <w:rPr>
          <w:b/>
          <w:bCs/>
        </w:rPr>
      </w:pPr>
      <w:r w:rsidRPr="00286956">
        <w:rPr>
          <w:b/>
        </w:rPr>
        <w:t xml:space="preserve">Лист-згода з проектом договору та істотними умовами договору про закупівлю зазначеними у пункті 4 </w:t>
      </w:r>
      <w:r w:rsidRPr="00286956">
        <w:rPr>
          <w:b/>
          <w:bCs/>
        </w:rPr>
        <w:t xml:space="preserve">Розділу </w:t>
      </w:r>
      <w:r w:rsidR="004E4A36" w:rsidRPr="00286956">
        <w:rPr>
          <w:b/>
          <w:bCs/>
        </w:rPr>
        <w:t>6</w:t>
      </w:r>
      <w:r w:rsidRPr="00286956">
        <w:rPr>
          <w:b/>
          <w:bCs/>
        </w:rPr>
        <w:t xml:space="preserve"> тендерної документації</w:t>
      </w:r>
    </w:p>
    <w:p w14:paraId="5EC75BB1" w14:textId="77777777" w:rsidR="007F0D2F" w:rsidRPr="00286956" w:rsidRDefault="007F0D2F" w:rsidP="007F0D2F">
      <w:pPr>
        <w:widowControl w:val="0"/>
        <w:jc w:val="center"/>
        <w:rPr>
          <w:b/>
        </w:rPr>
      </w:pPr>
    </w:p>
    <w:p w14:paraId="21157C7B" w14:textId="171C0B3F" w:rsidR="007F0D2F" w:rsidRPr="00286956" w:rsidRDefault="007F0D2F" w:rsidP="000F5DA7">
      <w:pPr>
        <w:jc w:val="both"/>
        <w:rPr>
          <w:b/>
          <w:color w:val="000000"/>
        </w:rPr>
      </w:pPr>
      <w:r w:rsidRPr="00286956">
        <w:t xml:space="preserve">Ми, </w:t>
      </w:r>
      <w:r w:rsidRPr="00286956">
        <w:rPr>
          <w:i/>
          <w:u w:val="single"/>
        </w:rPr>
        <w:t xml:space="preserve">  (Повне найменування учасника)    </w:t>
      </w:r>
      <w:r w:rsidRPr="00286956">
        <w:t xml:space="preserve">, як учасник закупівлі: </w:t>
      </w:r>
      <w:r w:rsidR="00814AD8" w:rsidRPr="00814AD8">
        <w:t>послуги охорони приміщень</w:t>
      </w:r>
      <w:r w:rsidR="00814AD8" w:rsidRPr="00936859">
        <w:t xml:space="preserve"> (ДК 021:2015 - 75240000 – 0 Послуги із забезпечення громадської безпеки, охорони правопорядку та громадського порядку</w:t>
      </w:r>
      <w:r w:rsidR="00814AD8" w:rsidRPr="00286956">
        <w:t xml:space="preserve"> </w:t>
      </w:r>
      <w:r w:rsidRPr="00286956">
        <w:t xml:space="preserve">(оголошення про проведення торгів </w:t>
      </w:r>
      <w:r w:rsidRPr="00286956">
        <w:rPr>
          <w:b/>
        </w:rPr>
        <w:t>№ UA-_____________</w:t>
      </w:r>
      <w:r w:rsidRPr="00286956">
        <w:t xml:space="preserve">) ознайомились з проектом договору, який наведений в Додатку № </w:t>
      </w:r>
      <w:r w:rsidR="00042D89" w:rsidRPr="00286956">
        <w:t>2</w:t>
      </w:r>
      <w:r w:rsidRPr="00286956">
        <w:t xml:space="preserve"> до тендерної документації, у разі визначення нас переможцем закупівлі, ми  гарантуємо підписання даного договору та виконання своїх зобов’язань за ним, в тому числі щодо всіх його істотних умов та порядку їх зміни. </w:t>
      </w:r>
    </w:p>
    <w:p w14:paraId="505532BB" w14:textId="77777777" w:rsidR="007F0D2F" w:rsidRPr="00286956" w:rsidRDefault="007F0D2F" w:rsidP="007F0D2F">
      <w:pPr>
        <w:widowControl w:val="0"/>
        <w:jc w:val="both"/>
      </w:pPr>
    </w:p>
    <w:p w14:paraId="6F8804AD" w14:textId="77777777" w:rsidR="007F0D2F" w:rsidRPr="00286956" w:rsidRDefault="007F0D2F" w:rsidP="007F0D2F">
      <w:pPr>
        <w:widowControl w:val="0"/>
        <w:jc w:val="both"/>
      </w:pPr>
    </w:p>
    <w:p w14:paraId="50284B65" w14:textId="77777777" w:rsidR="007F0D2F" w:rsidRPr="00286956" w:rsidRDefault="007F0D2F" w:rsidP="007F0D2F"/>
    <w:p w14:paraId="34E146EC" w14:textId="77777777" w:rsidR="007F0D2F" w:rsidRPr="00286956" w:rsidRDefault="007F0D2F" w:rsidP="007F0D2F">
      <w:r w:rsidRPr="00286956">
        <w:t xml:space="preserve">                                                                   </w:t>
      </w:r>
    </w:p>
    <w:p w14:paraId="416A8E6C" w14:textId="77777777" w:rsidR="007F0D2F" w:rsidRPr="00286956" w:rsidRDefault="007F0D2F" w:rsidP="007F0D2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rPr>
          <w:rFonts w:cs="Times New Roman CYR"/>
          <w:color w:val="000000"/>
        </w:rPr>
      </w:pPr>
      <w:r w:rsidRPr="00286956">
        <w:rPr>
          <w:rFonts w:cs="Times New Roman CYR"/>
          <w:color w:val="000000"/>
        </w:rPr>
        <w:t>_________________                             __________________</w:t>
      </w:r>
      <w:r w:rsidRPr="00286956">
        <w:rPr>
          <w:rFonts w:cs="Times New Roman CYR"/>
          <w:color w:val="000000"/>
        </w:rPr>
        <w:tab/>
        <w:t xml:space="preserve">             ____________________</w:t>
      </w:r>
    </w:p>
    <w:p w14:paraId="2FE6920A" w14:textId="77777777" w:rsidR="007F0D2F" w:rsidRPr="00286956" w:rsidRDefault="007F0D2F" w:rsidP="007F0D2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rPr>
          <w:rFonts w:cs="Times New Roman CYR"/>
          <w:color w:val="000000"/>
        </w:rPr>
      </w:pPr>
      <w:r w:rsidRPr="00286956">
        <w:rPr>
          <w:rFonts w:cs="Times New Roman CYR"/>
          <w:color w:val="000000"/>
        </w:rPr>
        <w:t xml:space="preserve"> Посада</w:t>
      </w:r>
      <w:r w:rsidRPr="00286956">
        <w:rPr>
          <w:rFonts w:cs="Times New Roman CYR"/>
          <w:color w:val="000000"/>
        </w:rPr>
        <w:tab/>
        <w:t xml:space="preserve"> уповноваженої                                      Підпис                                          П.І.Б. </w:t>
      </w:r>
    </w:p>
    <w:p w14:paraId="3B7D4414" w14:textId="77777777" w:rsidR="007F0D2F" w:rsidRPr="00286956" w:rsidRDefault="007F0D2F" w:rsidP="007F0D2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rPr>
          <w:rFonts w:cs="Times New Roman CYR"/>
          <w:color w:val="000000"/>
        </w:rPr>
      </w:pPr>
      <w:r w:rsidRPr="00286956">
        <w:rPr>
          <w:rFonts w:cs="Times New Roman CYR"/>
          <w:color w:val="000000"/>
        </w:rPr>
        <w:t xml:space="preserve">      особи учасника       М.П.</w:t>
      </w:r>
    </w:p>
    <w:p w14:paraId="4FA980D1" w14:textId="77777777" w:rsidR="007F0D2F" w:rsidRPr="00286956" w:rsidRDefault="007F0D2F" w:rsidP="007F0D2F"/>
    <w:p w14:paraId="34BFABB1" w14:textId="77777777" w:rsidR="007F0D2F" w:rsidRPr="00286956" w:rsidRDefault="007F0D2F" w:rsidP="007F0D2F">
      <w:pPr>
        <w:ind w:firstLine="540"/>
        <w:jc w:val="right"/>
        <w:rPr>
          <w:b/>
          <w:u w:val="single"/>
        </w:rPr>
      </w:pPr>
    </w:p>
    <w:p w14:paraId="0FDE222B" w14:textId="77777777" w:rsidR="008F68E9" w:rsidRPr="00286956" w:rsidRDefault="008F68E9" w:rsidP="007532D8">
      <w:pPr>
        <w:tabs>
          <w:tab w:val="left" w:pos="9498"/>
        </w:tabs>
        <w:ind w:right="-1" w:firstLine="567"/>
        <w:jc w:val="both"/>
        <w:rPr>
          <w:i/>
          <w:iCs/>
        </w:rPr>
      </w:pPr>
    </w:p>
    <w:sectPr w:rsidR="008F68E9" w:rsidRPr="00286956" w:rsidSect="008B2AA3">
      <w:pgSz w:w="11906" w:h="16838"/>
      <w:pgMar w:top="709" w:right="850" w:bottom="851"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1C46F3" w14:textId="77777777" w:rsidR="002E7059" w:rsidRDefault="002E7059">
      <w:r>
        <w:separator/>
      </w:r>
    </w:p>
  </w:endnote>
  <w:endnote w:type="continuationSeparator" w:id="0">
    <w:p w14:paraId="26B39D4A" w14:textId="77777777" w:rsidR="002E7059" w:rsidRDefault="002E7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ヒラギノ角ゴ Pro W3">
    <w:altName w:val="Arial Unicode MS"/>
    <w:charset w:val="80"/>
    <w:family w:val="auto"/>
    <w:pitch w:val="variable"/>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UkrainianBaltica">
    <w:altName w:val="Courier New"/>
    <w:charset w:val="00"/>
    <w:family w:val="roman"/>
    <w:pitch w:val="variable"/>
    <w:sig w:usb0="00000203" w:usb1="00000000" w:usb2="00000000" w:usb3="00000000" w:csb0="00000005" w:csb1="00000000"/>
  </w:font>
  <w:font w:name="Antiqua">
    <w:altName w:val="Courier New"/>
    <w:charset w:val="00"/>
    <w:family w:val="auto"/>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CC"/>
    <w:family w:val="swiss"/>
    <w:pitch w:val="variable"/>
    <w:sig w:usb0="80000AFF" w:usb1="0000396B" w:usb2="00000000" w:usb3="00000000" w:csb0="000000BF" w:csb1="00000000"/>
  </w:font>
  <w:font w:name="Times New Roman CYR">
    <w:altName w:val="Times New Roman"/>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764D4" w14:textId="77777777" w:rsidR="00C17350" w:rsidRPr="00C45D4C" w:rsidRDefault="00C17350" w:rsidP="00C45D4C">
    <w:pPr>
      <w:pStyle w:val="af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942CF2" w14:textId="77777777" w:rsidR="002E7059" w:rsidRDefault="002E7059">
      <w:r>
        <w:separator/>
      </w:r>
    </w:p>
  </w:footnote>
  <w:footnote w:type="continuationSeparator" w:id="0">
    <w:p w14:paraId="4169840B" w14:textId="77777777" w:rsidR="002E7059" w:rsidRDefault="002E70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F06D4" w14:textId="425FDFE2" w:rsidR="00426233" w:rsidRDefault="00426233">
    <w:pPr>
      <w:pStyle w:val="ae"/>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separate"/>
    </w:r>
    <w:r w:rsidR="00280F34">
      <w:rPr>
        <w:rStyle w:val="af0"/>
        <w:noProof/>
      </w:rPr>
      <w:t>5</w:t>
    </w:r>
    <w:r>
      <w:rPr>
        <w:rStyle w:val="af0"/>
      </w:rPr>
      <w:fldChar w:fldCharType="end"/>
    </w:r>
  </w:p>
  <w:p w14:paraId="07B5B8C7" w14:textId="77777777" w:rsidR="00426233" w:rsidRDefault="00426233">
    <w:pPr>
      <w:pStyle w:val="a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E3920" w14:textId="77777777" w:rsidR="00426233" w:rsidRPr="00B0514E" w:rsidRDefault="00426233">
    <w:pPr>
      <w:pStyle w:val="ae"/>
      <w:framePr w:wrap="around" w:vAnchor="text" w:hAnchor="margin" w:xAlign="center" w:y="1"/>
      <w:rPr>
        <w:rStyle w:val="af0"/>
        <w:rFonts w:ascii="Times New Roman" w:hAnsi="Times New Roman"/>
      </w:rPr>
    </w:pPr>
    <w:r w:rsidRPr="00B0514E">
      <w:rPr>
        <w:rStyle w:val="af0"/>
        <w:rFonts w:ascii="Times New Roman" w:hAnsi="Times New Roman"/>
      </w:rPr>
      <w:fldChar w:fldCharType="begin"/>
    </w:r>
    <w:r w:rsidRPr="00B0514E">
      <w:rPr>
        <w:rStyle w:val="af0"/>
        <w:rFonts w:ascii="Times New Roman" w:hAnsi="Times New Roman"/>
      </w:rPr>
      <w:instrText xml:space="preserve">PAGE  </w:instrText>
    </w:r>
    <w:r w:rsidRPr="00B0514E">
      <w:rPr>
        <w:rStyle w:val="af0"/>
        <w:rFonts w:ascii="Times New Roman" w:hAnsi="Times New Roman"/>
      </w:rPr>
      <w:fldChar w:fldCharType="separate"/>
    </w:r>
    <w:r w:rsidR="00354699" w:rsidRPr="00B0514E">
      <w:rPr>
        <w:rStyle w:val="af0"/>
        <w:rFonts w:ascii="Times New Roman" w:hAnsi="Times New Roman"/>
        <w:noProof/>
      </w:rPr>
      <w:t>20</w:t>
    </w:r>
    <w:r w:rsidRPr="00B0514E">
      <w:rPr>
        <w:rStyle w:val="af0"/>
        <w:rFonts w:ascii="Times New Roman" w:hAnsi="Times New Roman"/>
      </w:rPr>
      <w:fldChar w:fldCharType="end"/>
    </w:r>
  </w:p>
  <w:p w14:paraId="2D625D8A" w14:textId="67326548" w:rsidR="00426233" w:rsidRPr="00B0514E" w:rsidRDefault="00B0514E">
    <w:pPr>
      <w:pStyle w:val="ae"/>
      <w:jc w:val="center"/>
      <w:rPr>
        <w:rFonts w:ascii="Times New Roman" w:hAnsi="Times New Roman"/>
        <w:lang w:val="uk-UA"/>
      </w:rPr>
    </w:pPr>
    <w:r w:rsidRPr="00B0514E">
      <w:rPr>
        <w:rFonts w:ascii="Times New Roman" w:hAnsi="Times New Roman"/>
        <w:lang w:val="uk-U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15:restartNumberingAfterBreak="0">
    <w:nsid w:val="0D0C2880"/>
    <w:multiLevelType w:val="hybridMultilevel"/>
    <w:tmpl w:val="A32E870C"/>
    <w:lvl w:ilvl="0" w:tplc="172898E8">
      <w:start w:val="11"/>
      <w:numFmt w:val="bullet"/>
      <w:lvlText w:val="-"/>
      <w:lvlJc w:val="left"/>
      <w:pPr>
        <w:ind w:left="928" w:hanging="360"/>
      </w:pPr>
      <w:rPr>
        <w:rFonts w:ascii="Times New Roman" w:eastAsia="Calibri"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15:restartNumberingAfterBreak="0">
    <w:nsid w:val="108A4163"/>
    <w:multiLevelType w:val="hybridMultilevel"/>
    <w:tmpl w:val="15441B5A"/>
    <w:lvl w:ilvl="0" w:tplc="76A8921E">
      <w:start w:val="1"/>
      <w:numFmt w:val="decimal"/>
      <w:lvlText w:val="%1."/>
      <w:lvlJc w:val="left"/>
      <w:pPr>
        <w:ind w:left="927" w:hanging="360"/>
      </w:pPr>
      <w:rPr>
        <w:rFonts w:cs="Times New Roman"/>
        <w:b/>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3" w15:restartNumberingAfterBreak="0">
    <w:nsid w:val="167F36C3"/>
    <w:multiLevelType w:val="hybridMultilevel"/>
    <w:tmpl w:val="452628E2"/>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4" w15:restartNumberingAfterBreak="0">
    <w:nsid w:val="167F46DC"/>
    <w:multiLevelType w:val="multilevel"/>
    <w:tmpl w:val="35A8D9E2"/>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 w15:restartNumberingAfterBreak="0">
    <w:nsid w:val="186E5767"/>
    <w:multiLevelType w:val="hybridMultilevel"/>
    <w:tmpl w:val="928200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B413382"/>
    <w:multiLevelType w:val="hybridMultilevel"/>
    <w:tmpl w:val="70A29688"/>
    <w:lvl w:ilvl="0" w:tplc="AFEED7E8">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E847017"/>
    <w:multiLevelType w:val="hybridMultilevel"/>
    <w:tmpl w:val="250ED2DE"/>
    <w:lvl w:ilvl="0" w:tplc="12DCC1AE">
      <w:start w:val="1"/>
      <w:numFmt w:val="decimal"/>
      <w:lvlText w:val="%1."/>
      <w:lvlJc w:val="left"/>
      <w:pPr>
        <w:tabs>
          <w:tab w:val="num" w:pos="4472"/>
        </w:tabs>
        <w:ind w:left="4472" w:hanging="360"/>
      </w:pPr>
      <w:rPr>
        <w:rFonts w:ascii="Times New Roman" w:eastAsia="Times New Roman" w:hAnsi="Times New Roman" w:cs="Times New Roman"/>
        <w:b w:val="0"/>
        <w:i w:val="0"/>
      </w:rPr>
    </w:lvl>
    <w:lvl w:ilvl="1" w:tplc="04190003">
      <w:start w:val="1"/>
      <w:numFmt w:val="bullet"/>
      <w:lvlText w:val="o"/>
      <w:lvlJc w:val="left"/>
      <w:pPr>
        <w:tabs>
          <w:tab w:val="num" w:pos="5192"/>
        </w:tabs>
        <w:ind w:left="5192" w:hanging="360"/>
      </w:pPr>
      <w:rPr>
        <w:rFonts w:ascii="Courier New" w:hAnsi="Courier New" w:cs="Courier New" w:hint="default"/>
      </w:rPr>
    </w:lvl>
    <w:lvl w:ilvl="2" w:tplc="04190005">
      <w:start w:val="1"/>
      <w:numFmt w:val="bullet"/>
      <w:lvlText w:val=""/>
      <w:lvlJc w:val="left"/>
      <w:pPr>
        <w:tabs>
          <w:tab w:val="num" w:pos="5912"/>
        </w:tabs>
        <w:ind w:left="5912" w:hanging="360"/>
      </w:pPr>
      <w:rPr>
        <w:rFonts w:ascii="Wingdings" w:hAnsi="Wingdings" w:hint="default"/>
      </w:rPr>
    </w:lvl>
    <w:lvl w:ilvl="3" w:tplc="04190001">
      <w:start w:val="1"/>
      <w:numFmt w:val="bullet"/>
      <w:lvlText w:val=""/>
      <w:lvlJc w:val="left"/>
      <w:pPr>
        <w:tabs>
          <w:tab w:val="num" w:pos="6632"/>
        </w:tabs>
        <w:ind w:left="6632" w:hanging="360"/>
      </w:pPr>
      <w:rPr>
        <w:rFonts w:ascii="Symbol" w:hAnsi="Symbol" w:hint="default"/>
      </w:rPr>
    </w:lvl>
    <w:lvl w:ilvl="4" w:tplc="04190003">
      <w:start w:val="1"/>
      <w:numFmt w:val="bullet"/>
      <w:lvlText w:val="o"/>
      <w:lvlJc w:val="left"/>
      <w:pPr>
        <w:tabs>
          <w:tab w:val="num" w:pos="7352"/>
        </w:tabs>
        <w:ind w:left="7352" w:hanging="360"/>
      </w:pPr>
      <w:rPr>
        <w:rFonts w:ascii="Courier New" w:hAnsi="Courier New" w:cs="Courier New" w:hint="default"/>
      </w:rPr>
    </w:lvl>
    <w:lvl w:ilvl="5" w:tplc="04190005">
      <w:start w:val="1"/>
      <w:numFmt w:val="bullet"/>
      <w:lvlText w:val=""/>
      <w:lvlJc w:val="left"/>
      <w:pPr>
        <w:tabs>
          <w:tab w:val="num" w:pos="8072"/>
        </w:tabs>
        <w:ind w:left="8072" w:hanging="360"/>
      </w:pPr>
      <w:rPr>
        <w:rFonts w:ascii="Wingdings" w:hAnsi="Wingdings" w:hint="default"/>
      </w:rPr>
    </w:lvl>
    <w:lvl w:ilvl="6" w:tplc="04190001">
      <w:start w:val="1"/>
      <w:numFmt w:val="bullet"/>
      <w:lvlText w:val=""/>
      <w:lvlJc w:val="left"/>
      <w:pPr>
        <w:tabs>
          <w:tab w:val="num" w:pos="8792"/>
        </w:tabs>
        <w:ind w:left="8792" w:hanging="360"/>
      </w:pPr>
      <w:rPr>
        <w:rFonts w:ascii="Symbol" w:hAnsi="Symbol" w:hint="default"/>
      </w:rPr>
    </w:lvl>
    <w:lvl w:ilvl="7" w:tplc="04190003">
      <w:start w:val="1"/>
      <w:numFmt w:val="bullet"/>
      <w:lvlText w:val="o"/>
      <w:lvlJc w:val="left"/>
      <w:pPr>
        <w:tabs>
          <w:tab w:val="num" w:pos="9512"/>
        </w:tabs>
        <w:ind w:left="9512" w:hanging="360"/>
      </w:pPr>
      <w:rPr>
        <w:rFonts w:ascii="Courier New" w:hAnsi="Courier New" w:cs="Courier New" w:hint="default"/>
      </w:rPr>
    </w:lvl>
    <w:lvl w:ilvl="8" w:tplc="04190005">
      <w:start w:val="1"/>
      <w:numFmt w:val="bullet"/>
      <w:lvlText w:val=""/>
      <w:lvlJc w:val="left"/>
      <w:pPr>
        <w:tabs>
          <w:tab w:val="num" w:pos="10232"/>
        </w:tabs>
        <w:ind w:left="10232" w:hanging="360"/>
      </w:pPr>
      <w:rPr>
        <w:rFonts w:ascii="Wingdings" w:hAnsi="Wingdings" w:hint="default"/>
      </w:rPr>
    </w:lvl>
  </w:abstractNum>
  <w:abstractNum w:abstractNumId="8" w15:restartNumberingAfterBreak="0">
    <w:nsid w:val="20621031"/>
    <w:multiLevelType w:val="hybridMultilevel"/>
    <w:tmpl w:val="2C5E6674"/>
    <w:lvl w:ilvl="0" w:tplc="83409C78">
      <w:start w:val="9"/>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1FE44A5"/>
    <w:multiLevelType w:val="hybridMultilevel"/>
    <w:tmpl w:val="2D14B3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89F1D5E"/>
    <w:multiLevelType w:val="hybridMultilevel"/>
    <w:tmpl w:val="8C10E1E8"/>
    <w:lvl w:ilvl="0" w:tplc="04190001">
      <w:start w:val="1"/>
      <w:numFmt w:val="bullet"/>
      <w:lvlText w:val=""/>
      <w:lvlJc w:val="left"/>
      <w:pPr>
        <w:ind w:left="1213" w:hanging="360"/>
      </w:pPr>
      <w:rPr>
        <w:rFonts w:ascii="Symbol" w:hAnsi="Symbol" w:hint="default"/>
      </w:rPr>
    </w:lvl>
    <w:lvl w:ilvl="1" w:tplc="04190003" w:tentative="1">
      <w:start w:val="1"/>
      <w:numFmt w:val="bullet"/>
      <w:lvlText w:val="o"/>
      <w:lvlJc w:val="left"/>
      <w:pPr>
        <w:ind w:left="1933" w:hanging="360"/>
      </w:pPr>
      <w:rPr>
        <w:rFonts w:ascii="Courier New" w:hAnsi="Courier New" w:cs="Courier New" w:hint="default"/>
      </w:rPr>
    </w:lvl>
    <w:lvl w:ilvl="2" w:tplc="04190005" w:tentative="1">
      <w:start w:val="1"/>
      <w:numFmt w:val="bullet"/>
      <w:lvlText w:val=""/>
      <w:lvlJc w:val="left"/>
      <w:pPr>
        <w:ind w:left="2653" w:hanging="360"/>
      </w:pPr>
      <w:rPr>
        <w:rFonts w:ascii="Wingdings" w:hAnsi="Wingdings" w:hint="default"/>
      </w:rPr>
    </w:lvl>
    <w:lvl w:ilvl="3" w:tplc="04190001" w:tentative="1">
      <w:start w:val="1"/>
      <w:numFmt w:val="bullet"/>
      <w:lvlText w:val=""/>
      <w:lvlJc w:val="left"/>
      <w:pPr>
        <w:ind w:left="3373" w:hanging="360"/>
      </w:pPr>
      <w:rPr>
        <w:rFonts w:ascii="Symbol" w:hAnsi="Symbol" w:hint="default"/>
      </w:rPr>
    </w:lvl>
    <w:lvl w:ilvl="4" w:tplc="04190003" w:tentative="1">
      <w:start w:val="1"/>
      <w:numFmt w:val="bullet"/>
      <w:lvlText w:val="o"/>
      <w:lvlJc w:val="left"/>
      <w:pPr>
        <w:ind w:left="4093" w:hanging="360"/>
      </w:pPr>
      <w:rPr>
        <w:rFonts w:ascii="Courier New" w:hAnsi="Courier New" w:cs="Courier New" w:hint="default"/>
      </w:rPr>
    </w:lvl>
    <w:lvl w:ilvl="5" w:tplc="04190005" w:tentative="1">
      <w:start w:val="1"/>
      <w:numFmt w:val="bullet"/>
      <w:lvlText w:val=""/>
      <w:lvlJc w:val="left"/>
      <w:pPr>
        <w:ind w:left="4813" w:hanging="360"/>
      </w:pPr>
      <w:rPr>
        <w:rFonts w:ascii="Wingdings" w:hAnsi="Wingdings" w:hint="default"/>
      </w:rPr>
    </w:lvl>
    <w:lvl w:ilvl="6" w:tplc="04190001" w:tentative="1">
      <w:start w:val="1"/>
      <w:numFmt w:val="bullet"/>
      <w:lvlText w:val=""/>
      <w:lvlJc w:val="left"/>
      <w:pPr>
        <w:ind w:left="5533" w:hanging="360"/>
      </w:pPr>
      <w:rPr>
        <w:rFonts w:ascii="Symbol" w:hAnsi="Symbol" w:hint="default"/>
      </w:rPr>
    </w:lvl>
    <w:lvl w:ilvl="7" w:tplc="04190003" w:tentative="1">
      <w:start w:val="1"/>
      <w:numFmt w:val="bullet"/>
      <w:lvlText w:val="o"/>
      <w:lvlJc w:val="left"/>
      <w:pPr>
        <w:ind w:left="6253" w:hanging="360"/>
      </w:pPr>
      <w:rPr>
        <w:rFonts w:ascii="Courier New" w:hAnsi="Courier New" w:cs="Courier New" w:hint="default"/>
      </w:rPr>
    </w:lvl>
    <w:lvl w:ilvl="8" w:tplc="04190005" w:tentative="1">
      <w:start w:val="1"/>
      <w:numFmt w:val="bullet"/>
      <w:lvlText w:val=""/>
      <w:lvlJc w:val="left"/>
      <w:pPr>
        <w:ind w:left="6973" w:hanging="360"/>
      </w:pPr>
      <w:rPr>
        <w:rFonts w:ascii="Wingdings" w:hAnsi="Wingdings" w:hint="default"/>
      </w:rPr>
    </w:lvl>
  </w:abstractNum>
  <w:abstractNum w:abstractNumId="11" w15:restartNumberingAfterBreak="0">
    <w:nsid w:val="2A704677"/>
    <w:multiLevelType w:val="hybridMultilevel"/>
    <w:tmpl w:val="E32CBFC0"/>
    <w:lvl w:ilvl="0" w:tplc="E1C83D7C">
      <w:start w:val="1"/>
      <w:numFmt w:val="decimal"/>
      <w:lvlText w:val="%1."/>
      <w:lvlJc w:val="left"/>
      <w:pPr>
        <w:ind w:left="721" w:hanging="360"/>
      </w:pPr>
      <w:rPr>
        <w:rFonts w:ascii="Times New Roman" w:eastAsia="Arial Unicode MS" w:hAnsi="Times New Roman" w:cs="Times New Roman"/>
      </w:rPr>
    </w:lvl>
    <w:lvl w:ilvl="1" w:tplc="04220019" w:tentative="1">
      <w:start w:val="1"/>
      <w:numFmt w:val="lowerLetter"/>
      <w:lvlText w:val="%2."/>
      <w:lvlJc w:val="left"/>
      <w:pPr>
        <w:ind w:left="1441" w:hanging="360"/>
      </w:pPr>
    </w:lvl>
    <w:lvl w:ilvl="2" w:tplc="0422001B" w:tentative="1">
      <w:start w:val="1"/>
      <w:numFmt w:val="lowerRoman"/>
      <w:lvlText w:val="%3."/>
      <w:lvlJc w:val="right"/>
      <w:pPr>
        <w:ind w:left="2161" w:hanging="180"/>
      </w:pPr>
    </w:lvl>
    <w:lvl w:ilvl="3" w:tplc="0422000F" w:tentative="1">
      <w:start w:val="1"/>
      <w:numFmt w:val="decimal"/>
      <w:lvlText w:val="%4."/>
      <w:lvlJc w:val="left"/>
      <w:pPr>
        <w:ind w:left="2881" w:hanging="360"/>
      </w:pPr>
    </w:lvl>
    <w:lvl w:ilvl="4" w:tplc="04220019" w:tentative="1">
      <w:start w:val="1"/>
      <w:numFmt w:val="lowerLetter"/>
      <w:lvlText w:val="%5."/>
      <w:lvlJc w:val="left"/>
      <w:pPr>
        <w:ind w:left="3601" w:hanging="360"/>
      </w:pPr>
    </w:lvl>
    <w:lvl w:ilvl="5" w:tplc="0422001B" w:tentative="1">
      <w:start w:val="1"/>
      <w:numFmt w:val="lowerRoman"/>
      <w:lvlText w:val="%6."/>
      <w:lvlJc w:val="right"/>
      <w:pPr>
        <w:ind w:left="4321" w:hanging="180"/>
      </w:pPr>
    </w:lvl>
    <w:lvl w:ilvl="6" w:tplc="0422000F" w:tentative="1">
      <w:start w:val="1"/>
      <w:numFmt w:val="decimal"/>
      <w:lvlText w:val="%7."/>
      <w:lvlJc w:val="left"/>
      <w:pPr>
        <w:ind w:left="5041" w:hanging="360"/>
      </w:pPr>
    </w:lvl>
    <w:lvl w:ilvl="7" w:tplc="04220019" w:tentative="1">
      <w:start w:val="1"/>
      <w:numFmt w:val="lowerLetter"/>
      <w:lvlText w:val="%8."/>
      <w:lvlJc w:val="left"/>
      <w:pPr>
        <w:ind w:left="5761" w:hanging="360"/>
      </w:pPr>
    </w:lvl>
    <w:lvl w:ilvl="8" w:tplc="0422001B" w:tentative="1">
      <w:start w:val="1"/>
      <w:numFmt w:val="lowerRoman"/>
      <w:lvlText w:val="%9."/>
      <w:lvlJc w:val="right"/>
      <w:pPr>
        <w:ind w:left="6481" w:hanging="180"/>
      </w:pPr>
    </w:lvl>
  </w:abstractNum>
  <w:abstractNum w:abstractNumId="12" w15:restartNumberingAfterBreak="0">
    <w:nsid w:val="2C35213B"/>
    <w:multiLevelType w:val="hybridMultilevel"/>
    <w:tmpl w:val="015441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11525A8"/>
    <w:multiLevelType w:val="hybridMultilevel"/>
    <w:tmpl w:val="F06C2220"/>
    <w:lvl w:ilvl="0" w:tplc="1EE46A0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34F25541"/>
    <w:multiLevelType w:val="multilevel"/>
    <w:tmpl w:val="D706794A"/>
    <w:styleLink w:val="1"/>
    <w:lvl w:ilvl="0">
      <w:start w:val="1"/>
      <w:numFmt w:val="decimal"/>
      <w:lvlText w:val="%1."/>
      <w:lvlJc w:val="left"/>
      <w:pPr>
        <w:tabs>
          <w:tab w:val="num" w:pos="360"/>
        </w:tabs>
        <w:ind w:left="0" w:firstLine="0"/>
      </w:pPr>
      <w:rPr>
        <w:rFonts w:hint="default"/>
        <w:b/>
        <w:i w:val="0"/>
        <w:sz w:val="24"/>
      </w:rPr>
    </w:lvl>
    <w:lvl w:ilvl="1">
      <w:start w:val="1"/>
      <w:numFmt w:val="decimal"/>
      <w:lvlText w:val="%1.%2."/>
      <w:lvlJc w:val="left"/>
      <w:pPr>
        <w:tabs>
          <w:tab w:val="num" w:pos="900"/>
        </w:tabs>
        <w:ind w:left="30" w:firstLine="510"/>
      </w:pPr>
      <w:rPr>
        <w:rFonts w:hint="default"/>
        <w:b w:val="0"/>
        <w:i w:val="0"/>
        <w:sz w:val="24"/>
        <w:lang w:val="uk-UA"/>
      </w:rPr>
    </w:lvl>
    <w:lvl w:ilvl="2">
      <w:numFmt w:val="decimal"/>
      <w:lvlRestart w:val="0"/>
      <w:lvlText w:val="3.1.%3"/>
      <w:lvlJc w:val="left"/>
      <w:pPr>
        <w:tabs>
          <w:tab w:val="num" w:pos="1854"/>
        </w:tabs>
        <w:ind w:left="1854" w:hanging="720"/>
      </w:pPr>
      <w:rPr>
        <w:rFonts w:hint="default"/>
      </w:rPr>
    </w:lvl>
    <w:lvl w:ilvl="3">
      <w:numFmt w:val="decimal"/>
      <w:lvlText w:val="%1.%2.%3.%4"/>
      <w:lvlJc w:val="left"/>
      <w:pPr>
        <w:tabs>
          <w:tab w:val="num" w:pos="2421"/>
        </w:tabs>
        <w:ind w:left="2421" w:hanging="720"/>
      </w:pPr>
      <w:rPr>
        <w:rFonts w:hint="default"/>
      </w:rPr>
    </w:lvl>
    <w:lvl w:ilvl="4">
      <w:numFmt w:val="decimal"/>
      <w:lvlText w:val="%1.%2.%3.%4.%5"/>
      <w:lvlJc w:val="left"/>
      <w:pPr>
        <w:tabs>
          <w:tab w:val="num" w:pos="3348"/>
        </w:tabs>
        <w:ind w:left="3348" w:hanging="1080"/>
      </w:pPr>
      <w:rPr>
        <w:rFonts w:hint="default"/>
      </w:rPr>
    </w:lvl>
    <w:lvl w:ilvl="5">
      <w:numFmt w:val="decimal"/>
      <w:lvlText w:val="%1.%2.%3.%4.%5.%6"/>
      <w:lvlJc w:val="left"/>
      <w:pPr>
        <w:tabs>
          <w:tab w:val="num" w:pos="3915"/>
        </w:tabs>
        <w:ind w:left="3915" w:hanging="1080"/>
      </w:pPr>
      <w:rPr>
        <w:rFonts w:hint="default"/>
      </w:rPr>
    </w:lvl>
    <w:lvl w:ilvl="6">
      <w:numFmt w:val="decimal"/>
      <w:lvlText w:val="%1.%2.%3.%4.%5.%6.%7"/>
      <w:lvlJc w:val="left"/>
      <w:pPr>
        <w:tabs>
          <w:tab w:val="num" w:pos="4842"/>
        </w:tabs>
        <w:ind w:left="4842" w:hanging="1440"/>
      </w:pPr>
      <w:rPr>
        <w:rFonts w:hint="default"/>
      </w:rPr>
    </w:lvl>
    <w:lvl w:ilvl="7">
      <w:numFmt w:val="decimal"/>
      <w:lvlText w:val="%1.%2.%3.%4.%5.%6.%7.%8"/>
      <w:lvlJc w:val="left"/>
      <w:pPr>
        <w:tabs>
          <w:tab w:val="num" w:pos="5409"/>
        </w:tabs>
        <w:ind w:left="5409" w:hanging="1440"/>
      </w:pPr>
      <w:rPr>
        <w:rFonts w:hint="default"/>
      </w:rPr>
    </w:lvl>
    <w:lvl w:ilvl="8">
      <w:numFmt w:val="decimal"/>
      <w:lvlText w:val="%1.%2.%3.%4.%5.%6.%7.%8.%9"/>
      <w:lvlJc w:val="left"/>
      <w:pPr>
        <w:tabs>
          <w:tab w:val="num" w:pos="6336"/>
        </w:tabs>
        <w:ind w:left="6336" w:hanging="1800"/>
      </w:pPr>
      <w:rPr>
        <w:rFonts w:hint="default"/>
      </w:rPr>
    </w:lvl>
  </w:abstractNum>
  <w:abstractNum w:abstractNumId="15" w15:restartNumberingAfterBreak="0">
    <w:nsid w:val="4004275E"/>
    <w:multiLevelType w:val="hybridMultilevel"/>
    <w:tmpl w:val="D65637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6962608"/>
    <w:multiLevelType w:val="multilevel"/>
    <w:tmpl w:val="60727942"/>
    <w:lvl w:ilvl="0">
      <w:start w:val="1"/>
      <w:numFmt w:val="decimal"/>
      <w:lvlText w:val="%1."/>
      <w:lvlJc w:val="left"/>
      <w:pPr>
        <w:ind w:left="360" w:hanging="360"/>
      </w:pPr>
      <w:rPr>
        <w:rFonts w:eastAsia="Times New Roman" w:hint="default"/>
        <w:b/>
      </w:rPr>
    </w:lvl>
    <w:lvl w:ilvl="1">
      <w:start w:val="6"/>
      <w:numFmt w:val="decimal"/>
      <w:lvlText w:val="%1.%2."/>
      <w:lvlJc w:val="left"/>
      <w:pPr>
        <w:ind w:left="360" w:hanging="360"/>
      </w:pPr>
      <w:rPr>
        <w:rFonts w:eastAsia="Times New Roman" w:hint="default"/>
        <w:b/>
      </w:rPr>
    </w:lvl>
    <w:lvl w:ilvl="2">
      <w:start w:val="1"/>
      <w:numFmt w:val="decimal"/>
      <w:lvlText w:val="%1.%2.%3."/>
      <w:lvlJc w:val="left"/>
      <w:pPr>
        <w:ind w:left="720" w:hanging="720"/>
      </w:pPr>
      <w:rPr>
        <w:rFonts w:eastAsia="Times New Roman" w:hint="default"/>
        <w:b/>
      </w:rPr>
    </w:lvl>
    <w:lvl w:ilvl="3">
      <w:start w:val="1"/>
      <w:numFmt w:val="decimal"/>
      <w:lvlText w:val="%1.%2.%3.%4."/>
      <w:lvlJc w:val="left"/>
      <w:pPr>
        <w:ind w:left="720" w:hanging="720"/>
      </w:pPr>
      <w:rPr>
        <w:rFonts w:eastAsia="Times New Roman" w:hint="default"/>
        <w:b/>
      </w:rPr>
    </w:lvl>
    <w:lvl w:ilvl="4">
      <w:start w:val="1"/>
      <w:numFmt w:val="decimal"/>
      <w:lvlText w:val="%1.%2.%3.%4.%5."/>
      <w:lvlJc w:val="left"/>
      <w:pPr>
        <w:ind w:left="1080" w:hanging="1080"/>
      </w:pPr>
      <w:rPr>
        <w:rFonts w:eastAsia="Times New Roman" w:hint="default"/>
        <w:b/>
      </w:rPr>
    </w:lvl>
    <w:lvl w:ilvl="5">
      <w:start w:val="1"/>
      <w:numFmt w:val="decimal"/>
      <w:lvlText w:val="%1.%2.%3.%4.%5.%6."/>
      <w:lvlJc w:val="left"/>
      <w:pPr>
        <w:ind w:left="1080" w:hanging="1080"/>
      </w:pPr>
      <w:rPr>
        <w:rFonts w:eastAsia="Times New Roman" w:hint="default"/>
        <w:b/>
      </w:rPr>
    </w:lvl>
    <w:lvl w:ilvl="6">
      <w:start w:val="1"/>
      <w:numFmt w:val="decimal"/>
      <w:lvlText w:val="%1.%2.%3.%4.%5.%6.%7."/>
      <w:lvlJc w:val="left"/>
      <w:pPr>
        <w:ind w:left="1440" w:hanging="1440"/>
      </w:pPr>
      <w:rPr>
        <w:rFonts w:eastAsia="Times New Roman" w:hint="default"/>
        <w:b/>
      </w:rPr>
    </w:lvl>
    <w:lvl w:ilvl="7">
      <w:start w:val="1"/>
      <w:numFmt w:val="decimal"/>
      <w:lvlText w:val="%1.%2.%3.%4.%5.%6.%7.%8."/>
      <w:lvlJc w:val="left"/>
      <w:pPr>
        <w:ind w:left="1440" w:hanging="1440"/>
      </w:pPr>
      <w:rPr>
        <w:rFonts w:eastAsia="Times New Roman" w:hint="default"/>
        <w:b/>
      </w:rPr>
    </w:lvl>
    <w:lvl w:ilvl="8">
      <w:start w:val="1"/>
      <w:numFmt w:val="decimal"/>
      <w:lvlText w:val="%1.%2.%3.%4.%5.%6.%7.%8.%9."/>
      <w:lvlJc w:val="left"/>
      <w:pPr>
        <w:ind w:left="1800" w:hanging="1800"/>
      </w:pPr>
      <w:rPr>
        <w:rFonts w:eastAsia="Times New Roman" w:hint="default"/>
        <w:b/>
      </w:rPr>
    </w:lvl>
  </w:abstractNum>
  <w:abstractNum w:abstractNumId="17" w15:restartNumberingAfterBreak="0">
    <w:nsid w:val="55A15718"/>
    <w:multiLevelType w:val="multilevel"/>
    <w:tmpl w:val="A0765BD6"/>
    <w:lvl w:ilvl="0">
      <w:start w:val="1"/>
      <w:numFmt w:val="decimal"/>
      <w:pStyle w:val="10"/>
      <w:lvlText w:val="%1."/>
      <w:lvlJc w:val="left"/>
      <w:pPr>
        <w:tabs>
          <w:tab w:val="num" w:pos="360"/>
        </w:tabs>
        <w:ind w:left="360" w:hanging="360"/>
      </w:pPr>
      <w:rPr>
        <w:rFonts w:cs="Times New Roman" w:hint="default"/>
      </w:rPr>
    </w:lvl>
    <w:lvl w:ilvl="1">
      <w:start w:val="1"/>
      <w:numFmt w:val="decimal"/>
      <w:pStyle w:val="a"/>
      <w:lvlText w:val="%1.%2."/>
      <w:lvlJc w:val="left"/>
      <w:pPr>
        <w:tabs>
          <w:tab w:val="num" w:pos="1267"/>
        </w:tabs>
        <w:ind w:left="1152" w:hanging="432"/>
      </w:pPr>
      <w:rPr>
        <w:rFonts w:cs="Times New Roman" w:hint="default"/>
        <w:sz w:val="24"/>
        <w:szCs w:val="24"/>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8" w15:restartNumberingAfterBreak="0">
    <w:nsid w:val="5BAF0200"/>
    <w:multiLevelType w:val="hybridMultilevel"/>
    <w:tmpl w:val="701A0B5A"/>
    <w:lvl w:ilvl="0" w:tplc="04190001">
      <w:start w:val="1"/>
      <w:numFmt w:val="bullet"/>
      <w:lvlText w:val=""/>
      <w:lvlJc w:val="left"/>
      <w:pPr>
        <w:ind w:left="2061" w:hanging="360"/>
      </w:pPr>
      <w:rPr>
        <w:rFonts w:ascii="Symbol" w:hAnsi="Symbol" w:hint="default"/>
      </w:rPr>
    </w:lvl>
    <w:lvl w:ilvl="1" w:tplc="04190003" w:tentative="1">
      <w:start w:val="1"/>
      <w:numFmt w:val="bullet"/>
      <w:lvlText w:val="o"/>
      <w:lvlJc w:val="left"/>
      <w:pPr>
        <w:ind w:left="1933" w:hanging="360"/>
      </w:pPr>
      <w:rPr>
        <w:rFonts w:ascii="Courier New" w:hAnsi="Courier New" w:cs="Courier New" w:hint="default"/>
      </w:rPr>
    </w:lvl>
    <w:lvl w:ilvl="2" w:tplc="04190005" w:tentative="1">
      <w:start w:val="1"/>
      <w:numFmt w:val="bullet"/>
      <w:lvlText w:val=""/>
      <w:lvlJc w:val="left"/>
      <w:pPr>
        <w:ind w:left="2653" w:hanging="360"/>
      </w:pPr>
      <w:rPr>
        <w:rFonts w:ascii="Wingdings" w:hAnsi="Wingdings" w:hint="default"/>
      </w:rPr>
    </w:lvl>
    <w:lvl w:ilvl="3" w:tplc="04190001" w:tentative="1">
      <w:start w:val="1"/>
      <w:numFmt w:val="bullet"/>
      <w:lvlText w:val=""/>
      <w:lvlJc w:val="left"/>
      <w:pPr>
        <w:ind w:left="3373" w:hanging="360"/>
      </w:pPr>
      <w:rPr>
        <w:rFonts w:ascii="Symbol" w:hAnsi="Symbol" w:hint="default"/>
      </w:rPr>
    </w:lvl>
    <w:lvl w:ilvl="4" w:tplc="04190003" w:tentative="1">
      <w:start w:val="1"/>
      <w:numFmt w:val="bullet"/>
      <w:lvlText w:val="o"/>
      <w:lvlJc w:val="left"/>
      <w:pPr>
        <w:ind w:left="4093" w:hanging="360"/>
      </w:pPr>
      <w:rPr>
        <w:rFonts w:ascii="Courier New" w:hAnsi="Courier New" w:cs="Courier New" w:hint="default"/>
      </w:rPr>
    </w:lvl>
    <w:lvl w:ilvl="5" w:tplc="04190005" w:tentative="1">
      <w:start w:val="1"/>
      <w:numFmt w:val="bullet"/>
      <w:lvlText w:val=""/>
      <w:lvlJc w:val="left"/>
      <w:pPr>
        <w:ind w:left="4813" w:hanging="360"/>
      </w:pPr>
      <w:rPr>
        <w:rFonts w:ascii="Wingdings" w:hAnsi="Wingdings" w:hint="default"/>
      </w:rPr>
    </w:lvl>
    <w:lvl w:ilvl="6" w:tplc="04190001" w:tentative="1">
      <w:start w:val="1"/>
      <w:numFmt w:val="bullet"/>
      <w:lvlText w:val=""/>
      <w:lvlJc w:val="left"/>
      <w:pPr>
        <w:ind w:left="5533" w:hanging="360"/>
      </w:pPr>
      <w:rPr>
        <w:rFonts w:ascii="Symbol" w:hAnsi="Symbol" w:hint="default"/>
      </w:rPr>
    </w:lvl>
    <w:lvl w:ilvl="7" w:tplc="04190003" w:tentative="1">
      <w:start w:val="1"/>
      <w:numFmt w:val="bullet"/>
      <w:lvlText w:val="o"/>
      <w:lvlJc w:val="left"/>
      <w:pPr>
        <w:ind w:left="6253" w:hanging="360"/>
      </w:pPr>
      <w:rPr>
        <w:rFonts w:ascii="Courier New" w:hAnsi="Courier New" w:cs="Courier New" w:hint="default"/>
      </w:rPr>
    </w:lvl>
    <w:lvl w:ilvl="8" w:tplc="04190005" w:tentative="1">
      <w:start w:val="1"/>
      <w:numFmt w:val="bullet"/>
      <w:lvlText w:val=""/>
      <w:lvlJc w:val="left"/>
      <w:pPr>
        <w:ind w:left="6973" w:hanging="360"/>
      </w:pPr>
      <w:rPr>
        <w:rFonts w:ascii="Wingdings" w:hAnsi="Wingdings" w:hint="default"/>
      </w:rPr>
    </w:lvl>
  </w:abstractNum>
  <w:abstractNum w:abstractNumId="19" w15:restartNumberingAfterBreak="0">
    <w:nsid w:val="5DAE33B4"/>
    <w:multiLevelType w:val="hybridMultilevel"/>
    <w:tmpl w:val="88A6ED7A"/>
    <w:lvl w:ilvl="0" w:tplc="13421A94">
      <w:start w:val="1"/>
      <w:numFmt w:val="bullet"/>
      <w:lvlText w:val=""/>
      <w:lvlJc w:val="left"/>
      <w:pPr>
        <w:tabs>
          <w:tab w:val="num" w:pos="708"/>
        </w:tabs>
        <w:ind w:left="708" w:hanging="348"/>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F44105D"/>
    <w:multiLevelType w:val="hybridMultilevel"/>
    <w:tmpl w:val="47E45D0E"/>
    <w:lvl w:ilvl="0" w:tplc="C3FE810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3AE4E96"/>
    <w:multiLevelType w:val="multilevel"/>
    <w:tmpl w:val="8B90B324"/>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64501C72"/>
    <w:multiLevelType w:val="hybridMultilevel"/>
    <w:tmpl w:val="6D0CC62C"/>
    <w:lvl w:ilvl="0" w:tplc="9F08853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4585BA2"/>
    <w:multiLevelType w:val="hybridMultilevel"/>
    <w:tmpl w:val="0A386278"/>
    <w:lvl w:ilvl="0" w:tplc="3EAA7D2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15:restartNumberingAfterBreak="0">
    <w:nsid w:val="6E7E32B9"/>
    <w:multiLevelType w:val="multilevel"/>
    <w:tmpl w:val="34BA17BE"/>
    <w:lvl w:ilvl="0">
      <w:start w:val="1"/>
      <w:numFmt w:val="bullet"/>
      <w:lvlText w:val="-"/>
      <w:lvlJc w:val="left"/>
      <w:pPr>
        <w:ind w:left="678" w:hanging="360"/>
      </w:pPr>
      <w:rPr>
        <w:rFonts w:ascii="Times New Roman" w:hAnsi="Times New Roman" w:cs="Times New Roman" w:hint="default"/>
        <w:sz w:val="28"/>
      </w:rPr>
    </w:lvl>
    <w:lvl w:ilvl="1">
      <w:start w:val="1"/>
      <w:numFmt w:val="bullet"/>
      <w:lvlText w:val="o"/>
      <w:lvlJc w:val="left"/>
      <w:pPr>
        <w:ind w:left="1398" w:hanging="360"/>
      </w:pPr>
      <w:rPr>
        <w:rFonts w:ascii="Courier New" w:hAnsi="Courier New" w:cs="Courier New" w:hint="default"/>
      </w:rPr>
    </w:lvl>
    <w:lvl w:ilvl="2">
      <w:start w:val="1"/>
      <w:numFmt w:val="bullet"/>
      <w:lvlText w:val=""/>
      <w:lvlJc w:val="left"/>
      <w:pPr>
        <w:ind w:left="2118" w:hanging="360"/>
      </w:pPr>
      <w:rPr>
        <w:rFonts w:ascii="Wingdings" w:hAnsi="Wingdings" w:cs="Wingdings" w:hint="default"/>
      </w:rPr>
    </w:lvl>
    <w:lvl w:ilvl="3">
      <w:start w:val="1"/>
      <w:numFmt w:val="bullet"/>
      <w:lvlText w:val=""/>
      <w:lvlJc w:val="left"/>
      <w:pPr>
        <w:ind w:left="2838" w:hanging="360"/>
      </w:pPr>
      <w:rPr>
        <w:rFonts w:ascii="Symbol" w:hAnsi="Symbol" w:cs="Symbol" w:hint="default"/>
      </w:rPr>
    </w:lvl>
    <w:lvl w:ilvl="4">
      <w:start w:val="1"/>
      <w:numFmt w:val="bullet"/>
      <w:lvlText w:val="o"/>
      <w:lvlJc w:val="left"/>
      <w:pPr>
        <w:ind w:left="3558" w:hanging="360"/>
      </w:pPr>
      <w:rPr>
        <w:rFonts w:ascii="Courier New" w:hAnsi="Courier New" w:cs="Courier New" w:hint="default"/>
      </w:rPr>
    </w:lvl>
    <w:lvl w:ilvl="5">
      <w:start w:val="1"/>
      <w:numFmt w:val="bullet"/>
      <w:lvlText w:val=""/>
      <w:lvlJc w:val="left"/>
      <w:pPr>
        <w:ind w:left="4278" w:hanging="360"/>
      </w:pPr>
      <w:rPr>
        <w:rFonts w:ascii="Wingdings" w:hAnsi="Wingdings" w:cs="Wingdings" w:hint="default"/>
      </w:rPr>
    </w:lvl>
    <w:lvl w:ilvl="6">
      <w:start w:val="1"/>
      <w:numFmt w:val="bullet"/>
      <w:lvlText w:val=""/>
      <w:lvlJc w:val="left"/>
      <w:pPr>
        <w:ind w:left="4998" w:hanging="360"/>
      </w:pPr>
      <w:rPr>
        <w:rFonts w:ascii="Symbol" w:hAnsi="Symbol" w:cs="Symbol" w:hint="default"/>
      </w:rPr>
    </w:lvl>
    <w:lvl w:ilvl="7">
      <w:start w:val="1"/>
      <w:numFmt w:val="bullet"/>
      <w:lvlText w:val="o"/>
      <w:lvlJc w:val="left"/>
      <w:pPr>
        <w:ind w:left="5718" w:hanging="360"/>
      </w:pPr>
      <w:rPr>
        <w:rFonts w:ascii="Courier New" w:hAnsi="Courier New" w:cs="Courier New" w:hint="default"/>
      </w:rPr>
    </w:lvl>
    <w:lvl w:ilvl="8">
      <w:start w:val="1"/>
      <w:numFmt w:val="bullet"/>
      <w:lvlText w:val=""/>
      <w:lvlJc w:val="left"/>
      <w:pPr>
        <w:ind w:left="6438" w:hanging="360"/>
      </w:pPr>
      <w:rPr>
        <w:rFonts w:ascii="Wingdings" w:hAnsi="Wingdings" w:cs="Wingdings" w:hint="default"/>
      </w:rPr>
    </w:lvl>
  </w:abstractNum>
  <w:abstractNum w:abstractNumId="25" w15:restartNumberingAfterBreak="0">
    <w:nsid w:val="76944BD1"/>
    <w:multiLevelType w:val="hybridMultilevel"/>
    <w:tmpl w:val="58761AB8"/>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15:restartNumberingAfterBreak="0">
    <w:nsid w:val="76A161D8"/>
    <w:multiLevelType w:val="hybridMultilevel"/>
    <w:tmpl w:val="CE10B64A"/>
    <w:lvl w:ilvl="0" w:tplc="8452D7EA">
      <w:numFmt w:val="bullet"/>
      <w:lvlText w:val="-"/>
      <w:lvlJc w:val="left"/>
      <w:pPr>
        <w:ind w:left="644" w:hanging="360"/>
      </w:pPr>
      <w:rPr>
        <w:rFonts w:ascii="Times New Roman" w:eastAsia="Times New Roman" w:hAnsi="Times New Roman" w:cs="Times New Roman" w:hint="default"/>
      </w:rPr>
    </w:lvl>
    <w:lvl w:ilvl="1" w:tplc="04220003">
      <w:start w:val="1"/>
      <w:numFmt w:val="bullet"/>
      <w:lvlText w:val="o"/>
      <w:lvlJc w:val="left"/>
      <w:pPr>
        <w:ind w:left="1364" w:hanging="360"/>
      </w:pPr>
      <w:rPr>
        <w:rFonts w:ascii="Courier New" w:hAnsi="Courier New" w:cs="Courier New" w:hint="default"/>
      </w:rPr>
    </w:lvl>
    <w:lvl w:ilvl="2" w:tplc="04220005">
      <w:start w:val="1"/>
      <w:numFmt w:val="bullet"/>
      <w:lvlText w:val=""/>
      <w:lvlJc w:val="left"/>
      <w:pPr>
        <w:ind w:left="2084" w:hanging="360"/>
      </w:pPr>
      <w:rPr>
        <w:rFonts w:ascii="Wingdings" w:hAnsi="Wingdings" w:hint="default"/>
      </w:rPr>
    </w:lvl>
    <w:lvl w:ilvl="3" w:tplc="04220001">
      <w:start w:val="1"/>
      <w:numFmt w:val="bullet"/>
      <w:lvlText w:val=""/>
      <w:lvlJc w:val="left"/>
      <w:pPr>
        <w:ind w:left="2804" w:hanging="360"/>
      </w:pPr>
      <w:rPr>
        <w:rFonts w:ascii="Symbol" w:hAnsi="Symbol" w:hint="default"/>
      </w:rPr>
    </w:lvl>
    <w:lvl w:ilvl="4" w:tplc="04220003">
      <w:start w:val="1"/>
      <w:numFmt w:val="bullet"/>
      <w:lvlText w:val="o"/>
      <w:lvlJc w:val="left"/>
      <w:pPr>
        <w:ind w:left="3524" w:hanging="360"/>
      </w:pPr>
      <w:rPr>
        <w:rFonts w:ascii="Courier New" w:hAnsi="Courier New" w:cs="Courier New" w:hint="default"/>
      </w:rPr>
    </w:lvl>
    <w:lvl w:ilvl="5" w:tplc="04220005">
      <w:start w:val="1"/>
      <w:numFmt w:val="bullet"/>
      <w:lvlText w:val=""/>
      <w:lvlJc w:val="left"/>
      <w:pPr>
        <w:ind w:left="4244" w:hanging="360"/>
      </w:pPr>
      <w:rPr>
        <w:rFonts w:ascii="Wingdings" w:hAnsi="Wingdings" w:hint="default"/>
      </w:rPr>
    </w:lvl>
    <w:lvl w:ilvl="6" w:tplc="04220001">
      <w:start w:val="1"/>
      <w:numFmt w:val="bullet"/>
      <w:lvlText w:val=""/>
      <w:lvlJc w:val="left"/>
      <w:pPr>
        <w:ind w:left="4964" w:hanging="360"/>
      </w:pPr>
      <w:rPr>
        <w:rFonts w:ascii="Symbol" w:hAnsi="Symbol" w:hint="default"/>
      </w:rPr>
    </w:lvl>
    <w:lvl w:ilvl="7" w:tplc="04220003">
      <w:start w:val="1"/>
      <w:numFmt w:val="bullet"/>
      <w:lvlText w:val="o"/>
      <w:lvlJc w:val="left"/>
      <w:pPr>
        <w:ind w:left="5684" w:hanging="360"/>
      </w:pPr>
      <w:rPr>
        <w:rFonts w:ascii="Courier New" w:hAnsi="Courier New" w:cs="Courier New" w:hint="default"/>
      </w:rPr>
    </w:lvl>
    <w:lvl w:ilvl="8" w:tplc="04220005">
      <w:start w:val="1"/>
      <w:numFmt w:val="bullet"/>
      <w:lvlText w:val=""/>
      <w:lvlJc w:val="left"/>
      <w:pPr>
        <w:ind w:left="6404" w:hanging="360"/>
      </w:pPr>
      <w:rPr>
        <w:rFonts w:ascii="Wingdings" w:hAnsi="Wingdings" w:hint="default"/>
      </w:rPr>
    </w:lvl>
  </w:abstractNum>
  <w:num w:numId="1" w16cid:durableId="503864985">
    <w:abstractNumId w:val="14"/>
  </w:num>
  <w:num w:numId="2" w16cid:durableId="1264069340">
    <w:abstractNumId w:val="18"/>
  </w:num>
  <w:num w:numId="3" w16cid:durableId="46996293">
    <w:abstractNumId w:val="15"/>
  </w:num>
  <w:num w:numId="4" w16cid:durableId="1409303772">
    <w:abstractNumId w:val="23"/>
  </w:num>
  <w:num w:numId="5" w16cid:durableId="1940597542">
    <w:abstractNumId w:val="9"/>
  </w:num>
  <w:num w:numId="6" w16cid:durableId="2086756943">
    <w:abstractNumId w:val="10"/>
  </w:num>
  <w:num w:numId="7" w16cid:durableId="1099452678">
    <w:abstractNumId w:val="16"/>
  </w:num>
  <w:num w:numId="8" w16cid:durableId="415785067">
    <w:abstractNumId w:val="20"/>
  </w:num>
  <w:num w:numId="9" w16cid:durableId="1136608952">
    <w:abstractNumId w:val="5"/>
  </w:num>
  <w:num w:numId="10" w16cid:durableId="1226179623">
    <w:abstractNumId w:val="6"/>
  </w:num>
  <w:num w:numId="11" w16cid:durableId="1885024411">
    <w:abstractNumId w:val="12"/>
  </w:num>
  <w:num w:numId="12" w16cid:durableId="1818763552">
    <w:abstractNumId w:val="24"/>
  </w:num>
  <w:num w:numId="13" w16cid:durableId="304118332">
    <w:abstractNumId w:val="13"/>
  </w:num>
  <w:num w:numId="14" w16cid:durableId="850070368">
    <w:abstractNumId w:val="17"/>
  </w:num>
  <w:num w:numId="15" w16cid:durableId="588387433">
    <w:abstractNumId w:val="11"/>
  </w:num>
  <w:num w:numId="16" w16cid:durableId="1055858898">
    <w:abstractNumId w:val="22"/>
  </w:num>
  <w:num w:numId="17" w16cid:durableId="1179584005">
    <w:abstractNumId w:val="0"/>
  </w:num>
  <w:num w:numId="18" w16cid:durableId="362943651">
    <w:abstractNumId w:val="8"/>
  </w:num>
  <w:num w:numId="19" w16cid:durableId="114211457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06382110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527215665">
    <w:abstractNumId w:val="19"/>
  </w:num>
  <w:num w:numId="22" w16cid:durableId="401104937">
    <w:abstractNumId w:val="1"/>
  </w:num>
  <w:num w:numId="23" w16cid:durableId="1296372433">
    <w:abstractNumId w:val="25"/>
  </w:num>
  <w:num w:numId="24" w16cid:durableId="31549435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381980572">
    <w:abstractNumId w:val="3"/>
  </w:num>
  <w:num w:numId="26" w16cid:durableId="2072724520">
    <w:abstractNumId w:val="21"/>
  </w:num>
  <w:num w:numId="27" w16cid:durableId="1927349627">
    <w:abstractNumId w:val="26"/>
  </w:num>
  <w:num w:numId="28" w16cid:durableId="1915116221">
    <w:abstractNumId w:val="7"/>
    <w:lvlOverride w:ilvl="0">
      <w:startOverride w:val="1"/>
    </w:lvlOverride>
    <w:lvlOverride w:ilvl="1"/>
    <w:lvlOverride w:ilvl="2"/>
    <w:lvlOverride w:ilvl="3"/>
    <w:lvlOverride w:ilvl="4"/>
    <w:lvlOverride w:ilvl="5"/>
    <w:lvlOverride w:ilvl="6"/>
    <w:lvlOverride w:ilvl="7"/>
    <w:lvlOverride w:ilv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67AF"/>
    <w:rsid w:val="0000009F"/>
    <w:rsid w:val="000001BB"/>
    <w:rsid w:val="000003A3"/>
    <w:rsid w:val="000015FF"/>
    <w:rsid w:val="000018F0"/>
    <w:rsid w:val="00001D9A"/>
    <w:rsid w:val="000023E5"/>
    <w:rsid w:val="00002414"/>
    <w:rsid w:val="0000273C"/>
    <w:rsid w:val="00002C67"/>
    <w:rsid w:val="00002D77"/>
    <w:rsid w:val="00003B62"/>
    <w:rsid w:val="00003F60"/>
    <w:rsid w:val="00004027"/>
    <w:rsid w:val="000049A8"/>
    <w:rsid w:val="00005AB0"/>
    <w:rsid w:val="00005F29"/>
    <w:rsid w:val="000071D4"/>
    <w:rsid w:val="00007531"/>
    <w:rsid w:val="00007659"/>
    <w:rsid w:val="00007DAB"/>
    <w:rsid w:val="00007EA8"/>
    <w:rsid w:val="00007F0B"/>
    <w:rsid w:val="00010492"/>
    <w:rsid w:val="00010791"/>
    <w:rsid w:val="00010CB9"/>
    <w:rsid w:val="000110C5"/>
    <w:rsid w:val="00011A78"/>
    <w:rsid w:val="00011D50"/>
    <w:rsid w:val="000123C8"/>
    <w:rsid w:val="000126EC"/>
    <w:rsid w:val="00012C5C"/>
    <w:rsid w:val="00012F52"/>
    <w:rsid w:val="000132B6"/>
    <w:rsid w:val="000134B6"/>
    <w:rsid w:val="0001465A"/>
    <w:rsid w:val="00014C72"/>
    <w:rsid w:val="00014D13"/>
    <w:rsid w:val="00015794"/>
    <w:rsid w:val="00015AE3"/>
    <w:rsid w:val="00016388"/>
    <w:rsid w:val="000164D7"/>
    <w:rsid w:val="0001666C"/>
    <w:rsid w:val="000176AD"/>
    <w:rsid w:val="00017BD9"/>
    <w:rsid w:val="00017CDB"/>
    <w:rsid w:val="00020552"/>
    <w:rsid w:val="00020D9A"/>
    <w:rsid w:val="00020E40"/>
    <w:rsid w:val="00021826"/>
    <w:rsid w:val="00022142"/>
    <w:rsid w:val="00023126"/>
    <w:rsid w:val="000234C1"/>
    <w:rsid w:val="0002445D"/>
    <w:rsid w:val="000248E5"/>
    <w:rsid w:val="00024F64"/>
    <w:rsid w:val="00026540"/>
    <w:rsid w:val="00026942"/>
    <w:rsid w:val="00026BA0"/>
    <w:rsid w:val="000272B0"/>
    <w:rsid w:val="0003046E"/>
    <w:rsid w:val="000304BE"/>
    <w:rsid w:val="00030984"/>
    <w:rsid w:val="00030E67"/>
    <w:rsid w:val="00030F8A"/>
    <w:rsid w:val="0003117A"/>
    <w:rsid w:val="00031309"/>
    <w:rsid w:val="0003131B"/>
    <w:rsid w:val="00031A10"/>
    <w:rsid w:val="00031CC2"/>
    <w:rsid w:val="00031D23"/>
    <w:rsid w:val="00031F54"/>
    <w:rsid w:val="00032013"/>
    <w:rsid w:val="0003222E"/>
    <w:rsid w:val="00032339"/>
    <w:rsid w:val="0003236B"/>
    <w:rsid w:val="00032670"/>
    <w:rsid w:val="0003284B"/>
    <w:rsid w:val="00032A29"/>
    <w:rsid w:val="00032B22"/>
    <w:rsid w:val="00032B9B"/>
    <w:rsid w:val="00033A09"/>
    <w:rsid w:val="0003592F"/>
    <w:rsid w:val="0003720A"/>
    <w:rsid w:val="0003723D"/>
    <w:rsid w:val="00040014"/>
    <w:rsid w:val="00040D78"/>
    <w:rsid w:val="00040FC7"/>
    <w:rsid w:val="000411E8"/>
    <w:rsid w:val="0004148A"/>
    <w:rsid w:val="00041A26"/>
    <w:rsid w:val="00042D89"/>
    <w:rsid w:val="00042E00"/>
    <w:rsid w:val="000437D4"/>
    <w:rsid w:val="000441BB"/>
    <w:rsid w:val="00044610"/>
    <w:rsid w:val="000452F7"/>
    <w:rsid w:val="000459B0"/>
    <w:rsid w:val="00045C41"/>
    <w:rsid w:val="000462C9"/>
    <w:rsid w:val="000469AD"/>
    <w:rsid w:val="00046A12"/>
    <w:rsid w:val="00046DF0"/>
    <w:rsid w:val="00046EC9"/>
    <w:rsid w:val="00047052"/>
    <w:rsid w:val="0004783A"/>
    <w:rsid w:val="000510B3"/>
    <w:rsid w:val="00051D15"/>
    <w:rsid w:val="00051E5D"/>
    <w:rsid w:val="000524E2"/>
    <w:rsid w:val="00053EDA"/>
    <w:rsid w:val="00054201"/>
    <w:rsid w:val="00054298"/>
    <w:rsid w:val="00054F86"/>
    <w:rsid w:val="00055874"/>
    <w:rsid w:val="000559BC"/>
    <w:rsid w:val="00055B71"/>
    <w:rsid w:val="00056309"/>
    <w:rsid w:val="00056866"/>
    <w:rsid w:val="00056888"/>
    <w:rsid w:val="0005719A"/>
    <w:rsid w:val="0005783A"/>
    <w:rsid w:val="00057895"/>
    <w:rsid w:val="00057A90"/>
    <w:rsid w:val="0006032E"/>
    <w:rsid w:val="00060958"/>
    <w:rsid w:val="00061E4D"/>
    <w:rsid w:val="00062424"/>
    <w:rsid w:val="000627A6"/>
    <w:rsid w:val="000628E0"/>
    <w:rsid w:val="00062994"/>
    <w:rsid w:val="00062CCB"/>
    <w:rsid w:val="00062D45"/>
    <w:rsid w:val="00062F9A"/>
    <w:rsid w:val="000637C4"/>
    <w:rsid w:val="00063B09"/>
    <w:rsid w:val="00063D2D"/>
    <w:rsid w:val="0006548D"/>
    <w:rsid w:val="000658FE"/>
    <w:rsid w:val="00065A5C"/>
    <w:rsid w:val="0006662D"/>
    <w:rsid w:val="00067318"/>
    <w:rsid w:val="0006749E"/>
    <w:rsid w:val="00067990"/>
    <w:rsid w:val="00070313"/>
    <w:rsid w:val="000707B6"/>
    <w:rsid w:val="0007099B"/>
    <w:rsid w:val="00070FC5"/>
    <w:rsid w:val="0007118E"/>
    <w:rsid w:val="00071832"/>
    <w:rsid w:val="000720C8"/>
    <w:rsid w:val="000723B5"/>
    <w:rsid w:val="00072A79"/>
    <w:rsid w:val="0007313E"/>
    <w:rsid w:val="00074496"/>
    <w:rsid w:val="000745CA"/>
    <w:rsid w:val="0007464E"/>
    <w:rsid w:val="000747C4"/>
    <w:rsid w:val="00074C01"/>
    <w:rsid w:val="00074DA1"/>
    <w:rsid w:val="00074FB1"/>
    <w:rsid w:val="00075950"/>
    <w:rsid w:val="00075B71"/>
    <w:rsid w:val="00076071"/>
    <w:rsid w:val="000769A8"/>
    <w:rsid w:val="00076C15"/>
    <w:rsid w:val="00077288"/>
    <w:rsid w:val="000779D2"/>
    <w:rsid w:val="00080033"/>
    <w:rsid w:val="000806AF"/>
    <w:rsid w:val="000808DF"/>
    <w:rsid w:val="00080BF3"/>
    <w:rsid w:val="00081D3D"/>
    <w:rsid w:val="00081E22"/>
    <w:rsid w:val="00082199"/>
    <w:rsid w:val="00082D2D"/>
    <w:rsid w:val="00082FD5"/>
    <w:rsid w:val="00083375"/>
    <w:rsid w:val="0008344D"/>
    <w:rsid w:val="00083E5C"/>
    <w:rsid w:val="00085012"/>
    <w:rsid w:val="0008587E"/>
    <w:rsid w:val="000858B0"/>
    <w:rsid w:val="00085D2A"/>
    <w:rsid w:val="00085E4B"/>
    <w:rsid w:val="00085F07"/>
    <w:rsid w:val="00086C5B"/>
    <w:rsid w:val="00087721"/>
    <w:rsid w:val="00087A68"/>
    <w:rsid w:val="000901F7"/>
    <w:rsid w:val="000902C8"/>
    <w:rsid w:val="000902DD"/>
    <w:rsid w:val="00090F67"/>
    <w:rsid w:val="000915F6"/>
    <w:rsid w:val="000916CE"/>
    <w:rsid w:val="00091ECE"/>
    <w:rsid w:val="000926E8"/>
    <w:rsid w:val="00092844"/>
    <w:rsid w:val="00093459"/>
    <w:rsid w:val="000934E9"/>
    <w:rsid w:val="0009496E"/>
    <w:rsid w:val="00094F74"/>
    <w:rsid w:val="000951C9"/>
    <w:rsid w:val="00095FE8"/>
    <w:rsid w:val="0009654A"/>
    <w:rsid w:val="00096CD8"/>
    <w:rsid w:val="00097037"/>
    <w:rsid w:val="00097AB8"/>
    <w:rsid w:val="000A104E"/>
    <w:rsid w:val="000A10C4"/>
    <w:rsid w:val="000A15FC"/>
    <w:rsid w:val="000A19F2"/>
    <w:rsid w:val="000A1FA3"/>
    <w:rsid w:val="000A27FF"/>
    <w:rsid w:val="000A287B"/>
    <w:rsid w:val="000A4115"/>
    <w:rsid w:val="000A49B8"/>
    <w:rsid w:val="000A4C81"/>
    <w:rsid w:val="000A5769"/>
    <w:rsid w:val="000A5A4F"/>
    <w:rsid w:val="000A5E29"/>
    <w:rsid w:val="000A5F0C"/>
    <w:rsid w:val="000A600E"/>
    <w:rsid w:val="000A64F5"/>
    <w:rsid w:val="000A6695"/>
    <w:rsid w:val="000A7AB4"/>
    <w:rsid w:val="000B000E"/>
    <w:rsid w:val="000B038F"/>
    <w:rsid w:val="000B0522"/>
    <w:rsid w:val="000B0F8B"/>
    <w:rsid w:val="000B1979"/>
    <w:rsid w:val="000B2920"/>
    <w:rsid w:val="000B2C90"/>
    <w:rsid w:val="000B36F2"/>
    <w:rsid w:val="000B405A"/>
    <w:rsid w:val="000B42C9"/>
    <w:rsid w:val="000B479A"/>
    <w:rsid w:val="000B4C34"/>
    <w:rsid w:val="000B4ECB"/>
    <w:rsid w:val="000B53E9"/>
    <w:rsid w:val="000B546F"/>
    <w:rsid w:val="000B584C"/>
    <w:rsid w:val="000B724C"/>
    <w:rsid w:val="000B727D"/>
    <w:rsid w:val="000C0812"/>
    <w:rsid w:val="000C1400"/>
    <w:rsid w:val="000C191C"/>
    <w:rsid w:val="000C1FFC"/>
    <w:rsid w:val="000C2085"/>
    <w:rsid w:val="000C2498"/>
    <w:rsid w:val="000C25C6"/>
    <w:rsid w:val="000C287B"/>
    <w:rsid w:val="000C385C"/>
    <w:rsid w:val="000C3A05"/>
    <w:rsid w:val="000C3C2A"/>
    <w:rsid w:val="000C44CC"/>
    <w:rsid w:val="000C65E9"/>
    <w:rsid w:val="000C707E"/>
    <w:rsid w:val="000C76CC"/>
    <w:rsid w:val="000C77BF"/>
    <w:rsid w:val="000C797C"/>
    <w:rsid w:val="000D02A4"/>
    <w:rsid w:val="000D063C"/>
    <w:rsid w:val="000D07BA"/>
    <w:rsid w:val="000D0E64"/>
    <w:rsid w:val="000D1827"/>
    <w:rsid w:val="000D22D7"/>
    <w:rsid w:val="000D3D3D"/>
    <w:rsid w:val="000D4607"/>
    <w:rsid w:val="000D4659"/>
    <w:rsid w:val="000D49CD"/>
    <w:rsid w:val="000D4A69"/>
    <w:rsid w:val="000D4C32"/>
    <w:rsid w:val="000D4FCB"/>
    <w:rsid w:val="000D56B3"/>
    <w:rsid w:val="000D5934"/>
    <w:rsid w:val="000D63C7"/>
    <w:rsid w:val="000D6975"/>
    <w:rsid w:val="000D7247"/>
    <w:rsid w:val="000D7409"/>
    <w:rsid w:val="000E0340"/>
    <w:rsid w:val="000E073B"/>
    <w:rsid w:val="000E0B6C"/>
    <w:rsid w:val="000E112B"/>
    <w:rsid w:val="000E1D93"/>
    <w:rsid w:val="000E25ED"/>
    <w:rsid w:val="000E2A1C"/>
    <w:rsid w:val="000E2E3E"/>
    <w:rsid w:val="000E3164"/>
    <w:rsid w:val="000E35F7"/>
    <w:rsid w:val="000E3E2D"/>
    <w:rsid w:val="000E3F99"/>
    <w:rsid w:val="000E42FE"/>
    <w:rsid w:val="000E4568"/>
    <w:rsid w:val="000E467C"/>
    <w:rsid w:val="000E6103"/>
    <w:rsid w:val="000E6199"/>
    <w:rsid w:val="000E643E"/>
    <w:rsid w:val="000E6DC9"/>
    <w:rsid w:val="000E71DF"/>
    <w:rsid w:val="000E726B"/>
    <w:rsid w:val="000E7550"/>
    <w:rsid w:val="000F1398"/>
    <w:rsid w:val="000F1AA0"/>
    <w:rsid w:val="000F1C59"/>
    <w:rsid w:val="000F1E12"/>
    <w:rsid w:val="000F3045"/>
    <w:rsid w:val="000F3C03"/>
    <w:rsid w:val="000F408B"/>
    <w:rsid w:val="000F4AD8"/>
    <w:rsid w:val="000F5DA7"/>
    <w:rsid w:val="000F6051"/>
    <w:rsid w:val="000F6513"/>
    <w:rsid w:val="000F65FD"/>
    <w:rsid w:val="000F6698"/>
    <w:rsid w:val="000F6E26"/>
    <w:rsid w:val="000F72ED"/>
    <w:rsid w:val="000F78AE"/>
    <w:rsid w:val="0010071C"/>
    <w:rsid w:val="00100D98"/>
    <w:rsid w:val="001012CA"/>
    <w:rsid w:val="00101AA5"/>
    <w:rsid w:val="0010238C"/>
    <w:rsid w:val="0010238F"/>
    <w:rsid w:val="001026E2"/>
    <w:rsid w:val="00102D4B"/>
    <w:rsid w:val="001039BA"/>
    <w:rsid w:val="00104484"/>
    <w:rsid w:val="0010450B"/>
    <w:rsid w:val="00104E7A"/>
    <w:rsid w:val="00105EA3"/>
    <w:rsid w:val="00106A8F"/>
    <w:rsid w:val="00106F24"/>
    <w:rsid w:val="001078C9"/>
    <w:rsid w:val="00107BC2"/>
    <w:rsid w:val="001106F3"/>
    <w:rsid w:val="00111EFE"/>
    <w:rsid w:val="00111F69"/>
    <w:rsid w:val="00112241"/>
    <w:rsid w:val="001123CB"/>
    <w:rsid w:val="0011355C"/>
    <w:rsid w:val="001143B2"/>
    <w:rsid w:val="00114F77"/>
    <w:rsid w:val="001160AB"/>
    <w:rsid w:val="0011687C"/>
    <w:rsid w:val="00116962"/>
    <w:rsid w:val="00116D6D"/>
    <w:rsid w:val="00117C98"/>
    <w:rsid w:val="00120C78"/>
    <w:rsid w:val="00121F4B"/>
    <w:rsid w:val="001224B4"/>
    <w:rsid w:val="001230C6"/>
    <w:rsid w:val="00123C1A"/>
    <w:rsid w:val="00123C95"/>
    <w:rsid w:val="00124BA6"/>
    <w:rsid w:val="0012516E"/>
    <w:rsid w:val="00125A34"/>
    <w:rsid w:val="001260A3"/>
    <w:rsid w:val="00126B53"/>
    <w:rsid w:val="00127812"/>
    <w:rsid w:val="001279D2"/>
    <w:rsid w:val="00130822"/>
    <w:rsid w:val="001308F6"/>
    <w:rsid w:val="0013092D"/>
    <w:rsid w:val="00130A51"/>
    <w:rsid w:val="00130B01"/>
    <w:rsid w:val="00130E5E"/>
    <w:rsid w:val="0013120F"/>
    <w:rsid w:val="00131BF3"/>
    <w:rsid w:val="00132AE0"/>
    <w:rsid w:val="00132B04"/>
    <w:rsid w:val="001336AC"/>
    <w:rsid w:val="00133C19"/>
    <w:rsid w:val="001341E3"/>
    <w:rsid w:val="00134735"/>
    <w:rsid w:val="00134776"/>
    <w:rsid w:val="00135209"/>
    <w:rsid w:val="00135392"/>
    <w:rsid w:val="00135A88"/>
    <w:rsid w:val="00136191"/>
    <w:rsid w:val="00136B89"/>
    <w:rsid w:val="00136EBC"/>
    <w:rsid w:val="001370C0"/>
    <w:rsid w:val="001377D5"/>
    <w:rsid w:val="00137A2E"/>
    <w:rsid w:val="00140570"/>
    <w:rsid w:val="00140D14"/>
    <w:rsid w:val="001414BE"/>
    <w:rsid w:val="001417A8"/>
    <w:rsid w:val="00141A74"/>
    <w:rsid w:val="00141D34"/>
    <w:rsid w:val="001422EE"/>
    <w:rsid w:val="00143FC9"/>
    <w:rsid w:val="00144220"/>
    <w:rsid w:val="00144230"/>
    <w:rsid w:val="00144AC0"/>
    <w:rsid w:val="00145273"/>
    <w:rsid w:val="00145578"/>
    <w:rsid w:val="0014599A"/>
    <w:rsid w:val="00145CD8"/>
    <w:rsid w:val="00146205"/>
    <w:rsid w:val="0014672F"/>
    <w:rsid w:val="00146911"/>
    <w:rsid w:val="001469E6"/>
    <w:rsid w:val="0014767D"/>
    <w:rsid w:val="00147878"/>
    <w:rsid w:val="00150264"/>
    <w:rsid w:val="00150DDA"/>
    <w:rsid w:val="00151C7E"/>
    <w:rsid w:val="00151CBC"/>
    <w:rsid w:val="00151DC1"/>
    <w:rsid w:val="00151F95"/>
    <w:rsid w:val="0015232D"/>
    <w:rsid w:val="00152453"/>
    <w:rsid w:val="00153489"/>
    <w:rsid w:val="00153807"/>
    <w:rsid w:val="00153BF4"/>
    <w:rsid w:val="00153E54"/>
    <w:rsid w:val="00153FFE"/>
    <w:rsid w:val="00154517"/>
    <w:rsid w:val="00154C81"/>
    <w:rsid w:val="001553FD"/>
    <w:rsid w:val="001560CF"/>
    <w:rsid w:val="00156219"/>
    <w:rsid w:val="00156911"/>
    <w:rsid w:val="001576DD"/>
    <w:rsid w:val="001578F4"/>
    <w:rsid w:val="00157DF5"/>
    <w:rsid w:val="0016171A"/>
    <w:rsid w:val="00161966"/>
    <w:rsid w:val="00161E1A"/>
    <w:rsid w:val="00162201"/>
    <w:rsid w:val="001623DF"/>
    <w:rsid w:val="00162487"/>
    <w:rsid w:val="001625F4"/>
    <w:rsid w:val="00163F17"/>
    <w:rsid w:val="00163FA1"/>
    <w:rsid w:val="00164C79"/>
    <w:rsid w:val="001654AE"/>
    <w:rsid w:val="00165785"/>
    <w:rsid w:val="00165C58"/>
    <w:rsid w:val="00165D01"/>
    <w:rsid w:val="00165FA3"/>
    <w:rsid w:val="00166B20"/>
    <w:rsid w:val="00167A65"/>
    <w:rsid w:val="00167CF9"/>
    <w:rsid w:val="001706A9"/>
    <w:rsid w:val="0017097B"/>
    <w:rsid w:val="00171294"/>
    <w:rsid w:val="0017277E"/>
    <w:rsid w:val="00173276"/>
    <w:rsid w:val="00173389"/>
    <w:rsid w:val="001733E8"/>
    <w:rsid w:val="001735AA"/>
    <w:rsid w:val="00173EC1"/>
    <w:rsid w:val="0017413F"/>
    <w:rsid w:val="001741D7"/>
    <w:rsid w:val="001746A6"/>
    <w:rsid w:val="00174D99"/>
    <w:rsid w:val="00175083"/>
    <w:rsid w:val="001750AA"/>
    <w:rsid w:val="001756CF"/>
    <w:rsid w:val="00175EE9"/>
    <w:rsid w:val="00176621"/>
    <w:rsid w:val="00176645"/>
    <w:rsid w:val="00176732"/>
    <w:rsid w:val="00176C06"/>
    <w:rsid w:val="001770E9"/>
    <w:rsid w:val="001772BD"/>
    <w:rsid w:val="0018074E"/>
    <w:rsid w:val="0018185C"/>
    <w:rsid w:val="0018233F"/>
    <w:rsid w:val="0018289D"/>
    <w:rsid w:val="00182E38"/>
    <w:rsid w:val="001833A7"/>
    <w:rsid w:val="00184860"/>
    <w:rsid w:val="001852C2"/>
    <w:rsid w:val="00185AE9"/>
    <w:rsid w:val="0018686B"/>
    <w:rsid w:val="001869B6"/>
    <w:rsid w:val="00186E06"/>
    <w:rsid w:val="00187754"/>
    <w:rsid w:val="00190D0C"/>
    <w:rsid w:val="00191236"/>
    <w:rsid w:val="00191AFA"/>
    <w:rsid w:val="00191B0B"/>
    <w:rsid w:val="001924BD"/>
    <w:rsid w:val="00192656"/>
    <w:rsid w:val="00192877"/>
    <w:rsid w:val="00193C0A"/>
    <w:rsid w:val="00194165"/>
    <w:rsid w:val="00194829"/>
    <w:rsid w:val="001956E7"/>
    <w:rsid w:val="001964B5"/>
    <w:rsid w:val="001967D2"/>
    <w:rsid w:val="001967EB"/>
    <w:rsid w:val="00196B9A"/>
    <w:rsid w:val="0019734A"/>
    <w:rsid w:val="00197391"/>
    <w:rsid w:val="0019771A"/>
    <w:rsid w:val="00197AD3"/>
    <w:rsid w:val="001A19F5"/>
    <w:rsid w:val="001A1AF4"/>
    <w:rsid w:val="001A262E"/>
    <w:rsid w:val="001A270C"/>
    <w:rsid w:val="001A2723"/>
    <w:rsid w:val="001A27FC"/>
    <w:rsid w:val="001A3691"/>
    <w:rsid w:val="001A3B8F"/>
    <w:rsid w:val="001A3FFF"/>
    <w:rsid w:val="001A42FF"/>
    <w:rsid w:val="001A4626"/>
    <w:rsid w:val="001A534C"/>
    <w:rsid w:val="001A53A3"/>
    <w:rsid w:val="001A5D05"/>
    <w:rsid w:val="001A6EBF"/>
    <w:rsid w:val="001B007F"/>
    <w:rsid w:val="001B0200"/>
    <w:rsid w:val="001B0C78"/>
    <w:rsid w:val="001B0CDE"/>
    <w:rsid w:val="001B0FC7"/>
    <w:rsid w:val="001B119F"/>
    <w:rsid w:val="001B14C1"/>
    <w:rsid w:val="001B17BB"/>
    <w:rsid w:val="001B1964"/>
    <w:rsid w:val="001B1EA8"/>
    <w:rsid w:val="001B2280"/>
    <w:rsid w:val="001B2AE9"/>
    <w:rsid w:val="001B33EC"/>
    <w:rsid w:val="001B3788"/>
    <w:rsid w:val="001B4659"/>
    <w:rsid w:val="001B4F49"/>
    <w:rsid w:val="001B52B9"/>
    <w:rsid w:val="001B5568"/>
    <w:rsid w:val="001B5AB9"/>
    <w:rsid w:val="001B64D9"/>
    <w:rsid w:val="001B7445"/>
    <w:rsid w:val="001B7789"/>
    <w:rsid w:val="001B7A72"/>
    <w:rsid w:val="001B7ED2"/>
    <w:rsid w:val="001B7EFC"/>
    <w:rsid w:val="001C070C"/>
    <w:rsid w:val="001C145B"/>
    <w:rsid w:val="001C1DEA"/>
    <w:rsid w:val="001C206F"/>
    <w:rsid w:val="001C3418"/>
    <w:rsid w:val="001C35B7"/>
    <w:rsid w:val="001C3DEA"/>
    <w:rsid w:val="001C4369"/>
    <w:rsid w:val="001C4B88"/>
    <w:rsid w:val="001C4EEB"/>
    <w:rsid w:val="001C544B"/>
    <w:rsid w:val="001C581D"/>
    <w:rsid w:val="001C5D2C"/>
    <w:rsid w:val="001C6191"/>
    <w:rsid w:val="001C64A7"/>
    <w:rsid w:val="001C65B3"/>
    <w:rsid w:val="001C7022"/>
    <w:rsid w:val="001C71EB"/>
    <w:rsid w:val="001C72FC"/>
    <w:rsid w:val="001D2447"/>
    <w:rsid w:val="001D2B4E"/>
    <w:rsid w:val="001D34A5"/>
    <w:rsid w:val="001D3668"/>
    <w:rsid w:val="001D42FF"/>
    <w:rsid w:val="001D438F"/>
    <w:rsid w:val="001D48A9"/>
    <w:rsid w:val="001D4A23"/>
    <w:rsid w:val="001D6123"/>
    <w:rsid w:val="001D6675"/>
    <w:rsid w:val="001D69AA"/>
    <w:rsid w:val="001D6CB5"/>
    <w:rsid w:val="001D6F7C"/>
    <w:rsid w:val="001D706F"/>
    <w:rsid w:val="001D7305"/>
    <w:rsid w:val="001E0763"/>
    <w:rsid w:val="001E0794"/>
    <w:rsid w:val="001E082F"/>
    <w:rsid w:val="001E090E"/>
    <w:rsid w:val="001E107F"/>
    <w:rsid w:val="001E129A"/>
    <w:rsid w:val="001E1950"/>
    <w:rsid w:val="001E22DB"/>
    <w:rsid w:val="001E2B27"/>
    <w:rsid w:val="001E354B"/>
    <w:rsid w:val="001E3667"/>
    <w:rsid w:val="001E4CF0"/>
    <w:rsid w:val="001E510E"/>
    <w:rsid w:val="001E6276"/>
    <w:rsid w:val="001E62B2"/>
    <w:rsid w:val="001E6E54"/>
    <w:rsid w:val="001E6F56"/>
    <w:rsid w:val="001E76D6"/>
    <w:rsid w:val="001F0B18"/>
    <w:rsid w:val="001F0C0D"/>
    <w:rsid w:val="001F1626"/>
    <w:rsid w:val="001F318A"/>
    <w:rsid w:val="001F321C"/>
    <w:rsid w:val="001F3530"/>
    <w:rsid w:val="001F380B"/>
    <w:rsid w:val="001F3F9A"/>
    <w:rsid w:val="001F41D8"/>
    <w:rsid w:val="001F4757"/>
    <w:rsid w:val="001F5866"/>
    <w:rsid w:val="001F5CB1"/>
    <w:rsid w:val="001F6078"/>
    <w:rsid w:val="001F6124"/>
    <w:rsid w:val="001F6829"/>
    <w:rsid w:val="001F711D"/>
    <w:rsid w:val="001F72FA"/>
    <w:rsid w:val="001F75C4"/>
    <w:rsid w:val="001F7B77"/>
    <w:rsid w:val="00200972"/>
    <w:rsid w:val="0020138C"/>
    <w:rsid w:val="00201591"/>
    <w:rsid w:val="00201EBA"/>
    <w:rsid w:val="00202033"/>
    <w:rsid w:val="00202082"/>
    <w:rsid w:val="0020302D"/>
    <w:rsid w:val="00203A66"/>
    <w:rsid w:val="002040C4"/>
    <w:rsid w:val="00204E1A"/>
    <w:rsid w:val="00204E82"/>
    <w:rsid w:val="00205B9D"/>
    <w:rsid w:val="00205BA1"/>
    <w:rsid w:val="00205FB8"/>
    <w:rsid w:val="002061CC"/>
    <w:rsid w:val="002068AA"/>
    <w:rsid w:val="00206A74"/>
    <w:rsid w:val="00206D01"/>
    <w:rsid w:val="002072B9"/>
    <w:rsid w:val="0020762F"/>
    <w:rsid w:val="00207A50"/>
    <w:rsid w:val="00210142"/>
    <w:rsid w:val="002101E4"/>
    <w:rsid w:val="0021041E"/>
    <w:rsid w:val="00210AB9"/>
    <w:rsid w:val="00211C93"/>
    <w:rsid w:val="00211FB4"/>
    <w:rsid w:val="002122F2"/>
    <w:rsid w:val="002124EA"/>
    <w:rsid w:val="00213174"/>
    <w:rsid w:val="002140FB"/>
    <w:rsid w:val="00215E78"/>
    <w:rsid w:val="00216148"/>
    <w:rsid w:val="00216707"/>
    <w:rsid w:val="00216B4D"/>
    <w:rsid w:val="00216D7D"/>
    <w:rsid w:val="00217557"/>
    <w:rsid w:val="00220445"/>
    <w:rsid w:val="002206E3"/>
    <w:rsid w:val="00220A08"/>
    <w:rsid w:val="00220BB4"/>
    <w:rsid w:val="0022117C"/>
    <w:rsid w:val="0022159B"/>
    <w:rsid w:val="0022392E"/>
    <w:rsid w:val="00223DA7"/>
    <w:rsid w:val="0022413E"/>
    <w:rsid w:val="00224652"/>
    <w:rsid w:val="00224794"/>
    <w:rsid w:val="00224A9A"/>
    <w:rsid w:val="00224EC6"/>
    <w:rsid w:val="002257E3"/>
    <w:rsid w:val="00226281"/>
    <w:rsid w:val="002269CA"/>
    <w:rsid w:val="0022766F"/>
    <w:rsid w:val="00227D5A"/>
    <w:rsid w:val="00227E14"/>
    <w:rsid w:val="00227EB5"/>
    <w:rsid w:val="00230A3F"/>
    <w:rsid w:val="00231513"/>
    <w:rsid w:val="002316C3"/>
    <w:rsid w:val="00231A7C"/>
    <w:rsid w:val="00231B10"/>
    <w:rsid w:val="0023200E"/>
    <w:rsid w:val="0023276F"/>
    <w:rsid w:val="00233DA9"/>
    <w:rsid w:val="0023459C"/>
    <w:rsid w:val="002347B8"/>
    <w:rsid w:val="00234A93"/>
    <w:rsid w:val="00235B89"/>
    <w:rsid w:val="00235C04"/>
    <w:rsid w:val="00235C8D"/>
    <w:rsid w:val="00235D6F"/>
    <w:rsid w:val="0023638A"/>
    <w:rsid w:val="002369C0"/>
    <w:rsid w:val="00236A98"/>
    <w:rsid w:val="00236D53"/>
    <w:rsid w:val="002370F2"/>
    <w:rsid w:val="002374A1"/>
    <w:rsid w:val="002374EB"/>
    <w:rsid w:val="002377F7"/>
    <w:rsid w:val="00240887"/>
    <w:rsid w:val="00240C66"/>
    <w:rsid w:val="00240EC0"/>
    <w:rsid w:val="00241051"/>
    <w:rsid w:val="00242188"/>
    <w:rsid w:val="002422FC"/>
    <w:rsid w:val="002425D0"/>
    <w:rsid w:val="00242AD4"/>
    <w:rsid w:val="00243F1C"/>
    <w:rsid w:val="0024454B"/>
    <w:rsid w:val="00245CE2"/>
    <w:rsid w:val="00246118"/>
    <w:rsid w:val="00246225"/>
    <w:rsid w:val="002466F3"/>
    <w:rsid w:val="00246824"/>
    <w:rsid w:val="00246C14"/>
    <w:rsid w:val="00247B26"/>
    <w:rsid w:val="00247C06"/>
    <w:rsid w:val="0025041B"/>
    <w:rsid w:val="00250BA5"/>
    <w:rsid w:val="00250CDA"/>
    <w:rsid w:val="002510D3"/>
    <w:rsid w:val="00251474"/>
    <w:rsid w:val="00251629"/>
    <w:rsid w:val="0025165B"/>
    <w:rsid w:val="002516CF"/>
    <w:rsid w:val="0025177B"/>
    <w:rsid w:val="00251DB3"/>
    <w:rsid w:val="00251E81"/>
    <w:rsid w:val="002523DF"/>
    <w:rsid w:val="00253DE5"/>
    <w:rsid w:val="00254133"/>
    <w:rsid w:val="00254B1B"/>
    <w:rsid w:val="00254E28"/>
    <w:rsid w:val="00255400"/>
    <w:rsid w:val="00255721"/>
    <w:rsid w:val="00256601"/>
    <w:rsid w:val="00256738"/>
    <w:rsid w:val="00256AC8"/>
    <w:rsid w:val="00256C0E"/>
    <w:rsid w:val="00257A22"/>
    <w:rsid w:val="00257BBC"/>
    <w:rsid w:val="00257C88"/>
    <w:rsid w:val="00257D95"/>
    <w:rsid w:val="00260BD6"/>
    <w:rsid w:val="00260FBC"/>
    <w:rsid w:val="00261B24"/>
    <w:rsid w:val="00261B86"/>
    <w:rsid w:val="0026235D"/>
    <w:rsid w:val="002630B0"/>
    <w:rsid w:val="002631ED"/>
    <w:rsid w:val="00263341"/>
    <w:rsid w:val="0026348B"/>
    <w:rsid w:val="002635D4"/>
    <w:rsid w:val="002649BA"/>
    <w:rsid w:val="00265066"/>
    <w:rsid w:val="0026530B"/>
    <w:rsid w:val="00265EAB"/>
    <w:rsid w:val="002668E6"/>
    <w:rsid w:val="00266FD7"/>
    <w:rsid w:val="00267048"/>
    <w:rsid w:val="00267222"/>
    <w:rsid w:val="002672C9"/>
    <w:rsid w:val="002673C6"/>
    <w:rsid w:val="002674AA"/>
    <w:rsid w:val="00270922"/>
    <w:rsid w:val="00270AEE"/>
    <w:rsid w:val="00270E87"/>
    <w:rsid w:val="002723CF"/>
    <w:rsid w:val="00272909"/>
    <w:rsid w:val="002737DD"/>
    <w:rsid w:val="00273EE5"/>
    <w:rsid w:val="0027511F"/>
    <w:rsid w:val="00275FB6"/>
    <w:rsid w:val="0027689C"/>
    <w:rsid w:val="002769AB"/>
    <w:rsid w:val="002777A6"/>
    <w:rsid w:val="00277C5A"/>
    <w:rsid w:val="0028000F"/>
    <w:rsid w:val="002807B0"/>
    <w:rsid w:val="00280F34"/>
    <w:rsid w:val="00281133"/>
    <w:rsid w:val="002812E3"/>
    <w:rsid w:val="0028134A"/>
    <w:rsid w:val="002831F9"/>
    <w:rsid w:val="002843A1"/>
    <w:rsid w:val="00284A8F"/>
    <w:rsid w:val="00284CD8"/>
    <w:rsid w:val="00285369"/>
    <w:rsid w:val="00285DC3"/>
    <w:rsid w:val="00286956"/>
    <w:rsid w:val="00286AE9"/>
    <w:rsid w:val="0028782A"/>
    <w:rsid w:val="0029099C"/>
    <w:rsid w:val="002909BD"/>
    <w:rsid w:val="00291AE5"/>
    <w:rsid w:val="002929FF"/>
    <w:rsid w:val="00292EA3"/>
    <w:rsid w:val="00293429"/>
    <w:rsid w:val="00293B9C"/>
    <w:rsid w:val="0029444A"/>
    <w:rsid w:val="00294CE0"/>
    <w:rsid w:val="00294FE6"/>
    <w:rsid w:val="0029511D"/>
    <w:rsid w:val="002953D5"/>
    <w:rsid w:val="002955E4"/>
    <w:rsid w:val="002967CF"/>
    <w:rsid w:val="00296846"/>
    <w:rsid w:val="00297416"/>
    <w:rsid w:val="00297906"/>
    <w:rsid w:val="002A0073"/>
    <w:rsid w:val="002A0442"/>
    <w:rsid w:val="002A0AB9"/>
    <w:rsid w:val="002A0B13"/>
    <w:rsid w:val="002A13C2"/>
    <w:rsid w:val="002A187A"/>
    <w:rsid w:val="002A1EDC"/>
    <w:rsid w:val="002A2334"/>
    <w:rsid w:val="002A3535"/>
    <w:rsid w:val="002A37C4"/>
    <w:rsid w:val="002A3830"/>
    <w:rsid w:val="002A3B58"/>
    <w:rsid w:val="002A3C09"/>
    <w:rsid w:val="002A3C23"/>
    <w:rsid w:val="002A4322"/>
    <w:rsid w:val="002A43F6"/>
    <w:rsid w:val="002A4553"/>
    <w:rsid w:val="002A53A2"/>
    <w:rsid w:val="002A5A0B"/>
    <w:rsid w:val="002A6CEC"/>
    <w:rsid w:val="002A6CF9"/>
    <w:rsid w:val="002A7007"/>
    <w:rsid w:val="002A7D44"/>
    <w:rsid w:val="002B02C7"/>
    <w:rsid w:val="002B1066"/>
    <w:rsid w:val="002B1524"/>
    <w:rsid w:val="002B155F"/>
    <w:rsid w:val="002B1716"/>
    <w:rsid w:val="002B1F69"/>
    <w:rsid w:val="002B2865"/>
    <w:rsid w:val="002B3987"/>
    <w:rsid w:val="002B3C89"/>
    <w:rsid w:val="002B3D03"/>
    <w:rsid w:val="002B3D24"/>
    <w:rsid w:val="002B415B"/>
    <w:rsid w:val="002B4953"/>
    <w:rsid w:val="002B4CB6"/>
    <w:rsid w:val="002B53D8"/>
    <w:rsid w:val="002B6546"/>
    <w:rsid w:val="002B6A3E"/>
    <w:rsid w:val="002B7C44"/>
    <w:rsid w:val="002B7C50"/>
    <w:rsid w:val="002B7E2F"/>
    <w:rsid w:val="002C0021"/>
    <w:rsid w:val="002C0114"/>
    <w:rsid w:val="002C0528"/>
    <w:rsid w:val="002C0F39"/>
    <w:rsid w:val="002C25FE"/>
    <w:rsid w:val="002C2B90"/>
    <w:rsid w:val="002C397A"/>
    <w:rsid w:val="002C47E6"/>
    <w:rsid w:val="002C5D2F"/>
    <w:rsid w:val="002C6CE5"/>
    <w:rsid w:val="002C79BE"/>
    <w:rsid w:val="002C7EBC"/>
    <w:rsid w:val="002D03B6"/>
    <w:rsid w:val="002D05DD"/>
    <w:rsid w:val="002D100C"/>
    <w:rsid w:val="002D1127"/>
    <w:rsid w:val="002D1412"/>
    <w:rsid w:val="002D1A69"/>
    <w:rsid w:val="002D28CE"/>
    <w:rsid w:val="002D2AC3"/>
    <w:rsid w:val="002D34CA"/>
    <w:rsid w:val="002D3AA6"/>
    <w:rsid w:val="002D4B13"/>
    <w:rsid w:val="002D4DF2"/>
    <w:rsid w:val="002D5401"/>
    <w:rsid w:val="002D54D7"/>
    <w:rsid w:val="002D55FE"/>
    <w:rsid w:val="002D57DB"/>
    <w:rsid w:val="002D5938"/>
    <w:rsid w:val="002D6052"/>
    <w:rsid w:val="002D648E"/>
    <w:rsid w:val="002D6956"/>
    <w:rsid w:val="002E002D"/>
    <w:rsid w:val="002E0355"/>
    <w:rsid w:val="002E096B"/>
    <w:rsid w:val="002E0C26"/>
    <w:rsid w:val="002E16BF"/>
    <w:rsid w:val="002E16CC"/>
    <w:rsid w:val="002E2718"/>
    <w:rsid w:val="002E2EE3"/>
    <w:rsid w:val="002E30CD"/>
    <w:rsid w:val="002E33FA"/>
    <w:rsid w:val="002E3994"/>
    <w:rsid w:val="002E3D75"/>
    <w:rsid w:val="002E4CAE"/>
    <w:rsid w:val="002E6373"/>
    <w:rsid w:val="002E6863"/>
    <w:rsid w:val="002E6B87"/>
    <w:rsid w:val="002E7059"/>
    <w:rsid w:val="002E7265"/>
    <w:rsid w:val="002E72AB"/>
    <w:rsid w:val="002E76A8"/>
    <w:rsid w:val="002E7918"/>
    <w:rsid w:val="002E7D91"/>
    <w:rsid w:val="002E7E28"/>
    <w:rsid w:val="002F08D7"/>
    <w:rsid w:val="002F0DDC"/>
    <w:rsid w:val="002F0F78"/>
    <w:rsid w:val="002F20A1"/>
    <w:rsid w:val="002F2B7F"/>
    <w:rsid w:val="002F2E63"/>
    <w:rsid w:val="002F3BDB"/>
    <w:rsid w:val="002F3CE3"/>
    <w:rsid w:val="002F3F18"/>
    <w:rsid w:val="002F4F79"/>
    <w:rsid w:val="002F502C"/>
    <w:rsid w:val="002F5302"/>
    <w:rsid w:val="002F654A"/>
    <w:rsid w:val="002F6856"/>
    <w:rsid w:val="002F6865"/>
    <w:rsid w:val="002F7220"/>
    <w:rsid w:val="002F745F"/>
    <w:rsid w:val="002F784C"/>
    <w:rsid w:val="002F7B72"/>
    <w:rsid w:val="002F7ECF"/>
    <w:rsid w:val="003002D3"/>
    <w:rsid w:val="00300464"/>
    <w:rsid w:val="0030156F"/>
    <w:rsid w:val="00301735"/>
    <w:rsid w:val="00303003"/>
    <w:rsid w:val="00303415"/>
    <w:rsid w:val="003034F1"/>
    <w:rsid w:val="00304246"/>
    <w:rsid w:val="00305178"/>
    <w:rsid w:val="00305907"/>
    <w:rsid w:val="003059EC"/>
    <w:rsid w:val="003063B1"/>
    <w:rsid w:val="00306A39"/>
    <w:rsid w:val="00306D1C"/>
    <w:rsid w:val="003070C9"/>
    <w:rsid w:val="003073B4"/>
    <w:rsid w:val="0030767D"/>
    <w:rsid w:val="00307A47"/>
    <w:rsid w:val="00311164"/>
    <w:rsid w:val="00311514"/>
    <w:rsid w:val="00311A03"/>
    <w:rsid w:val="003125E0"/>
    <w:rsid w:val="0031289B"/>
    <w:rsid w:val="00312DA0"/>
    <w:rsid w:val="0031312D"/>
    <w:rsid w:val="00313B42"/>
    <w:rsid w:val="00314CCE"/>
    <w:rsid w:val="00315676"/>
    <w:rsid w:val="0031602E"/>
    <w:rsid w:val="003164A1"/>
    <w:rsid w:val="00316D36"/>
    <w:rsid w:val="003172DD"/>
    <w:rsid w:val="00317571"/>
    <w:rsid w:val="00317FB9"/>
    <w:rsid w:val="0032000A"/>
    <w:rsid w:val="00320018"/>
    <w:rsid w:val="00321159"/>
    <w:rsid w:val="00321BDF"/>
    <w:rsid w:val="00322841"/>
    <w:rsid w:val="0032302A"/>
    <w:rsid w:val="003230FC"/>
    <w:rsid w:val="00323821"/>
    <w:rsid w:val="00323C27"/>
    <w:rsid w:val="00323EDA"/>
    <w:rsid w:val="00324E3E"/>
    <w:rsid w:val="00325FF6"/>
    <w:rsid w:val="0032748B"/>
    <w:rsid w:val="0033000D"/>
    <w:rsid w:val="003307AC"/>
    <w:rsid w:val="00331035"/>
    <w:rsid w:val="00331059"/>
    <w:rsid w:val="0033149A"/>
    <w:rsid w:val="00331D28"/>
    <w:rsid w:val="00331F1A"/>
    <w:rsid w:val="00332800"/>
    <w:rsid w:val="00332B47"/>
    <w:rsid w:val="0033300D"/>
    <w:rsid w:val="003333B7"/>
    <w:rsid w:val="0033375C"/>
    <w:rsid w:val="00334217"/>
    <w:rsid w:val="00334C5B"/>
    <w:rsid w:val="00334F9C"/>
    <w:rsid w:val="00336148"/>
    <w:rsid w:val="003362B2"/>
    <w:rsid w:val="003363AC"/>
    <w:rsid w:val="00336AD1"/>
    <w:rsid w:val="00336C81"/>
    <w:rsid w:val="003374B3"/>
    <w:rsid w:val="00337BE4"/>
    <w:rsid w:val="00337BE9"/>
    <w:rsid w:val="0034045E"/>
    <w:rsid w:val="003410C5"/>
    <w:rsid w:val="00341A75"/>
    <w:rsid w:val="00341D40"/>
    <w:rsid w:val="00341EFE"/>
    <w:rsid w:val="00342270"/>
    <w:rsid w:val="003426DB"/>
    <w:rsid w:val="003428A5"/>
    <w:rsid w:val="003431CA"/>
    <w:rsid w:val="00343A86"/>
    <w:rsid w:val="00344729"/>
    <w:rsid w:val="00344C92"/>
    <w:rsid w:val="00346B22"/>
    <w:rsid w:val="00346F55"/>
    <w:rsid w:val="00346F8E"/>
    <w:rsid w:val="003472F4"/>
    <w:rsid w:val="00347DD6"/>
    <w:rsid w:val="0035021C"/>
    <w:rsid w:val="00350674"/>
    <w:rsid w:val="00350C5C"/>
    <w:rsid w:val="00350D8D"/>
    <w:rsid w:val="003511CF"/>
    <w:rsid w:val="003513AA"/>
    <w:rsid w:val="0035151B"/>
    <w:rsid w:val="00351C40"/>
    <w:rsid w:val="00351FA5"/>
    <w:rsid w:val="00352086"/>
    <w:rsid w:val="00352676"/>
    <w:rsid w:val="00352795"/>
    <w:rsid w:val="00353024"/>
    <w:rsid w:val="0035354D"/>
    <w:rsid w:val="00353EB1"/>
    <w:rsid w:val="003545A8"/>
    <w:rsid w:val="00354699"/>
    <w:rsid w:val="00354F36"/>
    <w:rsid w:val="003552FF"/>
    <w:rsid w:val="00355B52"/>
    <w:rsid w:val="003561C2"/>
    <w:rsid w:val="003565DD"/>
    <w:rsid w:val="0035703A"/>
    <w:rsid w:val="003574C2"/>
    <w:rsid w:val="003579A3"/>
    <w:rsid w:val="003603D4"/>
    <w:rsid w:val="00360844"/>
    <w:rsid w:val="00360970"/>
    <w:rsid w:val="00360DBB"/>
    <w:rsid w:val="00361D7C"/>
    <w:rsid w:val="003621A6"/>
    <w:rsid w:val="00362353"/>
    <w:rsid w:val="00363702"/>
    <w:rsid w:val="003644D3"/>
    <w:rsid w:val="00364BB3"/>
    <w:rsid w:val="003653C1"/>
    <w:rsid w:val="00365526"/>
    <w:rsid w:val="003663EF"/>
    <w:rsid w:val="00366D02"/>
    <w:rsid w:val="00367638"/>
    <w:rsid w:val="003679B9"/>
    <w:rsid w:val="00367AB5"/>
    <w:rsid w:val="00367CB6"/>
    <w:rsid w:val="00370260"/>
    <w:rsid w:val="003705C7"/>
    <w:rsid w:val="003707ED"/>
    <w:rsid w:val="00370D31"/>
    <w:rsid w:val="003710CB"/>
    <w:rsid w:val="0037131E"/>
    <w:rsid w:val="00371F9D"/>
    <w:rsid w:val="003730DE"/>
    <w:rsid w:val="00373DDA"/>
    <w:rsid w:val="00373F2A"/>
    <w:rsid w:val="00376E9C"/>
    <w:rsid w:val="00377543"/>
    <w:rsid w:val="003777D7"/>
    <w:rsid w:val="003778D0"/>
    <w:rsid w:val="00377A57"/>
    <w:rsid w:val="00377C98"/>
    <w:rsid w:val="00377E2B"/>
    <w:rsid w:val="00381041"/>
    <w:rsid w:val="0038133E"/>
    <w:rsid w:val="003819D2"/>
    <w:rsid w:val="003821A1"/>
    <w:rsid w:val="00382F71"/>
    <w:rsid w:val="00382FB1"/>
    <w:rsid w:val="0038359B"/>
    <w:rsid w:val="003835D8"/>
    <w:rsid w:val="0038384F"/>
    <w:rsid w:val="00384CD8"/>
    <w:rsid w:val="0038512C"/>
    <w:rsid w:val="00385782"/>
    <w:rsid w:val="003857B6"/>
    <w:rsid w:val="003857B7"/>
    <w:rsid w:val="00385C01"/>
    <w:rsid w:val="00386653"/>
    <w:rsid w:val="00386E02"/>
    <w:rsid w:val="0038704B"/>
    <w:rsid w:val="003873B6"/>
    <w:rsid w:val="003876D0"/>
    <w:rsid w:val="0038786C"/>
    <w:rsid w:val="00387B41"/>
    <w:rsid w:val="00387CE1"/>
    <w:rsid w:val="0039005F"/>
    <w:rsid w:val="003904FD"/>
    <w:rsid w:val="00392057"/>
    <w:rsid w:val="00392A99"/>
    <w:rsid w:val="00392C31"/>
    <w:rsid w:val="003933DF"/>
    <w:rsid w:val="00393986"/>
    <w:rsid w:val="00394348"/>
    <w:rsid w:val="003948A7"/>
    <w:rsid w:val="00394E09"/>
    <w:rsid w:val="00394FFB"/>
    <w:rsid w:val="00395616"/>
    <w:rsid w:val="003960E8"/>
    <w:rsid w:val="00397D9A"/>
    <w:rsid w:val="00397FCA"/>
    <w:rsid w:val="003A0BAA"/>
    <w:rsid w:val="003A216A"/>
    <w:rsid w:val="003A28DD"/>
    <w:rsid w:val="003A2A22"/>
    <w:rsid w:val="003A4006"/>
    <w:rsid w:val="003A405F"/>
    <w:rsid w:val="003A4177"/>
    <w:rsid w:val="003A463E"/>
    <w:rsid w:val="003A4AEE"/>
    <w:rsid w:val="003A5331"/>
    <w:rsid w:val="003A5780"/>
    <w:rsid w:val="003A5BA0"/>
    <w:rsid w:val="003A6D3F"/>
    <w:rsid w:val="003B019B"/>
    <w:rsid w:val="003B0290"/>
    <w:rsid w:val="003B044C"/>
    <w:rsid w:val="003B087A"/>
    <w:rsid w:val="003B08BC"/>
    <w:rsid w:val="003B1440"/>
    <w:rsid w:val="003B20E0"/>
    <w:rsid w:val="003B2185"/>
    <w:rsid w:val="003B27E8"/>
    <w:rsid w:val="003B2D0A"/>
    <w:rsid w:val="003B3464"/>
    <w:rsid w:val="003B3D86"/>
    <w:rsid w:val="003B4A4F"/>
    <w:rsid w:val="003B55DE"/>
    <w:rsid w:val="003B5701"/>
    <w:rsid w:val="003B5BC3"/>
    <w:rsid w:val="003B5DFB"/>
    <w:rsid w:val="003B676D"/>
    <w:rsid w:val="003B702C"/>
    <w:rsid w:val="003B738A"/>
    <w:rsid w:val="003B755D"/>
    <w:rsid w:val="003B77A9"/>
    <w:rsid w:val="003B79FA"/>
    <w:rsid w:val="003C00A4"/>
    <w:rsid w:val="003C122E"/>
    <w:rsid w:val="003C12EA"/>
    <w:rsid w:val="003C1AE3"/>
    <w:rsid w:val="003C25FE"/>
    <w:rsid w:val="003C2670"/>
    <w:rsid w:val="003C26FF"/>
    <w:rsid w:val="003C28BC"/>
    <w:rsid w:val="003C314D"/>
    <w:rsid w:val="003C316D"/>
    <w:rsid w:val="003C38AE"/>
    <w:rsid w:val="003C3983"/>
    <w:rsid w:val="003C4770"/>
    <w:rsid w:val="003C5825"/>
    <w:rsid w:val="003C6501"/>
    <w:rsid w:val="003C6614"/>
    <w:rsid w:val="003C662E"/>
    <w:rsid w:val="003D10C1"/>
    <w:rsid w:val="003D1A12"/>
    <w:rsid w:val="003D2A36"/>
    <w:rsid w:val="003D302B"/>
    <w:rsid w:val="003D321F"/>
    <w:rsid w:val="003D32C4"/>
    <w:rsid w:val="003D3CD7"/>
    <w:rsid w:val="003D407D"/>
    <w:rsid w:val="003D4C6F"/>
    <w:rsid w:val="003D5806"/>
    <w:rsid w:val="003D5B19"/>
    <w:rsid w:val="003D6901"/>
    <w:rsid w:val="003D6F16"/>
    <w:rsid w:val="003D6FC0"/>
    <w:rsid w:val="003D71CD"/>
    <w:rsid w:val="003D7521"/>
    <w:rsid w:val="003D7E2C"/>
    <w:rsid w:val="003E0234"/>
    <w:rsid w:val="003E0579"/>
    <w:rsid w:val="003E0AE0"/>
    <w:rsid w:val="003E0D84"/>
    <w:rsid w:val="003E17DD"/>
    <w:rsid w:val="003E2238"/>
    <w:rsid w:val="003E24A3"/>
    <w:rsid w:val="003E2669"/>
    <w:rsid w:val="003E2E82"/>
    <w:rsid w:val="003E3638"/>
    <w:rsid w:val="003E36FB"/>
    <w:rsid w:val="003E38FD"/>
    <w:rsid w:val="003E3B07"/>
    <w:rsid w:val="003E3EE1"/>
    <w:rsid w:val="003E4636"/>
    <w:rsid w:val="003E49B6"/>
    <w:rsid w:val="003E5019"/>
    <w:rsid w:val="003E505E"/>
    <w:rsid w:val="003E509F"/>
    <w:rsid w:val="003E5475"/>
    <w:rsid w:val="003E5EF0"/>
    <w:rsid w:val="003E60C8"/>
    <w:rsid w:val="003E7240"/>
    <w:rsid w:val="003E77D7"/>
    <w:rsid w:val="003E7F36"/>
    <w:rsid w:val="003F1493"/>
    <w:rsid w:val="003F1FB7"/>
    <w:rsid w:val="003F30CB"/>
    <w:rsid w:val="003F39B3"/>
    <w:rsid w:val="003F3A48"/>
    <w:rsid w:val="003F3E46"/>
    <w:rsid w:val="003F40BD"/>
    <w:rsid w:val="003F47C4"/>
    <w:rsid w:val="003F554D"/>
    <w:rsid w:val="003F55C3"/>
    <w:rsid w:val="003F58E0"/>
    <w:rsid w:val="003F5D36"/>
    <w:rsid w:val="003F5D6E"/>
    <w:rsid w:val="003F5F66"/>
    <w:rsid w:val="003F6681"/>
    <w:rsid w:val="003F68A7"/>
    <w:rsid w:val="003F7151"/>
    <w:rsid w:val="003F7673"/>
    <w:rsid w:val="003F7D33"/>
    <w:rsid w:val="0040034A"/>
    <w:rsid w:val="0040047F"/>
    <w:rsid w:val="00400DCB"/>
    <w:rsid w:val="00401D28"/>
    <w:rsid w:val="00401D67"/>
    <w:rsid w:val="00403276"/>
    <w:rsid w:val="00403412"/>
    <w:rsid w:val="0040399A"/>
    <w:rsid w:val="00405C86"/>
    <w:rsid w:val="00405C9B"/>
    <w:rsid w:val="00406003"/>
    <w:rsid w:val="0040616C"/>
    <w:rsid w:val="004062DF"/>
    <w:rsid w:val="00406537"/>
    <w:rsid w:val="00406A67"/>
    <w:rsid w:val="0040740D"/>
    <w:rsid w:val="004075FB"/>
    <w:rsid w:val="00411019"/>
    <w:rsid w:val="00412688"/>
    <w:rsid w:val="00412AED"/>
    <w:rsid w:val="00412BE8"/>
    <w:rsid w:val="00412F24"/>
    <w:rsid w:val="00413537"/>
    <w:rsid w:val="004136ED"/>
    <w:rsid w:val="00413E08"/>
    <w:rsid w:val="00414DAB"/>
    <w:rsid w:val="0041578C"/>
    <w:rsid w:val="00415A5D"/>
    <w:rsid w:val="00415DAC"/>
    <w:rsid w:val="00416AD5"/>
    <w:rsid w:val="004172C8"/>
    <w:rsid w:val="00417B1C"/>
    <w:rsid w:val="00420152"/>
    <w:rsid w:val="00420463"/>
    <w:rsid w:val="004204E4"/>
    <w:rsid w:val="00420AED"/>
    <w:rsid w:val="00420DEE"/>
    <w:rsid w:val="00420FAA"/>
    <w:rsid w:val="0042112F"/>
    <w:rsid w:val="00421256"/>
    <w:rsid w:val="0042172E"/>
    <w:rsid w:val="00421763"/>
    <w:rsid w:val="004218A3"/>
    <w:rsid w:val="00421A86"/>
    <w:rsid w:val="00422597"/>
    <w:rsid w:val="00422764"/>
    <w:rsid w:val="00423251"/>
    <w:rsid w:val="0042350F"/>
    <w:rsid w:val="00424240"/>
    <w:rsid w:val="00424252"/>
    <w:rsid w:val="00424581"/>
    <w:rsid w:val="0042490E"/>
    <w:rsid w:val="00424D7B"/>
    <w:rsid w:val="00424E36"/>
    <w:rsid w:val="0042507E"/>
    <w:rsid w:val="004260D4"/>
    <w:rsid w:val="00426133"/>
    <w:rsid w:val="00426233"/>
    <w:rsid w:val="00426247"/>
    <w:rsid w:val="00426402"/>
    <w:rsid w:val="0042641D"/>
    <w:rsid w:val="00427937"/>
    <w:rsid w:val="00427BFD"/>
    <w:rsid w:val="00427D03"/>
    <w:rsid w:val="00427F67"/>
    <w:rsid w:val="004307EF"/>
    <w:rsid w:val="00430A13"/>
    <w:rsid w:val="004321CC"/>
    <w:rsid w:val="00432CB9"/>
    <w:rsid w:val="00432D26"/>
    <w:rsid w:val="00432DED"/>
    <w:rsid w:val="004337D8"/>
    <w:rsid w:val="00433967"/>
    <w:rsid w:val="00433A2E"/>
    <w:rsid w:val="00435438"/>
    <w:rsid w:val="00435CF6"/>
    <w:rsid w:val="00435DC8"/>
    <w:rsid w:val="0043713E"/>
    <w:rsid w:val="004374CA"/>
    <w:rsid w:val="0043752B"/>
    <w:rsid w:val="004375A7"/>
    <w:rsid w:val="00437E9B"/>
    <w:rsid w:val="004401D7"/>
    <w:rsid w:val="00440727"/>
    <w:rsid w:val="00440DC0"/>
    <w:rsid w:val="00440F8A"/>
    <w:rsid w:val="004412F3"/>
    <w:rsid w:val="00441912"/>
    <w:rsid w:val="004426C7"/>
    <w:rsid w:val="00443AA8"/>
    <w:rsid w:val="00443B44"/>
    <w:rsid w:val="00443DA6"/>
    <w:rsid w:val="0044433B"/>
    <w:rsid w:val="00444779"/>
    <w:rsid w:val="00444C18"/>
    <w:rsid w:val="00444C94"/>
    <w:rsid w:val="0044565F"/>
    <w:rsid w:val="00445EEB"/>
    <w:rsid w:val="0044649A"/>
    <w:rsid w:val="00446968"/>
    <w:rsid w:val="00447667"/>
    <w:rsid w:val="00447F13"/>
    <w:rsid w:val="0045057E"/>
    <w:rsid w:val="00450BA7"/>
    <w:rsid w:val="00450CD6"/>
    <w:rsid w:val="004510C2"/>
    <w:rsid w:val="00453C99"/>
    <w:rsid w:val="00454753"/>
    <w:rsid w:val="0045476F"/>
    <w:rsid w:val="00454BE5"/>
    <w:rsid w:val="00454DC3"/>
    <w:rsid w:val="004556C9"/>
    <w:rsid w:val="0045649A"/>
    <w:rsid w:val="0045682E"/>
    <w:rsid w:val="00456CCA"/>
    <w:rsid w:val="0045713E"/>
    <w:rsid w:val="004573D6"/>
    <w:rsid w:val="00457E9A"/>
    <w:rsid w:val="00460730"/>
    <w:rsid w:val="00460BDB"/>
    <w:rsid w:val="00460F51"/>
    <w:rsid w:val="0046103D"/>
    <w:rsid w:val="00461AC5"/>
    <w:rsid w:val="00461EAD"/>
    <w:rsid w:val="00462B60"/>
    <w:rsid w:val="00463133"/>
    <w:rsid w:val="0046387B"/>
    <w:rsid w:val="00463E39"/>
    <w:rsid w:val="00464310"/>
    <w:rsid w:val="00465106"/>
    <w:rsid w:val="00465833"/>
    <w:rsid w:val="0046591D"/>
    <w:rsid w:val="00465DF8"/>
    <w:rsid w:val="0046661A"/>
    <w:rsid w:val="00467414"/>
    <w:rsid w:val="00471094"/>
    <w:rsid w:val="004711F3"/>
    <w:rsid w:val="004719B3"/>
    <w:rsid w:val="004723F1"/>
    <w:rsid w:val="0047246C"/>
    <w:rsid w:val="00473166"/>
    <w:rsid w:val="00473768"/>
    <w:rsid w:val="00473CEF"/>
    <w:rsid w:val="00474043"/>
    <w:rsid w:val="0047436E"/>
    <w:rsid w:val="00474BD2"/>
    <w:rsid w:val="0047503A"/>
    <w:rsid w:val="00475913"/>
    <w:rsid w:val="00475D64"/>
    <w:rsid w:val="00475E9C"/>
    <w:rsid w:val="0047608C"/>
    <w:rsid w:val="004760D2"/>
    <w:rsid w:val="00476571"/>
    <w:rsid w:val="00476603"/>
    <w:rsid w:val="00476D4E"/>
    <w:rsid w:val="004775EA"/>
    <w:rsid w:val="00477610"/>
    <w:rsid w:val="00477BAF"/>
    <w:rsid w:val="00480BC9"/>
    <w:rsid w:val="00480F41"/>
    <w:rsid w:val="004812A4"/>
    <w:rsid w:val="00481792"/>
    <w:rsid w:val="00481A07"/>
    <w:rsid w:val="0048294F"/>
    <w:rsid w:val="0048330D"/>
    <w:rsid w:val="00483A48"/>
    <w:rsid w:val="00484B74"/>
    <w:rsid w:val="00484E8F"/>
    <w:rsid w:val="00484FFF"/>
    <w:rsid w:val="00485048"/>
    <w:rsid w:val="00485100"/>
    <w:rsid w:val="0048516D"/>
    <w:rsid w:val="00485452"/>
    <w:rsid w:val="0048572D"/>
    <w:rsid w:val="00485B66"/>
    <w:rsid w:val="00485CBC"/>
    <w:rsid w:val="00485FE7"/>
    <w:rsid w:val="004861C1"/>
    <w:rsid w:val="0049011B"/>
    <w:rsid w:val="0049078C"/>
    <w:rsid w:val="00490933"/>
    <w:rsid w:val="00491F40"/>
    <w:rsid w:val="00492097"/>
    <w:rsid w:val="00492B26"/>
    <w:rsid w:val="004938C3"/>
    <w:rsid w:val="00493A11"/>
    <w:rsid w:val="0049473A"/>
    <w:rsid w:val="00494976"/>
    <w:rsid w:val="00494A26"/>
    <w:rsid w:val="00496F9A"/>
    <w:rsid w:val="0049782B"/>
    <w:rsid w:val="00497F4E"/>
    <w:rsid w:val="004A07FB"/>
    <w:rsid w:val="004A122C"/>
    <w:rsid w:val="004A1414"/>
    <w:rsid w:val="004A1567"/>
    <w:rsid w:val="004A1D24"/>
    <w:rsid w:val="004A1F9D"/>
    <w:rsid w:val="004A3144"/>
    <w:rsid w:val="004A3FB8"/>
    <w:rsid w:val="004A4AF2"/>
    <w:rsid w:val="004A503B"/>
    <w:rsid w:val="004A503C"/>
    <w:rsid w:val="004A5072"/>
    <w:rsid w:val="004A5434"/>
    <w:rsid w:val="004A57E3"/>
    <w:rsid w:val="004A581C"/>
    <w:rsid w:val="004A665E"/>
    <w:rsid w:val="004B003F"/>
    <w:rsid w:val="004B04F1"/>
    <w:rsid w:val="004B0B7C"/>
    <w:rsid w:val="004B1215"/>
    <w:rsid w:val="004B13D8"/>
    <w:rsid w:val="004B2CC7"/>
    <w:rsid w:val="004B44EB"/>
    <w:rsid w:val="004B4678"/>
    <w:rsid w:val="004B4A46"/>
    <w:rsid w:val="004B4F45"/>
    <w:rsid w:val="004B5568"/>
    <w:rsid w:val="004B5F71"/>
    <w:rsid w:val="004B6235"/>
    <w:rsid w:val="004B652F"/>
    <w:rsid w:val="004B70C7"/>
    <w:rsid w:val="004B721F"/>
    <w:rsid w:val="004B79E8"/>
    <w:rsid w:val="004C00AE"/>
    <w:rsid w:val="004C06CB"/>
    <w:rsid w:val="004C0F33"/>
    <w:rsid w:val="004C1208"/>
    <w:rsid w:val="004C1ED4"/>
    <w:rsid w:val="004C21BD"/>
    <w:rsid w:val="004C3325"/>
    <w:rsid w:val="004C3F65"/>
    <w:rsid w:val="004C46CD"/>
    <w:rsid w:val="004C4776"/>
    <w:rsid w:val="004C4D11"/>
    <w:rsid w:val="004C5D20"/>
    <w:rsid w:val="004C5FC4"/>
    <w:rsid w:val="004C626D"/>
    <w:rsid w:val="004C6C29"/>
    <w:rsid w:val="004C7004"/>
    <w:rsid w:val="004C72A9"/>
    <w:rsid w:val="004C77E9"/>
    <w:rsid w:val="004C7DA6"/>
    <w:rsid w:val="004C7FA8"/>
    <w:rsid w:val="004D194D"/>
    <w:rsid w:val="004D1CA8"/>
    <w:rsid w:val="004D224B"/>
    <w:rsid w:val="004D2FC4"/>
    <w:rsid w:val="004D2FD0"/>
    <w:rsid w:val="004D30BA"/>
    <w:rsid w:val="004D3C4C"/>
    <w:rsid w:val="004D41E3"/>
    <w:rsid w:val="004D4D4C"/>
    <w:rsid w:val="004D546A"/>
    <w:rsid w:val="004D56D5"/>
    <w:rsid w:val="004D57CB"/>
    <w:rsid w:val="004D5CED"/>
    <w:rsid w:val="004D5E35"/>
    <w:rsid w:val="004D7AEF"/>
    <w:rsid w:val="004E02B1"/>
    <w:rsid w:val="004E09A3"/>
    <w:rsid w:val="004E2233"/>
    <w:rsid w:val="004E2AAB"/>
    <w:rsid w:val="004E3910"/>
    <w:rsid w:val="004E3CA6"/>
    <w:rsid w:val="004E3DBF"/>
    <w:rsid w:val="004E404D"/>
    <w:rsid w:val="004E40AA"/>
    <w:rsid w:val="004E452D"/>
    <w:rsid w:val="004E4A36"/>
    <w:rsid w:val="004E4B18"/>
    <w:rsid w:val="004E5097"/>
    <w:rsid w:val="004E5144"/>
    <w:rsid w:val="004E524D"/>
    <w:rsid w:val="004E55F9"/>
    <w:rsid w:val="004E5D84"/>
    <w:rsid w:val="004E6DEC"/>
    <w:rsid w:val="004E6F89"/>
    <w:rsid w:val="004E707B"/>
    <w:rsid w:val="004E714F"/>
    <w:rsid w:val="004E7463"/>
    <w:rsid w:val="004F016E"/>
    <w:rsid w:val="004F0C9A"/>
    <w:rsid w:val="004F0F95"/>
    <w:rsid w:val="004F20F6"/>
    <w:rsid w:val="004F4562"/>
    <w:rsid w:val="004F4FDE"/>
    <w:rsid w:val="004F5922"/>
    <w:rsid w:val="004F5B60"/>
    <w:rsid w:val="004F779F"/>
    <w:rsid w:val="004F7BDE"/>
    <w:rsid w:val="004F7D91"/>
    <w:rsid w:val="00500A7E"/>
    <w:rsid w:val="005010F1"/>
    <w:rsid w:val="0050131B"/>
    <w:rsid w:val="00501AC9"/>
    <w:rsid w:val="00501D65"/>
    <w:rsid w:val="00502E49"/>
    <w:rsid w:val="005032E6"/>
    <w:rsid w:val="00503C30"/>
    <w:rsid w:val="00503E59"/>
    <w:rsid w:val="00503F2B"/>
    <w:rsid w:val="00504875"/>
    <w:rsid w:val="00504C75"/>
    <w:rsid w:val="00504F9F"/>
    <w:rsid w:val="00505B40"/>
    <w:rsid w:val="00506216"/>
    <w:rsid w:val="00506339"/>
    <w:rsid w:val="005068BA"/>
    <w:rsid w:val="00506AA8"/>
    <w:rsid w:val="00506B63"/>
    <w:rsid w:val="00506FED"/>
    <w:rsid w:val="005076E8"/>
    <w:rsid w:val="005076FD"/>
    <w:rsid w:val="0051017D"/>
    <w:rsid w:val="0051042E"/>
    <w:rsid w:val="005111DB"/>
    <w:rsid w:val="00511A22"/>
    <w:rsid w:val="00511E8D"/>
    <w:rsid w:val="00512417"/>
    <w:rsid w:val="00512B6B"/>
    <w:rsid w:val="00512BF6"/>
    <w:rsid w:val="00513192"/>
    <w:rsid w:val="00513EF7"/>
    <w:rsid w:val="0051409E"/>
    <w:rsid w:val="00514438"/>
    <w:rsid w:val="005146C1"/>
    <w:rsid w:val="00514DDF"/>
    <w:rsid w:val="00514F41"/>
    <w:rsid w:val="00515520"/>
    <w:rsid w:val="005165DE"/>
    <w:rsid w:val="0051680D"/>
    <w:rsid w:val="0051760D"/>
    <w:rsid w:val="00517F9D"/>
    <w:rsid w:val="00521654"/>
    <w:rsid w:val="005232CC"/>
    <w:rsid w:val="005233B7"/>
    <w:rsid w:val="005239C5"/>
    <w:rsid w:val="005239D9"/>
    <w:rsid w:val="005243A8"/>
    <w:rsid w:val="00524469"/>
    <w:rsid w:val="00524FC7"/>
    <w:rsid w:val="00525BC6"/>
    <w:rsid w:val="00525D1B"/>
    <w:rsid w:val="00525FA3"/>
    <w:rsid w:val="005265BD"/>
    <w:rsid w:val="005267AF"/>
    <w:rsid w:val="00526DCC"/>
    <w:rsid w:val="0052797B"/>
    <w:rsid w:val="00527C51"/>
    <w:rsid w:val="00530158"/>
    <w:rsid w:val="00530381"/>
    <w:rsid w:val="0053052C"/>
    <w:rsid w:val="0053053A"/>
    <w:rsid w:val="005306F4"/>
    <w:rsid w:val="00531760"/>
    <w:rsid w:val="00531BB6"/>
    <w:rsid w:val="00532742"/>
    <w:rsid w:val="00532B70"/>
    <w:rsid w:val="00532BBA"/>
    <w:rsid w:val="00533578"/>
    <w:rsid w:val="00533B43"/>
    <w:rsid w:val="00533BF8"/>
    <w:rsid w:val="005350AE"/>
    <w:rsid w:val="005355ED"/>
    <w:rsid w:val="00535D50"/>
    <w:rsid w:val="00536193"/>
    <w:rsid w:val="005361C9"/>
    <w:rsid w:val="00537ECF"/>
    <w:rsid w:val="00540125"/>
    <w:rsid w:val="00540F1D"/>
    <w:rsid w:val="0054134A"/>
    <w:rsid w:val="00541880"/>
    <w:rsid w:val="005419C1"/>
    <w:rsid w:val="005426B1"/>
    <w:rsid w:val="005428CE"/>
    <w:rsid w:val="00542B7D"/>
    <w:rsid w:val="00543182"/>
    <w:rsid w:val="0054349E"/>
    <w:rsid w:val="00543F83"/>
    <w:rsid w:val="0054607F"/>
    <w:rsid w:val="0054633A"/>
    <w:rsid w:val="00546D33"/>
    <w:rsid w:val="00547111"/>
    <w:rsid w:val="00547565"/>
    <w:rsid w:val="00550069"/>
    <w:rsid w:val="005509E9"/>
    <w:rsid w:val="00550E20"/>
    <w:rsid w:val="005512C9"/>
    <w:rsid w:val="005519C4"/>
    <w:rsid w:val="005523B5"/>
    <w:rsid w:val="005537AE"/>
    <w:rsid w:val="00553D20"/>
    <w:rsid w:val="00553DA6"/>
    <w:rsid w:val="0055452D"/>
    <w:rsid w:val="0055551F"/>
    <w:rsid w:val="005555DE"/>
    <w:rsid w:val="00555E4D"/>
    <w:rsid w:val="00556293"/>
    <w:rsid w:val="005566BB"/>
    <w:rsid w:val="00556C12"/>
    <w:rsid w:val="00556E63"/>
    <w:rsid w:val="00557018"/>
    <w:rsid w:val="0055752E"/>
    <w:rsid w:val="0055759D"/>
    <w:rsid w:val="00557E30"/>
    <w:rsid w:val="005604C3"/>
    <w:rsid w:val="00560ACA"/>
    <w:rsid w:val="00560D3B"/>
    <w:rsid w:val="00562284"/>
    <w:rsid w:val="00562663"/>
    <w:rsid w:val="00562C1D"/>
    <w:rsid w:val="00564932"/>
    <w:rsid w:val="0056546C"/>
    <w:rsid w:val="005654BA"/>
    <w:rsid w:val="00565703"/>
    <w:rsid w:val="00565D7C"/>
    <w:rsid w:val="00565EC4"/>
    <w:rsid w:val="005662EE"/>
    <w:rsid w:val="00566AC0"/>
    <w:rsid w:val="00570ECE"/>
    <w:rsid w:val="00570FA5"/>
    <w:rsid w:val="005720CB"/>
    <w:rsid w:val="00573497"/>
    <w:rsid w:val="00573834"/>
    <w:rsid w:val="00574233"/>
    <w:rsid w:val="005745E2"/>
    <w:rsid w:val="00574726"/>
    <w:rsid w:val="00574DB3"/>
    <w:rsid w:val="00574F93"/>
    <w:rsid w:val="005751C7"/>
    <w:rsid w:val="00576853"/>
    <w:rsid w:val="005802ED"/>
    <w:rsid w:val="0058153C"/>
    <w:rsid w:val="005819E6"/>
    <w:rsid w:val="00581CBF"/>
    <w:rsid w:val="00581E84"/>
    <w:rsid w:val="0058319C"/>
    <w:rsid w:val="0058343E"/>
    <w:rsid w:val="005839A3"/>
    <w:rsid w:val="00583AE5"/>
    <w:rsid w:val="00583C74"/>
    <w:rsid w:val="0058423E"/>
    <w:rsid w:val="0058442B"/>
    <w:rsid w:val="00584790"/>
    <w:rsid w:val="00584C06"/>
    <w:rsid w:val="00585647"/>
    <w:rsid w:val="005857F6"/>
    <w:rsid w:val="005859A9"/>
    <w:rsid w:val="00585A78"/>
    <w:rsid w:val="00585FEA"/>
    <w:rsid w:val="00586421"/>
    <w:rsid w:val="00586AB0"/>
    <w:rsid w:val="00586BAD"/>
    <w:rsid w:val="00586BDD"/>
    <w:rsid w:val="00586C4F"/>
    <w:rsid w:val="00587B29"/>
    <w:rsid w:val="00590091"/>
    <w:rsid w:val="005903C6"/>
    <w:rsid w:val="0059047B"/>
    <w:rsid w:val="00590C90"/>
    <w:rsid w:val="005910A0"/>
    <w:rsid w:val="00591278"/>
    <w:rsid w:val="0059186D"/>
    <w:rsid w:val="005921E4"/>
    <w:rsid w:val="0059244B"/>
    <w:rsid w:val="00592862"/>
    <w:rsid w:val="005929E3"/>
    <w:rsid w:val="00592DAC"/>
    <w:rsid w:val="005935B3"/>
    <w:rsid w:val="0059394C"/>
    <w:rsid w:val="00593AFD"/>
    <w:rsid w:val="00593FC3"/>
    <w:rsid w:val="005941BE"/>
    <w:rsid w:val="005942DF"/>
    <w:rsid w:val="005942F5"/>
    <w:rsid w:val="005943D0"/>
    <w:rsid w:val="005943FE"/>
    <w:rsid w:val="00594494"/>
    <w:rsid w:val="00594B0F"/>
    <w:rsid w:val="00595751"/>
    <w:rsid w:val="005957F3"/>
    <w:rsid w:val="0059623B"/>
    <w:rsid w:val="0059735B"/>
    <w:rsid w:val="005978A8"/>
    <w:rsid w:val="005A02C8"/>
    <w:rsid w:val="005A03DA"/>
    <w:rsid w:val="005A0C9D"/>
    <w:rsid w:val="005A19E0"/>
    <w:rsid w:val="005A1F0E"/>
    <w:rsid w:val="005A32ED"/>
    <w:rsid w:val="005A3B6B"/>
    <w:rsid w:val="005A4AB8"/>
    <w:rsid w:val="005A4F3A"/>
    <w:rsid w:val="005A56E2"/>
    <w:rsid w:val="005A5801"/>
    <w:rsid w:val="005A5EB3"/>
    <w:rsid w:val="005A63F8"/>
    <w:rsid w:val="005A6DB5"/>
    <w:rsid w:val="005B0106"/>
    <w:rsid w:val="005B0945"/>
    <w:rsid w:val="005B0B23"/>
    <w:rsid w:val="005B1249"/>
    <w:rsid w:val="005B148F"/>
    <w:rsid w:val="005B198E"/>
    <w:rsid w:val="005B1BE3"/>
    <w:rsid w:val="005B1CB6"/>
    <w:rsid w:val="005B20C7"/>
    <w:rsid w:val="005B23CC"/>
    <w:rsid w:val="005B3A85"/>
    <w:rsid w:val="005B3B32"/>
    <w:rsid w:val="005B4589"/>
    <w:rsid w:val="005B4949"/>
    <w:rsid w:val="005B4F51"/>
    <w:rsid w:val="005B6399"/>
    <w:rsid w:val="005B6773"/>
    <w:rsid w:val="005B7076"/>
    <w:rsid w:val="005B7270"/>
    <w:rsid w:val="005B7578"/>
    <w:rsid w:val="005C0465"/>
    <w:rsid w:val="005C04FE"/>
    <w:rsid w:val="005C057F"/>
    <w:rsid w:val="005C113D"/>
    <w:rsid w:val="005C21F3"/>
    <w:rsid w:val="005C27C9"/>
    <w:rsid w:val="005C2DDA"/>
    <w:rsid w:val="005C2F34"/>
    <w:rsid w:val="005C3929"/>
    <w:rsid w:val="005C3FC9"/>
    <w:rsid w:val="005C4500"/>
    <w:rsid w:val="005C47B6"/>
    <w:rsid w:val="005C4F9A"/>
    <w:rsid w:val="005C4FF1"/>
    <w:rsid w:val="005C5145"/>
    <w:rsid w:val="005C514D"/>
    <w:rsid w:val="005C5738"/>
    <w:rsid w:val="005C59FC"/>
    <w:rsid w:val="005C5A79"/>
    <w:rsid w:val="005C5B89"/>
    <w:rsid w:val="005C5C30"/>
    <w:rsid w:val="005C5D99"/>
    <w:rsid w:val="005C6600"/>
    <w:rsid w:val="005C6D3B"/>
    <w:rsid w:val="005C79F9"/>
    <w:rsid w:val="005C7C1C"/>
    <w:rsid w:val="005C7D9C"/>
    <w:rsid w:val="005D02A2"/>
    <w:rsid w:val="005D03BF"/>
    <w:rsid w:val="005D07C2"/>
    <w:rsid w:val="005D08E1"/>
    <w:rsid w:val="005D1A39"/>
    <w:rsid w:val="005D21B6"/>
    <w:rsid w:val="005D2A2C"/>
    <w:rsid w:val="005D3D96"/>
    <w:rsid w:val="005D42D2"/>
    <w:rsid w:val="005D486F"/>
    <w:rsid w:val="005D58B2"/>
    <w:rsid w:val="005D5F99"/>
    <w:rsid w:val="005D60DE"/>
    <w:rsid w:val="005D6338"/>
    <w:rsid w:val="005D6D6E"/>
    <w:rsid w:val="005D6DC5"/>
    <w:rsid w:val="005D6EFA"/>
    <w:rsid w:val="005D6F76"/>
    <w:rsid w:val="005D70A1"/>
    <w:rsid w:val="005D7252"/>
    <w:rsid w:val="005D72B8"/>
    <w:rsid w:val="005E07EB"/>
    <w:rsid w:val="005E0A62"/>
    <w:rsid w:val="005E0B56"/>
    <w:rsid w:val="005E0E2A"/>
    <w:rsid w:val="005E12E6"/>
    <w:rsid w:val="005E1EEB"/>
    <w:rsid w:val="005E2104"/>
    <w:rsid w:val="005E22F8"/>
    <w:rsid w:val="005E2369"/>
    <w:rsid w:val="005E24A1"/>
    <w:rsid w:val="005E2832"/>
    <w:rsid w:val="005E28D6"/>
    <w:rsid w:val="005E2CE9"/>
    <w:rsid w:val="005E3802"/>
    <w:rsid w:val="005E384D"/>
    <w:rsid w:val="005E4257"/>
    <w:rsid w:val="005E5BBE"/>
    <w:rsid w:val="005E6FF1"/>
    <w:rsid w:val="005E7000"/>
    <w:rsid w:val="005E7440"/>
    <w:rsid w:val="005F0236"/>
    <w:rsid w:val="005F09DD"/>
    <w:rsid w:val="005F0B3B"/>
    <w:rsid w:val="005F1751"/>
    <w:rsid w:val="005F1957"/>
    <w:rsid w:val="005F2080"/>
    <w:rsid w:val="005F2257"/>
    <w:rsid w:val="005F279E"/>
    <w:rsid w:val="005F29B2"/>
    <w:rsid w:val="005F29BE"/>
    <w:rsid w:val="005F3042"/>
    <w:rsid w:val="005F3776"/>
    <w:rsid w:val="005F41D9"/>
    <w:rsid w:val="005F4550"/>
    <w:rsid w:val="005F496D"/>
    <w:rsid w:val="005F4BC8"/>
    <w:rsid w:val="005F558A"/>
    <w:rsid w:val="005F5801"/>
    <w:rsid w:val="005F5899"/>
    <w:rsid w:val="005F6077"/>
    <w:rsid w:val="005F68AE"/>
    <w:rsid w:val="005F6ECF"/>
    <w:rsid w:val="005F7136"/>
    <w:rsid w:val="005F73DE"/>
    <w:rsid w:val="005F7692"/>
    <w:rsid w:val="005F7B07"/>
    <w:rsid w:val="006002DF"/>
    <w:rsid w:val="00600474"/>
    <w:rsid w:val="0060178B"/>
    <w:rsid w:val="00601E91"/>
    <w:rsid w:val="00601ED5"/>
    <w:rsid w:val="006031A7"/>
    <w:rsid w:val="00603606"/>
    <w:rsid w:val="006036F3"/>
    <w:rsid w:val="00603C0C"/>
    <w:rsid w:val="00604D03"/>
    <w:rsid w:val="00604E0B"/>
    <w:rsid w:val="0060523B"/>
    <w:rsid w:val="00606229"/>
    <w:rsid w:val="006069BC"/>
    <w:rsid w:val="006074A7"/>
    <w:rsid w:val="006079BB"/>
    <w:rsid w:val="00607C08"/>
    <w:rsid w:val="00607C29"/>
    <w:rsid w:val="0061054F"/>
    <w:rsid w:val="00610D3F"/>
    <w:rsid w:val="006112CC"/>
    <w:rsid w:val="00611D94"/>
    <w:rsid w:val="00611E24"/>
    <w:rsid w:val="0061278F"/>
    <w:rsid w:val="0061290E"/>
    <w:rsid w:val="00614238"/>
    <w:rsid w:val="00614866"/>
    <w:rsid w:val="00614DF5"/>
    <w:rsid w:val="00614EA3"/>
    <w:rsid w:val="00616002"/>
    <w:rsid w:val="006164A9"/>
    <w:rsid w:val="00617095"/>
    <w:rsid w:val="006170B5"/>
    <w:rsid w:val="00617259"/>
    <w:rsid w:val="0061763C"/>
    <w:rsid w:val="006202FB"/>
    <w:rsid w:val="00620D9A"/>
    <w:rsid w:val="00620DED"/>
    <w:rsid w:val="00621015"/>
    <w:rsid w:val="00621059"/>
    <w:rsid w:val="00621789"/>
    <w:rsid w:val="00621B11"/>
    <w:rsid w:val="00621B50"/>
    <w:rsid w:val="00622242"/>
    <w:rsid w:val="0062239B"/>
    <w:rsid w:val="006223F1"/>
    <w:rsid w:val="00622CF3"/>
    <w:rsid w:val="00624EEE"/>
    <w:rsid w:val="0062587F"/>
    <w:rsid w:val="0062600D"/>
    <w:rsid w:val="00626B86"/>
    <w:rsid w:val="00626DDD"/>
    <w:rsid w:val="0063014B"/>
    <w:rsid w:val="0063029E"/>
    <w:rsid w:val="0063038C"/>
    <w:rsid w:val="006306E5"/>
    <w:rsid w:val="00630D93"/>
    <w:rsid w:val="00631968"/>
    <w:rsid w:val="00631EF5"/>
    <w:rsid w:val="00632134"/>
    <w:rsid w:val="00633182"/>
    <w:rsid w:val="00633816"/>
    <w:rsid w:val="006345F5"/>
    <w:rsid w:val="006346D6"/>
    <w:rsid w:val="00634774"/>
    <w:rsid w:val="00635223"/>
    <w:rsid w:val="00635858"/>
    <w:rsid w:val="006359A4"/>
    <w:rsid w:val="00635E14"/>
    <w:rsid w:val="00635F55"/>
    <w:rsid w:val="00636131"/>
    <w:rsid w:val="00636663"/>
    <w:rsid w:val="00636EF3"/>
    <w:rsid w:val="00637268"/>
    <w:rsid w:val="006378C5"/>
    <w:rsid w:val="00637911"/>
    <w:rsid w:val="0064013E"/>
    <w:rsid w:val="00640655"/>
    <w:rsid w:val="0064106C"/>
    <w:rsid w:val="006415B0"/>
    <w:rsid w:val="00641799"/>
    <w:rsid w:val="0064254E"/>
    <w:rsid w:val="006428B2"/>
    <w:rsid w:val="00642C1F"/>
    <w:rsid w:val="00642DC8"/>
    <w:rsid w:val="006432AD"/>
    <w:rsid w:val="00643327"/>
    <w:rsid w:val="0064386A"/>
    <w:rsid w:val="00643880"/>
    <w:rsid w:val="00643B92"/>
    <w:rsid w:val="00643F0F"/>
    <w:rsid w:val="00644EC0"/>
    <w:rsid w:val="00645ECF"/>
    <w:rsid w:val="00646EE4"/>
    <w:rsid w:val="006476D7"/>
    <w:rsid w:val="006500AE"/>
    <w:rsid w:val="0065043E"/>
    <w:rsid w:val="00650D71"/>
    <w:rsid w:val="006517C0"/>
    <w:rsid w:val="00651927"/>
    <w:rsid w:val="00651DE3"/>
    <w:rsid w:val="00651E81"/>
    <w:rsid w:val="00651E9B"/>
    <w:rsid w:val="00652342"/>
    <w:rsid w:val="00652377"/>
    <w:rsid w:val="0065280C"/>
    <w:rsid w:val="006528FC"/>
    <w:rsid w:val="0065295F"/>
    <w:rsid w:val="00653002"/>
    <w:rsid w:val="006530E7"/>
    <w:rsid w:val="0065399B"/>
    <w:rsid w:val="00653DD2"/>
    <w:rsid w:val="0065401B"/>
    <w:rsid w:val="0065432E"/>
    <w:rsid w:val="006551F3"/>
    <w:rsid w:val="00655393"/>
    <w:rsid w:val="00655543"/>
    <w:rsid w:val="00656DD0"/>
    <w:rsid w:val="00656DD4"/>
    <w:rsid w:val="00656E3A"/>
    <w:rsid w:val="00657FF9"/>
    <w:rsid w:val="00661576"/>
    <w:rsid w:val="00661674"/>
    <w:rsid w:val="006617E0"/>
    <w:rsid w:val="006619CD"/>
    <w:rsid w:val="0066275D"/>
    <w:rsid w:val="00662B13"/>
    <w:rsid w:val="00662C7D"/>
    <w:rsid w:val="00662DB7"/>
    <w:rsid w:val="00662F47"/>
    <w:rsid w:val="00663196"/>
    <w:rsid w:val="006642FD"/>
    <w:rsid w:val="00665D4E"/>
    <w:rsid w:val="00666115"/>
    <w:rsid w:val="00666B8B"/>
    <w:rsid w:val="00671286"/>
    <w:rsid w:val="006723E9"/>
    <w:rsid w:val="00672A35"/>
    <w:rsid w:val="00672B46"/>
    <w:rsid w:val="00672EDD"/>
    <w:rsid w:val="006738C7"/>
    <w:rsid w:val="006746EF"/>
    <w:rsid w:val="00675216"/>
    <w:rsid w:val="00675367"/>
    <w:rsid w:val="0067575C"/>
    <w:rsid w:val="0067603C"/>
    <w:rsid w:val="00676259"/>
    <w:rsid w:val="00677457"/>
    <w:rsid w:val="006775D3"/>
    <w:rsid w:val="0068006A"/>
    <w:rsid w:val="00680C1F"/>
    <w:rsid w:val="00681DA8"/>
    <w:rsid w:val="00682B24"/>
    <w:rsid w:val="00682D32"/>
    <w:rsid w:val="00683058"/>
    <w:rsid w:val="00683A03"/>
    <w:rsid w:val="00683D9B"/>
    <w:rsid w:val="006851A0"/>
    <w:rsid w:val="006854C7"/>
    <w:rsid w:val="00686069"/>
    <w:rsid w:val="0068618F"/>
    <w:rsid w:val="00686C3A"/>
    <w:rsid w:val="006871FC"/>
    <w:rsid w:val="0068781E"/>
    <w:rsid w:val="00687B8A"/>
    <w:rsid w:val="00687CD9"/>
    <w:rsid w:val="0069081F"/>
    <w:rsid w:val="00690C78"/>
    <w:rsid w:val="0069199E"/>
    <w:rsid w:val="00691B34"/>
    <w:rsid w:val="006920B3"/>
    <w:rsid w:val="00692322"/>
    <w:rsid w:val="006928DA"/>
    <w:rsid w:val="0069316A"/>
    <w:rsid w:val="006932C1"/>
    <w:rsid w:val="0069404C"/>
    <w:rsid w:val="006956A4"/>
    <w:rsid w:val="006956E6"/>
    <w:rsid w:val="00695A9B"/>
    <w:rsid w:val="0069611A"/>
    <w:rsid w:val="0069661B"/>
    <w:rsid w:val="006A1AAE"/>
    <w:rsid w:val="006A27AC"/>
    <w:rsid w:val="006A2858"/>
    <w:rsid w:val="006A2CAC"/>
    <w:rsid w:val="006A3033"/>
    <w:rsid w:val="006A319F"/>
    <w:rsid w:val="006A343B"/>
    <w:rsid w:val="006A451C"/>
    <w:rsid w:val="006A4898"/>
    <w:rsid w:val="006A4C1D"/>
    <w:rsid w:val="006A4D0C"/>
    <w:rsid w:val="006A60A5"/>
    <w:rsid w:val="006A636D"/>
    <w:rsid w:val="006A669F"/>
    <w:rsid w:val="006A69DB"/>
    <w:rsid w:val="006A77D9"/>
    <w:rsid w:val="006A786D"/>
    <w:rsid w:val="006A7D75"/>
    <w:rsid w:val="006A7F74"/>
    <w:rsid w:val="006B03EC"/>
    <w:rsid w:val="006B063D"/>
    <w:rsid w:val="006B101D"/>
    <w:rsid w:val="006B1450"/>
    <w:rsid w:val="006B239E"/>
    <w:rsid w:val="006B276E"/>
    <w:rsid w:val="006B2AB8"/>
    <w:rsid w:val="006B50F5"/>
    <w:rsid w:val="006B51A8"/>
    <w:rsid w:val="006B5330"/>
    <w:rsid w:val="006B555C"/>
    <w:rsid w:val="006B6704"/>
    <w:rsid w:val="006B6F56"/>
    <w:rsid w:val="006B729D"/>
    <w:rsid w:val="006C16AA"/>
    <w:rsid w:val="006C1B67"/>
    <w:rsid w:val="006C4684"/>
    <w:rsid w:val="006C5484"/>
    <w:rsid w:val="006C5D48"/>
    <w:rsid w:val="006C5D8B"/>
    <w:rsid w:val="006C5F03"/>
    <w:rsid w:val="006C6020"/>
    <w:rsid w:val="006C66A5"/>
    <w:rsid w:val="006C69B3"/>
    <w:rsid w:val="006C73C5"/>
    <w:rsid w:val="006C7BE6"/>
    <w:rsid w:val="006C7DE9"/>
    <w:rsid w:val="006D042F"/>
    <w:rsid w:val="006D0C9E"/>
    <w:rsid w:val="006D0D8B"/>
    <w:rsid w:val="006D112F"/>
    <w:rsid w:val="006D1399"/>
    <w:rsid w:val="006D1567"/>
    <w:rsid w:val="006D1931"/>
    <w:rsid w:val="006D19BA"/>
    <w:rsid w:val="006D2985"/>
    <w:rsid w:val="006D2BCA"/>
    <w:rsid w:val="006D38D2"/>
    <w:rsid w:val="006D3CFF"/>
    <w:rsid w:val="006D432F"/>
    <w:rsid w:val="006D4886"/>
    <w:rsid w:val="006D53A9"/>
    <w:rsid w:val="006D644E"/>
    <w:rsid w:val="006D64B8"/>
    <w:rsid w:val="006D6765"/>
    <w:rsid w:val="006D698C"/>
    <w:rsid w:val="006D7F99"/>
    <w:rsid w:val="006E0347"/>
    <w:rsid w:val="006E09FD"/>
    <w:rsid w:val="006E14A3"/>
    <w:rsid w:val="006E1604"/>
    <w:rsid w:val="006E1CFF"/>
    <w:rsid w:val="006E2110"/>
    <w:rsid w:val="006E2A01"/>
    <w:rsid w:val="006E3A4C"/>
    <w:rsid w:val="006E4503"/>
    <w:rsid w:val="006E4937"/>
    <w:rsid w:val="006E507D"/>
    <w:rsid w:val="006E574D"/>
    <w:rsid w:val="006E5BC8"/>
    <w:rsid w:val="006E5BE8"/>
    <w:rsid w:val="006E6291"/>
    <w:rsid w:val="006E639B"/>
    <w:rsid w:val="006E6782"/>
    <w:rsid w:val="006E73F5"/>
    <w:rsid w:val="006F0B83"/>
    <w:rsid w:val="006F0F57"/>
    <w:rsid w:val="006F101E"/>
    <w:rsid w:val="006F1021"/>
    <w:rsid w:val="006F12A3"/>
    <w:rsid w:val="006F1485"/>
    <w:rsid w:val="006F2BB5"/>
    <w:rsid w:val="006F2BC4"/>
    <w:rsid w:val="006F300F"/>
    <w:rsid w:val="006F4407"/>
    <w:rsid w:val="006F4AD0"/>
    <w:rsid w:val="006F5663"/>
    <w:rsid w:val="006F68B1"/>
    <w:rsid w:val="006F6EDE"/>
    <w:rsid w:val="006F7C19"/>
    <w:rsid w:val="006F7EDC"/>
    <w:rsid w:val="007006B9"/>
    <w:rsid w:val="00700B0A"/>
    <w:rsid w:val="00700D20"/>
    <w:rsid w:val="00701189"/>
    <w:rsid w:val="00701592"/>
    <w:rsid w:val="0070239D"/>
    <w:rsid w:val="00702467"/>
    <w:rsid w:val="00702BCD"/>
    <w:rsid w:val="00703373"/>
    <w:rsid w:val="00703899"/>
    <w:rsid w:val="00703944"/>
    <w:rsid w:val="00703960"/>
    <w:rsid w:val="007039F7"/>
    <w:rsid w:val="00703C6D"/>
    <w:rsid w:val="007040C8"/>
    <w:rsid w:val="007049C6"/>
    <w:rsid w:val="00704E37"/>
    <w:rsid w:val="00704F13"/>
    <w:rsid w:val="00705295"/>
    <w:rsid w:val="007056A0"/>
    <w:rsid w:val="00706115"/>
    <w:rsid w:val="0070657D"/>
    <w:rsid w:val="00706BBD"/>
    <w:rsid w:val="00711038"/>
    <w:rsid w:val="0071169A"/>
    <w:rsid w:val="00712000"/>
    <w:rsid w:val="0071221F"/>
    <w:rsid w:val="007127C0"/>
    <w:rsid w:val="00713263"/>
    <w:rsid w:val="00713DE2"/>
    <w:rsid w:val="00714487"/>
    <w:rsid w:val="00714D8D"/>
    <w:rsid w:val="00714DAF"/>
    <w:rsid w:val="0071518C"/>
    <w:rsid w:val="007155E1"/>
    <w:rsid w:val="0071565D"/>
    <w:rsid w:val="00715B18"/>
    <w:rsid w:val="00720557"/>
    <w:rsid w:val="007205A7"/>
    <w:rsid w:val="0072107B"/>
    <w:rsid w:val="00721807"/>
    <w:rsid w:val="00721816"/>
    <w:rsid w:val="007219CB"/>
    <w:rsid w:val="00721E42"/>
    <w:rsid w:val="0072278E"/>
    <w:rsid w:val="00722E79"/>
    <w:rsid w:val="00723A1A"/>
    <w:rsid w:val="00723BAA"/>
    <w:rsid w:val="00724850"/>
    <w:rsid w:val="00726686"/>
    <w:rsid w:val="00726AB5"/>
    <w:rsid w:val="007303AE"/>
    <w:rsid w:val="00730AA0"/>
    <w:rsid w:val="0073123E"/>
    <w:rsid w:val="00731CC4"/>
    <w:rsid w:val="00731D17"/>
    <w:rsid w:val="00731ED5"/>
    <w:rsid w:val="00731F25"/>
    <w:rsid w:val="00732655"/>
    <w:rsid w:val="00732EFD"/>
    <w:rsid w:val="00733687"/>
    <w:rsid w:val="007337A6"/>
    <w:rsid w:val="007343C3"/>
    <w:rsid w:val="0073466A"/>
    <w:rsid w:val="00734FD7"/>
    <w:rsid w:val="007354BB"/>
    <w:rsid w:val="00735E3C"/>
    <w:rsid w:val="00735E70"/>
    <w:rsid w:val="00736719"/>
    <w:rsid w:val="00736B27"/>
    <w:rsid w:val="00736BE0"/>
    <w:rsid w:val="00737922"/>
    <w:rsid w:val="00737EDD"/>
    <w:rsid w:val="00740929"/>
    <w:rsid w:val="00741213"/>
    <w:rsid w:val="00741823"/>
    <w:rsid w:val="00742134"/>
    <w:rsid w:val="00742321"/>
    <w:rsid w:val="00742982"/>
    <w:rsid w:val="00742DB8"/>
    <w:rsid w:val="007437CD"/>
    <w:rsid w:val="007439D1"/>
    <w:rsid w:val="007443C9"/>
    <w:rsid w:val="00744695"/>
    <w:rsid w:val="007448BB"/>
    <w:rsid w:val="00744F44"/>
    <w:rsid w:val="00745149"/>
    <w:rsid w:val="007451C2"/>
    <w:rsid w:val="0074537C"/>
    <w:rsid w:val="007457C1"/>
    <w:rsid w:val="007463B2"/>
    <w:rsid w:val="00746400"/>
    <w:rsid w:val="00746AEB"/>
    <w:rsid w:val="00747260"/>
    <w:rsid w:val="00747833"/>
    <w:rsid w:val="007504BB"/>
    <w:rsid w:val="00751BCE"/>
    <w:rsid w:val="0075243F"/>
    <w:rsid w:val="007532D8"/>
    <w:rsid w:val="00753604"/>
    <w:rsid w:val="00753900"/>
    <w:rsid w:val="00753B25"/>
    <w:rsid w:val="0075460D"/>
    <w:rsid w:val="00754D67"/>
    <w:rsid w:val="007557B5"/>
    <w:rsid w:val="00756D75"/>
    <w:rsid w:val="0075729C"/>
    <w:rsid w:val="007573FA"/>
    <w:rsid w:val="0076086B"/>
    <w:rsid w:val="00760CBE"/>
    <w:rsid w:val="00760D1B"/>
    <w:rsid w:val="007611A4"/>
    <w:rsid w:val="00761372"/>
    <w:rsid w:val="007613DB"/>
    <w:rsid w:val="00761480"/>
    <w:rsid w:val="007614C7"/>
    <w:rsid w:val="007617FA"/>
    <w:rsid w:val="00762892"/>
    <w:rsid w:val="00762C1A"/>
    <w:rsid w:val="00762C46"/>
    <w:rsid w:val="00762CC7"/>
    <w:rsid w:val="00763D25"/>
    <w:rsid w:val="00764D67"/>
    <w:rsid w:val="00765151"/>
    <w:rsid w:val="00765DDA"/>
    <w:rsid w:val="00766562"/>
    <w:rsid w:val="00766CBA"/>
    <w:rsid w:val="00766F14"/>
    <w:rsid w:val="00767E6D"/>
    <w:rsid w:val="00770114"/>
    <w:rsid w:val="007703F1"/>
    <w:rsid w:val="0077167E"/>
    <w:rsid w:val="00772993"/>
    <w:rsid w:val="00772A61"/>
    <w:rsid w:val="00772F2E"/>
    <w:rsid w:val="00773503"/>
    <w:rsid w:val="00773591"/>
    <w:rsid w:val="00773CE2"/>
    <w:rsid w:val="00774324"/>
    <w:rsid w:val="007754C1"/>
    <w:rsid w:val="00775E2A"/>
    <w:rsid w:val="00775F38"/>
    <w:rsid w:val="0077624B"/>
    <w:rsid w:val="0077628C"/>
    <w:rsid w:val="00776F5D"/>
    <w:rsid w:val="00777420"/>
    <w:rsid w:val="00777607"/>
    <w:rsid w:val="007779D5"/>
    <w:rsid w:val="0078061B"/>
    <w:rsid w:val="00780809"/>
    <w:rsid w:val="0078081F"/>
    <w:rsid w:val="00780AAA"/>
    <w:rsid w:val="0078182A"/>
    <w:rsid w:val="00781B47"/>
    <w:rsid w:val="00781D11"/>
    <w:rsid w:val="007824D7"/>
    <w:rsid w:val="0078312B"/>
    <w:rsid w:val="00783B57"/>
    <w:rsid w:val="00784316"/>
    <w:rsid w:val="00784DFC"/>
    <w:rsid w:val="00785337"/>
    <w:rsid w:val="00785463"/>
    <w:rsid w:val="00785552"/>
    <w:rsid w:val="00785F7F"/>
    <w:rsid w:val="00786864"/>
    <w:rsid w:val="007870CE"/>
    <w:rsid w:val="007879C3"/>
    <w:rsid w:val="0079040D"/>
    <w:rsid w:val="00790970"/>
    <w:rsid w:val="00791ADF"/>
    <w:rsid w:val="0079228F"/>
    <w:rsid w:val="007922CC"/>
    <w:rsid w:val="007929A1"/>
    <w:rsid w:val="00793FD1"/>
    <w:rsid w:val="007944C0"/>
    <w:rsid w:val="00794579"/>
    <w:rsid w:val="00794723"/>
    <w:rsid w:val="00795AFE"/>
    <w:rsid w:val="00796057"/>
    <w:rsid w:val="007960B9"/>
    <w:rsid w:val="0079638B"/>
    <w:rsid w:val="00797115"/>
    <w:rsid w:val="00797835"/>
    <w:rsid w:val="00797B8A"/>
    <w:rsid w:val="00797C40"/>
    <w:rsid w:val="007A0CCC"/>
    <w:rsid w:val="007A1C8E"/>
    <w:rsid w:val="007A24DB"/>
    <w:rsid w:val="007A2A07"/>
    <w:rsid w:val="007A32EA"/>
    <w:rsid w:val="007A35C7"/>
    <w:rsid w:val="007A3693"/>
    <w:rsid w:val="007A3996"/>
    <w:rsid w:val="007A3AEB"/>
    <w:rsid w:val="007A449E"/>
    <w:rsid w:val="007A50C2"/>
    <w:rsid w:val="007A5473"/>
    <w:rsid w:val="007A5513"/>
    <w:rsid w:val="007A5A41"/>
    <w:rsid w:val="007A5BEF"/>
    <w:rsid w:val="007A5FC4"/>
    <w:rsid w:val="007A64CF"/>
    <w:rsid w:val="007B03E5"/>
    <w:rsid w:val="007B04EE"/>
    <w:rsid w:val="007B1066"/>
    <w:rsid w:val="007B15C3"/>
    <w:rsid w:val="007B213D"/>
    <w:rsid w:val="007B218A"/>
    <w:rsid w:val="007B243E"/>
    <w:rsid w:val="007B2C3E"/>
    <w:rsid w:val="007B2E58"/>
    <w:rsid w:val="007B3180"/>
    <w:rsid w:val="007B31F2"/>
    <w:rsid w:val="007B36AA"/>
    <w:rsid w:val="007B3B1F"/>
    <w:rsid w:val="007B3C55"/>
    <w:rsid w:val="007B3DB5"/>
    <w:rsid w:val="007B4371"/>
    <w:rsid w:val="007B43B0"/>
    <w:rsid w:val="007B482F"/>
    <w:rsid w:val="007B4B1F"/>
    <w:rsid w:val="007B6203"/>
    <w:rsid w:val="007B679A"/>
    <w:rsid w:val="007B6F21"/>
    <w:rsid w:val="007B724E"/>
    <w:rsid w:val="007B761A"/>
    <w:rsid w:val="007B794D"/>
    <w:rsid w:val="007B7A2F"/>
    <w:rsid w:val="007B7C8C"/>
    <w:rsid w:val="007C03CA"/>
    <w:rsid w:val="007C05BB"/>
    <w:rsid w:val="007C08D8"/>
    <w:rsid w:val="007C0B7C"/>
    <w:rsid w:val="007C1AF1"/>
    <w:rsid w:val="007C3064"/>
    <w:rsid w:val="007C40FF"/>
    <w:rsid w:val="007C4A21"/>
    <w:rsid w:val="007C5041"/>
    <w:rsid w:val="007C62C6"/>
    <w:rsid w:val="007C6768"/>
    <w:rsid w:val="007C70FA"/>
    <w:rsid w:val="007C79AD"/>
    <w:rsid w:val="007D07DB"/>
    <w:rsid w:val="007D11AF"/>
    <w:rsid w:val="007D15CD"/>
    <w:rsid w:val="007D24E2"/>
    <w:rsid w:val="007D30DB"/>
    <w:rsid w:val="007D504C"/>
    <w:rsid w:val="007D50A2"/>
    <w:rsid w:val="007D55C1"/>
    <w:rsid w:val="007D5D25"/>
    <w:rsid w:val="007D5F25"/>
    <w:rsid w:val="007D6557"/>
    <w:rsid w:val="007D6AA9"/>
    <w:rsid w:val="007D7433"/>
    <w:rsid w:val="007D77EE"/>
    <w:rsid w:val="007D7B96"/>
    <w:rsid w:val="007D7D9B"/>
    <w:rsid w:val="007E0E5E"/>
    <w:rsid w:val="007E2166"/>
    <w:rsid w:val="007E363B"/>
    <w:rsid w:val="007E4006"/>
    <w:rsid w:val="007E4CEB"/>
    <w:rsid w:val="007E57BF"/>
    <w:rsid w:val="007E5A22"/>
    <w:rsid w:val="007E5AE4"/>
    <w:rsid w:val="007E60B1"/>
    <w:rsid w:val="007E672F"/>
    <w:rsid w:val="007E6799"/>
    <w:rsid w:val="007E67D8"/>
    <w:rsid w:val="007E6815"/>
    <w:rsid w:val="007E7173"/>
    <w:rsid w:val="007E787A"/>
    <w:rsid w:val="007F066C"/>
    <w:rsid w:val="007F0D2F"/>
    <w:rsid w:val="007F110F"/>
    <w:rsid w:val="007F18DF"/>
    <w:rsid w:val="007F1DDD"/>
    <w:rsid w:val="007F1F98"/>
    <w:rsid w:val="007F35C8"/>
    <w:rsid w:val="007F49F1"/>
    <w:rsid w:val="007F4A13"/>
    <w:rsid w:val="007F4D38"/>
    <w:rsid w:val="007F6871"/>
    <w:rsid w:val="007F7230"/>
    <w:rsid w:val="007F778F"/>
    <w:rsid w:val="007F79E0"/>
    <w:rsid w:val="007F7AB3"/>
    <w:rsid w:val="00800581"/>
    <w:rsid w:val="00801F00"/>
    <w:rsid w:val="008026F7"/>
    <w:rsid w:val="00802DDE"/>
    <w:rsid w:val="008030C8"/>
    <w:rsid w:val="00803171"/>
    <w:rsid w:val="0080402A"/>
    <w:rsid w:val="008040ED"/>
    <w:rsid w:val="008044FD"/>
    <w:rsid w:val="00804813"/>
    <w:rsid w:val="00805C22"/>
    <w:rsid w:val="00806315"/>
    <w:rsid w:val="00806547"/>
    <w:rsid w:val="00806A51"/>
    <w:rsid w:val="00806C4F"/>
    <w:rsid w:val="00810335"/>
    <w:rsid w:val="00810B99"/>
    <w:rsid w:val="00810EBA"/>
    <w:rsid w:val="00811252"/>
    <w:rsid w:val="00811CB9"/>
    <w:rsid w:val="00811F95"/>
    <w:rsid w:val="00812E4E"/>
    <w:rsid w:val="00812EEF"/>
    <w:rsid w:val="00813A6A"/>
    <w:rsid w:val="00813DC0"/>
    <w:rsid w:val="0081431E"/>
    <w:rsid w:val="00814481"/>
    <w:rsid w:val="008147DA"/>
    <w:rsid w:val="00814AD8"/>
    <w:rsid w:val="008156AC"/>
    <w:rsid w:val="00815A55"/>
    <w:rsid w:val="00815F4F"/>
    <w:rsid w:val="00816972"/>
    <w:rsid w:val="00816DC6"/>
    <w:rsid w:val="0081778F"/>
    <w:rsid w:val="00817AFD"/>
    <w:rsid w:val="00817F9F"/>
    <w:rsid w:val="008203AC"/>
    <w:rsid w:val="00820AFE"/>
    <w:rsid w:val="00821B70"/>
    <w:rsid w:val="0082271D"/>
    <w:rsid w:val="0082297C"/>
    <w:rsid w:val="008231FB"/>
    <w:rsid w:val="00823777"/>
    <w:rsid w:val="00823C19"/>
    <w:rsid w:val="008240AB"/>
    <w:rsid w:val="008244C7"/>
    <w:rsid w:val="0082488B"/>
    <w:rsid w:val="0082552D"/>
    <w:rsid w:val="00826D5B"/>
    <w:rsid w:val="00827307"/>
    <w:rsid w:val="0082778C"/>
    <w:rsid w:val="00827F39"/>
    <w:rsid w:val="00827FA2"/>
    <w:rsid w:val="00830659"/>
    <w:rsid w:val="008312C1"/>
    <w:rsid w:val="008318D0"/>
    <w:rsid w:val="008318ED"/>
    <w:rsid w:val="00831EEC"/>
    <w:rsid w:val="008324D7"/>
    <w:rsid w:val="0083273B"/>
    <w:rsid w:val="00832A76"/>
    <w:rsid w:val="008331AD"/>
    <w:rsid w:val="008337EC"/>
    <w:rsid w:val="00833A71"/>
    <w:rsid w:val="00834021"/>
    <w:rsid w:val="00835047"/>
    <w:rsid w:val="00835144"/>
    <w:rsid w:val="0083537A"/>
    <w:rsid w:val="008354A2"/>
    <w:rsid w:val="00836523"/>
    <w:rsid w:val="00836570"/>
    <w:rsid w:val="00836DDB"/>
    <w:rsid w:val="00837ACF"/>
    <w:rsid w:val="0084025D"/>
    <w:rsid w:val="0084052B"/>
    <w:rsid w:val="0084093F"/>
    <w:rsid w:val="00840A83"/>
    <w:rsid w:val="00841478"/>
    <w:rsid w:val="00841710"/>
    <w:rsid w:val="00841DBB"/>
    <w:rsid w:val="00842066"/>
    <w:rsid w:val="00843D5E"/>
    <w:rsid w:val="008440C2"/>
    <w:rsid w:val="00844145"/>
    <w:rsid w:val="008447BB"/>
    <w:rsid w:val="00844BB8"/>
    <w:rsid w:val="00845BF0"/>
    <w:rsid w:val="008461E6"/>
    <w:rsid w:val="00846633"/>
    <w:rsid w:val="008469B4"/>
    <w:rsid w:val="00846BB7"/>
    <w:rsid w:val="00847898"/>
    <w:rsid w:val="00847A2F"/>
    <w:rsid w:val="00847D55"/>
    <w:rsid w:val="00851771"/>
    <w:rsid w:val="00851E33"/>
    <w:rsid w:val="008522D5"/>
    <w:rsid w:val="008528DD"/>
    <w:rsid w:val="00853101"/>
    <w:rsid w:val="00853D7B"/>
    <w:rsid w:val="00854496"/>
    <w:rsid w:val="00854D3D"/>
    <w:rsid w:val="00854F41"/>
    <w:rsid w:val="00855181"/>
    <w:rsid w:val="008561AC"/>
    <w:rsid w:val="008561FE"/>
    <w:rsid w:val="008563BE"/>
    <w:rsid w:val="00856712"/>
    <w:rsid w:val="00856FFA"/>
    <w:rsid w:val="008574A4"/>
    <w:rsid w:val="00860399"/>
    <w:rsid w:val="00861A2A"/>
    <w:rsid w:val="00861B5F"/>
    <w:rsid w:val="0086213D"/>
    <w:rsid w:val="00862387"/>
    <w:rsid w:val="00862776"/>
    <w:rsid w:val="00862811"/>
    <w:rsid w:val="00862DA2"/>
    <w:rsid w:val="00863278"/>
    <w:rsid w:val="008632D3"/>
    <w:rsid w:val="00863B00"/>
    <w:rsid w:val="00863B8B"/>
    <w:rsid w:val="0086427C"/>
    <w:rsid w:val="008642B7"/>
    <w:rsid w:val="00864A1F"/>
    <w:rsid w:val="00864D55"/>
    <w:rsid w:val="00864D69"/>
    <w:rsid w:val="00865BD5"/>
    <w:rsid w:val="00866403"/>
    <w:rsid w:val="00866CC3"/>
    <w:rsid w:val="00866F64"/>
    <w:rsid w:val="0086739D"/>
    <w:rsid w:val="00867465"/>
    <w:rsid w:val="008678B7"/>
    <w:rsid w:val="0087016B"/>
    <w:rsid w:val="0087089C"/>
    <w:rsid w:val="00871284"/>
    <w:rsid w:val="0087157F"/>
    <w:rsid w:val="00872247"/>
    <w:rsid w:val="00872541"/>
    <w:rsid w:val="008728CA"/>
    <w:rsid w:val="00872A49"/>
    <w:rsid w:val="00872EC0"/>
    <w:rsid w:val="00873C89"/>
    <w:rsid w:val="0087404C"/>
    <w:rsid w:val="00874515"/>
    <w:rsid w:val="00875BE3"/>
    <w:rsid w:val="00875EF2"/>
    <w:rsid w:val="008769BD"/>
    <w:rsid w:val="00876A88"/>
    <w:rsid w:val="00876FF9"/>
    <w:rsid w:val="0088064A"/>
    <w:rsid w:val="0088079F"/>
    <w:rsid w:val="00881E0F"/>
    <w:rsid w:val="0088250C"/>
    <w:rsid w:val="00882527"/>
    <w:rsid w:val="0088258C"/>
    <w:rsid w:val="008852EA"/>
    <w:rsid w:val="00885593"/>
    <w:rsid w:val="00885992"/>
    <w:rsid w:val="0088607F"/>
    <w:rsid w:val="008862B2"/>
    <w:rsid w:val="008872AA"/>
    <w:rsid w:val="008879EF"/>
    <w:rsid w:val="0089093A"/>
    <w:rsid w:val="00891BC3"/>
    <w:rsid w:val="00892E4A"/>
    <w:rsid w:val="00892FCF"/>
    <w:rsid w:val="00893549"/>
    <w:rsid w:val="00893D97"/>
    <w:rsid w:val="008946F6"/>
    <w:rsid w:val="00894971"/>
    <w:rsid w:val="00894DFC"/>
    <w:rsid w:val="00895640"/>
    <w:rsid w:val="00896A8A"/>
    <w:rsid w:val="00896CFC"/>
    <w:rsid w:val="0089725A"/>
    <w:rsid w:val="008A0330"/>
    <w:rsid w:val="008A0EAD"/>
    <w:rsid w:val="008A0EF9"/>
    <w:rsid w:val="008A0F74"/>
    <w:rsid w:val="008A0FA3"/>
    <w:rsid w:val="008A1137"/>
    <w:rsid w:val="008A1529"/>
    <w:rsid w:val="008A1725"/>
    <w:rsid w:val="008A2667"/>
    <w:rsid w:val="008A2D1A"/>
    <w:rsid w:val="008A32F1"/>
    <w:rsid w:val="008A3978"/>
    <w:rsid w:val="008A422A"/>
    <w:rsid w:val="008A5B24"/>
    <w:rsid w:val="008B006F"/>
    <w:rsid w:val="008B0388"/>
    <w:rsid w:val="008B0A0F"/>
    <w:rsid w:val="008B154C"/>
    <w:rsid w:val="008B1ADD"/>
    <w:rsid w:val="008B1BBB"/>
    <w:rsid w:val="008B2AA3"/>
    <w:rsid w:val="008B3003"/>
    <w:rsid w:val="008B32B9"/>
    <w:rsid w:val="008B37D5"/>
    <w:rsid w:val="008B3959"/>
    <w:rsid w:val="008B430A"/>
    <w:rsid w:val="008B45AF"/>
    <w:rsid w:val="008B5427"/>
    <w:rsid w:val="008B5A9E"/>
    <w:rsid w:val="008B5D36"/>
    <w:rsid w:val="008B5E4E"/>
    <w:rsid w:val="008B618F"/>
    <w:rsid w:val="008B620D"/>
    <w:rsid w:val="008B64F2"/>
    <w:rsid w:val="008B6AA8"/>
    <w:rsid w:val="008B7466"/>
    <w:rsid w:val="008C0322"/>
    <w:rsid w:val="008C0569"/>
    <w:rsid w:val="008C093B"/>
    <w:rsid w:val="008C0997"/>
    <w:rsid w:val="008C2175"/>
    <w:rsid w:val="008C2341"/>
    <w:rsid w:val="008C3314"/>
    <w:rsid w:val="008C3355"/>
    <w:rsid w:val="008C34D3"/>
    <w:rsid w:val="008C38BC"/>
    <w:rsid w:val="008C3AAD"/>
    <w:rsid w:val="008C3F15"/>
    <w:rsid w:val="008C44C1"/>
    <w:rsid w:val="008C49BC"/>
    <w:rsid w:val="008C500E"/>
    <w:rsid w:val="008C54ED"/>
    <w:rsid w:val="008C5873"/>
    <w:rsid w:val="008C5E9B"/>
    <w:rsid w:val="008C5F90"/>
    <w:rsid w:val="008C69F7"/>
    <w:rsid w:val="008C6E78"/>
    <w:rsid w:val="008C705F"/>
    <w:rsid w:val="008C7D74"/>
    <w:rsid w:val="008D09A6"/>
    <w:rsid w:val="008D1CEF"/>
    <w:rsid w:val="008D1EDD"/>
    <w:rsid w:val="008D34F6"/>
    <w:rsid w:val="008D4E33"/>
    <w:rsid w:val="008D5093"/>
    <w:rsid w:val="008D50A7"/>
    <w:rsid w:val="008D528A"/>
    <w:rsid w:val="008D6A5D"/>
    <w:rsid w:val="008D6D72"/>
    <w:rsid w:val="008D73A2"/>
    <w:rsid w:val="008D783D"/>
    <w:rsid w:val="008E13D9"/>
    <w:rsid w:val="008E1410"/>
    <w:rsid w:val="008E1D97"/>
    <w:rsid w:val="008E326E"/>
    <w:rsid w:val="008E38C0"/>
    <w:rsid w:val="008E57BE"/>
    <w:rsid w:val="008E597E"/>
    <w:rsid w:val="008E5C32"/>
    <w:rsid w:val="008E66CA"/>
    <w:rsid w:val="008E68F1"/>
    <w:rsid w:val="008E700B"/>
    <w:rsid w:val="008E7DBA"/>
    <w:rsid w:val="008E7DF7"/>
    <w:rsid w:val="008E7EC5"/>
    <w:rsid w:val="008E7F37"/>
    <w:rsid w:val="008F04A3"/>
    <w:rsid w:val="008F096C"/>
    <w:rsid w:val="008F0BA6"/>
    <w:rsid w:val="008F0E8C"/>
    <w:rsid w:val="008F1596"/>
    <w:rsid w:val="008F1CDD"/>
    <w:rsid w:val="008F239C"/>
    <w:rsid w:val="008F2444"/>
    <w:rsid w:val="008F368E"/>
    <w:rsid w:val="008F3980"/>
    <w:rsid w:val="008F3BE7"/>
    <w:rsid w:val="008F5901"/>
    <w:rsid w:val="008F5E1B"/>
    <w:rsid w:val="008F66D0"/>
    <w:rsid w:val="008F6872"/>
    <w:rsid w:val="008F68E9"/>
    <w:rsid w:val="008F693E"/>
    <w:rsid w:val="008F6C3B"/>
    <w:rsid w:val="008F6D69"/>
    <w:rsid w:val="008F6E12"/>
    <w:rsid w:val="008F7567"/>
    <w:rsid w:val="008F7833"/>
    <w:rsid w:val="008F7B2A"/>
    <w:rsid w:val="008F7E71"/>
    <w:rsid w:val="00900394"/>
    <w:rsid w:val="009016D2"/>
    <w:rsid w:val="009023C5"/>
    <w:rsid w:val="009029B1"/>
    <w:rsid w:val="00902B64"/>
    <w:rsid w:val="00902B91"/>
    <w:rsid w:val="00903490"/>
    <w:rsid w:val="00903640"/>
    <w:rsid w:val="00904E69"/>
    <w:rsid w:val="0090602C"/>
    <w:rsid w:val="00906061"/>
    <w:rsid w:val="00906A04"/>
    <w:rsid w:val="00906B44"/>
    <w:rsid w:val="00906ED0"/>
    <w:rsid w:val="00906F8A"/>
    <w:rsid w:val="00907CF0"/>
    <w:rsid w:val="00907F4B"/>
    <w:rsid w:val="00910A19"/>
    <w:rsid w:val="00911E52"/>
    <w:rsid w:val="00912E25"/>
    <w:rsid w:val="00913461"/>
    <w:rsid w:val="00913D6F"/>
    <w:rsid w:val="00913DA8"/>
    <w:rsid w:val="00913F35"/>
    <w:rsid w:val="00914430"/>
    <w:rsid w:val="0091444A"/>
    <w:rsid w:val="009144F3"/>
    <w:rsid w:val="00914A03"/>
    <w:rsid w:val="00914A07"/>
    <w:rsid w:val="009153CC"/>
    <w:rsid w:val="00915A4D"/>
    <w:rsid w:val="009165C5"/>
    <w:rsid w:val="00920019"/>
    <w:rsid w:val="00920C38"/>
    <w:rsid w:val="00920CCF"/>
    <w:rsid w:val="00920D17"/>
    <w:rsid w:val="009217CC"/>
    <w:rsid w:val="00921D0C"/>
    <w:rsid w:val="00922280"/>
    <w:rsid w:val="00923010"/>
    <w:rsid w:val="009236A9"/>
    <w:rsid w:val="00923CCE"/>
    <w:rsid w:val="0092402B"/>
    <w:rsid w:val="009255F9"/>
    <w:rsid w:val="00925719"/>
    <w:rsid w:val="0092670B"/>
    <w:rsid w:val="00926E7F"/>
    <w:rsid w:val="009275B6"/>
    <w:rsid w:val="009303A6"/>
    <w:rsid w:val="009306C2"/>
    <w:rsid w:val="009308B4"/>
    <w:rsid w:val="00930A22"/>
    <w:rsid w:val="00931EAB"/>
    <w:rsid w:val="00932106"/>
    <w:rsid w:val="009322DA"/>
    <w:rsid w:val="009329E9"/>
    <w:rsid w:val="00932B19"/>
    <w:rsid w:val="00932BE1"/>
    <w:rsid w:val="00932E8C"/>
    <w:rsid w:val="00933251"/>
    <w:rsid w:val="00933CB8"/>
    <w:rsid w:val="00934FF6"/>
    <w:rsid w:val="00935205"/>
    <w:rsid w:val="0093594A"/>
    <w:rsid w:val="0093608A"/>
    <w:rsid w:val="0093623B"/>
    <w:rsid w:val="00936BD8"/>
    <w:rsid w:val="00937093"/>
    <w:rsid w:val="0093742E"/>
    <w:rsid w:val="00937FEB"/>
    <w:rsid w:val="009413A8"/>
    <w:rsid w:val="00941534"/>
    <w:rsid w:val="00941EAC"/>
    <w:rsid w:val="00941EF8"/>
    <w:rsid w:val="00942128"/>
    <w:rsid w:val="00943E72"/>
    <w:rsid w:val="00943F92"/>
    <w:rsid w:val="009446A3"/>
    <w:rsid w:val="00944B03"/>
    <w:rsid w:val="00944B8A"/>
    <w:rsid w:val="00944D80"/>
    <w:rsid w:val="00944E71"/>
    <w:rsid w:val="00945059"/>
    <w:rsid w:val="0094639A"/>
    <w:rsid w:val="009467FE"/>
    <w:rsid w:val="00946BEC"/>
    <w:rsid w:val="00946D5E"/>
    <w:rsid w:val="00950445"/>
    <w:rsid w:val="009505B7"/>
    <w:rsid w:val="009505D7"/>
    <w:rsid w:val="0095073B"/>
    <w:rsid w:val="0095082D"/>
    <w:rsid w:val="00950AE0"/>
    <w:rsid w:val="0095162C"/>
    <w:rsid w:val="00951633"/>
    <w:rsid w:val="009516CC"/>
    <w:rsid w:val="00951A13"/>
    <w:rsid w:val="00953254"/>
    <w:rsid w:val="0095329B"/>
    <w:rsid w:val="009532D6"/>
    <w:rsid w:val="0095330F"/>
    <w:rsid w:val="00954514"/>
    <w:rsid w:val="009550D6"/>
    <w:rsid w:val="0095575E"/>
    <w:rsid w:val="00955E48"/>
    <w:rsid w:val="00955EE8"/>
    <w:rsid w:val="00956233"/>
    <w:rsid w:val="0095637E"/>
    <w:rsid w:val="00956468"/>
    <w:rsid w:val="009567D2"/>
    <w:rsid w:val="00956B6A"/>
    <w:rsid w:val="009570A3"/>
    <w:rsid w:val="0095761A"/>
    <w:rsid w:val="00957957"/>
    <w:rsid w:val="00957D06"/>
    <w:rsid w:val="00957E55"/>
    <w:rsid w:val="00960A02"/>
    <w:rsid w:val="00960B2F"/>
    <w:rsid w:val="00960BE6"/>
    <w:rsid w:val="00961033"/>
    <w:rsid w:val="009615E8"/>
    <w:rsid w:val="00961831"/>
    <w:rsid w:val="0096198C"/>
    <w:rsid w:val="00961B18"/>
    <w:rsid w:val="00961DB9"/>
    <w:rsid w:val="00961ECA"/>
    <w:rsid w:val="00961F8F"/>
    <w:rsid w:val="009621A1"/>
    <w:rsid w:val="009621C6"/>
    <w:rsid w:val="009631C9"/>
    <w:rsid w:val="00963350"/>
    <w:rsid w:val="00963C00"/>
    <w:rsid w:val="0096546B"/>
    <w:rsid w:val="0096577C"/>
    <w:rsid w:val="00965FCB"/>
    <w:rsid w:val="00966AC6"/>
    <w:rsid w:val="00966C84"/>
    <w:rsid w:val="00967045"/>
    <w:rsid w:val="00967244"/>
    <w:rsid w:val="00967333"/>
    <w:rsid w:val="0096777D"/>
    <w:rsid w:val="00970127"/>
    <w:rsid w:val="00970CBD"/>
    <w:rsid w:val="00971188"/>
    <w:rsid w:val="00971594"/>
    <w:rsid w:val="009717A6"/>
    <w:rsid w:val="0097191A"/>
    <w:rsid w:val="0097235A"/>
    <w:rsid w:val="009742AB"/>
    <w:rsid w:val="00974399"/>
    <w:rsid w:val="00974861"/>
    <w:rsid w:val="00974AEE"/>
    <w:rsid w:val="0097551E"/>
    <w:rsid w:val="00975EB6"/>
    <w:rsid w:val="00976AA4"/>
    <w:rsid w:val="00976F1E"/>
    <w:rsid w:val="00977824"/>
    <w:rsid w:val="0097796C"/>
    <w:rsid w:val="00977A31"/>
    <w:rsid w:val="00977A8C"/>
    <w:rsid w:val="00980158"/>
    <w:rsid w:val="00980689"/>
    <w:rsid w:val="00980D81"/>
    <w:rsid w:val="00980E99"/>
    <w:rsid w:val="00980EDE"/>
    <w:rsid w:val="009813DA"/>
    <w:rsid w:val="00981720"/>
    <w:rsid w:val="0098175F"/>
    <w:rsid w:val="00981FCF"/>
    <w:rsid w:val="0098202C"/>
    <w:rsid w:val="0098256A"/>
    <w:rsid w:val="00982A0F"/>
    <w:rsid w:val="00982A4A"/>
    <w:rsid w:val="0098301F"/>
    <w:rsid w:val="00983234"/>
    <w:rsid w:val="00983727"/>
    <w:rsid w:val="00983B3C"/>
    <w:rsid w:val="009847DF"/>
    <w:rsid w:val="00984B5E"/>
    <w:rsid w:val="0098507B"/>
    <w:rsid w:val="00985211"/>
    <w:rsid w:val="0098616A"/>
    <w:rsid w:val="00986361"/>
    <w:rsid w:val="0098696C"/>
    <w:rsid w:val="00986A87"/>
    <w:rsid w:val="00986DBA"/>
    <w:rsid w:val="00986DCB"/>
    <w:rsid w:val="00986EAF"/>
    <w:rsid w:val="00990DDE"/>
    <w:rsid w:val="009915A4"/>
    <w:rsid w:val="00991B16"/>
    <w:rsid w:val="00992790"/>
    <w:rsid w:val="009927EC"/>
    <w:rsid w:val="00992BC3"/>
    <w:rsid w:val="00992FF1"/>
    <w:rsid w:val="0099370D"/>
    <w:rsid w:val="00993E3A"/>
    <w:rsid w:val="00993EDF"/>
    <w:rsid w:val="0099421E"/>
    <w:rsid w:val="0099447D"/>
    <w:rsid w:val="00994615"/>
    <w:rsid w:val="009949A0"/>
    <w:rsid w:val="0099563C"/>
    <w:rsid w:val="00996367"/>
    <w:rsid w:val="0099662D"/>
    <w:rsid w:val="00996643"/>
    <w:rsid w:val="00997301"/>
    <w:rsid w:val="009974A5"/>
    <w:rsid w:val="0099780A"/>
    <w:rsid w:val="00997BCE"/>
    <w:rsid w:val="009A00AF"/>
    <w:rsid w:val="009A0373"/>
    <w:rsid w:val="009A09B0"/>
    <w:rsid w:val="009A0ABF"/>
    <w:rsid w:val="009A0B75"/>
    <w:rsid w:val="009A0E71"/>
    <w:rsid w:val="009A12DC"/>
    <w:rsid w:val="009A165C"/>
    <w:rsid w:val="009A1E52"/>
    <w:rsid w:val="009A24EE"/>
    <w:rsid w:val="009A29B0"/>
    <w:rsid w:val="009A306D"/>
    <w:rsid w:val="009A371F"/>
    <w:rsid w:val="009A379F"/>
    <w:rsid w:val="009A3F2D"/>
    <w:rsid w:val="009A4217"/>
    <w:rsid w:val="009A421D"/>
    <w:rsid w:val="009A4243"/>
    <w:rsid w:val="009A4296"/>
    <w:rsid w:val="009A4870"/>
    <w:rsid w:val="009A4B51"/>
    <w:rsid w:val="009A5010"/>
    <w:rsid w:val="009A57CC"/>
    <w:rsid w:val="009A58E8"/>
    <w:rsid w:val="009A59EA"/>
    <w:rsid w:val="009A5B94"/>
    <w:rsid w:val="009A7186"/>
    <w:rsid w:val="009A7CF3"/>
    <w:rsid w:val="009A7D81"/>
    <w:rsid w:val="009A7E23"/>
    <w:rsid w:val="009B08EC"/>
    <w:rsid w:val="009B0BE1"/>
    <w:rsid w:val="009B0C8A"/>
    <w:rsid w:val="009B11AD"/>
    <w:rsid w:val="009B11FD"/>
    <w:rsid w:val="009B1639"/>
    <w:rsid w:val="009B16B5"/>
    <w:rsid w:val="009B16E0"/>
    <w:rsid w:val="009B1913"/>
    <w:rsid w:val="009B1C7E"/>
    <w:rsid w:val="009B2270"/>
    <w:rsid w:val="009B2621"/>
    <w:rsid w:val="009B66D4"/>
    <w:rsid w:val="009B670C"/>
    <w:rsid w:val="009B6836"/>
    <w:rsid w:val="009B6A16"/>
    <w:rsid w:val="009B739A"/>
    <w:rsid w:val="009B770F"/>
    <w:rsid w:val="009B7816"/>
    <w:rsid w:val="009C03B9"/>
    <w:rsid w:val="009C05DA"/>
    <w:rsid w:val="009C10FA"/>
    <w:rsid w:val="009C1148"/>
    <w:rsid w:val="009C1539"/>
    <w:rsid w:val="009C1940"/>
    <w:rsid w:val="009C1A23"/>
    <w:rsid w:val="009C1C79"/>
    <w:rsid w:val="009C244E"/>
    <w:rsid w:val="009C2466"/>
    <w:rsid w:val="009C28F3"/>
    <w:rsid w:val="009C2F90"/>
    <w:rsid w:val="009C37D8"/>
    <w:rsid w:val="009C397D"/>
    <w:rsid w:val="009C3D6A"/>
    <w:rsid w:val="009C3F26"/>
    <w:rsid w:val="009C4342"/>
    <w:rsid w:val="009C46CF"/>
    <w:rsid w:val="009C49C4"/>
    <w:rsid w:val="009C52CF"/>
    <w:rsid w:val="009C5715"/>
    <w:rsid w:val="009C670B"/>
    <w:rsid w:val="009C7528"/>
    <w:rsid w:val="009C781E"/>
    <w:rsid w:val="009C7909"/>
    <w:rsid w:val="009C7A9A"/>
    <w:rsid w:val="009C7CF1"/>
    <w:rsid w:val="009D021B"/>
    <w:rsid w:val="009D02BA"/>
    <w:rsid w:val="009D039A"/>
    <w:rsid w:val="009D0AAE"/>
    <w:rsid w:val="009D1C5E"/>
    <w:rsid w:val="009D1DE3"/>
    <w:rsid w:val="009D1ED8"/>
    <w:rsid w:val="009D2A90"/>
    <w:rsid w:val="009D341F"/>
    <w:rsid w:val="009D3871"/>
    <w:rsid w:val="009D4EA2"/>
    <w:rsid w:val="009D5173"/>
    <w:rsid w:val="009D57F7"/>
    <w:rsid w:val="009D5E13"/>
    <w:rsid w:val="009D6957"/>
    <w:rsid w:val="009D6989"/>
    <w:rsid w:val="009D69AD"/>
    <w:rsid w:val="009D6AEB"/>
    <w:rsid w:val="009D6E7C"/>
    <w:rsid w:val="009D741A"/>
    <w:rsid w:val="009E02AC"/>
    <w:rsid w:val="009E089A"/>
    <w:rsid w:val="009E0DFF"/>
    <w:rsid w:val="009E14B7"/>
    <w:rsid w:val="009E1E60"/>
    <w:rsid w:val="009E1F8D"/>
    <w:rsid w:val="009E22CA"/>
    <w:rsid w:val="009E24C5"/>
    <w:rsid w:val="009E29E9"/>
    <w:rsid w:val="009E2EAD"/>
    <w:rsid w:val="009E3AE3"/>
    <w:rsid w:val="009E4B9E"/>
    <w:rsid w:val="009E52D3"/>
    <w:rsid w:val="009E590A"/>
    <w:rsid w:val="009E6963"/>
    <w:rsid w:val="009E6ED7"/>
    <w:rsid w:val="009E7712"/>
    <w:rsid w:val="009E7F60"/>
    <w:rsid w:val="009F0114"/>
    <w:rsid w:val="009F0A42"/>
    <w:rsid w:val="009F1088"/>
    <w:rsid w:val="009F19AA"/>
    <w:rsid w:val="009F1CF4"/>
    <w:rsid w:val="009F3031"/>
    <w:rsid w:val="009F384F"/>
    <w:rsid w:val="009F3A56"/>
    <w:rsid w:val="009F3C80"/>
    <w:rsid w:val="009F43F1"/>
    <w:rsid w:val="009F47FA"/>
    <w:rsid w:val="009F4910"/>
    <w:rsid w:val="009F4D90"/>
    <w:rsid w:val="009F4F2B"/>
    <w:rsid w:val="009F647F"/>
    <w:rsid w:val="009F66EC"/>
    <w:rsid w:val="009F6D47"/>
    <w:rsid w:val="009F70A3"/>
    <w:rsid w:val="009F784F"/>
    <w:rsid w:val="00A00A85"/>
    <w:rsid w:val="00A00B8F"/>
    <w:rsid w:val="00A0189D"/>
    <w:rsid w:val="00A01AB6"/>
    <w:rsid w:val="00A0270B"/>
    <w:rsid w:val="00A02DAB"/>
    <w:rsid w:val="00A03119"/>
    <w:rsid w:val="00A041AB"/>
    <w:rsid w:val="00A04E53"/>
    <w:rsid w:val="00A053CF"/>
    <w:rsid w:val="00A05DB4"/>
    <w:rsid w:val="00A06BD8"/>
    <w:rsid w:val="00A06C1A"/>
    <w:rsid w:val="00A06CAF"/>
    <w:rsid w:val="00A06CD2"/>
    <w:rsid w:val="00A07396"/>
    <w:rsid w:val="00A10156"/>
    <w:rsid w:val="00A1035B"/>
    <w:rsid w:val="00A1045F"/>
    <w:rsid w:val="00A10BDC"/>
    <w:rsid w:val="00A12452"/>
    <w:rsid w:val="00A1279D"/>
    <w:rsid w:val="00A13620"/>
    <w:rsid w:val="00A13A8F"/>
    <w:rsid w:val="00A13BC0"/>
    <w:rsid w:val="00A13EB0"/>
    <w:rsid w:val="00A14087"/>
    <w:rsid w:val="00A140B2"/>
    <w:rsid w:val="00A1498C"/>
    <w:rsid w:val="00A14E77"/>
    <w:rsid w:val="00A15001"/>
    <w:rsid w:val="00A15023"/>
    <w:rsid w:val="00A15540"/>
    <w:rsid w:val="00A15841"/>
    <w:rsid w:val="00A15E57"/>
    <w:rsid w:val="00A163DC"/>
    <w:rsid w:val="00A16879"/>
    <w:rsid w:val="00A16D63"/>
    <w:rsid w:val="00A1751C"/>
    <w:rsid w:val="00A177A9"/>
    <w:rsid w:val="00A17E95"/>
    <w:rsid w:val="00A23A00"/>
    <w:rsid w:val="00A23C3F"/>
    <w:rsid w:val="00A23C92"/>
    <w:rsid w:val="00A2431F"/>
    <w:rsid w:val="00A24360"/>
    <w:rsid w:val="00A2451D"/>
    <w:rsid w:val="00A24878"/>
    <w:rsid w:val="00A24BA3"/>
    <w:rsid w:val="00A25A90"/>
    <w:rsid w:val="00A263F2"/>
    <w:rsid w:val="00A26904"/>
    <w:rsid w:val="00A26A69"/>
    <w:rsid w:val="00A26DB9"/>
    <w:rsid w:val="00A27048"/>
    <w:rsid w:val="00A2717E"/>
    <w:rsid w:val="00A30324"/>
    <w:rsid w:val="00A30D36"/>
    <w:rsid w:val="00A3124F"/>
    <w:rsid w:val="00A31506"/>
    <w:rsid w:val="00A31A29"/>
    <w:rsid w:val="00A31E11"/>
    <w:rsid w:val="00A31E77"/>
    <w:rsid w:val="00A32526"/>
    <w:rsid w:val="00A32A14"/>
    <w:rsid w:val="00A32B79"/>
    <w:rsid w:val="00A334B6"/>
    <w:rsid w:val="00A33598"/>
    <w:rsid w:val="00A34335"/>
    <w:rsid w:val="00A34696"/>
    <w:rsid w:val="00A35620"/>
    <w:rsid w:val="00A364D7"/>
    <w:rsid w:val="00A365DC"/>
    <w:rsid w:val="00A368F9"/>
    <w:rsid w:val="00A36AD3"/>
    <w:rsid w:val="00A3722C"/>
    <w:rsid w:val="00A376DD"/>
    <w:rsid w:val="00A401FB"/>
    <w:rsid w:val="00A40619"/>
    <w:rsid w:val="00A40896"/>
    <w:rsid w:val="00A40F2D"/>
    <w:rsid w:val="00A4114A"/>
    <w:rsid w:val="00A41263"/>
    <w:rsid w:val="00A41952"/>
    <w:rsid w:val="00A41C98"/>
    <w:rsid w:val="00A41D8C"/>
    <w:rsid w:val="00A4269E"/>
    <w:rsid w:val="00A4367F"/>
    <w:rsid w:val="00A439DC"/>
    <w:rsid w:val="00A43BE4"/>
    <w:rsid w:val="00A44260"/>
    <w:rsid w:val="00A4488D"/>
    <w:rsid w:val="00A4497D"/>
    <w:rsid w:val="00A45287"/>
    <w:rsid w:val="00A452D7"/>
    <w:rsid w:val="00A452E8"/>
    <w:rsid w:val="00A453A7"/>
    <w:rsid w:val="00A453B5"/>
    <w:rsid w:val="00A46338"/>
    <w:rsid w:val="00A46B68"/>
    <w:rsid w:val="00A46E0A"/>
    <w:rsid w:val="00A478EF"/>
    <w:rsid w:val="00A500DA"/>
    <w:rsid w:val="00A51A40"/>
    <w:rsid w:val="00A51E83"/>
    <w:rsid w:val="00A5319D"/>
    <w:rsid w:val="00A533A4"/>
    <w:rsid w:val="00A533D2"/>
    <w:rsid w:val="00A534DC"/>
    <w:rsid w:val="00A535BF"/>
    <w:rsid w:val="00A537AD"/>
    <w:rsid w:val="00A53E83"/>
    <w:rsid w:val="00A547CF"/>
    <w:rsid w:val="00A54CC9"/>
    <w:rsid w:val="00A54E1F"/>
    <w:rsid w:val="00A551A7"/>
    <w:rsid w:val="00A555C2"/>
    <w:rsid w:val="00A5663D"/>
    <w:rsid w:val="00A5696D"/>
    <w:rsid w:val="00A57356"/>
    <w:rsid w:val="00A57558"/>
    <w:rsid w:val="00A57BBE"/>
    <w:rsid w:val="00A6014D"/>
    <w:rsid w:val="00A61177"/>
    <w:rsid w:val="00A61629"/>
    <w:rsid w:val="00A61E64"/>
    <w:rsid w:val="00A6222D"/>
    <w:rsid w:val="00A62317"/>
    <w:rsid w:val="00A62F48"/>
    <w:rsid w:val="00A62FD4"/>
    <w:rsid w:val="00A63190"/>
    <w:rsid w:val="00A631EC"/>
    <w:rsid w:val="00A633E9"/>
    <w:rsid w:val="00A635FE"/>
    <w:rsid w:val="00A64A59"/>
    <w:rsid w:val="00A65126"/>
    <w:rsid w:val="00A65403"/>
    <w:rsid w:val="00A65D3E"/>
    <w:rsid w:val="00A6766F"/>
    <w:rsid w:val="00A67F61"/>
    <w:rsid w:val="00A700AF"/>
    <w:rsid w:val="00A700CA"/>
    <w:rsid w:val="00A707D0"/>
    <w:rsid w:val="00A70A07"/>
    <w:rsid w:val="00A70FCE"/>
    <w:rsid w:val="00A71993"/>
    <w:rsid w:val="00A72102"/>
    <w:rsid w:val="00A72811"/>
    <w:rsid w:val="00A72E7E"/>
    <w:rsid w:val="00A72FDB"/>
    <w:rsid w:val="00A74232"/>
    <w:rsid w:val="00A7430D"/>
    <w:rsid w:val="00A74C40"/>
    <w:rsid w:val="00A76B3A"/>
    <w:rsid w:val="00A76E71"/>
    <w:rsid w:val="00A77C7A"/>
    <w:rsid w:val="00A80596"/>
    <w:rsid w:val="00A80767"/>
    <w:rsid w:val="00A81339"/>
    <w:rsid w:val="00A81BFD"/>
    <w:rsid w:val="00A8224A"/>
    <w:rsid w:val="00A823A8"/>
    <w:rsid w:val="00A824B0"/>
    <w:rsid w:val="00A82A34"/>
    <w:rsid w:val="00A82A79"/>
    <w:rsid w:val="00A8352C"/>
    <w:rsid w:val="00A83BF7"/>
    <w:rsid w:val="00A84277"/>
    <w:rsid w:val="00A84DC1"/>
    <w:rsid w:val="00A84EED"/>
    <w:rsid w:val="00A84F57"/>
    <w:rsid w:val="00A85654"/>
    <w:rsid w:val="00A85B4E"/>
    <w:rsid w:val="00A8642E"/>
    <w:rsid w:val="00A869A1"/>
    <w:rsid w:val="00A86A1E"/>
    <w:rsid w:val="00A86F88"/>
    <w:rsid w:val="00A87C9E"/>
    <w:rsid w:val="00A90545"/>
    <w:rsid w:val="00A9110B"/>
    <w:rsid w:val="00A918DD"/>
    <w:rsid w:val="00A92526"/>
    <w:rsid w:val="00A925E8"/>
    <w:rsid w:val="00A92AB8"/>
    <w:rsid w:val="00A92F6F"/>
    <w:rsid w:val="00A92FC0"/>
    <w:rsid w:val="00A93BFA"/>
    <w:rsid w:val="00A94051"/>
    <w:rsid w:val="00A9433D"/>
    <w:rsid w:val="00A94476"/>
    <w:rsid w:val="00A94FB4"/>
    <w:rsid w:val="00A95418"/>
    <w:rsid w:val="00A95AEF"/>
    <w:rsid w:val="00A95CBF"/>
    <w:rsid w:val="00A95EFC"/>
    <w:rsid w:val="00A9641D"/>
    <w:rsid w:val="00A96DF3"/>
    <w:rsid w:val="00A971EE"/>
    <w:rsid w:val="00A97C49"/>
    <w:rsid w:val="00A97F3E"/>
    <w:rsid w:val="00AA08EF"/>
    <w:rsid w:val="00AA0A17"/>
    <w:rsid w:val="00AA2FC7"/>
    <w:rsid w:val="00AA3397"/>
    <w:rsid w:val="00AA3542"/>
    <w:rsid w:val="00AA3A78"/>
    <w:rsid w:val="00AA3C2E"/>
    <w:rsid w:val="00AA3CF8"/>
    <w:rsid w:val="00AA3CF9"/>
    <w:rsid w:val="00AA3E09"/>
    <w:rsid w:val="00AA4103"/>
    <w:rsid w:val="00AA4252"/>
    <w:rsid w:val="00AA4F99"/>
    <w:rsid w:val="00AA5B3D"/>
    <w:rsid w:val="00AA61C0"/>
    <w:rsid w:val="00AA64E4"/>
    <w:rsid w:val="00AA685E"/>
    <w:rsid w:val="00AA71CA"/>
    <w:rsid w:val="00AA7938"/>
    <w:rsid w:val="00AA7CFA"/>
    <w:rsid w:val="00AB0323"/>
    <w:rsid w:val="00AB0A0C"/>
    <w:rsid w:val="00AB1430"/>
    <w:rsid w:val="00AB2389"/>
    <w:rsid w:val="00AB28A3"/>
    <w:rsid w:val="00AB29A1"/>
    <w:rsid w:val="00AB4D4B"/>
    <w:rsid w:val="00AB5896"/>
    <w:rsid w:val="00AB6234"/>
    <w:rsid w:val="00AB6867"/>
    <w:rsid w:val="00AB6A9B"/>
    <w:rsid w:val="00AB7310"/>
    <w:rsid w:val="00AB7A8E"/>
    <w:rsid w:val="00AC0784"/>
    <w:rsid w:val="00AC0C0B"/>
    <w:rsid w:val="00AC0C75"/>
    <w:rsid w:val="00AC0E90"/>
    <w:rsid w:val="00AC1180"/>
    <w:rsid w:val="00AC124F"/>
    <w:rsid w:val="00AC1F93"/>
    <w:rsid w:val="00AC221E"/>
    <w:rsid w:val="00AC2953"/>
    <w:rsid w:val="00AC2F77"/>
    <w:rsid w:val="00AC3C0A"/>
    <w:rsid w:val="00AC3D4D"/>
    <w:rsid w:val="00AC3E28"/>
    <w:rsid w:val="00AC40E5"/>
    <w:rsid w:val="00AC4248"/>
    <w:rsid w:val="00AC4261"/>
    <w:rsid w:val="00AC47BE"/>
    <w:rsid w:val="00AC4A85"/>
    <w:rsid w:val="00AC5DC7"/>
    <w:rsid w:val="00AC6542"/>
    <w:rsid w:val="00AC7368"/>
    <w:rsid w:val="00AC7C20"/>
    <w:rsid w:val="00AD0040"/>
    <w:rsid w:val="00AD0481"/>
    <w:rsid w:val="00AD0A33"/>
    <w:rsid w:val="00AD0F09"/>
    <w:rsid w:val="00AD1DC4"/>
    <w:rsid w:val="00AD2219"/>
    <w:rsid w:val="00AD2439"/>
    <w:rsid w:val="00AD2602"/>
    <w:rsid w:val="00AD3774"/>
    <w:rsid w:val="00AD382C"/>
    <w:rsid w:val="00AD4D3C"/>
    <w:rsid w:val="00AD5A6B"/>
    <w:rsid w:val="00AD5CAF"/>
    <w:rsid w:val="00AD5D26"/>
    <w:rsid w:val="00AD6148"/>
    <w:rsid w:val="00AD625A"/>
    <w:rsid w:val="00AD6EB3"/>
    <w:rsid w:val="00AD7619"/>
    <w:rsid w:val="00AE0EA6"/>
    <w:rsid w:val="00AE14B9"/>
    <w:rsid w:val="00AE243B"/>
    <w:rsid w:val="00AE2640"/>
    <w:rsid w:val="00AE36AA"/>
    <w:rsid w:val="00AE390A"/>
    <w:rsid w:val="00AE41A1"/>
    <w:rsid w:val="00AE4747"/>
    <w:rsid w:val="00AE4853"/>
    <w:rsid w:val="00AE5632"/>
    <w:rsid w:val="00AE5972"/>
    <w:rsid w:val="00AE6621"/>
    <w:rsid w:val="00AE6C9F"/>
    <w:rsid w:val="00AF0206"/>
    <w:rsid w:val="00AF072B"/>
    <w:rsid w:val="00AF07A7"/>
    <w:rsid w:val="00AF1035"/>
    <w:rsid w:val="00AF2620"/>
    <w:rsid w:val="00AF286D"/>
    <w:rsid w:val="00AF3FF1"/>
    <w:rsid w:val="00AF5C7A"/>
    <w:rsid w:val="00AF6894"/>
    <w:rsid w:val="00AF699F"/>
    <w:rsid w:val="00AF6D12"/>
    <w:rsid w:val="00AF79E7"/>
    <w:rsid w:val="00AF7A0D"/>
    <w:rsid w:val="00AF7A5A"/>
    <w:rsid w:val="00B003AA"/>
    <w:rsid w:val="00B00623"/>
    <w:rsid w:val="00B00B4A"/>
    <w:rsid w:val="00B015E4"/>
    <w:rsid w:val="00B01638"/>
    <w:rsid w:val="00B0184A"/>
    <w:rsid w:val="00B02A11"/>
    <w:rsid w:val="00B02E8A"/>
    <w:rsid w:val="00B02FFD"/>
    <w:rsid w:val="00B03ED0"/>
    <w:rsid w:val="00B03F95"/>
    <w:rsid w:val="00B0514E"/>
    <w:rsid w:val="00B05C6E"/>
    <w:rsid w:val="00B0655A"/>
    <w:rsid w:val="00B06AF2"/>
    <w:rsid w:val="00B06C4B"/>
    <w:rsid w:val="00B06CFE"/>
    <w:rsid w:val="00B07108"/>
    <w:rsid w:val="00B106C4"/>
    <w:rsid w:val="00B108E4"/>
    <w:rsid w:val="00B10EAC"/>
    <w:rsid w:val="00B1107B"/>
    <w:rsid w:val="00B11411"/>
    <w:rsid w:val="00B11635"/>
    <w:rsid w:val="00B12C1A"/>
    <w:rsid w:val="00B133FD"/>
    <w:rsid w:val="00B137EC"/>
    <w:rsid w:val="00B13B05"/>
    <w:rsid w:val="00B13D7C"/>
    <w:rsid w:val="00B145A6"/>
    <w:rsid w:val="00B146B3"/>
    <w:rsid w:val="00B1488F"/>
    <w:rsid w:val="00B149BB"/>
    <w:rsid w:val="00B153AA"/>
    <w:rsid w:val="00B153BA"/>
    <w:rsid w:val="00B15523"/>
    <w:rsid w:val="00B15C7D"/>
    <w:rsid w:val="00B165CE"/>
    <w:rsid w:val="00B16D2E"/>
    <w:rsid w:val="00B20848"/>
    <w:rsid w:val="00B20A6B"/>
    <w:rsid w:val="00B210F0"/>
    <w:rsid w:val="00B212D1"/>
    <w:rsid w:val="00B2164B"/>
    <w:rsid w:val="00B217AD"/>
    <w:rsid w:val="00B21C82"/>
    <w:rsid w:val="00B22B86"/>
    <w:rsid w:val="00B233F3"/>
    <w:rsid w:val="00B24DBD"/>
    <w:rsid w:val="00B24F0F"/>
    <w:rsid w:val="00B255A9"/>
    <w:rsid w:val="00B255D1"/>
    <w:rsid w:val="00B259B8"/>
    <w:rsid w:val="00B261E9"/>
    <w:rsid w:val="00B26452"/>
    <w:rsid w:val="00B26770"/>
    <w:rsid w:val="00B27439"/>
    <w:rsid w:val="00B275BF"/>
    <w:rsid w:val="00B27774"/>
    <w:rsid w:val="00B27B89"/>
    <w:rsid w:val="00B3012D"/>
    <w:rsid w:val="00B30973"/>
    <w:rsid w:val="00B309D9"/>
    <w:rsid w:val="00B30A13"/>
    <w:rsid w:val="00B30E09"/>
    <w:rsid w:val="00B316E2"/>
    <w:rsid w:val="00B31C9F"/>
    <w:rsid w:val="00B31CD2"/>
    <w:rsid w:val="00B31E0C"/>
    <w:rsid w:val="00B322BC"/>
    <w:rsid w:val="00B32660"/>
    <w:rsid w:val="00B32D6F"/>
    <w:rsid w:val="00B3319F"/>
    <w:rsid w:val="00B332B4"/>
    <w:rsid w:val="00B34307"/>
    <w:rsid w:val="00B34AA0"/>
    <w:rsid w:val="00B34AF6"/>
    <w:rsid w:val="00B35389"/>
    <w:rsid w:val="00B354EB"/>
    <w:rsid w:val="00B35B4C"/>
    <w:rsid w:val="00B35D07"/>
    <w:rsid w:val="00B35E69"/>
    <w:rsid w:val="00B36D62"/>
    <w:rsid w:val="00B3778C"/>
    <w:rsid w:val="00B37FEB"/>
    <w:rsid w:val="00B4076B"/>
    <w:rsid w:val="00B40866"/>
    <w:rsid w:val="00B4091E"/>
    <w:rsid w:val="00B40BD9"/>
    <w:rsid w:val="00B40C06"/>
    <w:rsid w:val="00B40E18"/>
    <w:rsid w:val="00B4476A"/>
    <w:rsid w:val="00B44E8D"/>
    <w:rsid w:val="00B456E0"/>
    <w:rsid w:val="00B457E3"/>
    <w:rsid w:val="00B45889"/>
    <w:rsid w:val="00B4599A"/>
    <w:rsid w:val="00B46390"/>
    <w:rsid w:val="00B4675B"/>
    <w:rsid w:val="00B46B4A"/>
    <w:rsid w:val="00B47698"/>
    <w:rsid w:val="00B4780C"/>
    <w:rsid w:val="00B47B4C"/>
    <w:rsid w:val="00B50328"/>
    <w:rsid w:val="00B5092A"/>
    <w:rsid w:val="00B509EB"/>
    <w:rsid w:val="00B50F51"/>
    <w:rsid w:val="00B50FCE"/>
    <w:rsid w:val="00B5171C"/>
    <w:rsid w:val="00B51E48"/>
    <w:rsid w:val="00B5262A"/>
    <w:rsid w:val="00B528A2"/>
    <w:rsid w:val="00B52AF6"/>
    <w:rsid w:val="00B5364A"/>
    <w:rsid w:val="00B53EB7"/>
    <w:rsid w:val="00B54324"/>
    <w:rsid w:val="00B54A37"/>
    <w:rsid w:val="00B55F6E"/>
    <w:rsid w:val="00B5600C"/>
    <w:rsid w:val="00B56401"/>
    <w:rsid w:val="00B56455"/>
    <w:rsid w:val="00B56EFD"/>
    <w:rsid w:val="00B56F0E"/>
    <w:rsid w:val="00B574F5"/>
    <w:rsid w:val="00B57727"/>
    <w:rsid w:val="00B601A7"/>
    <w:rsid w:val="00B6114B"/>
    <w:rsid w:val="00B61E18"/>
    <w:rsid w:val="00B62BE7"/>
    <w:rsid w:val="00B62CAC"/>
    <w:rsid w:val="00B630A6"/>
    <w:rsid w:val="00B63562"/>
    <w:rsid w:val="00B63AB0"/>
    <w:rsid w:val="00B640BF"/>
    <w:rsid w:val="00B64520"/>
    <w:rsid w:val="00B64859"/>
    <w:rsid w:val="00B64D47"/>
    <w:rsid w:val="00B64F2A"/>
    <w:rsid w:val="00B65716"/>
    <w:rsid w:val="00B65721"/>
    <w:rsid w:val="00B65C80"/>
    <w:rsid w:val="00B66618"/>
    <w:rsid w:val="00B6750F"/>
    <w:rsid w:val="00B67675"/>
    <w:rsid w:val="00B67EB4"/>
    <w:rsid w:val="00B713D9"/>
    <w:rsid w:val="00B713FF"/>
    <w:rsid w:val="00B7150D"/>
    <w:rsid w:val="00B718EA"/>
    <w:rsid w:val="00B72773"/>
    <w:rsid w:val="00B727C6"/>
    <w:rsid w:val="00B72FEF"/>
    <w:rsid w:val="00B7308A"/>
    <w:rsid w:val="00B7316C"/>
    <w:rsid w:val="00B7351D"/>
    <w:rsid w:val="00B73B45"/>
    <w:rsid w:val="00B73D94"/>
    <w:rsid w:val="00B765E8"/>
    <w:rsid w:val="00B76D4D"/>
    <w:rsid w:val="00B77DD8"/>
    <w:rsid w:val="00B804FA"/>
    <w:rsid w:val="00B80D4F"/>
    <w:rsid w:val="00B81232"/>
    <w:rsid w:val="00B8150D"/>
    <w:rsid w:val="00B81D89"/>
    <w:rsid w:val="00B8234E"/>
    <w:rsid w:val="00B825A3"/>
    <w:rsid w:val="00B82710"/>
    <w:rsid w:val="00B83F93"/>
    <w:rsid w:val="00B845B8"/>
    <w:rsid w:val="00B84654"/>
    <w:rsid w:val="00B8475A"/>
    <w:rsid w:val="00B848A2"/>
    <w:rsid w:val="00B84AE9"/>
    <w:rsid w:val="00B84DCC"/>
    <w:rsid w:val="00B8564D"/>
    <w:rsid w:val="00B85EDE"/>
    <w:rsid w:val="00B86148"/>
    <w:rsid w:val="00B8663C"/>
    <w:rsid w:val="00B86D26"/>
    <w:rsid w:val="00B86DD4"/>
    <w:rsid w:val="00B86E9D"/>
    <w:rsid w:val="00B87338"/>
    <w:rsid w:val="00B8796E"/>
    <w:rsid w:val="00B87A23"/>
    <w:rsid w:val="00B87F25"/>
    <w:rsid w:val="00B87FEE"/>
    <w:rsid w:val="00B90029"/>
    <w:rsid w:val="00B90477"/>
    <w:rsid w:val="00B90C2B"/>
    <w:rsid w:val="00B91C81"/>
    <w:rsid w:val="00B91E82"/>
    <w:rsid w:val="00B91F12"/>
    <w:rsid w:val="00B924CA"/>
    <w:rsid w:val="00B92ABA"/>
    <w:rsid w:val="00B92F58"/>
    <w:rsid w:val="00B93573"/>
    <w:rsid w:val="00B9378E"/>
    <w:rsid w:val="00B9381C"/>
    <w:rsid w:val="00B93A29"/>
    <w:rsid w:val="00B93A68"/>
    <w:rsid w:val="00B957A9"/>
    <w:rsid w:val="00B9648D"/>
    <w:rsid w:val="00B96502"/>
    <w:rsid w:val="00B9669F"/>
    <w:rsid w:val="00B9716D"/>
    <w:rsid w:val="00B9734D"/>
    <w:rsid w:val="00B97587"/>
    <w:rsid w:val="00BA0285"/>
    <w:rsid w:val="00BA0C9B"/>
    <w:rsid w:val="00BA0E5F"/>
    <w:rsid w:val="00BA119F"/>
    <w:rsid w:val="00BA1EAF"/>
    <w:rsid w:val="00BA2C64"/>
    <w:rsid w:val="00BA2F22"/>
    <w:rsid w:val="00BA3607"/>
    <w:rsid w:val="00BA365D"/>
    <w:rsid w:val="00BA3A7C"/>
    <w:rsid w:val="00BA4C18"/>
    <w:rsid w:val="00BA4E26"/>
    <w:rsid w:val="00BA5080"/>
    <w:rsid w:val="00BA50CF"/>
    <w:rsid w:val="00BA50DF"/>
    <w:rsid w:val="00BA577E"/>
    <w:rsid w:val="00BA6563"/>
    <w:rsid w:val="00BA663A"/>
    <w:rsid w:val="00BA731D"/>
    <w:rsid w:val="00BA73D2"/>
    <w:rsid w:val="00BB0221"/>
    <w:rsid w:val="00BB02B5"/>
    <w:rsid w:val="00BB0613"/>
    <w:rsid w:val="00BB09B6"/>
    <w:rsid w:val="00BB0B9D"/>
    <w:rsid w:val="00BB13D6"/>
    <w:rsid w:val="00BB151B"/>
    <w:rsid w:val="00BB17B1"/>
    <w:rsid w:val="00BB1FBA"/>
    <w:rsid w:val="00BB2466"/>
    <w:rsid w:val="00BB2908"/>
    <w:rsid w:val="00BB2B31"/>
    <w:rsid w:val="00BB413D"/>
    <w:rsid w:val="00BB47AE"/>
    <w:rsid w:val="00BB5087"/>
    <w:rsid w:val="00BB5104"/>
    <w:rsid w:val="00BB53FF"/>
    <w:rsid w:val="00BB5EAD"/>
    <w:rsid w:val="00BB5F00"/>
    <w:rsid w:val="00BB73DE"/>
    <w:rsid w:val="00BB766B"/>
    <w:rsid w:val="00BB7670"/>
    <w:rsid w:val="00BB7E3D"/>
    <w:rsid w:val="00BC0113"/>
    <w:rsid w:val="00BC013A"/>
    <w:rsid w:val="00BC0768"/>
    <w:rsid w:val="00BC1887"/>
    <w:rsid w:val="00BC1CAB"/>
    <w:rsid w:val="00BC1FD0"/>
    <w:rsid w:val="00BC265C"/>
    <w:rsid w:val="00BC2FB1"/>
    <w:rsid w:val="00BC3081"/>
    <w:rsid w:val="00BC316D"/>
    <w:rsid w:val="00BC3574"/>
    <w:rsid w:val="00BC4217"/>
    <w:rsid w:val="00BC4876"/>
    <w:rsid w:val="00BC49E1"/>
    <w:rsid w:val="00BC4A77"/>
    <w:rsid w:val="00BC51E2"/>
    <w:rsid w:val="00BC5586"/>
    <w:rsid w:val="00BC6D2D"/>
    <w:rsid w:val="00BC785B"/>
    <w:rsid w:val="00BC7B85"/>
    <w:rsid w:val="00BD03BB"/>
    <w:rsid w:val="00BD04FC"/>
    <w:rsid w:val="00BD0A79"/>
    <w:rsid w:val="00BD0AF1"/>
    <w:rsid w:val="00BD0B93"/>
    <w:rsid w:val="00BD1053"/>
    <w:rsid w:val="00BD10F9"/>
    <w:rsid w:val="00BD12BA"/>
    <w:rsid w:val="00BD147F"/>
    <w:rsid w:val="00BD1546"/>
    <w:rsid w:val="00BD18A4"/>
    <w:rsid w:val="00BD1D50"/>
    <w:rsid w:val="00BD2523"/>
    <w:rsid w:val="00BD2640"/>
    <w:rsid w:val="00BD2FE1"/>
    <w:rsid w:val="00BD3FDA"/>
    <w:rsid w:val="00BD4509"/>
    <w:rsid w:val="00BD5D94"/>
    <w:rsid w:val="00BD6C8C"/>
    <w:rsid w:val="00BD6E21"/>
    <w:rsid w:val="00BD6FFA"/>
    <w:rsid w:val="00BD7258"/>
    <w:rsid w:val="00BD7680"/>
    <w:rsid w:val="00BD76DD"/>
    <w:rsid w:val="00BD770B"/>
    <w:rsid w:val="00BD7A0F"/>
    <w:rsid w:val="00BD7B0F"/>
    <w:rsid w:val="00BD7D4D"/>
    <w:rsid w:val="00BE0401"/>
    <w:rsid w:val="00BE0791"/>
    <w:rsid w:val="00BE0AF4"/>
    <w:rsid w:val="00BE1839"/>
    <w:rsid w:val="00BE1C1A"/>
    <w:rsid w:val="00BE1F3F"/>
    <w:rsid w:val="00BE2185"/>
    <w:rsid w:val="00BE21DD"/>
    <w:rsid w:val="00BE23E0"/>
    <w:rsid w:val="00BE2573"/>
    <w:rsid w:val="00BE28D3"/>
    <w:rsid w:val="00BE30D2"/>
    <w:rsid w:val="00BE37C9"/>
    <w:rsid w:val="00BE3C9E"/>
    <w:rsid w:val="00BE411C"/>
    <w:rsid w:val="00BE4775"/>
    <w:rsid w:val="00BE4AC0"/>
    <w:rsid w:val="00BE4B89"/>
    <w:rsid w:val="00BE52F0"/>
    <w:rsid w:val="00BE69ED"/>
    <w:rsid w:val="00BE707F"/>
    <w:rsid w:val="00BE7CF3"/>
    <w:rsid w:val="00BE7DC1"/>
    <w:rsid w:val="00BF059C"/>
    <w:rsid w:val="00BF06B4"/>
    <w:rsid w:val="00BF09DF"/>
    <w:rsid w:val="00BF11EB"/>
    <w:rsid w:val="00BF1D81"/>
    <w:rsid w:val="00BF1DA0"/>
    <w:rsid w:val="00BF1ECD"/>
    <w:rsid w:val="00BF2562"/>
    <w:rsid w:val="00BF3089"/>
    <w:rsid w:val="00BF335A"/>
    <w:rsid w:val="00BF33D0"/>
    <w:rsid w:val="00BF42A8"/>
    <w:rsid w:val="00BF442D"/>
    <w:rsid w:val="00BF45A9"/>
    <w:rsid w:val="00BF4E20"/>
    <w:rsid w:val="00BF5451"/>
    <w:rsid w:val="00BF55C3"/>
    <w:rsid w:val="00BF5FDD"/>
    <w:rsid w:val="00BF6440"/>
    <w:rsid w:val="00BF6DFB"/>
    <w:rsid w:val="00BF70A9"/>
    <w:rsid w:val="00BF7FA5"/>
    <w:rsid w:val="00C01A8D"/>
    <w:rsid w:val="00C0201F"/>
    <w:rsid w:val="00C02389"/>
    <w:rsid w:val="00C02654"/>
    <w:rsid w:val="00C034DC"/>
    <w:rsid w:val="00C03782"/>
    <w:rsid w:val="00C04A68"/>
    <w:rsid w:val="00C04B31"/>
    <w:rsid w:val="00C05C13"/>
    <w:rsid w:val="00C06269"/>
    <w:rsid w:val="00C069DC"/>
    <w:rsid w:val="00C06C64"/>
    <w:rsid w:val="00C071BA"/>
    <w:rsid w:val="00C0763B"/>
    <w:rsid w:val="00C10A5F"/>
    <w:rsid w:val="00C10B33"/>
    <w:rsid w:val="00C11044"/>
    <w:rsid w:val="00C11920"/>
    <w:rsid w:val="00C1212B"/>
    <w:rsid w:val="00C12638"/>
    <w:rsid w:val="00C12903"/>
    <w:rsid w:val="00C1297B"/>
    <w:rsid w:val="00C12B0D"/>
    <w:rsid w:val="00C142C1"/>
    <w:rsid w:val="00C14672"/>
    <w:rsid w:val="00C14EB3"/>
    <w:rsid w:val="00C14FEB"/>
    <w:rsid w:val="00C154AE"/>
    <w:rsid w:val="00C154B3"/>
    <w:rsid w:val="00C15883"/>
    <w:rsid w:val="00C170B1"/>
    <w:rsid w:val="00C172DE"/>
    <w:rsid w:val="00C17350"/>
    <w:rsid w:val="00C178C4"/>
    <w:rsid w:val="00C17E5C"/>
    <w:rsid w:val="00C2028D"/>
    <w:rsid w:val="00C20FC2"/>
    <w:rsid w:val="00C21025"/>
    <w:rsid w:val="00C21345"/>
    <w:rsid w:val="00C213BE"/>
    <w:rsid w:val="00C217EC"/>
    <w:rsid w:val="00C21CE2"/>
    <w:rsid w:val="00C21EA3"/>
    <w:rsid w:val="00C224F8"/>
    <w:rsid w:val="00C2257A"/>
    <w:rsid w:val="00C22DAC"/>
    <w:rsid w:val="00C23815"/>
    <w:rsid w:val="00C2529E"/>
    <w:rsid w:val="00C2546A"/>
    <w:rsid w:val="00C2548D"/>
    <w:rsid w:val="00C25AFB"/>
    <w:rsid w:val="00C25E03"/>
    <w:rsid w:val="00C26263"/>
    <w:rsid w:val="00C2672D"/>
    <w:rsid w:val="00C26C31"/>
    <w:rsid w:val="00C30A32"/>
    <w:rsid w:val="00C31D54"/>
    <w:rsid w:val="00C325C0"/>
    <w:rsid w:val="00C32C93"/>
    <w:rsid w:val="00C32E3A"/>
    <w:rsid w:val="00C33031"/>
    <w:rsid w:val="00C33382"/>
    <w:rsid w:val="00C3339F"/>
    <w:rsid w:val="00C333BB"/>
    <w:rsid w:val="00C337F8"/>
    <w:rsid w:val="00C342E8"/>
    <w:rsid w:val="00C362B2"/>
    <w:rsid w:val="00C3687C"/>
    <w:rsid w:val="00C3691A"/>
    <w:rsid w:val="00C36C70"/>
    <w:rsid w:val="00C37E01"/>
    <w:rsid w:val="00C4037F"/>
    <w:rsid w:val="00C408B0"/>
    <w:rsid w:val="00C40B23"/>
    <w:rsid w:val="00C40DD2"/>
    <w:rsid w:val="00C41863"/>
    <w:rsid w:val="00C41908"/>
    <w:rsid w:val="00C420E1"/>
    <w:rsid w:val="00C425FC"/>
    <w:rsid w:val="00C42CE5"/>
    <w:rsid w:val="00C43664"/>
    <w:rsid w:val="00C43B35"/>
    <w:rsid w:val="00C43C51"/>
    <w:rsid w:val="00C4516F"/>
    <w:rsid w:val="00C45718"/>
    <w:rsid w:val="00C45D4C"/>
    <w:rsid w:val="00C468A2"/>
    <w:rsid w:val="00C47E5E"/>
    <w:rsid w:val="00C47FE0"/>
    <w:rsid w:val="00C50362"/>
    <w:rsid w:val="00C505E7"/>
    <w:rsid w:val="00C510BC"/>
    <w:rsid w:val="00C51B39"/>
    <w:rsid w:val="00C51C1D"/>
    <w:rsid w:val="00C529C8"/>
    <w:rsid w:val="00C52F14"/>
    <w:rsid w:val="00C5312D"/>
    <w:rsid w:val="00C5325C"/>
    <w:rsid w:val="00C537B0"/>
    <w:rsid w:val="00C53ADF"/>
    <w:rsid w:val="00C53C5B"/>
    <w:rsid w:val="00C53FAF"/>
    <w:rsid w:val="00C543EC"/>
    <w:rsid w:val="00C54856"/>
    <w:rsid w:val="00C549ED"/>
    <w:rsid w:val="00C554DF"/>
    <w:rsid w:val="00C55DD4"/>
    <w:rsid w:val="00C560F4"/>
    <w:rsid w:val="00C56747"/>
    <w:rsid w:val="00C5775C"/>
    <w:rsid w:val="00C57788"/>
    <w:rsid w:val="00C6035C"/>
    <w:rsid w:val="00C60463"/>
    <w:rsid w:val="00C6115F"/>
    <w:rsid w:val="00C614A4"/>
    <w:rsid w:val="00C61542"/>
    <w:rsid w:val="00C61F11"/>
    <w:rsid w:val="00C62149"/>
    <w:rsid w:val="00C62D79"/>
    <w:rsid w:val="00C634B2"/>
    <w:rsid w:val="00C6399B"/>
    <w:rsid w:val="00C63EAD"/>
    <w:rsid w:val="00C64242"/>
    <w:rsid w:val="00C642D2"/>
    <w:rsid w:val="00C6610A"/>
    <w:rsid w:val="00C667F7"/>
    <w:rsid w:val="00C66D4C"/>
    <w:rsid w:val="00C67562"/>
    <w:rsid w:val="00C67D77"/>
    <w:rsid w:val="00C67F72"/>
    <w:rsid w:val="00C71F80"/>
    <w:rsid w:val="00C71F8C"/>
    <w:rsid w:val="00C7226E"/>
    <w:rsid w:val="00C7280B"/>
    <w:rsid w:val="00C72DFB"/>
    <w:rsid w:val="00C73AA1"/>
    <w:rsid w:val="00C74660"/>
    <w:rsid w:val="00C74700"/>
    <w:rsid w:val="00C74E40"/>
    <w:rsid w:val="00C74FD3"/>
    <w:rsid w:val="00C75083"/>
    <w:rsid w:val="00C75726"/>
    <w:rsid w:val="00C761BB"/>
    <w:rsid w:val="00C762CA"/>
    <w:rsid w:val="00C7688F"/>
    <w:rsid w:val="00C76909"/>
    <w:rsid w:val="00C76E97"/>
    <w:rsid w:val="00C77D29"/>
    <w:rsid w:val="00C77E03"/>
    <w:rsid w:val="00C77F79"/>
    <w:rsid w:val="00C80202"/>
    <w:rsid w:val="00C80547"/>
    <w:rsid w:val="00C817CD"/>
    <w:rsid w:val="00C81B1C"/>
    <w:rsid w:val="00C81E75"/>
    <w:rsid w:val="00C82707"/>
    <w:rsid w:val="00C82F39"/>
    <w:rsid w:val="00C83236"/>
    <w:rsid w:val="00C8356B"/>
    <w:rsid w:val="00C839C3"/>
    <w:rsid w:val="00C84056"/>
    <w:rsid w:val="00C84110"/>
    <w:rsid w:val="00C84378"/>
    <w:rsid w:val="00C84527"/>
    <w:rsid w:val="00C847F2"/>
    <w:rsid w:val="00C84856"/>
    <w:rsid w:val="00C84A89"/>
    <w:rsid w:val="00C84CD9"/>
    <w:rsid w:val="00C85CB2"/>
    <w:rsid w:val="00C865B1"/>
    <w:rsid w:val="00C86D64"/>
    <w:rsid w:val="00C87548"/>
    <w:rsid w:val="00C8763A"/>
    <w:rsid w:val="00C876C5"/>
    <w:rsid w:val="00C87BD9"/>
    <w:rsid w:val="00C90E2A"/>
    <w:rsid w:val="00C90EB8"/>
    <w:rsid w:val="00C91D3F"/>
    <w:rsid w:val="00C91E4D"/>
    <w:rsid w:val="00C921E2"/>
    <w:rsid w:val="00C926F8"/>
    <w:rsid w:val="00C9340F"/>
    <w:rsid w:val="00C93DEC"/>
    <w:rsid w:val="00C93FE9"/>
    <w:rsid w:val="00C94669"/>
    <w:rsid w:val="00C94ECD"/>
    <w:rsid w:val="00C94FB7"/>
    <w:rsid w:val="00C965B9"/>
    <w:rsid w:val="00C969D6"/>
    <w:rsid w:val="00CA064D"/>
    <w:rsid w:val="00CA0D84"/>
    <w:rsid w:val="00CA10D8"/>
    <w:rsid w:val="00CA150B"/>
    <w:rsid w:val="00CA16FB"/>
    <w:rsid w:val="00CA182B"/>
    <w:rsid w:val="00CA1C6B"/>
    <w:rsid w:val="00CA24CD"/>
    <w:rsid w:val="00CA27DF"/>
    <w:rsid w:val="00CA3196"/>
    <w:rsid w:val="00CA374B"/>
    <w:rsid w:val="00CA3E0B"/>
    <w:rsid w:val="00CA3ED4"/>
    <w:rsid w:val="00CA4B89"/>
    <w:rsid w:val="00CA5B21"/>
    <w:rsid w:val="00CA649C"/>
    <w:rsid w:val="00CA655B"/>
    <w:rsid w:val="00CA66A1"/>
    <w:rsid w:val="00CA6800"/>
    <w:rsid w:val="00CA6AFA"/>
    <w:rsid w:val="00CA6F96"/>
    <w:rsid w:val="00CA79D1"/>
    <w:rsid w:val="00CB085D"/>
    <w:rsid w:val="00CB0E99"/>
    <w:rsid w:val="00CB10CC"/>
    <w:rsid w:val="00CB2349"/>
    <w:rsid w:val="00CB2B91"/>
    <w:rsid w:val="00CB2C5A"/>
    <w:rsid w:val="00CB2E89"/>
    <w:rsid w:val="00CB3911"/>
    <w:rsid w:val="00CB4015"/>
    <w:rsid w:val="00CB4421"/>
    <w:rsid w:val="00CB4862"/>
    <w:rsid w:val="00CB4A47"/>
    <w:rsid w:val="00CB524B"/>
    <w:rsid w:val="00CB5A34"/>
    <w:rsid w:val="00CB5BF3"/>
    <w:rsid w:val="00CB5C46"/>
    <w:rsid w:val="00CB6241"/>
    <w:rsid w:val="00CB64B9"/>
    <w:rsid w:val="00CB74D6"/>
    <w:rsid w:val="00CB755A"/>
    <w:rsid w:val="00CB788F"/>
    <w:rsid w:val="00CB7AD9"/>
    <w:rsid w:val="00CB7C08"/>
    <w:rsid w:val="00CB7E84"/>
    <w:rsid w:val="00CC11DD"/>
    <w:rsid w:val="00CC121B"/>
    <w:rsid w:val="00CC139D"/>
    <w:rsid w:val="00CC1B6C"/>
    <w:rsid w:val="00CC1C9D"/>
    <w:rsid w:val="00CC2314"/>
    <w:rsid w:val="00CC2370"/>
    <w:rsid w:val="00CC2EBA"/>
    <w:rsid w:val="00CC4E83"/>
    <w:rsid w:val="00CC5713"/>
    <w:rsid w:val="00CC635F"/>
    <w:rsid w:val="00CC6EE4"/>
    <w:rsid w:val="00CC722A"/>
    <w:rsid w:val="00CC7A5B"/>
    <w:rsid w:val="00CC7A6E"/>
    <w:rsid w:val="00CC7B9B"/>
    <w:rsid w:val="00CC7E7B"/>
    <w:rsid w:val="00CD048E"/>
    <w:rsid w:val="00CD0947"/>
    <w:rsid w:val="00CD0B06"/>
    <w:rsid w:val="00CD1300"/>
    <w:rsid w:val="00CD1308"/>
    <w:rsid w:val="00CD19AD"/>
    <w:rsid w:val="00CD1ED8"/>
    <w:rsid w:val="00CD2638"/>
    <w:rsid w:val="00CD2D8E"/>
    <w:rsid w:val="00CD354B"/>
    <w:rsid w:val="00CD3562"/>
    <w:rsid w:val="00CD381E"/>
    <w:rsid w:val="00CD3A28"/>
    <w:rsid w:val="00CD3D2F"/>
    <w:rsid w:val="00CD3E96"/>
    <w:rsid w:val="00CD3FF4"/>
    <w:rsid w:val="00CD4611"/>
    <w:rsid w:val="00CD5888"/>
    <w:rsid w:val="00CD78F2"/>
    <w:rsid w:val="00CD7957"/>
    <w:rsid w:val="00CD7EF5"/>
    <w:rsid w:val="00CE0834"/>
    <w:rsid w:val="00CE0BB0"/>
    <w:rsid w:val="00CE1307"/>
    <w:rsid w:val="00CE19E9"/>
    <w:rsid w:val="00CE1FB2"/>
    <w:rsid w:val="00CE220A"/>
    <w:rsid w:val="00CE244E"/>
    <w:rsid w:val="00CE32B0"/>
    <w:rsid w:val="00CE3F8B"/>
    <w:rsid w:val="00CE4720"/>
    <w:rsid w:val="00CE4954"/>
    <w:rsid w:val="00CE505B"/>
    <w:rsid w:val="00CE5FFC"/>
    <w:rsid w:val="00CE63B2"/>
    <w:rsid w:val="00CE7050"/>
    <w:rsid w:val="00CE7ED0"/>
    <w:rsid w:val="00CF0150"/>
    <w:rsid w:val="00CF039D"/>
    <w:rsid w:val="00CF07BE"/>
    <w:rsid w:val="00CF093B"/>
    <w:rsid w:val="00CF13BA"/>
    <w:rsid w:val="00CF14BA"/>
    <w:rsid w:val="00CF1804"/>
    <w:rsid w:val="00CF1C7A"/>
    <w:rsid w:val="00CF2425"/>
    <w:rsid w:val="00CF3125"/>
    <w:rsid w:val="00CF35E1"/>
    <w:rsid w:val="00CF3E4B"/>
    <w:rsid w:val="00CF46E5"/>
    <w:rsid w:val="00CF4970"/>
    <w:rsid w:val="00CF5257"/>
    <w:rsid w:val="00CF590D"/>
    <w:rsid w:val="00CF6457"/>
    <w:rsid w:val="00CF78BB"/>
    <w:rsid w:val="00CF7E41"/>
    <w:rsid w:val="00CF7FF0"/>
    <w:rsid w:val="00D000B0"/>
    <w:rsid w:val="00D00546"/>
    <w:rsid w:val="00D005F8"/>
    <w:rsid w:val="00D00CAF"/>
    <w:rsid w:val="00D01D68"/>
    <w:rsid w:val="00D01F12"/>
    <w:rsid w:val="00D02C90"/>
    <w:rsid w:val="00D03007"/>
    <w:rsid w:val="00D03199"/>
    <w:rsid w:val="00D0365E"/>
    <w:rsid w:val="00D0392C"/>
    <w:rsid w:val="00D0527E"/>
    <w:rsid w:val="00D0555A"/>
    <w:rsid w:val="00D056DC"/>
    <w:rsid w:val="00D05E45"/>
    <w:rsid w:val="00D06763"/>
    <w:rsid w:val="00D067D9"/>
    <w:rsid w:val="00D06A7F"/>
    <w:rsid w:val="00D0706D"/>
    <w:rsid w:val="00D078E5"/>
    <w:rsid w:val="00D07D56"/>
    <w:rsid w:val="00D10E63"/>
    <w:rsid w:val="00D118D9"/>
    <w:rsid w:val="00D1195F"/>
    <w:rsid w:val="00D13376"/>
    <w:rsid w:val="00D13F91"/>
    <w:rsid w:val="00D14225"/>
    <w:rsid w:val="00D147DC"/>
    <w:rsid w:val="00D14BD0"/>
    <w:rsid w:val="00D1505F"/>
    <w:rsid w:val="00D152B7"/>
    <w:rsid w:val="00D15FDF"/>
    <w:rsid w:val="00D16461"/>
    <w:rsid w:val="00D16CF0"/>
    <w:rsid w:val="00D172E5"/>
    <w:rsid w:val="00D176A9"/>
    <w:rsid w:val="00D179DA"/>
    <w:rsid w:val="00D17B1C"/>
    <w:rsid w:val="00D2000F"/>
    <w:rsid w:val="00D2072A"/>
    <w:rsid w:val="00D20C6D"/>
    <w:rsid w:val="00D21058"/>
    <w:rsid w:val="00D211A9"/>
    <w:rsid w:val="00D217D8"/>
    <w:rsid w:val="00D21F7D"/>
    <w:rsid w:val="00D22D08"/>
    <w:rsid w:val="00D231A1"/>
    <w:rsid w:val="00D23272"/>
    <w:rsid w:val="00D233C9"/>
    <w:rsid w:val="00D23AE3"/>
    <w:rsid w:val="00D24667"/>
    <w:rsid w:val="00D2490A"/>
    <w:rsid w:val="00D25AF0"/>
    <w:rsid w:val="00D2666D"/>
    <w:rsid w:val="00D269EA"/>
    <w:rsid w:val="00D301C7"/>
    <w:rsid w:val="00D31114"/>
    <w:rsid w:val="00D311FD"/>
    <w:rsid w:val="00D32046"/>
    <w:rsid w:val="00D3294A"/>
    <w:rsid w:val="00D32E4B"/>
    <w:rsid w:val="00D330CE"/>
    <w:rsid w:val="00D3311D"/>
    <w:rsid w:val="00D33B8B"/>
    <w:rsid w:val="00D347C3"/>
    <w:rsid w:val="00D35843"/>
    <w:rsid w:val="00D35E57"/>
    <w:rsid w:val="00D36D36"/>
    <w:rsid w:val="00D37574"/>
    <w:rsid w:val="00D377B8"/>
    <w:rsid w:val="00D37F8C"/>
    <w:rsid w:val="00D40498"/>
    <w:rsid w:val="00D41633"/>
    <w:rsid w:val="00D416AF"/>
    <w:rsid w:val="00D42913"/>
    <w:rsid w:val="00D44173"/>
    <w:rsid w:val="00D442B2"/>
    <w:rsid w:val="00D445D3"/>
    <w:rsid w:val="00D4492F"/>
    <w:rsid w:val="00D45618"/>
    <w:rsid w:val="00D4564D"/>
    <w:rsid w:val="00D46ECF"/>
    <w:rsid w:val="00D4786A"/>
    <w:rsid w:val="00D47CC3"/>
    <w:rsid w:val="00D47F5C"/>
    <w:rsid w:val="00D50903"/>
    <w:rsid w:val="00D50D5F"/>
    <w:rsid w:val="00D50E47"/>
    <w:rsid w:val="00D51905"/>
    <w:rsid w:val="00D51E26"/>
    <w:rsid w:val="00D5296E"/>
    <w:rsid w:val="00D52A14"/>
    <w:rsid w:val="00D5446E"/>
    <w:rsid w:val="00D54C2C"/>
    <w:rsid w:val="00D556D3"/>
    <w:rsid w:val="00D55913"/>
    <w:rsid w:val="00D55976"/>
    <w:rsid w:val="00D56321"/>
    <w:rsid w:val="00D5646F"/>
    <w:rsid w:val="00D57181"/>
    <w:rsid w:val="00D57C0C"/>
    <w:rsid w:val="00D60417"/>
    <w:rsid w:val="00D6068D"/>
    <w:rsid w:val="00D60A81"/>
    <w:rsid w:val="00D60D4E"/>
    <w:rsid w:val="00D60F5E"/>
    <w:rsid w:val="00D6134E"/>
    <w:rsid w:val="00D63D31"/>
    <w:rsid w:val="00D63EFE"/>
    <w:rsid w:val="00D641FB"/>
    <w:rsid w:val="00D64426"/>
    <w:rsid w:val="00D64C0D"/>
    <w:rsid w:val="00D64CC9"/>
    <w:rsid w:val="00D657E6"/>
    <w:rsid w:val="00D664D0"/>
    <w:rsid w:val="00D6653D"/>
    <w:rsid w:val="00D66AEA"/>
    <w:rsid w:val="00D66E54"/>
    <w:rsid w:val="00D67DB6"/>
    <w:rsid w:val="00D70866"/>
    <w:rsid w:val="00D71865"/>
    <w:rsid w:val="00D721C7"/>
    <w:rsid w:val="00D72DCE"/>
    <w:rsid w:val="00D73E86"/>
    <w:rsid w:val="00D74160"/>
    <w:rsid w:val="00D743DD"/>
    <w:rsid w:val="00D74ACC"/>
    <w:rsid w:val="00D74C0F"/>
    <w:rsid w:val="00D74C7F"/>
    <w:rsid w:val="00D74D17"/>
    <w:rsid w:val="00D74F0A"/>
    <w:rsid w:val="00D75273"/>
    <w:rsid w:val="00D764E3"/>
    <w:rsid w:val="00D7650A"/>
    <w:rsid w:val="00D76E8B"/>
    <w:rsid w:val="00D76F31"/>
    <w:rsid w:val="00D777AF"/>
    <w:rsid w:val="00D807A8"/>
    <w:rsid w:val="00D81328"/>
    <w:rsid w:val="00D81B44"/>
    <w:rsid w:val="00D822EC"/>
    <w:rsid w:val="00D82699"/>
    <w:rsid w:val="00D83356"/>
    <w:rsid w:val="00D83E48"/>
    <w:rsid w:val="00D841A4"/>
    <w:rsid w:val="00D84BA9"/>
    <w:rsid w:val="00D84BFA"/>
    <w:rsid w:val="00D85330"/>
    <w:rsid w:val="00D854EF"/>
    <w:rsid w:val="00D85507"/>
    <w:rsid w:val="00D859F8"/>
    <w:rsid w:val="00D85B5F"/>
    <w:rsid w:val="00D85C3F"/>
    <w:rsid w:val="00D8629E"/>
    <w:rsid w:val="00D86479"/>
    <w:rsid w:val="00D86BAD"/>
    <w:rsid w:val="00D86D4E"/>
    <w:rsid w:val="00D9146B"/>
    <w:rsid w:val="00D91CFC"/>
    <w:rsid w:val="00D92500"/>
    <w:rsid w:val="00D9268E"/>
    <w:rsid w:val="00D9462F"/>
    <w:rsid w:val="00D964EE"/>
    <w:rsid w:val="00D96B90"/>
    <w:rsid w:val="00D96ED9"/>
    <w:rsid w:val="00D97197"/>
    <w:rsid w:val="00DA03DA"/>
    <w:rsid w:val="00DA0BE0"/>
    <w:rsid w:val="00DA0E7C"/>
    <w:rsid w:val="00DA16DE"/>
    <w:rsid w:val="00DA24F5"/>
    <w:rsid w:val="00DA29CD"/>
    <w:rsid w:val="00DA3D79"/>
    <w:rsid w:val="00DA3EE8"/>
    <w:rsid w:val="00DA44E4"/>
    <w:rsid w:val="00DA4762"/>
    <w:rsid w:val="00DA579A"/>
    <w:rsid w:val="00DA57E3"/>
    <w:rsid w:val="00DA5CC8"/>
    <w:rsid w:val="00DA5D66"/>
    <w:rsid w:val="00DA6084"/>
    <w:rsid w:val="00DA6376"/>
    <w:rsid w:val="00DA743F"/>
    <w:rsid w:val="00DA76FA"/>
    <w:rsid w:val="00DA7893"/>
    <w:rsid w:val="00DB0824"/>
    <w:rsid w:val="00DB1078"/>
    <w:rsid w:val="00DB1E1A"/>
    <w:rsid w:val="00DB2016"/>
    <w:rsid w:val="00DB2590"/>
    <w:rsid w:val="00DB276E"/>
    <w:rsid w:val="00DB2BC3"/>
    <w:rsid w:val="00DB43BD"/>
    <w:rsid w:val="00DB43E2"/>
    <w:rsid w:val="00DB4B65"/>
    <w:rsid w:val="00DB4C05"/>
    <w:rsid w:val="00DB4FFD"/>
    <w:rsid w:val="00DB5524"/>
    <w:rsid w:val="00DB5C6A"/>
    <w:rsid w:val="00DB62BD"/>
    <w:rsid w:val="00DB6385"/>
    <w:rsid w:val="00DB73B2"/>
    <w:rsid w:val="00DB78FC"/>
    <w:rsid w:val="00DC02E2"/>
    <w:rsid w:val="00DC058C"/>
    <w:rsid w:val="00DC068D"/>
    <w:rsid w:val="00DC08DF"/>
    <w:rsid w:val="00DC12E0"/>
    <w:rsid w:val="00DC132B"/>
    <w:rsid w:val="00DC22A8"/>
    <w:rsid w:val="00DC275E"/>
    <w:rsid w:val="00DC2A2E"/>
    <w:rsid w:val="00DC5013"/>
    <w:rsid w:val="00DC6658"/>
    <w:rsid w:val="00DC67E5"/>
    <w:rsid w:val="00DC6947"/>
    <w:rsid w:val="00DC6CBD"/>
    <w:rsid w:val="00DC779E"/>
    <w:rsid w:val="00DC7960"/>
    <w:rsid w:val="00DC7C91"/>
    <w:rsid w:val="00DD0283"/>
    <w:rsid w:val="00DD135F"/>
    <w:rsid w:val="00DD1991"/>
    <w:rsid w:val="00DD247D"/>
    <w:rsid w:val="00DD259B"/>
    <w:rsid w:val="00DD3052"/>
    <w:rsid w:val="00DD3255"/>
    <w:rsid w:val="00DD362A"/>
    <w:rsid w:val="00DD5A1C"/>
    <w:rsid w:val="00DD5A9C"/>
    <w:rsid w:val="00DD6687"/>
    <w:rsid w:val="00DD6C6C"/>
    <w:rsid w:val="00DD7A73"/>
    <w:rsid w:val="00DD7AFC"/>
    <w:rsid w:val="00DD7DCD"/>
    <w:rsid w:val="00DD7FC4"/>
    <w:rsid w:val="00DE060C"/>
    <w:rsid w:val="00DE158C"/>
    <w:rsid w:val="00DE18C9"/>
    <w:rsid w:val="00DE1FE3"/>
    <w:rsid w:val="00DE2486"/>
    <w:rsid w:val="00DE2654"/>
    <w:rsid w:val="00DE29D4"/>
    <w:rsid w:val="00DE3284"/>
    <w:rsid w:val="00DE3308"/>
    <w:rsid w:val="00DE33AB"/>
    <w:rsid w:val="00DE33C4"/>
    <w:rsid w:val="00DE3426"/>
    <w:rsid w:val="00DE36FD"/>
    <w:rsid w:val="00DE5A0C"/>
    <w:rsid w:val="00DE5CC6"/>
    <w:rsid w:val="00DE662A"/>
    <w:rsid w:val="00DE6A24"/>
    <w:rsid w:val="00DE6F5B"/>
    <w:rsid w:val="00DE7B77"/>
    <w:rsid w:val="00DE7F57"/>
    <w:rsid w:val="00DF0455"/>
    <w:rsid w:val="00DF1924"/>
    <w:rsid w:val="00DF1E63"/>
    <w:rsid w:val="00DF256C"/>
    <w:rsid w:val="00DF272C"/>
    <w:rsid w:val="00DF3FCF"/>
    <w:rsid w:val="00DF4682"/>
    <w:rsid w:val="00DF4772"/>
    <w:rsid w:val="00DF5261"/>
    <w:rsid w:val="00DF6327"/>
    <w:rsid w:val="00DF69F4"/>
    <w:rsid w:val="00DF6EF6"/>
    <w:rsid w:val="00DF7079"/>
    <w:rsid w:val="00DF7B21"/>
    <w:rsid w:val="00E008BA"/>
    <w:rsid w:val="00E0124C"/>
    <w:rsid w:val="00E01339"/>
    <w:rsid w:val="00E013CF"/>
    <w:rsid w:val="00E016B7"/>
    <w:rsid w:val="00E01C96"/>
    <w:rsid w:val="00E01DDC"/>
    <w:rsid w:val="00E02758"/>
    <w:rsid w:val="00E03698"/>
    <w:rsid w:val="00E038A1"/>
    <w:rsid w:val="00E0390A"/>
    <w:rsid w:val="00E04F21"/>
    <w:rsid w:val="00E05F2B"/>
    <w:rsid w:val="00E063A0"/>
    <w:rsid w:val="00E06485"/>
    <w:rsid w:val="00E06B3E"/>
    <w:rsid w:val="00E06FC5"/>
    <w:rsid w:val="00E07095"/>
    <w:rsid w:val="00E07D76"/>
    <w:rsid w:val="00E07DD9"/>
    <w:rsid w:val="00E07DE9"/>
    <w:rsid w:val="00E102B3"/>
    <w:rsid w:val="00E11195"/>
    <w:rsid w:val="00E11547"/>
    <w:rsid w:val="00E118D8"/>
    <w:rsid w:val="00E11C1E"/>
    <w:rsid w:val="00E12C34"/>
    <w:rsid w:val="00E12F49"/>
    <w:rsid w:val="00E13278"/>
    <w:rsid w:val="00E13982"/>
    <w:rsid w:val="00E14A34"/>
    <w:rsid w:val="00E15459"/>
    <w:rsid w:val="00E154CF"/>
    <w:rsid w:val="00E15A12"/>
    <w:rsid w:val="00E17A78"/>
    <w:rsid w:val="00E17BDC"/>
    <w:rsid w:val="00E17E28"/>
    <w:rsid w:val="00E2082E"/>
    <w:rsid w:val="00E20CE2"/>
    <w:rsid w:val="00E20E33"/>
    <w:rsid w:val="00E212DC"/>
    <w:rsid w:val="00E22590"/>
    <w:rsid w:val="00E23F0C"/>
    <w:rsid w:val="00E23F27"/>
    <w:rsid w:val="00E23F4B"/>
    <w:rsid w:val="00E24F01"/>
    <w:rsid w:val="00E25B3B"/>
    <w:rsid w:val="00E263AB"/>
    <w:rsid w:val="00E26A22"/>
    <w:rsid w:val="00E27314"/>
    <w:rsid w:val="00E27895"/>
    <w:rsid w:val="00E278F2"/>
    <w:rsid w:val="00E301D6"/>
    <w:rsid w:val="00E301DE"/>
    <w:rsid w:val="00E30371"/>
    <w:rsid w:val="00E3039F"/>
    <w:rsid w:val="00E3041A"/>
    <w:rsid w:val="00E30ED7"/>
    <w:rsid w:val="00E31167"/>
    <w:rsid w:val="00E318CE"/>
    <w:rsid w:val="00E31C4C"/>
    <w:rsid w:val="00E32209"/>
    <w:rsid w:val="00E330D1"/>
    <w:rsid w:val="00E330DD"/>
    <w:rsid w:val="00E3393D"/>
    <w:rsid w:val="00E3444A"/>
    <w:rsid w:val="00E349F8"/>
    <w:rsid w:val="00E34A14"/>
    <w:rsid w:val="00E35745"/>
    <w:rsid w:val="00E3575E"/>
    <w:rsid w:val="00E35A78"/>
    <w:rsid w:val="00E35D16"/>
    <w:rsid w:val="00E3601B"/>
    <w:rsid w:val="00E36C84"/>
    <w:rsid w:val="00E36D5E"/>
    <w:rsid w:val="00E371ED"/>
    <w:rsid w:val="00E374B3"/>
    <w:rsid w:val="00E379CA"/>
    <w:rsid w:val="00E37CD4"/>
    <w:rsid w:val="00E40840"/>
    <w:rsid w:val="00E41A32"/>
    <w:rsid w:val="00E41DDE"/>
    <w:rsid w:val="00E420CC"/>
    <w:rsid w:val="00E423DE"/>
    <w:rsid w:val="00E42851"/>
    <w:rsid w:val="00E42FA0"/>
    <w:rsid w:val="00E43787"/>
    <w:rsid w:val="00E43A3B"/>
    <w:rsid w:val="00E43C10"/>
    <w:rsid w:val="00E44493"/>
    <w:rsid w:val="00E447D8"/>
    <w:rsid w:val="00E451A5"/>
    <w:rsid w:val="00E451AE"/>
    <w:rsid w:val="00E45E4F"/>
    <w:rsid w:val="00E469BD"/>
    <w:rsid w:val="00E46BF7"/>
    <w:rsid w:val="00E47F57"/>
    <w:rsid w:val="00E500F5"/>
    <w:rsid w:val="00E501B0"/>
    <w:rsid w:val="00E502C2"/>
    <w:rsid w:val="00E50AC7"/>
    <w:rsid w:val="00E50CEE"/>
    <w:rsid w:val="00E5135A"/>
    <w:rsid w:val="00E51C30"/>
    <w:rsid w:val="00E51D2F"/>
    <w:rsid w:val="00E5215D"/>
    <w:rsid w:val="00E52D33"/>
    <w:rsid w:val="00E52D53"/>
    <w:rsid w:val="00E53093"/>
    <w:rsid w:val="00E534DF"/>
    <w:rsid w:val="00E53A7E"/>
    <w:rsid w:val="00E5417B"/>
    <w:rsid w:val="00E541CA"/>
    <w:rsid w:val="00E55302"/>
    <w:rsid w:val="00E56007"/>
    <w:rsid w:val="00E56454"/>
    <w:rsid w:val="00E56E7E"/>
    <w:rsid w:val="00E570CB"/>
    <w:rsid w:val="00E571E1"/>
    <w:rsid w:val="00E57373"/>
    <w:rsid w:val="00E5752B"/>
    <w:rsid w:val="00E57CB3"/>
    <w:rsid w:val="00E57D5E"/>
    <w:rsid w:val="00E60772"/>
    <w:rsid w:val="00E60ECF"/>
    <w:rsid w:val="00E614E4"/>
    <w:rsid w:val="00E61610"/>
    <w:rsid w:val="00E61ABD"/>
    <w:rsid w:val="00E61C9E"/>
    <w:rsid w:val="00E64A50"/>
    <w:rsid w:val="00E64EEA"/>
    <w:rsid w:val="00E6599F"/>
    <w:rsid w:val="00E65B57"/>
    <w:rsid w:val="00E6739F"/>
    <w:rsid w:val="00E678E3"/>
    <w:rsid w:val="00E67C4D"/>
    <w:rsid w:val="00E67F00"/>
    <w:rsid w:val="00E70DF7"/>
    <w:rsid w:val="00E70EA3"/>
    <w:rsid w:val="00E71169"/>
    <w:rsid w:val="00E71F01"/>
    <w:rsid w:val="00E7204E"/>
    <w:rsid w:val="00E726E8"/>
    <w:rsid w:val="00E734B3"/>
    <w:rsid w:val="00E73CEF"/>
    <w:rsid w:val="00E7583B"/>
    <w:rsid w:val="00E75B3D"/>
    <w:rsid w:val="00E760B8"/>
    <w:rsid w:val="00E76204"/>
    <w:rsid w:val="00E76305"/>
    <w:rsid w:val="00E76581"/>
    <w:rsid w:val="00E76CC8"/>
    <w:rsid w:val="00E77BC8"/>
    <w:rsid w:val="00E800B3"/>
    <w:rsid w:val="00E80A87"/>
    <w:rsid w:val="00E817F7"/>
    <w:rsid w:val="00E8194A"/>
    <w:rsid w:val="00E81BD9"/>
    <w:rsid w:val="00E821C4"/>
    <w:rsid w:val="00E826C3"/>
    <w:rsid w:val="00E83236"/>
    <w:rsid w:val="00E8327A"/>
    <w:rsid w:val="00E8358E"/>
    <w:rsid w:val="00E83EC8"/>
    <w:rsid w:val="00E85389"/>
    <w:rsid w:val="00E85F7C"/>
    <w:rsid w:val="00E86B44"/>
    <w:rsid w:val="00E86E5D"/>
    <w:rsid w:val="00E8760F"/>
    <w:rsid w:val="00E87BFE"/>
    <w:rsid w:val="00E9034C"/>
    <w:rsid w:val="00E904C6"/>
    <w:rsid w:val="00E9091C"/>
    <w:rsid w:val="00E90931"/>
    <w:rsid w:val="00E910F3"/>
    <w:rsid w:val="00E911BC"/>
    <w:rsid w:val="00E917A9"/>
    <w:rsid w:val="00E920E6"/>
    <w:rsid w:val="00E921DD"/>
    <w:rsid w:val="00E9256F"/>
    <w:rsid w:val="00E92B9E"/>
    <w:rsid w:val="00E92EA3"/>
    <w:rsid w:val="00E93796"/>
    <w:rsid w:val="00E93DF0"/>
    <w:rsid w:val="00E93F82"/>
    <w:rsid w:val="00E947F1"/>
    <w:rsid w:val="00E95CFD"/>
    <w:rsid w:val="00E95DBA"/>
    <w:rsid w:val="00E95E08"/>
    <w:rsid w:val="00E96679"/>
    <w:rsid w:val="00E96FF7"/>
    <w:rsid w:val="00E9725A"/>
    <w:rsid w:val="00E97A5E"/>
    <w:rsid w:val="00EA0375"/>
    <w:rsid w:val="00EA0B99"/>
    <w:rsid w:val="00EA1008"/>
    <w:rsid w:val="00EA1044"/>
    <w:rsid w:val="00EA21BF"/>
    <w:rsid w:val="00EA2D9C"/>
    <w:rsid w:val="00EA3253"/>
    <w:rsid w:val="00EA3293"/>
    <w:rsid w:val="00EA3838"/>
    <w:rsid w:val="00EA3E3E"/>
    <w:rsid w:val="00EA3EEC"/>
    <w:rsid w:val="00EA44F6"/>
    <w:rsid w:val="00EA4DDC"/>
    <w:rsid w:val="00EA563B"/>
    <w:rsid w:val="00EA5C6C"/>
    <w:rsid w:val="00EA5E5D"/>
    <w:rsid w:val="00EA707B"/>
    <w:rsid w:val="00EA7117"/>
    <w:rsid w:val="00EA7225"/>
    <w:rsid w:val="00EA7898"/>
    <w:rsid w:val="00EA7C49"/>
    <w:rsid w:val="00EA7C58"/>
    <w:rsid w:val="00EA7E39"/>
    <w:rsid w:val="00EB07AA"/>
    <w:rsid w:val="00EB0959"/>
    <w:rsid w:val="00EB1D7E"/>
    <w:rsid w:val="00EB27D2"/>
    <w:rsid w:val="00EB2935"/>
    <w:rsid w:val="00EB2E23"/>
    <w:rsid w:val="00EB393F"/>
    <w:rsid w:val="00EB4DFE"/>
    <w:rsid w:val="00EB51D4"/>
    <w:rsid w:val="00EB55F8"/>
    <w:rsid w:val="00EB5A74"/>
    <w:rsid w:val="00EB628B"/>
    <w:rsid w:val="00EB6639"/>
    <w:rsid w:val="00EB67C4"/>
    <w:rsid w:val="00EB6803"/>
    <w:rsid w:val="00EB7235"/>
    <w:rsid w:val="00EB77F3"/>
    <w:rsid w:val="00EB7AE4"/>
    <w:rsid w:val="00EB7D46"/>
    <w:rsid w:val="00EC0702"/>
    <w:rsid w:val="00EC0908"/>
    <w:rsid w:val="00EC0FA9"/>
    <w:rsid w:val="00EC3D16"/>
    <w:rsid w:val="00EC425A"/>
    <w:rsid w:val="00EC44EC"/>
    <w:rsid w:val="00EC4B48"/>
    <w:rsid w:val="00EC50D6"/>
    <w:rsid w:val="00EC64E8"/>
    <w:rsid w:val="00EC69F6"/>
    <w:rsid w:val="00EC6A71"/>
    <w:rsid w:val="00EC7211"/>
    <w:rsid w:val="00EC7D95"/>
    <w:rsid w:val="00EC7FB4"/>
    <w:rsid w:val="00ED027B"/>
    <w:rsid w:val="00ED0951"/>
    <w:rsid w:val="00ED0E16"/>
    <w:rsid w:val="00ED1E52"/>
    <w:rsid w:val="00ED223C"/>
    <w:rsid w:val="00ED2866"/>
    <w:rsid w:val="00ED2EFC"/>
    <w:rsid w:val="00ED3173"/>
    <w:rsid w:val="00ED3B17"/>
    <w:rsid w:val="00ED3B40"/>
    <w:rsid w:val="00ED3B73"/>
    <w:rsid w:val="00ED3E52"/>
    <w:rsid w:val="00ED41E7"/>
    <w:rsid w:val="00ED44C5"/>
    <w:rsid w:val="00ED47F4"/>
    <w:rsid w:val="00ED4B62"/>
    <w:rsid w:val="00ED4EED"/>
    <w:rsid w:val="00ED5328"/>
    <w:rsid w:val="00ED5450"/>
    <w:rsid w:val="00ED588E"/>
    <w:rsid w:val="00ED5F46"/>
    <w:rsid w:val="00ED627A"/>
    <w:rsid w:val="00ED64DB"/>
    <w:rsid w:val="00ED6567"/>
    <w:rsid w:val="00ED737D"/>
    <w:rsid w:val="00ED75B2"/>
    <w:rsid w:val="00ED7834"/>
    <w:rsid w:val="00ED7D34"/>
    <w:rsid w:val="00EE1035"/>
    <w:rsid w:val="00EE1209"/>
    <w:rsid w:val="00EE1ED9"/>
    <w:rsid w:val="00EE28E7"/>
    <w:rsid w:val="00EE304C"/>
    <w:rsid w:val="00EE31B6"/>
    <w:rsid w:val="00EE32CE"/>
    <w:rsid w:val="00EE38B5"/>
    <w:rsid w:val="00EE39C3"/>
    <w:rsid w:val="00EE3EC6"/>
    <w:rsid w:val="00EE4761"/>
    <w:rsid w:val="00EE4871"/>
    <w:rsid w:val="00EE53F1"/>
    <w:rsid w:val="00EE547E"/>
    <w:rsid w:val="00EE58F2"/>
    <w:rsid w:val="00EE6637"/>
    <w:rsid w:val="00EE6746"/>
    <w:rsid w:val="00EE6F37"/>
    <w:rsid w:val="00EE72AB"/>
    <w:rsid w:val="00EE73FC"/>
    <w:rsid w:val="00EE756F"/>
    <w:rsid w:val="00EE76C1"/>
    <w:rsid w:val="00EE76CA"/>
    <w:rsid w:val="00EF0F1C"/>
    <w:rsid w:val="00EF1060"/>
    <w:rsid w:val="00EF19BE"/>
    <w:rsid w:val="00EF1D5E"/>
    <w:rsid w:val="00EF2773"/>
    <w:rsid w:val="00EF3A9B"/>
    <w:rsid w:val="00EF4703"/>
    <w:rsid w:val="00EF47FD"/>
    <w:rsid w:val="00EF4C1F"/>
    <w:rsid w:val="00EF4C6F"/>
    <w:rsid w:val="00EF4E48"/>
    <w:rsid w:val="00EF51AC"/>
    <w:rsid w:val="00EF54B3"/>
    <w:rsid w:val="00EF590F"/>
    <w:rsid w:val="00EF5952"/>
    <w:rsid w:val="00EF5EA6"/>
    <w:rsid w:val="00EF6837"/>
    <w:rsid w:val="00EF7C62"/>
    <w:rsid w:val="00EF7EEA"/>
    <w:rsid w:val="00F010DD"/>
    <w:rsid w:val="00F0139F"/>
    <w:rsid w:val="00F0161D"/>
    <w:rsid w:val="00F01A7A"/>
    <w:rsid w:val="00F024F8"/>
    <w:rsid w:val="00F03215"/>
    <w:rsid w:val="00F03AAA"/>
    <w:rsid w:val="00F03E27"/>
    <w:rsid w:val="00F04B8C"/>
    <w:rsid w:val="00F04FEC"/>
    <w:rsid w:val="00F0539E"/>
    <w:rsid w:val="00F0592D"/>
    <w:rsid w:val="00F060B6"/>
    <w:rsid w:val="00F063A7"/>
    <w:rsid w:val="00F07889"/>
    <w:rsid w:val="00F102D2"/>
    <w:rsid w:val="00F10727"/>
    <w:rsid w:val="00F1121C"/>
    <w:rsid w:val="00F11999"/>
    <w:rsid w:val="00F12163"/>
    <w:rsid w:val="00F12412"/>
    <w:rsid w:val="00F12B80"/>
    <w:rsid w:val="00F158AE"/>
    <w:rsid w:val="00F15BCE"/>
    <w:rsid w:val="00F1612E"/>
    <w:rsid w:val="00F1708D"/>
    <w:rsid w:val="00F208A5"/>
    <w:rsid w:val="00F21967"/>
    <w:rsid w:val="00F22156"/>
    <w:rsid w:val="00F231A7"/>
    <w:rsid w:val="00F23F7A"/>
    <w:rsid w:val="00F2416E"/>
    <w:rsid w:val="00F24CB1"/>
    <w:rsid w:val="00F25297"/>
    <w:rsid w:val="00F253F1"/>
    <w:rsid w:val="00F25BE7"/>
    <w:rsid w:val="00F25C7F"/>
    <w:rsid w:val="00F25E8A"/>
    <w:rsid w:val="00F25F9F"/>
    <w:rsid w:val="00F26587"/>
    <w:rsid w:val="00F2674F"/>
    <w:rsid w:val="00F277FF"/>
    <w:rsid w:val="00F27EB7"/>
    <w:rsid w:val="00F301E3"/>
    <w:rsid w:val="00F311BD"/>
    <w:rsid w:val="00F31D91"/>
    <w:rsid w:val="00F32514"/>
    <w:rsid w:val="00F330CA"/>
    <w:rsid w:val="00F33C6C"/>
    <w:rsid w:val="00F33CAE"/>
    <w:rsid w:val="00F33F15"/>
    <w:rsid w:val="00F34132"/>
    <w:rsid w:val="00F34AE3"/>
    <w:rsid w:val="00F34EC7"/>
    <w:rsid w:val="00F351B1"/>
    <w:rsid w:val="00F35DE0"/>
    <w:rsid w:val="00F373D9"/>
    <w:rsid w:val="00F37F5F"/>
    <w:rsid w:val="00F40253"/>
    <w:rsid w:val="00F40344"/>
    <w:rsid w:val="00F40A03"/>
    <w:rsid w:val="00F40B69"/>
    <w:rsid w:val="00F429D9"/>
    <w:rsid w:val="00F435A1"/>
    <w:rsid w:val="00F43823"/>
    <w:rsid w:val="00F43A50"/>
    <w:rsid w:val="00F44516"/>
    <w:rsid w:val="00F44839"/>
    <w:rsid w:val="00F45027"/>
    <w:rsid w:val="00F452D3"/>
    <w:rsid w:val="00F4551C"/>
    <w:rsid w:val="00F46FDA"/>
    <w:rsid w:val="00F47517"/>
    <w:rsid w:val="00F47E47"/>
    <w:rsid w:val="00F5004B"/>
    <w:rsid w:val="00F5081B"/>
    <w:rsid w:val="00F50E33"/>
    <w:rsid w:val="00F50E7F"/>
    <w:rsid w:val="00F511E3"/>
    <w:rsid w:val="00F5150F"/>
    <w:rsid w:val="00F51ECB"/>
    <w:rsid w:val="00F52827"/>
    <w:rsid w:val="00F52BEE"/>
    <w:rsid w:val="00F52CFC"/>
    <w:rsid w:val="00F531EF"/>
    <w:rsid w:val="00F535E2"/>
    <w:rsid w:val="00F53C7B"/>
    <w:rsid w:val="00F53D62"/>
    <w:rsid w:val="00F545B1"/>
    <w:rsid w:val="00F54A79"/>
    <w:rsid w:val="00F54E8D"/>
    <w:rsid w:val="00F55A1F"/>
    <w:rsid w:val="00F55E29"/>
    <w:rsid w:val="00F5673B"/>
    <w:rsid w:val="00F56E12"/>
    <w:rsid w:val="00F56FCF"/>
    <w:rsid w:val="00F5733E"/>
    <w:rsid w:val="00F61C43"/>
    <w:rsid w:val="00F621EA"/>
    <w:rsid w:val="00F625CD"/>
    <w:rsid w:val="00F62A04"/>
    <w:rsid w:val="00F64067"/>
    <w:rsid w:val="00F641A3"/>
    <w:rsid w:val="00F649FE"/>
    <w:rsid w:val="00F64FF6"/>
    <w:rsid w:val="00F65672"/>
    <w:rsid w:val="00F66F3B"/>
    <w:rsid w:val="00F6720D"/>
    <w:rsid w:val="00F678C4"/>
    <w:rsid w:val="00F67B10"/>
    <w:rsid w:val="00F71A13"/>
    <w:rsid w:val="00F71DAC"/>
    <w:rsid w:val="00F72D34"/>
    <w:rsid w:val="00F72E64"/>
    <w:rsid w:val="00F733EB"/>
    <w:rsid w:val="00F7353F"/>
    <w:rsid w:val="00F73775"/>
    <w:rsid w:val="00F73CEE"/>
    <w:rsid w:val="00F74096"/>
    <w:rsid w:val="00F74438"/>
    <w:rsid w:val="00F745E9"/>
    <w:rsid w:val="00F7477D"/>
    <w:rsid w:val="00F747D1"/>
    <w:rsid w:val="00F748E3"/>
    <w:rsid w:val="00F74B11"/>
    <w:rsid w:val="00F75999"/>
    <w:rsid w:val="00F7698E"/>
    <w:rsid w:val="00F77766"/>
    <w:rsid w:val="00F779C0"/>
    <w:rsid w:val="00F779FF"/>
    <w:rsid w:val="00F77AFA"/>
    <w:rsid w:val="00F77FD8"/>
    <w:rsid w:val="00F802F9"/>
    <w:rsid w:val="00F80525"/>
    <w:rsid w:val="00F80B53"/>
    <w:rsid w:val="00F813EE"/>
    <w:rsid w:val="00F81548"/>
    <w:rsid w:val="00F8185B"/>
    <w:rsid w:val="00F81C25"/>
    <w:rsid w:val="00F8278E"/>
    <w:rsid w:val="00F8297D"/>
    <w:rsid w:val="00F83244"/>
    <w:rsid w:val="00F83F6A"/>
    <w:rsid w:val="00F83F96"/>
    <w:rsid w:val="00F84726"/>
    <w:rsid w:val="00F8504E"/>
    <w:rsid w:val="00F8572B"/>
    <w:rsid w:val="00F85C87"/>
    <w:rsid w:val="00F863EE"/>
    <w:rsid w:val="00F86CB8"/>
    <w:rsid w:val="00F875FB"/>
    <w:rsid w:val="00F8782E"/>
    <w:rsid w:val="00F87D86"/>
    <w:rsid w:val="00F903F6"/>
    <w:rsid w:val="00F90F77"/>
    <w:rsid w:val="00F9105E"/>
    <w:rsid w:val="00F9161F"/>
    <w:rsid w:val="00F91F4F"/>
    <w:rsid w:val="00F937B4"/>
    <w:rsid w:val="00F93A20"/>
    <w:rsid w:val="00F948C0"/>
    <w:rsid w:val="00F94C94"/>
    <w:rsid w:val="00F95392"/>
    <w:rsid w:val="00F9591F"/>
    <w:rsid w:val="00F95AA4"/>
    <w:rsid w:val="00F95CE5"/>
    <w:rsid w:val="00F95FDC"/>
    <w:rsid w:val="00F96DF0"/>
    <w:rsid w:val="00F973AD"/>
    <w:rsid w:val="00F97EB8"/>
    <w:rsid w:val="00FA012B"/>
    <w:rsid w:val="00FA0307"/>
    <w:rsid w:val="00FA068E"/>
    <w:rsid w:val="00FA06B3"/>
    <w:rsid w:val="00FA08BE"/>
    <w:rsid w:val="00FA0DA9"/>
    <w:rsid w:val="00FA11CE"/>
    <w:rsid w:val="00FA169D"/>
    <w:rsid w:val="00FA1791"/>
    <w:rsid w:val="00FA2279"/>
    <w:rsid w:val="00FA2D58"/>
    <w:rsid w:val="00FA2E5B"/>
    <w:rsid w:val="00FA2F1B"/>
    <w:rsid w:val="00FA40FE"/>
    <w:rsid w:val="00FA4CF0"/>
    <w:rsid w:val="00FA5F2C"/>
    <w:rsid w:val="00FA5FED"/>
    <w:rsid w:val="00FA605E"/>
    <w:rsid w:val="00FA6BF2"/>
    <w:rsid w:val="00FA6D4C"/>
    <w:rsid w:val="00FA75C2"/>
    <w:rsid w:val="00FA7C8C"/>
    <w:rsid w:val="00FB0670"/>
    <w:rsid w:val="00FB0884"/>
    <w:rsid w:val="00FB0C44"/>
    <w:rsid w:val="00FB11F3"/>
    <w:rsid w:val="00FB2532"/>
    <w:rsid w:val="00FB2E7A"/>
    <w:rsid w:val="00FB2EC5"/>
    <w:rsid w:val="00FB3453"/>
    <w:rsid w:val="00FB3529"/>
    <w:rsid w:val="00FB3537"/>
    <w:rsid w:val="00FB35A6"/>
    <w:rsid w:val="00FB3B4F"/>
    <w:rsid w:val="00FB44D1"/>
    <w:rsid w:val="00FB53F5"/>
    <w:rsid w:val="00FB5528"/>
    <w:rsid w:val="00FB638C"/>
    <w:rsid w:val="00FB687A"/>
    <w:rsid w:val="00FB69A1"/>
    <w:rsid w:val="00FB7505"/>
    <w:rsid w:val="00FC011A"/>
    <w:rsid w:val="00FC0692"/>
    <w:rsid w:val="00FC0E00"/>
    <w:rsid w:val="00FC1CD4"/>
    <w:rsid w:val="00FC1CF4"/>
    <w:rsid w:val="00FC2983"/>
    <w:rsid w:val="00FC29D5"/>
    <w:rsid w:val="00FC2ABA"/>
    <w:rsid w:val="00FC360F"/>
    <w:rsid w:val="00FC562F"/>
    <w:rsid w:val="00FC5AE0"/>
    <w:rsid w:val="00FC6B0B"/>
    <w:rsid w:val="00FC6CC6"/>
    <w:rsid w:val="00FC7553"/>
    <w:rsid w:val="00FC77A1"/>
    <w:rsid w:val="00FC7AE6"/>
    <w:rsid w:val="00FC7B6D"/>
    <w:rsid w:val="00FC7D55"/>
    <w:rsid w:val="00FC7E44"/>
    <w:rsid w:val="00FD016B"/>
    <w:rsid w:val="00FD02B2"/>
    <w:rsid w:val="00FD0B1D"/>
    <w:rsid w:val="00FD0CB7"/>
    <w:rsid w:val="00FD1668"/>
    <w:rsid w:val="00FD23BC"/>
    <w:rsid w:val="00FD2DA3"/>
    <w:rsid w:val="00FD4593"/>
    <w:rsid w:val="00FD542F"/>
    <w:rsid w:val="00FD5711"/>
    <w:rsid w:val="00FD6388"/>
    <w:rsid w:val="00FD79A1"/>
    <w:rsid w:val="00FD7D62"/>
    <w:rsid w:val="00FD7EF7"/>
    <w:rsid w:val="00FE067A"/>
    <w:rsid w:val="00FE1695"/>
    <w:rsid w:val="00FE1799"/>
    <w:rsid w:val="00FE2543"/>
    <w:rsid w:val="00FE2718"/>
    <w:rsid w:val="00FE27F0"/>
    <w:rsid w:val="00FE290C"/>
    <w:rsid w:val="00FE385D"/>
    <w:rsid w:val="00FE4427"/>
    <w:rsid w:val="00FE4758"/>
    <w:rsid w:val="00FE4D00"/>
    <w:rsid w:val="00FE6285"/>
    <w:rsid w:val="00FE6733"/>
    <w:rsid w:val="00FE7963"/>
    <w:rsid w:val="00FE7E7D"/>
    <w:rsid w:val="00FF0164"/>
    <w:rsid w:val="00FF0747"/>
    <w:rsid w:val="00FF07AD"/>
    <w:rsid w:val="00FF082E"/>
    <w:rsid w:val="00FF0A2C"/>
    <w:rsid w:val="00FF0F42"/>
    <w:rsid w:val="00FF14D6"/>
    <w:rsid w:val="00FF1C99"/>
    <w:rsid w:val="00FF1FCF"/>
    <w:rsid w:val="00FF258B"/>
    <w:rsid w:val="00FF2C7F"/>
    <w:rsid w:val="00FF3CFD"/>
    <w:rsid w:val="00FF3ED8"/>
    <w:rsid w:val="00FF3EDD"/>
    <w:rsid w:val="00FF41C6"/>
    <w:rsid w:val="00FF5C7A"/>
    <w:rsid w:val="00FF5D49"/>
    <w:rsid w:val="00FF5EBF"/>
    <w:rsid w:val="00FF62AE"/>
    <w:rsid w:val="00FF6A51"/>
    <w:rsid w:val="00FF6D04"/>
    <w:rsid w:val="00FF7377"/>
    <w:rsid w:val="00FF770B"/>
    <w:rsid w:val="00FF7CEB"/>
    <w:rsid w:val="00FF7D9B"/>
    <w:rsid w:val="00FF7EB7"/>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E145435"/>
  <w15:chartTrackingRefBased/>
  <w15:docId w15:val="{393ADD93-38C6-4534-B3F6-760BCD1E6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7B724E"/>
    <w:rPr>
      <w:sz w:val="24"/>
      <w:szCs w:val="24"/>
      <w:lang w:eastAsia="ru-RU"/>
    </w:rPr>
  </w:style>
  <w:style w:type="paragraph" w:styleId="11">
    <w:name w:val="heading 1"/>
    <w:basedOn w:val="a0"/>
    <w:next w:val="a0"/>
    <w:link w:val="12"/>
    <w:qFormat/>
    <w:rsid w:val="00056309"/>
    <w:pPr>
      <w:keepNext/>
      <w:jc w:val="center"/>
      <w:outlineLvl w:val="0"/>
    </w:pPr>
    <w:rPr>
      <w:rFonts w:ascii="Arial" w:hAnsi="Arial"/>
      <w:sz w:val="28"/>
      <w:szCs w:val="20"/>
      <w:lang w:val="x-none" w:eastAsia="x-none"/>
    </w:rPr>
  </w:style>
  <w:style w:type="paragraph" w:styleId="2">
    <w:name w:val="heading 2"/>
    <w:basedOn w:val="a0"/>
    <w:next w:val="a0"/>
    <w:link w:val="20"/>
    <w:qFormat/>
    <w:rsid w:val="00714487"/>
    <w:pPr>
      <w:keepNext/>
      <w:jc w:val="both"/>
      <w:outlineLvl w:val="1"/>
    </w:pPr>
    <w:rPr>
      <w:b/>
      <w:szCs w:val="28"/>
      <w:lang w:eastAsia="x-none"/>
    </w:rPr>
  </w:style>
  <w:style w:type="paragraph" w:styleId="3">
    <w:name w:val="heading 3"/>
    <w:basedOn w:val="a0"/>
    <w:next w:val="a0"/>
    <w:link w:val="30"/>
    <w:semiHidden/>
    <w:unhideWhenUsed/>
    <w:qFormat/>
    <w:rsid w:val="001B52B9"/>
    <w:pPr>
      <w:keepNext/>
      <w:spacing w:before="240" w:after="60"/>
      <w:outlineLvl w:val="2"/>
    </w:pPr>
    <w:rPr>
      <w:rFonts w:ascii="Calibri Light" w:hAnsi="Calibri Light"/>
      <w:b/>
      <w:bCs/>
      <w:sz w:val="26"/>
      <w:szCs w:val="26"/>
    </w:rPr>
  </w:style>
  <w:style w:type="paragraph" w:styleId="4">
    <w:name w:val="heading 4"/>
    <w:basedOn w:val="a0"/>
    <w:next w:val="a0"/>
    <w:link w:val="40"/>
    <w:qFormat/>
    <w:rsid w:val="00714487"/>
    <w:pPr>
      <w:keepNext/>
      <w:spacing w:before="240" w:after="60"/>
      <w:outlineLvl w:val="3"/>
    </w:pPr>
    <w:rPr>
      <w:b/>
      <w:bCs/>
      <w:sz w:val="28"/>
      <w:szCs w:val="28"/>
      <w:lang w:val="x-none" w:eastAsia="x-none"/>
    </w:rPr>
  </w:style>
  <w:style w:type="paragraph" w:styleId="5">
    <w:name w:val="heading 5"/>
    <w:basedOn w:val="a0"/>
    <w:next w:val="a0"/>
    <w:link w:val="50"/>
    <w:qFormat/>
    <w:rsid w:val="00714487"/>
    <w:pPr>
      <w:spacing w:before="240" w:after="60"/>
      <w:outlineLvl w:val="4"/>
    </w:pPr>
    <w:rPr>
      <w:b/>
      <w:bCs/>
      <w:i/>
      <w:iCs/>
      <w:sz w:val="26"/>
      <w:szCs w:val="26"/>
      <w:lang w:val="x-none" w:eastAsia="x-none"/>
    </w:rPr>
  </w:style>
  <w:style w:type="paragraph" w:styleId="7">
    <w:name w:val="heading 7"/>
    <w:basedOn w:val="a0"/>
    <w:next w:val="a0"/>
    <w:link w:val="70"/>
    <w:qFormat/>
    <w:rsid w:val="005D21B6"/>
    <w:pPr>
      <w:spacing w:before="240" w:after="60"/>
      <w:outlineLvl w:val="6"/>
    </w:pPr>
    <w:rPr>
      <w:lang w:eastAsia="x-none"/>
    </w:rPr>
  </w:style>
  <w:style w:type="paragraph" w:styleId="8">
    <w:name w:val="heading 8"/>
    <w:basedOn w:val="a0"/>
    <w:next w:val="a0"/>
    <w:link w:val="80"/>
    <w:uiPriority w:val="9"/>
    <w:qFormat/>
    <w:rsid w:val="00714487"/>
    <w:pPr>
      <w:spacing w:before="240" w:after="60"/>
      <w:outlineLvl w:val="7"/>
    </w:pPr>
    <w:rPr>
      <w:i/>
      <w:iCs/>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Знак Знак Знак"/>
    <w:basedOn w:val="a0"/>
    <w:rsid w:val="005267AF"/>
    <w:rPr>
      <w:rFonts w:ascii="Verdana" w:hAnsi="Verdana" w:cs="Verdana"/>
      <w:sz w:val="20"/>
      <w:szCs w:val="20"/>
      <w:lang w:val="en-US" w:eastAsia="en-US"/>
    </w:rPr>
  </w:style>
  <w:style w:type="paragraph" w:customStyle="1" w:styleId="Normal1">
    <w:name w:val="Normal1"/>
    <w:uiPriority w:val="99"/>
    <w:rsid w:val="005267AF"/>
    <w:pPr>
      <w:widowControl w:val="0"/>
      <w:snapToGrid w:val="0"/>
      <w:spacing w:line="300" w:lineRule="auto"/>
      <w:ind w:firstLine="520"/>
    </w:pPr>
    <w:rPr>
      <w:sz w:val="22"/>
      <w:szCs w:val="22"/>
      <w:lang w:eastAsia="ru-RU"/>
    </w:rPr>
  </w:style>
  <w:style w:type="paragraph" w:styleId="a5">
    <w:name w:val="Body Text"/>
    <w:basedOn w:val="a0"/>
    <w:link w:val="a6"/>
    <w:uiPriority w:val="99"/>
    <w:rsid w:val="00AF0206"/>
    <w:pPr>
      <w:jc w:val="both"/>
    </w:pPr>
    <w:rPr>
      <w:szCs w:val="20"/>
    </w:rPr>
  </w:style>
  <w:style w:type="character" w:customStyle="1" w:styleId="Legal2">
    <w:name w:val="Legal[2]"/>
    <w:rsid w:val="00AF0206"/>
  </w:style>
  <w:style w:type="paragraph" w:customStyle="1" w:styleId="13">
    <w:name w:val="Обычный1"/>
    <w:uiPriority w:val="99"/>
    <w:rsid w:val="00AF0206"/>
    <w:pPr>
      <w:widowControl w:val="0"/>
    </w:pPr>
    <w:rPr>
      <w:rFonts w:ascii="Arial" w:eastAsia="ヒラギノ角ゴ Pro W3" w:hAnsi="Arial"/>
      <w:color w:val="000000"/>
      <w:lang w:val="ru-RU" w:eastAsia="en-US"/>
    </w:rPr>
  </w:style>
  <w:style w:type="paragraph" w:styleId="a7">
    <w:name w:val="Balloon Text"/>
    <w:basedOn w:val="a0"/>
    <w:semiHidden/>
    <w:rsid w:val="0042490E"/>
    <w:rPr>
      <w:rFonts w:ascii="Tahoma" w:hAnsi="Tahoma" w:cs="Tahoma"/>
      <w:sz w:val="16"/>
      <w:szCs w:val="16"/>
    </w:rPr>
  </w:style>
  <w:style w:type="paragraph" w:styleId="a8">
    <w:name w:val="List Paragraph"/>
    <w:aliases w:val="название табл/рис,AC List 01,заголовок 1.1,EBRD List,Список уровня 2,CA bullets,Bullet Number,Bullet 1,Use Case List Paragraph,lp1,List Paragraph1,lp11,List Paragraph11"/>
    <w:basedOn w:val="a0"/>
    <w:link w:val="a9"/>
    <w:qFormat/>
    <w:rsid w:val="00A40896"/>
    <w:pPr>
      <w:widowControl w:val="0"/>
      <w:autoSpaceDE w:val="0"/>
      <w:autoSpaceDN w:val="0"/>
      <w:adjustRightInd w:val="0"/>
      <w:ind w:left="720"/>
      <w:contextualSpacing/>
    </w:pPr>
    <w:rPr>
      <w:sz w:val="20"/>
      <w:szCs w:val="20"/>
    </w:rPr>
  </w:style>
  <w:style w:type="character" w:customStyle="1" w:styleId="a6">
    <w:name w:val="Основний текст Знак"/>
    <w:link w:val="a5"/>
    <w:uiPriority w:val="99"/>
    <w:locked/>
    <w:rsid w:val="0098202C"/>
    <w:rPr>
      <w:sz w:val="24"/>
      <w:lang w:val="uk-UA" w:eastAsia="ru-RU" w:bidi="ar-SA"/>
    </w:rPr>
  </w:style>
  <w:style w:type="paragraph" w:customStyle="1" w:styleId="CharChar">
    <w:name w:val="Char Знак Знак Char Знак Знак Знак Знак Знак Знак Знак Знак Знак Знак Знак Знак Знак"/>
    <w:basedOn w:val="a0"/>
    <w:rsid w:val="00173EC1"/>
    <w:rPr>
      <w:rFonts w:ascii="Verdana" w:hAnsi="Verdana"/>
      <w:lang w:val="en-US" w:eastAsia="en-US"/>
    </w:rPr>
  </w:style>
  <w:style w:type="character" w:customStyle="1" w:styleId="hps">
    <w:name w:val="hps"/>
    <w:basedOn w:val="a1"/>
    <w:rsid w:val="00B35B4C"/>
  </w:style>
  <w:style w:type="paragraph" w:styleId="aa">
    <w:name w:val="Title"/>
    <w:basedOn w:val="a0"/>
    <w:link w:val="ab"/>
    <w:qFormat/>
    <w:rsid w:val="00056309"/>
    <w:pPr>
      <w:widowControl w:val="0"/>
      <w:ind w:left="320"/>
      <w:jc w:val="center"/>
    </w:pPr>
    <w:rPr>
      <w:rFonts w:ascii="Arial" w:hAnsi="Arial"/>
      <w:b/>
      <w:snapToGrid w:val="0"/>
      <w:sz w:val="18"/>
      <w:szCs w:val="20"/>
      <w:lang w:eastAsia="en-US"/>
    </w:rPr>
  </w:style>
  <w:style w:type="character" w:customStyle="1" w:styleId="ab">
    <w:name w:val="Назва Знак"/>
    <w:link w:val="aa"/>
    <w:rsid w:val="00056309"/>
    <w:rPr>
      <w:rFonts w:ascii="Arial" w:hAnsi="Arial"/>
      <w:b/>
      <w:snapToGrid w:val="0"/>
      <w:sz w:val="18"/>
      <w:lang w:val="uk-UA" w:eastAsia="en-US"/>
    </w:rPr>
  </w:style>
  <w:style w:type="character" w:customStyle="1" w:styleId="12">
    <w:name w:val="Заголовок 1 Знак"/>
    <w:link w:val="11"/>
    <w:rsid w:val="00056309"/>
    <w:rPr>
      <w:rFonts w:ascii="Arial" w:hAnsi="Arial"/>
      <w:sz w:val="28"/>
    </w:rPr>
  </w:style>
  <w:style w:type="paragraph" w:styleId="ac">
    <w:name w:val="Subtitle"/>
    <w:basedOn w:val="a0"/>
    <w:link w:val="ad"/>
    <w:qFormat/>
    <w:rsid w:val="00056309"/>
    <w:pPr>
      <w:spacing w:line="360" w:lineRule="auto"/>
      <w:jc w:val="center"/>
    </w:pPr>
    <w:rPr>
      <w:b/>
      <w:noProof/>
      <w:lang w:val="en-GB" w:eastAsia="en-US"/>
    </w:rPr>
  </w:style>
  <w:style w:type="character" w:customStyle="1" w:styleId="ad">
    <w:name w:val="Підзаголовок Знак"/>
    <w:link w:val="ac"/>
    <w:rsid w:val="00056309"/>
    <w:rPr>
      <w:b/>
      <w:noProof/>
      <w:sz w:val="24"/>
      <w:szCs w:val="24"/>
      <w:lang w:val="en-GB" w:eastAsia="en-US"/>
    </w:rPr>
  </w:style>
  <w:style w:type="paragraph" w:styleId="ae">
    <w:name w:val="header"/>
    <w:basedOn w:val="a0"/>
    <w:link w:val="af"/>
    <w:rsid w:val="00056309"/>
    <w:pPr>
      <w:tabs>
        <w:tab w:val="center" w:pos="4536"/>
        <w:tab w:val="right" w:pos="9072"/>
      </w:tabs>
      <w:autoSpaceDE w:val="0"/>
      <w:autoSpaceDN w:val="0"/>
    </w:pPr>
    <w:rPr>
      <w:rFonts w:ascii="UkrainianBaltica" w:hAnsi="UkrainianBaltica"/>
      <w:sz w:val="20"/>
      <w:szCs w:val="20"/>
      <w:lang w:val="x-none" w:eastAsia="x-none"/>
    </w:rPr>
  </w:style>
  <w:style w:type="character" w:customStyle="1" w:styleId="af">
    <w:name w:val="Верхній колонтитул Знак"/>
    <w:link w:val="ae"/>
    <w:rsid w:val="00056309"/>
    <w:rPr>
      <w:rFonts w:ascii="UkrainianBaltica" w:hAnsi="UkrainianBaltica"/>
    </w:rPr>
  </w:style>
  <w:style w:type="character" w:styleId="af0">
    <w:name w:val="page number"/>
    <w:basedOn w:val="a1"/>
    <w:rsid w:val="00056309"/>
  </w:style>
  <w:style w:type="table" w:styleId="af1">
    <w:name w:val="Table Grid"/>
    <w:basedOn w:val="a2"/>
    <w:uiPriority w:val="59"/>
    <w:rsid w:val="00AA7CF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TML">
    <w:name w:val="HTML Preformatted"/>
    <w:basedOn w:val="a0"/>
    <w:link w:val="HTML0"/>
    <w:rsid w:val="00587B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lang w:val="x-none" w:eastAsia="x-none"/>
    </w:rPr>
  </w:style>
  <w:style w:type="character" w:customStyle="1" w:styleId="HTML0">
    <w:name w:val="Стандартний HTML Знак"/>
    <w:link w:val="HTML"/>
    <w:rsid w:val="00587B29"/>
    <w:rPr>
      <w:rFonts w:ascii="Courier New" w:eastAsia="Courier New" w:hAnsi="Courier New" w:cs="Courier New"/>
      <w:sz w:val="24"/>
      <w:szCs w:val="24"/>
    </w:rPr>
  </w:style>
  <w:style w:type="paragraph" w:styleId="af2">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w:basedOn w:val="a0"/>
    <w:link w:val="af3"/>
    <w:uiPriority w:val="99"/>
    <w:rsid w:val="00587B29"/>
    <w:pPr>
      <w:spacing w:before="100" w:beforeAutospacing="1" w:after="100" w:afterAutospacing="1"/>
    </w:pPr>
    <w:rPr>
      <w:lang w:eastAsia="uk-UA"/>
    </w:rPr>
  </w:style>
  <w:style w:type="character" w:styleId="af4">
    <w:name w:val="Hyperlink"/>
    <w:rsid w:val="00261B24"/>
    <w:rPr>
      <w:color w:val="0000FF"/>
      <w:u w:val="single"/>
    </w:rPr>
  </w:style>
  <w:style w:type="paragraph" w:styleId="21">
    <w:name w:val="Body Text Indent 2"/>
    <w:basedOn w:val="a0"/>
    <w:link w:val="22"/>
    <w:uiPriority w:val="99"/>
    <w:rsid w:val="00864D55"/>
    <w:pPr>
      <w:spacing w:after="120" w:line="480" w:lineRule="auto"/>
      <w:ind w:left="283"/>
    </w:pPr>
    <w:rPr>
      <w:lang w:val="x-none" w:eastAsia="x-none"/>
    </w:rPr>
  </w:style>
  <w:style w:type="character" w:customStyle="1" w:styleId="22">
    <w:name w:val="Основний текст з відступом 2 Знак"/>
    <w:link w:val="21"/>
    <w:uiPriority w:val="99"/>
    <w:rsid w:val="00864D55"/>
    <w:rPr>
      <w:sz w:val="24"/>
      <w:szCs w:val="24"/>
    </w:rPr>
  </w:style>
  <w:style w:type="paragraph" w:customStyle="1" w:styleId="14">
    <w:name w:val="Основной текст1"/>
    <w:basedOn w:val="a0"/>
    <w:link w:val="af5"/>
    <w:rsid w:val="00741213"/>
    <w:pPr>
      <w:widowControl w:val="0"/>
    </w:pPr>
    <w:rPr>
      <w:rFonts w:ascii="Arial" w:hAnsi="Arial"/>
      <w:snapToGrid w:val="0"/>
      <w:szCs w:val="20"/>
    </w:rPr>
  </w:style>
  <w:style w:type="paragraph" w:customStyle="1" w:styleId="af6">
    <w:name w:val="Нормальний текст"/>
    <w:basedOn w:val="a0"/>
    <w:rsid w:val="007A3996"/>
    <w:pPr>
      <w:spacing w:before="120"/>
      <w:ind w:firstLine="567"/>
      <w:jc w:val="both"/>
    </w:pPr>
    <w:rPr>
      <w:rFonts w:ascii="Antiqua" w:hAnsi="Antiqua"/>
      <w:sz w:val="26"/>
      <w:szCs w:val="20"/>
    </w:rPr>
  </w:style>
  <w:style w:type="character" w:customStyle="1" w:styleId="20">
    <w:name w:val="Заголовок 2 Знак"/>
    <w:link w:val="2"/>
    <w:rsid w:val="00714487"/>
    <w:rPr>
      <w:b/>
      <w:sz w:val="24"/>
      <w:szCs w:val="28"/>
      <w:lang w:val="uk-UA"/>
    </w:rPr>
  </w:style>
  <w:style w:type="character" w:customStyle="1" w:styleId="40">
    <w:name w:val="Заголовок 4 Знак"/>
    <w:link w:val="4"/>
    <w:rsid w:val="00714487"/>
    <w:rPr>
      <w:b/>
      <w:bCs/>
      <w:sz w:val="28"/>
      <w:szCs w:val="28"/>
    </w:rPr>
  </w:style>
  <w:style w:type="character" w:customStyle="1" w:styleId="50">
    <w:name w:val="Заголовок 5 Знак"/>
    <w:link w:val="5"/>
    <w:rsid w:val="00714487"/>
    <w:rPr>
      <w:b/>
      <w:bCs/>
      <w:i/>
      <w:iCs/>
      <w:sz w:val="26"/>
      <w:szCs w:val="26"/>
    </w:rPr>
  </w:style>
  <w:style w:type="character" w:customStyle="1" w:styleId="80">
    <w:name w:val="Заголовок 8 Знак"/>
    <w:link w:val="8"/>
    <w:uiPriority w:val="9"/>
    <w:rsid w:val="00714487"/>
    <w:rPr>
      <w:i/>
      <w:iCs/>
      <w:sz w:val="24"/>
      <w:szCs w:val="24"/>
    </w:rPr>
  </w:style>
  <w:style w:type="paragraph" w:customStyle="1" w:styleId="af7">
    <w:name w:val="Знак Знак Знак"/>
    <w:basedOn w:val="a0"/>
    <w:rsid w:val="00714487"/>
    <w:rPr>
      <w:rFonts w:ascii="Verdana" w:hAnsi="Verdana" w:cs="Verdana"/>
      <w:sz w:val="20"/>
      <w:szCs w:val="20"/>
      <w:lang w:val="en-US" w:eastAsia="en-US"/>
    </w:rPr>
  </w:style>
  <w:style w:type="paragraph" w:styleId="af8">
    <w:name w:val="footer"/>
    <w:basedOn w:val="a0"/>
    <w:link w:val="af9"/>
    <w:rsid w:val="00714487"/>
    <w:pPr>
      <w:tabs>
        <w:tab w:val="center" w:pos="4677"/>
        <w:tab w:val="right" w:pos="9355"/>
      </w:tabs>
    </w:pPr>
    <w:rPr>
      <w:lang w:val="x-none" w:eastAsia="x-none"/>
    </w:rPr>
  </w:style>
  <w:style w:type="character" w:customStyle="1" w:styleId="af9">
    <w:name w:val="Нижній колонтитул Знак"/>
    <w:link w:val="af8"/>
    <w:rsid w:val="00714487"/>
    <w:rPr>
      <w:sz w:val="24"/>
      <w:szCs w:val="24"/>
    </w:rPr>
  </w:style>
  <w:style w:type="character" w:customStyle="1" w:styleId="afa">
    <w:name w:val="Знак Знак"/>
    <w:rsid w:val="00714487"/>
    <w:rPr>
      <w:rFonts w:ascii="Courier New" w:eastAsia="Courier New" w:hAnsi="Courier New" w:cs="Courier New"/>
      <w:sz w:val="24"/>
      <w:szCs w:val="24"/>
      <w:lang w:val="ru-RU" w:eastAsia="ru-RU" w:bidi="ar-SA"/>
    </w:rPr>
  </w:style>
  <w:style w:type="paragraph" w:styleId="31">
    <w:name w:val="Body Text 3"/>
    <w:basedOn w:val="a0"/>
    <w:link w:val="32"/>
    <w:uiPriority w:val="99"/>
    <w:rsid w:val="00714487"/>
    <w:pPr>
      <w:spacing w:after="120"/>
    </w:pPr>
    <w:rPr>
      <w:sz w:val="16"/>
      <w:szCs w:val="16"/>
      <w:lang w:val="x-none" w:eastAsia="x-none"/>
    </w:rPr>
  </w:style>
  <w:style w:type="character" w:customStyle="1" w:styleId="32">
    <w:name w:val="Основний текст 3 Знак"/>
    <w:link w:val="31"/>
    <w:uiPriority w:val="99"/>
    <w:rsid w:val="00714487"/>
    <w:rPr>
      <w:sz w:val="16"/>
      <w:szCs w:val="16"/>
    </w:rPr>
  </w:style>
  <w:style w:type="paragraph" w:styleId="afb">
    <w:name w:val="Block Text"/>
    <w:basedOn w:val="a0"/>
    <w:rsid w:val="00714487"/>
    <w:pPr>
      <w:ind w:left="284" w:right="-58" w:firstLine="436"/>
      <w:jc w:val="both"/>
    </w:pPr>
    <w:rPr>
      <w:szCs w:val="20"/>
    </w:rPr>
  </w:style>
  <w:style w:type="paragraph" w:styleId="afc">
    <w:name w:val="endnote text"/>
    <w:basedOn w:val="a0"/>
    <w:link w:val="afd"/>
    <w:uiPriority w:val="99"/>
    <w:rsid w:val="00714487"/>
    <w:pPr>
      <w:widowControl w:val="0"/>
      <w:spacing w:before="140"/>
      <w:ind w:firstLine="680"/>
      <w:jc w:val="both"/>
    </w:pPr>
    <w:rPr>
      <w:sz w:val="20"/>
      <w:lang w:eastAsia="x-none"/>
    </w:rPr>
  </w:style>
  <w:style w:type="character" w:customStyle="1" w:styleId="afd">
    <w:name w:val="Текст кінцевої виноски Знак"/>
    <w:link w:val="afc"/>
    <w:uiPriority w:val="99"/>
    <w:rsid w:val="00714487"/>
    <w:rPr>
      <w:szCs w:val="24"/>
      <w:lang w:val="uk-UA"/>
    </w:rPr>
  </w:style>
  <w:style w:type="paragraph" w:customStyle="1" w:styleId="CharChar0">
    <w:name w:val="Char Знак Знак Char Знак Знак Знак Знак Знак Знак Знак Знак Знак Знак Знак Знак Знак"/>
    <w:basedOn w:val="a0"/>
    <w:rsid w:val="00714487"/>
    <w:rPr>
      <w:rFonts w:ascii="Verdana" w:hAnsi="Verdana" w:cs="Verdana"/>
      <w:sz w:val="20"/>
      <w:szCs w:val="20"/>
      <w:lang w:val="en-US" w:eastAsia="en-US"/>
    </w:rPr>
  </w:style>
  <w:style w:type="paragraph" w:customStyle="1" w:styleId="CharChar1">
    <w:name w:val="Char Знак Знак Char Знак Знак Знак Знак Знак Знак Знак Знак Знак Знак Знак Знак Знак Знак Знак1"/>
    <w:basedOn w:val="a0"/>
    <w:rsid w:val="00714487"/>
    <w:rPr>
      <w:rFonts w:ascii="Verdana" w:eastAsia="MS Mincho" w:hAnsi="Verdana" w:cs="Verdana"/>
      <w:sz w:val="20"/>
      <w:szCs w:val="20"/>
      <w:lang w:val="en-US" w:eastAsia="en-US"/>
    </w:rPr>
  </w:style>
  <w:style w:type="paragraph" w:styleId="afe">
    <w:name w:val="Body Text Indent"/>
    <w:basedOn w:val="a0"/>
    <w:link w:val="aff"/>
    <w:rsid w:val="00714487"/>
    <w:pPr>
      <w:spacing w:after="120"/>
      <w:ind w:left="283"/>
    </w:pPr>
    <w:rPr>
      <w:lang w:val="x-none" w:eastAsia="x-none"/>
    </w:rPr>
  </w:style>
  <w:style w:type="character" w:customStyle="1" w:styleId="aff">
    <w:name w:val="Основний текст з відступом Знак"/>
    <w:link w:val="afe"/>
    <w:rsid w:val="00714487"/>
    <w:rPr>
      <w:sz w:val="24"/>
      <w:szCs w:val="24"/>
    </w:rPr>
  </w:style>
  <w:style w:type="paragraph" w:styleId="33">
    <w:name w:val="Body Text Indent 3"/>
    <w:basedOn w:val="a0"/>
    <w:link w:val="34"/>
    <w:unhideWhenUsed/>
    <w:rsid w:val="00714487"/>
    <w:pPr>
      <w:spacing w:after="120" w:line="276" w:lineRule="auto"/>
      <w:ind w:left="283"/>
    </w:pPr>
    <w:rPr>
      <w:rFonts w:ascii="Calibri" w:hAnsi="Calibri"/>
      <w:sz w:val="16"/>
      <w:szCs w:val="16"/>
      <w:lang w:val="x-none" w:eastAsia="x-none"/>
    </w:rPr>
  </w:style>
  <w:style w:type="character" w:customStyle="1" w:styleId="34">
    <w:name w:val="Основний текст з відступом 3 Знак"/>
    <w:link w:val="33"/>
    <w:rsid w:val="00714487"/>
    <w:rPr>
      <w:rFonts w:ascii="Calibri" w:hAnsi="Calibri"/>
      <w:sz w:val="16"/>
      <w:szCs w:val="16"/>
    </w:rPr>
  </w:style>
  <w:style w:type="paragraph" w:customStyle="1" w:styleId="aff0">
    <w:name w:val="Содержимое таблицы"/>
    <w:basedOn w:val="a0"/>
    <w:rsid w:val="00714487"/>
    <w:pPr>
      <w:widowControl w:val="0"/>
      <w:suppressLineNumbers/>
      <w:suppressAutoHyphens/>
    </w:pPr>
    <w:rPr>
      <w:rFonts w:eastAsia="Lucida Sans Unicode"/>
      <w:szCs w:val="20"/>
    </w:rPr>
  </w:style>
  <w:style w:type="character" w:styleId="aff1">
    <w:name w:val="FollowedHyperlink"/>
    <w:uiPriority w:val="99"/>
    <w:rsid w:val="00714487"/>
    <w:rPr>
      <w:color w:val="800080"/>
      <w:u w:val="single"/>
    </w:rPr>
  </w:style>
  <w:style w:type="character" w:customStyle="1" w:styleId="highlightedsearchterm">
    <w:name w:val="highlightedsearchterm"/>
    <w:basedOn w:val="a1"/>
    <w:rsid w:val="00714487"/>
  </w:style>
  <w:style w:type="numbering" w:customStyle="1" w:styleId="1">
    <w:name w:val="Стиль1"/>
    <w:rsid w:val="00E97A5E"/>
    <w:pPr>
      <w:numPr>
        <w:numId w:val="1"/>
      </w:numPr>
    </w:pPr>
  </w:style>
  <w:style w:type="character" w:customStyle="1" w:styleId="af3">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2"/>
    <w:uiPriority w:val="99"/>
    <w:rsid w:val="00E97A5E"/>
    <w:rPr>
      <w:sz w:val="24"/>
      <w:szCs w:val="24"/>
      <w:lang w:val="uk-UA" w:eastAsia="uk-UA"/>
    </w:rPr>
  </w:style>
  <w:style w:type="paragraph" w:styleId="aff2">
    <w:name w:val="annotation text"/>
    <w:basedOn w:val="a0"/>
    <w:link w:val="aff3"/>
    <w:rsid w:val="00EA5E5D"/>
    <w:rPr>
      <w:rFonts w:eastAsia="MS Mincho"/>
      <w:sz w:val="20"/>
      <w:szCs w:val="20"/>
      <w:lang w:val="x-none" w:eastAsia="x-none"/>
    </w:rPr>
  </w:style>
  <w:style w:type="character" w:customStyle="1" w:styleId="aff3">
    <w:name w:val="Текст примітки Знак"/>
    <w:link w:val="aff2"/>
    <w:rsid w:val="00EA5E5D"/>
    <w:rPr>
      <w:rFonts w:eastAsia="MS Mincho"/>
    </w:rPr>
  </w:style>
  <w:style w:type="character" w:customStyle="1" w:styleId="aff4">
    <w:name w:val="Обычный (веб) Знак"/>
    <w:uiPriority w:val="99"/>
    <w:locked/>
    <w:rsid w:val="00D217D8"/>
    <w:rPr>
      <w:rFonts w:cs="Times New Roman"/>
      <w:sz w:val="24"/>
      <w:szCs w:val="24"/>
      <w:lang w:val="uk-UA" w:eastAsia="uk-UA"/>
    </w:rPr>
  </w:style>
  <w:style w:type="paragraph" w:customStyle="1" w:styleId="15">
    <w:name w:val="Знак Знак Знак Знак Знак Знак1 Знак Знак Знак Знак Знак Знак"/>
    <w:basedOn w:val="a0"/>
    <w:rsid w:val="00D6134E"/>
    <w:rPr>
      <w:rFonts w:ascii="Verdana" w:hAnsi="Verdana" w:cs="Verdana"/>
      <w:sz w:val="20"/>
      <w:szCs w:val="20"/>
      <w:lang w:val="en-US" w:eastAsia="en-US"/>
    </w:rPr>
  </w:style>
  <w:style w:type="paragraph" w:styleId="aff5">
    <w:name w:val="No Spacing"/>
    <w:aliases w:val="nado12,Bullet"/>
    <w:link w:val="aff6"/>
    <w:uiPriority w:val="1"/>
    <w:qFormat/>
    <w:rsid w:val="004F4562"/>
    <w:rPr>
      <w:sz w:val="24"/>
      <w:szCs w:val="24"/>
    </w:rPr>
  </w:style>
  <w:style w:type="paragraph" w:customStyle="1" w:styleId="35">
    <w:name w:val="Знак Знак3"/>
    <w:basedOn w:val="a0"/>
    <w:rsid w:val="003A216A"/>
    <w:rPr>
      <w:rFonts w:ascii="Verdana" w:hAnsi="Verdana"/>
      <w:lang w:val="en-US" w:eastAsia="en-US"/>
    </w:rPr>
  </w:style>
  <w:style w:type="character" w:customStyle="1" w:styleId="rvts0">
    <w:name w:val="rvts0"/>
    <w:basedOn w:val="a1"/>
    <w:rsid w:val="003A216A"/>
  </w:style>
  <w:style w:type="paragraph" w:customStyle="1" w:styleId="16">
    <w:name w:val="Основной текст с отступом1"/>
    <w:basedOn w:val="a0"/>
    <w:rsid w:val="00EA2D9C"/>
    <w:pPr>
      <w:widowControl w:val="0"/>
      <w:autoSpaceDE w:val="0"/>
      <w:autoSpaceDN w:val="0"/>
      <w:adjustRightInd w:val="0"/>
      <w:spacing w:after="120"/>
      <w:ind w:left="283"/>
    </w:pPr>
    <w:rPr>
      <w:rFonts w:ascii="Times New Roman CYR" w:hAnsi="Times New Roman CYR" w:cs="Times New Roman CYR"/>
    </w:rPr>
  </w:style>
  <w:style w:type="paragraph" w:styleId="23">
    <w:name w:val="Body Text 2"/>
    <w:basedOn w:val="a0"/>
    <w:link w:val="24"/>
    <w:rsid w:val="002347B8"/>
    <w:pPr>
      <w:spacing w:after="120" w:line="480" w:lineRule="auto"/>
    </w:pPr>
    <w:rPr>
      <w:lang w:val="x-none" w:eastAsia="x-none"/>
    </w:rPr>
  </w:style>
  <w:style w:type="character" w:customStyle="1" w:styleId="24">
    <w:name w:val="Основний текст 2 Знак"/>
    <w:link w:val="23"/>
    <w:rsid w:val="002347B8"/>
    <w:rPr>
      <w:sz w:val="24"/>
      <w:szCs w:val="24"/>
    </w:rPr>
  </w:style>
  <w:style w:type="character" w:styleId="aff7">
    <w:name w:val="Strong"/>
    <w:uiPriority w:val="22"/>
    <w:qFormat/>
    <w:rsid w:val="0041578C"/>
    <w:rPr>
      <w:b/>
      <w:bCs/>
    </w:rPr>
  </w:style>
  <w:style w:type="paragraph" w:customStyle="1" w:styleId="font5">
    <w:name w:val="font5"/>
    <w:basedOn w:val="a0"/>
    <w:rsid w:val="00996367"/>
    <w:pPr>
      <w:spacing w:before="100" w:beforeAutospacing="1" w:after="100" w:afterAutospacing="1"/>
    </w:pPr>
    <w:rPr>
      <w:b/>
      <w:bCs/>
    </w:rPr>
  </w:style>
  <w:style w:type="paragraph" w:customStyle="1" w:styleId="font6">
    <w:name w:val="font6"/>
    <w:basedOn w:val="a0"/>
    <w:rsid w:val="00996367"/>
    <w:pPr>
      <w:spacing w:before="100" w:beforeAutospacing="1" w:after="100" w:afterAutospacing="1"/>
    </w:pPr>
    <w:rPr>
      <w:b/>
      <w:bCs/>
      <w:color w:val="000000"/>
    </w:rPr>
  </w:style>
  <w:style w:type="paragraph" w:customStyle="1" w:styleId="font7">
    <w:name w:val="font7"/>
    <w:basedOn w:val="a0"/>
    <w:rsid w:val="00996367"/>
    <w:pPr>
      <w:spacing w:before="100" w:beforeAutospacing="1" w:after="100" w:afterAutospacing="1"/>
    </w:pPr>
    <w:rPr>
      <w:b/>
      <w:bCs/>
      <w:color w:val="000000"/>
      <w:sz w:val="22"/>
      <w:szCs w:val="22"/>
    </w:rPr>
  </w:style>
  <w:style w:type="paragraph" w:customStyle="1" w:styleId="font8">
    <w:name w:val="font8"/>
    <w:basedOn w:val="a0"/>
    <w:rsid w:val="00996367"/>
    <w:pPr>
      <w:spacing w:before="100" w:beforeAutospacing="1" w:after="100" w:afterAutospacing="1"/>
    </w:pPr>
    <w:rPr>
      <w:color w:val="000000"/>
    </w:rPr>
  </w:style>
  <w:style w:type="paragraph" w:customStyle="1" w:styleId="font9">
    <w:name w:val="font9"/>
    <w:basedOn w:val="a0"/>
    <w:rsid w:val="00996367"/>
    <w:pPr>
      <w:spacing w:before="100" w:beforeAutospacing="1" w:after="100" w:afterAutospacing="1"/>
    </w:pPr>
  </w:style>
  <w:style w:type="paragraph" w:customStyle="1" w:styleId="xl65">
    <w:name w:val="xl65"/>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6">
    <w:name w:val="xl66"/>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0"/>
    <w:rsid w:val="00996367"/>
    <w:pPr>
      <w:spacing w:before="100" w:beforeAutospacing="1" w:after="100" w:afterAutospacing="1"/>
      <w:jc w:val="center"/>
      <w:textAlignment w:val="center"/>
    </w:pPr>
  </w:style>
  <w:style w:type="paragraph" w:customStyle="1" w:styleId="xl68">
    <w:name w:val="xl68"/>
    <w:basedOn w:val="a0"/>
    <w:rsid w:val="0099636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69">
    <w:name w:val="xl69"/>
    <w:basedOn w:val="a0"/>
    <w:rsid w:val="0099636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rPr>
  </w:style>
  <w:style w:type="paragraph" w:customStyle="1" w:styleId="xl70">
    <w:name w:val="xl70"/>
    <w:basedOn w:val="a0"/>
    <w:rsid w:val="00996367"/>
    <w:pPr>
      <w:spacing w:before="100" w:beforeAutospacing="1" w:after="100" w:afterAutospacing="1"/>
      <w:jc w:val="center"/>
      <w:textAlignment w:val="center"/>
    </w:pPr>
  </w:style>
  <w:style w:type="paragraph" w:customStyle="1" w:styleId="xl71">
    <w:name w:val="xl71"/>
    <w:basedOn w:val="a0"/>
    <w:rsid w:val="00996367"/>
    <w:pPr>
      <w:spacing w:before="100" w:beforeAutospacing="1" w:after="100" w:afterAutospacing="1"/>
      <w:textAlignment w:val="center"/>
    </w:pPr>
    <w:rPr>
      <w:b/>
      <w:bCs/>
    </w:rPr>
  </w:style>
  <w:style w:type="paragraph" w:customStyle="1" w:styleId="xl72">
    <w:name w:val="xl72"/>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3">
    <w:name w:val="xl73"/>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75">
    <w:name w:val="xl75"/>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6">
    <w:name w:val="xl76"/>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FF"/>
      <w:sz w:val="20"/>
      <w:szCs w:val="20"/>
      <w:u w:val="single"/>
    </w:rPr>
  </w:style>
  <w:style w:type="paragraph" w:customStyle="1" w:styleId="xl77">
    <w:name w:val="xl77"/>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8">
    <w:name w:val="xl78"/>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9">
    <w:name w:val="xl79"/>
    <w:basedOn w:val="a0"/>
    <w:rsid w:val="0099636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80">
    <w:name w:val="xl80"/>
    <w:basedOn w:val="a0"/>
    <w:rsid w:val="00996367"/>
    <w:pPr>
      <w:spacing w:before="100" w:beforeAutospacing="1" w:after="100" w:afterAutospacing="1"/>
    </w:pPr>
  </w:style>
  <w:style w:type="paragraph" w:customStyle="1" w:styleId="xl81">
    <w:name w:val="xl81"/>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2">
    <w:name w:val="xl82"/>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pPr>
    <w:rPr>
      <w:color w:val="0000FF"/>
      <w:u w:val="single"/>
    </w:rPr>
  </w:style>
  <w:style w:type="paragraph" w:customStyle="1" w:styleId="xl83">
    <w:name w:val="xl83"/>
    <w:basedOn w:val="a0"/>
    <w:rsid w:val="0099636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style>
  <w:style w:type="paragraph" w:customStyle="1" w:styleId="xl84">
    <w:name w:val="xl84"/>
    <w:basedOn w:val="a0"/>
    <w:rsid w:val="00996367"/>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5">
    <w:name w:val="xl85"/>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FF"/>
      <w:u w:val="single"/>
    </w:rPr>
  </w:style>
  <w:style w:type="paragraph" w:customStyle="1" w:styleId="xl86">
    <w:name w:val="xl86"/>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FF"/>
      <w:sz w:val="20"/>
      <w:szCs w:val="20"/>
      <w:u w:val="single"/>
    </w:rPr>
  </w:style>
  <w:style w:type="paragraph" w:customStyle="1" w:styleId="xl87">
    <w:name w:val="xl87"/>
    <w:basedOn w:val="a0"/>
    <w:rsid w:val="00996367"/>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88">
    <w:name w:val="xl88"/>
    <w:basedOn w:val="a0"/>
    <w:rsid w:val="00996367"/>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center"/>
    </w:pPr>
  </w:style>
  <w:style w:type="paragraph" w:customStyle="1" w:styleId="xl89">
    <w:name w:val="xl89"/>
    <w:basedOn w:val="a0"/>
    <w:rsid w:val="00996367"/>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center"/>
    </w:pPr>
  </w:style>
  <w:style w:type="paragraph" w:customStyle="1" w:styleId="xl90">
    <w:name w:val="xl90"/>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7"/>
      <w:szCs w:val="17"/>
    </w:rPr>
  </w:style>
  <w:style w:type="paragraph" w:customStyle="1" w:styleId="xl91">
    <w:name w:val="xl91"/>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2">
    <w:name w:val="xl92"/>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93">
    <w:name w:val="xl93"/>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4">
    <w:name w:val="xl94"/>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7"/>
      <w:szCs w:val="17"/>
    </w:rPr>
  </w:style>
  <w:style w:type="paragraph" w:customStyle="1" w:styleId="xl95">
    <w:name w:val="xl95"/>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96">
    <w:name w:val="xl96"/>
    <w:basedOn w:val="a0"/>
    <w:rsid w:val="00996367"/>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97">
    <w:name w:val="xl97"/>
    <w:basedOn w:val="a0"/>
    <w:rsid w:val="00996367"/>
    <w:pPr>
      <w:pBdr>
        <w:top w:val="single" w:sz="4" w:space="0" w:color="auto"/>
        <w:left w:val="single" w:sz="4" w:space="0" w:color="auto"/>
        <w:bottom w:val="single" w:sz="4" w:space="0" w:color="auto"/>
        <w:right w:val="single" w:sz="4" w:space="0" w:color="auto"/>
      </w:pBdr>
      <w:shd w:val="clear" w:color="000000" w:fill="F8F8F8"/>
      <w:spacing w:before="100" w:beforeAutospacing="1" w:after="100" w:afterAutospacing="1"/>
      <w:textAlignment w:val="center"/>
    </w:pPr>
  </w:style>
  <w:style w:type="paragraph" w:customStyle="1" w:styleId="xl98">
    <w:name w:val="xl98"/>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99">
    <w:name w:val="xl99"/>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0">
    <w:name w:val="xl100"/>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FF"/>
      <w:u w:val="single"/>
    </w:rPr>
  </w:style>
  <w:style w:type="paragraph" w:customStyle="1" w:styleId="xl101">
    <w:name w:val="xl101"/>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2">
    <w:name w:val="xl102"/>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3">
    <w:name w:val="xl103"/>
    <w:basedOn w:val="a0"/>
    <w:rsid w:val="00996367"/>
    <w:pPr>
      <w:pBdr>
        <w:top w:val="single" w:sz="4" w:space="0" w:color="auto"/>
        <w:left w:val="single" w:sz="4" w:space="0" w:color="auto"/>
        <w:bottom w:val="single" w:sz="4" w:space="0" w:color="auto"/>
      </w:pBdr>
      <w:spacing w:before="100" w:beforeAutospacing="1" w:after="100" w:afterAutospacing="1"/>
      <w:textAlignment w:val="center"/>
    </w:pPr>
    <w:rPr>
      <w:b/>
      <w:bCs/>
    </w:rPr>
  </w:style>
  <w:style w:type="paragraph" w:customStyle="1" w:styleId="xl104">
    <w:name w:val="xl104"/>
    <w:basedOn w:val="a0"/>
    <w:rsid w:val="00996367"/>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center"/>
    </w:pPr>
  </w:style>
  <w:style w:type="paragraph" w:customStyle="1" w:styleId="xl105">
    <w:name w:val="xl105"/>
    <w:basedOn w:val="a0"/>
    <w:rsid w:val="00996367"/>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center"/>
    </w:pPr>
  </w:style>
  <w:style w:type="paragraph" w:customStyle="1" w:styleId="xl106">
    <w:name w:val="xl106"/>
    <w:basedOn w:val="a0"/>
    <w:rsid w:val="00996367"/>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center"/>
    </w:pPr>
  </w:style>
  <w:style w:type="paragraph" w:customStyle="1" w:styleId="xl107">
    <w:name w:val="xl107"/>
    <w:basedOn w:val="a0"/>
    <w:rsid w:val="00996367"/>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center"/>
    </w:pPr>
  </w:style>
  <w:style w:type="paragraph" w:customStyle="1" w:styleId="xl108">
    <w:name w:val="xl108"/>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9">
    <w:name w:val="xl109"/>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0">
    <w:name w:val="xl110"/>
    <w:basedOn w:val="a0"/>
    <w:rsid w:val="00996367"/>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11">
    <w:name w:val="xl111"/>
    <w:basedOn w:val="a0"/>
    <w:rsid w:val="00996367"/>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2">
    <w:name w:val="xl112"/>
    <w:basedOn w:val="a0"/>
    <w:rsid w:val="00996367"/>
    <w:pPr>
      <w:pBdr>
        <w:top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13">
    <w:name w:val="xl113"/>
    <w:basedOn w:val="a0"/>
    <w:rsid w:val="00996367"/>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14">
    <w:name w:val="xl114"/>
    <w:basedOn w:val="a0"/>
    <w:rsid w:val="00996367"/>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5">
    <w:name w:val="xl115"/>
    <w:basedOn w:val="a0"/>
    <w:rsid w:val="00996367"/>
    <w:pPr>
      <w:spacing w:before="100" w:beforeAutospacing="1" w:after="100" w:afterAutospacing="1"/>
    </w:pPr>
    <w:rPr>
      <w:color w:val="0000FF"/>
      <w:u w:val="single"/>
    </w:rPr>
  </w:style>
  <w:style w:type="paragraph" w:customStyle="1" w:styleId="xl116">
    <w:name w:val="xl116"/>
    <w:basedOn w:val="a0"/>
    <w:rsid w:val="00996367"/>
    <w:pPr>
      <w:spacing w:before="100" w:beforeAutospacing="1" w:after="100" w:afterAutospacing="1"/>
    </w:pPr>
    <w:rPr>
      <w:rFonts w:ascii="Tahoma" w:hAnsi="Tahoma" w:cs="Tahoma"/>
      <w:color w:val="525252"/>
    </w:rPr>
  </w:style>
  <w:style w:type="paragraph" w:customStyle="1" w:styleId="xl117">
    <w:name w:val="xl117"/>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color w:val="525252"/>
    </w:rPr>
  </w:style>
  <w:style w:type="paragraph" w:customStyle="1" w:styleId="xl118">
    <w:name w:val="xl118"/>
    <w:basedOn w:val="a0"/>
    <w:rsid w:val="00996367"/>
    <w:pPr>
      <w:spacing w:before="100" w:beforeAutospacing="1" w:after="100" w:afterAutospacing="1"/>
    </w:pPr>
    <w:rPr>
      <w:rFonts w:ascii="Arial" w:hAnsi="Arial" w:cs="Arial"/>
      <w:color w:val="000000"/>
    </w:rPr>
  </w:style>
  <w:style w:type="paragraph" w:customStyle="1" w:styleId="xl119">
    <w:name w:val="xl119"/>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120">
    <w:name w:val="xl120"/>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121">
    <w:name w:val="xl121"/>
    <w:basedOn w:val="a0"/>
    <w:rsid w:val="00996367"/>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22">
    <w:name w:val="xl122"/>
    <w:basedOn w:val="a0"/>
    <w:rsid w:val="00996367"/>
    <w:pPr>
      <w:pBdr>
        <w:top w:val="single" w:sz="4" w:space="0" w:color="DDDDDD"/>
        <w:left w:val="single" w:sz="4" w:space="0" w:color="DDDDDD"/>
        <w:bottom w:val="single" w:sz="4" w:space="0" w:color="DDDDDD"/>
        <w:right w:val="single" w:sz="4" w:space="0" w:color="DDDDDD"/>
      </w:pBdr>
      <w:shd w:val="clear" w:color="000000" w:fill="FFFFFF"/>
      <w:spacing w:before="100" w:beforeAutospacing="1" w:after="100" w:afterAutospacing="1"/>
      <w:textAlignment w:val="top"/>
    </w:pPr>
    <w:rPr>
      <w:color w:val="0000FF"/>
      <w:u w:val="single"/>
    </w:rPr>
  </w:style>
  <w:style w:type="paragraph" w:customStyle="1" w:styleId="xl123">
    <w:name w:val="xl123"/>
    <w:basedOn w:val="a0"/>
    <w:rsid w:val="00996367"/>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24">
    <w:name w:val="xl124"/>
    <w:basedOn w:val="a0"/>
    <w:rsid w:val="00996367"/>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25">
    <w:name w:val="xl125"/>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6">
    <w:name w:val="xl126"/>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pPr>
    <w:rPr>
      <w:color w:val="0000FF"/>
      <w:u w:val="single"/>
    </w:rPr>
  </w:style>
  <w:style w:type="paragraph" w:customStyle="1" w:styleId="xl127">
    <w:name w:val="xl127"/>
    <w:basedOn w:val="a0"/>
    <w:rsid w:val="00996367"/>
    <w:pPr>
      <w:shd w:val="clear" w:color="000000" w:fill="FFFF00"/>
      <w:spacing w:before="100" w:beforeAutospacing="1" w:after="100" w:afterAutospacing="1"/>
      <w:jc w:val="center"/>
      <w:textAlignment w:val="center"/>
    </w:pPr>
  </w:style>
  <w:style w:type="paragraph" w:customStyle="1" w:styleId="xl128">
    <w:name w:val="xl128"/>
    <w:basedOn w:val="a0"/>
    <w:rsid w:val="00996367"/>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9">
    <w:name w:val="xl129"/>
    <w:basedOn w:val="a0"/>
    <w:rsid w:val="0099636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0"/>
    <w:rsid w:val="0099636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style>
  <w:style w:type="paragraph" w:customStyle="1" w:styleId="xl131">
    <w:name w:val="xl131"/>
    <w:basedOn w:val="a0"/>
    <w:rsid w:val="00996367"/>
    <w:pPr>
      <w:pBdr>
        <w:top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style>
  <w:style w:type="paragraph" w:customStyle="1" w:styleId="xl132">
    <w:name w:val="xl132"/>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33">
    <w:name w:val="xl133"/>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character" w:customStyle="1" w:styleId="apple-converted-space">
    <w:name w:val="apple-converted-space"/>
    <w:basedOn w:val="a1"/>
    <w:rsid w:val="001E62B2"/>
  </w:style>
  <w:style w:type="paragraph" w:customStyle="1" w:styleId="xl63">
    <w:name w:val="xl63"/>
    <w:basedOn w:val="a0"/>
    <w:rsid w:val="005D42D2"/>
    <w:pPr>
      <w:spacing w:before="100" w:beforeAutospacing="1" w:after="100" w:afterAutospacing="1"/>
      <w:jc w:val="center"/>
    </w:pPr>
  </w:style>
  <w:style w:type="paragraph" w:customStyle="1" w:styleId="xl64">
    <w:name w:val="xl64"/>
    <w:basedOn w:val="a0"/>
    <w:rsid w:val="005D42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character" w:customStyle="1" w:styleId="stit">
    <w:name w:val="stit"/>
    <w:basedOn w:val="a1"/>
    <w:rsid w:val="00F060B6"/>
  </w:style>
  <w:style w:type="character" w:customStyle="1" w:styleId="xfm98787894">
    <w:name w:val="xfm_98787894"/>
    <w:basedOn w:val="a1"/>
    <w:rsid w:val="00ED2EFC"/>
  </w:style>
  <w:style w:type="paragraph" w:customStyle="1" w:styleId="rvps2">
    <w:name w:val="rvps2"/>
    <w:basedOn w:val="a0"/>
    <w:rsid w:val="00D74ACC"/>
    <w:pPr>
      <w:spacing w:before="100" w:beforeAutospacing="1" w:after="100" w:afterAutospacing="1"/>
    </w:pPr>
  </w:style>
  <w:style w:type="paragraph" w:customStyle="1" w:styleId="Preformatted">
    <w:name w:val="Preformatted"/>
    <w:basedOn w:val="a0"/>
    <w:rsid w:val="00BA50CF"/>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sz w:val="20"/>
      <w:szCs w:val="20"/>
      <w:lang w:eastAsia="ar-SA"/>
    </w:rPr>
  </w:style>
  <w:style w:type="paragraph" w:styleId="aff8">
    <w:name w:val="footnote text"/>
    <w:basedOn w:val="a0"/>
    <w:link w:val="aff9"/>
    <w:rsid w:val="00205BA1"/>
    <w:rPr>
      <w:sz w:val="20"/>
      <w:szCs w:val="20"/>
    </w:rPr>
  </w:style>
  <w:style w:type="character" w:customStyle="1" w:styleId="aff9">
    <w:name w:val="Текст виноски Знак"/>
    <w:basedOn w:val="a1"/>
    <w:link w:val="aff8"/>
    <w:rsid w:val="00205BA1"/>
  </w:style>
  <w:style w:type="character" w:styleId="affa">
    <w:name w:val="footnote reference"/>
    <w:rsid w:val="00205BA1"/>
    <w:rPr>
      <w:vertAlign w:val="superscript"/>
    </w:rPr>
  </w:style>
  <w:style w:type="character" w:customStyle="1" w:styleId="rvts46">
    <w:name w:val="rvts46"/>
    <w:basedOn w:val="a1"/>
    <w:rsid w:val="006C1B67"/>
  </w:style>
  <w:style w:type="character" w:styleId="affb">
    <w:name w:val="Emphasis"/>
    <w:uiPriority w:val="20"/>
    <w:qFormat/>
    <w:rsid w:val="00297416"/>
    <w:rPr>
      <w:i/>
      <w:iCs/>
    </w:rPr>
  </w:style>
  <w:style w:type="paragraph" w:styleId="affc">
    <w:name w:val="annotation subject"/>
    <w:basedOn w:val="aff2"/>
    <w:next w:val="aff2"/>
    <w:link w:val="affd"/>
    <w:rsid w:val="000E6103"/>
    <w:pPr>
      <w:suppressAutoHyphens/>
    </w:pPr>
    <w:rPr>
      <w:b/>
      <w:bCs/>
      <w:lang w:val="uk-UA" w:eastAsia="ar-SA"/>
    </w:rPr>
  </w:style>
  <w:style w:type="character" w:customStyle="1" w:styleId="affd">
    <w:name w:val="Тема примітки Знак"/>
    <w:link w:val="affc"/>
    <w:rsid w:val="000E6103"/>
    <w:rPr>
      <w:rFonts w:eastAsia="MS Mincho"/>
      <w:b/>
      <w:bCs/>
      <w:lang w:val="uk-UA" w:eastAsia="ar-SA"/>
    </w:rPr>
  </w:style>
  <w:style w:type="paragraph" w:customStyle="1" w:styleId="17">
    <w:name w:val="Абзац списка1"/>
    <w:basedOn w:val="a0"/>
    <w:rsid w:val="00F34132"/>
    <w:pPr>
      <w:spacing w:after="200" w:line="276" w:lineRule="auto"/>
      <w:ind w:left="720"/>
      <w:contextualSpacing/>
    </w:pPr>
    <w:rPr>
      <w:rFonts w:ascii="Calibri" w:eastAsia="Calibri" w:hAnsi="Calibri"/>
      <w:sz w:val="22"/>
      <w:szCs w:val="22"/>
      <w:lang w:eastAsia="en-US"/>
    </w:rPr>
  </w:style>
  <w:style w:type="character" w:customStyle="1" w:styleId="xfm49634599">
    <w:name w:val="xfm_49634599"/>
    <w:rsid w:val="00E01DDC"/>
  </w:style>
  <w:style w:type="character" w:customStyle="1" w:styleId="70">
    <w:name w:val="Заголовок 7 Знак"/>
    <w:link w:val="7"/>
    <w:rsid w:val="005D21B6"/>
    <w:rPr>
      <w:sz w:val="24"/>
      <w:szCs w:val="24"/>
      <w:lang w:val="uk-UA"/>
    </w:rPr>
  </w:style>
  <w:style w:type="character" w:customStyle="1" w:styleId="code">
    <w:name w:val="code"/>
    <w:basedOn w:val="a1"/>
    <w:rsid w:val="005D21B6"/>
  </w:style>
  <w:style w:type="paragraph" w:customStyle="1" w:styleId="25">
    <w:name w:val="Абзац списка2"/>
    <w:basedOn w:val="a0"/>
    <w:uiPriority w:val="99"/>
    <w:rsid w:val="000071D4"/>
    <w:pPr>
      <w:widowControl w:val="0"/>
      <w:suppressAutoHyphens/>
      <w:autoSpaceDE w:val="0"/>
      <w:ind w:left="720"/>
    </w:pPr>
    <w:rPr>
      <w:rFonts w:ascii="Times New Roman CYR" w:hAnsi="Times New Roman CYR" w:cs="Times New Roman CYR"/>
      <w:lang w:eastAsia="ar-SA"/>
    </w:rPr>
  </w:style>
  <w:style w:type="character" w:customStyle="1" w:styleId="rvts9">
    <w:name w:val="rvts9"/>
    <w:basedOn w:val="a1"/>
    <w:rsid w:val="009C3F26"/>
  </w:style>
  <w:style w:type="character" w:customStyle="1" w:styleId="rvts23">
    <w:name w:val="rvts23"/>
    <w:basedOn w:val="a1"/>
    <w:rsid w:val="009C3F26"/>
  </w:style>
  <w:style w:type="character" w:customStyle="1" w:styleId="aff6">
    <w:name w:val="Без інтервалів Знак"/>
    <w:aliases w:val="nado12 Знак,Bullet Знак"/>
    <w:link w:val="aff5"/>
    <w:uiPriority w:val="1"/>
    <w:rsid w:val="00A46E0A"/>
    <w:rPr>
      <w:sz w:val="24"/>
      <w:szCs w:val="24"/>
      <w:lang w:bidi="ar-SA"/>
    </w:rPr>
  </w:style>
  <w:style w:type="character" w:customStyle="1" w:styleId="xfm03388315">
    <w:name w:val="xfm_03388315"/>
    <w:basedOn w:val="a1"/>
    <w:rsid w:val="00045C41"/>
  </w:style>
  <w:style w:type="character" w:customStyle="1" w:styleId="xfm83411187">
    <w:name w:val="xfm_83411187"/>
    <w:basedOn w:val="a1"/>
    <w:rsid w:val="006A451C"/>
  </w:style>
  <w:style w:type="paragraph" w:customStyle="1" w:styleId="Default">
    <w:name w:val="Default"/>
    <w:rsid w:val="009621A1"/>
    <w:pPr>
      <w:autoSpaceDE w:val="0"/>
      <w:autoSpaceDN w:val="0"/>
      <w:adjustRightInd w:val="0"/>
    </w:pPr>
    <w:rPr>
      <w:rFonts w:ascii="Calibri" w:eastAsia="Calibri" w:hAnsi="Calibri" w:cs="Calibri"/>
      <w:color w:val="000000"/>
      <w:sz w:val="24"/>
      <w:szCs w:val="24"/>
      <w:lang w:eastAsia="en-US"/>
    </w:rPr>
  </w:style>
  <w:style w:type="paragraph" w:customStyle="1" w:styleId="LO-normal">
    <w:name w:val="LO-normal"/>
    <w:qFormat/>
    <w:rsid w:val="00D50E47"/>
    <w:pPr>
      <w:spacing w:line="276" w:lineRule="auto"/>
    </w:pPr>
    <w:rPr>
      <w:rFonts w:ascii="Arial" w:eastAsia="Arial" w:hAnsi="Arial" w:cs="Arial"/>
      <w:color w:val="000000"/>
      <w:sz w:val="22"/>
      <w:szCs w:val="22"/>
      <w:lang w:val="ru-RU" w:eastAsia="zh-CN"/>
    </w:rPr>
  </w:style>
  <w:style w:type="character" w:styleId="affe">
    <w:name w:val="annotation reference"/>
    <w:semiHidden/>
    <w:rsid w:val="006F7EDC"/>
    <w:rPr>
      <w:sz w:val="16"/>
      <w:szCs w:val="16"/>
    </w:rPr>
  </w:style>
  <w:style w:type="character" w:customStyle="1" w:styleId="st">
    <w:name w:val="st"/>
    <w:rsid w:val="004B44EB"/>
  </w:style>
  <w:style w:type="character" w:customStyle="1" w:styleId="zk-definition-listitem-text">
    <w:name w:val="zk-definition-list__item-text"/>
    <w:rsid w:val="007006B9"/>
  </w:style>
  <w:style w:type="character" w:styleId="afff">
    <w:name w:val="Unresolved Mention"/>
    <w:uiPriority w:val="99"/>
    <w:semiHidden/>
    <w:unhideWhenUsed/>
    <w:rsid w:val="003F40BD"/>
    <w:rPr>
      <w:color w:val="605E5C"/>
      <w:shd w:val="clear" w:color="auto" w:fill="E1DFDD"/>
    </w:rPr>
  </w:style>
  <w:style w:type="paragraph" w:customStyle="1" w:styleId="gmail-msolistparagraph">
    <w:name w:val="gmail-msolistparagraph"/>
    <w:basedOn w:val="a0"/>
    <w:rsid w:val="00A43BE4"/>
    <w:pPr>
      <w:spacing w:before="100" w:beforeAutospacing="1" w:after="100" w:afterAutospacing="1"/>
    </w:pPr>
    <w:rPr>
      <w:lang w:eastAsia="uk-UA"/>
    </w:rPr>
  </w:style>
  <w:style w:type="paragraph" w:customStyle="1" w:styleId="10">
    <w:name w:val="Договор Заг 1"/>
    <w:basedOn w:val="a0"/>
    <w:next w:val="a0"/>
    <w:autoRedefine/>
    <w:uiPriority w:val="99"/>
    <w:rsid w:val="00DC7960"/>
    <w:pPr>
      <w:keepNext/>
      <w:numPr>
        <w:numId w:val="14"/>
      </w:numPr>
      <w:tabs>
        <w:tab w:val="left" w:pos="851"/>
      </w:tabs>
      <w:spacing w:before="120" w:after="120"/>
      <w:ind w:left="0" w:firstLine="0"/>
      <w:jc w:val="center"/>
    </w:pPr>
    <w:rPr>
      <w:b/>
      <w:szCs w:val="20"/>
    </w:rPr>
  </w:style>
  <w:style w:type="paragraph" w:customStyle="1" w:styleId="a">
    <w:name w:val="Договор осн текст"/>
    <w:basedOn w:val="a0"/>
    <w:uiPriority w:val="99"/>
    <w:rsid w:val="00DC7960"/>
    <w:pPr>
      <w:numPr>
        <w:ilvl w:val="1"/>
        <w:numId w:val="14"/>
      </w:numPr>
      <w:spacing w:after="120"/>
      <w:jc w:val="both"/>
    </w:pPr>
    <w:rPr>
      <w:szCs w:val="20"/>
    </w:rPr>
  </w:style>
  <w:style w:type="paragraph" w:customStyle="1" w:styleId="tj">
    <w:name w:val="tj"/>
    <w:basedOn w:val="a0"/>
    <w:rsid w:val="00DC7960"/>
    <w:pPr>
      <w:spacing w:before="100" w:beforeAutospacing="1" w:after="100" w:afterAutospacing="1"/>
    </w:pPr>
    <w:rPr>
      <w:lang w:eastAsia="uk-UA"/>
    </w:rPr>
  </w:style>
  <w:style w:type="character" w:customStyle="1" w:styleId="hard-blue-color">
    <w:name w:val="hard-blue-color"/>
    <w:basedOn w:val="a1"/>
    <w:rsid w:val="00CD5888"/>
  </w:style>
  <w:style w:type="character" w:customStyle="1" w:styleId="30">
    <w:name w:val="Заголовок 3 Знак"/>
    <w:link w:val="3"/>
    <w:semiHidden/>
    <w:rsid w:val="001B52B9"/>
    <w:rPr>
      <w:rFonts w:ascii="Calibri Light" w:eastAsia="Times New Roman" w:hAnsi="Calibri Light" w:cs="Times New Roman"/>
      <w:b/>
      <w:bCs/>
      <w:sz w:val="26"/>
      <w:szCs w:val="26"/>
      <w:lang w:val="ru-RU" w:eastAsia="ru-RU"/>
    </w:rPr>
  </w:style>
  <w:style w:type="character" w:customStyle="1" w:styleId="26">
    <w:name w:val="Основной текст (2)"/>
    <w:uiPriority w:val="99"/>
    <w:rsid w:val="00C45D4C"/>
    <w:rPr>
      <w:rFonts w:ascii="Times New Roman" w:hAnsi="Times New Roman" w:cs="Times New Roman"/>
      <w:shd w:val="clear" w:color="auto" w:fill="FFFFFF"/>
    </w:rPr>
  </w:style>
  <w:style w:type="paragraph" w:customStyle="1" w:styleId="TableParagraph">
    <w:name w:val="Table Paragraph"/>
    <w:basedOn w:val="a0"/>
    <w:uiPriority w:val="99"/>
    <w:rsid w:val="006C69B3"/>
    <w:pPr>
      <w:widowControl w:val="0"/>
      <w:autoSpaceDE w:val="0"/>
      <w:autoSpaceDN w:val="0"/>
    </w:pPr>
    <w:rPr>
      <w:sz w:val="22"/>
      <w:szCs w:val="22"/>
      <w:lang w:val="ru-RU"/>
    </w:rPr>
  </w:style>
  <w:style w:type="character" w:customStyle="1" w:styleId="FontStyle15">
    <w:name w:val="Font Style15"/>
    <w:uiPriority w:val="99"/>
    <w:rsid w:val="006C69B3"/>
    <w:rPr>
      <w:rFonts w:ascii="Times New Roman" w:hAnsi="Times New Roman"/>
      <w:b/>
      <w:sz w:val="26"/>
    </w:rPr>
  </w:style>
  <w:style w:type="character" w:customStyle="1" w:styleId="27">
    <w:name w:val="Заголовок №2_"/>
    <w:link w:val="28"/>
    <w:uiPriority w:val="99"/>
    <w:locked/>
    <w:rsid w:val="006C69B3"/>
    <w:rPr>
      <w:b/>
      <w:shd w:val="clear" w:color="auto" w:fill="FFFFFF"/>
    </w:rPr>
  </w:style>
  <w:style w:type="paragraph" w:customStyle="1" w:styleId="28">
    <w:name w:val="Заголовок №2"/>
    <w:basedOn w:val="a0"/>
    <w:link w:val="27"/>
    <w:uiPriority w:val="99"/>
    <w:rsid w:val="006C69B3"/>
    <w:pPr>
      <w:widowControl w:val="0"/>
      <w:shd w:val="clear" w:color="auto" w:fill="FFFFFF"/>
      <w:spacing w:before="240" w:line="274" w:lineRule="exact"/>
      <w:jc w:val="both"/>
      <w:outlineLvl w:val="1"/>
    </w:pPr>
    <w:rPr>
      <w:b/>
      <w:sz w:val="20"/>
      <w:szCs w:val="20"/>
      <w:lang w:eastAsia="uk-UA"/>
    </w:rPr>
  </w:style>
  <w:style w:type="character" w:customStyle="1" w:styleId="afff0">
    <w:name w:val="Колонтитул_"/>
    <w:link w:val="afff1"/>
    <w:uiPriority w:val="99"/>
    <w:locked/>
    <w:rsid w:val="006C69B3"/>
    <w:rPr>
      <w:sz w:val="17"/>
      <w:shd w:val="clear" w:color="auto" w:fill="FFFFFF"/>
    </w:rPr>
  </w:style>
  <w:style w:type="paragraph" w:customStyle="1" w:styleId="afff1">
    <w:name w:val="Колонтитул"/>
    <w:basedOn w:val="a0"/>
    <w:link w:val="afff0"/>
    <w:uiPriority w:val="99"/>
    <w:rsid w:val="006C69B3"/>
    <w:pPr>
      <w:widowControl w:val="0"/>
      <w:shd w:val="clear" w:color="auto" w:fill="FFFFFF"/>
      <w:spacing w:line="240" w:lineRule="atLeast"/>
      <w:jc w:val="center"/>
    </w:pPr>
    <w:rPr>
      <w:sz w:val="17"/>
      <w:szCs w:val="20"/>
      <w:lang w:eastAsia="uk-UA"/>
    </w:rPr>
  </w:style>
  <w:style w:type="paragraph" w:customStyle="1" w:styleId="110">
    <w:name w:val="Заголовок 11"/>
    <w:basedOn w:val="13"/>
    <w:next w:val="13"/>
    <w:uiPriority w:val="99"/>
    <w:rsid w:val="006C69B3"/>
    <w:pPr>
      <w:keepNext/>
      <w:snapToGrid w:val="0"/>
      <w:ind w:right="-6"/>
      <w:jc w:val="center"/>
      <w:outlineLvl w:val="0"/>
    </w:pPr>
    <w:rPr>
      <w:rFonts w:eastAsia="Times New Roman" w:cs="Arial"/>
      <w:color w:val="auto"/>
      <w:sz w:val="24"/>
      <w:szCs w:val="24"/>
      <w:lang w:val="uk-UA" w:eastAsia="ru-RU"/>
    </w:rPr>
  </w:style>
  <w:style w:type="character" w:customStyle="1" w:styleId="a9">
    <w:name w:val="Абзац списку Знак"/>
    <w:aliases w:val="название табл/рис Знак,AC List 01 Знак,заголовок 1.1 Знак,EBRD List Знак,Список уровня 2 Знак,CA bullets Знак,Bullet Number Знак,Bullet 1 Знак,Use Case List Paragraph Знак,lp1 Знак,List Paragraph1 Знак,lp11 Знак,List Paragraph11 Знак"/>
    <w:link w:val="a8"/>
    <w:uiPriority w:val="99"/>
    <w:locked/>
    <w:rsid w:val="006C69B3"/>
    <w:rPr>
      <w:lang w:eastAsia="ru-RU"/>
    </w:rPr>
  </w:style>
  <w:style w:type="paragraph" w:customStyle="1" w:styleId="xfmc2">
    <w:name w:val="xfmc2"/>
    <w:basedOn w:val="a0"/>
    <w:rsid w:val="000F5DA7"/>
    <w:pPr>
      <w:spacing w:before="100" w:beforeAutospacing="1" w:after="100" w:afterAutospacing="1"/>
    </w:pPr>
    <w:rPr>
      <w:lang w:eastAsia="uk-UA"/>
    </w:rPr>
  </w:style>
  <w:style w:type="table" w:customStyle="1" w:styleId="TableNormal">
    <w:name w:val="Table Normal"/>
    <w:rsid w:val="0004783A"/>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paragraph" w:customStyle="1" w:styleId="Body">
    <w:name w:val="Body"/>
    <w:rsid w:val="0004783A"/>
    <w:pPr>
      <w:pBdr>
        <w:top w:val="nil"/>
        <w:left w:val="nil"/>
        <w:bottom w:val="nil"/>
        <w:right w:val="nil"/>
        <w:between w:val="nil"/>
        <w:bar w:val="nil"/>
      </w:pBdr>
      <w:spacing w:after="200" w:line="276" w:lineRule="auto"/>
    </w:pPr>
    <w:rPr>
      <w:rFonts w:ascii="Calibri" w:eastAsia="Arial Unicode MS" w:hAnsi="Calibri" w:cs="Arial Unicode MS"/>
      <w:color w:val="000000"/>
      <w:sz w:val="22"/>
      <w:szCs w:val="22"/>
      <w:u w:color="000000"/>
      <w:bdr w:val="nil"/>
      <w:lang w:val="en-US"/>
    </w:rPr>
  </w:style>
  <w:style w:type="paragraph" w:styleId="29">
    <w:name w:val="List 2"/>
    <w:basedOn w:val="a0"/>
    <w:rsid w:val="0004783A"/>
    <w:pPr>
      <w:ind w:left="566" w:hanging="283"/>
    </w:pPr>
    <w:rPr>
      <w:sz w:val="20"/>
      <w:szCs w:val="20"/>
      <w:lang w:val="ru-RU"/>
    </w:rPr>
  </w:style>
  <w:style w:type="character" w:customStyle="1" w:styleId="af5">
    <w:name w:val="Основной текст_"/>
    <w:basedOn w:val="a1"/>
    <w:link w:val="14"/>
    <w:locked/>
    <w:rsid w:val="0004783A"/>
    <w:rPr>
      <w:rFonts w:ascii="Arial" w:hAnsi="Arial"/>
      <w:snapToGrid w:val="0"/>
      <w:sz w:val="24"/>
      <w:lang w:eastAsia="ru-RU"/>
    </w:rPr>
  </w:style>
  <w:style w:type="character" w:customStyle="1" w:styleId="36">
    <w:name w:val="Основний текст (3)_"/>
    <w:link w:val="37"/>
    <w:locked/>
    <w:rsid w:val="0004783A"/>
    <w:rPr>
      <w:sz w:val="28"/>
      <w:szCs w:val="28"/>
      <w:shd w:val="clear" w:color="auto" w:fill="FFFFFF"/>
    </w:rPr>
  </w:style>
  <w:style w:type="paragraph" w:customStyle="1" w:styleId="37">
    <w:name w:val="Основний текст (3)"/>
    <w:basedOn w:val="a0"/>
    <w:link w:val="36"/>
    <w:rsid w:val="0004783A"/>
    <w:pPr>
      <w:widowControl w:val="0"/>
      <w:shd w:val="clear" w:color="auto" w:fill="FFFFFF"/>
      <w:spacing w:after="300" w:line="326" w:lineRule="exact"/>
    </w:pPr>
    <w:rPr>
      <w:sz w:val="28"/>
      <w:szCs w:val="28"/>
      <w:lang w:eastAsia="uk-UA"/>
    </w:rPr>
  </w:style>
  <w:style w:type="character" w:customStyle="1" w:styleId="38">
    <w:name w:val="Основний текст (3) + Напівжирний"/>
    <w:rsid w:val="0004783A"/>
    <w:rPr>
      <w:b/>
      <w:bCs/>
      <w:color w:val="000000"/>
      <w:spacing w:val="0"/>
      <w:w w:val="100"/>
      <w:position w:val="0"/>
      <w:sz w:val="28"/>
      <w:szCs w:val="28"/>
      <w:shd w:val="clear" w:color="auto" w:fill="FFFFFF"/>
      <w:lang w:val="uk-UA"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5925">
      <w:bodyDiv w:val="1"/>
      <w:marLeft w:val="0"/>
      <w:marRight w:val="0"/>
      <w:marTop w:val="0"/>
      <w:marBottom w:val="0"/>
      <w:divBdr>
        <w:top w:val="none" w:sz="0" w:space="0" w:color="auto"/>
        <w:left w:val="none" w:sz="0" w:space="0" w:color="auto"/>
        <w:bottom w:val="none" w:sz="0" w:space="0" w:color="auto"/>
        <w:right w:val="none" w:sz="0" w:space="0" w:color="auto"/>
      </w:divBdr>
    </w:div>
    <w:div w:id="24408982">
      <w:bodyDiv w:val="1"/>
      <w:marLeft w:val="0"/>
      <w:marRight w:val="0"/>
      <w:marTop w:val="0"/>
      <w:marBottom w:val="0"/>
      <w:divBdr>
        <w:top w:val="none" w:sz="0" w:space="0" w:color="auto"/>
        <w:left w:val="none" w:sz="0" w:space="0" w:color="auto"/>
        <w:bottom w:val="none" w:sz="0" w:space="0" w:color="auto"/>
        <w:right w:val="none" w:sz="0" w:space="0" w:color="auto"/>
      </w:divBdr>
    </w:div>
    <w:div w:id="29688637">
      <w:bodyDiv w:val="1"/>
      <w:marLeft w:val="0"/>
      <w:marRight w:val="0"/>
      <w:marTop w:val="0"/>
      <w:marBottom w:val="0"/>
      <w:divBdr>
        <w:top w:val="none" w:sz="0" w:space="0" w:color="auto"/>
        <w:left w:val="none" w:sz="0" w:space="0" w:color="auto"/>
        <w:bottom w:val="none" w:sz="0" w:space="0" w:color="auto"/>
        <w:right w:val="none" w:sz="0" w:space="0" w:color="auto"/>
      </w:divBdr>
    </w:div>
    <w:div w:id="75174828">
      <w:bodyDiv w:val="1"/>
      <w:marLeft w:val="0"/>
      <w:marRight w:val="0"/>
      <w:marTop w:val="0"/>
      <w:marBottom w:val="0"/>
      <w:divBdr>
        <w:top w:val="none" w:sz="0" w:space="0" w:color="auto"/>
        <w:left w:val="none" w:sz="0" w:space="0" w:color="auto"/>
        <w:bottom w:val="none" w:sz="0" w:space="0" w:color="auto"/>
        <w:right w:val="none" w:sz="0" w:space="0" w:color="auto"/>
      </w:divBdr>
    </w:div>
    <w:div w:id="82262740">
      <w:bodyDiv w:val="1"/>
      <w:marLeft w:val="0"/>
      <w:marRight w:val="0"/>
      <w:marTop w:val="0"/>
      <w:marBottom w:val="0"/>
      <w:divBdr>
        <w:top w:val="none" w:sz="0" w:space="0" w:color="auto"/>
        <w:left w:val="none" w:sz="0" w:space="0" w:color="auto"/>
        <w:bottom w:val="none" w:sz="0" w:space="0" w:color="auto"/>
        <w:right w:val="none" w:sz="0" w:space="0" w:color="auto"/>
      </w:divBdr>
    </w:div>
    <w:div w:id="87426391">
      <w:bodyDiv w:val="1"/>
      <w:marLeft w:val="0"/>
      <w:marRight w:val="0"/>
      <w:marTop w:val="0"/>
      <w:marBottom w:val="0"/>
      <w:divBdr>
        <w:top w:val="none" w:sz="0" w:space="0" w:color="auto"/>
        <w:left w:val="none" w:sz="0" w:space="0" w:color="auto"/>
        <w:bottom w:val="none" w:sz="0" w:space="0" w:color="auto"/>
        <w:right w:val="none" w:sz="0" w:space="0" w:color="auto"/>
      </w:divBdr>
    </w:div>
    <w:div w:id="105396844">
      <w:bodyDiv w:val="1"/>
      <w:marLeft w:val="0"/>
      <w:marRight w:val="0"/>
      <w:marTop w:val="0"/>
      <w:marBottom w:val="0"/>
      <w:divBdr>
        <w:top w:val="none" w:sz="0" w:space="0" w:color="auto"/>
        <w:left w:val="none" w:sz="0" w:space="0" w:color="auto"/>
        <w:bottom w:val="none" w:sz="0" w:space="0" w:color="auto"/>
        <w:right w:val="none" w:sz="0" w:space="0" w:color="auto"/>
      </w:divBdr>
    </w:div>
    <w:div w:id="124473554">
      <w:bodyDiv w:val="1"/>
      <w:marLeft w:val="0"/>
      <w:marRight w:val="0"/>
      <w:marTop w:val="0"/>
      <w:marBottom w:val="0"/>
      <w:divBdr>
        <w:top w:val="none" w:sz="0" w:space="0" w:color="auto"/>
        <w:left w:val="none" w:sz="0" w:space="0" w:color="auto"/>
        <w:bottom w:val="none" w:sz="0" w:space="0" w:color="auto"/>
        <w:right w:val="none" w:sz="0" w:space="0" w:color="auto"/>
      </w:divBdr>
    </w:div>
    <w:div w:id="178667904">
      <w:bodyDiv w:val="1"/>
      <w:marLeft w:val="0"/>
      <w:marRight w:val="0"/>
      <w:marTop w:val="0"/>
      <w:marBottom w:val="0"/>
      <w:divBdr>
        <w:top w:val="none" w:sz="0" w:space="0" w:color="auto"/>
        <w:left w:val="none" w:sz="0" w:space="0" w:color="auto"/>
        <w:bottom w:val="none" w:sz="0" w:space="0" w:color="auto"/>
        <w:right w:val="none" w:sz="0" w:space="0" w:color="auto"/>
      </w:divBdr>
    </w:div>
    <w:div w:id="218135326">
      <w:bodyDiv w:val="1"/>
      <w:marLeft w:val="0"/>
      <w:marRight w:val="0"/>
      <w:marTop w:val="0"/>
      <w:marBottom w:val="0"/>
      <w:divBdr>
        <w:top w:val="none" w:sz="0" w:space="0" w:color="auto"/>
        <w:left w:val="none" w:sz="0" w:space="0" w:color="auto"/>
        <w:bottom w:val="none" w:sz="0" w:space="0" w:color="auto"/>
        <w:right w:val="none" w:sz="0" w:space="0" w:color="auto"/>
      </w:divBdr>
    </w:div>
    <w:div w:id="237402906">
      <w:bodyDiv w:val="1"/>
      <w:marLeft w:val="0"/>
      <w:marRight w:val="0"/>
      <w:marTop w:val="0"/>
      <w:marBottom w:val="0"/>
      <w:divBdr>
        <w:top w:val="none" w:sz="0" w:space="0" w:color="auto"/>
        <w:left w:val="none" w:sz="0" w:space="0" w:color="auto"/>
        <w:bottom w:val="none" w:sz="0" w:space="0" w:color="auto"/>
        <w:right w:val="none" w:sz="0" w:space="0" w:color="auto"/>
      </w:divBdr>
    </w:div>
    <w:div w:id="252279170">
      <w:bodyDiv w:val="1"/>
      <w:marLeft w:val="0"/>
      <w:marRight w:val="0"/>
      <w:marTop w:val="0"/>
      <w:marBottom w:val="0"/>
      <w:divBdr>
        <w:top w:val="none" w:sz="0" w:space="0" w:color="auto"/>
        <w:left w:val="none" w:sz="0" w:space="0" w:color="auto"/>
        <w:bottom w:val="none" w:sz="0" w:space="0" w:color="auto"/>
        <w:right w:val="none" w:sz="0" w:space="0" w:color="auto"/>
      </w:divBdr>
    </w:div>
    <w:div w:id="258297242">
      <w:bodyDiv w:val="1"/>
      <w:marLeft w:val="0"/>
      <w:marRight w:val="0"/>
      <w:marTop w:val="0"/>
      <w:marBottom w:val="0"/>
      <w:divBdr>
        <w:top w:val="none" w:sz="0" w:space="0" w:color="auto"/>
        <w:left w:val="none" w:sz="0" w:space="0" w:color="auto"/>
        <w:bottom w:val="none" w:sz="0" w:space="0" w:color="auto"/>
        <w:right w:val="none" w:sz="0" w:space="0" w:color="auto"/>
      </w:divBdr>
    </w:div>
    <w:div w:id="265774314">
      <w:bodyDiv w:val="1"/>
      <w:marLeft w:val="0"/>
      <w:marRight w:val="0"/>
      <w:marTop w:val="0"/>
      <w:marBottom w:val="0"/>
      <w:divBdr>
        <w:top w:val="none" w:sz="0" w:space="0" w:color="auto"/>
        <w:left w:val="none" w:sz="0" w:space="0" w:color="auto"/>
        <w:bottom w:val="none" w:sz="0" w:space="0" w:color="auto"/>
        <w:right w:val="none" w:sz="0" w:space="0" w:color="auto"/>
      </w:divBdr>
    </w:div>
    <w:div w:id="278489797">
      <w:bodyDiv w:val="1"/>
      <w:marLeft w:val="0"/>
      <w:marRight w:val="0"/>
      <w:marTop w:val="0"/>
      <w:marBottom w:val="0"/>
      <w:divBdr>
        <w:top w:val="none" w:sz="0" w:space="0" w:color="auto"/>
        <w:left w:val="none" w:sz="0" w:space="0" w:color="auto"/>
        <w:bottom w:val="none" w:sz="0" w:space="0" w:color="auto"/>
        <w:right w:val="none" w:sz="0" w:space="0" w:color="auto"/>
      </w:divBdr>
    </w:div>
    <w:div w:id="283539929">
      <w:bodyDiv w:val="1"/>
      <w:marLeft w:val="0"/>
      <w:marRight w:val="0"/>
      <w:marTop w:val="0"/>
      <w:marBottom w:val="0"/>
      <w:divBdr>
        <w:top w:val="none" w:sz="0" w:space="0" w:color="auto"/>
        <w:left w:val="none" w:sz="0" w:space="0" w:color="auto"/>
        <w:bottom w:val="none" w:sz="0" w:space="0" w:color="auto"/>
        <w:right w:val="none" w:sz="0" w:space="0" w:color="auto"/>
      </w:divBdr>
    </w:div>
    <w:div w:id="285352585">
      <w:bodyDiv w:val="1"/>
      <w:marLeft w:val="0"/>
      <w:marRight w:val="0"/>
      <w:marTop w:val="0"/>
      <w:marBottom w:val="0"/>
      <w:divBdr>
        <w:top w:val="none" w:sz="0" w:space="0" w:color="auto"/>
        <w:left w:val="none" w:sz="0" w:space="0" w:color="auto"/>
        <w:bottom w:val="none" w:sz="0" w:space="0" w:color="auto"/>
        <w:right w:val="none" w:sz="0" w:space="0" w:color="auto"/>
      </w:divBdr>
    </w:div>
    <w:div w:id="301815562">
      <w:bodyDiv w:val="1"/>
      <w:marLeft w:val="0"/>
      <w:marRight w:val="0"/>
      <w:marTop w:val="0"/>
      <w:marBottom w:val="0"/>
      <w:divBdr>
        <w:top w:val="none" w:sz="0" w:space="0" w:color="auto"/>
        <w:left w:val="none" w:sz="0" w:space="0" w:color="auto"/>
        <w:bottom w:val="none" w:sz="0" w:space="0" w:color="auto"/>
        <w:right w:val="none" w:sz="0" w:space="0" w:color="auto"/>
      </w:divBdr>
    </w:div>
    <w:div w:id="309750354">
      <w:bodyDiv w:val="1"/>
      <w:marLeft w:val="0"/>
      <w:marRight w:val="0"/>
      <w:marTop w:val="0"/>
      <w:marBottom w:val="0"/>
      <w:divBdr>
        <w:top w:val="none" w:sz="0" w:space="0" w:color="auto"/>
        <w:left w:val="none" w:sz="0" w:space="0" w:color="auto"/>
        <w:bottom w:val="none" w:sz="0" w:space="0" w:color="auto"/>
        <w:right w:val="none" w:sz="0" w:space="0" w:color="auto"/>
      </w:divBdr>
      <w:divsChild>
        <w:div w:id="1433285035">
          <w:marLeft w:val="0"/>
          <w:marRight w:val="0"/>
          <w:marTop w:val="0"/>
          <w:marBottom w:val="0"/>
          <w:divBdr>
            <w:top w:val="none" w:sz="0" w:space="0" w:color="auto"/>
            <w:left w:val="none" w:sz="0" w:space="0" w:color="auto"/>
            <w:bottom w:val="none" w:sz="0" w:space="0" w:color="auto"/>
            <w:right w:val="none" w:sz="0" w:space="0" w:color="auto"/>
          </w:divBdr>
        </w:div>
      </w:divsChild>
    </w:div>
    <w:div w:id="316763045">
      <w:bodyDiv w:val="1"/>
      <w:marLeft w:val="0"/>
      <w:marRight w:val="0"/>
      <w:marTop w:val="0"/>
      <w:marBottom w:val="0"/>
      <w:divBdr>
        <w:top w:val="none" w:sz="0" w:space="0" w:color="auto"/>
        <w:left w:val="none" w:sz="0" w:space="0" w:color="auto"/>
        <w:bottom w:val="none" w:sz="0" w:space="0" w:color="auto"/>
        <w:right w:val="none" w:sz="0" w:space="0" w:color="auto"/>
      </w:divBdr>
    </w:div>
    <w:div w:id="320038068">
      <w:bodyDiv w:val="1"/>
      <w:marLeft w:val="0"/>
      <w:marRight w:val="0"/>
      <w:marTop w:val="0"/>
      <w:marBottom w:val="0"/>
      <w:divBdr>
        <w:top w:val="none" w:sz="0" w:space="0" w:color="auto"/>
        <w:left w:val="none" w:sz="0" w:space="0" w:color="auto"/>
        <w:bottom w:val="none" w:sz="0" w:space="0" w:color="auto"/>
        <w:right w:val="none" w:sz="0" w:space="0" w:color="auto"/>
      </w:divBdr>
    </w:div>
    <w:div w:id="345865367">
      <w:bodyDiv w:val="1"/>
      <w:marLeft w:val="0"/>
      <w:marRight w:val="0"/>
      <w:marTop w:val="0"/>
      <w:marBottom w:val="0"/>
      <w:divBdr>
        <w:top w:val="none" w:sz="0" w:space="0" w:color="auto"/>
        <w:left w:val="none" w:sz="0" w:space="0" w:color="auto"/>
        <w:bottom w:val="none" w:sz="0" w:space="0" w:color="auto"/>
        <w:right w:val="none" w:sz="0" w:space="0" w:color="auto"/>
      </w:divBdr>
    </w:div>
    <w:div w:id="346250896">
      <w:bodyDiv w:val="1"/>
      <w:marLeft w:val="0"/>
      <w:marRight w:val="0"/>
      <w:marTop w:val="0"/>
      <w:marBottom w:val="0"/>
      <w:divBdr>
        <w:top w:val="none" w:sz="0" w:space="0" w:color="auto"/>
        <w:left w:val="none" w:sz="0" w:space="0" w:color="auto"/>
        <w:bottom w:val="none" w:sz="0" w:space="0" w:color="auto"/>
        <w:right w:val="none" w:sz="0" w:space="0" w:color="auto"/>
      </w:divBdr>
    </w:div>
    <w:div w:id="353532876">
      <w:bodyDiv w:val="1"/>
      <w:marLeft w:val="0"/>
      <w:marRight w:val="0"/>
      <w:marTop w:val="0"/>
      <w:marBottom w:val="0"/>
      <w:divBdr>
        <w:top w:val="none" w:sz="0" w:space="0" w:color="auto"/>
        <w:left w:val="none" w:sz="0" w:space="0" w:color="auto"/>
        <w:bottom w:val="none" w:sz="0" w:space="0" w:color="auto"/>
        <w:right w:val="none" w:sz="0" w:space="0" w:color="auto"/>
      </w:divBdr>
    </w:div>
    <w:div w:id="404763542">
      <w:bodyDiv w:val="1"/>
      <w:marLeft w:val="0"/>
      <w:marRight w:val="0"/>
      <w:marTop w:val="0"/>
      <w:marBottom w:val="0"/>
      <w:divBdr>
        <w:top w:val="none" w:sz="0" w:space="0" w:color="auto"/>
        <w:left w:val="none" w:sz="0" w:space="0" w:color="auto"/>
        <w:bottom w:val="none" w:sz="0" w:space="0" w:color="auto"/>
        <w:right w:val="none" w:sz="0" w:space="0" w:color="auto"/>
      </w:divBdr>
    </w:div>
    <w:div w:id="426190927">
      <w:bodyDiv w:val="1"/>
      <w:marLeft w:val="0"/>
      <w:marRight w:val="0"/>
      <w:marTop w:val="0"/>
      <w:marBottom w:val="0"/>
      <w:divBdr>
        <w:top w:val="none" w:sz="0" w:space="0" w:color="auto"/>
        <w:left w:val="none" w:sz="0" w:space="0" w:color="auto"/>
        <w:bottom w:val="none" w:sz="0" w:space="0" w:color="auto"/>
        <w:right w:val="none" w:sz="0" w:space="0" w:color="auto"/>
      </w:divBdr>
    </w:div>
    <w:div w:id="463161909">
      <w:bodyDiv w:val="1"/>
      <w:marLeft w:val="0"/>
      <w:marRight w:val="0"/>
      <w:marTop w:val="0"/>
      <w:marBottom w:val="0"/>
      <w:divBdr>
        <w:top w:val="none" w:sz="0" w:space="0" w:color="auto"/>
        <w:left w:val="none" w:sz="0" w:space="0" w:color="auto"/>
        <w:bottom w:val="none" w:sz="0" w:space="0" w:color="auto"/>
        <w:right w:val="none" w:sz="0" w:space="0" w:color="auto"/>
      </w:divBdr>
    </w:div>
    <w:div w:id="496772050">
      <w:bodyDiv w:val="1"/>
      <w:marLeft w:val="0"/>
      <w:marRight w:val="0"/>
      <w:marTop w:val="0"/>
      <w:marBottom w:val="0"/>
      <w:divBdr>
        <w:top w:val="none" w:sz="0" w:space="0" w:color="auto"/>
        <w:left w:val="none" w:sz="0" w:space="0" w:color="auto"/>
        <w:bottom w:val="none" w:sz="0" w:space="0" w:color="auto"/>
        <w:right w:val="none" w:sz="0" w:space="0" w:color="auto"/>
      </w:divBdr>
    </w:div>
    <w:div w:id="506212913">
      <w:bodyDiv w:val="1"/>
      <w:marLeft w:val="0"/>
      <w:marRight w:val="0"/>
      <w:marTop w:val="0"/>
      <w:marBottom w:val="0"/>
      <w:divBdr>
        <w:top w:val="none" w:sz="0" w:space="0" w:color="auto"/>
        <w:left w:val="none" w:sz="0" w:space="0" w:color="auto"/>
        <w:bottom w:val="none" w:sz="0" w:space="0" w:color="auto"/>
        <w:right w:val="none" w:sz="0" w:space="0" w:color="auto"/>
      </w:divBdr>
    </w:div>
    <w:div w:id="540945486">
      <w:bodyDiv w:val="1"/>
      <w:marLeft w:val="0"/>
      <w:marRight w:val="0"/>
      <w:marTop w:val="0"/>
      <w:marBottom w:val="0"/>
      <w:divBdr>
        <w:top w:val="none" w:sz="0" w:space="0" w:color="auto"/>
        <w:left w:val="none" w:sz="0" w:space="0" w:color="auto"/>
        <w:bottom w:val="none" w:sz="0" w:space="0" w:color="auto"/>
        <w:right w:val="none" w:sz="0" w:space="0" w:color="auto"/>
      </w:divBdr>
    </w:div>
    <w:div w:id="572814991">
      <w:bodyDiv w:val="1"/>
      <w:marLeft w:val="0"/>
      <w:marRight w:val="0"/>
      <w:marTop w:val="0"/>
      <w:marBottom w:val="0"/>
      <w:divBdr>
        <w:top w:val="none" w:sz="0" w:space="0" w:color="auto"/>
        <w:left w:val="none" w:sz="0" w:space="0" w:color="auto"/>
        <w:bottom w:val="none" w:sz="0" w:space="0" w:color="auto"/>
        <w:right w:val="none" w:sz="0" w:space="0" w:color="auto"/>
      </w:divBdr>
    </w:div>
    <w:div w:id="575211527">
      <w:bodyDiv w:val="1"/>
      <w:marLeft w:val="0"/>
      <w:marRight w:val="0"/>
      <w:marTop w:val="0"/>
      <w:marBottom w:val="0"/>
      <w:divBdr>
        <w:top w:val="none" w:sz="0" w:space="0" w:color="auto"/>
        <w:left w:val="none" w:sz="0" w:space="0" w:color="auto"/>
        <w:bottom w:val="none" w:sz="0" w:space="0" w:color="auto"/>
        <w:right w:val="none" w:sz="0" w:space="0" w:color="auto"/>
      </w:divBdr>
    </w:div>
    <w:div w:id="635918435">
      <w:bodyDiv w:val="1"/>
      <w:marLeft w:val="0"/>
      <w:marRight w:val="0"/>
      <w:marTop w:val="0"/>
      <w:marBottom w:val="0"/>
      <w:divBdr>
        <w:top w:val="none" w:sz="0" w:space="0" w:color="auto"/>
        <w:left w:val="none" w:sz="0" w:space="0" w:color="auto"/>
        <w:bottom w:val="none" w:sz="0" w:space="0" w:color="auto"/>
        <w:right w:val="none" w:sz="0" w:space="0" w:color="auto"/>
      </w:divBdr>
    </w:div>
    <w:div w:id="667943596">
      <w:bodyDiv w:val="1"/>
      <w:marLeft w:val="0"/>
      <w:marRight w:val="0"/>
      <w:marTop w:val="0"/>
      <w:marBottom w:val="0"/>
      <w:divBdr>
        <w:top w:val="none" w:sz="0" w:space="0" w:color="auto"/>
        <w:left w:val="none" w:sz="0" w:space="0" w:color="auto"/>
        <w:bottom w:val="none" w:sz="0" w:space="0" w:color="auto"/>
        <w:right w:val="none" w:sz="0" w:space="0" w:color="auto"/>
      </w:divBdr>
    </w:div>
    <w:div w:id="673458348">
      <w:bodyDiv w:val="1"/>
      <w:marLeft w:val="0"/>
      <w:marRight w:val="0"/>
      <w:marTop w:val="0"/>
      <w:marBottom w:val="0"/>
      <w:divBdr>
        <w:top w:val="none" w:sz="0" w:space="0" w:color="auto"/>
        <w:left w:val="none" w:sz="0" w:space="0" w:color="auto"/>
        <w:bottom w:val="none" w:sz="0" w:space="0" w:color="auto"/>
        <w:right w:val="none" w:sz="0" w:space="0" w:color="auto"/>
      </w:divBdr>
    </w:div>
    <w:div w:id="716323406">
      <w:bodyDiv w:val="1"/>
      <w:marLeft w:val="0"/>
      <w:marRight w:val="0"/>
      <w:marTop w:val="0"/>
      <w:marBottom w:val="0"/>
      <w:divBdr>
        <w:top w:val="none" w:sz="0" w:space="0" w:color="auto"/>
        <w:left w:val="none" w:sz="0" w:space="0" w:color="auto"/>
        <w:bottom w:val="none" w:sz="0" w:space="0" w:color="auto"/>
        <w:right w:val="none" w:sz="0" w:space="0" w:color="auto"/>
      </w:divBdr>
    </w:div>
    <w:div w:id="730424466">
      <w:bodyDiv w:val="1"/>
      <w:marLeft w:val="0"/>
      <w:marRight w:val="0"/>
      <w:marTop w:val="0"/>
      <w:marBottom w:val="0"/>
      <w:divBdr>
        <w:top w:val="none" w:sz="0" w:space="0" w:color="auto"/>
        <w:left w:val="none" w:sz="0" w:space="0" w:color="auto"/>
        <w:bottom w:val="none" w:sz="0" w:space="0" w:color="auto"/>
        <w:right w:val="none" w:sz="0" w:space="0" w:color="auto"/>
      </w:divBdr>
    </w:div>
    <w:div w:id="746851282">
      <w:bodyDiv w:val="1"/>
      <w:marLeft w:val="0"/>
      <w:marRight w:val="0"/>
      <w:marTop w:val="0"/>
      <w:marBottom w:val="0"/>
      <w:divBdr>
        <w:top w:val="none" w:sz="0" w:space="0" w:color="auto"/>
        <w:left w:val="none" w:sz="0" w:space="0" w:color="auto"/>
        <w:bottom w:val="none" w:sz="0" w:space="0" w:color="auto"/>
        <w:right w:val="none" w:sz="0" w:space="0" w:color="auto"/>
      </w:divBdr>
    </w:div>
    <w:div w:id="785731803">
      <w:bodyDiv w:val="1"/>
      <w:marLeft w:val="0"/>
      <w:marRight w:val="0"/>
      <w:marTop w:val="0"/>
      <w:marBottom w:val="0"/>
      <w:divBdr>
        <w:top w:val="none" w:sz="0" w:space="0" w:color="auto"/>
        <w:left w:val="none" w:sz="0" w:space="0" w:color="auto"/>
        <w:bottom w:val="none" w:sz="0" w:space="0" w:color="auto"/>
        <w:right w:val="none" w:sz="0" w:space="0" w:color="auto"/>
      </w:divBdr>
    </w:div>
    <w:div w:id="837423131">
      <w:bodyDiv w:val="1"/>
      <w:marLeft w:val="0"/>
      <w:marRight w:val="0"/>
      <w:marTop w:val="0"/>
      <w:marBottom w:val="0"/>
      <w:divBdr>
        <w:top w:val="none" w:sz="0" w:space="0" w:color="auto"/>
        <w:left w:val="none" w:sz="0" w:space="0" w:color="auto"/>
        <w:bottom w:val="none" w:sz="0" w:space="0" w:color="auto"/>
        <w:right w:val="none" w:sz="0" w:space="0" w:color="auto"/>
      </w:divBdr>
    </w:div>
    <w:div w:id="859010567">
      <w:bodyDiv w:val="1"/>
      <w:marLeft w:val="0"/>
      <w:marRight w:val="0"/>
      <w:marTop w:val="0"/>
      <w:marBottom w:val="0"/>
      <w:divBdr>
        <w:top w:val="none" w:sz="0" w:space="0" w:color="auto"/>
        <w:left w:val="none" w:sz="0" w:space="0" w:color="auto"/>
        <w:bottom w:val="none" w:sz="0" w:space="0" w:color="auto"/>
        <w:right w:val="none" w:sz="0" w:space="0" w:color="auto"/>
      </w:divBdr>
    </w:div>
    <w:div w:id="907375625">
      <w:bodyDiv w:val="1"/>
      <w:marLeft w:val="0"/>
      <w:marRight w:val="0"/>
      <w:marTop w:val="0"/>
      <w:marBottom w:val="0"/>
      <w:divBdr>
        <w:top w:val="none" w:sz="0" w:space="0" w:color="auto"/>
        <w:left w:val="none" w:sz="0" w:space="0" w:color="auto"/>
        <w:bottom w:val="none" w:sz="0" w:space="0" w:color="auto"/>
        <w:right w:val="none" w:sz="0" w:space="0" w:color="auto"/>
      </w:divBdr>
    </w:div>
    <w:div w:id="919633130">
      <w:bodyDiv w:val="1"/>
      <w:marLeft w:val="0"/>
      <w:marRight w:val="0"/>
      <w:marTop w:val="0"/>
      <w:marBottom w:val="0"/>
      <w:divBdr>
        <w:top w:val="none" w:sz="0" w:space="0" w:color="auto"/>
        <w:left w:val="none" w:sz="0" w:space="0" w:color="auto"/>
        <w:bottom w:val="none" w:sz="0" w:space="0" w:color="auto"/>
        <w:right w:val="none" w:sz="0" w:space="0" w:color="auto"/>
      </w:divBdr>
    </w:div>
    <w:div w:id="985474237">
      <w:bodyDiv w:val="1"/>
      <w:marLeft w:val="0"/>
      <w:marRight w:val="0"/>
      <w:marTop w:val="0"/>
      <w:marBottom w:val="0"/>
      <w:divBdr>
        <w:top w:val="none" w:sz="0" w:space="0" w:color="auto"/>
        <w:left w:val="none" w:sz="0" w:space="0" w:color="auto"/>
        <w:bottom w:val="none" w:sz="0" w:space="0" w:color="auto"/>
        <w:right w:val="none" w:sz="0" w:space="0" w:color="auto"/>
      </w:divBdr>
    </w:div>
    <w:div w:id="1019314126">
      <w:bodyDiv w:val="1"/>
      <w:marLeft w:val="0"/>
      <w:marRight w:val="0"/>
      <w:marTop w:val="0"/>
      <w:marBottom w:val="0"/>
      <w:divBdr>
        <w:top w:val="none" w:sz="0" w:space="0" w:color="auto"/>
        <w:left w:val="none" w:sz="0" w:space="0" w:color="auto"/>
        <w:bottom w:val="none" w:sz="0" w:space="0" w:color="auto"/>
        <w:right w:val="none" w:sz="0" w:space="0" w:color="auto"/>
      </w:divBdr>
    </w:div>
    <w:div w:id="1023942325">
      <w:bodyDiv w:val="1"/>
      <w:marLeft w:val="0"/>
      <w:marRight w:val="0"/>
      <w:marTop w:val="0"/>
      <w:marBottom w:val="0"/>
      <w:divBdr>
        <w:top w:val="none" w:sz="0" w:space="0" w:color="auto"/>
        <w:left w:val="none" w:sz="0" w:space="0" w:color="auto"/>
        <w:bottom w:val="none" w:sz="0" w:space="0" w:color="auto"/>
        <w:right w:val="none" w:sz="0" w:space="0" w:color="auto"/>
      </w:divBdr>
    </w:div>
    <w:div w:id="1065419256">
      <w:bodyDiv w:val="1"/>
      <w:marLeft w:val="0"/>
      <w:marRight w:val="0"/>
      <w:marTop w:val="0"/>
      <w:marBottom w:val="0"/>
      <w:divBdr>
        <w:top w:val="none" w:sz="0" w:space="0" w:color="auto"/>
        <w:left w:val="none" w:sz="0" w:space="0" w:color="auto"/>
        <w:bottom w:val="none" w:sz="0" w:space="0" w:color="auto"/>
        <w:right w:val="none" w:sz="0" w:space="0" w:color="auto"/>
      </w:divBdr>
    </w:div>
    <w:div w:id="1071273789">
      <w:bodyDiv w:val="1"/>
      <w:marLeft w:val="0"/>
      <w:marRight w:val="0"/>
      <w:marTop w:val="0"/>
      <w:marBottom w:val="0"/>
      <w:divBdr>
        <w:top w:val="none" w:sz="0" w:space="0" w:color="auto"/>
        <w:left w:val="none" w:sz="0" w:space="0" w:color="auto"/>
        <w:bottom w:val="none" w:sz="0" w:space="0" w:color="auto"/>
        <w:right w:val="none" w:sz="0" w:space="0" w:color="auto"/>
      </w:divBdr>
    </w:div>
    <w:div w:id="1083063230">
      <w:bodyDiv w:val="1"/>
      <w:marLeft w:val="0"/>
      <w:marRight w:val="0"/>
      <w:marTop w:val="0"/>
      <w:marBottom w:val="0"/>
      <w:divBdr>
        <w:top w:val="none" w:sz="0" w:space="0" w:color="auto"/>
        <w:left w:val="none" w:sz="0" w:space="0" w:color="auto"/>
        <w:bottom w:val="none" w:sz="0" w:space="0" w:color="auto"/>
        <w:right w:val="none" w:sz="0" w:space="0" w:color="auto"/>
      </w:divBdr>
    </w:div>
    <w:div w:id="1120565623">
      <w:bodyDiv w:val="1"/>
      <w:marLeft w:val="0"/>
      <w:marRight w:val="0"/>
      <w:marTop w:val="0"/>
      <w:marBottom w:val="0"/>
      <w:divBdr>
        <w:top w:val="none" w:sz="0" w:space="0" w:color="auto"/>
        <w:left w:val="none" w:sz="0" w:space="0" w:color="auto"/>
        <w:bottom w:val="none" w:sz="0" w:space="0" w:color="auto"/>
        <w:right w:val="none" w:sz="0" w:space="0" w:color="auto"/>
      </w:divBdr>
    </w:div>
    <w:div w:id="1149715420">
      <w:bodyDiv w:val="1"/>
      <w:marLeft w:val="0"/>
      <w:marRight w:val="0"/>
      <w:marTop w:val="0"/>
      <w:marBottom w:val="0"/>
      <w:divBdr>
        <w:top w:val="none" w:sz="0" w:space="0" w:color="auto"/>
        <w:left w:val="none" w:sz="0" w:space="0" w:color="auto"/>
        <w:bottom w:val="none" w:sz="0" w:space="0" w:color="auto"/>
        <w:right w:val="none" w:sz="0" w:space="0" w:color="auto"/>
      </w:divBdr>
    </w:div>
    <w:div w:id="1202591568">
      <w:bodyDiv w:val="1"/>
      <w:marLeft w:val="0"/>
      <w:marRight w:val="0"/>
      <w:marTop w:val="0"/>
      <w:marBottom w:val="0"/>
      <w:divBdr>
        <w:top w:val="none" w:sz="0" w:space="0" w:color="auto"/>
        <w:left w:val="none" w:sz="0" w:space="0" w:color="auto"/>
        <w:bottom w:val="none" w:sz="0" w:space="0" w:color="auto"/>
        <w:right w:val="none" w:sz="0" w:space="0" w:color="auto"/>
      </w:divBdr>
    </w:div>
    <w:div w:id="1212423812">
      <w:bodyDiv w:val="1"/>
      <w:marLeft w:val="0"/>
      <w:marRight w:val="0"/>
      <w:marTop w:val="0"/>
      <w:marBottom w:val="0"/>
      <w:divBdr>
        <w:top w:val="none" w:sz="0" w:space="0" w:color="auto"/>
        <w:left w:val="none" w:sz="0" w:space="0" w:color="auto"/>
        <w:bottom w:val="none" w:sz="0" w:space="0" w:color="auto"/>
        <w:right w:val="none" w:sz="0" w:space="0" w:color="auto"/>
      </w:divBdr>
    </w:div>
    <w:div w:id="1220095620">
      <w:bodyDiv w:val="1"/>
      <w:marLeft w:val="0"/>
      <w:marRight w:val="0"/>
      <w:marTop w:val="0"/>
      <w:marBottom w:val="0"/>
      <w:divBdr>
        <w:top w:val="none" w:sz="0" w:space="0" w:color="auto"/>
        <w:left w:val="none" w:sz="0" w:space="0" w:color="auto"/>
        <w:bottom w:val="none" w:sz="0" w:space="0" w:color="auto"/>
        <w:right w:val="none" w:sz="0" w:space="0" w:color="auto"/>
      </w:divBdr>
    </w:div>
    <w:div w:id="1248462808">
      <w:bodyDiv w:val="1"/>
      <w:marLeft w:val="0"/>
      <w:marRight w:val="0"/>
      <w:marTop w:val="0"/>
      <w:marBottom w:val="0"/>
      <w:divBdr>
        <w:top w:val="none" w:sz="0" w:space="0" w:color="auto"/>
        <w:left w:val="none" w:sz="0" w:space="0" w:color="auto"/>
        <w:bottom w:val="none" w:sz="0" w:space="0" w:color="auto"/>
        <w:right w:val="none" w:sz="0" w:space="0" w:color="auto"/>
      </w:divBdr>
    </w:div>
    <w:div w:id="1371998761">
      <w:bodyDiv w:val="1"/>
      <w:marLeft w:val="0"/>
      <w:marRight w:val="0"/>
      <w:marTop w:val="0"/>
      <w:marBottom w:val="0"/>
      <w:divBdr>
        <w:top w:val="none" w:sz="0" w:space="0" w:color="auto"/>
        <w:left w:val="none" w:sz="0" w:space="0" w:color="auto"/>
        <w:bottom w:val="none" w:sz="0" w:space="0" w:color="auto"/>
        <w:right w:val="none" w:sz="0" w:space="0" w:color="auto"/>
      </w:divBdr>
    </w:div>
    <w:div w:id="1416588086">
      <w:bodyDiv w:val="1"/>
      <w:marLeft w:val="0"/>
      <w:marRight w:val="0"/>
      <w:marTop w:val="0"/>
      <w:marBottom w:val="0"/>
      <w:divBdr>
        <w:top w:val="none" w:sz="0" w:space="0" w:color="auto"/>
        <w:left w:val="none" w:sz="0" w:space="0" w:color="auto"/>
        <w:bottom w:val="none" w:sz="0" w:space="0" w:color="auto"/>
        <w:right w:val="none" w:sz="0" w:space="0" w:color="auto"/>
      </w:divBdr>
    </w:div>
    <w:div w:id="1418792376">
      <w:bodyDiv w:val="1"/>
      <w:marLeft w:val="0"/>
      <w:marRight w:val="0"/>
      <w:marTop w:val="0"/>
      <w:marBottom w:val="0"/>
      <w:divBdr>
        <w:top w:val="none" w:sz="0" w:space="0" w:color="auto"/>
        <w:left w:val="none" w:sz="0" w:space="0" w:color="auto"/>
        <w:bottom w:val="none" w:sz="0" w:space="0" w:color="auto"/>
        <w:right w:val="none" w:sz="0" w:space="0" w:color="auto"/>
      </w:divBdr>
    </w:div>
    <w:div w:id="1436169106">
      <w:bodyDiv w:val="1"/>
      <w:marLeft w:val="0"/>
      <w:marRight w:val="0"/>
      <w:marTop w:val="0"/>
      <w:marBottom w:val="0"/>
      <w:divBdr>
        <w:top w:val="none" w:sz="0" w:space="0" w:color="auto"/>
        <w:left w:val="none" w:sz="0" w:space="0" w:color="auto"/>
        <w:bottom w:val="none" w:sz="0" w:space="0" w:color="auto"/>
        <w:right w:val="none" w:sz="0" w:space="0" w:color="auto"/>
      </w:divBdr>
    </w:div>
    <w:div w:id="1459881092">
      <w:bodyDiv w:val="1"/>
      <w:marLeft w:val="0"/>
      <w:marRight w:val="0"/>
      <w:marTop w:val="0"/>
      <w:marBottom w:val="0"/>
      <w:divBdr>
        <w:top w:val="none" w:sz="0" w:space="0" w:color="auto"/>
        <w:left w:val="none" w:sz="0" w:space="0" w:color="auto"/>
        <w:bottom w:val="none" w:sz="0" w:space="0" w:color="auto"/>
        <w:right w:val="none" w:sz="0" w:space="0" w:color="auto"/>
      </w:divBdr>
    </w:div>
    <w:div w:id="1546411897">
      <w:bodyDiv w:val="1"/>
      <w:marLeft w:val="0"/>
      <w:marRight w:val="0"/>
      <w:marTop w:val="0"/>
      <w:marBottom w:val="0"/>
      <w:divBdr>
        <w:top w:val="none" w:sz="0" w:space="0" w:color="auto"/>
        <w:left w:val="none" w:sz="0" w:space="0" w:color="auto"/>
        <w:bottom w:val="none" w:sz="0" w:space="0" w:color="auto"/>
        <w:right w:val="none" w:sz="0" w:space="0" w:color="auto"/>
      </w:divBdr>
    </w:div>
    <w:div w:id="1567691952">
      <w:bodyDiv w:val="1"/>
      <w:marLeft w:val="0"/>
      <w:marRight w:val="0"/>
      <w:marTop w:val="0"/>
      <w:marBottom w:val="0"/>
      <w:divBdr>
        <w:top w:val="none" w:sz="0" w:space="0" w:color="auto"/>
        <w:left w:val="none" w:sz="0" w:space="0" w:color="auto"/>
        <w:bottom w:val="none" w:sz="0" w:space="0" w:color="auto"/>
        <w:right w:val="none" w:sz="0" w:space="0" w:color="auto"/>
      </w:divBdr>
    </w:div>
    <w:div w:id="1606692515">
      <w:bodyDiv w:val="1"/>
      <w:marLeft w:val="0"/>
      <w:marRight w:val="0"/>
      <w:marTop w:val="0"/>
      <w:marBottom w:val="0"/>
      <w:divBdr>
        <w:top w:val="none" w:sz="0" w:space="0" w:color="auto"/>
        <w:left w:val="none" w:sz="0" w:space="0" w:color="auto"/>
        <w:bottom w:val="none" w:sz="0" w:space="0" w:color="auto"/>
        <w:right w:val="none" w:sz="0" w:space="0" w:color="auto"/>
      </w:divBdr>
    </w:div>
    <w:div w:id="1609579942">
      <w:bodyDiv w:val="1"/>
      <w:marLeft w:val="0"/>
      <w:marRight w:val="0"/>
      <w:marTop w:val="0"/>
      <w:marBottom w:val="0"/>
      <w:divBdr>
        <w:top w:val="none" w:sz="0" w:space="0" w:color="auto"/>
        <w:left w:val="none" w:sz="0" w:space="0" w:color="auto"/>
        <w:bottom w:val="none" w:sz="0" w:space="0" w:color="auto"/>
        <w:right w:val="none" w:sz="0" w:space="0" w:color="auto"/>
      </w:divBdr>
      <w:divsChild>
        <w:div w:id="951518174">
          <w:marLeft w:val="0"/>
          <w:marRight w:val="0"/>
          <w:marTop w:val="0"/>
          <w:marBottom w:val="0"/>
          <w:divBdr>
            <w:top w:val="none" w:sz="0" w:space="0" w:color="auto"/>
            <w:left w:val="none" w:sz="0" w:space="0" w:color="auto"/>
            <w:bottom w:val="none" w:sz="0" w:space="0" w:color="auto"/>
            <w:right w:val="none" w:sz="0" w:space="0" w:color="auto"/>
          </w:divBdr>
        </w:div>
        <w:div w:id="2091148416">
          <w:marLeft w:val="0"/>
          <w:marRight w:val="0"/>
          <w:marTop w:val="0"/>
          <w:marBottom w:val="0"/>
          <w:divBdr>
            <w:top w:val="none" w:sz="0" w:space="0" w:color="auto"/>
            <w:left w:val="none" w:sz="0" w:space="0" w:color="auto"/>
            <w:bottom w:val="none" w:sz="0" w:space="0" w:color="auto"/>
            <w:right w:val="none" w:sz="0" w:space="0" w:color="auto"/>
          </w:divBdr>
        </w:div>
      </w:divsChild>
    </w:div>
    <w:div w:id="1696230221">
      <w:bodyDiv w:val="1"/>
      <w:marLeft w:val="0"/>
      <w:marRight w:val="0"/>
      <w:marTop w:val="0"/>
      <w:marBottom w:val="0"/>
      <w:divBdr>
        <w:top w:val="none" w:sz="0" w:space="0" w:color="auto"/>
        <w:left w:val="none" w:sz="0" w:space="0" w:color="auto"/>
        <w:bottom w:val="none" w:sz="0" w:space="0" w:color="auto"/>
        <w:right w:val="none" w:sz="0" w:space="0" w:color="auto"/>
      </w:divBdr>
    </w:div>
    <w:div w:id="1697728558">
      <w:bodyDiv w:val="1"/>
      <w:marLeft w:val="0"/>
      <w:marRight w:val="0"/>
      <w:marTop w:val="0"/>
      <w:marBottom w:val="0"/>
      <w:divBdr>
        <w:top w:val="none" w:sz="0" w:space="0" w:color="auto"/>
        <w:left w:val="none" w:sz="0" w:space="0" w:color="auto"/>
        <w:bottom w:val="none" w:sz="0" w:space="0" w:color="auto"/>
        <w:right w:val="none" w:sz="0" w:space="0" w:color="auto"/>
      </w:divBdr>
    </w:div>
    <w:div w:id="1705205288">
      <w:bodyDiv w:val="1"/>
      <w:marLeft w:val="0"/>
      <w:marRight w:val="0"/>
      <w:marTop w:val="0"/>
      <w:marBottom w:val="0"/>
      <w:divBdr>
        <w:top w:val="none" w:sz="0" w:space="0" w:color="auto"/>
        <w:left w:val="none" w:sz="0" w:space="0" w:color="auto"/>
        <w:bottom w:val="none" w:sz="0" w:space="0" w:color="auto"/>
        <w:right w:val="none" w:sz="0" w:space="0" w:color="auto"/>
      </w:divBdr>
    </w:div>
    <w:div w:id="1746494431">
      <w:bodyDiv w:val="1"/>
      <w:marLeft w:val="0"/>
      <w:marRight w:val="0"/>
      <w:marTop w:val="0"/>
      <w:marBottom w:val="0"/>
      <w:divBdr>
        <w:top w:val="none" w:sz="0" w:space="0" w:color="auto"/>
        <w:left w:val="none" w:sz="0" w:space="0" w:color="auto"/>
        <w:bottom w:val="none" w:sz="0" w:space="0" w:color="auto"/>
        <w:right w:val="none" w:sz="0" w:space="0" w:color="auto"/>
      </w:divBdr>
    </w:div>
    <w:div w:id="1764374555">
      <w:bodyDiv w:val="1"/>
      <w:marLeft w:val="0"/>
      <w:marRight w:val="0"/>
      <w:marTop w:val="0"/>
      <w:marBottom w:val="0"/>
      <w:divBdr>
        <w:top w:val="none" w:sz="0" w:space="0" w:color="auto"/>
        <w:left w:val="none" w:sz="0" w:space="0" w:color="auto"/>
        <w:bottom w:val="none" w:sz="0" w:space="0" w:color="auto"/>
        <w:right w:val="none" w:sz="0" w:space="0" w:color="auto"/>
      </w:divBdr>
    </w:div>
    <w:div w:id="1795296109">
      <w:bodyDiv w:val="1"/>
      <w:marLeft w:val="0"/>
      <w:marRight w:val="0"/>
      <w:marTop w:val="0"/>
      <w:marBottom w:val="0"/>
      <w:divBdr>
        <w:top w:val="none" w:sz="0" w:space="0" w:color="auto"/>
        <w:left w:val="none" w:sz="0" w:space="0" w:color="auto"/>
        <w:bottom w:val="none" w:sz="0" w:space="0" w:color="auto"/>
        <w:right w:val="none" w:sz="0" w:space="0" w:color="auto"/>
      </w:divBdr>
    </w:div>
    <w:div w:id="1805923056">
      <w:bodyDiv w:val="1"/>
      <w:marLeft w:val="0"/>
      <w:marRight w:val="0"/>
      <w:marTop w:val="0"/>
      <w:marBottom w:val="0"/>
      <w:divBdr>
        <w:top w:val="none" w:sz="0" w:space="0" w:color="auto"/>
        <w:left w:val="none" w:sz="0" w:space="0" w:color="auto"/>
        <w:bottom w:val="none" w:sz="0" w:space="0" w:color="auto"/>
        <w:right w:val="none" w:sz="0" w:space="0" w:color="auto"/>
      </w:divBdr>
    </w:div>
    <w:div w:id="1868255967">
      <w:bodyDiv w:val="1"/>
      <w:marLeft w:val="0"/>
      <w:marRight w:val="0"/>
      <w:marTop w:val="0"/>
      <w:marBottom w:val="0"/>
      <w:divBdr>
        <w:top w:val="none" w:sz="0" w:space="0" w:color="auto"/>
        <w:left w:val="none" w:sz="0" w:space="0" w:color="auto"/>
        <w:bottom w:val="none" w:sz="0" w:space="0" w:color="auto"/>
        <w:right w:val="none" w:sz="0" w:space="0" w:color="auto"/>
      </w:divBdr>
    </w:div>
    <w:div w:id="1896577602">
      <w:bodyDiv w:val="1"/>
      <w:marLeft w:val="0"/>
      <w:marRight w:val="0"/>
      <w:marTop w:val="0"/>
      <w:marBottom w:val="0"/>
      <w:divBdr>
        <w:top w:val="none" w:sz="0" w:space="0" w:color="auto"/>
        <w:left w:val="none" w:sz="0" w:space="0" w:color="auto"/>
        <w:bottom w:val="none" w:sz="0" w:space="0" w:color="auto"/>
        <w:right w:val="none" w:sz="0" w:space="0" w:color="auto"/>
      </w:divBdr>
    </w:div>
    <w:div w:id="1967349601">
      <w:bodyDiv w:val="1"/>
      <w:marLeft w:val="0"/>
      <w:marRight w:val="0"/>
      <w:marTop w:val="0"/>
      <w:marBottom w:val="0"/>
      <w:divBdr>
        <w:top w:val="none" w:sz="0" w:space="0" w:color="auto"/>
        <w:left w:val="none" w:sz="0" w:space="0" w:color="auto"/>
        <w:bottom w:val="none" w:sz="0" w:space="0" w:color="auto"/>
        <w:right w:val="none" w:sz="0" w:space="0" w:color="auto"/>
      </w:divBdr>
    </w:div>
    <w:div w:id="2019768117">
      <w:bodyDiv w:val="1"/>
      <w:marLeft w:val="0"/>
      <w:marRight w:val="0"/>
      <w:marTop w:val="0"/>
      <w:marBottom w:val="0"/>
      <w:divBdr>
        <w:top w:val="none" w:sz="0" w:space="0" w:color="auto"/>
        <w:left w:val="none" w:sz="0" w:space="0" w:color="auto"/>
        <w:bottom w:val="none" w:sz="0" w:space="0" w:color="auto"/>
        <w:right w:val="none" w:sz="0" w:space="0" w:color="auto"/>
      </w:divBdr>
    </w:div>
    <w:div w:id="2026906492">
      <w:bodyDiv w:val="1"/>
      <w:marLeft w:val="0"/>
      <w:marRight w:val="0"/>
      <w:marTop w:val="0"/>
      <w:marBottom w:val="0"/>
      <w:divBdr>
        <w:top w:val="none" w:sz="0" w:space="0" w:color="auto"/>
        <w:left w:val="none" w:sz="0" w:space="0" w:color="auto"/>
        <w:bottom w:val="none" w:sz="0" w:space="0" w:color="auto"/>
        <w:right w:val="none" w:sz="0" w:space="0" w:color="auto"/>
      </w:divBdr>
    </w:div>
    <w:div w:id="2040473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m47.kc@gmail.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earch.ligazakon.ua/l_doc2.nsf/link1/T012210.html" TargetMode="External"/><Relationship Id="rId4" Type="http://schemas.openxmlformats.org/officeDocument/2006/relationships/settings" Target="settings.xml"/><Relationship Id="rId9" Type="http://schemas.openxmlformats.org/officeDocument/2006/relationships/hyperlink" Target="https://minre.gov.ua/"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DF37C-7962-4E77-99C7-1C7BFCEDA5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30</Pages>
  <Words>43860</Words>
  <Characters>25001</Characters>
  <Application>Microsoft Office Word</Application>
  <DocSecurity>0</DocSecurity>
  <Lines>208</Lines>
  <Paragraphs>137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ДОДАТКОВА УГОДА №</vt:lpstr>
      <vt:lpstr>ДОДАТКОВА УГОДА №</vt:lpstr>
    </vt:vector>
  </TitlesOfParts>
  <Company>Microsoft</Company>
  <LinksUpToDate>false</LinksUpToDate>
  <CharactersWithSpaces>68724</CharactersWithSpaces>
  <SharedDoc>false</SharedDoc>
  <HLinks>
    <vt:vector size="18" baseType="variant">
      <vt:variant>
        <vt:i4>3014759</vt:i4>
      </vt:variant>
      <vt:variant>
        <vt:i4>6</vt:i4>
      </vt:variant>
      <vt:variant>
        <vt:i4>0</vt:i4>
      </vt:variant>
      <vt:variant>
        <vt:i4>5</vt:i4>
      </vt:variant>
      <vt:variant>
        <vt:lpwstr>https://prozorro.gov.ua/search/products</vt:lpwstr>
      </vt:variant>
      <vt:variant>
        <vt:lpwstr/>
      </vt:variant>
      <vt:variant>
        <vt:i4>786467</vt:i4>
      </vt:variant>
      <vt:variant>
        <vt:i4>3</vt:i4>
      </vt:variant>
      <vt:variant>
        <vt:i4>0</vt:i4>
      </vt:variant>
      <vt:variant>
        <vt:i4>5</vt:i4>
      </vt:variant>
      <vt:variant>
        <vt:lpwstr>http://search.ligazakon.ua/l_doc2.nsf/link1/T012210.html</vt:lpwstr>
      </vt:variant>
      <vt:variant>
        <vt:lpwstr/>
      </vt:variant>
      <vt:variant>
        <vt:i4>262210</vt:i4>
      </vt:variant>
      <vt:variant>
        <vt:i4>0</vt:i4>
      </vt:variant>
      <vt:variant>
        <vt:i4>0</vt:i4>
      </vt:variant>
      <vt:variant>
        <vt:i4>5</vt:i4>
      </vt:variant>
      <vt:variant>
        <vt:lpwstr>https://minre.gov.ua/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ДОДАТКОВА УГОДА №</dc:title>
  <dc:subject/>
  <dc:creator>Economist</dc:creator>
  <cp:keywords/>
  <cp:lastModifiedBy>Павло</cp:lastModifiedBy>
  <cp:revision>11</cp:revision>
  <cp:lastPrinted>2022-11-25T10:00:00Z</cp:lastPrinted>
  <dcterms:created xsi:type="dcterms:W3CDTF">2023-01-11T11:53:00Z</dcterms:created>
  <dcterms:modified xsi:type="dcterms:W3CDTF">2023-01-18T09:05:00Z</dcterms:modified>
</cp:coreProperties>
</file>